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219E" w14:textId="7E69276C" w:rsidR="005F5278" w:rsidRPr="00E85387" w:rsidRDefault="005F5278" w:rsidP="008859C7">
      <w:pPr>
        <w:spacing w:line="480" w:lineRule="auto"/>
        <w:jc w:val="center"/>
        <w:rPr>
          <w:rFonts w:ascii="Times New Roman" w:hAnsi="Times New Roman" w:cs="Times New Roman"/>
          <w:b/>
          <w:bCs/>
          <w:sz w:val="24"/>
          <w:szCs w:val="24"/>
        </w:rPr>
      </w:pPr>
      <w:r w:rsidRPr="00E85387">
        <w:rPr>
          <w:rFonts w:ascii="Times New Roman" w:hAnsi="Times New Roman" w:cs="Times New Roman"/>
          <w:b/>
          <w:bCs/>
          <w:sz w:val="24"/>
          <w:szCs w:val="24"/>
        </w:rPr>
        <w:t>A</w:t>
      </w:r>
      <w:r w:rsidR="00781BD4">
        <w:rPr>
          <w:rFonts w:ascii="Times New Roman" w:hAnsi="Times New Roman" w:cs="Times New Roman"/>
          <w:b/>
          <w:bCs/>
          <w:sz w:val="24"/>
          <w:szCs w:val="24"/>
        </w:rPr>
        <w:t xml:space="preserve"> Decolonial</w:t>
      </w:r>
      <w:r w:rsidR="00D0210E">
        <w:rPr>
          <w:rFonts w:ascii="Times New Roman" w:hAnsi="Times New Roman" w:cs="Times New Roman"/>
          <w:b/>
          <w:bCs/>
          <w:sz w:val="24"/>
          <w:szCs w:val="24"/>
        </w:rPr>
        <w:t xml:space="preserve"> </w:t>
      </w:r>
      <w:r w:rsidRPr="00E85387">
        <w:rPr>
          <w:rFonts w:ascii="Times New Roman" w:hAnsi="Times New Roman" w:cs="Times New Roman"/>
          <w:b/>
          <w:bCs/>
          <w:sz w:val="24"/>
          <w:szCs w:val="24"/>
        </w:rPr>
        <w:t>Feminist Approach to Violence Against Animals</w:t>
      </w:r>
    </w:p>
    <w:p w14:paraId="331D464A" w14:textId="4B1D2A98" w:rsidR="005F5278" w:rsidRPr="002F6CC0" w:rsidRDefault="005F5278" w:rsidP="00E85387">
      <w:pPr>
        <w:spacing w:line="480" w:lineRule="auto"/>
        <w:jc w:val="center"/>
        <w:rPr>
          <w:rFonts w:ascii="Times New Roman" w:hAnsi="Times New Roman" w:cs="Times New Roman"/>
          <w:sz w:val="24"/>
          <w:szCs w:val="24"/>
        </w:rPr>
      </w:pPr>
      <w:r w:rsidRPr="002F6CC0">
        <w:rPr>
          <w:rFonts w:ascii="Times New Roman" w:hAnsi="Times New Roman" w:cs="Times New Roman"/>
          <w:sz w:val="24"/>
          <w:szCs w:val="24"/>
        </w:rPr>
        <w:t>Zoe L. Tongue</w:t>
      </w:r>
    </w:p>
    <w:p w14:paraId="410ADC82" w14:textId="77777777" w:rsidR="008236FE" w:rsidRDefault="008236FE" w:rsidP="00791B69">
      <w:pPr>
        <w:spacing w:line="480" w:lineRule="auto"/>
        <w:rPr>
          <w:rFonts w:ascii="Times New Roman" w:hAnsi="Times New Roman" w:cs="Times New Roman"/>
          <w:i/>
          <w:iCs/>
          <w:sz w:val="24"/>
          <w:szCs w:val="24"/>
        </w:rPr>
      </w:pPr>
    </w:p>
    <w:p w14:paraId="5974CEBD" w14:textId="7A363A6F" w:rsidR="008236FE" w:rsidRPr="008236FE" w:rsidRDefault="008236FE" w:rsidP="00791B69">
      <w:pPr>
        <w:spacing w:line="480" w:lineRule="auto"/>
        <w:rPr>
          <w:rFonts w:ascii="Times New Roman" w:hAnsi="Times New Roman" w:cs="Times New Roman"/>
          <w:b/>
          <w:bCs/>
          <w:sz w:val="24"/>
          <w:szCs w:val="24"/>
        </w:rPr>
      </w:pPr>
      <w:r w:rsidRPr="008236FE">
        <w:rPr>
          <w:rFonts w:ascii="Times New Roman" w:hAnsi="Times New Roman" w:cs="Times New Roman"/>
          <w:b/>
          <w:bCs/>
          <w:sz w:val="24"/>
          <w:szCs w:val="24"/>
        </w:rPr>
        <w:t>Abstract</w:t>
      </w:r>
    </w:p>
    <w:p w14:paraId="1B2335BA" w14:textId="2F450D7E" w:rsidR="008236FE" w:rsidRDefault="008236FE" w:rsidP="008236FE">
      <w:pPr>
        <w:spacing w:line="480" w:lineRule="auto"/>
        <w:rPr>
          <w:rFonts w:ascii="Times New Roman" w:hAnsi="Times New Roman" w:cs="Times New Roman"/>
          <w:sz w:val="24"/>
          <w:szCs w:val="24"/>
        </w:rPr>
      </w:pPr>
      <w:r w:rsidRPr="008236FE">
        <w:rPr>
          <w:rFonts w:ascii="Times New Roman" w:hAnsi="Times New Roman" w:cs="Times New Roman"/>
          <w:sz w:val="24"/>
          <w:szCs w:val="24"/>
        </w:rPr>
        <w:t xml:space="preserve">In this chapter, I draw upon feminist conceptions of ‘violence’ as a way of framing or understanding animal rights claims. I draw upon feminist, </w:t>
      </w:r>
      <w:r>
        <w:rPr>
          <w:rFonts w:ascii="Times New Roman" w:hAnsi="Times New Roman" w:cs="Times New Roman"/>
          <w:sz w:val="24"/>
          <w:szCs w:val="24"/>
        </w:rPr>
        <w:t xml:space="preserve">posthumanist, and </w:t>
      </w:r>
      <w:r w:rsidRPr="008236FE">
        <w:rPr>
          <w:rFonts w:ascii="Times New Roman" w:hAnsi="Times New Roman" w:cs="Times New Roman"/>
          <w:sz w:val="24"/>
          <w:szCs w:val="24"/>
        </w:rPr>
        <w:t xml:space="preserve">decolonial literature which has critiqued the hierarchies of power that position some humans (typically the white, heterosexual, able-bodied Western man) above others—and how the human/non-human divide is part of this hierarchy. I reflect on the oppression and exploitation of humans and non-human animals to highlight how the shared aim of ending or fighting violence connects animal rights to </w:t>
      </w:r>
      <w:r>
        <w:rPr>
          <w:rFonts w:ascii="Times New Roman" w:hAnsi="Times New Roman" w:cs="Times New Roman"/>
          <w:sz w:val="24"/>
          <w:szCs w:val="24"/>
        </w:rPr>
        <w:t>broader issues of</w:t>
      </w:r>
      <w:r w:rsidRPr="008236FE">
        <w:rPr>
          <w:rFonts w:ascii="Times New Roman" w:hAnsi="Times New Roman" w:cs="Times New Roman"/>
          <w:sz w:val="24"/>
          <w:szCs w:val="24"/>
        </w:rPr>
        <w:t xml:space="preserve"> social justice, and is therefore of concern to feminist legal studies. My chapter concludes by exploring the how a </w:t>
      </w:r>
      <w:r>
        <w:rPr>
          <w:rFonts w:ascii="Times New Roman" w:hAnsi="Times New Roman" w:cs="Times New Roman"/>
          <w:sz w:val="24"/>
          <w:szCs w:val="24"/>
        </w:rPr>
        <w:t xml:space="preserve">decolonial </w:t>
      </w:r>
      <w:r w:rsidRPr="008236FE">
        <w:rPr>
          <w:rFonts w:ascii="Times New Roman" w:hAnsi="Times New Roman" w:cs="Times New Roman"/>
          <w:sz w:val="24"/>
          <w:szCs w:val="24"/>
        </w:rPr>
        <w:t>feminist approach to violence against animals might proceed, taking account of the limitations of</w:t>
      </w:r>
      <w:r>
        <w:rPr>
          <w:rFonts w:ascii="Times New Roman" w:hAnsi="Times New Roman" w:cs="Times New Roman"/>
          <w:sz w:val="24"/>
          <w:szCs w:val="24"/>
        </w:rPr>
        <w:t xml:space="preserve"> </w:t>
      </w:r>
      <w:r w:rsidRPr="008236FE">
        <w:rPr>
          <w:rFonts w:ascii="Times New Roman" w:hAnsi="Times New Roman" w:cs="Times New Roman"/>
          <w:sz w:val="24"/>
          <w:szCs w:val="24"/>
        </w:rPr>
        <w:t xml:space="preserve">legal, human rights, and carceral mechanisms </w:t>
      </w:r>
      <w:r>
        <w:rPr>
          <w:rFonts w:ascii="Times New Roman" w:hAnsi="Times New Roman" w:cs="Times New Roman"/>
          <w:sz w:val="24"/>
          <w:szCs w:val="24"/>
        </w:rPr>
        <w:t>for advancing justice and overcoming structural violence for human and non-human animals.</w:t>
      </w:r>
    </w:p>
    <w:p w14:paraId="737A5C85" w14:textId="77777777" w:rsidR="008236FE" w:rsidRDefault="008236FE" w:rsidP="008236FE">
      <w:pPr>
        <w:spacing w:line="480" w:lineRule="auto"/>
        <w:rPr>
          <w:rFonts w:ascii="Times New Roman" w:hAnsi="Times New Roman" w:cs="Times New Roman"/>
          <w:sz w:val="24"/>
          <w:szCs w:val="24"/>
        </w:rPr>
      </w:pPr>
    </w:p>
    <w:p w14:paraId="7B0B18DC" w14:textId="3ADF3976" w:rsidR="008236FE" w:rsidRPr="008236FE" w:rsidRDefault="008236FE" w:rsidP="008236FE">
      <w:pPr>
        <w:spacing w:line="480" w:lineRule="auto"/>
        <w:rPr>
          <w:rFonts w:ascii="Times New Roman" w:hAnsi="Times New Roman" w:cs="Times New Roman"/>
          <w:sz w:val="24"/>
          <w:szCs w:val="24"/>
        </w:rPr>
      </w:pPr>
      <w:r w:rsidRPr="008236FE">
        <w:rPr>
          <w:rFonts w:ascii="Times New Roman" w:hAnsi="Times New Roman" w:cs="Times New Roman"/>
          <w:b/>
          <w:bCs/>
          <w:sz w:val="24"/>
          <w:szCs w:val="24"/>
        </w:rPr>
        <w:t>Keywords:</w:t>
      </w:r>
      <w:r>
        <w:rPr>
          <w:rFonts w:ascii="Times New Roman" w:hAnsi="Times New Roman" w:cs="Times New Roman"/>
          <w:sz w:val="24"/>
          <w:szCs w:val="24"/>
        </w:rPr>
        <w:t xml:space="preserve"> animal rights; decolonial feminism; structural violence; posthumanism</w:t>
      </w:r>
      <w:r w:rsidR="00891211">
        <w:rPr>
          <w:rFonts w:ascii="Times New Roman" w:hAnsi="Times New Roman" w:cs="Times New Roman"/>
          <w:sz w:val="24"/>
          <w:szCs w:val="24"/>
        </w:rPr>
        <w:t>.</w:t>
      </w:r>
    </w:p>
    <w:p w14:paraId="7BCC6171" w14:textId="77777777" w:rsidR="008236FE" w:rsidRDefault="008236FE" w:rsidP="00791B69">
      <w:pPr>
        <w:spacing w:line="480" w:lineRule="auto"/>
        <w:rPr>
          <w:rFonts w:ascii="Times New Roman" w:hAnsi="Times New Roman" w:cs="Times New Roman"/>
          <w:i/>
          <w:iCs/>
          <w:sz w:val="24"/>
          <w:szCs w:val="24"/>
        </w:rPr>
      </w:pPr>
    </w:p>
    <w:p w14:paraId="73D975E2" w14:textId="77777777" w:rsidR="008236FE" w:rsidRDefault="008236FE" w:rsidP="00791B69">
      <w:pPr>
        <w:spacing w:line="480" w:lineRule="auto"/>
        <w:rPr>
          <w:rFonts w:ascii="Times New Roman" w:hAnsi="Times New Roman" w:cs="Times New Roman"/>
          <w:i/>
          <w:iCs/>
          <w:sz w:val="24"/>
          <w:szCs w:val="24"/>
        </w:rPr>
      </w:pPr>
    </w:p>
    <w:p w14:paraId="3BFA6777" w14:textId="77777777" w:rsidR="008236FE" w:rsidRDefault="008236FE" w:rsidP="00791B69">
      <w:pPr>
        <w:spacing w:line="480" w:lineRule="auto"/>
        <w:rPr>
          <w:rFonts w:ascii="Times New Roman" w:hAnsi="Times New Roman" w:cs="Times New Roman"/>
          <w:i/>
          <w:iCs/>
          <w:sz w:val="24"/>
          <w:szCs w:val="24"/>
        </w:rPr>
      </w:pPr>
    </w:p>
    <w:p w14:paraId="5202F424" w14:textId="77777777" w:rsidR="008236FE" w:rsidRDefault="008236FE" w:rsidP="00791B69">
      <w:pPr>
        <w:spacing w:line="480" w:lineRule="auto"/>
        <w:rPr>
          <w:rFonts w:ascii="Times New Roman" w:hAnsi="Times New Roman" w:cs="Times New Roman"/>
          <w:i/>
          <w:iCs/>
          <w:sz w:val="24"/>
          <w:szCs w:val="24"/>
        </w:rPr>
      </w:pPr>
    </w:p>
    <w:p w14:paraId="4C86F217" w14:textId="58BA3D3E" w:rsidR="002706AB" w:rsidRPr="002706AB" w:rsidRDefault="002706AB" w:rsidP="00791B69">
      <w:pPr>
        <w:spacing w:line="480" w:lineRule="auto"/>
        <w:rPr>
          <w:rFonts w:ascii="Times New Roman" w:hAnsi="Times New Roman" w:cs="Times New Roman"/>
          <w:i/>
          <w:iCs/>
          <w:sz w:val="24"/>
          <w:szCs w:val="24"/>
        </w:rPr>
      </w:pPr>
      <w:r w:rsidRPr="002706AB">
        <w:rPr>
          <w:rFonts w:ascii="Times New Roman" w:hAnsi="Times New Roman" w:cs="Times New Roman"/>
          <w:i/>
          <w:iCs/>
          <w:sz w:val="24"/>
          <w:szCs w:val="24"/>
        </w:rPr>
        <w:lastRenderedPageBreak/>
        <w:t>‘The construction of the human is vitiated through and through by its intimate relation with violence.’</w:t>
      </w:r>
      <w:r w:rsidR="00156514">
        <w:rPr>
          <w:rFonts w:ascii="Times New Roman" w:hAnsi="Times New Roman" w:cs="Times New Roman"/>
          <w:i/>
          <w:iCs/>
          <w:sz w:val="24"/>
          <w:szCs w:val="24"/>
        </w:rPr>
        <w:t xml:space="preserve"> </w:t>
      </w:r>
      <w:r w:rsidR="00156514" w:rsidRPr="00156514">
        <w:rPr>
          <w:rFonts w:ascii="Times New Roman" w:hAnsi="Times New Roman" w:cs="Times New Roman"/>
          <w:i/>
          <w:iCs/>
          <w:sz w:val="24"/>
          <w:szCs w:val="24"/>
        </w:rPr>
        <w:t>– Maria Lugones (</w:t>
      </w:r>
      <w:r w:rsidRPr="00156514">
        <w:rPr>
          <w:rFonts w:ascii="Times New Roman" w:hAnsi="Times New Roman" w:cs="Times New Roman"/>
          <w:i/>
          <w:iCs/>
          <w:sz w:val="24"/>
          <w:szCs w:val="24"/>
        </w:rPr>
        <w:t>2010, 752).</w:t>
      </w:r>
    </w:p>
    <w:p w14:paraId="5DD2072D" w14:textId="77777777" w:rsidR="002706AB" w:rsidRPr="00E85387" w:rsidRDefault="002706AB" w:rsidP="00791B69">
      <w:pPr>
        <w:spacing w:line="480" w:lineRule="auto"/>
        <w:rPr>
          <w:rFonts w:ascii="Times New Roman" w:hAnsi="Times New Roman" w:cs="Times New Roman"/>
          <w:i/>
          <w:iCs/>
          <w:sz w:val="24"/>
          <w:szCs w:val="24"/>
        </w:rPr>
      </w:pPr>
    </w:p>
    <w:p w14:paraId="385BDEDB" w14:textId="552D783B" w:rsidR="005F5278" w:rsidRPr="00E85387" w:rsidRDefault="005F5278" w:rsidP="00791B69">
      <w:pPr>
        <w:spacing w:line="480" w:lineRule="auto"/>
        <w:rPr>
          <w:rFonts w:ascii="Times New Roman" w:hAnsi="Times New Roman" w:cs="Times New Roman"/>
          <w:b/>
          <w:bCs/>
          <w:sz w:val="24"/>
          <w:szCs w:val="24"/>
        </w:rPr>
      </w:pPr>
      <w:r w:rsidRPr="00E85387">
        <w:rPr>
          <w:rFonts w:ascii="Times New Roman" w:hAnsi="Times New Roman" w:cs="Times New Roman"/>
          <w:b/>
          <w:bCs/>
          <w:sz w:val="24"/>
          <w:szCs w:val="24"/>
        </w:rPr>
        <w:t>Introduction</w:t>
      </w:r>
    </w:p>
    <w:p w14:paraId="164CA688" w14:textId="3954B7BE" w:rsidR="003B45D9" w:rsidRDefault="00103A1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Violence shapes our relationships with nonhuman animals. </w:t>
      </w:r>
      <w:r w:rsidR="00A92616">
        <w:rPr>
          <w:rFonts w:ascii="Times New Roman" w:hAnsi="Times New Roman" w:cs="Times New Roman"/>
          <w:sz w:val="24"/>
          <w:szCs w:val="24"/>
        </w:rPr>
        <w:t>It is, as Nilbert puts it, a violence which is ‘entangled’</w:t>
      </w:r>
      <w:r w:rsidR="007D5B1A">
        <w:rPr>
          <w:rFonts w:ascii="Times New Roman" w:hAnsi="Times New Roman" w:cs="Times New Roman"/>
          <w:sz w:val="24"/>
          <w:szCs w:val="24"/>
        </w:rPr>
        <w:t xml:space="preserve"> with </w:t>
      </w:r>
      <w:r w:rsidR="0004370A">
        <w:rPr>
          <w:rFonts w:ascii="Times New Roman" w:hAnsi="Times New Roman" w:cs="Times New Roman"/>
          <w:sz w:val="24"/>
          <w:szCs w:val="24"/>
        </w:rPr>
        <w:t>capitalism, colonialism, and human oppression</w:t>
      </w:r>
      <w:r w:rsidR="00716318">
        <w:rPr>
          <w:rFonts w:ascii="Times New Roman" w:hAnsi="Times New Roman" w:cs="Times New Roman"/>
          <w:sz w:val="24"/>
          <w:szCs w:val="24"/>
        </w:rPr>
        <w:t xml:space="preserve"> (2013, 91)</w:t>
      </w:r>
      <w:r w:rsidR="00131A51">
        <w:rPr>
          <w:rFonts w:ascii="Times New Roman" w:hAnsi="Times New Roman" w:cs="Times New Roman"/>
          <w:sz w:val="24"/>
          <w:szCs w:val="24"/>
        </w:rPr>
        <w:t>, and with</w:t>
      </w:r>
      <w:r w:rsidR="00E8441E">
        <w:rPr>
          <w:rFonts w:ascii="Times New Roman" w:hAnsi="Times New Roman" w:cs="Times New Roman"/>
          <w:sz w:val="24"/>
          <w:szCs w:val="24"/>
        </w:rPr>
        <w:t xml:space="preserve"> gendered and raciali</w:t>
      </w:r>
      <w:r w:rsidR="00791B69">
        <w:rPr>
          <w:rFonts w:ascii="Times New Roman" w:hAnsi="Times New Roman" w:cs="Times New Roman"/>
          <w:sz w:val="24"/>
          <w:szCs w:val="24"/>
        </w:rPr>
        <w:t>z</w:t>
      </w:r>
      <w:r w:rsidR="00131A51">
        <w:rPr>
          <w:rFonts w:ascii="Times New Roman" w:hAnsi="Times New Roman" w:cs="Times New Roman"/>
          <w:sz w:val="24"/>
          <w:szCs w:val="24"/>
        </w:rPr>
        <w:t>ed violence</w:t>
      </w:r>
      <w:r w:rsidR="00716318">
        <w:rPr>
          <w:rFonts w:ascii="Times New Roman" w:hAnsi="Times New Roman" w:cs="Times New Roman"/>
          <w:sz w:val="24"/>
          <w:szCs w:val="24"/>
        </w:rPr>
        <w:t xml:space="preserve"> (Deckha 2012)</w:t>
      </w:r>
      <w:r w:rsidR="00131A51">
        <w:rPr>
          <w:rFonts w:ascii="Times New Roman" w:hAnsi="Times New Roman" w:cs="Times New Roman"/>
          <w:sz w:val="24"/>
          <w:szCs w:val="24"/>
        </w:rPr>
        <w:t>.</w:t>
      </w:r>
      <w:r w:rsidR="00E266C4">
        <w:rPr>
          <w:rFonts w:ascii="Times New Roman" w:hAnsi="Times New Roman" w:cs="Times New Roman"/>
          <w:sz w:val="24"/>
          <w:szCs w:val="24"/>
        </w:rPr>
        <w:t xml:space="preserve"> </w:t>
      </w:r>
      <w:r w:rsidR="00B8340A">
        <w:rPr>
          <w:rFonts w:ascii="Times New Roman" w:hAnsi="Times New Roman" w:cs="Times New Roman"/>
          <w:sz w:val="24"/>
          <w:szCs w:val="24"/>
        </w:rPr>
        <w:t>This chapter explores these entanglements</w:t>
      </w:r>
      <w:r w:rsidR="00C67A57">
        <w:rPr>
          <w:rFonts w:ascii="Times New Roman" w:hAnsi="Times New Roman" w:cs="Times New Roman"/>
          <w:sz w:val="24"/>
          <w:szCs w:val="24"/>
        </w:rPr>
        <w:t xml:space="preserve"> through the theoretical framework of structural violence. </w:t>
      </w:r>
      <w:r w:rsidR="00245A82">
        <w:rPr>
          <w:rFonts w:ascii="Times New Roman" w:hAnsi="Times New Roman" w:cs="Times New Roman"/>
          <w:sz w:val="24"/>
          <w:szCs w:val="24"/>
        </w:rPr>
        <w:t xml:space="preserve">In the first section, I offer a critique of feminist approaches to animal rights which </w:t>
      </w:r>
      <w:r w:rsidR="005A04BB">
        <w:rPr>
          <w:rFonts w:ascii="Times New Roman" w:hAnsi="Times New Roman" w:cs="Times New Roman"/>
          <w:sz w:val="24"/>
          <w:szCs w:val="24"/>
        </w:rPr>
        <w:t>fail to account for intersectional</w:t>
      </w:r>
      <w:r w:rsidR="008D38E3">
        <w:rPr>
          <w:rFonts w:ascii="Times New Roman" w:hAnsi="Times New Roman" w:cs="Times New Roman"/>
          <w:sz w:val="24"/>
          <w:szCs w:val="24"/>
        </w:rPr>
        <w:t>ity</w:t>
      </w:r>
      <w:r w:rsidR="005A04BB">
        <w:rPr>
          <w:rFonts w:ascii="Times New Roman" w:hAnsi="Times New Roman" w:cs="Times New Roman"/>
          <w:sz w:val="24"/>
          <w:szCs w:val="24"/>
        </w:rPr>
        <w:t xml:space="preserve"> and colonial systems of </w:t>
      </w:r>
      <w:r w:rsidR="008B5104">
        <w:rPr>
          <w:rFonts w:ascii="Times New Roman" w:hAnsi="Times New Roman" w:cs="Times New Roman"/>
          <w:sz w:val="24"/>
          <w:szCs w:val="24"/>
        </w:rPr>
        <w:t xml:space="preserve">power, and establish a decolonial </w:t>
      </w:r>
      <w:r w:rsidR="00F93098">
        <w:rPr>
          <w:rFonts w:ascii="Times New Roman" w:hAnsi="Times New Roman" w:cs="Times New Roman"/>
          <w:sz w:val="24"/>
          <w:szCs w:val="24"/>
        </w:rPr>
        <w:t xml:space="preserve">and posthuman </w:t>
      </w:r>
      <w:r w:rsidR="008B5104">
        <w:rPr>
          <w:rFonts w:ascii="Times New Roman" w:hAnsi="Times New Roman" w:cs="Times New Roman"/>
          <w:sz w:val="24"/>
          <w:szCs w:val="24"/>
        </w:rPr>
        <w:t xml:space="preserve">feminist perspective on human and nonhuman liberation. </w:t>
      </w:r>
      <w:r w:rsidR="00841FA4">
        <w:rPr>
          <w:rFonts w:ascii="Times New Roman" w:hAnsi="Times New Roman" w:cs="Times New Roman"/>
          <w:sz w:val="24"/>
          <w:szCs w:val="24"/>
        </w:rPr>
        <w:t>The second section then introduces structural violence and the way that the terminology of violence has been used politically within feminist activism and scholarshi</w:t>
      </w:r>
      <w:r w:rsidR="00E732E4">
        <w:rPr>
          <w:rFonts w:ascii="Times New Roman" w:hAnsi="Times New Roman" w:cs="Times New Roman"/>
          <w:sz w:val="24"/>
          <w:szCs w:val="24"/>
        </w:rPr>
        <w:t xml:space="preserve">p. In section three, I apply this expansive approach to violence in the context of nonhuman animals across two overarching themes: the killing of animals, and the keeping of animals. </w:t>
      </w:r>
      <w:r w:rsidR="004D30B2">
        <w:rPr>
          <w:rFonts w:ascii="Times New Roman" w:hAnsi="Times New Roman" w:cs="Times New Roman"/>
          <w:sz w:val="24"/>
          <w:szCs w:val="24"/>
        </w:rPr>
        <w:t>I address the ways in which violence</w:t>
      </w:r>
      <w:r w:rsidR="00E732E4">
        <w:rPr>
          <w:rFonts w:ascii="Times New Roman" w:hAnsi="Times New Roman" w:cs="Times New Roman"/>
          <w:sz w:val="24"/>
          <w:szCs w:val="24"/>
        </w:rPr>
        <w:t xml:space="preserve"> </w:t>
      </w:r>
      <w:r w:rsidR="004D30B2">
        <w:rPr>
          <w:rFonts w:ascii="Times New Roman" w:hAnsi="Times New Roman" w:cs="Times New Roman"/>
          <w:sz w:val="24"/>
          <w:szCs w:val="24"/>
        </w:rPr>
        <w:t xml:space="preserve">against animals is entangled with violence against humans across these two themes. Finally, I offer some reflections on </w:t>
      </w:r>
      <w:r w:rsidR="004E4969">
        <w:rPr>
          <w:rFonts w:ascii="Times New Roman" w:hAnsi="Times New Roman" w:cs="Times New Roman"/>
          <w:sz w:val="24"/>
          <w:szCs w:val="24"/>
        </w:rPr>
        <w:t>current and proposed legal approaches</w:t>
      </w:r>
      <w:r w:rsidR="008221D8">
        <w:rPr>
          <w:rFonts w:ascii="Times New Roman" w:hAnsi="Times New Roman" w:cs="Times New Roman"/>
          <w:sz w:val="24"/>
          <w:szCs w:val="24"/>
        </w:rPr>
        <w:t xml:space="preserve"> </w:t>
      </w:r>
      <w:r w:rsidR="004E4969">
        <w:rPr>
          <w:rFonts w:ascii="Times New Roman" w:hAnsi="Times New Roman" w:cs="Times New Roman"/>
          <w:sz w:val="24"/>
          <w:szCs w:val="24"/>
        </w:rPr>
        <w:t>and argue that the recognition of animal rights ought to be structured around the concept of violence</w:t>
      </w:r>
      <w:r w:rsidR="008221D8">
        <w:rPr>
          <w:rFonts w:ascii="Times New Roman" w:hAnsi="Times New Roman" w:cs="Times New Roman"/>
          <w:sz w:val="24"/>
          <w:szCs w:val="24"/>
        </w:rPr>
        <w:t xml:space="preserve">. This does not, however, mean reliance on the criminal justice system; I instead look to prison abolitionist perspectives, and </w:t>
      </w:r>
      <w:r w:rsidR="00952DCC">
        <w:rPr>
          <w:rFonts w:ascii="Times New Roman" w:hAnsi="Times New Roman" w:cs="Times New Roman"/>
          <w:sz w:val="24"/>
          <w:szCs w:val="24"/>
        </w:rPr>
        <w:t>the role of social movements in changing our relationship to nonhuman animals.</w:t>
      </w:r>
      <w:r w:rsidR="00F93098">
        <w:rPr>
          <w:rFonts w:ascii="Times New Roman" w:hAnsi="Times New Roman" w:cs="Times New Roman"/>
          <w:sz w:val="24"/>
          <w:szCs w:val="24"/>
        </w:rPr>
        <w:t xml:space="preserve"> </w:t>
      </w:r>
      <w:r w:rsidR="009F6B5E">
        <w:rPr>
          <w:rFonts w:ascii="Times New Roman" w:hAnsi="Times New Roman" w:cs="Times New Roman"/>
          <w:sz w:val="24"/>
          <w:szCs w:val="24"/>
        </w:rPr>
        <w:t>In doing so, t</w:t>
      </w:r>
      <w:r w:rsidR="00F93098" w:rsidRPr="007E5A87">
        <w:rPr>
          <w:rFonts w:ascii="Times New Roman" w:hAnsi="Times New Roman" w:cs="Times New Roman"/>
          <w:sz w:val="24"/>
          <w:szCs w:val="24"/>
        </w:rPr>
        <w:t xml:space="preserve">his chapter </w:t>
      </w:r>
      <w:r w:rsidR="00DA5BC3">
        <w:rPr>
          <w:rFonts w:ascii="Times New Roman" w:hAnsi="Times New Roman" w:cs="Times New Roman"/>
          <w:sz w:val="24"/>
          <w:szCs w:val="24"/>
        </w:rPr>
        <w:t xml:space="preserve">seeks to </w:t>
      </w:r>
      <w:r w:rsidR="00F93098" w:rsidRPr="007E5A87">
        <w:rPr>
          <w:rFonts w:ascii="Times New Roman" w:hAnsi="Times New Roman" w:cs="Times New Roman"/>
          <w:sz w:val="24"/>
          <w:szCs w:val="24"/>
        </w:rPr>
        <w:t>contribute</w:t>
      </w:r>
      <w:r w:rsidR="009F6B5E">
        <w:rPr>
          <w:rFonts w:ascii="Times New Roman" w:hAnsi="Times New Roman" w:cs="Times New Roman"/>
          <w:sz w:val="24"/>
          <w:szCs w:val="24"/>
        </w:rPr>
        <w:t xml:space="preserve"> a critical feminist perspective</w:t>
      </w:r>
      <w:r w:rsidR="00F93098" w:rsidRPr="007E5A87">
        <w:rPr>
          <w:rFonts w:ascii="Times New Roman" w:hAnsi="Times New Roman" w:cs="Times New Roman"/>
          <w:sz w:val="24"/>
          <w:szCs w:val="24"/>
        </w:rPr>
        <w:t xml:space="preserve"> </w:t>
      </w:r>
      <w:r w:rsidR="009F6B5E">
        <w:rPr>
          <w:rFonts w:ascii="Times New Roman" w:hAnsi="Times New Roman" w:cs="Times New Roman"/>
          <w:sz w:val="24"/>
          <w:szCs w:val="24"/>
        </w:rPr>
        <w:t>to animal</w:t>
      </w:r>
      <w:r w:rsidR="004140A0">
        <w:rPr>
          <w:rFonts w:ascii="Times New Roman" w:hAnsi="Times New Roman" w:cs="Times New Roman"/>
          <w:sz w:val="24"/>
          <w:szCs w:val="24"/>
        </w:rPr>
        <w:t xml:space="preserve"> rights scholarship by drawing links between intersectional and decolonial feminist approaches to animals, </w:t>
      </w:r>
      <w:r w:rsidR="00F679CF">
        <w:rPr>
          <w:rFonts w:ascii="Times New Roman" w:hAnsi="Times New Roman" w:cs="Times New Roman"/>
          <w:sz w:val="24"/>
          <w:szCs w:val="24"/>
        </w:rPr>
        <w:t>violence,</w:t>
      </w:r>
      <w:r w:rsidR="004140A0">
        <w:rPr>
          <w:rFonts w:ascii="Times New Roman" w:hAnsi="Times New Roman" w:cs="Times New Roman"/>
          <w:sz w:val="24"/>
          <w:szCs w:val="24"/>
        </w:rPr>
        <w:t xml:space="preserve"> and </w:t>
      </w:r>
      <w:r w:rsidR="008108F7">
        <w:rPr>
          <w:rFonts w:ascii="Times New Roman" w:hAnsi="Times New Roman" w:cs="Times New Roman"/>
          <w:sz w:val="24"/>
          <w:szCs w:val="24"/>
        </w:rPr>
        <w:t>law.</w:t>
      </w:r>
    </w:p>
    <w:p w14:paraId="755F4A1F" w14:textId="77777777" w:rsidR="009F6B5E" w:rsidRPr="00E85387" w:rsidRDefault="009F6B5E" w:rsidP="00791B69">
      <w:pPr>
        <w:spacing w:line="480" w:lineRule="auto"/>
        <w:ind w:firstLine="720"/>
        <w:rPr>
          <w:rFonts w:ascii="Times New Roman" w:hAnsi="Times New Roman" w:cs="Times New Roman"/>
          <w:sz w:val="24"/>
          <w:szCs w:val="24"/>
        </w:rPr>
      </w:pPr>
    </w:p>
    <w:p w14:paraId="274E61D4" w14:textId="05DA0A7F" w:rsidR="00FE0151" w:rsidRDefault="00B65B80" w:rsidP="00791B6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Feminism</w:t>
      </w:r>
      <w:r w:rsidR="0084079E">
        <w:rPr>
          <w:rFonts w:ascii="Times New Roman" w:hAnsi="Times New Roman" w:cs="Times New Roman"/>
          <w:b/>
          <w:bCs/>
          <w:sz w:val="24"/>
          <w:szCs w:val="24"/>
        </w:rPr>
        <w:t>,</w:t>
      </w:r>
      <w:r>
        <w:rPr>
          <w:rFonts w:ascii="Times New Roman" w:hAnsi="Times New Roman" w:cs="Times New Roman"/>
          <w:b/>
          <w:bCs/>
          <w:sz w:val="24"/>
          <w:szCs w:val="24"/>
        </w:rPr>
        <w:t xml:space="preserve"> Animals</w:t>
      </w:r>
      <w:r w:rsidR="0084079E">
        <w:rPr>
          <w:rFonts w:ascii="Times New Roman" w:hAnsi="Times New Roman" w:cs="Times New Roman"/>
          <w:b/>
          <w:bCs/>
          <w:sz w:val="24"/>
          <w:szCs w:val="24"/>
        </w:rPr>
        <w:t xml:space="preserve">, and Colonial </w:t>
      </w:r>
      <w:r w:rsidR="00F477ED">
        <w:rPr>
          <w:rFonts w:ascii="Times New Roman" w:hAnsi="Times New Roman" w:cs="Times New Roman"/>
          <w:b/>
          <w:bCs/>
          <w:sz w:val="24"/>
          <w:szCs w:val="24"/>
        </w:rPr>
        <w:t>Violence</w:t>
      </w:r>
    </w:p>
    <w:p w14:paraId="4C703368" w14:textId="6B417626" w:rsidR="00684D89" w:rsidRDefault="00E635CD" w:rsidP="00791B69">
      <w:pPr>
        <w:spacing w:line="480" w:lineRule="auto"/>
        <w:rPr>
          <w:rFonts w:ascii="Times New Roman" w:hAnsi="Times New Roman" w:cs="Times New Roman"/>
          <w:sz w:val="24"/>
          <w:szCs w:val="24"/>
        </w:rPr>
      </w:pPr>
      <w:r w:rsidRPr="00E85387">
        <w:rPr>
          <w:rFonts w:ascii="Times New Roman" w:hAnsi="Times New Roman" w:cs="Times New Roman"/>
          <w:sz w:val="24"/>
          <w:szCs w:val="24"/>
        </w:rPr>
        <w:t>Feminist thinkers writing about animal liberation in the 1990’s sought to establish a conceptual link between the oppression of women and the exploitation of animals. Gruen</w:t>
      </w:r>
      <w:r w:rsidR="00684D89" w:rsidRPr="00E85387">
        <w:rPr>
          <w:rFonts w:ascii="Times New Roman" w:hAnsi="Times New Roman" w:cs="Times New Roman"/>
          <w:sz w:val="24"/>
          <w:szCs w:val="24"/>
        </w:rPr>
        <w:t xml:space="preserve"> (1993, 61)</w:t>
      </w:r>
      <w:r w:rsidRPr="00E85387">
        <w:rPr>
          <w:rFonts w:ascii="Times New Roman" w:hAnsi="Times New Roman" w:cs="Times New Roman"/>
          <w:sz w:val="24"/>
          <w:szCs w:val="24"/>
        </w:rPr>
        <w:t>, for example, argue</w:t>
      </w:r>
      <w:r w:rsidR="00791B69">
        <w:rPr>
          <w:rFonts w:ascii="Times New Roman" w:hAnsi="Times New Roman" w:cs="Times New Roman"/>
          <w:sz w:val="24"/>
          <w:szCs w:val="24"/>
        </w:rPr>
        <w:t>s</w:t>
      </w:r>
      <w:r w:rsidRPr="00E85387">
        <w:rPr>
          <w:rFonts w:ascii="Times New Roman" w:hAnsi="Times New Roman" w:cs="Times New Roman"/>
          <w:sz w:val="24"/>
          <w:szCs w:val="24"/>
        </w:rPr>
        <w:t xml:space="preserve"> that the ‘role of women and animals in postindustrial society is to serve/be served up; women and animals are the used’</w:t>
      </w:r>
      <w:r w:rsidR="00297D4A">
        <w:rPr>
          <w:rFonts w:ascii="Times New Roman" w:hAnsi="Times New Roman" w:cs="Times New Roman"/>
          <w:sz w:val="24"/>
          <w:szCs w:val="24"/>
        </w:rPr>
        <w:t>.</w:t>
      </w:r>
      <w:r w:rsidRPr="00E85387">
        <w:rPr>
          <w:rFonts w:ascii="Times New Roman" w:hAnsi="Times New Roman" w:cs="Times New Roman"/>
          <w:sz w:val="24"/>
          <w:szCs w:val="24"/>
        </w:rPr>
        <w:t xml:space="preserve"> </w:t>
      </w:r>
      <w:r w:rsidR="00684D89" w:rsidRPr="00E85387">
        <w:rPr>
          <w:rFonts w:ascii="Times New Roman" w:hAnsi="Times New Roman" w:cs="Times New Roman"/>
          <w:sz w:val="24"/>
          <w:szCs w:val="24"/>
        </w:rPr>
        <w:t xml:space="preserve">Similarly, </w:t>
      </w:r>
      <w:r w:rsidRPr="00E85387">
        <w:rPr>
          <w:rFonts w:ascii="Times New Roman" w:hAnsi="Times New Roman" w:cs="Times New Roman"/>
          <w:sz w:val="24"/>
          <w:szCs w:val="24"/>
        </w:rPr>
        <w:t>Adams</w:t>
      </w:r>
      <w:r w:rsidR="00684D89" w:rsidRPr="00E85387">
        <w:rPr>
          <w:rFonts w:ascii="Times New Roman" w:hAnsi="Times New Roman" w:cs="Times New Roman"/>
          <w:sz w:val="24"/>
          <w:szCs w:val="24"/>
        </w:rPr>
        <w:t xml:space="preserve"> (1990) argue</w:t>
      </w:r>
      <w:r w:rsidR="00791B69">
        <w:rPr>
          <w:rFonts w:ascii="Times New Roman" w:hAnsi="Times New Roman" w:cs="Times New Roman"/>
          <w:sz w:val="24"/>
          <w:szCs w:val="24"/>
        </w:rPr>
        <w:t>s</w:t>
      </w:r>
      <w:r w:rsidR="00684D89" w:rsidRPr="00E85387">
        <w:rPr>
          <w:rFonts w:ascii="Times New Roman" w:hAnsi="Times New Roman" w:cs="Times New Roman"/>
          <w:sz w:val="24"/>
          <w:szCs w:val="24"/>
        </w:rPr>
        <w:t xml:space="preserve"> in her </w:t>
      </w:r>
      <w:r w:rsidR="00791B69">
        <w:rPr>
          <w:rFonts w:ascii="Times New Roman" w:hAnsi="Times New Roman" w:cs="Times New Roman"/>
          <w:sz w:val="24"/>
          <w:szCs w:val="24"/>
        </w:rPr>
        <w:t>influential</w:t>
      </w:r>
      <w:r w:rsidR="00791B69" w:rsidRPr="00E85387">
        <w:rPr>
          <w:rFonts w:ascii="Times New Roman" w:hAnsi="Times New Roman" w:cs="Times New Roman"/>
          <w:sz w:val="24"/>
          <w:szCs w:val="24"/>
        </w:rPr>
        <w:t xml:space="preserve"> </w:t>
      </w:r>
      <w:r w:rsidR="00684D89" w:rsidRPr="00E85387">
        <w:rPr>
          <w:rFonts w:ascii="Times New Roman" w:hAnsi="Times New Roman" w:cs="Times New Roman"/>
          <w:sz w:val="24"/>
          <w:szCs w:val="24"/>
        </w:rPr>
        <w:t xml:space="preserve">book </w:t>
      </w:r>
      <w:r w:rsidR="00684D89" w:rsidRPr="00E85387">
        <w:rPr>
          <w:rFonts w:ascii="Times New Roman" w:hAnsi="Times New Roman" w:cs="Times New Roman"/>
          <w:i/>
          <w:iCs/>
          <w:sz w:val="24"/>
          <w:szCs w:val="24"/>
        </w:rPr>
        <w:t>The Sexual Politics of Meat</w:t>
      </w:r>
      <w:r w:rsidR="00684D89" w:rsidRPr="00E85387">
        <w:rPr>
          <w:rFonts w:ascii="Times New Roman" w:hAnsi="Times New Roman" w:cs="Times New Roman"/>
          <w:sz w:val="24"/>
          <w:szCs w:val="24"/>
        </w:rPr>
        <w:t xml:space="preserve"> </w:t>
      </w:r>
      <w:r w:rsidRPr="00E85387">
        <w:rPr>
          <w:rFonts w:ascii="Times New Roman" w:hAnsi="Times New Roman" w:cs="Times New Roman"/>
          <w:sz w:val="24"/>
          <w:szCs w:val="24"/>
        </w:rPr>
        <w:t>that the ‘animalization’ of women and the ‘sexualization’ of meat create</w:t>
      </w:r>
      <w:r w:rsidR="00684D89" w:rsidRPr="00E85387">
        <w:rPr>
          <w:rFonts w:ascii="Times New Roman" w:hAnsi="Times New Roman" w:cs="Times New Roman"/>
          <w:sz w:val="24"/>
          <w:szCs w:val="24"/>
        </w:rPr>
        <w:t>d</w:t>
      </w:r>
      <w:r w:rsidRPr="00E85387">
        <w:rPr>
          <w:rFonts w:ascii="Times New Roman" w:hAnsi="Times New Roman" w:cs="Times New Roman"/>
          <w:sz w:val="24"/>
          <w:szCs w:val="24"/>
        </w:rPr>
        <w:t xml:space="preserve"> an association between masculinity and meat-eating, with the extension that women are treated ‘like meat’. </w:t>
      </w:r>
      <w:r w:rsidR="00137E88">
        <w:rPr>
          <w:rFonts w:ascii="Times New Roman" w:hAnsi="Times New Roman" w:cs="Times New Roman"/>
          <w:sz w:val="24"/>
          <w:szCs w:val="24"/>
        </w:rPr>
        <w:t>To highlight this, l</w:t>
      </w:r>
      <w:r w:rsidR="00F722C0" w:rsidRPr="00E85387">
        <w:rPr>
          <w:rFonts w:ascii="Times New Roman" w:hAnsi="Times New Roman" w:cs="Times New Roman"/>
          <w:sz w:val="24"/>
          <w:szCs w:val="24"/>
        </w:rPr>
        <w:t xml:space="preserve">inks have been drawn between pornography </w:t>
      </w:r>
      <w:r w:rsidR="00E85387" w:rsidRPr="00E85387">
        <w:rPr>
          <w:rFonts w:ascii="Times New Roman" w:hAnsi="Times New Roman" w:cs="Times New Roman"/>
          <w:sz w:val="24"/>
          <w:szCs w:val="24"/>
        </w:rPr>
        <w:t>and hunting</w:t>
      </w:r>
      <w:r w:rsidR="00F722C0" w:rsidRPr="00E85387">
        <w:rPr>
          <w:rFonts w:ascii="Times New Roman" w:hAnsi="Times New Roman" w:cs="Times New Roman"/>
          <w:sz w:val="24"/>
          <w:szCs w:val="24"/>
        </w:rPr>
        <w:t xml:space="preserve"> (Comninou 1995), sex work and animal </w:t>
      </w:r>
      <w:r w:rsidR="00E85387" w:rsidRPr="00E85387">
        <w:rPr>
          <w:rFonts w:ascii="Times New Roman" w:hAnsi="Times New Roman" w:cs="Times New Roman"/>
          <w:sz w:val="24"/>
          <w:szCs w:val="24"/>
        </w:rPr>
        <w:t>use</w:t>
      </w:r>
      <w:r w:rsidR="00F722C0" w:rsidRPr="00E85387">
        <w:rPr>
          <w:rFonts w:ascii="Times New Roman" w:hAnsi="Times New Roman" w:cs="Times New Roman"/>
          <w:sz w:val="24"/>
          <w:szCs w:val="24"/>
        </w:rPr>
        <w:t xml:space="preserve"> (</w:t>
      </w:r>
      <w:r w:rsidR="00E85387" w:rsidRPr="00E85387">
        <w:rPr>
          <w:rFonts w:ascii="Times New Roman" w:hAnsi="Times New Roman" w:cs="Times New Roman"/>
          <w:sz w:val="24"/>
          <w:szCs w:val="24"/>
        </w:rPr>
        <w:t>Adams 1994; Adams 2003),</w:t>
      </w:r>
      <w:r w:rsidR="00F722C0" w:rsidRPr="00E85387">
        <w:rPr>
          <w:rFonts w:ascii="Times New Roman" w:hAnsi="Times New Roman" w:cs="Times New Roman"/>
          <w:sz w:val="24"/>
          <w:szCs w:val="24"/>
        </w:rPr>
        <w:t xml:space="preserve"> and </w:t>
      </w:r>
      <w:r w:rsidR="00137E88">
        <w:rPr>
          <w:rFonts w:ascii="Times New Roman" w:hAnsi="Times New Roman" w:cs="Times New Roman"/>
          <w:sz w:val="24"/>
          <w:szCs w:val="24"/>
        </w:rPr>
        <w:t>between the</w:t>
      </w:r>
      <w:r w:rsidR="005F5561">
        <w:rPr>
          <w:rFonts w:ascii="Times New Roman" w:hAnsi="Times New Roman" w:cs="Times New Roman"/>
          <w:sz w:val="24"/>
          <w:szCs w:val="24"/>
        </w:rPr>
        <w:t xml:space="preserve"> reproductive oppression of women and the</w:t>
      </w:r>
      <w:r w:rsidR="00137E88">
        <w:rPr>
          <w:rFonts w:ascii="Times New Roman" w:hAnsi="Times New Roman" w:cs="Times New Roman"/>
          <w:sz w:val="24"/>
          <w:szCs w:val="24"/>
        </w:rPr>
        <w:t xml:space="preserve"> exploitation of </w:t>
      </w:r>
      <w:r w:rsidR="00F722C0" w:rsidRPr="00E85387">
        <w:rPr>
          <w:rFonts w:ascii="Times New Roman" w:hAnsi="Times New Roman" w:cs="Times New Roman"/>
          <w:sz w:val="24"/>
          <w:szCs w:val="24"/>
        </w:rPr>
        <w:t xml:space="preserve">female reproductive systems in the egg and dairy industries </w:t>
      </w:r>
      <w:r w:rsidR="005F5561">
        <w:rPr>
          <w:rFonts w:ascii="Times New Roman" w:hAnsi="Times New Roman" w:cs="Times New Roman"/>
          <w:sz w:val="24"/>
          <w:szCs w:val="24"/>
        </w:rPr>
        <w:t>(</w:t>
      </w:r>
      <w:r w:rsidR="00E85387" w:rsidRPr="00E85387">
        <w:rPr>
          <w:rFonts w:ascii="Times New Roman" w:hAnsi="Times New Roman" w:cs="Times New Roman"/>
          <w:sz w:val="24"/>
          <w:szCs w:val="24"/>
        </w:rPr>
        <w:t xml:space="preserve">Adams 1990, 21; </w:t>
      </w:r>
      <w:r w:rsidR="00F722C0" w:rsidRPr="00E85387">
        <w:rPr>
          <w:rFonts w:ascii="Times New Roman" w:hAnsi="Times New Roman" w:cs="Times New Roman"/>
          <w:sz w:val="24"/>
          <w:szCs w:val="24"/>
        </w:rPr>
        <w:t>Jones 2011, 53</w:t>
      </w:r>
      <w:r w:rsidR="00E85387" w:rsidRPr="00E85387">
        <w:rPr>
          <w:rFonts w:ascii="Times New Roman" w:hAnsi="Times New Roman" w:cs="Times New Roman"/>
          <w:sz w:val="24"/>
          <w:szCs w:val="24"/>
        </w:rPr>
        <w:t>).</w:t>
      </w:r>
      <w:r w:rsidR="00F722C0" w:rsidRPr="00E85387">
        <w:rPr>
          <w:rFonts w:ascii="Times New Roman" w:hAnsi="Times New Roman" w:cs="Times New Roman"/>
          <w:sz w:val="24"/>
          <w:szCs w:val="24"/>
        </w:rPr>
        <w:t xml:space="preserve"> </w:t>
      </w:r>
      <w:r w:rsidR="00137E88">
        <w:rPr>
          <w:rFonts w:ascii="Times New Roman" w:hAnsi="Times New Roman" w:cs="Times New Roman"/>
          <w:sz w:val="24"/>
          <w:szCs w:val="24"/>
        </w:rPr>
        <w:t>The argument was that f</w:t>
      </w:r>
      <w:r w:rsidR="00684D89" w:rsidRPr="00E85387">
        <w:rPr>
          <w:rFonts w:ascii="Times New Roman" w:hAnsi="Times New Roman" w:cs="Times New Roman"/>
          <w:sz w:val="24"/>
          <w:szCs w:val="24"/>
        </w:rPr>
        <w:t>eminists, therefore, ought to concern themselves with the treatment of animals</w:t>
      </w:r>
      <w:r w:rsidR="00DA0998">
        <w:rPr>
          <w:rFonts w:ascii="Times New Roman" w:hAnsi="Times New Roman" w:cs="Times New Roman"/>
          <w:sz w:val="24"/>
          <w:szCs w:val="24"/>
        </w:rPr>
        <w:t xml:space="preserve">. </w:t>
      </w:r>
    </w:p>
    <w:p w14:paraId="34DC3DB4" w14:textId="495E7568" w:rsidR="001E3186" w:rsidRDefault="00395B15"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approach, of attempting to identify a shared oppression between women and animals, has been critiqued </w:t>
      </w:r>
      <w:r w:rsidR="008F48C4">
        <w:rPr>
          <w:rFonts w:ascii="Times New Roman" w:hAnsi="Times New Roman" w:cs="Times New Roman"/>
          <w:sz w:val="24"/>
          <w:szCs w:val="24"/>
        </w:rPr>
        <w:t>for its essentialist woman/man binary</w:t>
      </w:r>
      <w:r w:rsidR="00047473">
        <w:rPr>
          <w:rFonts w:ascii="Times New Roman" w:hAnsi="Times New Roman" w:cs="Times New Roman"/>
          <w:sz w:val="24"/>
          <w:szCs w:val="24"/>
        </w:rPr>
        <w:t xml:space="preserve"> </w:t>
      </w:r>
      <w:r w:rsidR="00076612">
        <w:rPr>
          <w:rFonts w:ascii="Times New Roman" w:hAnsi="Times New Roman" w:cs="Times New Roman"/>
          <w:sz w:val="24"/>
          <w:szCs w:val="24"/>
        </w:rPr>
        <w:t>and its lack of intersectionality</w:t>
      </w:r>
      <w:r w:rsidR="00850347">
        <w:rPr>
          <w:rFonts w:ascii="Times New Roman" w:hAnsi="Times New Roman" w:cs="Times New Roman"/>
          <w:sz w:val="24"/>
          <w:szCs w:val="24"/>
        </w:rPr>
        <w:t xml:space="preserve"> (see, for example, Hamilton 2016)</w:t>
      </w:r>
      <w:r w:rsidR="00076612">
        <w:rPr>
          <w:rFonts w:ascii="Times New Roman" w:hAnsi="Times New Roman" w:cs="Times New Roman"/>
          <w:sz w:val="24"/>
          <w:szCs w:val="24"/>
        </w:rPr>
        <w:t xml:space="preserve">. </w:t>
      </w:r>
      <w:r w:rsidR="00047473">
        <w:rPr>
          <w:rFonts w:ascii="Times New Roman" w:hAnsi="Times New Roman" w:cs="Times New Roman"/>
          <w:sz w:val="24"/>
          <w:szCs w:val="24"/>
        </w:rPr>
        <w:t xml:space="preserve">An alternative approach </w:t>
      </w:r>
      <w:r w:rsidR="00850347">
        <w:rPr>
          <w:rFonts w:ascii="Times New Roman" w:hAnsi="Times New Roman" w:cs="Times New Roman"/>
          <w:sz w:val="24"/>
          <w:szCs w:val="24"/>
        </w:rPr>
        <w:t>is to view animal and human oppression through the</w:t>
      </w:r>
      <w:r w:rsidR="00916F35">
        <w:rPr>
          <w:rFonts w:ascii="Times New Roman" w:hAnsi="Times New Roman" w:cs="Times New Roman"/>
          <w:sz w:val="24"/>
          <w:szCs w:val="24"/>
        </w:rPr>
        <w:t xml:space="preserve"> concept of</w:t>
      </w:r>
      <w:r w:rsidR="009B062A">
        <w:rPr>
          <w:rFonts w:ascii="Times New Roman" w:hAnsi="Times New Roman" w:cs="Times New Roman"/>
          <w:sz w:val="24"/>
          <w:szCs w:val="24"/>
        </w:rPr>
        <w:t xml:space="preserve"> </w:t>
      </w:r>
      <w:r w:rsidR="009B062A" w:rsidRPr="00916F35">
        <w:rPr>
          <w:rFonts w:ascii="Times New Roman" w:hAnsi="Times New Roman" w:cs="Times New Roman"/>
          <w:sz w:val="24"/>
          <w:szCs w:val="24"/>
        </w:rPr>
        <w:t xml:space="preserve">interlocking </w:t>
      </w:r>
      <w:r w:rsidR="00916F35">
        <w:rPr>
          <w:rFonts w:ascii="Times New Roman" w:hAnsi="Times New Roman" w:cs="Times New Roman"/>
          <w:sz w:val="24"/>
          <w:szCs w:val="24"/>
        </w:rPr>
        <w:t xml:space="preserve">systems of </w:t>
      </w:r>
      <w:r w:rsidR="009B062A">
        <w:rPr>
          <w:rFonts w:ascii="Times New Roman" w:hAnsi="Times New Roman" w:cs="Times New Roman"/>
          <w:sz w:val="24"/>
          <w:szCs w:val="24"/>
        </w:rPr>
        <w:t>oppression</w:t>
      </w:r>
      <w:r w:rsidR="00916F35">
        <w:rPr>
          <w:rFonts w:ascii="Times New Roman" w:hAnsi="Times New Roman" w:cs="Times New Roman"/>
          <w:sz w:val="24"/>
          <w:szCs w:val="24"/>
        </w:rPr>
        <w:t>,</w:t>
      </w:r>
      <w:r w:rsidR="00594EB4">
        <w:rPr>
          <w:rFonts w:ascii="Times New Roman" w:hAnsi="Times New Roman" w:cs="Times New Roman"/>
          <w:sz w:val="24"/>
          <w:szCs w:val="24"/>
        </w:rPr>
        <w:t xml:space="preserve"> first advanced by the Combahee River Collective (197</w:t>
      </w:r>
      <w:r w:rsidR="00102DCA">
        <w:rPr>
          <w:rFonts w:ascii="Times New Roman" w:hAnsi="Times New Roman" w:cs="Times New Roman"/>
          <w:sz w:val="24"/>
          <w:szCs w:val="24"/>
        </w:rPr>
        <w:t>9</w:t>
      </w:r>
      <w:r w:rsidR="002032F1">
        <w:rPr>
          <w:rFonts w:ascii="Times New Roman" w:hAnsi="Times New Roman" w:cs="Times New Roman"/>
          <w:sz w:val="24"/>
          <w:szCs w:val="24"/>
        </w:rPr>
        <w:t>, 362</w:t>
      </w:r>
      <w:r w:rsidR="00594EB4">
        <w:rPr>
          <w:rFonts w:ascii="Times New Roman" w:hAnsi="Times New Roman" w:cs="Times New Roman"/>
          <w:sz w:val="24"/>
          <w:szCs w:val="24"/>
        </w:rPr>
        <w:t xml:space="preserve">) </w:t>
      </w:r>
      <w:r w:rsidR="00A47ADE">
        <w:rPr>
          <w:rFonts w:ascii="Times New Roman" w:hAnsi="Times New Roman" w:cs="Times New Roman"/>
          <w:sz w:val="24"/>
          <w:szCs w:val="24"/>
        </w:rPr>
        <w:t xml:space="preserve">to articulate Black lesbian women’s experiences of invisibility within political spaces </w:t>
      </w:r>
      <w:r w:rsidR="00915FA6">
        <w:rPr>
          <w:rFonts w:ascii="Times New Roman" w:hAnsi="Times New Roman" w:cs="Times New Roman"/>
          <w:sz w:val="24"/>
          <w:szCs w:val="24"/>
        </w:rPr>
        <w:t>and advocate for struggle against ‘racial, sexual, heterosexual and class oppression’.</w:t>
      </w:r>
      <w:r w:rsidR="006A0179">
        <w:rPr>
          <w:rFonts w:ascii="Times New Roman" w:hAnsi="Times New Roman" w:cs="Times New Roman"/>
          <w:sz w:val="24"/>
          <w:szCs w:val="24"/>
        </w:rPr>
        <w:t xml:space="preserve"> </w:t>
      </w:r>
      <w:r w:rsidR="00C01010">
        <w:rPr>
          <w:rFonts w:ascii="Times New Roman" w:hAnsi="Times New Roman" w:cs="Times New Roman"/>
          <w:sz w:val="24"/>
          <w:szCs w:val="24"/>
        </w:rPr>
        <w:t>This concept preceded the theories of intersectionality (Crenshaw 19</w:t>
      </w:r>
      <w:r w:rsidR="00887BE6">
        <w:rPr>
          <w:rFonts w:ascii="Times New Roman" w:hAnsi="Times New Roman" w:cs="Times New Roman"/>
          <w:sz w:val="24"/>
          <w:szCs w:val="24"/>
        </w:rPr>
        <w:t>89) and</w:t>
      </w:r>
      <w:r w:rsidR="00915FA6">
        <w:rPr>
          <w:rFonts w:ascii="Times New Roman" w:hAnsi="Times New Roman" w:cs="Times New Roman"/>
          <w:sz w:val="24"/>
          <w:szCs w:val="24"/>
        </w:rPr>
        <w:t xml:space="preserve"> </w:t>
      </w:r>
      <w:r w:rsidR="0011680E">
        <w:rPr>
          <w:rFonts w:ascii="Times New Roman" w:hAnsi="Times New Roman" w:cs="Times New Roman"/>
          <w:sz w:val="24"/>
          <w:szCs w:val="24"/>
        </w:rPr>
        <w:t>the ‘matrix of domination’ (</w:t>
      </w:r>
      <w:r w:rsidR="00E20F61">
        <w:rPr>
          <w:rFonts w:ascii="Times New Roman" w:hAnsi="Times New Roman" w:cs="Times New Roman"/>
          <w:sz w:val="24"/>
          <w:szCs w:val="24"/>
        </w:rPr>
        <w:t>Collins 199</w:t>
      </w:r>
      <w:r w:rsidR="0021361A">
        <w:rPr>
          <w:rFonts w:ascii="Times New Roman" w:hAnsi="Times New Roman" w:cs="Times New Roman"/>
          <w:sz w:val="24"/>
          <w:szCs w:val="24"/>
        </w:rPr>
        <w:t>1</w:t>
      </w:r>
      <w:r w:rsidR="00E20F61">
        <w:rPr>
          <w:rFonts w:ascii="Times New Roman" w:hAnsi="Times New Roman" w:cs="Times New Roman"/>
          <w:sz w:val="24"/>
          <w:szCs w:val="24"/>
        </w:rPr>
        <w:t>)</w:t>
      </w:r>
      <w:r w:rsidR="000321AE">
        <w:rPr>
          <w:rFonts w:ascii="Times New Roman" w:hAnsi="Times New Roman" w:cs="Times New Roman"/>
          <w:sz w:val="24"/>
          <w:szCs w:val="24"/>
        </w:rPr>
        <w:t xml:space="preserve"> which similarly articulate how the social </w:t>
      </w:r>
      <w:r w:rsidR="00890C53">
        <w:rPr>
          <w:rFonts w:ascii="Times New Roman" w:hAnsi="Times New Roman" w:cs="Times New Roman"/>
          <w:sz w:val="24"/>
          <w:szCs w:val="24"/>
        </w:rPr>
        <w:t xml:space="preserve">relations </w:t>
      </w:r>
      <w:r w:rsidR="000321AE">
        <w:rPr>
          <w:rFonts w:ascii="Times New Roman" w:hAnsi="Times New Roman" w:cs="Times New Roman"/>
          <w:sz w:val="24"/>
          <w:szCs w:val="24"/>
        </w:rPr>
        <w:t xml:space="preserve">of race, class, gender, sexuality, disability, nationality, religion, and others overlap, intersect, </w:t>
      </w:r>
      <w:r w:rsidR="006A0179">
        <w:rPr>
          <w:rFonts w:ascii="Times New Roman" w:hAnsi="Times New Roman" w:cs="Times New Roman"/>
          <w:sz w:val="24"/>
          <w:szCs w:val="24"/>
        </w:rPr>
        <w:t>and compound.</w:t>
      </w:r>
      <w:r w:rsidR="00C64CB3">
        <w:rPr>
          <w:rFonts w:ascii="Times New Roman" w:hAnsi="Times New Roman" w:cs="Times New Roman"/>
          <w:sz w:val="24"/>
          <w:szCs w:val="24"/>
        </w:rPr>
        <w:t xml:space="preserve"> These theories recogni</w:t>
      </w:r>
      <w:r w:rsidR="00791B69">
        <w:rPr>
          <w:rFonts w:ascii="Times New Roman" w:hAnsi="Times New Roman" w:cs="Times New Roman"/>
          <w:sz w:val="24"/>
          <w:szCs w:val="24"/>
        </w:rPr>
        <w:t>z</w:t>
      </w:r>
      <w:r w:rsidR="00C64CB3">
        <w:rPr>
          <w:rFonts w:ascii="Times New Roman" w:hAnsi="Times New Roman" w:cs="Times New Roman"/>
          <w:sz w:val="24"/>
          <w:szCs w:val="24"/>
        </w:rPr>
        <w:t xml:space="preserve">e connected struggles while avoiding the </w:t>
      </w:r>
      <w:r w:rsidR="002C7195">
        <w:rPr>
          <w:rFonts w:ascii="Times New Roman" w:hAnsi="Times New Roman" w:cs="Times New Roman"/>
          <w:sz w:val="24"/>
          <w:szCs w:val="24"/>
        </w:rPr>
        <w:t xml:space="preserve">homogenising or </w:t>
      </w:r>
      <w:r w:rsidR="00C64CB3">
        <w:rPr>
          <w:rFonts w:ascii="Times New Roman" w:hAnsi="Times New Roman" w:cs="Times New Roman"/>
          <w:sz w:val="24"/>
          <w:szCs w:val="24"/>
        </w:rPr>
        <w:t xml:space="preserve">universalising of lived experience, </w:t>
      </w:r>
      <w:r w:rsidR="002C7195">
        <w:rPr>
          <w:rFonts w:ascii="Times New Roman" w:hAnsi="Times New Roman" w:cs="Times New Roman"/>
          <w:sz w:val="24"/>
          <w:szCs w:val="24"/>
        </w:rPr>
        <w:t>typically</w:t>
      </w:r>
      <w:r w:rsidR="00C64CB3">
        <w:rPr>
          <w:rFonts w:ascii="Times New Roman" w:hAnsi="Times New Roman" w:cs="Times New Roman"/>
          <w:sz w:val="24"/>
          <w:szCs w:val="24"/>
        </w:rPr>
        <w:t xml:space="preserve"> </w:t>
      </w:r>
      <w:r w:rsidR="002C7195">
        <w:rPr>
          <w:rFonts w:ascii="Times New Roman" w:hAnsi="Times New Roman" w:cs="Times New Roman"/>
          <w:sz w:val="24"/>
          <w:szCs w:val="24"/>
        </w:rPr>
        <w:t xml:space="preserve">that </w:t>
      </w:r>
      <w:r w:rsidR="00C64CB3">
        <w:rPr>
          <w:rFonts w:ascii="Times New Roman" w:hAnsi="Times New Roman" w:cs="Times New Roman"/>
          <w:sz w:val="24"/>
          <w:szCs w:val="24"/>
        </w:rPr>
        <w:t>of white, middle-class women</w:t>
      </w:r>
      <w:r w:rsidR="00E329E4">
        <w:rPr>
          <w:rFonts w:ascii="Times New Roman" w:hAnsi="Times New Roman" w:cs="Times New Roman"/>
          <w:sz w:val="24"/>
          <w:szCs w:val="24"/>
        </w:rPr>
        <w:t xml:space="preserve"> in Western feminist thought.</w:t>
      </w:r>
    </w:p>
    <w:p w14:paraId="25B461AF" w14:textId="6654419B" w:rsidR="008B2624" w:rsidRDefault="00637BDB" w:rsidP="00791B69">
      <w:pPr>
        <w:spacing w:line="480" w:lineRule="auto"/>
        <w:ind w:firstLine="720"/>
        <w:rPr>
          <w:rFonts w:ascii="Times New Roman" w:hAnsi="Times New Roman" w:cs="Times New Roman"/>
          <w:sz w:val="24"/>
          <w:szCs w:val="24"/>
        </w:rPr>
      </w:pPr>
      <w:r w:rsidRPr="008F3713">
        <w:rPr>
          <w:rFonts w:ascii="Times New Roman" w:hAnsi="Times New Roman" w:cs="Times New Roman"/>
          <w:sz w:val="24"/>
          <w:szCs w:val="24"/>
        </w:rPr>
        <w:lastRenderedPageBreak/>
        <w:t xml:space="preserve">Adams </w:t>
      </w:r>
      <w:r w:rsidR="00643915" w:rsidRPr="008F3713">
        <w:rPr>
          <w:rFonts w:ascii="Times New Roman" w:hAnsi="Times New Roman" w:cs="Times New Roman"/>
          <w:sz w:val="24"/>
          <w:szCs w:val="24"/>
        </w:rPr>
        <w:t xml:space="preserve">and </w:t>
      </w:r>
      <w:r w:rsidR="004B48E1" w:rsidRPr="008F3713">
        <w:rPr>
          <w:rFonts w:ascii="Times New Roman" w:hAnsi="Times New Roman" w:cs="Times New Roman"/>
          <w:sz w:val="24"/>
          <w:szCs w:val="24"/>
        </w:rPr>
        <w:t xml:space="preserve">Donoghue (1995, </w:t>
      </w:r>
      <w:r w:rsidR="001E3186" w:rsidRPr="008F3713">
        <w:rPr>
          <w:rFonts w:ascii="Times New Roman" w:hAnsi="Times New Roman" w:cs="Times New Roman"/>
          <w:sz w:val="24"/>
          <w:szCs w:val="24"/>
        </w:rPr>
        <w:t>3) recogni</w:t>
      </w:r>
      <w:r w:rsidR="00791B69">
        <w:rPr>
          <w:rFonts w:ascii="Times New Roman" w:hAnsi="Times New Roman" w:cs="Times New Roman"/>
          <w:sz w:val="24"/>
          <w:szCs w:val="24"/>
        </w:rPr>
        <w:t>z</w:t>
      </w:r>
      <w:r w:rsidR="001E3186" w:rsidRPr="008F3713">
        <w:rPr>
          <w:rFonts w:ascii="Times New Roman" w:hAnsi="Times New Roman" w:cs="Times New Roman"/>
          <w:sz w:val="24"/>
          <w:szCs w:val="24"/>
        </w:rPr>
        <w:t xml:space="preserve">e in </w:t>
      </w:r>
      <w:r w:rsidR="001E3186" w:rsidRPr="008F3713">
        <w:rPr>
          <w:rFonts w:ascii="Times New Roman" w:hAnsi="Times New Roman" w:cs="Times New Roman"/>
          <w:i/>
          <w:iCs/>
          <w:sz w:val="24"/>
          <w:szCs w:val="24"/>
        </w:rPr>
        <w:t>Animals and Women</w:t>
      </w:r>
      <w:r w:rsidR="001E3186" w:rsidRPr="008F3713">
        <w:rPr>
          <w:rFonts w:ascii="Times New Roman" w:hAnsi="Times New Roman" w:cs="Times New Roman"/>
          <w:sz w:val="24"/>
          <w:szCs w:val="24"/>
        </w:rPr>
        <w:t xml:space="preserve"> that ‘all oppressions are interconnected’ but go on to focus on </w:t>
      </w:r>
      <w:r w:rsidR="00DD7C25" w:rsidRPr="008F3713">
        <w:rPr>
          <w:rFonts w:ascii="Times New Roman" w:hAnsi="Times New Roman" w:cs="Times New Roman"/>
          <w:sz w:val="24"/>
          <w:szCs w:val="24"/>
        </w:rPr>
        <w:t>how women and animals have ‘shared these oppressions’ to the exclusion of other systems.</w:t>
      </w:r>
      <w:r w:rsidR="00BB1C3D" w:rsidRPr="008F3713">
        <w:rPr>
          <w:rFonts w:ascii="Times New Roman" w:hAnsi="Times New Roman" w:cs="Times New Roman"/>
          <w:sz w:val="24"/>
          <w:szCs w:val="24"/>
        </w:rPr>
        <w:t xml:space="preserve"> This primary focus on gender within feminist scholarship on animal rights has been critiqued </w:t>
      </w:r>
      <w:r w:rsidR="00927CA6" w:rsidRPr="008F3713">
        <w:rPr>
          <w:rFonts w:ascii="Times New Roman" w:hAnsi="Times New Roman" w:cs="Times New Roman"/>
          <w:sz w:val="24"/>
          <w:szCs w:val="24"/>
        </w:rPr>
        <w:t>for the paradox of ‘implicitly prioritizing gender while hoping and claiming to address women’s and animals’ oppression in a way that stresses context, complexity, and multiple differences’ (</w:t>
      </w:r>
      <w:r w:rsidR="00C52E59" w:rsidRPr="008F3713">
        <w:rPr>
          <w:rFonts w:ascii="Times New Roman" w:hAnsi="Times New Roman" w:cs="Times New Roman"/>
          <w:sz w:val="24"/>
          <w:szCs w:val="24"/>
        </w:rPr>
        <w:t>Deckha 20</w:t>
      </w:r>
      <w:r w:rsidR="00A140DE">
        <w:rPr>
          <w:rFonts w:ascii="Times New Roman" w:hAnsi="Times New Roman" w:cs="Times New Roman"/>
          <w:sz w:val="24"/>
          <w:szCs w:val="24"/>
        </w:rPr>
        <w:t>12</w:t>
      </w:r>
      <w:r w:rsidR="00C52E59" w:rsidRPr="008F3713">
        <w:rPr>
          <w:rFonts w:ascii="Times New Roman" w:hAnsi="Times New Roman" w:cs="Times New Roman"/>
          <w:sz w:val="24"/>
          <w:szCs w:val="24"/>
        </w:rPr>
        <w:t>,</w:t>
      </w:r>
      <w:r w:rsidR="008F3713" w:rsidRPr="008F3713">
        <w:rPr>
          <w:rFonts w:ascii="Times New Roman" w:hAnsi="Times New Roman" w:cs="Times New Roman"/>
          <w:sz w:val="24"/>
          <w:szCs w:val="24"/>
        </w:rPr>
        <w:t xml:space="preserve"> 529).</w:t>
      </w:r>
      <w:r w:rsidR="008F3713">
        <w:rPr>
          <w:rFonts w:ascii="Times New Roman" w:hAnsi="Times New Roman" w:cs="Times New Roman"/>
          <w:sz w:val="24"/>
          <w:szCs w:val="24"/>
        </w:rPr>
        <w:t xml:space="preserve"> </w:t>
      </w:r>
      <w:r w:rsidR="008F3713" w:rsidRPr="00535823">
        <w:rPr>
          <w:rFonts w:ascii="Times New Roman" w:hAnsi="Times New Roman" w:cs="Times New Roman"/>
          <w:sz w:val="24"/>
          <w:szCs w:val="24"/>
        </w:rPr>
        <w:t>Deckha</w:t>
      </w:r>
      <w:r w:rsidR="0043562F" w:rsidRPr="00535823">
        <w:rPr>
          <w:rFonts w:ascii="Times New Roman" w:hAnsi="Times New Roman" w:cs="Times New Roman"/>
          <w:sz w:val="24"/>
          <w:szCs w:val="24"/>
        </w:rPr>
        <w:t xml:space="preserve"> </w:t>
      </w:r>
      <w:r w:rsidR="003316C8">
        <w:rPr>
          <w:rFonts w:ascii="Times New Roman" w:hAnsi="Times New Roman" w:cs="Times New Roman"/>
          <w:sz w:val="24"/>
          <w:szCs w:val="24"/>
        </w:rPr>
        <w:t xml:space="preserve">(2012, </w:t>
      </w:r>
      <w:r w:rsidR="00B87E24">
        <w:rPr>
          <w:rFonts w:ascii="Times New Roman" w:hAnsi="Times New Roman" w:cs="Times New Roman"/>
          <w:sz w:val="24"/>
          <w:szCs w:val="24"/>
        </w:rPr>
        <w:t xml:space="preserve">536-539) </w:t>
      </w:r>
      <w:r w:rsidR="00535823" w:rsidRPr="00535823">
        <w:rPr>
          <w:rFonts w:ascii="Times New Roman" w:hAnsi="Times New Roman" w:cs="Times New Roman"/>
          <w:sz w:val="24"/>
          <w:szCs w:val="24"/>
        </w:rPr>
        <w:t>argues that there is ‘the need to attend to the racial and cultural dimensions’ of this issu</w:t>
      </w:r>
      <w:r w:rsidR="00535823">
        <w:rPr>
          <w:rFonts w:ascii="Times New Roman" w:hAnsi="Times New Roman" w:cs="Times New Roman"/>
          <w:sz w:val="24"/>
          <w:szCs w:val="24"/>
        </w:rPr>
        <w:t>e</w:t>
      </w:r>
      <w:r w:rsidR="0046515E">
        <w:rPr>
          <w:rFonts w:ascii="Times New Roman" w:hAnsi="Times New Roman" w:cs="Times New Roman"/>
          <w:sz w:val="24"/>
          <w:szCs w:val="24"/>
        </w:rPr>
        <w:t xml:space="preserve"> by</w:t>
      </w:r>
      <w:r w:rsidR="00535823">
        <w:rPr>
          <w:rFonts w:ascii="Times New Roman" w:hAnsi="Times New Roman" w:cs="Times New Roman"/>
          <w:sz w:val="24"/>
          <w:szCs w:val="24"/>
        </w:rPr>
        <w:t xml:space="preserve"> paying </w:t>
      </w:r>
      <w:r w:rsidR="00535823" w:rsidRPr="003316C8">
        <w:rPr>
          <w:rFonts w:ascii="Times New Roman" w:hAnsi="Times New Roman" w:cs="Times New Roman"/>
          <w:sz w:val="24"/>
          <w:szCs w:val="24"/>
        </w:rPr>
        <w:t xml:space="preserve">attention to the </w:t>
      </w:r>
      <w:r w:rsidR="00A344B1" w:rsidRPr="003316C8">
        <w:rPr>
          <w:rFonts w:ascii="Times New Roman" w:hAnsi="Times New Roman" w:cs="Times New Roman"/>
          <w:sz w:val="24"/>
          <w:szCs w:val="24"/>
        </w:rPr>
        <w:t xml:space="preserve">‘differentiating logic of animalization, racialization, and dehumanization’ that shaped </w:t>
      </w:r>
      <w:r w:rsidR="001B5EF0">
        <w:rPr>
          <w:rFonts w:ascii="Times New Roman" w:hAnsi="Times New Roman" w:cs="Times New Roman"/>
          <w:sz w:val="24"/>
          <w:szCs w:val="24"/>
        </w:rPr>
        <w:t xml:space="preserve">gendered and racial categories under </w:t>
      </w:r>
      <w:r w:rsidR="003316C8" w:rsidRPr="003316C8">
        <w:rPr>
          <w:rFonts w:ascii="Times New Roman" w:hAnsi="Times New Roman" w:cs="Times New Roman"/>
          <w:sz w:val="24"/>
          <w:szCs w:val="24"/>
        </w:rPr>
        <w:t>colonial power.</w:t>
      </w:r>
      <w:r w:rsidR="007D117C">
        <w:rPr>
          <w:rFonts w:ascii="Times New Roman" w:hAnsi="Times New Roman" w:cs="Times New Roman"/>
          <w:sz w:val="24"/>
          <w:szCs w:val="24"/>
        </w:rPr>
        <w:t xml:space="preserve"> </w:t>
      </w:r>
      <w:r w:rsidR="002903EA">
        <w:rPr>
          <w:rFonts w:ascii="Times New Roman" w:hAnsi="Times New Roman" w:cs="Times New Roman"/>
          <w:sz w:val="24"/>
          <w:szCs w:val="24"/>
        </w:rPr>
        <w:t>While feminist writers ha</w:t>
      </w:r>
      <w:r w:rsidR="009B0732">
        <w:rPr>
          <w:rFonts w:ascii="Times New Roman" w:hAnsi="Times New Roman" w:cs="Times New Roman"/>
          <w:sz w:val="24"/>
          <w:szCs w:val="24"/>
        </w:rPr>
        <w:t xml:space="preserve">ve </w:t>
      </w:r>
      <w:r w:rsidR="002903EA">
        <w:rPr>
          <w:rFonts w:ascii="Times New Roman" w:hAnsi="Times New Roman" w:cs="Times New Roman"/>
          <w:sz w:val="24"/>
          <w:szCs w:val="24"/>
        </w:rPr>
        <w:t>identified the use of animal metaphors such as ‘cow’, ‘bitch’, and ‘vixen’</w:t>
      </w:r>
      <w:r w:rsidR="00155DE6">
        <w:rPr>
          <w:rFonts w:ascii="Times New Roman" w:hAnsi="Times New Roman" w:cs="Times New Roman"/>
          <w:sz w:val="24"/>
          <w:szCs w:val="24"/>
        </w:rPr>
        <w:t xml:space="preserve"> </w:t>
      </w:r>
      <w:r w:rsidR="002903EA">
        <w:rPr>
          <w:rFonts w:ascii="Times New Roman" w:hAnsi="Times New Roman" w:cs="Times New Roman"/>
          <w:sz w:val="24"/>
          <w:szCs w:val="24"/>
        </w:rPr>
        <w:t xml:space="preserve">to describe </w:t>
      </w:r>
      <w:r w:rsidR="00155DE6">
        <w:rPr>
          <w:rFonts w:ascii="Times New Roman" w:hAnsi="Times New Roman" w:cs="Times New Roman"/>
          <w:sz w:val="24"/>
          <w:szCs w:val="24"/>
        </w:rPr>
        <w:t>women (</w:t>
      </w:r>
      <w:r w:rsidR="008722DE">
        <w:rPr>
          <w:rFonts w:ascii="Times New Roman" w:hAnsi="Times New Roman" w:cs="Times New Roman"/>
          <w:sz w:val="24"/>
          <w:szCs w:val="24"/>
        </w:rPr>
        <w:t xml:space="preserve">Dunayer 1995; </w:t>
      </w:r>
      <w:r w:rsidR="00EB1BD7">
        <w:rPr>
          <w:rFonts w:ascii="Times New Roman" w:hAnsi="Times New Roman" w:cs="Times New Roman"/>
          <w:sz w:val="24"/>
          <w:szCs w:val="24"/>
        </w:rPr>
        <w:t>Rodríguez 2009</w:t>
      </w:r>
      <w:r w:rsidR="00155DE6">
        <w:rPr>
          <w:rFonts w:ascii="Times New Roman" w:hAnsi="Times New Roman" w:cs="Times New Roman"/>
          <w:sz w:val="24"/>
          <w:szCs w:val="24"/>
        </w:rPr>
        <w:t xml:space="preserve">), </w:t>
      </w:r>
      <w:r w:rsidR="00EB1BD7">
        <w:rPr>
          <w:rFonts w:ascii="Times New Roman" w:hAnsi="Times New Roman" w:cs="Times New Roman"/>
          <w:sz w:val="24"/>
          <w:szCs w:val="24"/>
        </w:rPr>
        <w:t xml:space="preserve">these </w:t>
      </w:r>
      <w:r w:rsidR="00637A04">
        <w:rPr>
          <w:rFonts w:ascii="Times New Roman" w:hAnsi="Times New Roman" w:cs="Times New Roman"/>
          <w:sz w:val="24"/>
          <w:szCs w:val="24"/>
        </w:rPr>
        <w:t xml:space="preserve">animal metaphors </w:t>
      </w:r>
      <w:r w:rsidR="00EB1BD7">
        <w:rPr>
          <w:rFonts w:ascii="Times New Roman" w:hAnsi="Times New Roman" w:cs="Times New Roman"/>
          <w:sz w:val="24"/>
          <w:szCs w:val="24"/>
        </w:rPr>
        <w:t>also have raciali</w:t>
      </w:r>
      <w:r w:rsidR="00791B69">
        <w:rPr>
          <w:rFonts w:ascii="Times New Roman" w:hAnsi="Times New Roman" w:cs="Times New Roman"/>
          <w:sz w:val="24"/>
          <w:szCs w:val="24"/>
        </w:rPr>
        <w:t>z</w:t>
      </w:r>
      <w:r w:rsidR="00EB1BD7">
        <w:rPr>
          <w:rFonts w:ascii="Times New Roman" w:hAnsi="Times New Roman" w:cs="Times New Roman"/>
          <w:sz w:val="24"/>
          <w:szCs w:val="24"/>
        </w:rPr>
        <w:t>ed connotations</w:t>
      </w:r>
      <w:r w:rsidR="00AD1ADE">
        <w:rPr>
          <w:rFonts w:ascii="Times New Roman" w:hAnsi="Times New Roman" w:cs="Times New Roman"/>
          <w:sz w:val="24"/>
          <w:szCs w:val="24"/>
        </w:rPr>
        <w:t xml:space="preserve">. </w:t>
      </w:r>
      <w:r w:rsidR="0028584D">
        <w:rPr>
          <w:rFonts w:ascii="Times New Roman" w:hAnsi="Times New Roman" w:cs="Times New Roman"/>
          <w:sz w:val="24"/>
          <w:szCs w:val="24"/>
        </w:rPr>
        <w:t xml:space="preserve">Harris </w:t>
      </w:r>
      <w:r w:rsidR="003C180C">
        <w:rPr>
          <w:rFonts w:ascii="Times New Roman" w:hAnsi="Times New Roman" w:cs="Times New Roman"/>
          <w:sz w:val="24"/>
          <w:szCs w:val="24"/>
        </w:rPr>
        <w:t xml:space="preserve">(2009, </w:t>
      </w:r>
      <w:r w:rsidR="00470061">
        <w:rPr>
          <w:rFonts w:ascii="Times New Roman" w:hAnsi="Times New Roman" w:cs="Times New Roman"/>
          <w:sz w:val="24"/>
          <w:szCs w:val="24"/>
        </w:rPr>
        <w:t>21-22</w:t>
      </w:r>
      <w:r w:rsidR="003C180C">
        <w:rPr>
          <w:rFonts w:ascii="Times New Roman" w:hAnsi="Times New Roman" w:cs="Times New Roman"/>
          <w:sz w:val="24"/>
          <w:szCs w:val="24"/>
        </w:rPr>
        <w:t>) highlights</w:t>
      </w:r>
      <w:r w:rsidR="004459C5">
        <w:rPr>
          <w:rFonts w:ascii="Times New Roman" w:hAnsi="Times New Roman" w:cs="Times New Roman"/>
          <w:sz w:val="24"/>
          <w:szCs w:val="24"/>
        </w:rPr>
        <w:t xml:space="preserve"> the common origins of racism and speciesism in </w:t>
      </w:r>
      <w:r w:rsidR="005A3241">
        <w:rPr>
          <w:rFonts w:ascii="Times New Roman" w:hAnsi="Times New Roman" w:cs="Times New Roman"/>
          <w:sz w:val="24"/>
          <w:szCs w:val="24"/>
        </w:rPr>
        <w:t xml:space="preserve">colonial thinking which closely associated </w:t>
      </w:r>
      <w:r w:rsidR="004459C5">
        <w:rPr>
          <w:rFonts w:ascii="Times New Roman" w:hAnsi="Times New Roman" w:cs="Times New Roman"/>
          <w:sz w:val="24"/>
          <w:szCs w:val="24"/>
        </w:rPr>
        <w:t xml:space="preserve">Black and Indigenous people </w:t>
      </w:r>
      <w:r w:rsidR="00DD7FB0">
        <w:rPr>
          <w:rFonts w:ascii="Times New Roman" w:hAnsi="Times New Roman" w:cs="Times New Roman"/>
          <w:sz w:val="24"/>
          <w:szCs w:val="24"/>
        </w:rPr>
        <w:t>with the animal world</w:t>
      </w:r>
      <w:r w:rsidR="0025687A">
        <w:rPr>
          <w:rFonts w:ascii="Times New Roman" w:hAnsi="Times New Roman" w:cs="Times New Roman"/>
          <w:sz w:val="24"/>
          <w:szCs w:val="24"/>
        </w:rPr>
        <w:t xml:space="preserve"> and set </w:t>
      </w:r>
      <w:r w:rsidR="005A3241">
        <w:rPr>
          <w:rFonts w:ascii="Times New Roman" w:hAnsi="Times New Roman" w:cs="Times New Roman"/>
          <w:sz w:val="24"/>
          <w:szCs w:val="24"/>
        </w:rPr>
        <w:t xml:space="preserve">them </w:t>
      </w:r>
      <w:r w:rsidR="0025687A">
        <w:rPr>
          <w:rFonts w:ascii="Times New Roman" w:hAnsi="Times New Roman" w:cs="Times New Roman"/>
          <w:sz w:val="24"/>
          <w:szCs w:val="24"/>
        </w:rPr>
        <w:t>apart from huma</w:t>
      </w:r>
      <w:r w:rsidR="007C4A7D">
        <w:rPr>
          <w:rFonts w:ascii="Times New Roman" w:hAnsi="Times New Roman" w:cs="Times New Roman"/>
          <w:sz w:val="24"/>
          <w:szCs w:val="24"/>
        </w:rPr>
        <w:t>n ‘civilisation’</w:t>
      </w:r>
      <w:r w:rsidR="003C180C">
        <w:rPr>
          <w:rFonts w:ascii="Times New Roman" w:hAnsi="Times New Roman" w:cs="Times New Roman"/>
          <w:sz w:val="24"/>
          <w:szCs w:val="24"/>
        </w:rPr>
        <w:t>.</w:t>
      </w:r>
      <w:r w:rsidR="007C4A7D">
        <w:rPr>
          <w:rFonts w:ascii="Times New Roman" w:hAnsi="Times New Roman" w:cs="Times New Roman"/>
          <w:sz w:val="24"/>
          <w:szCs w:val="24"/>
        </w:rPr>
        <w:t xml:space="preserve"> </w:t>
      </w:r>
    </w:p>
    <w:p w14:paraId="47606693" w14:textId="4543C651" w:rsidR="00B234F6" w:rsidRDefault="007D117C"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Lugones </w:t>
      </w:r>
      <w:r w:rsidR="00D16640">
        <w:rPr>
          <w:rFonts w:ascii="Times New Roman" w:hAnsi="Times New Roman" w:cs="Times New Roman"/>
          <w:sz w:val="24"/>
          <w:szCs w:val="24"/>
        </w:rPr>
        <w:t xml:space="preserve">(2007, 192-193) </w:t>
      </w:r>
      <w:r w:rsidR="00D00AE6">
        <w:rPr>
          <w:rFonts w:ascii="Times New Roman" w:hAnsi="Times New Roman" w:cs="Times New Roman"/>
          <w:sz w:val="24"/>
          <w:szCs w:val="24"/>
        </w:rPr>
        <w:t>theori</w:t>
      </w:r>
      <w:r w:rsidR="00791B69">
        <w:rPr>
          <w:rFonts w:ascii="Times New Roman" w:hAnsi="Times New Roman" w:cs="Times New Roman"/>
          <w:sz w:val="24"/>
          <w:szCs w:val="24"/>
        </w:rPr>
        <w:t>z</w:t>
      </w:r>
      <w:r w:rsidR="00D00AE6">
        <w:rPr>
          <w:rFonts w:ascii="Times New Roman" w:hAnsi="Times New Roman" w:cs="Times New Roman"/>
          <w:sz w:val="24"/>
          <w:szCs w:val="24"/>
        </w:rPr>
        <w:t>e</w:t>
      </w:r>
      <w:r w:rsidR="00791B69">
        <w:rPr>
          <w:rFonts w:ascii="Times New Roman" w:hAnsi="Times New Roman" w:cs="Times New Roman"/>
          <w:sz w:val="24"/>
          <w:szCs w:val="24"/>
        </w:rPr>
        <w:t>s</w:t>
      </w:r>
      <w:r w:rsidR="00D00AE6">
        <w:rPr>
          <w:rFonts w:ascii="Times New Roman" w:hAnsi="Times New Roman" w:cs="Times New Roman"/>
          <w:sz w:val="24"/>
          <w:szCs w:val="24"/>
        </w:rPr>
        <w:t xml:space="preserve"> the coloniality of gender </w:t>
      </w:r>
      <w:r w:rsidR="00A806AC">
        <w:rPr>
          <w:rFonts w:ascii="Times New Roman" w:hAnsi="Times New Roman" w:cs="Times New Roman"/>
          <w:sz w:val="24"/>
          <w:szCs w:val="24"/>
        </w:rPr>
        <w:t>in how colonialism created raciali</w:t>
      </w:r>
      <w:r w:rsidR="00791B69">
        <w:rPr>
          <w:rFonts w:ascii="Times New Roman" w:hAnsi="Times New Roman" w:cs="Times New Roman"/>
          <w:sz w:val="24"/>
          <w:szCs w:val="24"/>
        </w:rPr>
        <w:t>z</w:t>
      </w:r>
      <w:r w:rsidR="00A806AC">
        <w:rPr>
          <w:rFonts w:ascii="Times New Roman" w:hAnsi="Times New Roman" w:cs="Times New Roman"/>
          <w:sz w:val="24"/>
          <w:szCs w:val="24"/>
        </w:rPr>
        <w:t xml:space="preserve">ed gender categories that were distinct from the </w:t>
      </w:r>
      <w:r w:rsidR="008E1733">
        <w:rPr>
          <w:rFonts w:ascii="Times New Roman" w:hAnsi="Times New Roman" w:cs="Times New Roman"/>
          <w:sz w:val="24"/>
          <w:szCs w:val="24"/>
        </w:rPr>
        <w:t>gender system applied to the coloni</w:t>
      </w:r>
      <w:r w:rsidR="00791B69">
        <w:rPr>
          <w:rFonts w:ascii="Times New Roman" w:hAnsi="Times New Roman" w:cs="Times New Roman"/>
          <w:sz w:val="24"/>
          <w:szCs w:val="24"/>
        </w:rPr>
        <w:t>z</w:t>
      </w:r>
      <w:r w:rsidR="008E1733">
        <w:rPr>
          <w:rFonts w:ascii="Times New Roman" w:hAnsi="Times New Roman" w:cs="Times New Roman"/>
          <w:sz w:val="24"/>
          <w:szCs w:val="24"/>
        </w:rPr>
        <w:t>ers.</w:t>
      </w:r>
      <w:r w:rsidR="005A76C8">
        <w:rPr>
          <w:rFonts w:ascii="Times New Roman" w:hAnsi="Times New Roman" w:cs="Times New Roman"/>
          <w:sz w:val="24"/>
          <w:szCs w:val="24"/>
        </w:rPr>
        <w:t xml:space="preserve"> </w:t>
      </w:r>
      <w:r w:rsidR="00D16640">
        <w:rPr>
          <w:rFonts w:ascii="Times New Roman" w:hAnsi="Times New Roman" w:cs="Times New Roman"/>
          <w:sz w:val="24"/>
          <w:szCs w:val="24"/>
        </w:rPr>
        <w:t>This was a process of ‘active reduction of people, the dehumanization that fits them for classification, the process of subjectification, the attempt to turn the colonized into less than human beings’ (</w:t>
      </w:r>
      <w:r w:rsidR="00665F7F">
        <w:rPr>
          <w:rFonts w:ascii="Times New Roman" w:hAnsi="Times New Roman" w:cs="Times New Roman"/>
          <w:sz w:val="24"/>
          <w:szCs w:val="24"/>
        </w:rPr>
        <w:t xml:space="preserve">Lugones </w:t>
      </w:r>
      <w:r w:rsidR="00DD27DA">
        <w:rPr>
          <w:rFonts w:ascii="Times New Roman" w:hAnsi="Times New Roman" w:cs="Times New Roman"/>
          <w:sz w:val="24"/>
          <w:szCs w:val="24"/>
        </w:rPr>
        <w:t xml:space="preserve">2010, 745). </w:t>
      </w:r>
      <w:r w:rsidR="00B234F6">
        <w:rPr>
          <w:rFonts w:ascii="Times New Roman" w:hAnsi="Times New Roman" w:cs="Times New Roman"/>
          <w:sz w:val="24"/>
          <w:szCs w:val="24"/>
        </w:rPr>
        <w:t xml:space="preserve">Coloniality created dichotomies between human and nature, human and non-human, primitive and civilized (Lugones 2007, 192; Lugones 2010, 751). Thus, the reduction of some humans to the status of </w:t>
      </w:r>
      <w:r w:rsidR="00B234F6">
        <w:rPr>
          <w:rFonts w:ascii="Times New Roman" w:hAnsi="Times New Roman" w:cs="Times New Roman"/>
          <w:i/>
          <w:iCs/>
          <w:sz w:val="24"/>
          <w:szCs w:val="24"/>
        </w:rPr>
        <w:t xml:space="preserve">animal </w:t>
      </w:r>
      <w:r w:rsidR="00B234F6">
        <w:rPr>
          <w:rFonts w:ascii="Times New Roman" w:hAnsi="Times New Roman" w:cs="Times New Roman"/>
          <w:sz w:val="24"/>
          <w:szCs w:val="24"/>
        </w:rPr>
        <w:t>was central to this raciali</w:t>
      </w:r>
      <w:r w:rsidR="00791B69">
        <w:rPr>
          <w:rFonts w:ascii="Times New Roman" w:hAnsi="Times New Roman" w:cs="Times New Roman"/>
          <w:sz w:val="24"/>
          <w:szCs w:val="24"/>
        </w:rPr>
        <w:t>z</w:t>
      </w:r>
      <w:r w:rsidR="00B234F6">
        <w:rPr>
          <w:rFonts w:ascii="Times New Roman" w:hAnsi="Times New Roman" w:cs="Times New Roman"/>
          <w:sz w:val="24"/>
          <w:szCs w:val="24"/>
        </w:rPr>
        <w:t>ed gender system</w:t>
      </w:r>
      <w:r w:rsidR="00AA6584">
        <w:rPr>
          <w:rFonts w:ascii="Times New Roman" w:hAnsi="Times New Roman" w:cs="Times New Roman"/>
          <w:sz w:val="24"/>
          <w:szCs w:val="24"/>
        </w:rPr>
        <w:t xml:space="preserve"> and the structures of violence </w:t>
      </w:r>
      <w:r w:rsidR="00674E7B">
        <w:rPr>
          <w:rFonts w:ascii="Times New Roman" w:hAnsi="Times New Roman" w:cs="Times New Roman"/>
          <w:sz w:val="24"/>
          <w:szCs w:val="24"/>
        </w:rPr>
        <w:t>it created.</w:t>
      </w:r>
      <w:r w:rsidR="007D26A5">
        <w:rPr>
          <w:rFonts w:ascii="Times New Roman" w:hAnsi="Times New Roman" w:cs="Times New Roman"/>
          <w:sz w:val="24"/>
          <w:szCs w:val="24"/>
        </w:rPr>
        <w:t xml:space="preserve"> </w:t>
      </w:r>
      <w:r w:rsidR="00674E7B">
        <w:rPr>
          <w:rFonts w:ascii="Times New Roman" w:hAnsi="Times New Roman" w:cs="Times New Roman"/>
          <w:sz w:val="24"/>
          <w:szCs w:val="24"/>
        </w:rPr>
        <w:t>Lugones (2007, 202-203) argue</w:t>
      </w:r>
      <w:r w:rsidR="00791B69">
        <w:rPr>
          <w:rFonts w:ascii="Times New Roman" w:hAnsi="Times New Roman" w:cs="Times New Roman"/>
          <w:sz w:val="24"/>
          <w:szCs w:val="24"/>
        </w:rPr>
        <w:t>s</w:t>
      </w:r>
      <w:r w:rsidR="00674E7B">
        <w:rPr>
          <w:rFonts w:ascii="Times New Roman" w:hAnsi="Times New Roman" w:cs="Times New Roman"/>
          <w:sz w:val="24"/>
          <w:szCs w:val="24"/>
        </w:rPr>
        <w:t xml:space="preserve"> that conceptions of womanhood not only excluded </w:t>
      </w:r>
      <w:r w:rsidR="00B42CB5">
        <w:rPr>
          <w:rFonts w:ascii="Times New Roman" w:hAnsi="Times New Roman" w:cs="Times New Roman"/>
          <w:sz w:val="24"/>
          <w:szCs w:val="24"/>
        </w:rPr>
        <w:t>non-white women but marked them as animals ‘in the deep sense of “without gender,” sexually marked as female, but without the characteristics of femininity</w:t>
      </w:r>
      <w:r w:rsidR="00FD714B">
        <w:rPr>
          <w:rFonts w:ascii="Times New Roman" w:hAnsi="Times New Roman" w:cs="Times New Roman"/>
          <w:sz w:val="24"/>
          <w:szCs w:val="24"/>
        </w:rPr>
        <w:t>’</w:t>
      </w:r>
      <w:r w:rsidR="00B42CB5">
        <w:rPr>
          <w:rFonts w:ascii="Times New Roman" w:hAnsi="Times New Roman" w:cs="Times New Roman"/>
          <w:sz w:val="24"/>
          <w:szCs w:val="24"/>
        </w:rPr>
        <w:t>.</w:t>
      </w:r>
      <w:r w:rsidR="007D26A5">
        <w:rPr>
          <w:rFonts w:ascii="Times New Roman" w:hAnsi="Times New Roman" w:cs="Times New Roman"/>
          <w:sz w:val="24"/>
          <w:szCs w:val="24"/>
        </w:rPr>
        <w:t xml:space="preserve"> The</w:t>
      </w:r>
      <w:r w:rsidR="001F37F6">
        <w:rPr>
          <w:rFonts w:ascii="Times New Roman" w:hAnsi="Times New Roman" w:cs="Times New Roman"/>
          <w:sz w:val="24"/>
          <w:szCs w:val="24"/>
        </w:rPr>
        <w:t xml:space="preserve"> </w:t>
      </w:r>
      <w:r w:rsidR="009F33F9">
        <w:rPr>
          <w:rFonts w:ascii="Times New Roman" w:hAnsi="Times New Roman" w:cs="Times New Roman"/>
          <w:sz w:val="24"/>
          <w:szCs w:val="24"/>
        </w:rPr>
        <w:t xml:space="preserve">systematic </w:t>
      </w:r>
      <w:r w:rsidR="001F37F6">
        <w:rPr>
          <w:rFonts w:ascii="Times New Roman" w:hAnsi="Times New Roman" w:cs="Times New Roman"/>
          <w:sz w:val="24"/>
          <w:szCs w:val="24"/>
        </w:rPr>
        <w:t>violence</w:t>
      </w:r>
      <w:r w:rsidR="009F33F9">
        <w:rPr>
          <w:rFonts w:ascii="Times New Roman" w:hAnsi="Times New Roman" w:cs="Times New Roman"/>
          <w:sz w:val="24"/>
          <w:szCs w:val="24"/>
        </w:rPr>
        <w:t>s imposed upon</w:t>
      </w:r>
      <w:r w:rsidR="001F37F6">
        <w:rPr>
          <w:rFonts w:ascii="Times New Roman" w:hAnsi="Times New Roman" w:cs="Times New Roman"/>
          <w:sz w:val="24"/>
          <w:szCs w:val="24"/>
        </w:rPr>
        <w:t xml:space="preserve"> coloni</w:t>
      </w:r>
      <w:r w:rsidR="00791B69">
        <w:rPr>
          <w:rFonts w:ascii="Times New Roman" w:hAnsi="Times New Roman" w:cs="Times New Roman"/>
          <w:sz w:val="24"/>
          <w:szCs w:val="24"/>
        </w:rPr>
        <w:t>z</w:t>
      </w:r>
      <w:r w:rsidR="001F37F6">
        <w:rPr>
          <w:rFonts w:ascii="Times New Roman" w:hAnsi="Times New Roman" w:cs="Times New Roman"/>
          <w:sz w:val="24"/>
          <w:szCs w:val="24"/>
        </w:rPr>
        <w:t xml:space="preserve">ed </w:t>
      </w:r>
      <w:r w:rsidR="001F37F6">
        <w:rPr>
          <w:rFonts w:ascii="Times New Roman" w:hAnsi="Times New Roman" w:cs="Times New Roman"/>
          <w:sz w:val="24"/>
          <w:szCs w:val="24"/>
        </w:rPr>
        <w:lastRenderedPageBreak/>
        <w:t>women were based upon the categorisation of ‘indigenous female-beasts-not-civilized-women’</w:t>
      </w:r>
      <w:r w:rsidR="004E05F1">
        <w:rPr>
          <w:rFonts w:ascii="Times New Roman" w:hAnsi="Times New Roman" w:cs="Times New Roman"/>
          <w:sz w:val="24"/>
          <w:szCs w:val="24"/>
        </w:rPr>
        <w:t xml:space="preserve"> (Lugones 2010, 753).</w:t>
      </w:r>
      <w:r w:rsidR="009F33F9">
        <w:rPr>
          <w:rFonts w:ascii="Times New Roman" w:hAnsi="Times New Roman" w:cs="Times New Roman"/>
          <w:sz w:val="24"/>
          <w:szCs w:val="24"/>
        </w:rPr>
        <w:t xml:space="preserve"> </w:t>
      </w:r>
      <w:r w:rsidR="00307B8A">
        <w:rPr>
          <w:rFonts w:ascii="Times New Roman" w:hAnsi="Times New Roman" w:cs="Times New Roman"/>
          <w:sz w:val="24"/>
          <w:szCs w:val="24"/>
        </w:rPr>
        <w:t xml:space="preserve">Here, the language of ‘beast’ or ‘animal’ is not only a metaphor but </w:t>
      </w:r>
      <w:r w:rsidR="00646156">
        <w:rPr>
          <w:rFonts w:ascii="Times New Roman" w:hAnsi="Times New Roman" w:cs="Times New Roman"/>
          <w:sz w:val="24"/>
          <w:szCs w:val="24"/>
        </w:rPr>
        <w:t>t</w:t>
      </w:r>
      <w:r w:rsidR="0014094F">
        <w:rPr>
          <w:rFonts w:ascii="Times New Roman" w:hAnsi="Times New Roman" w:cs="Times New Roman"/>
          <w:sz w:val="24"/>
          <w:szCs w:val="24"/>
        </w:rPr>
        <w:t>he</w:t>
      </w:r>
      <w:r w:rsidR="00307B8A">
        <w:rPr>
          <w:rFonts w:ascii="Times New Roman" w:hAnsi="Times New Roman" w:cs="Times New Roman"/>
          <w:sz w:val="24"/>
          <w:szCs w:val="24"/>
        </w:rPr>
        <w:t xml:space="preserve"> reduction to non-human status, </w:t>
      </w:r>
      <w:r w:rsidR="00542E11">
        <w:rPr>
          <w:rFonts w:ascii="Times New Roman" w:hAnsi="Times New Roman" w:cs="Times New Roman"/>
          <w:sz w:val="24"/>
          <w:szCs w:val="24"/>
        </w:rPr>
        <w:t xml:space="preserve">where the non-human </w:t>
      </w:r>
      <w:r w:rsidR="00E50B55">
        <w:rPr>
          <w:rFonts w:ascii="Times New Roman" w:hAnsi="Times New Roman" w:cs="Times New Roman"/>
          <w:sz w:val="24"/>
          <w:szCs w:val="24"/>
        </w:rPr>
        <w:t>(whether dehumani</w:t>
      </w:r>
      <w:r w:rsidR="00791B69">
        <w:rPr>
          <w:rFonts w:ascii="Times New Roman" w:hAnsi="Times New Roman" w:cs="Times New Roman"/>
          <w:sz w:val="24"/>
          <w:szCs w:val="24"/>
        </w:rPr>
        <w:t>z</w:t>
      </w:r>
      <w:r w:rsidR="00E50B55">
        <w:rPr>
          <w:rFonts w:ascii="Times New Roman" w:hAnsi="Times New Roman" w:cs="Times New Roman"/>
          <w:sz w:val="24"/>
          <w:szCs w:val="24"/>
        </w:rPr>
        <w:t xml:space="preserve">ed human, animal, or nature) </w:t>
      </w:r>
      <w:r w:rsidR="00542E11">
        <w:rPr>
          <w:rFonts w:ascii="Times New Roman" w:hAnsi="Times New Roman" w:cs="Times New Roman"/>
          <w:sz w:val="24"/>
          <w:szCs w:val="24"/>
        </w:rPr>
        <w:t>can be dominated.</w:t>
      </w:r>
      <w:r w:rsidR="000C7776">
        <w:rPr>
          <w:rFonts w:ascii="Times New Roman" w:hAnsi="Times New Roman" w:cs="Times New Roman"/>
          <w:sz w:val="24"/>
          <w:szCs w:val="24"/>
        </w:rPr>
        <w:t xml:space="preserve"> </w:t>
      </w:r>
      <w:r w:rsidR="009F33F9">
        <w:rPr>
          <w:rFonts w:ascii="Times New Roman" w:hAnsi="Times New Roman" w:cs="Times New Roman"/>
          <w:sz w:val="24"/>
          <w:szCs w:val="24"/>
        </w:rPr>
        <w:t xml:space="preserve">Thus, scholars </w:t>
      </w:r>
      <w:r w:rsidR="00307B8A">
        <w:rPr>
          <w:rFonts w:ascii="Times New Roman" w:hAnsi="Times New Roman" w:cs="Times New Roman"/>
          <w:sz w:val="24"/>
          <w:szCs w:val="24"/>
        </w:rPr>
        <w:t xml:space="preserve">have increasingly </w:t>
      </w:r>
      <w:r w:rsidR="009F33F9">
        <w:rPr>
          <w:rFonts w:ascii="Times New Roman" w:hAnsi="Times New Roman" w:cs="Times New Roman"/>
          <w:sz w:val="24"/>
          <w:szCs w:val="24"/>
        </w:rPr>
        <w:t>recogni</w:t>
      </w:r>
      <w:r w:rsidR="00791B69">
        <w:rPr>
          <w:rFonts w:ascii="Times New Roman" w:hAnsi="Times New Roman" w:cs="Times New Roman"/>
          <w:sz w:val="24"/>
          <w:szCs w:val="24"/>
        </w:rPr>
        <w:t>z</w:t>
      </w:r>
      <w:r w:rsidR="009F33F9">
        <w:rPr>
          <w:rFonts w:ascii="Times New Roman" w:hAnsi="Times New Roman" w:cs="Times New Roman"/>
          <w:sz w:val="24"/>
          <w:szCs w:val="24"/>
        </w:rPr>
        <w:t xml:space="preserve">ed that the systems of </w:t>
      </w:r>
      <w:r w:rsidR="00031BDF">
        <w:rPr>
          <w:rFonts w:ascii="Times New Roman" w:hAnsi="Times New Roman" w:cs="Times New Roman"/>
          <w:sz w:val="24"/>
          <w:szCs w:val="24"/>
        </w:rPr>
        <w:t>race, gender/sex, and species are interconnected</w:t>
      </w:r>
      <w:r w:rsidR="00542E11">
        <w:rPr>
          <w:rFonts w:ascii="Times New Roman" w:hAnsi="Times New Roman" w:cs="Times New Roman"/>
          <w:sz w:val="24"/>
          <w:szCs w:val="24"/>
        </w:rPr>
        <w:t xml:space="preserve"> (see</w:t>
      </w:r>
      <w:r w:rsidR="009E34CF">
        <w:rPr>
          <w:rFonts w:ascii="Times New Roman" w:hAnsi="Times New Roman" w:cs="Times New Roman"/>
          <w:sz w:val="24"/>
          <w:szCs w:val="24"/>
        </w:rPr>
        <w:t xml:space="preserve"> Gaard 2002;</w:t>
      </w:r>
      <w:r w:rsidR="00542E11">
        <w:rPr>
          <w:rFonts w:ascii="Times New Roman" w:hAnsi="Times New Roman" w:cs="Times New Roman"/>
          <w:sz w:val="24"/>
          <w:szCs w:val="24"/>
        </w:rPr>
        <w:t xml:space="preserve"> Deckha 2012; Kim </w:t>
      </w:r>
      <w:r w:rsidR="00563F6E">
        <w:rPr>
          <w:rFonts w:ascii="Times New Roman" w:hAnsi="Times New Roman" w:cs="Times New Roman"/>
          <w:sz w:val="24"/>
          <w:szCs w:val="24"/>
        </w:rPr>
        <w:t>2015).</w:t>
      </w:r>
    </w:p>
    <w:p w14:paraId="09F16254" w14:textId="541BFCF2" w:rsidR="00B559A6" w:rsidRDefault="00B559A6" w:rsidP="00791B69">
      <w:pPr>
        <w:spacing w:line="480" w:lineRule="auto"/>
        <w:ind w:firstLine="720"/>
        <w:rPr>
          <w:rFonts w:ascii="Times New Roman" w:hAnsi="Times New Roman" w:cs="Times New Roman"/>
          <w:sz w:val="24"/>
          <w:szCs w:val="24"/>
        </w:rPr>
      </w:pPr>
      <w:r w:rsidRPr="00B61B71">
        <w:rPr>
          <w:rFonts w:ascii="Times New Roman" w:hAnsi="Times New Roman" w:cs="Times New Roman"/>
          <w:sz w:val="24"/>
          <w:szCs w:val="24"/>
        </w:rPr>
        <w:t>Posthuman</w:t>
      </w:r>
      <w:r>
        <w:rPr>
          <w:rFonts w:ascii="Times New Roman" w:hAnsi="Times New Roman" w:cs="Times New Roman"/>
          <w:sz w:val="24"/>
          <w:szCs w:val="24"/>
        </w:rPr>
        <w:t xml:space="preserve"> scholars</w:t>
      </w:r>
      <w:r w:rsidR="004C29F6">
        <w:rPr>
          <w:rFonts w:ascii="Times New Roman" w:hAnsi="Times New Roman" w:cs="Times New Roman"/>
          <w:sz w:val="24"/>
          <w:szCs w:val="24"/>
        </w:rPr>
        <w:t>hip</w:t>
      </w:r>
      <w:r w:rsidRPr="00B61B71">
        <w:rPr>
          <w:rFonts w:ascii="Times New Roman" w:hAnsi="Times New Roman" w:cs="Times New Roman"/>
          <w:sz w:val="24"/>
          <w:szCs w:val="24"/>
        </w:rPr>
        <w:t xml:space="preserve"> ‘rejects the dialectical scheme of thought, where difference or otherness played a constitutive role, marking off the sexualized other (woman), the racialized other (the native) and the naturalized other (animals, the environment or earth)’ </w:t>
      </w:r>
      <w:r w:rsidRPr="00F90419">
        <w:rPr>
          <w:rFonts w:ascii="Times New Roman" w:hAnsi="Times New Roman" w:cs="Times New Roman"/>
          <w:sz w:val="24"/>
          <w:szCs w:val="24"/>
        </w:rPr>
        <w:t>(Braidotti 2013, 27</w:t>
      </w:r>
      <w:r w:rsidRPr="00B61B71">
        <w:rPr>
          <w:rFonts w:ascii="Times New Roman" w:hAnsi="Times New Roman" w:cs="Times New Roman"/>
          <w:sz w:val="24"/>
          <w:szCs w:val="24"/>
        </w:rPr>
        <w:t xml:space="preserve">). </w:t>
      </w:r>
      <w:r w:rsidRPr="006328DF">
        <w:rPr>
          <w:rFonts w:ascii="Times New Roman" w:hAnsi="Times New Roman" w:cs="Times New Roman"/>
          <w:sz w:val="24"/>
          <w:szCs w:val="24"/>
        </w:rPr>
        <w:t>A posthumanist view of animal rights requires looking beyond the human, which ‘is not a neutral term but rather a hierarchical one that indexes access to privileges and entitlements</w:t>
      </w:r>
      <w:r>
        <w:rPr>
          <w:rFonts w:ascii="Times New Roman" w:hAnsi="Times New Roman" w:cs="Times New Roman"/>
          <w:sz w:val="24"/>
          <w:szCs w:val="24"/>
        </w:rPr>
        <w:t>’ (Braidotti 2016, 15), many of which have also been denied to dehumani</w:t>
      </w:r>
      <w:r w:rsidR="00791B69">
        <w:rPr>
          <w:rFonts w:ascii="Times New Roman" w:hAnsi="Times New Roman" w:cs="Times New Roman"/>
          <w:sz w:val="24"/>
          <w:szCs w:val="24"/>
        </w:rPr>
        <w:t>z</w:t>
      </w:r>
      <w:r>
        <w:rPr>
          <w:rFonts w:ascii="Times New Roman" w:hAnsi="Times New Roman" w:cs="Times New Roman"/>
          <w:sz w:val="24"/>
          <w:szCs w:val="24"/>
        </w:rPr>
        <w:t xml:space="preserve">ed </w:t>
      </w:r>
      <w:r w:rsidRPr="00DF597B">
        <w:rPr>
          <w:rFonts w:ascii="Times New Roman" w:hAnsi="Times New Roman" w:cs="Times New Roman"/>
          <w:sz w:val="24"/>
          <w:szCs w:val="24"/>
        </w:rPr>
        <w:t>humans. Jones</w:t>
      </w:r>
      <w:r>
        <w:rPr>
          <w:rFonts w:ascii="Times New Roman" w:hAnsi="Times New Roman" w:cs="Times New Roman"/>
          <w:sz w:val="24"/>
          <w:szCs w:val="24"/>
        </w:rPr>
        <w:t xml:space="preserve"> (</w:t>
      </w:r>
      <w:r w:rsidRPr="004D20D0">
        <w:rPr>
          <w:rFonts w:ascii="Times New Roman" w:hAnsi="Times New Roman" w:cs="Times New Roman"/>
          <w:sz w:val="24"/>
          <w:szCs w:val="24"/>
        </w:rPr>
        <w:t>2023, 13)</w:t>
      </w:r>
      <w:r w:rsidRPr="00DF597B">
        <w:rPr>
          <w:rFonts w:ascii="Times New Roman" w:hAnsi="Times New Roman" w:cs="Times New Roman"/>
          <w:sz w:val="24"/>
          <w:szCs w:val="24"/>
        </w:rPr>
        <w:t xml:space="preserve"> adopts posthuman feminism as a tool for exploring the interconnections between humans, nonhuman subjects and matter, while refusing ‘to side-line the issue of inequalities between humans when focusing on the nonhuman</w:t>
      </w:r>
      <w:r>
        <w:rPr>
          <w:rFonts w:ascii="Times New Roman" w:hAnsi="Times New Roman" w:cs="Times New Roman"/>
          <w:sz w:val="24"/>
          <w:szCs w:val="24"/>
        </w:rPr>
        <w:t>’.</w:t>
      </w:r>
    </w:p>
    <w:p w14:paraId="76CFDCD4" w14:textId="50C3C2DA" w:rsidR="00C1179D" w:rsidRDefault="00526CEA"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Decka</w:t>
      </w:r>
      <w:r w:rsidR="00B53B85">
        <w:rPr>
          <w:rFonts w:ascii="Times New Roman" w:hAnsi="Times New Roman" w:cs="Times New Roman"/>
          <w:sz w:val="24"/>
          <w:szCs w:val="24"/>
        </w:rPr>
        <w:t xml:space="preserve"> (</w:t>
      </w:r>
      <w:r w:rsidR="00843C1B">
        <w:rPr>
          <w:rFonts w:ascii="Times New Roman" w:hAnsi="Times New Roman" w:cs="Times New Roman"/>
          <w:sz w:val="24"/>
          <w:szCs w:val="24"/>
        </w:rPr>
        <w:t xml:space="preserve">2012, 357; 2013, </w:t>
      </w:r>
      <w:r w:rsidR="00DF0515">
        <w:rPr>
          <w:rFonts w:ascii="Times New Roman" w:hAnsi="Times New Roman" w:cs="Times New Roman"/>
          <w:sz w:val="24"/>
          <w:szCs w:val="24"/>
        </w:rPr>
        <w:t>50)</w:t>
      </w:r>
      <w:r>
        <w:rPr>
          <w:rFonts w:ascii="Times New Roman" w:hAnsi="Times New Roman" w:cs="Times New Roman"/>
          <w:sz w:val="24"/>
          <w:szCs w:val="24"/>
        </w:rPr>
        <w:t xml:space="preserve"> argues that</w:t>
      </w:r>
      <w:r w:rsidR="0069012A">
        <w:rPr>
          <w:rFonts w:ascii="Times New Roman" w:hAnsi="Times New Roman" w:cs="Times New Roman"/>
          <w:sz w:val="24"/>
          <w:szCs w:val="24"/>
        </w:rPr>
        <w:t xml:space="preserve"> </w:t>
      </w:r>
      <w:r w:rsidR="007A63F2">
        <w:rPr>
          <w:rFonts w:ascii="Times New Roman" w:hAnsi="Times New Roman" w:cs="Times New Roman"/>
          <w:sz w:val="24"/>
          <w:szCs w:val="24"/>
        </w:rPr>
        <w:t>animal studies and the animal rights movement must recogni</w:t>
      </w:r>
      <w:r w:rsidR="00791B69">
        <w:rPr>
          <w:rFonts w:ascii="Times New Roman" w:hAnsi="Times New Roman" w:cs="Times New Roman"/>
          <w:sz w:val="24"/>
          <w:szCs w:val="24"/>
        </w:rPr>
        <w:t>z</w:t>
      </w:r>
      <w:r w:rsidR="007A63F2">
        <w:rPr>
          <w:rFonts w:ascii="Times New Roman" w:hAnsi="Times New Roman" w:cs="Times New Roman"/>
          <w:sz w:val="24"/>
          <w:szCs w:val="24"/>
        </w:rPr>
        <w:t>e</w:t>
      </w:r>
      <w:r w:rsidR="00566CB8">
        <w:rPr>
          <w:rFonts w:ascii="Times New Roman" w:hAnsi="Times New Roman" w:cs="Times New Roman"/>
          <w:sz w:val="24"/>
          <w:szCs w:val="24"/>
        </w:rPr>
        <w:t xml:space="preserve"> these</w:t>
      </w:r>
      <w:r w:rsidR="007A63F2">
        <w:rPr>
          <w:rFonts w:ascii="Times New Roman" w:hAnsi="Times New Roman" w:cs="Times New Roman"/>
          <w:sz w:val="24"/>
          <w:szCs w:val="24"/>
        </w:rPr>
        <w:t xml:space="preserve"> interlocking forces</w:t>
      </w:r>
      <w:r>
        <w:rPr>
          <w:rFonts w:ascii="Times New Roman" w:hAnsi="Times New Roman" w:cs="Times New Roman"/>
          <w:sz w:val="24"/>
          <w:szCs w:val="24"/>
        </w:rPr>
        <w:t xml:space="preserve">, while other </w:t>
      </w:r>
      <w:r w:rsidR="00330D42">
        <w:rPr>
          <w:rFonts w:ascii="Times New Roman" w:hAnsi="Times New Roman" w:cs="Times New Roman"/>
          <w:sz w:val="24"/>
          <w:szCs w:val="24"/>
        </w:rPr>
        <w:t>social justice movements must pay attention to speciesism and animals if they are to be truly intersectional</w:t>
      </w:r>
      <w:r w:rsidR="00737937">
        <w:rPr>
          <w:rFonts w:ascii="Times New Roman" w:hAnsi="Times New Roman" w:cs="Times New Roman"/>
          <w:sz w:val="24"/>
          <w:szCs w:val="24"/>
        </w:rPr>
        <w:t>.</w:t>
      </w:r>
      <w:r w:rsidR="007A2B7E">
        <w:rPr>
          <w:rFonts w:ascii="Times New Roman" w:hAnsi="Times New Roman" w:cs="Times New Roman"/>
          <w:sz w:val="24"/>
          <w:szCs w:val="24"/>
        </w:rPr>
        <w:t xml:space="preserve"> Not only is species </w:t>
      </w:r>
      <w:r w:rsidR="003B5AF9">
        <w:rPr>
          <w:rFonts w:ascii="Times New Roman" w:hAnsi="Times New Roman" w:cs="Times New Roman"/>
          <w:sz w:val="24"/>
          <w:szCs w:val="24"/>
        </w:rPr>
        <w:t xml:space="preserve">a productive site for exploring dynamics of </w:t>
      </w:r>
      <w:r w:rsidR="005D186A">
        <w:rPr>
          <w:rFonts w:ascii="Times New Roman" w:hAnsi="Times New Roman" w:cs="Times New Roman"/>
          <w:sz w:val="24"/>
          <w:szCs w:val="24"/>
        </w:rPr>
        <w:t>human</w:t>
      </w:r>
      <w:r w:rsidR="009C68B6">
        <w:rPr>
          <w:rFonts w:ascii="Times New Roman" w:hAnsi="Times New Roman" w:cs="Times New Roman"/>
          <w:sz w:val="24"/>
          <w:szCs w:val="24"/>
        </w:rPr>
        <w:t xml:space="preserve"> </w:t>
      </w:r>
      <w:r w:rsidR="003B5AF9">
        <w:rPr>
          <w:rFonts w:ascii="Times New Roman" w:hAnsi="Times New Roman" w:cs="Times New Roman"/>
          <w:sz w:val="24"/>
          <w:szCs w:val="24"/>
        </w:rPr>
        <w:t xml:space="preserve">oppression and marginalisation, </w:t>
      </w:r>
      <w:r w:rsidR="003204A2">
        <w:rPr>
          <w:rFonts w:ascii="Times New Roman" w:hAnsi="Times New Roman" w:cs="Times New Roman"/>
          <w:sz w:val="24"/>
          <w:szCs w:val="24"/>
        </w:rPr>
        <w:t xml:space="preserve">but it is also important for understanding how these dynamics </w:t>
      </w:r>
      <w:r w:rsidR="009C68B6">
        <w:rPr>
          <w:rFonts w:ascii="Times New Roman" w:hAnsi="Times New Roman" w:cs="Times New Roman"/>
          <w:sz w:val="24"/>
          <w:szCs w:val="24"/>
        </w:rPr>
        <w:t xml:space="preserve">shape human relationships with animals (Deckha 2013, </w:t>
      </w:r>
      <w:r w:rsidR="003271E9">
        <w:rPr>
          <w:rFonts w:ascii="Times New Roman" w:hAnsi="Times New Roman" w:cs="Times New Roman"/>
          <w:sz w:val="24"/>
          <w:szCs w:val="24"/>
        </w:rPr>
        <w:t>58-60).</w:t>
      </w:r>
      <w:r w:rsidR="00B92891">
        <w:rPr>
          <w:rFonts w:ascii="Times New Roman" w:hAnsi="Times New Roman" w:cs="Times New Roman"/>
          <w:sz w:val="24"/>
          <w:szCs w:val="24"/>
        </w:rPr>
        <w:t xml:space="preserve"> Gaard’s </w:t>
      </w:r>
      <w:r w:rsidR="000E0930">
        <w:rPr>
          <w:rFonts w:ascii="Times New Roman" w:hAnsi="Times New Roman" w:cs="Times New Roman"/>
          <w:sz w:val="24"/>
          <w:szCs w:val="24"/>
        </w:rPr>
        <w:t>(2002; 201</w:t>
      </w:r>
      <w:r w:rsidR="00F75A73">
        <w:rPr>
          <w:rFonts w:ascii="Times New Roman" w:hAnsi="Times New Roman" w:cs="Times New Roman"/>
          <w:sz w:val="24"/>
          <w:szCs w:val="24"/>
        </w:rPr>
        <w:t>1</w:t>
      </w:r>
      <w:r w:rsidR="000E0930">
        <w:rPr>
          <w:rFonts w:ascii="Times New Roman" w:hAnsi="Times New Roman" w:cs="Times New Roman"/>
          <w:sz w:val="24"/>
          <w:szCs w:val="24"/>
        </w:rPr>
        <w:t xml:space="preserve">) </w:t>
      </w:r>
      <w:r w:rsidR="00B92891">
        <w:rPr>
          <w:rFonts w:ascii="Times New Roman" w:hAnsi="Times New Roman" w:cs="Times New Roman"/>
          <w:sz w:val="24"/>
          <w:szCs w:val="24"/>
        </w:rPr>
        <w:t xml:space="preserve">ecofeminist approach </w:t>
      </w:r>
      <w:r w:rsidR="000E0930">
        <w:rPr>
          <w:rFonts w:ascii="Times New Roman" w:hAnsi="Times New Roman" w:cs="Times New Roman"/>
          <w:sz w:val="24"/>
          <w:szCs w:val="24"/>
        </w:rPr>
        <w:t>encompasses human relationships with the environment, as well as those with animals</w:t>
      </w:r>
      <w:r w:rsidR="009F0F93">
        <w:rPr>
          <w:rFonts w:ascii="Times New Roman" w:hAnsi="Times New Roman" w:cs="Times New Roman"/>
          <w:sz w:val="24"/>
          <w:szCs w:val="24"/>
        </w:rPr>
        <w:t xml:space="preserve">; </w:t>
      </w:r>
      <w:r w:rsidR="000E0930">
        <w:rPr>
          <w:rFonts w:ascii="Times New Roman" w:hAnsi="Times New Roman" w:cs="Times New Roman"/>
          <w:sz w:val="24"/>
          <w:szCs w:val="24"/>
        </w:rPr>
        <w:t xml:space="preserve">the human domination of land and nature </w:t>
      </w:r>
      <w:r w:rsidR="00E86C9B">
        <w:rPr>
          <w:rFonts w:ascii="Times New Roman" w:hAnsi="Times New Roman" w:cs="Times New Roman"/>
          <w:sz w:val="24"/>
          <w:szCs w:val="24"/>
        </w:rPr>
        <w:t>was and remains instrumental to the</w:t>
      </w:r>
      <w:r w:rsidR="000E0930">
        <w:rPr>
          <w:rFonts w:ascii="Times New Roman" w:hAnsi="Times New Roman" w:cs="Times New Roman"/>
          <w:sz w:val="24"/>
          <w:szCs w:val="24"/>
        </w:rPr>
        <w:t xml:space="preserve"> colonial power hierarchy.</w:t>
      </w:r>
      <w:r w:rsidR="00937205">
        <w:rPr>
          <w:rFonts w:ascii="Times New Roman" w:hAnsi="Times New Roman" w:cs="Times New Roman"/>
          <w:sz w:val="24"/>
          <w:szCs w:val="24"/>
        </w:rPr>
        <w:t xml:space="preserve"> </w:t>
      </w:r>
      <w:r w:rsidR="00243DF1" w:rsidRPr="00243DF1">
        <w:rPr>
          <w:rFonts w:ascii="Times New Roman" w:hAnsi="Times New Roman" w:cs="Times New Roman"/>
          <w:sz w:val="24"/>
          <w:szCs w:val="24"/>
        </w:rPr>
        <w:t xml:space="preserve">Gaard (2011, </w:t>
      </w:r>
      <w:r w:rsidR="00937205">
        <w:rPr>
          <w:rFonts w:ascii="Times New Roman" w:hAnsi="Times New Roman" w:cs="Times New Roman"/>
          <w:sz w:val="24"/>
          <w:szCs w:val="24"/>
        </w:rPr>
        <w:t>32</w:t>
      </w:r>
      <w:r w:rsidR="00243DF1" w:rsidRPr="00243DF1">
        <w:rPr>
          <w:rFonts w:ascii="Times New Roman" w:hAnsi="Times New Roman" w:cs="Times New Roman"/>
          <w:sz w:val="24"/>
          <w:szCs w:val="24"/>
        </w:rPr>
        <w:t>)</w:t>
      </w:r>
      <w:r w:rsidR="00E86C9B">
        <w:rPr>
          <w:rFonts w:ascii="Times New Roman" w:hAnsi="Times New Roman" w:cs="Times New Roman"/>
          <w:sz w:val="24"/>
          <w:szCs w:val="24"/>
        </w:rPr>
        <w:t xml:space="preserve"> thus</w:t>
      </w:r>
      <w:r w:rsidR="00243DF1" w:rsidRPr="00243DF1">
        <w:rPr>
          <w:rFonts w:ascii="Times New Roman" w:hAnsi="Times New Roman" w:cs="Times New Roman"/>
          <w:sz w:val="24"/>
          <w:szCs w:val="24"/>
        </w:rPr>
        <w:t xml:space="preserve"> highlights that an intersectional analysis </w:t>
      </w:r>
      <w:r w:rsidR="00A45864">
        <w:rPr>
          <w:rFonts w:ascii="Times New Roman" w:hAnsi="Times New Roman" w:cs="Times New Roman"/>
          <w:sz w:val="24"/>
          <w:szCs w:val="24"/>
        </w:rPr>
        <w:t xml:space="preserve">inclusive of species and the environment </w:t>
      </w:r>
      <w:r w:rsidR="00243DF1" w:rsidRPr="00243DF1">
        <w:rPr>
          <w:rFonts w:ascii="Times New Roman" w:hAnsi="Times New Roman" w:cs="Times New Roman"/>
          <w:sz w:val="24"/>
          <w:szCs w:val="24"/>
        </w:rPr>
        <w:t xml:space="preserve">is required to address, for example, ‘global crises of climate justice, food </w:t>
      </w:r>
      <w:r w:rsidR="00243DF1" w:rsidRPr="00243DF1">
        <w:rPr>
          <w:rFonts w:ascii="Times New Roman" w:hAnsi="Times New Roman" w:cs="Times New Roman"/>
          <w:sz w:val="24"/>
          <w:szCs w:val="24"/>
        </w:rPr>
        <w:lastRenderedPageBreak/>
        <w:t>security, energy justice, vanishing wildlife, maldevelopment, habitat loss, industrial animal food production, and more’ which impact the human and non-human alike.</w:t>
      </w:r>
    </w:p>
    <w:p w14:paraId="56429798" w14:textId="01171777" w:rsidR="003B45D9" w:rsidRDefault="000E332E" w:rsidP="00791B69">
      <w:pPr>
        <w:spacing w:line="480" w:lineRule="auto"/>
        <w:rPr>
          <w:rFonts w:ascii="Times New Roman" w:hAnsi="Times New Roman" w:cs="Times New Roman"/>
          <w:sz w:val="24"/>
          <w:szCs w:val="24"/>
        </w:rPr>
      </w:pPr>
      <w:r>
        <w:rPr>
          <w:rFonts w:ascii="Times New Roman" w:hAnsi="Times New Roman" w:cs="Times New Roman"/>
          <w:sz w:val="24"/>
          <w:szCs w:val="24"/>
        </w:rPr>
        <w:tab/>
        <w:t>Emerging from these critiques of animal studies is</w:t>
      </w:r>
      <w:r w:rsidR="00151691">
        <w:rPr>
          <w:rFonts w:ascii="Times New Roman" w:hAnsi="Times New Roman" w:cs="Times New Roman"/>
          <w:sz w:val="24"/>
          <w:szCs w:val="24"/>
        </w:rPr>
        <w:t xml:space="preserve"> therefore</w:t>
      </w:r>
      <w:r>
        <w:rPr>
          <w:rFonts w:ascii="Times New Roman" w:hAnsi="Times New Roman" w:cs="Times New Roman"/>
          <w:sz w:val="24"/>
          <w:szCs w:val="24"/>
        </w:rPr>
        <w:t xml:space="preserve"> an intersectional and decolonial approach to species</w:t>
      </w:r>
      <w:r w:rsidR="00E2294D">
        <w:rPr>
          <w:rFonts w:ascii="Times New Roman" w:hAnsi="Times New Roman" w:cs="Times New Roman"/>
          <w:sz w:val="24"/>
          <w:szCs w:val="24"/>
        </w:rPr>
        <w:t xml:space="preserve">, which identifies the legacies of </w:t>
      </w:r>
      <w:r w:rsidR="007C2866">
        <w:rPr>
          <w:rFonts w:ascii="Times New Roman" w:hAnsi="Times New Roman" w:cs="Times New Roman"/>
          <w:sz w:val="24"/>
          <w:szCs w:val="24"/>
        </w:rPr>
        <w:t>settler colonialism and</w:t>
      </w:r>
      <w:r w:rsidR="007D468A">
        <w:rPr>
          <w:rFonts w:ascii="Times New Roman" w:hAnsi="Times New Roman" w:cs="Times New Roman"/>
          <w:sz w:val="24"/>
          <w:szCs w:val="24"/>
        </w:rPr>
        <w:t xml:space="preserve"> </w:t>
      </w:r>
      <w:r w:rsidR="00F179F2">
        <w:rPr>
          <w:rFonts w:ascii="Times New Roman" w:hAnsi="Times New Roman" w:cs="Times New Roman"/>
          <w:sz w:val="24"/>
          <w:szCs w:val="24"/>
        </w:rPr>
        <w:t>capitalist</w:t>
      </w:r>
      <w:r w:rsidR="007D468A">
        <w:rPr>
          <w:rFonts w:ascii="Times New Roman" w:hAnsi="Times New Roman" w:cs="Times New Roman"/>
          <w:sz w:val="24"/>
          <w:szCs w:val="24"/>
        </w:rPr>
        <w:t xml:space="preserve"> economic system</w:t>
      </w:r>
      <w:r w:rsidR="00484706">
        <w:rPr>
          <w:rFonts w:ascii="Times New Roman" w:hAnsi="Times New Roman" w:cs="Times New Roman"/>
          <w:sz w:val="24"/>
          <w:szCs w:val="24"/>
        </w:rPr>
        <w:t>s</w:t>
      </w:r>
      <w:r w:rsidR="007D468A">
        <w:rPr>
          <w:rFonts w:ascii="Times New Roman" w:hAnsi="Times New Roman" w:cs="Times New Roman"/>
          <w:sz w:val="24"/>
          <w:szCs w:val="24"/>
        </w:rPr>
        <w:t xml:space="preserve"> as central to the problem of </w:t>
      </w:r>
      <w:r w:rsidR="005C125F">
        <w:rPr>
          <w:rFonts w:ascii="Times New Roman" w:hAnsi="Times New Roman" w:cs="Times New Roman"/>
          <w:sz w:val="24"/>
          <w:szCs w:val="24"/>
        </w:rPr>
        <w:t>cross-species</w:t>
      </w:r>
      <w:r w:rsidR="007D468A">
        <w:rPr>
          <w:rFonts w:ascii="Times New Roman" w:hAnsi="Times New Roman" w:cs="Times New Roman"/>
          <w:sz w:val="24"/>
          <w:szCs w:val="24"/>
        </w:rPr>
        <w:t xml:space="preserve"> </w:t>
      </w:r>
      <w:r w:rsidR="005C125F">
        <w:rPr>
          <w:rFonts w:ascii="Times New Roman" w:hAnsi="Times New Roman" w:cs="Times New Roman"/>
          <w:sz w:val="24"/>
          <w:szCs w:val="24"/>
        </w:rPr>
        <w:t xml:space="preserve">oppression. </w:t>
      </w:r>
      <w:r w:rsidR="007A7D50">
        <w:rPr>
          <w:rFonts w:ascii="Times New Roman" w:hAnsi="Times New Roman" w:cs="Times New Roman"/>
          <w:sz w:val="24"/>
          <w:szCs w:val="24"/>
        </w:rPr>
        <w:t>Wadiwel</w:t>
      </w:r>
      <w:r w:rsidR="00D4003B" w:rsidRPr="0084591D">
        <w:rPr>
          <w:rFonts w:ascii="Times New Roman" w:hAnsi="Times New Roman" w:cs="Times New Roman"/>
          <w:sz w:val="24"/>
          <w:szCs w:val="24"/>
        </w:rPr>
        <w:t xml:space="preserve"> </w:t>
      </w:r>
      <w:r w:rsidR="00AD129E">
        <w:rPr>
          <w:rFonts w:ascii="Times New Roman" w:hAnsi="Times New Roman" w:cs="Times New Roman"/>
          <w:sz w:val="24"/>
          <w:szCs w:val="24"/>
        </w:rPr>
        <w:t>(</w:t>
      </w:r>
      <w:r w:rsidR="00BF7524">
        <w:rPr>
          <w:rFonts w:ascii="Times New Roman" w:hAnsi="Times New Roman" w:cs="Times New Roman"/>
          <w:sz w:val="24"/>
          <w:szCs w:val="24"/>
        </w:rPr>
        <w:t xml:space="preserve">2020, </w:t>
      </w:r>
      <w:r w:rsidR="00AD129E">
        <w:rPr>
          <w:rFonts w:ascii="Times New Roman" w:hAnsi="Times New Roman" w:cs="Times New Roman"/>
          <w:sz w:val="24"/>
          <w:szCs w:val="24"/>
        </w:rPr>
        <w:t xml:space="preserve">xvii) </w:t>
      </w:r>
      <w:r w:rsidR="00D4003B" w:rsidRPr="0084591D">
        <w:rPr>
          <w:rFonts w:ascii="Times New Roman" w:hAnsi="Times New Roman" w:cs="Times New Roman"/>
          <w:sz w:val="24"/>
          <w:szCs w:val="24"/>
        </w:rPr>
        <w:t>highlight</w:t>
      </w:r>
      <w:r w:rsidR="00020B49">
        <w:rPr>
          <w:rFonts w:ascii="Times New Roman" w:hAnsi="Times New Roman" w:cs="Times New Roman"/>
          <w:sz w:val="24"/>
          <w:szCs w:val="24"/>
        </w:rPr>
        <w:t>s</w:t>
      </w:r>
      <w:r w:rsidR="00D4003B" w:rsidRPr="0084591D">
        <w:rPr>
          <w:rFonts w:ascii="Times New Roman" w:hAnsi="Times New Roman" w:cs="Times New Roman"/>
          <w:sz w:val="24"/>
          <w:szCs w:val="24"/>
        </w:rPr>
        <w:t xml:space="preserve"> colonialism’s role in converting ‘</w:t>
      </w:r>
      <w:r w:rsidR="00DA7696" w:rsidRPr="0084591D">
        <w:rPr>
          <w:rFonts w:ascii="Times New Roman" w:hAnsi="Times New Roman" w:cs="Times New Roman"/>
          <w:sz w:val="24"/>
          <w:szCs w:val="24"/>
        </w:rPr>
        <w:t>almost all non-human life into objects for capitalist accumulation, transforming pre-existing human animal relations, and altering food production and consumption’</w:t>
      </w:r>
      <w:r w:rsidR="004F6F1E">
        <w:rPr>
          <w:rFonts w:ascii="Times New Roman" w:hAnsi="Times New Roman" w:cs="Times New Roman"/>
          <w:sz w:val="24"/>
          <w:szCs w:val="24"/>
        </w:rPr>
        <w:t>.</w:t>
      </w:r>
      <w:r w:rsidR="005D3A8D">
        <w:rPr>
          <w:rFonts w:ascii="Times New Roman" w:hAnsi="Times New Roman" w:cs="Times New Roman"/>
          <w:sz w:val="24"/>
          <w:szCs w:val="24"/>
        </w:rPr>
        <w:t xml:space="preserve"> </w:t>
      </w:r>
      <w:r w:rsidR="000A6CFF" w:rsidRPr="005D3A8D">
        <w:rPr>
          <w:rFonts w:ascii="Times New Roman" w:hAnsi="Times New Roman" w:cs="Times New Roman"/>
          <w:sz w:val="24"/>
          <w:szCs w:val="24"/>
        </w:rPr>
        <w:t>These colonial forces shape global politico-economic systems</w:t>
      </w:r>
      <w:r w:rsidR="00604A06" w:rsidRPr="005D3A8D">
        <w:rPr>
          <w:rFonts w:ascii="Times New Roman" w:hAnsi="Times New Roman" w:cs="Times New Roman"/>
          <w:sz w:val="24"/>
          <w:szCs w:val="24"/>
        </w:rPr>
        <w:t xml:space="preserve">, modes of production, and modes of </w:t>
      </w:r>
      <w:r w:rsidR="00604A06" w:rsidRPr="005D3A8D">
        <w:rPr>
          <w:rFonts w:ascii="Times New Roman" w:hAnsi="Times New Roman" w:cs="Times New Roman"/>
          <w:i/>
          <w:iCs/>
          <w:sz w:val="24"/>
          <w:szCs w:val="24"/>
        </w:rPr>
        <w:t xml:space="preserve">consumption </w:t>
      </w:r>
      <w:r w:rsidR="00604A06" w:rsidRPr="005D3A8D">
        <w:rPr>
          <w:rFonts w:ascii="Times New Roman" w:hAnsi="Times New Roman" w:cs="Times New Roman"/>
          <w:sz w:val="24"/>
          <w:szCs w:val="24"/>
        </w:rPr>
        <w:t>into a Westerni</w:t>
      </w:r>
      <w:r w:rsidR="00791B69">
        <w:rPr>
          <w:rFonts w:ascii="Times New Roman" w:hAnsi="Times New Roman" w:cs="Times New Roman"/>
          <w:sz w:val="24"/>
          <w:szCs w:val="24"/>
        </w:rPr>
        <w:t>z</w:t>
      </w:r>
      <w:r w:rsidR="00604A06" w:rsidRPr="005D3A8D">
        <w:rPr>
          <w:rFonts w:ascii="Times New Roman" w:hAnsi="Times New Roman" w:cs="Times New Roman"/>
          <w:sz w:val="24"/>
          <w:szCs w:val="24"/>
        </w:rPr>
        <w:t>ed</w:t>
      </w:r>
      <w:r w:rsidR="00BF7524" w:rsidRPr="005D3A8D">
        <w:rPr>
          <w:rFonts w:ascii="Times New Roman" w:hAnsi="Times New Roman" w:cs="Times New Roman"/>
          <w:sz w:val="24"/>
          <w:szCs w:val="24"/>
        </w:rPr>
        <w:t xml:space="preserve"> model – particularly where </w:t>
      </w:r>
      <w:r w:rsidR="005D3A8D" w:rsidRPr="005D3A8D">
        <w:rPr>
          <w:rFonts w:ascii="Times New Roman" w:hAnsi="Times New Roman" w:cs="Times New Roman"/>
          <w:sz w:val="24"/>
          <w:szCs w:val="24"/>
        </w:rPr>
        <w:t>industrial agriculture and the consumption of animal products is concerned (</w:t>
      </w:r>
      <w:r w:rsidR="007A7D50">
        <w:rPr>
          <w:rFonts w:ascii="Times New Roman" w:hAnsi="Times New Roman" w:cs="Times New Roman"/>
          <w:sz w:val="24"/>
          <w:szCs w:val="24"/>
        </w:rPr>
        <w:t>Wadiwel</w:t>
      </w:r>
      <w:r w:rsidR="005D3A8D" w:rsidRPr="005D3A8D">
        <w:rPr>
          <w:rFonts w:ascii="Times New Roman" w:hAnsi="Times New Roman" w:cs="Times New Roman"/>
          <w:sz w:val="24"/>
          <w:szCs w:val="24"/>
        </w:rPr>
        <w:t xml:space="preserve"> 2020, xviii).</w:t>
      </w:r>
      <w:r w:rsidR="002D0BF3">
        <w:rPr>
          <w:rFonts w:ascii="Times New Roman" w:hAnsi="Times New Roman" w:cs="Times New Roman"/>
          <w:sz w:val="24"/>
          <w:szCs w:val="24"/>
        </w:rPr>
        <w:t xml:space="preserve"> </w:t>
      </w:r>
      <w:r w:rsidR="007F5FDD">
        <w:rPr>
          <w:rFonts w:ascii="Times New Roman" w:hAnsi="Times New Roman" w:cs="Times New Roman"/>
          <w:sz w:val="24"/>
          <w:szCs w:val="24"/>
        </w:rPr>
        <w:t xml:space="preserve">Postcolonial </w:t>
      </w:r>
      <w:r w:rsidR="004D307F">
        <w:rPr>
          <w:rFonts w:ascii="Times New Roman" w:hAnsi="Times New Roman" w:cs="Times New Roman"/>
          <w:sz w:val="24"/>
          <w:szCs w:val="24"/>
        </w:rPr>
        <w:t xml:space="preserve">feminist </w:t>
      </w:r>
      <w:r w:rsidR="007F5FDD">
        <w:rPr>
          <w:rFonts w:ascii="Times New Roman" w:hAnsi="Times New Roman" w:cs="Times New Roman"/>
          <w:sz w:val="24"/>
          <w:szCs w:val="24"/>
        </w:rPr>
        <w:t>approaches therefore</w:t>
      </w:r>
      <w:r w:rsidR="002553DA">
        <w:rPr>
          <w:rFonts w:ascii="Times New Roman" w:hAnsi="Times New Roman" w:cs="Times New Roman"/>
          <w:sz w:val="24"/>
          <w:szCs w:val="24"/>
        </w:rPr>
        <w:t xml:space="preserve"> critique</w:t>
      </w:r>
      <w:r w:rsidR="007F5FDD">
        <w:rPr>
          <w:rFonts w:ascii="Times New Roman" w:hAnsi="Times New Roman" w:cs="Times New Roman"/>
          <w:sz w:val="24"/>
          <w:szCs w:val="24"/>
        </w:rPr>
        <w:t xml:space="preserve"> the</w:t>
      </w:r>
      <w:r w:rsidR="002553DA">
        <w:rPr>
          <w:rFonts w:ascii="Times New Roman" w:hAnsi="Times New Roman" w:cs="Times New Roman"/>
          <w:sz w:val="24"/>
          <w:szCs w:val="24"/>
        </w:rPr>
        <w:t xml:space="preserve"> dairy industry not </w:t>
      </w:r>
      <w:r w:rsidR="00BF37C4">
        <w:rPr>
          <w:rFonts w:ascii="Times New Roman" w:hAnsi="Times New Roman" w:cs="Times New Roman"/>
          <w:sz w:val="24"/>
          <w:szCs w:val="24"/>
        </w:rPr>
        <w:t xml:space="preserve">only </w:t>
      </w:r>
      <w:r w:rsidR="002553DA">
        <w:rPr>
          <w:rFonts w:ascii="Times New Roman" w:hAnsi="Times New Roman" w:cs="Times New Roman"/>
          <w:sz w:val="24"/>
          <w:szCs w:val="24"/>
        </w:rPr>
        <w:t xml:space="preserve">for its </w:t>
      </w:r>
      <w:r w:rsidR="007F5FDD">
        <w:rPr>
          <w:rFonts w:ascii="Times New Roman" w:hAnsi="Times New Roman" w:cs="Times New Roman"/>
          <w:sz w:val="24"/>
          <w:szCs w:val="24"/>
        </w:rPr>
        <w:t>exploitation of the</w:t>
      </w:r>
      <w:r w:rsidR="002553DA">
        <w:rPr>
          <w:rFonts w:ascii="Times New Roman" w:hAnsi="Times New Roman" w:cs="Times New Roman"/>
          <w:sz w:val="24"/>
          <w:szCs w:val="24"/>
        </w:rPr>
        <w:t xml:space="preserve"> female repro</w:t>
      </w:r>
      <w:r w:rsidR="007F5FDD">
        <w:rPr>
          <w:rFonts w:ascii="Times New Roman" w:hAnsi="Times New Roman" w:cs="Times New Roman"/>
          <w:sz w:val="24"/>
          <w:szCs w:val="24"/>
        </w:rPr>
        <w:t xml:space="preserve">duction system, </w:t>
      </w:r>
      <w:r w:rsidR="002553DA">
        <w:rPr>
          <w:rFonts w:ascii="Times New Roman" w:hAnsi="Times New Roman" w:cs="Times New Roman"/>
          <w:sz w:val="24"/>
          <w:szCs w:val="24"/>
        </w:rPr>
        <w:t xml:space="preserve">but </w:t>
      </w:r>
      <w:r w:rsidR="007F5FDD">
        <w:rPr>
          <w:rFonts w:ascii="Times New Roman" w:hAnsi="Times New Roman" w:cs="Times New Roman"/>
          <w:sz w:val="24"/>
          <w:szCs w:val="24"/>
        </w:rPr>
        <w:t xml:space="preserve">the broader </w:t>
      </w:r>
      <w:r w:rsidR="00D81581">
        <w:rPr>
          <w:rFonts w:ascii="Times New Roman" w:hAnsi="Times New Roman" w:cs="Times New Roman"/>
          <w:sz w:val="24"/>
          <w:szCs w:val="24"/>
        </w:rPr>
        <w:t>issues with its productio</w:t>
      </w:r>
      <w:r w:rsidR="00F93908">
        <w:rPr>
          <w:rFonts w:ascii="Times New Roman" w:hAnsi="Times New Roman" w:cs="Times New Roman"/>
          <w:sz w:val="24"/>
          <w:szCs w:val="24"/>
        </w:rPr>
        <w:t xml:space="preserve">n such as </w:t>
      </w:r>
      <w:r w:rsidR="00D81581">
        <w:rPr>
          <w:rFonts w:ascii="Times New Roman" w:hAnsi="Times New Roman" w:cs="Times New Roman"/>
          <w:sz w:val="24"/>
          <w:szCs w:val="24"/>
        </w:rPr>
        <w:t>the grazing of dairy cows on stolen Indigenous land</w:t>
      </w:r>
      <w:r w:rsidR="00B522B4">
        <w:rPr>
          <w:rFonts w:ascii="Times New Roman" w:hAnsi="Times New Roman" w:cs="Times New Roman"/>
          <w:sz w:val="24"/>
          <w:szCs w:val="24"/>
        </w:rPr>
        <w:t xml:space="preserve"> and the environmental damage associated with increasing dairy milk production (Gaard 2013, </w:t>
      </w:r>
      <w:r w:rsidR="001850B3">
        <w:rPr>
          <w:rFonts w:ascii="Times New Roman" w:hAnsi="Times New Roman" w:cs="Times New Roman"/>
          <w:sz w:val="24"/>
          <w:szCs w:val="24"/>
        </w:rPr>
        <w:t xml:space="preserve">597). </w:t>
      </w:r>
      <w:r w:rsidR="00C40289" w:rsidRPr="00B61B71">
        <w:rPr>
          <w:rFonts w:ascii="Times New Roman" w:hAnsi="Times New Roman" w:cs="Times New Roman"/>
          <w:sz w:val="24"/>
          <w:szCs w:val="24"/>
        </w:rPr>
        <w:t>While movements for animal rights and environmental justice may remain anthropocentric, posthumanism requir</w:t>
      </w:r>
      <w:r w:rsidR="005375E9">
        <w:rPr>
          <w:rFonts w:ascii="Times New Roman" w:hAnsi="Times New Roman" w:cs="Times New Roman"/>
          <w:sz w:val="24"/>
          <w:szCs w:val="24"/>
        </w:rPr>
        <w:t xml:space="preserve">es </w:t>
      </w:r>
      <w:r w:rsidR="00C40289" w:rsidRPr="00B61B71">
        <w:rPr>
          <w:rFonts w:ascii="Times New Roman" w:hAnsi="Times New Roman" w:cs="Times New Roman"/>
          <w:sz w:val="24"/>
          <w:szCs w:val="24"/>
        </w:rPr>
        <w:t>‘a process of redefining one’s sense of attachment and connection to a shared world’</w:t>
      </w:r>
      <w:r w:rsidR="00C40289">
        <w:rPr>
          <w:rFonts w:ascii="Times New Roman" w:hAnsi="Times New Roman" w:cs="Times New Roman"/>
          <w:sz w:val="24"/>
          <w:szCs w:val="24"/>
        </w:rPr>
        <w:t xml:space="preserve"> </w:t>
      </w:r>
      <w:r w:rsidR="00C40289" w:rsidRPr="00F90419">
        <w:rPr>
          <w:rFonts w:ascii="Times New Roman" w:hAnsi="Times New Roman" w:cs="Times New Roman"/>
          <w:sz w:val="24"/>
          <w:szCs w:val="24"/>
        </w:rPr>
        <w:t>(Braidotti 2016, 26).</w:t>
      </w:r>
      <w:r w:rsidR="00C40289">
        <w:rPr>
          <w:rFonts w:ascii="Times New Roman" w:hAnsi="Times New Roman" w:cs="Times New Roman"/>
          <w:sz w:val="24"/>
          <w:szCs w:val="24"/>
        </w:rPr>
        <w:t xml:space="preserve"> </w:t>
      </w:r>
      <w:r w:rsidR="005375E9">
        <w:rPr>
          <w:rFonts w:ascii="Times New Roman" w:hAnsi="Times New Roman" w:cs="Times New Roman"/>
          <w:sz w:val="24"/>
          <w:szCs w:val="24"/>
        </w:rPr>
        <w:t xml:space="preserve">To address these issues requires a focus on systems of oppression and exploitation which affect both the human and non-human, leading us towards common goals: a commitment to non-violence (Hamilton 2016, 126) and, as Torres (2007, 130) argues, to challenging ‘the processes of capital accumulation’ which ‘limit human potential, alter the ecosystem, and transform our relations with each other and the natural world’. </w:t>
      </w:r>
      <w:r w:rsidR="00827414">
        <w:rPr>
          <w:rFonts w:ascii="Times New Roman" w:hAnsi="Times New Roman" w:cs="Times New Roman"/>
          <w:sz w:val="24"/>
          <w:szCs w:val="24"/>
        </w:rPr>
        <w:t xml:space="preserve">In this chapter, </w:t>
      </w:r>
      <w:r w:rsidR="000F0FE3">
        <w:rPr>
          <w:rFonts w:ascii="Times New Roman" w:hAnsi="Times New Roman" w:cs="Times New Roman"/>
          <w:sz w:val="24"/>
          <w:szCs w:val="24"/>
        </w:rPr>
        <w:t xml:space="preserve">I </w:t>
      </w:r>
      <w:r w:rsidR="005F2557">
        <w:rPr>
          <w:rFonts w:ascii="Times New Roman" w:hAnsi="Times New Roman" w:cs="Times New Roman"/>
          <w:sz w:val="24"/>
          <w:szCs w:val="24"/>
        </w:rPr>
        <w:t xml:space="preserve">will explore </w:t>
      </w:r>
      <w:r w:rsidR="00C40289">
        <w:rPr>
          <w:rFonts w:ascii="Times New Roman" w:hAnsi="Times New Roman" w:cs="Times New Roman"/>
          <w:sz w:val="24"/>
          <w:szCs w:val="24"/>
        </w:rPr>
        <w:t xml:space="preserve">violence towards animals through this decolonial, intersectional, and posthuman lens, and consider the extent to which the law </w:t>
      </w:r>
      <w:proofErr w:type="gramStart"/>
      <w:r w:rsidR="00C40289">
        <w:rPr>
          <w:rFonts w:ascii="Times New Roman" w:hAnsi="Times New Roman" w:cs="Times New Roman"/>
          <w:sz w:val="24"/>
          <w:szCs w:val="24"/>
        </w:rPr>
        <w:t>is capable of responding</w:t>
      </w:r>
      <w:proofErr w:type="gramEnd"/>
      <w:r w:rsidR="00C40289">
        <w:rPr>
          <w:rFonts w:ascii="Times New Roman" w:hAnsi="Times New Roman" w:cs="Times New Roman"/>
          <w:sz w:val="24"/>
          <w:szCs w:val="24"/>
        </w:rPr>
        <w:t>.</w:t>
      </w:r>
    </w:p>
    <w:p w14:paraId="34AAD016" w14:textId="77777777" w:rsidR="00F309C5" w:rsidRPr="00137E88" w:rsidRDefault="00F309C5" w:rsidP="00791B69">
      <w:pPr>
        <w:spacing w:line="480" w:lineRule="auto"/>
        <w:rPr>
          <w:rFonts w:ascii="Times New Roman" w:hAnsi="Times New Roman" w:cs="Times New Roman"/>
          <w:sz w:val="24"/>
          <w:szCs w:val="24"/>
        </w:rPr>
      </w:pPr>
    </w:p>
    <w:p w14:paraId="78D66F0A" w14:textId="08810CC3" w:rsidR="00B9796F" w:rsidRDefault="006C2BEC" w:rsidP="00791B6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The </w:t>
      </w:r>
      <w:r w:rsidR="008538C7">
        <w:rPr>
          <w:rFonts w:ascii="Times New Roman" w:hAnsi="Times New Roman" w:cs="Times New Roman"/>
          <w:b/>
          <w:bCs/>
          <w:sz w:val="24"/>
          <w:szCs w:val="24"/>
        </w:rPr>
        <w:t>Feminis</w:t>
      </w:r>
      <w:r>
        <w:rPr>
          <w:rFonts w:ascii="Times New Roman" w:hAnsi="Times New Roman" w:cs="Times New Roman"/>
          <w:b/>
          <w:bCs/>
          <w:sz w:val="24"/>
          <w:szCs w:val="24"/>
        </w:rPr>
        <w:t>t Naming of</w:t>
      </w:r>
      <w:r w:rsidR="008538C7">
        <w:rPr>
          <w:rFonts w:ascii="Times New Roman" w:hAnsi="Times New Roman" w:cs="Times New Roman"/>
          <w:b/>
          <w:bCs/>
          <w:sz w:val="24"/>
          <w:szCs w:val="24"/>
        </w:rPr>
        <w:t xml:space="preserve"> Violence</w:t>
      </w:r>
    </w:p>
    <w:p w14:paraId="16C0B7F7" w14:textId="2E57C9D1" w:rsidR="00D069CE" w:rsidRPr="00304BCF" w:rsidRDefault="00B03884" w:rsidP="00791B69">
      <w:pPr>
        <w:spacing w:line="480" w:lineRule="auto"/>
        <w:rPr>
          <w:rFonts w:ascii="Times New Roman" w:hAnsi="Times New Roman" w:cs="Times New Roman"/>
          <w:color w:val="000000"/>
          <w:sz w:val="24"/>
          <w:szCs w:val="24"/>
        </w:rPr>
      </w:pPr>
      <w:r>
        <w:rPr>
          <w:rFonts w:ascii="Times New Roman" w:hAnsi="Times New Roman" w:cs="Times New Roman"/>
          <w:sz w:val="24"/>
          <w:szCs w:val="24"/>
        </w:rPr>
        <w:t xml:space="preserve">Central to feminist scholarship and activism has been the explicit naming of </w:t>
      </w:r>
      <w:r w:rsidR="00EE3BEF">
        <w:rPr>
          <w:rFonts w:ascii="Times New Roman" w:hAnsi="Times New Roman" w:cs="Times New Roman"/>
          <w:sz w:val="24"/>
          <w:szCs w:val="24"/>
        </w:rPr>
        <w:t>certain acts, oppressions, and systems as ‘violence’.</w:t>
      </w:r>
      <w:r w:rsidR="00F85242">
        <w:rPr>
          <w:rFonts w:ascii="Times New Roman" w:hAnsi="Times New Roman" w:cs="Times New Roman"/>
          <w:sz w:val="24"/>
          <w:szCs w:val="24"/>
        </w:rPr>
        <w:t xml:space="preserve"> </w:t>
      </w:r>
      <w:r w:rsidR="00DB2CD0">
        <w:rPr>
          <w:rFonts w:ascii="Times New Roman" w:hAnsi="Times New Roman" w:cs="Times New Roman"/>
          <w:sz w:val="24"/>
          <w:szCs w:val="24"/>
        </w:rPr>
        <w:t>Frazer and Hutchin</w:t>
      </w:r>
      <w:r w:rsidR="004C20AA">
        <w:rPr>
          <w:rFonts w:ascii="Times New Roman" w:hAnsi="Times New Roman" w:cs="Times New Roman"/>
          <w:sz w:val="24"/>
          <w:szCs w:val="24"/>
        </w:rPr>
        <w:t>gs</w:t>
      </w:r>
      <w:r w:rsidR="002F7C59">
        <w:rPr>
          <w:rFonts w:ascii="Times New Roman" w:hAnsi="Times New Roman" w:cs="Times New Roman"/>
          <w:sz w:val="24"/>
          <w:szCs w:val="24"/>
        </w:rPr>
        <w:t xml:space="preserve"> (2020, 199-200)</w:t>
      </w:r>
      <w:r w:rsidR="004C20AA">
        <w:rPr>
          <w:rFonts w:ascii="Times New Roman" w:hAnsi="Times New Roman" w:cs="Times New Roman"/>
          <w:sz w:val="24"/>
          <w:szCs w:val="24"/>
        </w:rPr>
        <w:t>, reflecting on the feminist politics of naming violence, highlight that ‘</w:t>
      </w:r>
      <w:r w:rsidR="004C20AA" w:rsidRPr="004C20AA">
        <w:rPr>
          <w:rFonts w:ascii="Times New Roman" w:hAnsi="Times New Roman" w:cs="Times New Roman"/>
          <w:sz w:val="24"/>
          <w:szCs w:val="24"/>
        </w:rPr>
        <w:t>[c]alling an action or its effects ‘political violence' challenges and reframes established distinctions between what is and is not violent, between what is and is not justifiable and between what is and is not political’</w:t>
      </w:r>
      <w:r w:rsidR="00FA1396">
        <w:rPr>
          <w:rFonts w:ascii="Times New Roman" w:hAnsi="Times New Roman" w:cs="Times New Roman"/>
          <w:sz w:val="24"/>
          <w:szCs w:val="24"/>
        </w:rPr>
        <w:t>.</w:t>
      </w:r>
      <w:r w:rsidR="0094136C">
        <w:rPr>
          <w:rFonts w:ascii="Times New Roman" w:hAnsi="Times New Roman" w:cs="Times New Roman"/>
          <w:sz w:val="24"/>
          <w:szCs w:val="24"/>
        </w:rPr>
        <w:t xml:space="preserve"> </w:t>
      </w:r>
      <w:r w:rsidR="00AD6AA2" w:rsidRPr="000D059D">
        <w:rPr>
          <w:rFonts w:ascii="Times New Roman" w:hAnsi="Times New Roman" w:cs="Times New Roman"/>
          <w:sz w:val="24"/>
          <w:szCs w:val="24"/>
        </w:rPr>
        <w:t>Feminist scholars and activis</w:t>
      </w:r>
      <w:r w:rsidR="000D059D">
        <w:rPr>
          <w:rFonts w:ascii="Times New Roman" w:hAnsi="Times New Roman" w:cs="Times New Roman"/>
          <w:sz w:val="24"/>
          <w:szCs w:val="24"/>
        </w:rPr>
        <w:t>t</w:t>
      </w:r>
      <w:r w:rsidR="00AD6AA2" w:rsidRPr="000D059D">
        <w:rPr>
          <w:rFonts w:ascii="Times New Roman" w:hAnsi="Times New Roman" w:cs="Times New Roman"/>
          <w:sz w:val="24"/>
          <w:szCs w:val="24"/>
        </w:rPr>
        <w:t>s have adopted an expansive conception of violence</w:t>
      </w:r>
      <w:r w:rsidR="000D059D" w:rsidRPr="000D059D">
        <w:rPr>
          <w:rFonts w:ascii="Times New Roman" w:hAnsi="Times New Roman" w:cs="Times New Roman"/>
          <w:sz w:val="24"/>
          <w:szCs w:val="24"/>
        </w:rPr>
        <w:t>, one which ‘</w:t>
      </w:r>
      <w:r w:rsidR="00CE3F90">
        <w:rPr>
          <w:rFonts w:ascii="Times New Roman" w:hAnsi="Times New Roman" w:cs="Times New Roman"/>
          <w:sz w:val="24"/>
          <w:szCs w:val="24"/>
        </w:rPr>
        <w:t>l</w:t>
      </w:r>
      <w:r w:rsidR="000D059D" w:rsidRPr="000D059D">
        <w:rPr>
          <w:rFonts w:ascii="Times New Roman" w:hAnsi="Times New Roman" w:cs="Times New Roman"/>
          <w:color w:val="000000"/>
          <w:sz w:val="24"/>
          <w:szCs w:val="24"/>
        </w:rPr>
        <w:t>inks together experiences of threat, verbal abuse and physical attack, or which at a broader level connects experiences of gendered violence across contexts of peace and war</w:t>
      </w:r>
      <w:r w:rsidR="000D059D">
        <w:rPr>
          <w:rFonts w:ascii="Times New Roman" w:hAnsi="Times New Roman" w:cs="Times New Roman"/>
          <w:color w:val="000000"/>
          <w:sz w:val="24"/>
          <w:szCs w:val="24"/>
        </w:rPr>
        <w:t>’ (Frazer and Hutchings</w:t>
      </w:r>
      <w:r w:rsidR="00B52BAC">
        <w:rPr>
          <w:rFonts w:ascii="Times New Roman" w:hAnsi="Times New Roman" w:cs="Times New Roman"/>
          <w:color w:val="000000"/>
          <w:sz w:val="24"/>
          <w:szCs w:val="24"/>
        </w:rPr>
        <w:t xml:space="preserve"> 2020, 201</w:t>
      </w:r>
      <w:r w:rsidR="000D059D">
        <w:rPr>
          <w:rFonts w:ascii="Times New Roman" w:hAnsi="Times New Roman" w:cs="Times New Roman"/>
          <w:color w:val="000000"/>
          <w:sz w:val="24"/>
          <w:szCs w:val="24"/>
        </w:rPr>
        <w:t>)</w:t>
      </w:r>
      <w:r w:rsidR="00DA6539">
        <w:rPr>
          <w:rFonts w:ascii="Times New Roman" w:hAnsi="Times New Roman" w:cs="Times New Roman"/>
          <w:color w:val="000000"/>
          <w:sz w:val="24"/>
          <w:szCs w:val="24"/>
        </w:rPr>
        <w:t xml:space="preserve">. </w:t>
      </w:r>
      <w:r w:rsidR="00304BCF">
        <w:rPr>
          <w:rFonts w:ascii="Times New Roman" w:hAnsi="Times New Roman" w:cs="Times New Roman"/>
          <w:sz w:val="24"/>
          <w:szCs w:val="24"/>
        </w:rPr>
        <w:t>Kelly’s (1988) notion of the ‘continuum of violence’ drew structural links between experiences of sexual violence, challenging the flat distinctions that the law draws between sexual offences.</w:t>
      </w:r>
      <w:r w:rsidR="00304BCF">
        <w:rPr>
          <w:rFonts w:ascii="Times New Roman" w:hAnsi="Times New Roman" w:cs="Times New Roman"/>
          <w:color w:val="000000"/>
          <w:sz w:val="24"/>
          <w:szCs w:val="24"/>
        </w:rPr>
        <w:t xml:space="preserve"> </w:t>
      </w:r>
      <w:r w:rsidR="00D069CE" w:rsidRPr="00DA6539">
        <w:rPr>
          <w:rFonts w:ascii="Times New Roman" w:hAnsi="Times New Roman" w:cs="Times New Roman"/>
          <w:color w:val="000000"/>
          <w:sz w:val="24"/>
          <w:szCs w:val="24"/>
        </w:rPr>
        <w:t xml:space="preserve">The naming of </w:t>
      </w:r>
      <w:r w:rsidR="00CE3F90" w:rsidRPr="00DA6539">
        <w:rPr>
          <w:rFonts w:ascii="Times New Roman" w:hAnsi="Times New Roman" w:cs="Times New Roman"/>
          <w:color w:val="000000"/>
          <w:sz w:val="24"/>
          <w:szCs w:val="24"/>
        </w:rPr>
        <w:t xml:space="preserve">sexual and domestic violence as </w:t>
      </w:r>
      <w:r w:rsidR="00CE3F90" w:rsidRPr="0096325C">
        <w:rPr>
          <w:rFonts w:ascii="Times New Roman" w:hAnsi="Times New Roman" w:cs="Times New Roman"/>
          <w:i/>
          <w:iCs/>
          <w:color w:val="000000"/>
          <w:sz w:val="24"/>
          <w:szCs w:val="24"/>
        </w:rPr>
        <w:t>violence</w:t>
      </w:r>
      <w:r w:rsidR="00CE3F90" w:rsidRPr="00DA6539">
        <w:rPr>
          <w:rFonts w:ascii="Times New Roman" w:hAnsi="Times New Roman" w:cs="Times New Roman"/>
          <w:color w:val="000000"/>
          <w:sz w:val="24"/>
          <w:szCs w:val="24"/>
        </w:rPr>
        <w:t xml:space="preserve"> is</w:t>
      </w:r>
      <w:r w:rsidR="00EE458F" w:rsidRPr="00DA6539">
        <w:rPr>
          <w:rFonts w:ascii="Times New Roman" w:hAnsi="Times New Roman" w:cs="Times New Roman"/>
          <w:color w:val="000000"/>
          <w:sz w:val="24"/>
          <w:szCs w:val="24"/>
        </w:rPr>
        <w:t xml:space="preserve"> not only about </w:t>
      </w:r>
      <w:r w:rsidR="00CE3F90" w:rsidRPr="00DA6539">
        <w:rPr>
          <w:rFonts w:ascii="Times New Roman" w:hAnsi="Times New Roman" w:cs="Times New Roman"/>
          <w:color w:val="000000"/>
          <w:sz w:val="24"/>
          <w:szCs w:val="24"/>
        </w:rPr>
        <w:t xml:space="preserve">acknowledging the harms of acts encompassed by those terms, but </w:t>
      </w:r>
      <w:r w:rsidR="00DA6539" w:rsidRPr="00DA6539">
        <w:rPr>
          <w:rFonts w:ascii="Times New Roman" w:hAnsi="Times New Roman" w:cs="Times New Roman"/>
          <w:color w:val="000000"/>
          <w:sz w:val="24"/>
          <w:szCs w:val="24"/>
        </w:rPr>
        <w:t>the recognition of those acts as ‘an exercise of power, embedded in and reproducing patriarchal privilege and the subordination of women</w:t>
      </w:r>
      <w:r w:rsidR="00B52BAC">
        <w:rPr>
          <w:rFonts w:ascii="Times New Roman" w:hAnsi="Times New Roman" w:cs="Times New Roman"/>
          <w:color w:val="000000"/>
          <w:sz w:val="24"/>
          <w:szCs w:val="24"/>
        </w:rPr>
        <w:t xml:space="preserve">’ (Frazer and Hutchings 2020, 200). </w:t>
      </w:r>
    </w:p>
    <w:p w14:paraId="4948872F" w14:textId="0D8E484D" w:rsidR="00C2335E" w:rsidRDefault="00B003EA" w:rsidP="00791B69">
      <w:pPr>
        <w:spacing w:line="480" w:lineRule="auto"/>
        <w:rPr>
          <w:rFonts w:ascii="Times New Roman" w:hAnsi="Times New Roman" w:cs="Times New Roman"/>
          <w:sz w:val="24"/>
          <w:szCs w:val="24"/>
        </w:rPr>
      </w:pPr>
      <w:r>
        <w:rPr>
          <w:rFonts w:ascii="Times New Roman" w:hAnsi="Times New Roman" w:cs="Times New Roman"/>
          <w:color w:val="000000"/>
          <w:sz w:val="24"/>
          <w:szCs w:val="24"/>
        </w:rPr>
        <w:tab/>
        <w:t xml:space="preserve">It is important here to highlight the distinction between personal and structural violence, as articulated by Galtung. </w:t>
      </w:r>
      <w:r w:rsidR="00BF2B06">
        <w:rPr>
          <w:rFonts w:ascii="Times New Roman" w:hAnsi="Times New Roman" w:cs="Times New Roman"/>
          <w:color w:val="000000"/>
          <w:sz w:val="24"/>
          <w:szCs w:val="24"/>
        </w:rPr>
        <w:t xml:space="preserve">Galtung (1969, 168) </w:t>
      </w:r>
      <w:r w:rsidR="00DB6F92">
        <w:rPr>
          <w:rFonts w:ascii="Times New Roman" w:hAnsi="Times New Roman" w:cs="Times New Roman"/>
          <w:color w:val="000000"/>
          <w:sz w:val="24"/>
          <w:szCs w:val="24"/>
        </w:rPr>
        <w:t>defined personal violence as ‘</w:t>
      </w:r>
      <w:r w:rsidR="00DB6F92" w:rsidRPr="00F41DB3">
        <w:rPr>
          <w:rFonts w:ascii="Times New Roman" w:hAnsi="Times New Roman" w:cs="Times New Roman"/>
          <w:i/>
          <w:iCs/>
          <w:sz w:val="24"/>
          <w:szCs w:val="24"/>
        </w:rPr>
        <w:t xml:space="preserve">somatic </w:t>
      </w:r>
      <w:r w:rsidR="00DB6F92">
        <w:rPr>
          <w:rFonts w:ascii="Times New Roman" w:hAnsi="Times New Roman" w:cs="Times New Roman"/>
          <w:sz w:val="24"/>
          <w:szCs w:val="24"/>
        </w:rPr>
        <w:t xml:space="preserve">incapacitation, or deprivation of health, alone (with killing as the extreme form), at the hands of an </w:t>
      </w:r>
      <w:r w:rsidR="00DB6F92">
        <w:rPr>
          <w:rFonts w:ascii="Times New Roman" w:hAnsi="Times New Roman" w:cs="Times New Roman"/>
          <w:i/>
          <w:iCs/>
          <w:sz w:val="24"/>
          <w:szCs w:val="24"/>
        </w:rPr>
        <w:t xml:space="preserve">actor </w:t>
      </w:r>
      <w:r w:rsidR="00DB6F92">
        <w:rPr>
          <w:rFonts w:ascii="Times New Roman" w:hAnsi="Times New Roman" w:cs="Times New Roman"/>
          <w:sz w:val="24"/>
          <w:szCs w:val="24"/>
        </w:rPr>
        <w:t xml:space="preserve">who </w:t>
      </w:r>
      <w:r w:rsidR="00DB6F92">
        <w:rPr>
          <w:rFonts w:ascii="Times New Roman" w:hAnsi="Times New Roman" w:cs="Times New Roman"/>
          <w:i/>
          <w:iCs/>
          <w:sz w:val="24"/>
          <w:szCs w:val="24"/>
        </w:rPr>
        <w:t xml:space="preserve">intends </w:t>
      </w:r>
      <w:r w:rsidR="00DB6F92">
        <w:rPr>
          <w:rFonts w:ascii="Times New Roman" w:hAnsi="Times New Roman" w:cs="Times New Roman"/>
          <w:sz w:val="24"/>
          <w:szCs w:val="24"/>
        </w:rPr>
        <w:t>this to be the consequence’</w:t>
      </w:r>
      <w:r w:rsidR="00664B40">
        <w:rPr>
          <w:rFonts w:ascii="Times New Roman" w:hAnsi="Times New Roman" w:cs="Times New Roman"/>
          <w:sz w:val="24"/>
          <w:szCs w:val="24"/>
        </w:rPr>
        <w:t>.</w:t>
      </w:r>
      <w:r w:rsidR="00DB6F92">
        <w:rPr>
          <w:rFonts w:ascii="Times New Roman" w:hAnsi="Times New Roman" w:cs="Times New Roman"/>
          <w:sz w:val="24"/>
          <w:szCs w:val="24"/>
        </w:rPr>
        <w:t xml:space="preserve"> </w:t>
      </w:r>
      <w:r w:rsidR="0005116B">
        <w:rPr>
          <w:rFonts w:ascii="Times New Roman" w:hAnsi="Times New Roman" w:cs="Times New Roman"/>
          <w:sz w:val="24"/>
          <w:szCs w:val="24"/>
        </w:rPr>
        <w:t xml:space="preserve">Structural violence, however, can be more indirect or implicit </w:t>
      </w:r>
      <w:r w:rsidR="000B7B83">
        <w:rPr>
          <w:rFonts w:ascii="Times New Roman" w:hAnsi="Times New Roman" w:cs="Times New Roman"/>
          <w:sz w:val="24"/>
          <w:szCs w:val="24"/>
        </w:rPr>
        <w:t>–</w:t>
      </w:r>
      <w:r w:rsidR="0005116B">
        <w:rPr>
          <w:rFonts w:ascii="Times New Roman" w:hAnsi="Times New Roman" w:cs="Times New Roman"/>
          <w:sz w:val="24"/>
          <w:szCs w:val="24"/>
        </w:rPr>
        <w:t xml:space="preserve"> </w:t>
      </w:r>
      <w:r w:rsidR="000B7B83">
        <w:rPr>
          <w:rFonts w:ascii="Times New Roman" w:hAnsi="Times New Roman" w:cs="Times New Roman"/>
          <w:sz w:val="24"/>
          <w:szCs w:val="24"/>
        </w:rPr>
        <w:t>embedded within social structures and institutions,</w:t>
      </w:r>
      <w:r w:rsidR="00882F1E">
        <w:rPr>
          <w:rFonts w:ascii="Times New Roman" w:hAnsi="Times New Roman" w:cs="Times New Roman"/>
          <w:sz w:val="24"/>
          <w:szCs w:val="24"/>
        </w:rPr>
        <w:t xml:space="preserve"> structural violence is normali</w:t>
      </w:r>
      <w:r w:rsidR="00791B69">
        <w:rPr>
          <w:rFonts w:ascii="Times New Roman" w:hAnsi="Times New Roman" w:cs="Times New Roman"/>
          <w:sz w:val="24"/>
          <w:szCs w:val="24"/>
        </w:rPr>
        <w:t>z</w:t>
      </w:r>
      <w:r w:rsidR="00882F1E">
        <w:rPr>
          <w:rFonts w:ascii="Times New Roman" w:hAnsi="Times New Roman" w:cs="Times New Roman"/>
          <w:sz w:val="24"/>
          <w:szCs w:val="24"/>
        </w:rPr>
        <w:t>ed, routini</w:t>
      </w:r>
      <w:r w:rsidR="00791B69">
        <w:rPr>
          <w:rFonts w:ascii="Times New Roman" w:hAnsi="Times New Roman" w:cs="Times New Roman"/>
          <w:sz w:val="24"/>
          <w:szCs w:val="24"/>
        </w:rPr>
        <w:t>z</w:t>
      </w:r>
      <w:r w:rsidR="00882F1E">
        <w:rPr>
          <w:rFonts w:ascii="Times New Roman" w:hAnsi="Times New Roman" w:cs="Times New Roman"/>
          <w:sz w:val="24"/>
          <w:szCs w:val="24"/>
        </w:rPr>
        <w:t>ed, and does not have an identifiable perpetrator</w:t>
      </w:r>
      <w:r w:rsidR="00987C89">
        <w:rPr>
          <w:rFonts w:ascii="Times New Roman" w:hAnsi="Times New Roman" w:cs="Times New Roman"/>
          <w:sz w:val="24"/>
          <w:szCs w:val="24"/>
        </w:rPr>
        <w:t xml:space="preserve"> (Galtung 1969</w:t>
      </w:r>
      <w:r w:rsidR="00611344">
        <w:rPr>
          <w:rFonts w:ascii="Times New Roman" w:hAnsi="Times New Roman" w:cs="Times New Roman"/>
          <w:sz w:val="24"/>
          <w:szCs w:val="24"/>
        </w:rPr>
        <w:t xml:space="preserve">, 171; Farmer </w:t>
      </w:r>
      <w:r w:rsidR="003436A4">
        <w:rPr>
          <w:rFonts w:ascii="Times New Roman" w:hAnsi="Times New Roman" w:cs="Times New Roman"/>
          <w:sz w:val="24"/>
          <w:szCs w:val="24"/>
        </w:rPr>
        <w:t>1996</w:t>
      </w:r>
      <w:r w:rsidR="00532CD7">
        <w:rPr>
          <w:rFonts w:ascii="Times New Roman" w:hAnsi="Times New Roman" w:cs="Times New Roman"/>
          <w:sz w:val="24"/>
          <w:szCs w:val="24"/>
        </w:rPr>
        <w:t>). Structural violence is that which</w:t>
      </w:r>
      <w:r w:rsidR="00532CD7" w:rsidRPr="00532CD7">
        <w:rPr>
          <w:rFonts w:ascii="Calibri" w:eastAsia="Calibri" w:hAnsi="Calibri" w:cs="Calibri"/>
          <w:color w:val="000000" w:themeColor="text1"/>
          <w:kern w:val="24"/>
          <w:sz w:val="48"/>
          <w:szCs w:val="48"/>
          <w:lang w:eastAsia="en-GB"/>
        </w:rPr>
        <w:t xml:space="preserve"> </w:t>
      </w:r>
      <w:r w:rsidR="00532CD7" w:rsidRPr="00532CD7">
        <w:rPr>
          <w:rFonts w:ascii="Times New Roman" w:hAnsi="Times New Roman" w:cs="Times New Roman"/>
          <w:sz w:val="24"/>
          <w:szCs w:val="24"/>
        </w:rPr>
        <w:t>‘reproduces pathogenic social relations of exclusion and marginalization via ideologies and stigmas attendant on race, class, caste, sex, and other invidious distinctions</w:t>
      </w:r>
      <w:r w:rsidR="00532CD7">
        <w:rPr>
          <w:rFonts w:ascii="Times New Roman" w:hAnsi="Times New Roman" w:cs="Times New Roman"/>
          <w:sz w:val="24"/>
          <w:szCs w:val="24"/>
        </w:rPr>
        <w:t xml:space="preserve">’ (Scheper-Hughes 2004, </w:t>
      </w:r>
      <w:r w:rsidR="00CD7F64">
        <w:rPr>
          <w:rFonts w:ascii="Times New Roman" w:hAnsi="Times New Roman" w:cs="Times New Roman"/>
          <w:sz w:val="24"/>
          <w:szCs w:val="24"/>
        </w:rPr>
        <w:t xml:space="preserve">14). An act of personal violence, as with violence against women, can be underpinned by structural </w:t>
      </w:r>
      <w:r w:rsidR="00CD7F64">
        <w:rPr>
          <w:rFonts w:ascii="Times New Roman" w:hAnsi="Times New Roman" w:cs="Times New Roman"/>
          <w:sz w:val="24"/>
          <w:szCs w:val="24"/>
        </w:rPr>
        <w:lastRenderedPageBreak/>
        <w:t>violence</w:t>
      </w:r>
      <w:r w:rsidR="00DB062D">
        <w:rPr>
          <w:rFonts w:ascii="Times New Roman" w:hAnsi="Times New Roman" w:cs="Times New Roman"/>
          <w:sz w:val="24"/>
          <w:szCs w:val="24"/>
        </w:rPr>
        <w:t>. Feminist</w:t>
      </w:r>
      <w:r w:rsidR="006D347F">
        <w:rPr>
          <w:rFonts w:ascii="Times New Roman" w:hAnsi="Times New Roman" w:cs="Times New Roman"/>
          <w:sz w:val="24"/>
          <w:szCs w:val="24"/>
        </w:rPr>
        <w:t>s</w:t>
      </w:r>
      <w:r w:rsidR="00DB062D">
        <w:rPr>
          <w:rFonts w:ascii="Times New Roman" w:hAnsi="Times New Roman" w:cs="Times New Roman"/>
          <w:sz w:val="24"/>
          <w:szCs w:val="24"/>
        </w:rPr>
        <w:t xml:space="preserve"> have </w:t>
      </w:r>
      <w:r w:rsidR="006D347F">
        <w:rPr>
          <w:rFonts w:ascii="Times New Roman" w:hAnsi="Times New Roman" w:cs="Times New Roman"/>
          <w:sz w:val="24"/>
          <w:szCs w:val="24"/>
        </w:rPr>
        <w:t xml:space="preserve">thus </w:t>
      </w:r>
      <w:r w:rsidR="00DB062D">
        <w:rPr>
          <w:rFonts w:ascii="Times New Roman" w:hAnsi="Times New Roman" w:cs="Times New Roman"/>
          <w:sz w:val="24"/>
          <w:szCs w:val="24"/>
        </w:rPr>
        <w:t>sought to highlight that such violence is not ‘</w:t>
      </w:r>
      <w:r w:rsidR="00DB062D" w:rsidRPr="00DB062D">
        <w:rPr>
          <w:rFonts w:ascii="Times New Roman" w:hAnsi="Times New Roman" w:cs="Times New Roman"/>
          <w:sz w:val="24"/>
          <w:szCs w:val="24"/>
        </w:rPr>
        <w:t>a matter of individual pathology but is integral to</w:t>
      </w:r>
      <w:r w:rsidR="00DB062D">
        <w:rPr>
          <w:rFonts w:ascii="Times New Roman" w:hAnsi="Times New Roman" w:cs="Times New Roman"/>
          <w:sz w:val="24"/>
          <w:szCs w:val="24"/>
        </w:rPr>
        <w:t xml:space="preserve"> </w:t>
      </w:r>
      <w:r w:rsidR="00DB062D" w:rsidRPr="00DB062D">
        <w:rPr>
          <w:rFonts w:ascii="Times New Roman" w:hAnsi="Times New Roman" w:cs="Times New Roman"/>
          <w:sz w:val="24"/>
          <w:szCs w:val="24"/>
        </w:rPr>
        <w:t>the systematic domination of women by men</w:t>
      </w:r>
      <w:r w:rsidR="00DB062D">
        <w:rPr>
          <w:rFonts w:ascii="Times New Roman" w:hAnsi="Times New Roman" w:cs="Times New Roman"/>
          <w:sz w:val="24"/>
          <w:szCs w:val="24"/>
        </w:rPr>
        <w:t xml:space="preserve">’ (Frazer and Hutchings 2020, </w:t>
      </w:r>
      <w:r w:rsidR="00143596">
        <w:rPr>
          <w:rFonts w:ascii="Times New Roman" w:hAnsi="Times New Roman" w:cs="Times New Roman"/>
          <w:sz w:val="24"/>
          <w:szCs w:val="24"/>
        </w:rPr>
        <w:t>201).</w:t>
      </w:r>
      <w:r w:rsidR="00ED45DA">
        <w:rPr>
          <w:rFonts w:ascii="Times New Roman" w:hAnsi="Times New Roman" w:cs="Times New Roman"/>
          <w:sz w:val="24"/>
          <w:szCs w:val="24"/>
        </w:rPr>
        <w:t xml:space="preserve"> </w:t>
      </w:r>
      <w:r w:rsidR="00C2335E">
        <w:rPr>
          <w:rFonts w:ascii="Times New Roman" w:hAnsi="Times New Roman" w:cs="Times New Roman"/>
          <w:sz w:val="24"/>
          <w:szCs w:val="24"/>
        </w:rPr>
        <w:t>T</w:t>
      </w:r>
      <w:r w:rsidR="00B04823">
        <w:rPr>
          <w:rFonts w:ascii="Times New Roman" w:hAnsi="Times New Roman" w:cs="Times New Roman"/>
          <w:sz w:val="24"/>
          <w:szCs w:val="24"/>
        </w:rPr>
        <w:t xml:space="preserve">he structures of racism, classism, and ableism compound to shape personal and structural iterations of </w:t>
      </w:r>
      <w:r w:rsidR="00736E15">
        <w:rPr>
          <w:rFonts w:ascii="Times New Roman" w:hAnsi="Times New Roman" w:cs="Times New Roman"/>
          <w:sz w:val="24"/>
          <w:szCs w:val="24"/>
        </w:rPr>
        <w:t>gendered</w:t>
      </w:r>
      <w:r w:rsidR="00B04823">
        <w:rPr>
          <w:rFonts w:ascii="Times New Roman" w:hAnsi="Times New Roman" w:cs="Times New Roman"/>
          <w:sz w:val="24"/>
          <w:szCs w:val="24"/>
        </w:rPr>
        <w:t xml:space="preserve"> violenc</w:t>
      </w:r>
      <w:r w:rsidR="00736E15">
        <w:rPr>
          <w:rFonts w:ascii="Times New Roman" w:hAnsi="Times New Roman" w:cs="Times New Roman"/>
          <w:sz w:val="24"/>
          <w:szCs w:val="24"/>
        </w:rPr>
        <w:t>e</w:t>
      </w:r>
      <w:r w:rsidR="007E7CDE">
        <w:rPr>
          <w:rFonts w:ascii="Times New Roman" w:hAnsi="Times New Roman" w:cs="Times New Roman"/>
          <w:sz w:val="24"/>
          <w:szCs w:val="24"/>
        </w:rPr>
        <w:t xml:space="preserve">; </w:t>
      </w:r>
      <w:r w:rsidR="00B47F99">
        <w:rPr>
          <w:rFonts w:ascii="Times New Roman" w:hAnsi="Times New Roman" w:cs="Times New Roman"/>
          <w:sz w:val="24"/>
          <w:szCs w:val="24"/>
        </w:rPr>
        <w:t xml:space="preserve">for example, </w:t>
      </w:r>
      <w:r w:rsidR="007E7CDE">
        <w:rPr>
          <w:rFonts w:ascii="Times New Roman" w:hAnsi="Times New Roman" w:cs="Times New Roman"/>
          <w:sz w:val="24"/>
          <w:szCs w:val="24"/>
        </w:rPr>
        <w:t xml:space="preserve">the term ‘misogynoir’ was coined in the 2010’s to describe the racist misogyny experienced by Black women </w:t>
      </w:r>
      <w:r w:rsidR="008E1E5D">
        <w:rPr>
          <w:rFonts w:ascii="Times New Roman" w:hAnsi="Times New Roman" w:cs="Times New Roman"/>
          <w:sz w:val="24"/>
          <w:szCs w:val="24"/>
        </w:rPr>
        <w:t xml:space="preserve">on a structural level </w:t>
      </w:r>
      <w:r w:rsidR="000F7F1E">
        <w:rPr>
          <w:rFonts w:ascii="Times New Roman" w:hAnsi="Times New Roman" w:cs="Times New Roman"/>
          <w:sz w:val="24"/>
          <w:szCs w:val="24"/>
        </w:rPr>
        <w:t xml:space="preserve">(Bailey and Trudy 2018). </w:t>
      </w:r>
    </w:p>
    <w:p w14:paraId="3C523F7C" w14:textId="26786C7E" w:rsidR="00DC7A22" w:rsidRDefault="000C4354" w:rsidP="00791B69">
      <w:pPr>
        <w:spacing w:line="480" w:lineRule="auto"/>
        <w:rPr>
          <w:rFonts w:ascii="Times New Roman" w:hAnsi="Times New Roman" w:cs="Times New Roman"/>
          <w:sz w:val="24"/>
          <w:szCs w:val="24"/>
        </w:rPr>
      </w:pPr>
      <w:r>
        <w:rPr>
          <w:rFonts w:ascii="Times New Roman" w:hAnsi="Times New Roman" w:cs="Times New Roman"/>
          <w:sz w:val="24"/>
          <w:szCs w:val="24"/>
        </w:rPr>
        <w:tab/>
        <w:t>As structural violence is entrenched within social, economic, political, and legal system</w:t>
      </w:r>
      <w:r w:rsidR="00BD34E9">
        <w:rPr>
          <w:rFonts w:ascii="Times New Roman" w:hAnsi="Times New Roman" w:cs="Times New Roman"/>
          <w:sz w:val="24"/>
          <w:szCs w:val="24"/>
        </w:rPr>
        <w:t xml:space="preserve">s, it can </w:t>
      </w:r>
      <w:r w:rsidR="006B0AB6">
        <w:rPr>
          <w:rFonts w:ascii="Times New Roman" w:hAnsi="Times New Roman" w:cs="Times New Roman"/>
          <w:sz w:val="24"/>
          <w:szCs w:val="24"/>
        </w:rPr>
        <w:t>‘ripple out’ (Spence 2019, 157) across communities and generations.</w:t>
      </w:r>
      <w:r w:rsidR="006E39EF">
        <w:rPr>
          <w:rFonts w:ascii="Times New Roman" w:hAnsi="Times New Roman" w:cs="Times New Roman"/>
          <w:sz w:val="24"/>
          <w:szCs w:val="24"/>
        </w:rPr>
        <w:t xml:space="preserve"> Spence </w:t>
      </w:r>
      <w:r w:rsidR="00B2486D">
        <w:rPr>
          <w:rFonts w:ascii="Times New Roman" w:hAnsi="Times New Roman" w:cs="Times New Roman"/>
          <w:sz w:val="24"/>
          <w:szCs w:val="24"/>
        </w:rPr>
        <w:t xml:space="preserve">(2019) </w:t>
      </w:r>
      <w:r w:rsidR="006E39EF">
        <w:rPr>
          <w:rFonts w:ascii="Times New Roman" w:hAnsi="Times New Roman" w:cs="Times New Roman"/>
          <w:sz w:val="24"/>
          <w:szCs w:val="24"/>
        </w:rPr>
        <w:t xml:space="preserve">highlights the routinized violence </w:t>
      </w:r>
      <w:r w:rsidR="00CB4E24">
        <w:rPr>
          <w:rFonts w:ascii="Times New Roman" w:hAnsi="Times New Roman" w:cs="Times New Roman"/>
          <w:sz w:val="24"/>
          <w:szCs w:val="24"/>
        </w:rPr>
        <w:t>of settler-colonialism in the US</w:t>
      </w:r>
      <w:r w:rsidR="00C80294">
        <w:rPr>
          <w:rFonts w:ascii="Times New Roman" w:hAnsi="Times New Roman" w:cs="Times New Roman"/>
          <w:sz w:val="24"/>
          <w:szCs w:val="24"/>
        </w:rPr>
        <w:t xml:space="preserve">, looking at how sexual violence against </w:t>
      </w:r>
      <w:r w:rsidR="007D184E">
        <w:rPr>
          <w:rFonts w:ascii="Times New Roman" w:hAnsi="Times New Roman" w:cs="Times New Roman"/>
          <w:sz w:val="24"/>
          <w:szCs w:val="24"/>
        </w:rPr>
        <w:t xml:space="preserve">Indigenous </w:t>
      </w:r>
      <w:r w:rsidR="00C80294">
        <w:rPr>
          <w:rFonts w:ascii="Times New Roman" w:hAnsi="Times New Roman" w:cs="Times New Roman"/>
          <w:sz w:val="24"/>
          <w:szCs w:val="24"/>
        </w:rPr>
        <w:t xml:space="preserve">women and girls was </w:t>
      </w:r>
      <w:r w:rsidR="00B238CD">
        <w:rPr>
          <w:rFonts w:ascii="Times New Roman" w:hAnsi="Times New Roman" w:cs="Times New Roman"/>
          <w:sz w:val="24"/>
          <w:szCs w:val="24"/>
        </w:rPr>
        <w:t>enabled</w:t>
      </w:r>
      <w:r w:rsidR="00C80294">
        <w:rPr>
          <w:rFonts w:ascii="Times New Roman" w:hAnsi="Times New Roman" w:cs="Times New Roman"/>
          <w:sz w:val="24"/>
          <w:szCs w:val="24"/>
        </w:rPr>
        <w:t xml:space="preserve"> by governmental policies</w:t>
      </w:r>
      <w:r w:rsidR="00554166">
        <w:rPr>
          <w:rFonts w:ascii="Times New Roman" w:hAnsi="Times New Roman" w:cs="Times New Roman"/>
          <w:sz w:val="24"/>
          <w:szCs w:val="24"/>
        </w:rPr>
        <w:t xml:space="preserve">, </w:t>
      </w:r>
      <w:r w:rsidR="002A17DE">
        <w:rPr>
          <w:rFonts w:ascii="Times New Roman" w:hAnsi="Times New Roman" w:cs="Times New Roman"/>
          <w:sz w:val="24"/>
          <w:szCs w:val="24"/>
        </w:rPr>
        <w:t>which has had</w:t>
      </w:r>
      <w:r w:rsidR="00554166">
        <w:rPr>
          <w:rFonts w:ascii="Times New Roman" w:hAnsi="Times New Roman" w:cs="Times New Roman"/>
          <w:sz w:val="24"/>
          <w:szCs w:val="24"/>
        </w:rPr>
        <w:t xml:space="preserve"> </w:t>
      </w:r>
      <w:r w:rsidR="007A4A44">
        <w:rPr>
          <w:rFonts w:ascii="Times New Roman" w:hAnsi="Times New Roman" w:cs="Times New Roman"/>
          <w:sz w:val="24"/>
          <w:szCs w:val="24"/>
        </w:rPr>
        <w:t>inter-generational impacts.</w:t>
      </w:r>
      <w:r w:rsidR="00554166">
        <w:rPr>
          <w:rFonts w:ascii="Times New Roman" w:hAnsi="Times New Roman" w:cs="Times New Roman"/>
          <w:sz w:val="24"/>
          <w:szCs w:val="24"/>
        </w:rPr>
        <w:t xml:space="preserve"> </w:t>
      </w:r>
      <w:r w:rsidR="002A17DE">
        <w:rPr>
          <w:rFonts w:ascii="Times New Roman" w:hAnsi="Times New Roman" w:cs="Times New Roman"/>
          <w:sz w:val="24"/>
          <w:szCs w:val="24"/>
        </w:rPr>
        <w:t xml:space="preserve">Scott </w:t>
      </w:r>
      <w:r w:rsidR="006610C2">
        <w:rPr>
          <w:rFonts w:ascii="Times New Roman" w:hAnsi="Times New Roman" w:cs="Times New Roman"/>
          <w:sz w:val="24"/>
          <w:szCs w:val="24"/>
        </w:rPr>
        <w:t>(2023</w:t>
      </w:r>
      <w:r w:rsidR="00EA523E">
        <w:rPr>
          <w:rFonts w:ascii="Times New Roman" w:hAnsi="Times New Roman" w:cs="Times New Roman"/>
          <w:sz w:val="24"/>
          <w:szCs w:val="24"/>
        </w:rPr>
        <w:t>, 2</w:t>
      </w:r>
      <w:r w:rsidR="006610C2">
        <w:rPr>
          <w:rFonts w:ascii="Times New Roman" w:hAnsi="Times New Roman" w:cs="Times New Roman"/>
          <w:sz w:val="24"/>
          <w:szCs w:val="24"/>
        </w:rPr>
        <w:t xml:space="preserve">) </w:t>
      </w:r>
      <w:r w:rsidR="00233448">
        <w:rPr>
          <w:rFonts w:ascii="Times New Roman" w:hAnsi="Times New Roman" w:cs="Times New Roman"/>
          <w:sz w:val="24"/>
          <w:szCs w:val="24"/>
        </w:rPr>
        <w:t>addresses the i</w:t>
      </w:r>
      <w:r w:rsidR="00F1318A">
        <w:rPr>
          <w:rFonts w:ascii="Times New Roman" w:hAnsi="Times New Roman" w:cs="Times New Roman"/>
          <w:sz w:val="24"/>
          <w:szCs w:val="24"/>
        </w:rPr>
        <w:t>mpact of historical and ongoing anti-Black violence</w:t>
      </w:r>
      <w:r w:rsidR="00233448">
        <w:rPr>
          <w:rFonts w:ascii="Times New Roman" w:hAnsi="Times New Roman" w:cs="Times New Roman"/>
          <w:sz w:val="24"/>
          <w:szCs w:val="24"/>
        </w:rPr>
        <w:t xml:space="preserve">, and the persistent </w:t>
      </w:r>
      <w:r w:rsidR="0043484A">
        <w:rPr>
          <w:rFonts w:ascii="Times New Roman" w:hAnsi="Times New Roman" w:cs="Times New Roman"/>
          <w:sz w:val="24"/>
          <w:szCs w:val="24"/>
        </w:rPr>
        <w:t xml:space="preserve">collective </w:t>
      </w:r>
      <w:r w:rsidR="00233448">
        <w:rPr>
          <w:rFonts w:ascii="Times New Roman" w:hAnsi="Times New Roman" w:cs="Times New Roman"/>
          <w:sz w:val="24"/>
          <w:szCs w:val="24"/>
        </w:rPr>
        <w:t>traumas associated with it.</w:t>
      </w:r>
      <w:r w:rsidR="0043484A">
        <w:rPr>
          <w:rFonts w:ascii="Times New Roman" w:hAnsi="Times New Roman" w:cs="Times New Roman"/>
          <w:sz w:val="24"/>
          <w:szCs w:val="24"/>
        </w:rPr>
        <w:t xml:space="preserve"> Just as Frazer and Hutchings recogni</w:t>
      </w:r>
      <w:r w:rsidR="00791B69">
        <w:rPr>
          <w:rFonts w:ascii="Times New Roman" w:hAnsi="Times New Roman" w:cs="Times New Roman"/>
          <w:sz w:val="24"/>
          <w:szCs w:val="24"/>
        </w:rPr>
        <w:t>z</w:t>
      </w:r>
      <w:r w:rsidR="0043484A">
        <w:rPr>
          <w:rFonts w:ascii="Times New Roman" w:hAnsi="Times New Roman" w:cs="Times New Roman"/>
          <w:sz w:val="24"/>
          <w:szCs w:val="24"/>
        </w:rPr>
        <w:t xml:space="preserve">e that structural violence is an intentional part of gendered power hierarchies, Scott </w:t>
      </w:r>
      <w:r w:rsidR="00673F2C">
        <w:rPr>
          <w:rFonts w:ascii="Times New Roman" w:hAnsi="Times New Roman" w:cs="Times New Roman"/>
          <w:sz w:val="24"/>
          <w:szCs w:val="24"/>
        </w:rPr>
        <w:t xml:space="preserve">(2023, 3) argues </w:t>
      </w:r>
      <w:r w:rsidR="0043484A">
        <w:rPr>
          <w:rFonts w:ascii="Times New Roman" w:hAnsi="Times New Roman" w:cs="Times New Roman"/>
          <w:sz w:val="24"/>
          <w:szCs w:val="24"/>
        </w:rPr>
        <w:t xml:space="preserve">that anti-Black violence </w:t>
      </w:r>
      <w:r w:rsidR="006D5E9D">
        <w:rPr>
          <w:rFonts w:ascii="Times New Roman" w:hAnsi="Times New Roman" w:cs="Times New Roman"/>
          <w:sz w:val="24"/>
          <w:szCs w:val="24"/>
        </w:rPr>
        <w:t>is</w:t>
      </w:r>
      <w:r w:rsidR="0043484A">
        <w:rPr>
          <w:rFonts w:ascii="Times New Roman" w:hAnsi="Times New Roman" w:cs="Times New Roman"/>
          <w:sz w:val="24"/>
          <w:szCs w:val="24"/>
        </w:rPr>
        <w:t xml:space="preserve"> an ‘</w:t>
      </w:r>
      <w:r w:rsidR="0043484A" w:rsidRPr="0043484A">
        <w:rPr>
          <w:rFonts w:ascii="Times New Roman" w:hAnsi="Times New Roman" w:cs="Times New Roman"/>
          <w:sz w:val="24"/>
          <w:szCs w:val="24"/>
        </w:rPr>
        <w:t>intention rather than an unfortunate outcome of the</w:t>
      </w:r>
      <w:r w:rsidR="0043484A">
        <w:rPr>
          <w:rFonts w:ascii="Times New Roman" w:hAnsi="Times New Roman" w:cs="Times New Roman"/>
          <w:sz w:val="24"/>
          <w:szCs w:val="24"/>
        </w:rPr>
        <w:t xml:space="preserve"> </w:t>
      </w:r>
      <w:r w:rsidR="0043484A" w:rsidRPr="0043484A">
        <w:rPr>
          <w:rFonts w:ascii="Times New Roman" w:hAnsi="Times New Roman" w:cs="Times New Roman"/>
          <w:sz w:val="24"/>
          <w:szCs w:val="24"/>
        </w:rPr>
        <w:t>racial project trailing transatlantic slavery</w:t>
      </w:r>
      <w:r w:rsidR="0043484A">
        <w:rPr>
          <w:rFonts w:ascii="Times New Roman" w:hAnsi="Times New Roman" w:cs="Times New Roman"/>
          <w:sz w:val="24"/>
          <w:szCs w:val="24"/>
        </w:rPr>
        <w:t>’</w:t>
      </w:r>
      <w:r w:rsidR="00673F2C">
        <w:rPr>
          <w:rFonts w:ascii="Times New Roman" w:hAnsi="Times New Roman" w:cs="Times New Roman"/>
          <w:sz w:val="24"/>
          <w:szCs w:val="24"/>
        </w:rPr>
        <w:t>.</w:t>
      </w:r>
      <w:r w:rsidR="00D445CD">
        <w:rPr>
          <w:rFonts w:ascii="Times New Roman" w:hAnsi="Times New Roman" w:cs="Times New Roman"/>
          <w:sz w:val="24"/>
          <w:szCs w:val="24"/>
        </w:rPr>
        <w:t xml:space="preserve"> For Spence (2019) and Scott (2023), the naming of this violence is</w:t>
      </w:r>
      <w:r w:rsidR="002831BD">
        <w:rPr>
          <w:rFonts w:ascii="Times New Roman" w:hAnsi="Times New Roman" w:cs="Times New Roman"/>
          <w:sz w:val="24"/>
          <w:szCs w:val="24"/>
        </w:rPr>
        <w:t xml:space="preserve"> </w:t>
      </w:r>
      <w:r w:rsidR="009B6A12">
        <w:rPr>
          <w:rFonts w:ascii="Times New Roman" w:hAnsi="Times New Roman" w:cs="Times New Roman"/>
          <w:sz w:val="24"/>
          <w:szCs w:val="24"/>
        </w:rPr>
        <w:t xml:space="preserve">key step </w:t>
      </w:r>
      <w:r w:rsidR="00D445CD">
        <w:rPr>
          <w:rFonts w:ascii="Times New Roman" w:hAnsi="Times New Roman" w:cs="Times New Roman"/>
          <w:sz w:val="24"/>
          <w:szCs w:val="24"/>
        </w:rPr>
        <w:t>in a</w:t>
      </w:r>
      <w:r w:rsidR="009B6A12">
        <w:rPr>
          <w:rFonts w:ascii="Times New Roman" w:hAnsi="Times New Roman" w:cs="Times New Roman"/>
          <w:sz w:val="24"/>
          <w:szCs w:val="24"/>
        </w:rPr>
        <w:t>ddressing it</w:t>
      </w:r>
      <w:r w:rsidR="00D9101B">
        <w:rPr>
          <w:rFonts w:ascii="Times New Roman" w:hAnsi="Times New Roman" w:cs="Times New Roman"/>
          <w:sz w:val="24"/>
          <w:szCs w:val="24"/>
        </w:rPr>
        <w:t xml:space="preserve">; structural violence is a political language that can capture a broad scale of harm and </w:t>
      </w:r>
      <w:r w:rsidR="00B618B0">
        <w:rPr>
          <w:rFonts w:ascii="Times New Roman" w:hAnsi="Times New Roman" w:cs="Times New Roman"/>
          <w:sz w:val="24"/>
          <w:szCs w:val="24"/>
        </w:rPr>
        <w:t>its historical roots.</w:t>
      </w:r>
      <w:r w:rsidR="007B608C">
        <w:rPr>
          <w:rFonts w:ascii="Times New Roman" w:hAnsi="Times New Roman" w:cs="Times New Roman"/>
          <w:sz w:val="24"/>
          <w:szCs w:val="24"/>
        </w:rPr>
        <w:t xml:space="preserve"> </w:t>
      </w:r>
    </w:p>
    <w:p w14:paraId="6C2560E1" w14:textId="5D9781FB" w:rsidR="000C7E3D" w:rsidRDefault="00EA734E" w:rsidP="00791B69">
      <w:pPr>
        <w:spacing w:line="480" w:lineRule="auto"/>
        <w:rPr>
          <w:rFonts w:ascii="Times New Roman" w:hAnsi="Times New Roman" w:cs="Times New Roman"/>
          <w:sz w:val="24"/>
          <w:szCs w:val="24"/>
        </w:rPr>
      </w:pPr>
      <w:r>
        <w:rPr>
          <w:rFonts w:ascii="Times New Roman" w:hAnsi="Times New Roman" w:cs="Times New Roman"/>
          <w:sz w:val="24"/>
          <w:szCs w:val="24"/>
        </w:rPr>
        <w:tab/>
      </w:r>
      <w:r w:rsidRPr="00D5591A">
        <w:rPr>
          <w:rFonts w:ascii="Times New Roman" w:hAnsi="Times New Roman" w:cs="Times New Roman"/>
          <w:sz w:val="24"/>
          <w:szCs w:val="24"/>
        </w:rPr>
        <w:t>Th</w:t>
      </w:r>
      <w:r w:rsidR="00223EA7">
        <w:rPr>
          <w:rFonts w:ascii="Times New Roman" w:hAnsi="Times New Roman" w:cs="Times New Roman"/>
          <w:sz w:val="24"/>
          <w:szCs w:val="24"/>
        </w:rPr>
        <w:t>is</w:t>
      </w:r>
      <w:r w:rsidRPr="00D5591A">
        <w:rPr>
          <w:rFonts w:ascii="Times New Roman" w:hAnsi="Times New Roman" w:cs="Times New Roman"/>
          <w:sz w:val="24"/>
          <w:szCs w:val="24"/>
        </w:rPr>
        <w:t xml:space="preserve"> terminology has been contested</w:t>
      </w:r>
      <w:r w:rsidR="00D5591A" w:rsidRPr="00D5591A">
        <w:rPr>
          <w:rFonts w:ascii="Times New Roman" w:hAnsi="Times New Roman" w:cs="Times New Roman"/>
          <w:sz w:val="24"/>
          <w:szCs w:val="24"/>
        </w:rPr>
        <w:t xml:space="preserve"> by those that see the language of violence as ‘strong and emotionally charged’ </w:t>
      </w:r>
      <w:r w:rsidR="00A77EB6">
        <w:rPr>
          <w:rFonts w:ascii="Times New Roman" w:hAnsi="Times New Roman" w:cs="Times New Roman"/>
          <w:sz w:val="24"/>
          <w:szCs w:val="24"/>
        </w:rPr>
        <w:t>(Chervenak et al</w:t>
      </w:r>
      <w:r w:rsidR="000F1579">
        <w:rPr>
          <w:rFonts w:ascii="Times New Roman" w:hAnsi="Times New Roman" w:cs="Times New Roman"/>
          <w:sz w:val="24"/>
          <w:szCs w:val="24"/>
        </w:rPr>
        <w:t>.</w:t>
      </w:r>
      <w:r w:rsidR="00A77EB6">
        <w:rPr>
          <w:rFonts w:ascii="Times New Roman" w:hAnsi="Times New Roman" w:cs="Times New Roman"/>
          <w:sz w:val="24"/>
          <w:szCs w:val="24"/>
        </w:rPr>
        <w:t xml:space="preserve"> 2024, 1138)</w:t>
      </w:r>
      <w:r w:rsidR="00BF4099">
        <w:rPr>
          <w:rFonts w:ascii="Times New Roman" w:hAnsi="Times New Roman" w:cs="Times New Roman"/>
          <w:sz w:val="24"/>
          <w:szCs w:val="24"/>
        </w:rPr>
        <w:t xml:space="preserve">. </w:t>
      </w:r>
      <w:r w:rsidR="00D5667A">
        <w:rPr>
          <w:rFonts w:ascii="Times New Roman" w:hAnsi="Times New Roman" w:cs="Times New Roman"/>
          <w:sz w:val="24"/>
          <w:szCs w:val="24"/>
        </w:rPr>
        <w:t>As the common understanding of ‘violence’ is one of</w:t>
      </w:r>
      <w:r w:rsidR="00D5667A">
        <w:rPr>
          <w:rFonts w:ascii="Times New Roman" w:hAnsi="Times New Roman" w:cs="Times New Roman"/>
          <w:i/>
          <w:iCs/>
          <w:sz w:val="24"/>
          <w:szCs w:val="24"/>
        </w:rPr>
        <w:t xml:space="preserve"> </w:t>
      </w:r>
      <w:r w:rsidR="00D5667A">
        <w:rPr>
          <w:rFonts w:ascii="Times New Roman" w:hAnsi="Times New Roman" w:cs="Times New Roman"/>
          <w:sz w:val="24"/>
          <w:szCs w:val="24"/>
        </w:rPr>
        <w:t>personal violence, the term is taken to imply deliberate acts of physical force</w:t>
      </w:r>
      <w:r w:rsidR="00C31127">
        <w:rPr>
          <w:rFonts w:ascii="Times New Roman" w:hAnsi="Times New Roman" w:cs="Times New Roman"/>
          <w:sz w:val="24"/>
          <w:szCs w:val="24"/>
        </w:rPr>
        <w:t xml:space="preserve"> that are intended to harm. </w:t>
      </w:r>
      <w:r w:rsidR="0068457B">
        <w:rPr>
          <w:rFonts w:ascii="Times New Roman" w:hAnsi="Times New Roman" w:cs="Times New Roman"/>
          <w:sz w:val="24"/>
          <w:szCs w:val="24"/>
        </w:rPr>
        <w:t xml:space="preserve">However, </w:t>
      </w:r>
      <w:r w:rsidR="00EF3C35">
        <w:rPr>
          <w:rFonts w:ascii="Times New Roman" w:hAnsi="Times New Roman" w:cs="Times New Roman"/>
          <w:sz w:val="24"/>
          <w:szCs w:val="24"/>
        </w:rPr>
        <w:t>Chadwick (202</w:t>
      </w:r>
      <w:r w:rsidR="00B4708F">
        <w:rPr>
          <w:rFonts w:ascii="Times New Roman" w:hAnsi="Times New Roman" w:cs="Times New Roman"/>
          <w:sz w:val="24"/>
          <w:szCs w:val="24"/>
        </w:rPr>
        <w:t>1</w:t>
      </w:r>
      <w:r w:rsidR="0035643A">
        <w:rPr>
          <w:rFonts w:ascii="Times New Roman" w:hAnsi="Times New Roman" w:cs="Times New Roman"/>
          <w:sz w:val="24"/>
          <w:szCs w:val="24"/>
        </w:rPr>
        <w:t>, 1902</w:t>
      </w:r>
      <w:r w:rsidR="00B4708F">
        <w:rPr>
          <w:rFonts w:ascii="Times New Roman" w:hAnsi="Times New Roman" w:cs="Times New Roman"/>
          <w:sz w:val="24"/>
          <w:szCs w:val="24"/>
        </w:rPr>
        <w:t xml:space="preserve">) </w:t>
      </w:r>
      <w:r w:rsidR="00836701">
        <w:rPr>
          <w:rFonts w:ascii="Times New Roman" w:hAnsi="Times New Roman" w:cs="Times New Roman"/>
          <w:sz w:val="24"/>
          <w:szCs w:val="24"/>
        </w:rPr>
        <w:t>argues</w:t>
      </w:r>
      <w:r w:rsidR="00B4708F">
        <w:rPr>
          <w:rFonts w:ascii="Times New Roman" w:hAnsi="Times New Roman" w:cs="Times New Roman"/>
          <w:sz w:val="24"/>
          <w:szCs w:val="24"/>
        </w:rPr>
        <w:t xml:space="preserve"> these responses </w:t>
      </w:r>
      <w:r w:rsidR="00B4708F" w:rsidRPr="00B4708F">
        <w:rPr>
          <w:rFonts w:ascii="Times New Roman" w:hAnsi="Times New Roman" w:cs="Times New Roman"/>
          <w:sz w:val="24"/>
          <w:szCs w:val="24"/>
        </w:rPr>
        <w:t>are ‘the product of a defensive and hostile machinery that reacts with incredulity, suspicion, and obfuscation’ rather than an inherent risk of using the framework of structural violence, which does not seek to identify individual perpetrators but cast light on hierarchical relations of socio-structural power</w:t>
      </w:r>
      <w:r w:rsidR="00B4708F">
        <w:rPr>
          <w:rFonts w:ascii="Times New Roman" w:hAnsi="Times New Roman" w:cs="Times New Roman"/>
          <w:sz w:val="24"/>
          <w:szCs w:val="24"/>
        </w:rPr>
        <w:t>.</w:t>
      </w:r>
      <w:r w:rsidR="00A753CE">
        <w:rPr>
          <w:rFonts w:ascii="Times New Roman" w:hAnsi="Times New Roman" w:cs="Times New Roman"/>
          <w:sz w:val="24"/>
          <w:szCs w:val="24"/>
        </w:rPr>
        <w:t xml:space="preserve"> </w:t>
      </w:r>
      <w:r w:rsidR="0035643A">
        <w:rPr>
          <w:rFonts w:ascii="Times New Roman" w:hAnsi="Times New Roman" w:cs="Times New Roman"/>
          <w:sz w:val="24"/>
          <w:szCs w:val="24"/>
        </w:rPr>
        <w:t>Frazer and Hutchings</w:t>
      </w:r>
      <w:r w:rsidR="00A753CE">
        <w:rPr>
          <w:rFonts w:ascii="Times New Roman" w:hAnsi="Times New Roman" w:cs="Times New Roman"/>
          <w:sz w:val="24"/>
          <w:szCs w:val="24"/>
        </w:rPr>
        <w:t xml:space="preserve"> (2020, 209)</w:t>
      </w:r>
      <w:r w:rsidR="0035643A">
        <w:rPr>
          <w:rFonts w:ascii="Times New Roman" w:hAnsi="Times New Roman" w:cs="Times New Roman"/>
          <w:sz w:val="24"/>
          <w:szCs w:val="24"/>
        </w:rPr>
        <w:t xml:space="preserve"> similarly </w:t>
      </w:r>
      <w:r w:rsidR="0035643A">
        <w:rPr>
          <w:rFonts w:ascii="Times New Roman" w:hAnsi="Times New Roman" w:cs="Times New Roman"/>
          <w:sz w:val="24"/>
          <w:szCs w:val="24"/>
        </w:rPr>
        <w:lastRenderedPageBreak/>
        <w:t xml:space="preserve">note the </w:t>
      </w:r>
      <w:r w:rsidR="00430E5F">
        <w:rPr>
          <w:rFonts w:ascii="Times New Roman" w:hAnsi="Times New Roman" w:cs="Times New Roman"/>
          <w:sz w:val="24"/>
          <w:szCs w:val="24"/>
        </w:rPr>
        <w:t xml:space="preserve">mainstream </w:t>
      </w:r>
      <w:r w:rsidR="0035643A">
        <w:rPr>
          <w:rFonts w:ascii="Times New Roman" w:hAnsi="Times New Roman" w:cs="Times New Roman"/>
          <w:sz w:val="24"/>
          <w:szCs w:val="24"/>
        </w:rPr>
        <w:t>desire for saniti</w:t>
      </w:r>
      <w:r w:rsidR="00791B69">
        <w:rPr>
          <w:rFonts w:ascii="Times New Roman" w:hAnsi="Times New Roman" w:cs="Times New Roman"/>
          <w:sz w:val="24"/>
          <w:szCs w:val="24"/>
        </w:rPr>
        <w:t>s</w:t>
      </w:r>
      <w:r w:rsidR="0035643A">
        <w:rPr>
          <w:rFonts w:ascii="Times New Roman" w:hAnsi="Times New Roman" w:cs="Times New Roman"/>
          <w:sz w:val="24"/>
          <w:szCs w:val="24"/>
        </w:rPr>
        <w:t>ed</w:t>
      </w:r>
      <w:r w:rsidR="00CA582D">
        <w:rPr>
          <w:rFonts w:ascii="Times New Roman" w:hAnsi="Times New Roman" w:cs="Times New Roman"/>
          <w:sz w:val="24"/>
          <w:szCs w:val="24"/>
        </w:rPr>
        <w:t xml:space="preserve"> and</w:t>
      </w:r>
      <w:r w:rsidR="0035643A">
        <w:rPr>
          <w:rFonts w:ascii="Times New Roman" w:hAnsi="Times New Roman" w:cs="Times New Roman"/>
          <w:sz w:val="24"/>
          <w:szCs w:val="24"/>
        </w:rPr>
        <w:t xml:space="preserve"> de</w:t>
      </w:r>
      <w:r w:rsidR="00CA582D">
        <w:rPr>
          <w:rFonts w:ascii="Times New Roman" w:hAnsi="Times New Roman" w:cs="Times New Roman"/>
          <w:sz w:val="24"/>
          <w:szCs w:val="24"/>
        </w:rPr>
        <w:t>-</w:t>
      </w:r>
      <w:r w:rsidR="0035643A">
        <w:rPr>
          <w:rFonts w:ascii="Times New Roman" w:hAnsi="Times New Roman" w:cs="Times New Roman"/>
          <w:sz w:val="24"/>
          <w:szCs w:val="24"/>
        </w:rPr>
        <w:t>politi</w:t>
      </w:r>
      <w:r w:rsidR="00CA582D">
        <w:rPr>
          <w:rFonts w:ascii="Times New Roman" w:hAnsi="Times New Roman" w:cs="Times New Roman"/>
          <w:sz w:val="24"/>
          <w:szCs w:val="24"/>
        </w:rPr>
        <w:t>ci</w:t>
      </w:r>
      <w:r w:rsidR="00791B69">
        <w:rPr>
          <w:rFonts w:ascii="Times New Roman" w:hAnsi="Times New Roman" w:cs="Times New Roman"/>
          <w:sz w:val="24"/>
          <w:szCs w:val="24"/>
        </w:rPr>
        <w:t>z</w:t>
      </w:r>
      <w:r w:rsidR="0035643A">
        <w:rPr>
          <w:rFonts w:ascii="Times New Roman" w:hAnsi="Times New Roman" w:cs="Times New Roman"/>
          <w:sz w:val="24"/>
          <w:szCs w:val="24"/>
        </w:rPr>
        <w:t xml:space="preserve">ed terminology </w:t>
      </w:r>
      <w:r w:rsidR="00CA582D">
        <w:rPr>
          <w:rFonts w:ascii="Times New Roman" w:hAnsi="Times New Roman" w:cs="Times New Roman"/>
          <w:sz w:val="24"/>
          <w:szCs w:val="24"/>
        </w:rPr>
        <w:t xml:space="preserve">such as ‘equality’ as opposed to the naming of violence. </w:t>
      </w:r>
      <w:r w:rsidR="00B87840">
        <w:rPr>
          <w:rFonts w:ascii="Times New Roman" w:hAnsi="Times New Roman" w:cs="Times New Roman"/>
          <w:sz w:val="24"/>
          <w:szCs w:val="24"/>
        </w:rPr>
        <w:t>It is a feature of structural violence that it is normali</w:t>
      </w:r>
      <w:r w:rsidR="00791B69">
        <w:rPr>
          <w:rFonts w:ascii="Times New Roman" w:hAnsi="Times New Roman" w:cs="Times New Roman"/>
          <w:sz w:val="24"/>
          <w:szCs w:val="24"/>
        </w:rPr>
        <w:t>z</w:t>
      </w:r>
      <w:r w:rsidR="00B87840">
        <w:rPr>
          <w:rFonts w:ascii="Times New Roman" w:hAnsi="Times New Roman" w:cs="Times New Roman"/>
          <w:sz w:val="24"/>
          <w:szCs w:val="24"/>
        </w:rPr>
        <w:t>ed, so it is unsurprising that the naming of this violence is met with hostility.</w:t>
      </w:r>
      <w:r w:rsidR="0032072B">
        <w:rPr>
          <w:rFonts w:ascii="Times New Roman" w:hAnsi="Times New Roman" w:cs="Times New Roman"/>
          <w:sz w:val="24"/>
          <w:szCs w:val="24"/>
        </w:rPr>
        <w:t xml:space="preserve"> </w:t>
      </w:r>
      <w:r w:rsidR="00875B7A">
        <w:rPr>
          <w:rFonts w:ascii="Times New Roman" w:hAnsi="Times New Roman" w:cs="Times New Roman"/>
          <w:sz w:val="24"/>
          <w:szCs w:val="24"/>
        </w:rPr>
        <w:t xml:space="preserve">However, the </w:t>
      </w:r>
      <w:r w:rsidR="0032072B">
        <w:rPr>
          <w:rFonts w:ascii="Times New Roman" w:hAnsi="Times New Roman" w:cs="Times New Roman"/>
          <w:sz w:val="24"/>
          <w:szCs w:val="24"/>
        </w:rPr>
        <w:t xml:space="preserve">naming of </w:t>
      </w:r>
      <w:r w:rsidR="00ED2A52">
        <w:rPr>
          <w:rFonts w:ascii="Times New Roman" w:hAnsi="Times New Roman" w:cs="Times New Roman"/>
          <w:sz w:val="24"/>
          <w:szCs w:val="24"/>
        </w:rPr>
        <w:t xml:space="preserve">structural </w:t>
      </w:r>
      <w:r w:rsidR="0032072B">
        <w:rPr>
          <w:rFonts w:ascii="Times New Roman" w:hAnsi="Times New Roman" w:cs="Times New Roman"/>
          <w:sz w:val="24"/>
          <w:szCs w:val="24"/>
        </w:rPr>
        <w:t>violence</w:t>
      </w:r>
      <w:r w:rsidR="00875B7A">
        <w:rPr>
          <w:rFonts w:ascii="Times New Roman" w:hAnsi="Times New Roman" w:cs="Times New Roman"/>
          <w:sz w:val="24"/>
          <w:szCs w:val="24"/>
        </w:rPr>
        <w:t>, and its political force,</w:t>
      </w:r>
      <w:r w:rsidR="0032072B">
        <w:rPr>
          <w:rFonts w:ascii="Times New Roman" w:hAnsi="Times New Roman" w:cs="Times New Roman"/>
          <w:sz w:val="24"/>
          <w:szCs w:val="24"/>
        </w:rPr>
        <w:t xml:space="preserve"> is important and necessary </w:t>
      </w:r>
      <w:r w:rsidR="00875B7A">
        <w:rPr>
          <w:rFonts w:ascii="Times New Roman" w:hAnsi="Times New Roman" w:cs="Times New Roman"/>
          <w:sz w:val="24"/>
          <w:szCs w:val="24"/>
        </w:rPr>
        <w:t>to effect</w:t>
      </w:r>
      <w:r w:rsidR="0032072B">
        <w:rPr>
          <w:rFonts w:ascii="Times New Roman" w:hAnsi="Times New Roman" w:cs="Times New Roman"/>
          <w:sz w:val="24"/>
          <w:szCs w:val="24"/>
        </w:rPr>
        <w:t xml:space="preserve"> structural change. </w:t>
      </w:r>
    </w:p>
    <w:p w14:paraId="378101E9" w14:textId="77777777" w:rsidR="001D1B3D" w:rsidRDefault="001D1B3D" w:rsidP="00791B69">
      <w:pPr>
        <w:spacing w:line="480" w:lineRule="auto"/>
        <w:rPr>
          <w:rFonts w:ascii="Times New Roman" w:hAnsi="Times New Roman" w:cs="Times New Roman"/>
          <w:sz w:val="24"/>
          <w:szCs w:val="24"/>
        </w:rPr>
      </w:pPr>
    </w:p>
    <w:p w14:paraId="6DFEBDC6" w14:textId="710299A9" w:rsidR="001A096B" w:rsidRPr="000377A6" w:rsidRDefault="000377A6" w:rsidP="00791B69">
      <w:pPr>
        <w:spacing w:line="480" w:lineRule="auto"/>
        <w:rPr>
          <w:rFonts w:ascii="Times New Roman" w:hAnsi="Times New Roman" w:cs="Times New Roman"/>
          <w:b/>
          <w:bCs/>
          <w:color w:val="000000"/>
          <w:sz w:val="24"/>
          <w:szCs w:val="24"/>
        </w:rPr>
      </w:pPr>
      <w:r w:rsidRPr="000377A6">
        <w:rPr>
          <w:rFonts w:ascii="Times New Roman" w:hAnsi="Times New Roman" w:cs="Times New Roman"/>
          <w:b/>
          <w:bCs/>
          <w:color w:val="000000"/>
          <w:sz w:val="24"/>
          <w:szCs w:val="24"/>
        </w:rPr>
        <w:t>Violence Against Animals</w:t>
      </w:r>
    </w:p>
    <w:p w14:paraId="20539EEE" w14:textId="04E63BF8" w:rsidR="008627CF" w:rsidRDefault="00717165"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Through a posthumanist lens, the domination and exploitation of the non-human can and ought to be considered violence. </w:t>
      </w:r>
      <w:r w:rsidRPr="00A550B3">
        <w:rPr>
          <w:rFonts w:ascii="Times New Roman" w:hAnsi="Times New Roman" w:cs="Times New Roman"/>
          <w:sz w:val="24"/>
          <w:szCs w:val="24"/>
        </w:rPr>
        <w:t xml:space="preserve">Braidotti </w:t>
      </w:r>
      <w:r w:rsidR="004307BF">
        <w:rPr>
          <w:rFonts w:ascii="Times New Roman" w:hAnsi="Times New Roman" w:cs="Times New Roman"/>
          <w:sz w:val="24"/>
          <w:szCs w:val="24"/>
        </w:rPr>
        <w:t xml:space="preserve">(2013, 48) </w:t>
      </w:r>
      <w:r w:rsidRPr="00A550B3">
        <w:rPr>
          <w:rFonts w:ascii="Times New Roman" w:hAnsi="Times New Roman" w:cs="Times New Roman"/>
          <w:sz w:val="24"/>
          <w:szCs w:val="24"/>
        </w:rPr>
        <w:t xml:space="preserve">highlights the ‘epistemic and physical violence over the structural </w:t>
      </w:r>
      <w:r w:rsidR="00993DAE">
        <w:rPr>
          <w:rFonts w:ascii="Times New Roman" w:hAnsi="Times New Roman" w:cs="Times New Roman"/>
          <w:sz w:val="24"/>
          <w:szCs w:val="24"/>
        </w:rPr>
        <w:t>“</w:t>
      </w:r>
      <w:r w:rsidRPr="00A550B3">
        <w:rPr>
          <w:rFonts w:ascii="Times New Roman" w:hAnsi="Times New Roman" w:cs="Times New Roman"/>
          <w:sz w:val="24"/>
          <w:szCs w:val="24"/>
        </w:rPr>
        <w:t>others</w:t>
      </w:r>
      <w:r w:rsidR="00993DAE">
        <w:rPr>
          <w:rFonts w:ascii="Times New Roman" w:hAnsi="Times New Roman" w:cs="Times New Roman"/>
          <w:sz w:val="24"/>
          <w:szCs w:val="24"/>
        </w:rPr>
        <w:t>”</w:t>
      </w:r>
      <w:r w:rsidRPr="00A550B3">
        <w:rPr>
          <w:rFonts w:ascii="Times New Roman" w:hAnsi="Times New Roman" w:cs="Times New Roman"/>
          <w:sz w:val="24"/>
          <w:szCs w:val="24"/>
        </w:rPr>
        <w:t>’ involved in humanist thinking</w:t>
      </w:r>
      <w:r w:rsidR="004307BF">
        <w:rPr>
          <w:rFonts w:ascii="Times New Roman" w:hAnsi="Times New Roman" w:cs="Times New Roman"/>
          <w:sz w:val="24"/>
          <w:szCs w:val="24"/>
        </w:rPr>
        <w:t>.</w:t>
      </w:r>
      <w:r>
        <w:rPr>
          <w:rFonts w:ascii="Times New Roman" w:hAnsi="Times New Roman" w:cs="Times New Roman"/>
          <w:sz w:val="24"/>
          <w:szCs w:val="24"/>
        </w:rPr>
        <w:t xml:space="preserve"> Jones (2023, 36, 38) considers the slow violence involved in environmental destruction, and how law contributes to this violence</w:t>
      </w:r>
      <w:r w:rsidR="00750EAF">
        <w:rPr>
          <w:rFonts w:ascii="Times New Roman" w:hAnsi="Times New Roman" w:cs="Times New Roman"/>
          <w:sz w:val="24"/>
          <w:szCs w:val="24"/>
        </w:rPr>
        <w:t xml:space="preserve"> by xxx</w:t>
      </w:r>
      <w:r>
        <w:rPr>
          <w:rFonts w:ascii="Times New Roman" w:hAnsi="Times New Roman" w:cs="Times New Roman"/>
          <w:sz w:val="24"/>
          <w:szCs w:val="24"/>
        </w:rPr>
        <w:t xml:space="preserve">. However, </w:t>
      </w:r>
      <w:r w:rsidR="00F40A8B">
        <w:rPr>
          <w:rFonts w:ascii="Times New Roman" w:hAnsi="Times New Roman" w:cs="Times New Roman"/>
          <w:sz w:val="24"/>
          <w:szCs w:val="24"/>
        </w:rPr>
        <w:t xml:space="preserve">there has been limited engagement with the concept of </w:t>
      </w:r>
      <w:r>
        <w:rPr>
          <w:rFonts w:ascii="Times New Roman" w:hAnsi="Times New Roman" w:cs="Times New Roman"/>
          <w:sz w:val="24"/>
          <w:szCs w:val="24"/>
        </w:rPr>
        <w:t xml:space="preserve">structural violence within the animal rights literature. </w:t>
      </w:r>
      <w:r w:rsidR="00362497">
        <w:rPr>
          <w:rFonts w:ascii="Times New Roman" w:hAnsi="Times New Roman" w:cs="Times New Roman"/>
          <w:sz w:val="24"/>
          <w:szCs w:val="24"/>
        </w:rPr>
        <w:t>Where violence against nonhuman animals has been recogni</w:t>
      </w:r>
      <w:r w:rsidR="00791B69">
        <w:rPr>
          <w:rFonts w:ascii="Times New Roman" w:hAnsi="Times New Roman" w:cs="Times New Roman"/>
          <w:sz w:val="24"/>
          <w:szCs w:val="24"/>
        </w:rPr>
        <w:t>z</w:t>
      </w:r>
      <w:r w:rsidR="00362497">
        <w:rPr>
          <w:rFonts w:ascii="Times New Roman" w:hAnsi="Times New Roman" w:cs="Times New Roman"/>
          <w:sz w:val="24"/>
          <w:szCs w:val="24"/>
        </w:rPr>
        <w:t>ed, it tends to be in relation to personal violence against individual animals (</w:t>
      </w:r>
      <w:r w:rsidR="00087D07">
        <w:rPr>
          <w:rFonts w:ascii="Times New Roman" w:hAnsi="Times New Roman" w:cs="Times New Roman"/>
          <w:sz w:val="24"/>
          <w:szCs w:val="24"/>
        </w:rPr>
        <w:t xml:space="preserve">Ann 2000) </w:t>
      </w:r>
      <w:r w:rsidR="00AD3665">
        <w:rPr>
          <w:rFonts w:ascii="Times New Roman" w:hAnsi="Times New Roman" w:cs="Times New Roman"/>
          <w:sz w:val="24"/>
          <w:szCs w:val="24"/>
        </w:rPr>
        <w:t>or industrial animal agriculture and meat-eating (</w:t>
      </w:r>
      <w:r w:rsidR="00791B69">
        <w:rPr>
          <w:rFonts w:ascii="Times New Roman" w:hAnsi="Times New Roman" w:cs="Times New Roman"/>
          <w:sz w:val="24"/>
          <w:szCs w:val="24"/>
        </w:rPr>
        <w:t xml:space="preserve">Worsham 2013; Cudworth 2015; </w:t>
      </w:r>
      <w:r w:rsidR="00B42AF3">
        <w:rPr>
          <w:rFonts w:ascii="Times New Roman" w:hAnsi="Times New Roman" w:cs="Times New Roman"/>
          <w:sz w:val="24"/>
          <w:szCs w:val="24"/>
        </w:rPr>
        <w:t>Stucki 202</w:t>
      </w:r>
      <w:r w:rsidR="008627CF">
        <w:rPr>
          <w:rFonts w:ascii="Times New Roman" w:hAnsi="Times New Roman" w:cs="Times New Roman"/>
          <w:sz w:val="24"/>
          <w:szCs w:val="24"/>
        </w:rPr>
        <w:t>3</w:t>
      </w:r>
      <w:r w:rsidR="00AD3665">
        <w:rPr>
          <w:rFonts w:ascii="Times New Roman" w:hAnsi="Times New Roman" w:cs="Times New Roman"/>
          <w:sz w:val="24"/>
          <w:szCs w:val="24"/>
        </w:rPr>
        <w:t>).</w:t>
      </w:r>
      <w:r w:rsidR="0065010D">
        <w:rPr>
          <w:rFonts w:ascii="Times New Roman" w:hAnsi="Times New Roman" w:cs="Times New Roman"/>
          <w:sz w:val="24"/>
          <w:szCs w:val="24"/>
        </w:rPr>
        <w:t xml:space="preserve"> </w:t>
      </w:r>
      <w:r w:rsidR="003E0C9D">
        <w:rPr>
          <w:rFonts w:ascii="Times New Roman" w:hAnsi="Times New Roman" w:cs="Times New Roman"/>
          <w:sz w:val="24"/>
          <w:szCs w:val="24"/>
        </w:rPr>
        <w:t>While t</w:t>
      </w:r>
      <w:r w:rsidR="00D6184F">
        <w:rPr>
          <w:rFonts w:ascii="Times New Roman" w:hAnsi="Times New Roman" w:cs="Times New Roman"/>
          <w:sz w:val="24"/>
          <w:szCs w:val="24"/>
        </w:rPr>
        <w:t>hese are</w:t>
      </w:r>
      <w:r w:rsidR="008627CF">
        <w:rPr>
          <w:rFonts w:ascii="Times New Roman" w:hAnsi="Times New Roman" w:cs="Times New Roman"/>
          <w:sz w:val="24"/>
          <w:szCs w:val="24"/>
        </w:rPr>
        <w:t xml:space="preserve"> examples of structural violence</w:t>
      </w:r>
      <w:r w:rsidR="004F1C5B">
        <w:rPr>
          <w:rFonts w:ascii="Times New Roman" w:hAnsi="Times New Roman" w:cs="Times New Roman"/>
          <w:sz w:val="24"/>
          <w:szCs w:val="24"/>
        </w:rPr>
        <w:t xml:space="preserve">, </w:t>
      </w:r>
      <w:r w:rsidR="008627CF">
        <w:rPr>
          <w:rFonts w:ascii="Times New Roman" w:hAnsi="Times New Roman" w:cs="Times New Roman"/>
          <w:sz w:val="24"/>
          <w:szCs w:val="24"/>
        </w:rPr>
        <w:t xml:space="preserve">violence against animals can also be see </w:t>
      </w:r>
      <w:r w:rsidR="00711779">
        <w:rPr>
          <w:rFonts w:ascii="Times New Roman" w:hAnsi="Times New Roman" w:cs="Times New Roman"/>
          <w:sz w:val="24"/>
          <w:szCs w:val="24"/>
        </w:rPr>
        <w:t xml:space="preserve">beyond issues of </w:t>
      </w:r>
      <w:r w:rsidR="00455672">
        <w:rPr>
          <w:rFonts w:ascii="Times New Roman" w:hAnsi="Times New Roman" w:cs="Times New Roman"/>
          <w:sz w:val="24"/>
          <w:szCs w:val="24"/>
        </w:rPr>
        <w:t>physical violence</w:t>
      </w:r>
      <w:r w:rsidR="00711779">
        <w:rPr>
          <w:rFonts w:ascii="Times New Roman" w:hAnsi="Times New Roman" w:cs="Times New Roman"/>
          <w:sz w:val="24"/>
          <w:szCs w:val="24"/>
        </w:rPr>
        <w:t xml:space="preserve">: in zookeeping and the pet industry; in our broader relationships with non-human animals; </w:t>
      </w:r>
      <w:r w:rsidR="00D6184F">
        <w:rPr>
          <w:rFonts w:ascii="Times New Roman" w:hAnsi="Times New Roman" w:cs="Times New Roman"/>
          <w:sz w:val="24"/>
          <w:szCs w:val="24"/>
        </w:rPr>
        <w:t>and in the institutionali</w:t>
      </w:r>
      <w:r w:rsidR="00791B69">
        <w:rPr>
          <w:rFonts w:ascii="Times New Roman" w:hAnsi="Times New Roman" w:cs="Times New Roman"/>
          <w:sz w:val="24"/>
          <w:szCs w:val="24"/>
        </w:rPr>
        <w:t>z</w:t>
      </w:r>
      <w:r w:rsidR="00D6184F">
        <w:rPr>
          <w:rFonts w:ascii="Times New Roman" w:hAnsi="Times New Roman" w:cs="Times New Roman"/>
          <w:sz w:val="24"/>
          <w:szCs w:val="24"/>
        </w:rPr>
        <w:t>ed state approaches to non-human animals.</w:t>
      </w:r>
      <w:r w:rsidR="00E53CA5">
        <w:rPr>
          <w:rFonts w:ascii="Times New Roman" w:hAnsi="Times New Roman" w:cs="Times New Roman"/>
          <w:sz w:val="24"/>
          <w:szCs w:val="24"/>
        </w:rPr>
        <w:t xml:space="preserve"> In this section, I explore how structur</w:t>
      </w:r>
      <w:r w:rsidR="00FB3792">
        <w:rPr>
          <w:rFonts w:ascii="Times New Roman" w:hAnsi="Times New Roman" w:cs="Times New Roman"/>
          <w:sz w:val="24"/>
          <w:szCs w:val="24"/>
        </w:rPr>
        <w:t>al</w:t>
      </w:r>
      <w:r w:rsidR="00E53CA5">
        <w:rPr>
          <w:rFonts w:ascii="Times New Roman" w:hAnsi="Times New Roman" w:cs="Times New Roman"/>
          <w:sz w:val="24"/>
          <w:szCs w:val="24"/>
        </w:rPr>
        <w:t xml:space="preserve"> violence is present across t</w:t>
      </w:r>
      <w:r w:rsidR="0054306E">
        <w:rPr>
          <w:rFonts w:ascii="Times New Roman" w:hAnsi="Times New Roman" w:cs="Times New Roman"/>
          <w:sz w:val="24"/>
          <w:szCs w:val="24"/>
        </w:rPr>
        <w:t>wo</w:t>
      </w:r>
      <w:r w:rsidR="00E53CA5">
        <w:rPr>
          <w:rFonts w:ascii="Times New Roman" w:hAnsi="Times New Roman" w:cs="Times New Roman"/>
          <w:sz w:val="24"/>
          <w:szCs w:val="24"/>
        </w:rPr>
        <w:t xml:space="preserve"> key themes</w:t>
      </w:r>
      <w:r w:rsidR="006269EE">
        <w:rPr>
          <w:rFonts w:ascii="Times New Roman" w:hAnsi="Times New Roman" w:cs="Times New Roman"/>
          <w:sz w:val="24"/>
          <w:szCs w:val="24"/>
        </w:rPr>
        <w:t xml:space="preserve"> (</w:t>
      </w:r>
      <w:r w:rsidR="00E53CA5">
        <w:rPr>
          <w:rFonts w:ascii="Times New Roman" w:hAnsi="Times New Roman" w:cs="Times New Roman"/>
          <w:sz w:val="24"/>
          <w:szCs w:val="24"/>
        </w:rPr>
        <w:t>killing animals</w:t>
      </w:r>
      <w:r w:rsidR="0054306E">
        <w:rPr>
          <w:rFonts w:ascii="Times New Roman" w:hAnsi="Times New Roman" w:cs="Times New Roman"/>
          <w:sz w:val="24"/>
          <w:szCs w:val="24"/>
        </w:rPr>
        <w:t xml:space="preserve"> and</w:t>
      </w:r>
      <w:r w:rsidR="00E53CA5">
        <w:rPr>
          <w:rFonts w:ascii="Times New Roman" w:hAnsi="Times New Roman" w:cs="Times New Roman"/>
          <w:sz w:val="24"/>
          <w:szCs w:val="24"/>
        </w:rPr>
        <w:t xml:space="preserve"> keeping animals</w:t>
      </w:r>
      <w:r w:rsidR="006269EE">
        <w:rPr>
          <w:rFonts w:ascii="Times New Roman" w:hAnsi="Times New Roman" w:cs="Times New Roman"/>
          <w:sz w:val="24"/>
          <w:szCs w:val="24"/>
        </w:rPr>
        <w:t xml:space="preserve">) and demonstrate how </w:t>
      </w:r>
      <w:r w:rsidR="0054306E">
        <w:rPr>
          <w:rFonts w:ascii="Times New Roman" w:hAnsi="Times New Roman" w:cs="Times New Roman"/>
          <w:sz w:val="24"/>
          <w:szCs w:val="24"/>
        </w:rPr>
        <w:t>it</w:t>
      </w:r>
      <w:r w:rsidR="006269EE">
        <w:rPr>
          <w:rFonts w:ascii="Times New Roman" w:hAnsi="Times New Roman" w:cs="Times New Roman"/>
          <w:sz w:val="24"/>
          <w:szCs w:val="24"/>
        </w:rPr>
        <w:t xml:space="preserve"> interconnects with different forms of structural violence against humans</w:t>
      </w:r>
      <w:r w:rsidR="005907F3">
        <w:rPr>
          <w:rFonts w:ascii="Times New Roman" w:hAnsi="Times New Roman" w:cs="Times New Roman"/>
          <w:sz w:val="24"/>
          <w:szCs w:val="24"/>
        </w:rPr>
        <w:t xml:space="preserve">, particularly </w:t>
      </w:r>
      <w:proofErr w:type="gramStart"/>
      <w:r w:rsidR="005907F3">
        <w:rPr>
          <w:rFonts w:ascii="Times New Roman" w:hAnsi="Times New Roman" w:cs="Times New Roman"/>
          <w:sz w:val="24"/>
          <w:szCs w:val="24"/>
        </w:rPr>
        <w:t>with regard to</w:t>
      </w:r>
      <w:proofErr w:type="gramEnd"/>
      <w:r w:rsidR="005907F3">
        <w:rPr>
          <w:rFonts w:ascii="Times New Roman" w:hAnsi="Times New Roman" w:cs="Times New Roman"/>
          <w:sz w:val="24"/>
          <w:szCs w:val="24"/>
        </w:rPr>
        <w:t xml:space="preserve"> gender, race, and coloniality.</w:t>
      </w:r>
    </w:p>
    <w:p w14:paraId="7131ADB8" w14:textId="77777777" w:rsidR="00F43F94" w:rsidRDefault="00F43F94" w:rsidP="00791B69">
      <w:pPr>
        <w:spacing w:line="480" w:lineRule="auto"/>
        <w:rPr>
          <w:rFonts w:ascii="Times New Roman" w:hAnsi="Times New Roman" w:cs="Times New Roman"/>
          <w:sz w:val="24"/>
          <w:szCs w:val="24"/>
        </w:rPr>
      </w:pPr>
    </w:p>
    <w:p w14:paraId="7BA878E0" w14:textId="09321DBE" w:rsidR="00F309C5" w:rsidRPr="00F309C5" w:rsidRDefault="00DD1286" w:rsidP="00791B69">
      <w:pPr>
        <w:spacing w:line="480" w:lineRule="auto"/>
        <w:rPr>
          <w:rFonts w:ascii="Times New Roman" w:hAnsi="Times New Roman" w:cs="Times New Roman"/>
          <w:sz w:val="24"/>
          <w:szCs w:val="24"/>
        </w:rPr>
      </w:pPr>
      <w:r w:rsidRPr="00F309C5">
        <w:rPr>
          <w:rFonts w:ascii="Times New Roman" w:hAnsi="Times New Roman" w:cs="Times New Roman"/>
          <w:sz w:val="24"/>
          <w:szCs w:val="24"/>
        </w:rPr>
        <w:t>Killing Animals</w:t>
      </w:r>
    </w:p>
    <w:p w14:paraId="13915E0E" w14:textId="134B5460" w:rsidR="00A8125E" w:rsidRDefault="00ED192B" w:rsidP="00791B69">
      <w:pPr>
        <w:spacing w:line="480" w:lineRule="auto"/>
        <w:rPr>
          <w:rFonts w:ascii="Times New Roman" w:hAnsi="Times New Roman" w:cs="Times New Roman"/>
          <w:sz w:val="24"/>
          <w:szCs w:val="24"/>
        </w:rPr>
      </w:pPr>
      <w:r w:rsidRPr="00865C4E">
        <w:rPr>
          <w:rFonts w:ascii="Times New Roman" w:hAnsi="Times New Roman" w:cs="Times New Roman"/>
          <w:sz w:val="24"/>
          <w:szCs w:val="24"/>
        </w:rPr>
        <w:lastRenderedPageBreak/>
        <w:t>P</w:t>
      </w:r>
      <w:r w:rsidR="0078580F" w:rsidRPr="00865C4E">
        <w:rPr>
          <w:rFonts w:ascii="Times New Roman" w:hAnsi="Times New Roman" w:cs="Times New Roman"/>
          <w:sz w:val="24"/>
          <w:szCs w:val="24"/>
        </w:rPr>
        <w:t xml:space="preserve">ersonal violence against animals is </w:t>
      </w:r>
      <w:r w:rsidRPr="00865C4E">
        <w:rPr>
          <w:rFonts w:ascii="Times New Roman" w:hAnsi="Times New Roman" w:cs="Times New Roman"/>
          <w:sz w:val="24"/>
          <w:szCs w:val="24"/>
        </w:rPr>
        <w:t>criminali</w:t>
      </w:r>
      <w:r w:rsidR="00791B69">
        <w:rPr>
          <w:rFonts w:ascii="Times New Roman" w:hAnsi="Times New Roman" w:cs="Times New Roman"/>
          <w:sz w:val="24"/>
          <w:szCs w:val="24"/>
        </w:rPr>
        <w:t>z</w:t>
      </w:r>
      <w:r w:rsidRPr="00865C4E">
        <w:rPr>
          <w:rFonts w:ascii="Times New Roman" w:hAnsi="Times New Roman" w:cs="Times New Roman"/>
          <w:sz w:val="24"/>
          <w:szCs w:val="24"/>
        </w:rPr>
        <w:t>ed in numerous countries, including the UK.</w:t>
      </w:r>
      <w:r w:rsidR="00B61258" w:rsidRPr="00865C4E">
        <w:rPr>
          <w:rFonts w:ascii="Times New Roman" w:hAnsi="Times New Roman" w:cs="Times New Roman"/>
          <w:sz w:val="24"/>
          <w:szCs w:val="24"/>
        </w:rPr>
        <w:t xml:space="preserve"> </w:t>
      </w:r>
      <w:r w:rsidR="00C870DD" w:rsidRPr="00865C4E">
        <w:rPr>
          <w:rFonts w:ascii="Times New Roman" w:hAnsi="Times New Roman" w:cs="Times New Roman"/>
          <w:sz w:val="24"/>
          <w:szCs w:val="24"/>
        </w:rPr>
        <w:t xml:space="preserve">This legislation is usually referred to as animal </w:t>
      </w:r>
      <w:r w:rsidR="00C870DD" w:rsidRPr="00865C4E">
        <w:rPr>
          <w:rFonts w:ascii="Times New Roman" w:hAnsi="Times New Roman" w:cs="Times New Roman"/>
          <w:i/>
          <w:iCs/>
          <w:sz w:val="24"/>
          <w:szCs w:val="24"/>
        </w:rPr>
        <w:t>cruelty</w:t>
      </w:r>
      <w:r w:rsidR="00C870DD" w:rsidRPr="00865C4E">
        <w:rPr>
          <w:rFonts w:ascii="Times New Roman" w:hAnsi="Times New Roman" w:cs="Times New Roman"/>
          <w:sz w:val="24"/>
          <w:szCs w:val="24"/>
        </w:rPr>
        <w:t xml:space="preserve"> </w:t>
      </w:r>
      <w:r w:rsidR="007E4977" w:rsidRPr="00865C4E">
        <w:rPr>
          <w:rFonts w:ascii="Times New Roman" w:hAnsi="Times New Roman" w:cs="Times New Roman"/>
          <w:sz w:val="24"/>
          <w:szCs w:val="24"/>
        </w:rPr>
        <w:t xml:space="preserve">or animal </w:t>
      </w:r>
      <w:r w:rsidR="007E4977" w:rsidRPr="00865C4E">
        <w:rPr>
          <w:rFonts w:ascii="Times New Roman" w:hAnsi="Times New Roman" w:cs="Times New Roman"/>
          <w:i/>
          <w:iCs/>
          <w:sz w:val="24"/>
          <w:szCs w:val="24"/>
        </w:rPr>
        <w:t xml:space="preserve">welfare </w:t>
      </w:r>
      <w:r w:rsidR="007E4977" w:rsidRPr="00865C4E">
        <w:rPr>
          <w:rFonts w:ascii="Times New Roman" w:hAnsi="Times New Roman" w:cs="Times New Roman"/>
          <w:sz w:val="24"/>
          <w:szCs w:val="24"/>
        </w:rPr>
        <w:t xml:space="preserve">legislation, </w:t>
      </w:r>
      <w:r w:rsidR="006D14B1" w:rsidRPr="00865C4E">
        <w:rPr>
          <w:rFonts w:ascii="Times New Roman" w:hAnsi="Times New Roman" w:cs="Times New Roman"/>
          <w:sz w:val="24"/>
          <w:szCs w:val="24"/>
        </w:rPr>
        <w:t>terminology that somewhat distinguishes it from its human counterparts. Moreover, this legislation does not apply to all animals, nor all acts of violence</w:t>
      </w:r>
      <w:r w:rsidR="00F730FA">
        <w:rPr>
          <w:rFonts w:ascii="Times New Roman" w:hAnsi="Times New Roman" w:cs="Times New Roman"/>
          <w:sz w:val="24"/>
          <w:szCs w:val="24"/>
        </w:rPr>
        <w:t xml:space="preserve"> toward animals</w:t>
      </w:r>
      <w:r w:rsidR="006D14B1" w:rsidRPr="00865C4E">
        <w:rPr>
          <w:rFonts w:ascii="Times New Roman" w:hAnsi="Times New Roman" w:cs="Times New Roman"/>
          <w:sz w:val="24"/>
          <w:szCs w:val="24"/>
        </w:rPr>
        <w:t xml:space="preserve">. </w:t>
      </w:r>
      <w:r w:rsidR="00E473D8" w:rsidRPr="00865C4E">
        <w:rPr>
          <w:rFonts w:ascii="Times New Roman" w:hAnsi="Times New Roman" w:cs="Times New Roman"/>
          <w:sz w:val="24"/>
          <w:szCs w:val="24"/>
        </w:rPr>
        <w:t>The</w:t>
      </w:r>
      <w:r w:rsidR="003B6600" w:rsidRPr="00865C4E">
        <w:rPr>
          <w:rFonts w:ascii="Times New Roman" w:hAnsi="Times New Roman" w:cs="Times New Roman"/>
          <w:sz w:val="24"/>
          <w:szCs w:val="24"/>
        </w:rPr>
        <w:t xml:space="preserve"> UK’s Animal Welfare Act 2006</w:t>
      </w:r>
      <w:r w:rsidR="00E473D8" w:rsidRPr="00865C4E">
        <w:rPr>
          <w:rFonts w:ascii="Times New Roman" w:hAnsi="Times New Roman" w:cs="Times New Roman"/>
          <w:sz w:val="24"/>
          <w:szCs w:val="24"/>
        </w:rPr>
        <w:t xml:space="preserve"> </w:t>
      </w:r>
      <w:r w:rsidR="003D00E1" w:rsidRPr="00865C4E">
        <w:rPr>
          <w:rFonts w:ascii="Times New Roman" w:hAnsi="Times New Roman" w:cs="Times New Roman"/>
          <w:sz w:val="24"/>
          <w:szCs w:val="24"/>
        </w:rPr>
        <w:t>makes it an offence to cause ‘unnecessary suffering’ (s.4) to</w:t>
      </w:r>
      <w:r w:rsidR="006B35E0" w:rsidRPr="00865C4E">
        <w:rPr>
          <w:rFonts w:ascii="Times New Roman" w:hAnsi="Times New Roman" w:cs="Times New Roman"/>
          <w:sz w:val="24"/>
          <w:szCs w:val="24"/>
        </w:rPr>
        <w:t xml:space="preserve"> domestic or wild animals</w:t>
      </w:r>
      <w:r w:rsidR="00BC125F" w:rsidRPr="00865C4E">
        <w:rPr>
          <w:rFonts w:ascii="Times New Roman" w:hAnsi="Times New Roman" w:cs="Times New Roman"/>
          <w:sz w:val="24"/>
          <w:szCs w:val="24"/>
        </w:rPr>
        <w:t>. The word ‘unnecessary’ allows for the causing of legitimate suffering</w:t>
      </w:r>
      <w:r w:rsidR="004B7E27" w:rsidRPr="00865C4E">
        <w:rPr>
          <w:rFonts w:ascii="Times New Roman" w:hAnsi="Times New Roman" w:cs="Times New Roman"/>
          <w:sz w:val="24"/>
          <w:szCs w:val="24"/>
        </w:rPr>
        <w:t xml:space="preserve">, </w:t>
      </w:r>
      <w:proofErr w:type="gramStart"/>
      <w:r w:rsidR="004B7E27" w:rsidRPr="00865C4E">
        <w:rPr>
          <w:rFonts w:ascii="Times New Roman" w:hAnsi="Times New Roman" w:cs="Times New Roman"/>
          <w:sz w:val="24"/>
          <w:szCs w:val="24"/>
        </w:rPr>
        <w:t>provided that</w:t>
      </w:r>
      <w:proofErr w:type="gramEnd"/>
      <w:r w:rsidR="004B7E27" w:rsidRPr="00865C4E">
        <w:rPr>
          <w:rFonts w:ascii="Times New Roman" w:hAnsi="Times New Roman" w:cs="Times New Roman"/>
          <w:sz w:val="24"/>
          <w:szCs w:val="24"/>
        </w:rPr>
        <w:t xml:space="preserve"> it is proportionate to the aim – </w:t>
      </w:r>
      <w:r w:rsidR="005350B6" w:rsidRPr="00865C4E">
        <w:rPr>
          <w:rFonts w:ascii="Times New Roman" w:hAnsi="Times New Roman" w:cs="Times New Roman"/>
          <w:sz w:val="24"/>
          <w:szCs w:val="24"/>
        </w:rPr>
        <w:t>and accepted aims</w:t>
      </w:r>
      <w:r w:rsidR="004B7E27" w:rsidRPr="00865C4E">
        <w:rPr>
          <w:rFonts w:ascii="Times New Roman" w:hAnsi="Times New Roman" w:cs="Times New Roman"/>
          <w:sz w:val="24"/>
          <w:szCs w:val="24"/>
        </w:rPr>
        <w:t xml:space="preserve"> include </w:t>
      </w:r>
      <w:r w:rsidR="005350B6" w:rsidRPr="00865C4E">
        <w:rPr>
          <w:rFonts w:ascii="Times New Roman" w:hAnsi="Times New Roman" w:cs="Times New Roman"/>
          <w:sz w:val="24"/>
          <w:szCs w:val="24"/>
        </w:rPr>
        <w:t>protecting a person, property, or another animal from harm</w:t>
      </w:r>
      <w:r w:rsidR="00E94B42" w:rsidRPr="00865C4E">
        <w:rPr>
          <w:rFonts w:ascii="Times New Roman" w:hAnsi="Times New Roman" w:cs="Times New Roman"/>
          <w:sz w:val="24"/>
          <w:szCs w:val="24"/>
        </w:rPr>
        <w:t xml:space="preserve"> (s.4(3))</w:t>
      </w:r>
      <w:r w:rsidR="005350B6" w:rsidRPr="00865C4E">
        <w:rPr>
          <w:rFonts w:ascii="Times New Roman" w:hAnsi="Times New Roman" w:cs="Times New Roman"/>
          <w:sz w:val="24"/>
          <w:szCs w:val="24"/>
        </w:rPr>
        <w:t xml:space="preserve">. </w:t>
      </w:r>
      <w:r w:rsidR="00EF5741" w:rsidRPr="00865C4E">
        <w:rPr>
          <w:rFonts w:ascii="Times New Roman" w:hAnsi="Times New Roman" w:cs="Times New Roman"/>
          <w:sz w:val="24"/>
          <w:szCs w:val="24"/>
        </w:rPr>
        <w:t>This</w:t>
      </w:r>
      <w:r w:rsidR="00BD0A65" w:rsidRPr="00865C4E">
        <w:rPr>
          <w:rFonts w:ascii="Times New Roman" w:hAnsi="Times New Roman" w:cs="Times New Roman"/>
          <w:sz w:val="24"/>
          <w:szCs w:val="24"/>
        </w:rPr>
        <w:t xml:space="preserve"> legislation therefore</w:t>
      </w:r>
      <w:r w:rsidR="00EF5741" w:rsidRPr="00865C4E">
        <w:rPr>
          <w:rFonts w:ascii="Times New Roman" w:hAnsi="Times New Roman" w:cs="Times New Roman"/>
          <w:sz w:val="24"/>
          <w:szCs w:val="24"/>
        </w:rPr>
        <w:t xml:space="preserve"> does not prevent the injuring or killing of an animal, </w:t>
      </w:r>
      <w:proofErr w:type="gramStart"/>
      <w:r w:rsidR="00EF5741" w:rsidRPr="00865C4E">
        <w:rPr>
          <w:rFonts w:ascii="Times New Roman" w:hAnsi="Times New Roman" w:cs="Times New Roman"/>
          <w:sz w:val="24"/>
          <w:szCs w:val="24"/>
        </w:rPr>
        <w:t>provided that</w:t>
      </w:r>
      <w:proofErr w:type="gramEnd"/>
      <w:r w:rsidR="00EF5741" w:rsidRPr="00865C4E">
        <w:rPr>
          <w:rFonts w:ascii="Times New Roman" w:hAnsi="Times New Roman" w:cs="Times New Roman"/>
          <w:sz w:val="24"/>
          <w:szCs w:val="24"/>
        </w:rPr>
        <w:t xml:space="preserve"> they do not suffer unnecessarily</w:t>
      </w:r>
      <w:r w:rsidR="00BD0A65" w:rsidRPr="00865C4E">
        <w:rPr>
          <w:rFonts w:ascii="Times New Roman" w:hAnsi="Times New Roman" w:cs="Times New Roman"/>
          <w:sz w:val="24"/>
          <w:szCs w:val="24"/>
        </w:rPr>
        <w:t>. H</w:t>
      </w:r>
      <w:r w:rsidR="00F025F4" w:rsidRPr="00865C4E">
        <w:rPr>
          <w:rFonts w:ascii="Times New Roman" w:hAnsi="Times New Roman" w:cs="Times New Roman"/>
          <w:sz w:val="24"/>
          <w:szCs w:val="24"/>
        </w:rPr>
        <w:t xml:space="preserve">uman interests – including property interests </w:t>
      </w:r>
      <w:r w:rsidR="00EF5741" w:rsidRPr="00865C4E">
        <w:rPr>
          <w:rFonts w:ascii="Times New Roman" w:hAnsi="Times New Roman" w:cs="Times New Roman"/>
          <w:sz w:val="24"/>
          <w:szCs w:val="24"/>
        </w:rPr>
        <w:t>–</w:t>
      </w:r>
      <w:r w:rsidR="00F025F4" w:rsidRPr="00865C4E">
        <w:rPr>
          <w:rFonts w:ascii="Times New Roman" w:hAnsi="Times New Roman" w:cs="Times New Roman"/>
          <w:sz w:val="24"/>
          <w:szCs w:val="24"/>
        </w:rPr>
        <w:t xml:space="preserve"> </w:t>
      </w:r>
      <w:r w:rsidR="00EF5741" w:rsidRPr="00865C4E">
        <w:rPr>
          <w:rFonts w:ascii="Times New Roman" w:hAnsi="Times New Roman" w:cs="Times New Roman"/>
          <w:sz w:val="24"/>
          <w:szCs w:val="24"/>
        </w:rPr>
        <w:t xml:space="preserve">are sufficient </w:t>
      </w:r>
      <w:r w:rsidR="00AB18D4" w:rsidRPr="00865C4E">
        <w:rPr>
          <w:rFonts w:ascii="Times New Roman" w:hAnsi="Times New Roman" w:cs="Times New Roman"/>
          <w:sz w:val="24"/>
          <w:szCs w:val="24"/>
        </w:rPr>
        <w:t xml:space="preserve">for such </w:t>
      </w:r>
      <w:r w:rsidR="00BD0A65" w:rsidRPr="00865C4E">
        <w:rPr>
          <w:rFonts w:ascii="Times New Roman" w:hAnsi="Times New Roman" w:cs="Times New Roman"/>
          <w:sz w:val="24"/>
          <w:szCs w:val="24"/>
        </w:rPr>
        <w:t xml:space="preserve">injuring or </w:t>
      </w:r>
      <w:r w:rsidR="00AB18D4" w:rsidRPr="00865C4E">
        <w:rPr>
          <w:rFonts w:ascii="Times New Roman" w:hAnsi="Times New Roman" w:cs="Times New Roman"/>
          <w:sz w:val="24"/>
          <w:szCs w:val="24"/>
        </w:rPr>
        <w:t xml:space="preserve">killing. </w:t>
      </w:r>
    </w:p>
    <w:p w14:paraId="36AA3FEA" w14:textId="5DC99C5F" w:rsidR="00FE304A" w:rsidRDefault="00DC355B" w:rsidP="00791B69">
      <w:pPr>
        <w:spacing w:line="480" w:lineRule="auto"/>
        <w:ind w:firstLine="720"/>
        <w:rPr>
          <w:rFonts w:ascii="Times New Roman" w:hAnsi="Times New Roman" w:cs="Times New Roman"/>
          <w:sz w:val="24"/>
          <w:szCs w:val="24"/>
        </w:rPr>
      </w:pPr>
      <w:r w:rsidRPr="00CD0B08">
        <w:rPr>
          <w:rFonts w:ascii="Times New Roman" w:hAnsi="Times New Roman" w:cs="Times New Roman"/>
          <w:sz w:val="24"/>
          <w:szCs w:val="24"/>
        </w:rPr>
        <w:t xml:space="preserve">Much animal welfare legislation is geared towards minimising the suffering caused by </w:t>
      </w:r>
      <w:r w:rsidRPr="00BE571D">
        <w:rPr>
          <w:rFonts w:ascii="Times New Roman" w:hAnsi="Times New Roman" w:cs="Times New Roman"/>
          <w:sz w:val="24"/>
          <w:szCs w:val="24"/>
        </w:rPr>
        <w:t xml:space="preserve">animal farming and slaughter, </w:t>
      </w:r>
      <w:r w:rsidR="00051130" w:rsidRPr="00BE571D">
        <w:rPr>
          <w:rFonts w:ascii="Times New Roman" w:hAnsi="Times New Roman" w:cs="Times New Roman"/>
          <w:sz w:val="24"/>
          <w:szCs w:val="24"/>
        </w:rPr>
        <w:t>while allowing those activities to go ahead.</w:t>
      </w:r>
      <w:r w:rsidR="00865C4E" w:rsidRPr="00BE571D">
        <w:rPr>
          <w:rFonts w:ascii="Times New Roman" w:hAnsi="Times New Roman" w:cs="Times New Roman"/>
          <w:sz w:val="24"/>
          <w:szCs w:val="24"/>
        </w:rPr>
        <w:t xml:space="preserve"> </w:t>
      </w:r>
      <w:r w:rsidR="00A8125E" w:rsidRPr="00BE571D">
        <w:rPr>
          <w:rFonts w:ascii="Times New Roman" w:hAnsi="Times New Roman" w:cs="Times New Roman"/>
          <w:color w:val="1E1E1E"/>
          <w:sz w:val="24"/>
          <w:szCs w:val="24"/>
        </w:rPr>
        <w:t xml:space="preserve">The Welfare of Animals at the Time of Killing (England) Regulations 2015, </w:t>
      </w:r>
      <w:r w:rsidR="00BE571D" w:rsidRPr="00BE571D">
        <w:rPr>
          <w:rFonts w:ascii="Times New Roman" w:hAnsi="Times New Roman" w:cs="Times New Roman"/>
          <w:color w:val="1E1E1E"/>
          <w:sz w:val="24"/>
          <w:szCs w:val="24"/>
        </w:rPr>
        <w:t xml:space="preserve">for example, </w:t>
      </w:r>
      <w:r w:rsidR="00A8125E" w:rsidRPr="00BE571D">
        <w:rPr>
          <w:rFonts w:ascii="Times New Roman" w:hAnsi="Times New Roman" w:cs="Times New Roman"/>
          <w:color w:val="1E1E1E"/>
          <w:sz w:val="24"/>
          <w:szCs w:val="24"/>
        </w:rPr>
        <w:t xml:space="preserve">in conjunction with the </w:t>
      </w:r>
      <w:r w:rsidR="006F36BC" w:rsidRPr="00BE571D">
        <w:rPr>
          <w:rFonts w:ascii="Times New Roman" w:hAnsi="Times New Roman" w:cs="Times New Roman"/>
          <w:color w:val="1E1E1E"/>
          <w:sz w:val="24"/>
          <w:szCs w:val="24"/>
        </w:rPr>
        <w:t xml:space="preserve">EU </w:t>
      </w:r>
      <w:r w:rsidR="006F36BC" w:rsidRPr="00BE571D">
        <w:rPr>
          <w:rFonts w:ascii="Times New Roman" w:hAnsi="Times New Roman" w:cs="Times New Roman"/>
          <w:color w:val="1E1E1E"/>
          <w:sz w:val="24"/>
          <w:szCs w:val="24"/>
          <w:shd w:val="clear" w:color="auto" w:fill="FFFFFF"/>
        </w:rPr>
        <w:t xml:space="preserve">Council Regulation (EC) No 1099/2009 (which was retained when the UK </w:t>
      </w:r>
      <w:r w:rsidR="00CD0B08" w:rsidRPr="00BE571D">
        <w:rPr>
          <w:rFonts w:ascii="Times New Roman" w:hAnsi="Times New Roman" w:cs="Times New Roman"/>
          <w:color w:val="1E1E1E"/>
          <w:sz w:val="24"/>
          <w:szCs w:val="24"/>
          <w:shd w:val="clear" w:color="auto" w:fill="FFFFFF"/>
        </w:rPr>
        <w:t>left the European Union)</w:t>
      </w:r>
      <w:r w:rsidR="00FA5686" w:rsidRPr="00BE571D">
        <w:rPr>
          <w:rFonts w:ascii="Times New Roman" w:hAnsi="Times New Roman" w:cs="Times New Roman"/>
          <w:color w:val="1E1E1E"/>
          <w:sz w:val="24"/>
          <w:szCs w:val="24"/>
          <w:shd w:val="clear" w:color="auto" w:fill="FFFFFF"/>
        </w:rPr>
        <w:t>, regulates the slaughter of animals to</w:t>
      </w:r>
      <w:r w:rsidR="001B7C31" w:rsidRPr="00BE571D">
        <w:rPr>
          <w:rFonts w:ascii="Times New Roman" w:hAnsi="Times New Roman" w:cs="Times New Roman"/>
          <w:color w:val="1E1E1E"/>
          <w:sz w:val="24"/>
          <w:szCs w:val="24"/>
          <w:shd w:val="clear" w:color="auto" w:fill="FFFFFF"/>
        </w:rPr>
        <w:t xml:space="preserve"> avoid prolonged pain, injury, or discomfort.</w:t>
      </w:r>
      <w:r w:rsidR="00572A18">
        <w:rPr>
          <w:rFonts w:ascii="Times New Roman" w:hAnsi="Times New Roman" w:cs="Times New Roman"/>
          <w:color w:val="1E1E1E"/>
          <w:sz w:val="24"/>
          <w:szCs w:val="24"/>
          <w:shd w:val="clear" w:color="auto" w:fill="FFFFFF"/>
        </w:rPr>
        <w:t xml:space="preserve"> </w:t>
      </w:r>
      <w:r w:rsidR="00EE089A" w:rsidRPr="00C7207A">
        <w:rPr>
          <w:rFonts w:ascii="Times New Roman" w:hAnsi="Times New Roman" w:cs="Times New Roman"/>
          <w:color w:val="1E1E1E"/>
          <w:sz w:val="24"/>
          <w:szCs w:val="24"/>
          <w:shd w:val="clear" w:color="auto" w:fill="FFFFFF"/>
        </w:rPr>
        <w:t xml:space="preserve">Stucki </w:t>
      </w:r>
      <w:r w:rsidR="00C7207A">
        <w:rPr>
          <w:rFonts w:ascii="Times New Roman" w:hAnsi="Times New Roman" w:cs="Times New Roman"/>
          <w:color w:val="1E1E1E"/>
          <w:sz w:val="24"/>
          <w:szCs w:val="24"/>
          <w:shd w:val="clear" w:color="auto" w:fill="FFFFFF"/>
        </w:rPr>
        <w:t xml:space="preserve">(2023, </w:t>
      </w:r>
      <w:r w:rsidR="00572A18">
        <w:rPr>
          <w:rFonts w:ascii="Times New Roman" w:hAnsi="Times New Roman" w:cs="Times New Roman"/>
          <w:color w:val="1E1E1E"/>
          <w:sz w:val="24"/>
          <w:szCs w:val="24"/>
          <w:shd w:val="clear" w:color="auto" w:fill="FFFFFF"/>
        </w:rPr>
        <w:t xml:space="preserve">191) </w:t>
      </w:r>
      <w:r w:rsidR="00EE089A" w:rsidRPr="00C7207A">
        <w:rPr>
          <w:rFonts w:ascii="Times New Roman" w:hAnsi="Times New Roman" w:cs="Times New Roman"/>
          <w:color w:val="1E1E1E"/>
          <w:sz w:val="24"/>
          <w:szCs w:val="24"/>
          <w:shd w:val="clear" w:color="auto" w:fill="FFFFFF"/>
        </w:rPr>
        <w:t xml:space="preserve">has likened legislation aimed to improve animal welfare within industrial animal agriculture to the laws of warfare, </w:t>
      </w:r>
      <w:r w:rsidR="006746F3" w:rsidRPr="00C7207A">
        <w:rPr>
          <w:rFonts w:ascii="Times New Roman" w:hAnsi="Times New Roman" w:cs="Times New Roman"/>
          <w:color w:val="1E1E1E"/>
          <w:sz w:val="24"/>
          <w:szCs w:val="24"/>
          <w:shd w:val="clear" w:color="auto" w:fill="FFFFFF"/>
        </w:rPr>
        <w:t>as both aim</w:t>
      </w:r>
      <w:r w:rsidR="00EE089A" w:rsidRPr="00C7207A">
        <w:rPr>
          <w:rFonts w:ascii="Times New Roman" w:hAnsi="Times New Roman" w:cs="Times New Roman"/>
          <w:color w:val="1E1E1E"/>
          <w:sz w:val="24"/>
          <w:szCs w:val="24"/>
          <w:shd w:val="clear" w:color="auto" w:fill="FFFFFF"/>
        </w:rPr>
        <w:t xml:space="preserve"> to </w:t>
      </w:r>
      <w:r w:rsidR="006746F3" w:rsidRPr="00C7207A">
        <w:rPr>
          <w:rFonts w:ascii="Times New Roman" w:hAnsi="Times New Roman" w:cs="Times New Roman"/>
          <w:color w:val="1E1E1E"/>
          <w:sz w:val="24"/>
          <w:szCs w:val="24"/>
          <w:shd w:val="clear" w:color="auto" w:fill="FFFFFF"/>
        </w:rPr>
        <w:t>‘</w:t>
      </w:r>
      <w:r w:rsidR="006746F3" w:rsidRPr="00C7207A">
        <w:rPr>
          <w:rFonts w:ascii="Times New Roman" w:hAnsi="Times New Roman" w:cs="Times New Roman"/>
          <w:sz w:val="24"/>
          <w:szCs w:val="24"/>
        </w:rPr>
        <w:t xml:space="preserve">govern inherently violent and inhumane </w:t>
      </w:r>
      <w:proofErr w:type="gramStart"/>
      <w:r w:rsidR="006746F3" w:rsidRPr="00C7207A">
        <w:rPr>
          <w:rFonts w:ascii="Times New Roman" w:hAnsi="Times New Roman" w:cs="Times New Roman"/>
          <w:sz w:val="24"/>
          <w:szCs w:val="24"/>
        </w:rPr>
        <w:t>institutions’</w:t>
      </w:r>
      <w:proofErr w:type="gramEnd"/>
      <w:r w:rsidR="006746F3" w:rsidRPr="00C7207A">
        <w:rPr>
          <w:rFonts w:ascii="Times New Roman" w:hAnsi="Times New Roman" w:cs="Times New Roman"/>
          <w:sz w:val="24"/>
          <w:szCs w:val="24"/>
        </w:rPr>
        <w:t>.</w:t>
      </w:r>
      <w:r w:rsidR="00D624EF">
        <w:rPr>
          <w:rFonts w:ascii="Times New Roman" w:hAnsi="Times New Roman" w:cs="Times New Roman"/>
          <w:sz w:val="24"/>
          <w:szCs w:val="24"/>
        </w:rPr>
        <w:t xml:space="preserve"> </w:t>
      </w:r>
      <w:r w:rsidR="00FE304A">
        <w:rPr>
          <w:rFonts w:ascii="Times New Roman" w:hAnsi="Times New Roman" w:cs="Times New Roman"/>
          <w:sz w:val="24"/>
          <w:szCs w:val="24"/>
        </w:rPr>
        <w:t xml:space="preserve">Animal ‘abolitionists’ (those advocating for the abolition of animal property status) similarly critique the animal welfare position for justifying and legitimising </w:t>
      </w:r>
      <w:r w:rsidR="0041596D">
        <w:rPr>
          <w:rFonts w:ascii="Times New Roman" w:hAnsi="Times New Roman" w:cs="Times New Roman"/>
          <w:sz w:val="24"/>
          <w:szCs w:val="24"/>
        </w:rPr>
        <w:t>harmful practices under the guise of making them more humane.</w:t>
      </w:r>
      <w:r w:rsidR="009633F8">
        <w:rPr>
          <w:rFonts w:ascii="Times New Roman" w:hAnsi="Times New Roman" w:cs="Times New Roman"/>
          <w:sz w:val="24"/>
          <w:szCs w:val="24"/>
        </w:rPr>
        <w:t xml:space="preserve"> Francione (1995; </w:t>
      </w:r>
      <w:r w:rsidR="00D624EF">
        <w:rPr>
          <w:rFonts w:ascii="Times New Roman" w:hAnsi="Times New Roman" w:cs="Times New Roman"/>
          <w:sz w:val="24"/>
          <w:szCs w:val="24"/>
        </w:rPr>
        <w:t xml:space="preserve">2008), for example, argues that welfare legislation does not ultimately improve the position of nonhuman animals who continue to be owned and exploited by humans. </w:t>
      </w:r>
    </w:p>
    <w:p w14:paraId="400B4A20" w14:textId="7328E241" w:rsidR="004B6230" w:rsidRPr="002217BB" w:rsidRDefault="00AC521F"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other words, this legislation does not address the </w:t>
      </w:r>
      <w:r w:rsidR="005170B5">
        <w:rPr>
          <w:rFonts w:ascii="Times New Roman" w:hAnsi="Times New Roman" w:cs="Times New Roman"/>
          <w:sz w:val="24"/>
          <w:szCs w:val="24"/>
        </w:rPr>
        <w:t>structural violence inherent in industrial agriculture (and other harmful uses of animals such as animal testing)</w:t>
      </w:r>
      <w:r w:rsidR="009E1A68">
        <w:rPr>
          <w:rFonts w:ascii="Times New Roman" w:hAnsi="Times New Roman" w:cs="Times New Roman"/>
          <w:sz w:val="24"/>
          <w:szCs w:val="24"/>
        </w:rPr>
        <w:t xml:space="preserve">, which is </w:t>
      </w:r>
      <w:r w:rsidR="009E1A68" w:rsidRPr="001036E1">
        <w:rPr>
          <w:rFonts w:ascii="Times New Roman" w:hAnsi="Times New Roman" w:cs="Times New Roman"/>
          <w:sz w:val="24"/>
          <w:szCs w:val="24"/>
        </w:rPr>
        <w:lastRenderedPageBreak/>
        <w:t>‘routinized and n</w:t>
      </w:r>
      <w:r w:rsidR="001036E1" w:rsidRPr="001036E1">
        <w:rPr>
          <w:rFonts w:ascii="Times New Roman" w:hAnsi="Times New Roman" w:cs="Times New Roman"/>
          <w:sz w:val="24"/>
          <w:szCs w:val="24"/>
        </w:rPr>
        <w:t>atur</w:t>
      </w:r>
      <w:r w:rsidR="009E1A68" w:rsidRPr="001036E1">
        <w:rPr>
          <w:rFonts w:ascii="Times New Roman" w:hAnsi="Times New Roman" w:cs="Times New Roman"/>
          <w:sz w:val="24"/>
          <w:szCs w:val="24"/>
        </w:rPr>
        <w:t>alized’ (Cudworth 2015</w:t>
      </w:r>
      <w:r w:rsidR="006538D1" w:rsidRPr="001036E1">
        <w:rPr>
          <w:rFonts w:ascii="Times New Roman" w:hAnsi="Times New Roman" w:cs="Times New Roman"/>
          <w:sz w:val="24"/>
          <w:szCs w:val="24"/>
        </w:rPr>
        <w:t>, 2</w:t>
      </w:r>
      <w:r w:rsidR="009E1A68" w:rsidRPr="001036E1">
        <w:rPr>
          <w:rFonts w:ascii="Times New Roman" w:hAnsi="Times New Roman" w:cs="Times New Roman"/>
          <w:sz w:val="24"/>
          <w:szCs w:val="24"/>
        </w:rPr>
        <w:t>)</w:t>
      </w:r>
      <w:r w:rsidR="005170B5" w:rsidRPr="001036E1">
        <w:rPr>
          <w:rFonts w:ascii="Times New Roman" w:hAnsi="Times New Roman" w:cs="Times New Roman"/>
          <w:sz w:val="24"/>
          <w:szCs w:val="24"/>
        </w:rPr>
        <w:t>.</w:t>
      </w:r>
      <w:r w:rsidR="005170B5">
        <w:rPr>
          <w:rFonts w:ascii="Times New Roman" w:hAnsi="Times New Roman" w:cs="Times New Roman"/>
          <w:sz w:val="24"/>
          <w:szCs w:val="24"/>
        </w:rPr>
        <w:t xml:space="preserve"> </w:t>
      </w:r>
      <w:r w:rsidR="002217BB">
        <w:rPr>
          <w:rFonts w:ascii="Times New Roman" w:hAnsi="Times New Roman" w:cs="Times New Roman"/>
          <w:sz w:val="24"/>
          <w:szCs w:val="24"/>
        </w:rPr>
        <w:t xml:space="preserve">Industrial </w:t>
      </w:r>
      <w:r w:rsidR="002217BB" w:rsidRPr="002217BB">
        <w:rPr>
          <w:rFonts w:ascii="Times New Roman" w:hAnsi="Times New Roman" w:cs="Times New Roman"/>
          <w:sz w:val="24"/>
          <w:szCs w:val="24"/>
        </w:rPr>
        <w:t xml:space="preserve">agriculture is not only violent because of its mass killing, but </w:t>
      </w:r>
      <w:r w:rsidR="00CF0311">
        <w:rPr>
          <w:rFonts w:ascii="Times New Roman" w:hAnsi="Times New Roman" w:cs="Times New Roman"/>
          <w:sz w:val="24"/>
          <w:szCs w:val="24"/>
        </w:rPr>
        <w:t xml:space="preserve">because, </w:t>
      </w:r>
      <w:r w:rsidR="002217BB" w:rsidRPr="002217BB">
        <w:rPr>
          <w:rFonts w:ascii="Times New Roman" w:hAnsi="Times New Roman" w:cs="Times New Roman"/>
          <w:sz w:val="24"/>
          <w:szCs w:val="24"/>
        </w:rPr>
        <w:t>a</w:t>
      </w:r>
      <w:r w:rsidR="004B6230" w:rsidRPr="002217BB">
        <w:rPr>
          <w:rFonts w:ascii="Times New Roman" w:hAnsi="Times New Roman" w:cs="Times New Roman"/>
          <w:sz w:val="24"/>
          <w:szCs w:val="24"/>
        </w:rPr>
        <w:t>s Stucki (2023, 199-</w:t>
      </w:r>
      <w:r w:rsidR="00117EA2">
        <w:rPr>
          <w:rFonts w:ascii="Times New Roman" w:hAnsi="Times New Roman" w:cs="Times New Roman"/>
          <w:sz w:val="24"/>
          <w:szCs w:val="24"/>
        </w:rPr>
        <w:t>2</w:t>
      </w:r>
      <w:r w:rsidR="004B6230" w:rsidRPr="002217BB">
        <w:rPr>
          <w:rFonts w:ascii="Times New Roman" w:hAnsi="Times New Roman" w:cs="Times New Roman"/>
          <w:sz w:val="24"/>
          <w:szCs w:val="24"/>
        </w:rPr>
        <w:t>00) summari</w:t>
      </w:r>
      <w:r w:rsidR="00791B69">
        <w:rPr>
          <w:rFonts w:ascii="Times New Roman" w:hAnsi="Times New Roman" w:cs="Times New Roman"/>
          <w:sz w:val="24"/>
          <w:szCs w:val="24"/>
        </w:rPr>
        <w:t>z</w:t>
      </w:r>
      <w:r w:rsidR="004B6230" w:rsidRPr="002217BB">
        <w:rPr>
          <w:rFonts w:ascii="Times New Roman" w:hAnsi="Times New Roman" w:cs="Times New Roman"/>
          <w:sz w:val="24"/>
          <w:szCs w:val="24"/>
        </w:rPr>
        <w:t>es:</w:t>
      </w:r>
    </w:p>
    <w:p w14:paraId="0111C2FA" w14:textId="7823A59B" w:rsidR="008244AF" w:rsidRDefault="004B6230" w:rsidP="00791B69">
      <w:pPr>
        <w:spacing w:line="480" w:lineRule="auto"/>
        <w:ind w:left="720"/>
        <w:rPr>
          <w:rFonts w:ascii="Times New Roman" w:hAnsi="Times New Roman" w:cs="Times New Roman"/>
          <w:sz w:val="24"/>
          <w:szCs w:val="24"/>
        </w:rPr>
      </w:pPr>
      <w:r w:rsidRPr="002217BB">
        <w:rPr>
          <w:rFonts w:ascii="Times New Roman" w:hAnsi="Times New Roman" w:cs="Times New Roman"/>
          <w:sz w:val="24"/>
          <w:szCs w:val="24"/>
        </w:rPr>
        <w:t>Violence is embedded in everyday practices of exploitative animal use, which cannot do without, minimally, constraining or controlling, hurting or depriving, or eventually killing animals. This is best exemplified by agricultural animal production and its paradigmatic spaces of factory farms and assembly-line slaughterhouses, where animals experience a wide range of systemic harms. These regularly include intensive confinement and overcrowding; invasive procedures (often performed without anesthesia) such as tail-docking, dehorning, debeaking, and branding; reproductive control, for example castration and artificial insemination; chronic health problems arising from unnatural feeding, breeding, keeping, and stress; the deprivation of animals’ ability to exercise species-specific behaviors, such as foraging, grooming, nesting, and caring for offspring; and finally, slaughter (i.e., the cutting of major blood vessels, gassing, shooting, maceration, or electrocution).</w:t>
      </w:r>
    </w:p>
    <w:p w14:paraId="030E9BE9" w14:textId="674A4CC8" w:rsidR="0019077F" w:rsidRDefault="005262F9" w:rsidP="00791B69">
      <w:pPr>
        <w:spacing w:line="480" w:lineRule="auto"/>
        <w:rPr>
          <w:rFonts w:ascii="Times New Roman" w:hAnsi="Times New Roman" w:cs="Times New Roman"/>
          <w:sz w:val="24"/>
          <w:szCs w:val="24"/>
        </w:rPr>
      </w:pPr>
      <w:r>
        <w:rPr>
          <w:rFonts w:ascii="Times New Roman" w:hAnsi="Times New Roman" w:cs="Times New Roman"/>
          <w:sz w:val="24"/>
          <w:szCs w:val="24"/>
        </w:rPr>
        <w:tab/>
        <w:t>Th</w:t>
      </w:r>
      <w:r w:rsidR="00C4592B">
        <w:rPr>
          <w:rFonts w:ascii="Times New Roman" w:hAnsi="Times New Roman" w:cs="Times New Roman"/>
          <w:sz w:val="24"/>
          <w:szCs w:val="24"/>
        </w:rPr>
        <w:t xml:space="preserve">is violence is carried out structurally, in a global economic system which promotes a Western model of meat consumption, profits from the killing of animals, and </w:t>
      </w:r>
      <w:r w:rsidR="005A60D5">
        <w:rPr>
          <w:rFonts w:ascii="Times New Roman" w:hAnsi="Times New Roman" w:cs="Times New Roman"/>
          <w:sz w:val="24"/>
          <w:szCs w:val="24"/>
        </w:rPr>
        <w:t xml:space="preserve">is </w:t>
      </w:r>
      <w:proofErr w:type="gramStart"/>
      <w:r w:rsidR="005A60D5">
        <w:rPr>
          <w:rFonts w:ascii="Times New Roman" w:hAnsi="Times New Roman" w:cs="Times New Roman"/>
          <w:sz w:val="24"/>
          <w:szCs w:val="24"/>
        </w:rPr>
        <w:t>state-sanctioned</w:t>
      </w:r>
      <w:proofErr w:type="gramEnd"/>
      <w:r w:rsidR="005A60D5">
        <w:rPr>
          <w:rFonts w:ascii="Times New Roman" w:hAnsi="Times New Roman" w:cs="Times New Roman"/>
          <w:sz w:val="24"/>
          <w:szCs w:val="24"/>
        </w:rPr>
        <w:t xml:space="preserve"> across the world. </w:t>
      </w:r>
      <w:r w:rsidR="000D39FD">
        <w:rPr>
          <w:rFonts w:ascii="Times New Roman" w:hAnsi="Times New Roman" w:cs="Times New Roman"/>
          <w:sz w:val="24"/>
          <w:szCs w:val="24"/>
        </w:rPr>
        <w:t xml:space="preserve">In the book </w:t>
      </w:r>
      <w:r w:rsidR="000D39FD">
        <w:rPr>
          <w:rFonts w:ascii="Times New Roman" w:hAnsi="Times New Roman" w:cs="Times New Roman"/>
          <w:i/>
          <w:iCs/>
          <w:sz w:val="24"/>
          <w:szCs w:val="24"/>
        </w:rPr>
        <w:t>Meatonomics</w:t>
      </w:r>
      <w:r w:rsidR="000D39FD">
        <w:rPr>
          <w:rFonts w:ascii="Times New Roman" w:hAnsi="Times New Roman" w:cs="Times New Roman"/>
          <w:sz w:val="24"/>
          <w:szCs w:val="24"/>
        </w:rPr>
        <w:t xml:space="preserve">, </w:t>
      </w:r>
      <w:r w:rsidR="00636344">
        <w:rPr>
          <w:rFonts w:ascii="Times New Roman" w:hAnsi="Times New Roman" w:cs="Times New Roman"/>
          <w:sz w:val="24"/>
          <w:szCs w:val="24"/>
        </w:rPr>
        <w:t xml:space="preserve">Robinson </w:t>
      </w:r>
      <w:r w:rsidR="0029346D">
        <w:rPr>
          <w:rFonts w:ascii="Times New Roman" w:hAnsi="Times New Roman" w:cs="Times New Roman"/>
          <w:sz w:val="24"/>
          <w:szCs w:val="24"/>
        </w:rPr>
        <w:t xml:space="preserve">Simon (2013) explores </w:t>
      </w:r>
      <w:r w:rsidR="00561CDE">
        <w:rPr>
          <w:rFonts w:ascii="Times New Roman" w:hAnsi="Times New Roman" w:cs="Times New Roman"/>
          <w:sz w:val="24"/>
          <w:szCs w:val="24"/>
        </w:rPr>
        <w:t>how meat producers control consumer choices</w:t>
      </w:r>
      <w:r w:rsidR="00373873">
        <w:rPr>
          <w:rFonts w:ascii="Times New Roman" w:hAnsi="Times New Roman" w:cs="Times New Roman"/>
          <w:sz w:val="24"/>
          <w:szCs w:val="24"/>
        </w:rPr>
        <w:t xml:space="preserve"> by setting low prices</w:t>
      </w:r>
      <w:r w:rsidR="005E721F">
        <w:rPr>
          <w:rFonts w:ascii="Times New Roman" w:hAnsi="Times New Roman" w:cs="Times New Roman"/>
          <w:sz w:val="24"/>
          <w:szCs w:val="24"/>
        </w:rPr>
        <w:t xml:space="preserve"> thanks to government subsidisation</w:t>
      </w:r>
      <w:r w:rsidR="00373873">
        <w:rPr>
          <w:rFonts w:ascii="Times New Roman" w:hAnsi="Times New Roman" w:cs="Times New Roman"/>
          <w:sz w:val="24"/>
          <w:szCs w:val="24"/>
        </w:rPr>
        <w:t xml:space="preserve">, </w:t>
      </w:r>
      <w:r w:rsidR="00193917">
        <w:rPr>
          <w:rFonts w:ascii="Times New Roman" w:hAnsi="Times New Roman" w:cs="Times New Roman"/>
          <w:sz w:val="24"/>
          <w:szCs w:val="24"/>
        </w:rPr>
        <w:t>through mass marketing (including messaging that links meat and dairy consumption with health), and by lobbying governments to influence animal welfare regulations.</w:t>
      </w:r>
      <w:r w:rsidR="0019077F">
        <w:rPr>
          <w:rFonts w:ascii="Times New Roman" w:hAnsi="Times New Roman" w:cs="Times New Roman"/>
          <w:sz w:val="24"/>
          <w:szCs w:val="24"/>
        </w:rPr>
        <w:t xml:space="preserve"> </w:t>
      </w:r>
      <w:r w:rsidR="00150F95">
        <w:rPr>
          <w:rFonts w:ascii="Times New Roman" w:hAnsi="Times New Roman" w:cs="Times New Roman"/>
          <w:sz w:val="24"/>
          <w:szCs w:val="24"/>
        </w:rPr>
        <w:t>Torres</w:t>
      </w:r>
      <w:r w:rsidR="005F6AF5">
        <w:rPr>
          <w:rFonts w:ascii="Times New Roman" w:hAnsi="Times New Roman" w:cs="Times New Roman"/>
          <w:sz w:val="24"/>
          <w:szCs w:val="24"/>
        </w:rPr>
        <w:t xml:space="preserve"> (2007, 45)</w:t>
      </w:r>
      <w:r w:rsidR="00150F95">
        <w:rPr>
          <w:rFonts w:ascii="Times New Roman" w:hAnsi="Times New Roman" w:cs="Times New Roman"/>
          <w:sz w:val="24"/>
          <w:szCs w:val="24"/>
        </w:rPr>
        <w:t xml:space="preserve"> similarly highlights how meat consumption is heavily influenced by </w:t>
      </w:r>
      <w:r w:rsidR="00860804">
        <w:rPr>
          <w:rFonts w:ascii="Times New Roman" w:hAnsi="Times New Roman" w:cs="Times New Roman"/>
          <w:sz w:val="24"/>
          <w:szCs w:val="24"/>
        </w:rPr>
        <w:t>big business in some countries in particular – such as the US, which is the world’s largest consumer of beef.</w:t>
      </w:r>
      <w:r w:rsidR="00327089">
        <w:rPr>
          <w:rFonts w:ascii="Times New Roman" w:hAnsi="Times New Roman" w:cs="Times New Roman"/>
          <w:sz w:val="24"/>
          <w:szCs w:val="24"/>
        </w:rPr>
        <w:t xml:space="preserve"> It is not only animals that are subjected to violence because </w:t>
      </w:r>
      <w:r w:rsidR="00E44473">
        <w:rPr>
          <w:rFonts w:ascii="Times New Roman" w:hAnsi="Times New Roman" w:cs="Times New Roman"/>
          <w:sz w:val="24"/>
          <w:szCs w:val="24"/>
        </w:rPr>
        <w:t>within capitalist meat production</w:t>
      </w:r>
      <w:r w:rsidR="0020539A">
        <w:rPr>
          <w:rFonts w:ascii="Times New Roman" w:hAnsi="Times New Roman" w:cs="Times New Roman"/>
          <w:sz w:val="24"/>
          <w:szCs w:val="24"/>
        </w:rPr>
        <w:t xml:space="preserve"> the meat industry is heavily supported by exploitative labour.</w:t>
      </w:r>
      <w:r w:rsidR="00FB5B9D">
        <w:rPr>
          <w:rFonts w:ascii="Times New Roman" w:hAnsi="Times New Roman" w:cs="Times New Roman"/>
          <w:sz w:val="24"/>
          <w:szCs w:val="24"/>
        </w:rPr>
        <w:t xml:space="preserve"> Torres</w:t>
      </w:r>
      <w:r w:rsidR="00AA0F73">
        <w:rPr>
          <w:rFonts w:ascii="Times New Roman" w:hAnsi="Times New Roman" w:cs="Times New Roman"/>
          <w:sz w:val="24"/>
          <w:szCs w:val="24"/>
        </w:rPr>
        <w:t xml:space="preserve"> (2007, 45)</w:t>
      </w:r>
      <w:r w:rsidR="00FB5B9D">
        <w:rPr>
          <w:rFonts w:ascii="Times New Roman" w:hAnsi="Times New Roman" w:cs="Times New Roman"/>
          <w:sz w:val="24"/>
          <w:szCs w:val="24"/>
        </w:rPr>
        <w:t xml:space="preserve"> notes that slaughterhouse work in the US is dangerous, poorly paid, </w:t>
      </w:r>
      <w:r w:rsidR="00FB5B9D">
        <w:rPr>
          <w:rFonts w:ascii="Times New Roman" w:hAnsi="Times New Roman" w:cs="Times New Roman"/>
          <w:sz w:val="24"/>
          <w:szCs w:val="24"/>
        </w:rPr>
        <w:lastRenderedPageBreak/>
        <w:t xml:space="preserve">and is often carried out by </w:t>
      </w:r>
      <w:r w:rsidR="00AA0F73">
        <w:rPr>
          <w:rFonts w:ascii="Times New Roman" w:hAnsi="Times New Roman" w:cs="Times New Roman"/>
          <w:sz w:val="24"/>
          <w:szCs w:val="24"/>
        </w:rPr>
        <w:t xml:space="preserve">underage, </w:t>
      </w:r>
      <w:r w:rsidR="00FB5B9D">
        <w:rPr>
          <w:rFonts w:ascii="Times New Roman" w:hAnsi="Times New Roman" w:cs="Times New Roman"/>
          <w:sz w:val="24"/>
          <w:szCs w:val="24"/>
        </w:rPr>
        <w:t>undocumented migrants</w:t>
      </w:r>
      <w:r w:rsidR="00AA0F73">
        <w:rPr>
          <w:rFonts w:ascii="Times New Roman" w:hAnsi="Times New Roman" w:cs="Times New Roman"/>
          <w:sz w:val="24"/>
          <w:szCs w:val="24"/>
        </w:rPr>
        <w:t>.</w:t>
      </w:r>
      <w:r w:rsidR="008E5BBC">
        <w:rPr>
          <w:rFonts w:ascii="Times New Roman" w:hAnsi="Times New Roman" w:cs="Times New Roman"/>
          <w:sz w:val="24"/>
          <w:szCs w:val="24"/>
        </w:rPr>
        <w:t xml:space="preserve"> Those working in slaughterhouses are likely to experience mental health</w:t>
      </w:r>
      <w:r w:rsidR="003F4402">
        <w:rPr>
          <w:rFonts w:ascii="Times New Roman" w:hAnsi="Times New Roman" w:cs="Times New Roman"/>
          <w:sz w:val="24"/>
          <w:szCs w:val="24"/>
        </w:rPr>
        <w:t xml:space="preserve"> issue</w:t>
      </w:r>
      <w:r w:rsidR="0000574C">
        <w:rPr>
          <w:rFonts w:ascii="Times New Roman" w:hAnsi="Times New Roman" w:cs="Times New Roman"/>
          <w:sz w:val="24"/>
          <w:szCs w:val="24"/>
        </w:rPr>
        <w:t>s</w:t>
      </w:r>
      <w:r w:rsidR="00537353">
        <w:rPr>
          <w:rFonts w:ascii="Times New Roman" w:hAnsi="Times New Roman" w:cs="Times New Roman"/>
          <w:sz w:val="24"/>
          <w:szCs w:val="24"/>
        </w:rPr>
        <w:t xml:space="preserve"> </w:t>
      </w:r>
      <w:proofErr w:type="gramStart"/>
      <w:r w:rsidR="00537353">
        <w:rPr>
          <w:rFonts w:ascii="Times New Roman" w:hAnsi="Times New Roman" w:cs="Times New Roman"/>
          <w:sz w:val="24"/>
          <w:szCs w:val="24"/>
        </w:rPr>
        <w:t>as a result of</w:t>
      </w:r>
      <w:proofErr w:type="gramEnd"/>
      <w:r w:rsidR="00537353">
        <w:rPr>
          <w:rFonts w:ascii="Times New Roman" w:hAnsi="Times New Roman" w:cs="Times New Roman"/>
          <w:sz w:val="24"/>
          <w:szCs w:val="24"/>
        </w:rPr>
        <w:t xml:space="preserve"> their job</w:t>
      </w:r>
      <w:r w:rsidR="0000574C">
        <w:rPr>
          <w:rFonts w:ascii="Times New Roman" w:hAnsi="Times New Roman" w:cs="Times New Roman"/>
          <w:sz w:val="24"/>
          <w:szCs w:val="24"/>
        </w:rPr>
        <w:t>, particularly those directly involved in the slaughter (Slade and Alleyne 202</w:t>
      </w:r>
      <w:r w:rsidR="00FC262C">
        <w:rPr>
          <w:rFonts w:ascii="Times New Roman" w:hAnsi="Times New Roman" w:cs="Times New Roman"/>
          <w:sz w:val="24"/>
          <w:szCs w:val="24"/>
        </w:rPr>
        <w:t>3</w:t>
      </w:r>
      <w:r w:rsidR="0000574C">
        <w:rPr>
          <w:rFonts w:ascii="Times New Roman" w:hAnsi="Times New Roman" w:cs="Times New Roman"/>
          <w:sz w:val="24"/>
          <w:szCs w:val="24"/>
        </w:rPr>
        <w:t xml:space="preserve">, </w:t>
      </w:r>
      <w:r w:rsidR="00D42CE7">
        <w:rPr>
          <w:rFonts w:ascii="Times New Roman" w:hAnsi="Times New Roman" w:cs="Times New Roman"/>
          <w:sz w:val="24"/>
          <w:szCs w:val="24"/>
        </w:rPr>
        <w:t xml:space="preserve">436). </w:t>
      </w:r>
    </w:p>
    <w:p w14:paraId="547F1262" w14:textId="28707A09" w:rsidR="004D20D0" w:rsidRDefault="00537353" w:rsidP="00791B69">
      <w:pPr>
        <w:spacing w:line="480" w:lineRule="auto"/>
        <w:rPr>
          <w:rFonts w:ascii="Times New Roman" w:hAnsi="Times New Roman" w:cs="Times New Roman"/>
          <w:sz w:val="24"/>
          <w:szCs w:val="24"/>
        </w:rPr>
      </w:pPr>
      <w:r>
        <w:rPr>
          <w:rFonts w:ascii="Times New Roman" w:hAnsi="Times New Roman" w:cs="Times New Roman"/>
          <w:sz w:val="24"/>
          <w:szCs w:val="24"/>
        </w:rPr>
        <w:tab/>
      </w:r>
      <w:r w:rsidR="00B64331">
        <w:rPr>
          <w:rFonts w:ascii="Times New Roman" w:hAnsi="Times New Roman" w:cs="Times New Roman"/>
          <w:sz w:val="24"/>
          <w:szCs w:val="24"/>
        </w:rPr>
        <w:t xml:space="preserve">Violence against animals in this context is therefore heavily linked to broader global structures of power, violence, and exploitation. </w:t>
      </w:r>
      <w:r w:rsidR="000A32C5">
        <w:rPr>
          <w:rFonts w:ascii="Times New Roman" w:hAnsi="Times New Roman" w:cs="Times New Roman"/>
          <w:sz w:val="24"/>
          <w:szCs w:val="24"/>
        </w:rPr>
        <w:t xml:space="preserve">The appetites of consumers in the US are fed by exports from </w:t>
      </w:r>
      <w:r w:rsidR="00260D89">
        <w:rPr>
          <w:rFonts w:ascii="Times New Roman" w:hAnsi="Times New Roman" w:cs="Times New Roman"/>
          <w:sz w:val="24"/>
          <w:szCs w:val="24"/>
        </w:rPr>
        <w:t>lower-income countries, particularly Brazil</w:t>
      </w:r>
      <w:r w:rsidR="001D5FB1">
        <w:rPr>
          <w:rFonts w:ascii="Times New Roman" w:hAnsi="Times New Roman" w:cs="Times New Roman"/>
          <w:sz w:val="24"/>
          <w:szCs w:val="24"/>
        </w:rPr>
        <w:t xml:space="preserve"> – </w:t>
      </w:r>
      <w:r w:rsidR="00FB4272">
        <w:rPr>
          <w:rFonts w:ascii="Times New Roman" w:hAnsi="Times New Roman" w:cs="Times New Roman"/>
          <w:sz w:val="24"/>
          <w:szCs w:val="24"/>
        </w:rPr>
        <w:t>the</w:t>
      </w:r>
      <w:r w:rsidR="001D5FB1">
        <w:rPr>
          <w:rFonts w:ascii="Times New Roman" w:hAnsi="Times New Roman" w:cs="Times New Roman"/>
          <w:sz w:val="24"/>
          <w:szCs w:val="24"/>
        </w:rPr>
        <w:t xml:space="preserve"> world’s</w:t>
      </w:r>
      <w:r w:rsidR="00FB4272">
        <w:rPr>
          <w:rFonts w:ascii="Times New Roman" w:hAnsi="Times New Roman" w:cs="Times New Roman"/>
          <w:sz w:val="24"/>
          <w:szCs w:val="24"/>
        </w:rPr>
        <w:t xml:space="preserve"> largest exporter of beef</w:t>
      </w:r>
      <w:r w:rsidR="00921A39">
        <w:rPr>
          <w:rFonts w:ascii="Times New Roman" w:hAnsi="Times New Roman" w:cs="Times New Roman"/>
          <w:sz w:val="24"/>
          <w:szCs w:val="24"/>
        </w:rPr>
        <w:t xml:space="preserve"> – which has had significant impacts on the environment and on marginali</w:t>
      </w:r>
      <w:r w:rsidR="00791B69">
        <w:rPr>
          <w:rFonts w:ascii="Times New Roman" w:hAnsi="Times New Roman" w:cs="Times New Roman"/>
          <w:sz w:val="24"/>
          <w:szCs w:val="24"/>
        </w:rPr>
        <w:t>z</w:t>
      </w:r>
      <w:r w:rsidR="00921A39">
        <w:rPr>
          <w:rFonts w:ascii="Times New Roman" w:hAnsi="Times New Roman" w:cs="Times New Roman"/>
          <w:sz w:val="24"/>
          <w:szCs w:val="24"/>
        </w:rPr>
        <w:t xml:space="preserve">ed groups. </w:t>
      </w:r>
      <w:r w:rsidR="00CF26A0">
        <w:rPr>
          <w:rFonts w:ascii="Times New Roman" w:hAnsi="Times New Roman" w:cs="Times New Roman"/>
          <w:sz w:val="24"/>
          <w:szCs w:val="24"/>
        </w:rPr>
        <w:t xml:space="preserve">Brazil’s cattle ranches </w:t>
      </w:r>
      <w:r w:rsidR="004B5C50">
        <w:rPr>
          <w:rFonts w:ascii="Times New Roman" w:hAnsi="Times New Roman" w:cs="Times New Roman"/>
          <w:sz w:val="24"/>
          <w:szCs w:val="24"/>
        </w:rPr>
        <w:t xml:space="preserve">have been </w:t>
      </w:r>
      <w:r w:rsidR="00CF26A0">
        <w:rPr>
          <w:rFonts w:ascii="Times New Roman" w:hAnsi="Times New Roman" w:cs="Times New Roman"/>
          <w:sz w:val="24"/>
          <w:szCs w:val="24"/>
        </w:rPr>
        <w:t>associated with deforestation</w:t>
      </w:r>
      <w:r w:rsidR="004B72FA">
        <w:rPr>
          <w:rFonts w:ascii="Times New Roman" w:hAnsi="Times New Roman" w:cs="Times New Roman"/>
          <w:sz w:val="24"/>
          <w:szCs w:val="24"/>
        </w:rPr>
        <w:t xml:space="preserve"> </w:t>
      </w:r>
      <w:r w:rsidR="002F6E1A">
        <w:rPr>
          <w:rFonts w:ascii="Times New Roman" w:hAnsi="Times New Roman" w:cs="Times New Roman"/>
          <w:sz w:val="24"/>
          <w:szCs w:val="24"/>
        </w:rPr>
        <w:t xml:space="preserve">in the Amazon </w:t>
      </w:r>
      <w:r w:rsidR="001D5FB1">
        <w:rPr>
          <w:rFonts w:ascii="Times New Roman" w:hAnsi="Times New Roman" w:cs="Times New Roman"/>
          <w:sz w:val="24"/>
          <w:szCs w:val="24"/>
        </w:rPr>
        <w:t>(</w:t>
      </w:r>
      <w:r w:rsidR="00921A39">
        <w:rPr>
          <w:rFonts w:ascii="Times New Roman" w:hAnsi="Times New Roman" w:cs="Times New Roman"/>
          <w:sz w:val="24"/>
          <w:szCs w:val="24"/>
        </w:rPr>
        <w:t>Skidmore et al</w:t>
      </w:r>
      <w:r w:rsidR="009A0C05">
        <w:rPr>
          <w:rFonts w:ascii="Times New Roman" w:hAnsi="Times New Roman" w:cs="Times New Roman"/>
          <w:sz w:val="24"/>
          <w:szCs w:val="24"/>
        </w:rPr>
        <w:t>.</w:t>
      </w:r>
      <w:r w:rsidR="00921A39">
        <w:rPr>
          <w:rFonts w:ascii="Times New Roman" w:hAnsi="Times New Roman" w:cs="Times New Roman"/>
          <w:sz w:val="24"/>
          <w:szCs w:val="24"/>
        </w:rPr>
        <w:t xml:space="preserve"> 2021) </w:t>
      </w:r>
      <w:r w:rsidR="004B72FA">
        <w:rPr>
          <w:rFonts w:ascii="Times New Roman" w:hAnsi="Times New Roman" w:cs="Times New Roman"/>
          <w:sz w:val="24"/>
          <w:szCs w:val="24"/>
        </w:rPr>
        <w:t xml:space="preserve">and </w:t>
      </w:r>
      <w:r w:rsidR="00217843">
        <w:rPr>
          <w:rFonts w:ascii="Times New Roman" w:hAnsi="Times New Roman" w:cs="Times New Roman"/>
          <w:sz w:val="24"/>
          <w:szCs w:val="24"/>
        </w:rPr>
        <w:t xml:space="preserve">JBS, </w:t>
      </w:r>
      <w:r w:rsidR="002F6E1A">
        <w:rPr>
          <w:rFonts w:ascii="Times New Roman" w:hAnsi="Times New Roman" w:cs="Times New Roman"/>
          <w:sz w:val="24"/>
          <w:szCs w:val="24"/>
        </w:rPr>
        <w:t>the world’s largest</w:t>
      </w:r>
      <w:r w:rsidR="00217843">
        <w:rPr>
          <w:rFonts w:ascii="Times New Roman" w:hAnsi="Times New Roman" w:cs="Times New Roman"/>
          <w:sz w:val="24"/>
          <w:szCs w:val="24"/>
        </w:rPr>
        <w:t xml:space="preserve"> meat </w:t>
      </w:r>
      <w:r w:rsidR="004C617B">
        <w:rPr>
          <w:rFonts w:ascii="Times New Roman" w:hAnsi="Times New Roman" w:cs="Times New Roman"/>
          <w:sz w:val="24"/>
          <w:szCs w:val="24"/>
        </w:rPr>
        <w:t>pro</w:t>
      </w:r>
      <w:r w:rsidR="000B7EA9">
        <w:rPr>
          <w:rFonts w:ascii="Times New Roman" w:hAnsi="Times New Roman" w:cs="Times New Roman"/>
          <w:sz w:val="24"/>
          <w:szCs w:val="24"/>
        </w:rPr>
        <w:t>cessing</w:t>
      </w:r>
      <w:r w:rsidR="004C617B">
        <w:rPr>
          <w:rFonts w:ascii="Times New Roman" w:hAnsi="Times New Roman" w:cs="Times New Roman"/>
          <w:sz w:val="24"/>
          <w:szCs w:val="24"/>
        </w:rPr>
        <w:t xml:space="preserve"> company</w:t>
      </w:r>
      <w:r w:rsidR="00217843">
        <w:rPr>
          <w:rFonts w:ascii="Times New Roman" w:hAnsi="Times New Roman" w:cs="Times New Roman"/>
          <w:sz w:val="24"/>
          <w:szCs w:val="24"/>
        </w:rPr>
        <w:t>, has been connected to illegal</w:t>
      </w:r>
      <w:r w:rsidR="001D5FB1">
        <w:rPr>
          <w:rFonts w:ascii="Times New Roman" w:hAnsi="Times New Roman" w:cs="Times New Roman"/>
          <w:sz w:val="24"/>
          <w:szCs w:val="24"/>
        </w:rPr>
        <w:t xml:space="preserve"> </w:t>
      </w:r>
      <w:r w:rsidR="00696B48">
        <w:rPr>
          <w:rFonts w:ascii="Times New Roman" w:hAnsi="Times New Roman" w:cs="Times New Roman"/>
          <w:sz w:val="24"/>
          <w:szCs w:val="24"/>
        </w:rPr>
        <w:t>ranching</w:t>
      </w:r>
      <w:r w:rsidR="004B72FA">
        <w:rPr>
          <w:rFonts w:ascii="Times New Roman" w:hAnsi="Times New Roman" w:cs="Times New Roman"/>
          <w:sz w:val="24"/>
          <w:szCs w:val="24"/>
        </w:rPr>
        <w:t>, threats towards Indigenous people, and seizures of their land</w:t>
      </w:r>
      <w:r w:rsidR="00921A39">
        <w:rPr>
          <w:rFonts w:ascii="Times New Roman" w:hAnsi="Times New Roman" w:cs="Times New Roman"/>
          <w:sz w:val="24"/>
          <w:szCs w:val="24"/>
        </w:rPr>
        <w:t xml:space="preserve"> (Amnesty International, 2020).</w:t>
      </w:r>
      <w:r w:rsidR="00BD1982">
        <w:rPr>
          <w:rFonts w:ascii="Times New Roman" w:hAnsi="Times New Roman" w:cs="Times New Roman"/>
          <w:sz w:val="24"/>
          <w:szCs w:val="24"/>
        </w:rPr>
        <w:t xml:space="preserve"> Modern slavery </w:t>
      </w:r>
      <w:r w:rsidR="004C617B">
        <w:rPr>
          <w:rFonts w:ascii="Times New Roman" w:hAnsi="Times New Roman" w:cs="Times New Roman"/>
          <w:sz w:val="24"/>
          <w:szCs w:val="24"/>
        </w:rPr>
        <w:t>is prevalent on cattle ranches, particularly those located in remote parts of the rainforest</w:t>
      </w:r>
      <w:r w:rsidR="00092778">
        <w:rPr>
          <w:rFonts w:ascii="Times New Roman" w:hAnsi="Times New Roman" w:cs="Times New Roman"/>
          <w:sz w:val="24"/>
          <w:szCs w:val="24"/>
        </w:rPr>
        <w:t>, and th</w:t>
      </w:r>
      <w:r w:rsidR="00533E08">
        <w:rPr>
          <w:rFonts w:ascii="Times New Roman" w:hAnsi="Times New Roman" w:cs="Times New Roman"/>
          <w:sz w:val="24"/>
          <w:szCs w:val="24"/>
        </w:rPr>
        <w:t>ose subjected to these conditions are usually extremely socio-economically disadvantaged, or are</w:t>
      </w:r>
      <w:r w:rsidR="00092778">
        <w:rPr>
          <w:rFonts w:ascii="Times New Roman" w:hAnsi="Times New Roman" w:cs="Times New Roman"/>
          <w:sz w:val="24"/>
          <w:szCs w:val="24"/>
        </w:rPr>
        <w:t xml:space="preserve"> undocumented migrants </w:t>
      </w:r>
      <w:r w:rsidR="00B81B00">
        <w:rPr>
          <w:rFonts w:ascii="Times New Roman" w:hAnsi="Times New Roman" w:cs="Times New Roman"/>
          <w:sz w:val="24"/>
          <w:szCs w:val="24"/>
        </w:rPr>
        <w:t xml:space="preserve">forced into labour to avoid being reported </w:t>
      </w:r>
      <w:r w:rsidR="00B81B00" w:rsidRPr="005429BB">
        <w:rPr>
          <w:rFonts w:ascii="Times New Roman" w:hAnsi="Times New Roman" w:cs="Times New Roman"/>
          <w:sz w:val="24"/>
          <w:szCs w:val="24"/>
        </w:rPr>
        <w:t>to the authorities (</w:t>
      </w:r>
      <w:r w:rsidR="005429BB" w:rsidRPr="005429BB">
        <w:rPr>
          <w:rFonts w:ascii="Times New Roman" w:hAnsi="Times New Roman" w:cs="Times New Roman"/>
          <w:sz w:val="24"/>
          <w:szCs w:val="24"/>
        </w:rPr>
        <w:t>Phillips and Sakamoto 2012, 295-296</w:t>
      </w:r>
      <w:r w:rsidR="00B81B00" w:rsidRPr="005429BB">
        <w:rPr>
          <w:rFonts w:ascii="Times New Roman" w:hAnsi="Times New Roman" w:cs="Times New Roman"/>
          <w:sz w:val="24"/>
          <w:szCs w:val="24"/>
        </w:rPr>
        <w:t xml:space="preserve">). </w:t>
      </w:r>
      <w:r w:rsidR="00253840" w:rsidRPr="005429BB">
        <w:rPr>
          <w:rFonts w:ascii="Times New Roman" w:hAnsi="Times New Roman" w:cs="Times New Roman"/>
          <w:sz w:val="24"/>
          <w:szCs w:val="24"/>
        </w:rPr>
        <w:t>Gender issues are also present in</w:t>
      </w:r>
      <w:r w:rsidR="00B36BC8" w:rsidRPr="005429BB">
        <w:rPr>
          <w:rFonts w:ascii="Times New Roman" w:hAnsi="Times New Roman" w:cs="Times New Roman"/>
          <w:sz w:val="24"/>
          <w:szCs w:val="24"/>
        </w:rPr>
        <w:t xml:space="preserve"> the</w:t>
      </w:r>
      <w:r w:rsidR="00253840" w:rsidRPr="005429BB">
        <w:rPr>
          <w:rFonts w:ascii="Times New Roman" w:hAnsi="Times New Roman" w:cs="Times New Roman"/>
          <w:sz w:val="24"/>
          <w:szCs w:val="24"/>
        </w:rPr>
        <w:t xml:space="preserve"> processing </w:t>
      </w:r>
      <w:r w:rsidR="00B36BC8" w:rsidRPr="005429BB">
        <w:rPr>
          <w:rFonts w:ascii="Times New Roman" w:hAnsi="Times New Roman" w:cs="Times New Roman"/>
          <w:sz w:val="24"/>
          <w:szCs w:val="24"/>
        </w:rPr>
        <w:t>and packing of slaughtered animals; i</w:t>
      </w:r>
      <w:r w:rsidR="0007049C" w:rsidRPr="005429BB">
        <w:rPr>
          <w:rFonts w:ascii="Times New Roman" w:hAnsi="Times New Roman" w:cs="Times New Roman"/>
          <w:sz w:val="24"/>
          <w:szCs w:val="24"/>
        </w:rPr>
        <w:t>n</w:t>
      </w:r>
      <w:r w:rsidR="00B36BC8" w:rsidRPr="005429BB">
        <w:rPr>
          <w:rFonts w:ascii="Times New Roman" w:hAnsi="Times New Roman" w:cs="Times New Roman"/>
          <w:sz w:val="24"/>
          <w:szCs w:val="24"/>
        </w:rPr>
        <w:t xml:space="preserve"> 2013, a study found that women undertaking slaughter-related activities in </w:t>
      </w:r>
      <w:r w:rsidR="0007049C" w:rsidRPr="005429BB">
        <w:rPr>
          <w:rFonts w:ascii="Times New Roman" w:hAnsi="Times New Roman" w:cs="Times New Roman"/>
          <w:sz w:val="24"/>
          <w:szCs w:val="24"/>
        </w:rPr>
        <w:t xml:space="preserve">Brazil’s </w:t>
      </w:r>
      <w:r w:rsidR="00B36BC8" w:rsidRPr="005429BB">
        <w:rPr>
          <w:rFonts w:ascii="Times New Roman" w:hAnsi="Times New Roman" w:cs="Times New Roman"/>
          <w:sz w:val="24"/>
          <w:szCs w:val="24"/>
        </w:rPr>
        <w:t xml:space="preserve">pork and poultry sector were </w:t>
      </w:r>
      <w:r w:rsidR="00D93FE3">
        <w:rPr>
          <w:rFonts w:ascii="Times New Roman" w:hAnsi="Times New Roman" w:cs="Times New Roman"/>
          <w:sz w:val="24"/>
          <w:szCs w:val="24"/>
        </w:rPr>
        <w:t xml:space="preserve">almost </w:t>
      </w:r>
      <w:r w:rsidR="008D2DA3">
        <w:rPr>
          <w:rFonts w:ascii="Times New Roman" w:hAnsi="Times New Roman" w:cs="Times New Roman"/>
          <w:sz w:val="24"/>
          <w:szCs w:val="24"/>
        </w:rPr>
        <w:t>five</w:t>
      </w:r>
      <w:r w:rsidR="00B36BC8" w:rsidRPr="005429BB">
        <w:rPr>
          <w:rFonts w:ascii="Times New Roman" w:hAnsi="Times New Roman" w:cs="Times New Roman"/>
          <w:sz w:val="24"/>
          <w:szCs w:val="24"/>
        </w:rPr>
        <w:t xml:space="preserve"> times more likely to experience pregnancy-related problems</w:t>
      </w:r>
      <w:r w:rsidR="0007049C" w:rsidRPr="005429BB">
        <w:rPr>
          <w:rFonts w:ascii="Times New Roman" w:hAnsi="Times New Roman" w:cs="Times New Roman"/>
          <w:sz w:val="24"/>
          <w:szCs w:val="24"/>
        </w:rPr>
        <w:t xml:space="preserve"> </w:t>
      </w:r>
      <w:r w:rsidR="00B36BC8" w:rsidRPr="005429BB">
        <w:rPr>
          <w:rFonts w:ascii="Times New Roman" w:hAnsi="Times New Roman" w:cs="Times New Roman"/>
          <w:sz w:val="24"/>
          <w:szCs w:val="24"/>
        </w:rPr>
        <w:t>than the average worker</w:t>
      </w:r>
      <w:r w:rsidR="008560B1" w:rsidRPr="005429BB">
        <w:rPr>
          <w:rFonts w:ascii="Times New Roman" w:hAnsi="Times New Roman" w:cs="Times New Roman"/>
          <w:sz w:val="24"/>
          <w:szCs w:val="24"/>
        </w:rPr>
        <w:t xml:space="preserve"> (Reporter Brasil 2013).</w:t>
      </w:r>
      <w:r w:rsidR="00350C81" w:rsidRPr="005429BB">
        <w:rPr>
          <w:rFonts w:ascii="Times New Roman" w:hAnsi="Times New Roman" w:cs="Times New Roman"/>
          <w:sz w:val="24"/>
          <w:szCs w:val="24"/>
        </w:rPr>
        <w:t xml:space="preserve"> </w:t>
      </w:r>
      <w:r w:rsidR="00E93A6E" w:rsidRPr="005429BB">
        <w:rPr>
          <w:rFonts w:ascii="Times New Roman" w:hAnsi="Times New Roman" w:cs="Times New Roman"/>
          <w:sz w:val="24"/>
          <w:szCs w:val="24"/>
        </w:rPr>
        <w:t>Here</w:t>
      </w:r>
      <w:r w:rsidR="00A5495B">
        <w:rPr>
          <w:rFonts w:ascii="Times New Roman" w:hAnsi="Times New Roman" w:cs="Times New Roman"/>
          <w:sz w:val="24"/>
          <w:szCs w:val="24"/>
        </w:rPr>
        <w:t xml:space="preserve"> </w:t>
      </w:r>
      <w:r w:rsidR="00E93A6E" w:rsidRPr="005429BB">
        <w:rPr>
          <w:rFonts w:ascii="Times New Roman" w:hAnsi="Times New Roman" w:cs="Times New Roman"/>
          <w:sz w:val="24"/>
          <w:szCs w:val="24"/>
        </w:rPr>
        <w:t>we see</w:t>
      </w:r>
      <w:r w:rsidR="00FA762B" w:rsidRPr="005429BB">
        <w:rPr>
          <w:rFonts w:ascii="Times New Roman" w:hAnsi="Times New Roman" w:cs="Times New Roman"/>
          <w:sz w:val="24"/>
          <w:szCs w:val="24"/>
        </w:rPr>
        <w:t xml:space="preserve"> structural violence resulting from</w:t>
      </w:r>
      <w:r w:rsidR="00E93A6E" w:rsidRPr="005429BB">
        <w:rPr>
          <w:rFonts w:ascii="Times New Roman" w:hAnsi="Times New Roman" w:cs="Times New Roman"/>
          <w:sz w:val="24"/>
          <w:szCs w:val="24"/>
        </w:rPr>
        <w:t xml:space="preserve"> interlocking systems of oppression: </w:t>
      </w:r>
      <w:r w:rsidR="008E76A1" w:rsidRPr="005429BB">
        <w:rPr>
          <w:rFonts w:ascii="Times New Roman" w:hAnsi="Times New Roman" w:cs="Times New Roman"/>
          <w:sz w:val="24"/>
          <w:szCs w:val="24"/>
        </w:rPr>
        <w:t xml:space="preserve">capitalism, </w:t>
      </w:r>
      <w:r w:rsidR="00FA762B" w:rsidRPr="005429BB">
        <w:rPr>
          <w:rFonts w:ascii="Times New Roman" w:hAnsi="Times New Roman" w:cs="Times New Roman"/>
          <w:sz w:val="24"/>
          <w:szCs w:val="24"/>
        </w:rPr>
        <w:t xml:space="preserve">colonialism, </w:t>
      </w:r>
      <w:r w:rsidR="008E76A1" w:rsidRPr="005429BB">
        <w:rPr>
          <w:rFonts w:ascii="Times New Roman" w:hAnsi="Times New Roman" w:cs="Times New Roman"/>
          <w:sz w:val="24"/>
          <w:szCs w:val="24"/>
        </w:rPr>
        <w:t xml:space="preserve">border control, </w:t>
      </w:r>
      <w:r w:rsidR="00D93FE3">
        <w:rPr>
          <w:rFonts w:ascii="Times New Roman" w:hAnsi="Times New Roman" w:cs="Times New Roman"/>
          <w:sz w:val="24"/>
          <w:szCs w:val="24"/>
        </w:rPr>
        <w:t xml:space="preserve">patriarchy, </w:t>
      </w:r>
      <w:r w:rsidR="00350C81" w:rsidRPr="005429BB">
        <w:rPr>
          <w:rFonts w:ascii="Times New Roman" w:hAnsi="Times New Roman" w:cs="Times New Roman"/>
          <w:sz w:val="24"/>
          <w:szCs w:val="24"/>
        </w:rPr>
        <w:t>and human domination over non-human animals and the environment.</w:t>
      </w:r>
    </w:p>
    <w:p w14:paraId="1180F8B6" w14:textId="77777777" w:rsidR="00193D79" w:rsidRPr="006A023F" w:rsidRDefault="00193D79" w:rsidP="00791B69">
      <w:pPr>
        <w:spacing w:line="480" w:lineRule="auto"/>
        <w:rPr>
          <w:rFonts w:ascii="Times New Roman" w:hAnsi="Times New Roman" w:cs="Times New Roman"/>
          <w:sz w:val="24"/>
          <w:szCs w:val="24"/>
        </w:rPr>
      </w:pPr>
    </w:p>
    <w:p w14:paraId="35DCBBB3" w14:textId="12F193A4" w:rsidR="00B11DBD" w:rsidRPr="00F309C5" w:rsidRDefault="00444250" w:rsidP="00791B69">
      <w:pPr>
        <w:spacing w:line="480" w:lineRule="auto"/>
        <w:rPr>
          <w:rFonts w:ascii="Times New Roman" w:hAnsi="Times New Roman" w:cs="Times New Roman"/>
          <w:sz w:val="24"/>
          <w:szCs w:val="24"/>
        </w:rPr>
      </w:pPr>
      <w:r w:rsidRPr="00F309C5">
        <w:rPr>
          <w:rFonts w:ascii="Times New Roman" w:hAnsi="Times New Roman" w:cs="Times New Roman"/>
          <w:sz w:val="24"/>
          <w:szCs w:val="24"/>
        </w:rPr>
        <w:t>Keeping Animals</w:t>
      </w:r>
      <w:r w:rsidR="00F20541" w:rsidRPr="00F309C5">
        <w:rPr>
          <w:rFonts w:ascii="Times New Roman" w:hAnsi="Times New Roman" w:cs="Times New Roman"/>
          <w:sz w:val="24"/>
          <w:szCs w:val="24"/>
        </w:rPr>
        <w:t xml:space="preserve"> </w:t>
      </w:r>
    </w:p>
    <w:p w14:paraId="2EBD39D7" w14:textId="0C8F687E" w:rsidR="00EE60AD" w:rsidRDefault="005E7924" w:rsidP="00791B69">
      <w:pPr>
        <w:spacing w:line="480" w:lineRule="auto"/>
        <w:rPr>
          <w:rFonts w:ascii="Times New Roman" w:hAnsi="Times New Roman" w:cs="Times New Roman"/>
          <w:sz w:val="24"/>
          <w:szCs w:val="24"/>
        </w:rPr>
      </w:pPr>
      <w:r w:rsidRPr="003F6956">
        <w:rPr>
          <w:rFonts w:ascii="Times New Roman" w:hAnsi="Times New Roman" w:cs="Times New Roman"/>
          <w:sz w:val="24"/>
          <w:szCs w:val="24"/>
        </w:rPr>
        <w:t xml:space="preserve">As noted above, physical violence is not the only means of violence </w:t>
      </w:r>
      <w:r w:rsidR="0047727D" w:rsidRPr="003F6956">
        <w:rPr>
          <w:rFonts w:ascii="Times New Roman" w:hAnsi="Times New Roman" w:cs="Times New Roman"/>
          <w:sz w:val="24"/>
          <w:szCs w:val="24"/>
        </w:rPr>
        <w:t>faced by non-human animals</w:t>
      </w:r>
      <w:r w:rsidR="00FA66D3" w:rsidRPr="003F6956">
        <w:rPr>
          <w:rFonts w:ascii="Times New Roman" w:hAnsi="Times New Roman" w:cs="Times New Roman"/>
          <w:sz w:val="24"/>
          <w:szCs w:val="24"/>
        </w:rPr>
        <w:t xml:space="preserve"> (nor by humans). One of the key c</w:t>
      </w:r>
      <w:r w:rsidR="00D133E1" w:rsidRPr="003F6956">
        <w:rPr>
          <w:rFonts w:ascii="Times New Roman" w:hAnsi="Times New Roman" w:cs="Times New Roman"/>
          <w:sz w:val="24"/>
          <w:szCs w:val="24"/>
        </w:rPr>
        <w:t>ritique</w:t>
      </w:r>
      <w:r w:rsidR="00FA66D3" w:rsidRPr="003F6956">
        <w:rPr>
          <w:rFonts w:ascii="Times New Roman" w:hAnsi="Times New Roman" w:cs="Times New Roman"/>
          <w:sz w:val="24"/>
          <w:szCs w:val="24"/>
        </w:rPr>
        <w:t xml:space="preserve">s </w:t>
      </w:r>
      <w:r w:rsidR="00D133E1" w:rsidRPr="003F6956">
        <w:rPr>
          <w:rFonts w:ascii="Times New Roman" w:hAnsi="Times New Roman" w:cs="Times New Roman"/>
          <w:sz w:val="24"/>
          <w:szCs w:val="24"/>
        </w:rPr>
        <w:t xml:space="preserve">levied by abolitionist scholars is of the </w:t>
      </w:r>
      <w:r w:rsidR="00D133E1" w:rsidRPr="003F6956">
        <w:rPr>
          <w:rFonts w:ascii="Times New Roman" w:hAnsi="Times New Roman" w:cs="Times New Roman"/>
          <w:sz w:val="24"/>
          <w:szCs w:val="24"/>
        </w:rPr>
        <w:lastRenderedPageBreak/>
        <w:t xml:space="preserve">property status of animals. </w:t>
      </w:r>
      <w:r w:rsidR="00784A41" w:rsidRPr="003F6956">
        <w:rPr>
          <w:rFonts w:ascii="Times New Roman" w:hAnsi="Times New Roman" w:cs="Times New Roman"/>
          <w:sz w:val="24"/>
          <w:szCs w:val="24"/>
        </w:rPr>
        <w:t xml:space="preserve">As Francione </w:t>
      </w:r>
      <w:r w:rsidR="00F62465">
        <w:rPr>
          <w:rFonts w:ascii="Times New Roman" w:hAnsi="Times New Roman" w:cs="Times New Roman"/>
          <w:sz w:val="24"/>
          <w:szCs w:val="24"/>
        </w:rPr>
        <w:t xml:space="preserve">(2000, 50) </w:t>
      </w:r>
      <w:r w:rsidR="00784A41" w:rsidRPr="003F6956">
        <w:rPr>
          <w:rFonts w:ascii="Times New Roman" w:hAnsi="Times New Roman" w:cs="Times New Roman"/>
          <w:sz w:val="24"/>
          <w:szCs w:val="24"/>
        </w:rPr>
        <w:t>explains, ‘</w:t>
      </w:r>
      <w:r w:rsidR="00784A41" w:rsidRPr="003F6956">
        <w:rPr>
          <w:rFonts w:ascii="Times New Roman" w:hAnsi="Times New Roman" w:cs="Times New Roman"/>
          <w:color w:val="000000"/>
          <w:sz w:val="24"/>
          <w:szCs w:val="24"/>
          <w:shd w:val="clear" w:color="auto" w:fill="FFFFFF"/>
        </w:rPr>
        <w:t>animals are explicitly regarded as economic commodities that possess no value apart from that which is accorded to them by their owners—whether individuals, corporations, or governments</w:t>
      </w:r>
      <w:r w:rsidR="00C552FF">
        <w:rPr>
          <w:rFonts w:ascii="Times New Roman" w:hAnsi="Times New Roman" w:cs="Times New Roman"/>
          <w:color w:val="000000"/>
          <w:sz w:val="24"/>
          <w:szCs w:val="24"/>
          <w:shd w:val="clear" w:color="auto" w:fill="FFFFFF"/>
        </w:rPr>
        <w:t>’</w:t>
      </w:r>
      <w:r w:rsidR="006519A9">
        <w:rPr>
          <w:rFonts w:ascii="Times New Roman" w:hAnsi="Times New Roman" w:cs="Times New Roman"/>
          <w:color w:val="000000"/>
          <w:sz w:val="24"/>
          <w:szCs w:val="24"/>
          <w:shd w:val="clear" w:color="auto" w:fill="FFFFFF"/>
        </w:rPr>
        <w:t>.</w:t>
      </w:r>
      <w:r w:rsidR="00C552FF">
        <w:rPr>
          <w:rFonts w:ascii="Times New Roman" w:hAnsi="Times New Roman" w:cs="Times New Roman"/>
          <w:color w:val="000000"/>
          <w:sz w:val="24"/>
          <w:szCs w:val="24"/>
          <w:shd w:val="clear" w:color="auto" w:fill="FFFFFF"/>
        </w:rPr>
        <w:t xml:space="preserve"> </w:t>
      </w:r>
      <w:r w:rsidR="009538C8">
        <w:rPr>
          <w:rFonts w:ascii="Times New Roman" w:hAnsi="Times New Roman" w:cs="Times New Roman"/>
          <w:color w:val="000000"/>
          <w:sz w:val="24"/>
          <w:szCs w:val="24"/>
          <w:shd w:val="clear" w:color="auto" w:fill="FFFFFF"/>
        </w:rPr>
        <w:t xml:space="preserve">For </w:t>
      </w:r>
      <w:r w:rsidR="00936558">
        <w:rPr>
          <w:rFonts w:ascii="Times New Roman" w:hAnsi="Times New Roman" w:cs="Times New Roman"/>
          <w:color w:val="000000"/>
          <w:sz w:val="24"/>
          <w:szCs w:val="24"/>
          <w:shd w:val="clear" w:color="auto" w:fill="FFFFFF"/>
        </w:rPr>
        <w:t>animals</w:t>
      </w:r>
      <w:r w:rsidR="009538C8">
        <w:rPr>
          <w:rFonts w:ascii="Times New Roman" w:hAnsi="Times New Roman" w:cs="Times New Roman"/>
          <w:color w:val="000000"/>
          <w:sz w:val="24"/>
          <w:szCs w:val="24"/>
          <w:shd w:val="clear" w:color="auto" w:fill="FFFFFF"/>
        </w:rPr>
        <w:t xml:space="preserve">, </w:t>
      </w:r>
      <w:r w:rsidR="00936558">
        <w:rPr>
          <w:rFonts w:ascii="Times New Roman" w:hAnsi="Times New Roman" w:cs="Times New Roman"/>
          <w:color w:val="000000"/>
          <w:sz w:val="24"/>
          <w:szCs w:val="24"/>
          <w:shd w:val="clear" w:color="auto" w:fill="FFFFFF"/>
        </w:rPr>
        <w:t>commodi</w:t>
      </w:r>
      <w:r w:rsidR="009538C8">
        <w:rPr>
          <w:rFonts w:ascii="Times New Roman" w:hAnsi="Times New Roman" w:cs="Times New Roman"/>
          <w:color w:val="000000"/>
          <w:sz w:val="24"/>
          <w:szCs w:val="24"/>
          <w:shd w:val="clear" w:color="auto" w:fill="FFFFFF"/>
        </w:rPr>
        <w:t>fication</w:t>
      </w:r>
      <w:r w:rsidR="00936558">
        <w:rPr>
          <w:rFonts w:ascii="Times New Roman" w:hAnsi="Times New Roman" w:cs="Times New Roman"/>
          <w:color w:val="000000"/>
          <w:sz w:val="24"/>
          <w:szCs w:val="24"/>
          <w:shd w:val="clear" w:color="auto" w:fill="FFFFFF"/>
        </w:rPr>
        <w:t xml:space="preserve"> </w:t>
      </w:r>
      <w:r w:rsidR="009538C8">
        <w:rPr>
          <w:rFonts w:ascii="Times New Roman" w:hAnsi="Times New Roman" w:cs="Times New Roman"/>
          <w:color w:val="000000"/>
          <w:sz w:val="24"/>
          <w:szCs w:val="24"/>
          <w:shd w:val="clear" w:color="auto" w:fill="FFFFFF"/>
        </w:rPr>
        <w:t>occurs in two</w:t>
      </w:r>
      <w:r w:rsidR="00936558">
        <w:rPr>
          <w:rFonts w:ascii="Times New Roman" w:hAnsi="Times New Roman" w:cs="Times New Roman"/>
          <w:color w:val="000000"/>
          <w:sz w:val="24"/>
          <w:szCs w:val="24"/>
          <w:shd w:val="clear" w:color="auto" w:fill="FFFFFF"/>
        </w:rPr>
        <w:t xml:space="preserve"> </w:t>
      </w:r>
      <w:r w:rsidR="003B200F">
        <w:rPr>
          <w:rFonts w:ascii="Times New Roman" w:hAnsi="Times New Roman" w:cs="Times New Roman"/>
          <w:color w:val="000000"/>
          <w:sz w:val="24"/>
          <w:szCs w:val="24"/>
          <w:shd w:val="clear" w:color="auto" w:fill="FFFFFF"/>
        </w:rPr>
        <w:t xml:space="preserve">huge </w:t>
      </w:r>
      <w:r w:rsidR="00210296">
        <w:rPr>
          <w:rFonts w:ascii="Times New Roman" w:hAnsi="Times New Roman" w:cs="Times New Roman"/>
          <w:color w:val="000000"/>
          <w:sz w:val="24"/>
          <w:szCs w:val="24"/>
          <w:shd w:val="clear" w:color="auto" w:fill="FFFFFF"/>
        </w:rPr>
        <w:t xml:space="preserve">industries: </w:t>
      </w:r>
      <w:r w:rsidR="00C552FF">
        <w:rPr>
          <w:rFonts w:ascii="Times New Roman" w:hAnsi="Times New Roman" w:cs="Times New Roman"/>
          <w:color w:val="000000"/>
          <w:sz w:val="24"/>
          <w:szCs w:val="24"/>
          <w:shd w:val="clear" w:color="auto" w:fill="FFFFFF"/>
        </w:rPr>
        <w:t>in zoos and aquaria, and in the pet industry.</w:t>
      </w:r>
      <w:r w:rsidR="009538C8">
        <w:rPr>
          <w:rFonts w:ascii="Times New Roman" w:hAnsi="Times New Roman" w:cs="Times New Roman"/>
          <w:color w:val="000000"/>
          <w:sz w:val="24"/>
          <w:szCs w:val="24"/>
          <w:shd w:val="clear" w:color="auto" w:fill="FFFFFF"/>
        </w:rPr>
        <w:t xml:space="preserve"> </w:t>
      </w:r>
      <w:r w:rsidR="00FE50E9">
        <w:rPr>
          <w:rFonts w:ascii="Times New Roman" w:hAnsi="Times New Roman" w:cs="Times New Roman"/>
          <w:color w:val="000000"/>
          <w:sz w:val="24"/>
          <w:szCs w:val="24"/>
          <w:shd w:val="clear" w:color="auto" w:fill="FFFFFF"/>
        </w:rPr>
        <w:t xml:space="preserve">Animal rights activists have long critiqued the keeping of animals as exhibits for human entertainment, including in zoos. </w:t>
      </w:r>
      <w:r w:rsidR="00573ED6" w:rsidRPr="00A75C52">
        <w:rPr>
          <w:rFonts w:ascii="Times New Roman" w:hAnsi="Times New Roman" w:cs="Times New Roman"/>
          <w:color w:val="000000"/>
          <w:sz w:val="24"/>
          <w:szCs w:val="24"/>
          <w:shd w:val="clear" w:color="auto" w:fill="FFFFFF"/>
        </w:rPr>
        <w:t xml:space="preserve">Francione </w:t>
      </w:r>
      <w:r w:rsidR="00FE50E9">
        <w:rPr>
          <w:rFonts w:ascii="Times New Roman" w:hAnsi="Times New Roman" w:cs="Times New Roman"/>
          <w:color w:val="000000"/>
          <w:sz w:val="24"/>
          <w:szCs w:val="24"/>
          <w:shd w:val="clear" w:color="auto" w:fill="FFFFFF"/>
        </w:rPr>
        <w:t xml:space="preserve">(1996, 442) </w:t>
      </w:r>
      <w:r w:rsidR="00573ED6" w:rsidRPr="00A75C52">
        <w:rPr>
          <w:rFonts w:ascii="Times New Roman" w:hAnsi="Times New Roman" w:cs="Times New Roman"/>
          <w:color w:val="000000"/>
          <w:sz w:val="24"/>
          <w:szCs w:val="24"/>
          <w:shd w:val="clear" w:color="auto" w:fill="FFFFFF"/>
        </w:rPr>
        <w:t>argues that to ‘</w:t>
      </w:r>
      <w:r w:rsidR="00573ED6" w:rsidRPr="00A75C52">
        <w:rPr>
          <w:rFonts w:ascii="Times New Roman" w:hAnsi="Times New Roman" w:cs="Times New Roman"/>
          <w:sz w:val="24"/>
          <w:szCs w:val="24"/>
        </w:rPr>
        <w:t>imprison</w:t>
      </w:r>
      <w:r w:rsidR="00A75C52" w:rsidRPr="00A75C52">
        <w:rPr>
          <w:rFonts w:ascii="Times New Roman" w:hAnsi="Times New Roman" w:cs="Times New Roman"/>
          <w:sz w:val="24"/>
          <w:szCs w:val="24"/>
        </w:rPr>
        <w:t xml:space="preserve"> </w:t>
      </w:r>
      <w:r w:rsidR="00A75C52">
        <w:rPr>
          <w:rFonts w:ascii="Times New Roman" w:hAnsi="Times New Roman" w:cs="Times New Roman"/>
          <w:sz w:val="24"/>
          <w:szCs w:val="24"/>
        </w:rPr>
        <w:t>them</w:t>
      </w:r>
      <w:r w:rsidR="00573ED6" w:rsidRPr="00A75C52">
        <w:rPr>
          <w:rFonts w:ascii="Times New Roman" w:hAnsi="Times New Roman" w:cs="Times New Roman"/>
          <w:sz w:val="24"/>
          <w:szCs w:val="24"/>
        </w:rPr>
        <w:t xml:space="preserve"> for their entire lives in cages so that we can be amused at zoos’</w:t>
      </w:r>
      <w:r w:rsidR="00A75C52">
        <w:rPr>
          <w:rFonts w:ascii="Times New Roman" w:hAnsi="Times New Roman" w:cs="Times New Roman"/>
          <w:sz w:val="24"/>
          <w:szCs w:val="24"/>
        </w:rPr>
        <w:t xml:space="preserve"> is antithetical to even basic rights for non-human animals.</w:t>
      </w:r>
      <w:r w:rsidR="00952D03">
        <w:rPr>
          <w:rFonts w:ascii="Times New Roman" w:hAnsi="Times New Roman" w:cs="Times New Roman"/>
          <w:sz w:val="24"/>
          <w:szCs w:val="24"/>
        </w:rPr>
        <w:t xml:space="preserve"> </w:t>
      </w:r>
    </w:p>
    <w:p w14:paraId="67315F9E" w14:textId="68898F3B" w:rsidR="00947E3D" w:rsidRPr="009538C8" w:rsidRDefault="00F36B5D" w:rsidP="00791B69">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 the welfarist approach to animals has led to improvements in the keeping of animals in zoo enclosures, these environments can be nonetheless harmful.</w:t>
      </w:r>
      <w:r w:rsidR="002F6B24">
        <w:rPr>
          <w:rFonts w:ascii="Times New Roman" w:hAnsi="Times New Roman" w:cs="Times New Roman"/>
          <w:sz w:val="24"/>
          <w:szCs w:val="24"/>
        </w:rPr>
        <w:t xml:space="preserve"> </w:t>
      </w:r>
      <w:r w:rsidR="004D4CB0">
        <w:rPr>
          <w:rFonts w:ascii="Times New Roman" w:hAnsi="Times New Roman" w:cs="Times New Roman"/>
          <w:sz w:val="24"/>
          <w:szCs w:val="24"/>
        </w:rPr>
        <w:t xml:space="preserve">The documentary </w:t>
      </w:r>
      <w:r w:rsidR="004D4CB0">
        <w:rPr>
          <w:rFonts w:ascii="Times New Roman" w:hAnsi="Times New Roman" w:cs="Times New Roman"/>
          <w:i/>
          <w:iCs/>
          <w:sz w:val="24"/>
          <w:szCs w:val="24"/>
        </w:rPr>
        <w:t xml:space="preserve">Blackfish </w:t>
      </w:r>
      <w:r w:rsidR="00B8667A">
        <w:rPr>
          <w:rFonts w:ascii="Times New Roman" w:hAnsi="Times New Roman" w:cs="Times New Roman"/>
          <w:sz w:val="24"/>
          <w:szCs w:val="24"/>
        </w:rPr>
        <w:t xml:space="preserve">(Cowperthwaite 2013) </w:t>
      </w:r>
      <w:r w:rsidR="004D4CB0">
        <w:rPr>
          <w:rFonts w:ascii="Times New Roman" w:hAnsi="Times New Roman" w:cs="Times New Roman"/>
          <w:sz w:val="24"/>
          <w:szCs w:val="24"/>
        </w:rPr>
        <w:t xml:space="preserve">exemplified this in relation to the keeping of </w:t>
      </w:r>
      <w:r w:rsidR="00FE39FC">
        <w:rPr>
          <w:rFonts w:ascii="Times New Roman" w:hAnsi="Times New Roman" w:cs="Times New Roman"/>
          <w:sz w:val="24"/>
          <w:szCs w:val="24"/>
        </w:rPr>
        <w:t xml:space="preserve">orca </w:t>
      </w:r>
      <w:r w:rsidR="004D4CB0">
        <w:rPr>
          <w:rFonts w:ascii="Times New Roman" w:hAnsi="Times New Roman" w:cs="Times New Roman"/>
          <w:sz w:val="24"/>
          <w:szCs w:val="24"/>
        </w:rPr>
        <w:t>whales at SeaWorld</w:t>
      </w:r>
      <w:r w:rsidR="00FE39FC">
        <w:rPr>
          <w:rFonts w:ascii="Times New Roman" w:hAnsi="Times New Roman" w:cs="Times New Roman"/>
          <w:sz w:val="24"/>
          <w:szCs w:val="24"/>
        </w:rPr>
        <w:t>, detailing the inappropriate living conditions and abuses face</w:t>
      </w:r>
      <w:r w:rsidR="002F6B24">
        <w:rPr>
          <w:rFonts w:ascii="Times New Roman" w:hAnsi="Times New Roman" w:cs="Times New Roman"/>
          <w:sz w:val="24"/>
          <w:szCs w:val="24"/>
        </w:rPr>
        <w:t>d by the whales, as well as their lowered life expectancy compared to orca</w:t>
      </w:r>
      <w:r w:rsidR="00923E58">
        <w:rPr>
          <w:rFonts w:ascii="Times New Roman" w:hAnsi="Times New Roman" w:cs="Times New Roman"/>
          <w:sz w:val="24"/>
          <w:szCs w:val="24"/>
        </w:rPr>
        <w:t>s</w:t>
      </w:r>
      <w:r w:rsidR="002F6B24">
        <w:rPr>
          <w:rFonts w:ascii="Times New Roman" w:hAnsi="Times New Roman" w:cs="Times New Roman"/>
          <w:sz w:val="24"/>
          <w:szCs w:val="24"/>
        </w:rPr>
        <w:t xml:space="preserve"> living in the wild.</w:t>
      </w:r>
      <w:r w:rsidR="00BE5E6D">
        <w:rPr>
          <w:rFonts w:ascii="Times New Roman" w:hAnsi="Times New Roman" w:cs="Times New Roman"/>
          <w:sz w:val="24"/>
          <w:szCs w:val="24"/>
        </w:rPr>
        <w:t xml:space="preserve"> </w:t>
      </w:r>
      <w:r w:rsidR="00C75725">
        <w:rPr>
          <w:rFonts w:ascii="Times New Roman" w:hAnsi="Times New Roman" w:cs="Times New Roman"/>
          <w:sz w:val="24"/>
          <w:szCs w:val="24"/>
        </w:rPr>
        <w:t xml:space="preserve">The stress levels of animals kept in zoos and aquaria </w:t>
      </w:r>
      <w:r w:rsidR="00936CB5">
        <w:rPr>
          <w:rFonts w:ascii="Times New Roman" w:hAnsi="Times New Roman" w:cs="Times New Roman"/>
          <w:sz w:val="24"/>
          <w:szCs w:val="24"/>
        </w:rPr>
        <w:t>can lead to behavioural changes and health problems – worsened by the actions of visitors who shout at the animals or bang on the glass of enclosures (</w:t>
      </w:r>
      <w:r w:rsidR="00BE5E6D">
        <w:rPr>
          <w:rFonts w:ascii="Times New Roman" w:hAnsi="Times New Roman" w:cs="Times New Roman"/>
          <w:sz w:val="24"/>
          <w:szCs w:val="24"/>
        </w:rPr>
        <w:t>DeMello 2012, 106).</w:t>
      </w:r>
      <w:r w:rsidR="00676B86">
        <w:rPr>
          <w:rFonts w:ascii="Times New Roman" w:hAnsi="Times New Roman" w:cs="Times New Roman"/>
          <w:sz w:val="24"/>
          <w:szCs w:val="24"/>
        </w:rPr>
        <w:t xml:space="preserve"> </w:t>
      </w:r>
      <w:r w:rsidR="009A0E6D">
        <w:rPr>
          <w:rFonts w:ascii="Times New Roman" w:hAnsi="Times New Roman" w:cs="Times New Roman"/>
          <w:sz w:val="24"/>
          <w:szCs w:val="24"/>
        </w:rPr>
        <w:t>Behaviours such as pacing, rocking back and forth, pulling their hair</w:t>
      </w:r>
      <w:r w:rsidR="008C26E1">
        <w:rPr>
          <w:rFonts w:ascii="Times New Roman" w:hAnsi="Times New Roman" w:cs="Times New Roman"/>
          <w:sz w:val="24"/>
          <w:szCs w:val="24"/>
        </w:rPr>
        <w:t>, self-biting, and even attacking visitors can be linked to the stress conditions that animals are kept in (</w:t>
      </w:r>
      <w:r w:rsidR="00947E3D">
        <w:rPr>
          <w:rFonts w:ascii="Times New Roman" w:hAnsi="Times New Roman" w:cs="Times New Roman"/>
          <w:sz w:val="24"/>
          <w:szCs w:val="24"/>
        </w:rPr>
        <w:t xml:space="preserve">Marris 2021). </w:t>
      </w:r>
      <w:r w:rsidR="00076404" w:rsidRPr="00566153">
        <w:rPr>
          <w:rFonts w:ascii="Times New Roman" w:hAnsi="Times New Roman" w:cs="Times New Roman"/>
          <w:sz w:val="24"/>
          <w:szCs w:val="24"/>
        </w:rPr>
        <w:t>Elephant</w:t>
      </w:r>
      <w:r w:rsidR="00890D10" w:rsidRPr="00566153">
        <w:rPr>
          <w:rFonts w:ascii="Times New Roman" w:hAnsi="Times New Roman" w:cs="Times New Roman"/>
          <w:sz w:val="24"/>
          <w:szCs w:val="24"/>
        </w:rPr>
        <w:t>s, for example, walk up to 30 miles a day in the wild</w:t>
      </w:r>
      <w:r w:rsidR="00824E86" w:rsidRPr="00566153">
        <w:rPr>
          <w:rFonts w:ascii="Times New Roman" w:hAnsi="Times New Roman" w:cs="Times New Roman"/>
          <w:sz w:val="24"/>
          <w:szCs w:val="24"/>
        </w:rPr>
        <w:t xml:space="preserve"> and are social in nature</w:t>
      </w:r>
      <w:r w:rsidR="00EF60AB" w:rsidRPr="00566153">
        <w:rPr>
          <w:rFonts w:ascii="Times New Roman" w:hAnsi="Times New Roman" w:cs="Times New Roman"/>
          <w:sz w:val="24"/>
          <w:szCs w:val="24"/>
        </w:rPr>
        <w:t xml:space="preserve">, and yet </w:t>
      </w:r>
      <w:r w:rsidR="00890D10" w:rsidRPr="00566153">
        <w:rPr>
          <w:rFonts w:ascii="Times New Roman" w:hAnsi="Times New Roman" w:cs="Times New Roman"/>
          <w:sz w:val="24"/>
          <w:szCs w:val="24"/>
        </w:rPr>
        <w:t>in zoos they are</w:t>
      </w:r>
      <w:r w:rsidR="00EF60AB" w:rsidRPr="00566153">
        <w:rPr>
          <w:rFonts w:ascii="Times New Roman" w:hAnsi="Times New Roman" w:cs="Times New Roman"/>
          <w:sz w:val="24"/>
          <w:szCs w:val="24"/>
        </w:rPr>
        <w:t xml:space="preserve"> often isolated</w:t>
      </w:r>
      <w:r w:rsidR="000A604C" w:rsidRPr="00566153">
        <w:rPr>
          <w:rFonts w:ascii="Times New Roman" w:hAnsi="Times New Roman" w:cs="Times New Roman"/>
          <w:sz w:val="24"/>
          <w:szCs w:val="24"/>
        </w:rPr>
        <w:t xml:space="preserve"> and kept in holding cages, when not on display, </w:t>
      </w:r>
      <w:r w:rsidR="00566153" w:rsidRPr="00566153">
        <w:rPr>
          <w:rFonts w:ascii="Times New Roman" w:hAnsi="Times New Roman" w:cs="Times New Roman"/>
          <w:sz w:val="24"/>
          <w:szCs w:val="24"/>
        </w:rPr>
        <w:t>w</w:t>
      </w:r>
      <w:r w:rsidR="00CE1016">
        <w:rPr>
          <w:rFonts w:ascii="Times New Roman" w:hAnsi="Times New Roman" w:cs="Times New Roman"/>
          <w:sz w:val="24"/>
          <w:szCs w:val="24"/>
        </w:rPr>
        <w:t>ith some only</w:t>
      </w:r>
      <w:r w:rsidR="00566153" w:rsidRPr="00566153">
        <w:rPr>
          <w:rFonts w:ascii="Times New Roman" w:hAnsi="Times New Roman" w:cs="Times New Roman"/>
          <w:sz w:val="24"/>
          <w:szCs w:val="24"/>
        </w:rPr>
        <w:t xml:space="preserve"> ‘a</w:t>
      </w:r>
      <w:r w:rsidR="00566153" w:rsidRPr="00566153">
        <w:rPr>
          <w:rFonts w:ascii="Times New Roman" w:hAnsi="Times New Roman" w:cs="Times New Roman"/>
          <w:spacing w:val="-2"/>
          <w:sz w:val="24"/>
          <w:szCs w:val="24"/>
          <w:shd w:val="clear" w:color="auto" w:fill="FFFFFF"/>
        </w:rPr>
        <w:t>bout twice the length of the animals’ bodies’</w:t>
      </w:r>
      <w:r w:rsidR="00566153">
        <w:rPr>
          <w:rFonts w:ascii="Times New Roman" w:hAnsi="Times New Roman" w:cs="Times New Roman"/>
          <w:spacing w:val="-2"/>
          <w:sz w:val="24"/>
          <w:szCs w:val="24"/>
          <w:shd w:val="clear" w:color="auto" w:fill="FFFFFF"/>
        </w:rPr>
        <w:t xml:space="preserve"> (Hamilton 2012).</w:t>
      </w:r>
      <w:r w:rsidR="007D68D1">
        <w:rPr>
          <w:rFonts w:ascii="Times New Roman" w:hAnsi="Times New Roman" w:cs="Times New Roman"/>
          <w:spacing w:val="-2"/>
          <w:sz w:val="24"/>
          <w:szCs w:val="24"/>
          <w:shd w:val="clear" w:color="auto" w:fill="FFFFFF"/>
        </w:rPr>
        <w:t xml:space="preserve"> Unsurprisingly, this means that the premature deaths of animals in captivity are common. </w:t>
      </w:r>
    </w:p>
    <w:p w14:paraId="3176A49E" w14:textId="59CBC4C0" w:rsidR="00DA46A1" w:rsidRDefault="00BD0B80"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Similarly</w:t>
      </w:r>
      <w:r w:rsidR="00D26682">
        <w:rPr>
          <w:rFonts w:ascii="Times New Roman" w:hAnsi="Times New Roman" w:cs="Times New Roman"/>
          <w:sz w:val="24"/>
          <w:szCs w:val="24"/>
        </w:rPr>
        <w:t xml:space="preserve"> </w:t>
      </w:r>
      <w:r>
        <w:rPr>
          <w:rFonts w:ascii="Times New Roman" w:hAnsi="Times New Roman" w:cs="Times New Roman"/>
          <w:sz w:val="24"/>
          <w:szCs w:val="24"/>
        </w:rPr>
        <w:t>harmful practices can be found within the pet industry</w:t>
      </w:r>
      <w:r w:rsidR="00A37C11">
        <w:rPr>
          <w:rFonts w:ascii="Times New Roman" w:hAnsi="Times New Roman" w:cs="Times New Roman"/>
          <w:sz w:val="24"/>
          <w:szCs w:val="24"/>
        </w:rPr>
        <w:t>.</w:t>
      </w:r>
      <w:r w:rsidR="00D26682">
        <w:rPr>
          <w:rFonts w:ascii="Times New Roman" w:hAnsi="Times New Roman" w:cs="Times New Roman"/>
          <w:sz w:val="24"/>
          <w:szCs w:val="24"/>
        </w:rPr>
        <w:t xml:space="preserve"> </w:t>
      </w:r>
      <w:r>
        <w:rPr>
          <w:rFonts w:ascii="Times New Roman" w:hAnsi="Times New Roman" w:cs="Times New Roman"/>
          <w:sz w:val="24"/>
          <w:szCs w:val="24"/>
        </w:rPr>
        <w:t xml:space="preserve">Cudworth </w:t>
      </w:r>
      <w:r w:rsidR="00D26682">
        <w:rPr>
          <w:rFonts w:ascii="Times New Roman" w:hAnsi="Times New Roman" w:cs="Times New Roman"/>
          <w:sz w:val="24"/>
          <w:szCs w:val="24"/>
        </w:rPr>
        <w:t>(</w:t>
      </w:r>
      <w:r w:rsidR="004D4E0D">
        <w:rPr>
          <w:rFonts w:ascii="Times New Roman" w:hAnsi="Times New Roman" w:cs="Times New Roman"/>
          <w:sz w:val="24"/>
          <w:szCs w:val="24"/>
        </w:rPr>
        <w:t>2015, 9</w:t>
      </w:r>
      <w:r w:rsidR="00D26682">
        <w:rPr>
          <w:rFonts w:ascii="Times New Roman" w:hAnsi="Times New Roman" w:cs="Times New Roman"/>
          <w:sz w:val="24"/>
          <w:szCs w:val="24"/>
        </w:rPr>
        <w:t xml:space="preserve">) </w:t>
      </w:r>
      <w:r>
        <w:rPr>
          <w:rFonts w:ascii="Times New Roman" w:hAnsi="Times New Roman" w:cs="Times New Roman"/>
          <w:sz w:val="24"/>
          <w:szCs w:val="24"/>
        </w:rPr>
        <w:t xml:space="preserve">highlights that as with zookeeping, the culling of </w:t>
      </w:r>
      <w:r w:rsidR="000F4971">
        <w:rPr>
          <w:rFonts w:ascii="Times New Roman" w:hAnsi="Times New Roman" w:cs="Times New Roman"/>
          <w:sz w:val="24"/>
          <w:szCs w:val="24"/>
        </w:rPr>
        <w:t xml:space="preserve">unwanted </w:t>
      </w:r>
      <w:r w:rsidR="0036215F">
        <w:rPr>
          <w:rFonts w:ascii="Times New Roman" w:hAnsi="Times New Roman" w:cs="Times New Roman"/>
          <w:sz w:val="24"/>
          <w:szCs w:val="24"/>
        </w:rPr>
        <w:t>companion</w:t>
      </w:r>
      <w:r w:rsidR="000F4971">
        <w:rPr>
          <w:rFonts w:ascii="Times New Roman" w:hAnsi="Times New Roman" w:cs="Times New Roman"/>
          <w:sz w:val="24"/>
          <w:szCs w:val="24"/>
        </w:rPr>
        <w:t xml:space="preserve"> animals</w:t>
      </w:r>
      <w:r>
        <w:rPr>
          <w:rFonts w:ascii="Times New Roman" w:hAnsi="Times New Roman" w:cs="Times New Roman"/>
          <w:sz w:val="24"/>
          <w:szCs w:val="24"/>
        </w:rPr>
        <w:t xml:space="preserve"> </w:t>
      </w:r>
      <w:r w:rsidR="007C6E1D">
        <w:rPr>
          <w:rFonts w:ascii="Times New Roman" w:hAnsi="Times New Roman" w:cs="Times New Roman"/>
          <w:sz w:val="24"/>
          <w:szCs w:val="24"/>
        </w:rPr>
        <w:t>is common</w:t>
      </w:r>
      <w:r w:rsidR="00E30AF7">
        <w:rPr>
          <w:rFonts w:ascii="Times New Roman" w:hAnsi="Times New Roman" w:cs="Times New Roman"/>
          <w:sz w:val="24"/>
          <w:szCs w:val="24"/>
        </w:rPr>
        <w:t xml:space="preserve">. Animal rescue shelters cannot always cope with the volume of </w:t>
      </w:r>
      <w:r w:rsidR="000506F2">
        <w:rPr>
          <w:rFonts w:ascii="Times New Roman" w:hAnsi="Times New Roman" w:cs="Times New Roman"/>
          <w:sz w:val="24"/>
          <w:szCs w:val="24"/>
        </w:rPr>
        <w:t xml:space="preserve">animals surrendered to them, </w:t>
      </w:r>
      <w:r w:rsidR="000506F2">
        <w:rPr>
          <w:rFonts w:ascii="Times New Roman" w:hAnsi="Times New Roman" w:cs="Times New Roman"/>
          <w:sz w:val="24"/>
          <w:szCs w:val="24"/>
        </w:rPr>
        <w:lastRenderedPageBreak/>
        <w:t xml:space="preserve">and animals with behavioural or health problems that cannot be rehomed will often be </w:t>
      </w:r>
      <w:r w:rsidR="00A66DF6">
        <w:rPr>
          <w:rFonts w:ascii="Times New Roman" w:hAnsi="Times New Roman" w:cs="Times New Roman"/>
          <w:sz w:val="24"/>
          <w:szCs w:val="24"/>
        </w:rPr>
        <w:t>euthani</w:t>
      </w:r>
      <w:r w:rsidR="00791B69">
        <w:rPr>
          <w:rFonts w:ascii="Times New Roman" w:hAnsi="Times New Roman" w:cs="Times New Roman"/>
          <w:sz w:val="24"/>
          <w:szCs w:val="24"/>
        </w:rPr>
        <w:t>z</w:t>
      </w:r>
      <w:r w:rsidR="00A66DF6">
        <w:rPr>
          <w:rFonts w:ascii="Times New Roman" w:hAnsi="Times New Roman" w:cs="Times New Roman"/>
          <w:sz w:val="24"/>
          <w:szCs w:val="24"/>
        </w:rPr>
        <w:t>ed.</w:t>
      </w:r>
      <w:r w:rsidR="000506F2">
        <w:rPr>
          <w:rFonts w:ascii="Times New Roman" w:hAnsi="Times New Roman" w:cs="Times New Roman"/>
          <w:sz w:val="24"/>
          <w:szCs w:val="24"/>
        </w:rPr>
        <w:t xml:space="preserve"> </w:t>
      </w:r>
      <w:r w:rsidR="0016324D">
        <w:rPr>
          <w:rFonts w:ascii="Times New Roman" w:hAnsi="Times New Roman" w:cs="Times New Roman"/>
          <w:sz w:val="24"/>
          <w:szCs w:val="24"/>
        </w:rPr>
        <w:t>In the UK, several breeds of dog</w:t>
      </w:r>
      <w:r w:rsidR="00505924">
        <w:rPr>
          <w:rFonts w:ascii="Times New Roman" w:hAnsi="Times New Roman" w:cs="Times New Roman"/>
          <w:sz w:val="24"/>
          <w:szCs w:val="24"/>
        </w:rPr>
        <w:t xml:space="preserve"> </w:t>
      </w:r>
      <w:r w:rsidR="0016324D">
        <w:rPr>
          <w:rFonts w:ascii="Times New Roman" w:hAnsi="Times New Roman" w:cs="Times New Roman"/>
          <w:sz w:val="24"/>
          <w:szCs w:val="24"/>
        </w:rPr>
        <w:t xml:space="preserve">are </w:t>
      </w:r>
      <w:r w:rsidR="00505924">
        <w:rPr>
          <w:rFonts w:ascii="Times New Roman" w:hAnsi="Times New Roman" w:cs="Times New Roman"/>
          <w:sz w:val="24"/>
          <w:szCs w:val="24"/>
        </w:rPr>
        <w:t>prohibited by the</w:t>
      </w:r>
      <w:r w:rsidR="0016324D">
        <w:rPr>
          <w:rFonts w:ascii="Times New Roman" w:hAnsi="Times New Roman" w:cs="Times New Roman"/>
          <w:sz w:val="24"/>
          <w:szCs w:val="24"/>
        </w:rPr>
        <w:t xml:space="preserve"> Dangerous Dogs Act 1991</w:t>
      </w:r>
      <w:r w:rsidR="00867108">
        <w:rPr>
          <w:rFonts w:ascii="Times New Roman" w:hAnsi="Times New Roman" w:cs="Times New Roman"/>
          <w:sz w:val="24"/>
          <w:szCs w:val="24"/>
        </w:rPr>
        <w:t>, and animal rescue organisations are not lawfully permitted to rehome them.</w:t>
      </w:r>
      <w:r w:rsidR="00505924">
        <w:rPr>
          <w:rFonts w:ascii="Times New Roman" w:hAnsi="Times New Roman" w:cs="Times New Roman"/>
          <w:sz w:val="24"/>
          <w:szCs w:val="24"/>
        </w:rPr>
        <w:t xml:space="preserve"> In 2023, the XL Bully was added to this list</w:t>
      </w:r>
      <w:r w:rsidR="00082791">
        <w:rPr>
          <w:rFonts w:ascii="Times New Roman" w:hAnsi="Times New Roman" w:cs="Times New Roman"/>
          <w:sz w:val="24"/>
          <w:szCs w:val="24"/>
        </w:rPr>
        <w:t>, requiring owners of this breed of dog to apply for a certificate of exemption (w</w:t>
      </w:r>
      <w:r w:rsidR="00A66DF6">
        <w:rPr>
          <w:rFonts w:ascii="Times New Roman" w:hAnsi="Times New Roman" w:cs="Times New Roman"/>
          <w:sz w:val="24"/>
          <w:szCs w:val="24"/>
        </w:rPr>
        <w:t>hich requires</w:t>
      </w:r>
      <w:r w:rsidR="00082791">
        <w:rPr>
          <w:rFonts w:ascii="Times New Roman" w:hAnsi="Times New Roman" w:cs="Times New Roman"/>
          <w:sz w:val="24"/>
          <w:szCs w:val="24"/>
        </w:rPr>
        <w:t xml:space="preserve"> various conditions t</w:t>
      </w:r>
      <w:r w:rsidR="00A66DF6">
        <w:rPr>
          <w:rFonts w:ascii="Times New Roman" w:hAnsi="Times New Roman" w:cs="Times New Roman"/>
          <w:sz w:val="24"/>
          <w:szCs w:val="24"/>
        </w:rPr>
        <w:t>o be met) or surrender the dog to be euthani</w:t>
      </w:r>
      <w:r w:rsidR="00791B69">
        <w:rPr>
          <w:rFonts w:ascii="Times New Roman" w:hAnsi="Times New Roman" w:cs="Times New Roman"/>
          <w:sz w:val="24"/>
          <w:szCs w:val="24"/>
        </w:rPr>
        <w:t>z</w:t>
      </w:r>
      <w:r w:rsidR="00A66DF6">
        <w:rPr>
          <w:rFonts w:ascii="Times New Roman" w:hAnsi="Times New Roman" w:cs="Times New Roman"/>
          <w:sz w:val="24"/>
          <w:szCs w:val="24"/>
        </w:rPr>
        <w:t>ed</w:t>
      </w:r>
      <w:r w:rsidR="00867108">
        <w:rPr>
          <w:rFonts w:ascii="Times New Roman" w:hAnsi="Times New Roman" w:cs="Times New Roman"/>
          <w:sz w:val="24"/>
          <w:szCs w:val="24"/>
        </w:rPr>
        <w:t>.</w:t>
      </w:r>
      <w:r w:rsidR="00D26682">
        <w:rPr>
          <w:rFonts w:ascii="Times New Roman" w:hAnsi="Times New Roman" w:cs="Times New Roman"/>
          <w:sz w:val="24"/>
          <w:szCs w:val="24"/>
        </w:rPr>
        <w:t xml:space="preserve"> </w:t>
      </w:r>
      <w:r w:rsidR="00D26682" w:rsidRPr="002A4B99">
        <w:rPr>
          <w:rFonts w:ascii="Times New Roman" w:hAnsi="Times New Roman" w:cs="Times New Roman"/>
          <w:sz w:val="24"/>
          <w:szCs w:val="24"/>
        </w:rPr>
        <w:t xml:space="preserve">Cudworth </w:t>
      </w:r>
      <w:r w:rsidR="004D4E0D">
        <w:rPr>
          <w:rFonts w:ascii="Times New Roman" w:hAnsi="Times New Roman" w:cs="Times New Roman"/>
          <w:sz w:val="24"/>
          <w:szCs w:val="24"/>
        </w:rPr>
        <w:t xml:space="preserve">(2015, 10) </w:t>
      </w:r>
      <w:r w:rsidR="00D26682" w:rsidRPr="002A4B99">
        <w:rPr>
          <w:rFonts w:ascii="Times New Roman" w:hAnsi="Times New Roman" w:cs="Times New Roman"/>
          <w:sz w:val="24"/>
          <w:szCs w:val="24"/>
        </w:rPr>
        <w:t>notes that the breeding of these kinds of dogs is associated with</w:t>
      </w:r>
      <w:r w:rsidR="002A4B99" w:rsidRPr="002A4B99">
        <w:rPr>
          <w:rFonts w:ascii="Times New Roman" w:hAnsi="Times New Roman" w:cs="Times New Roman"/>
          <w:sz w:val="24"/>
          <w:szCs w:val="24"/>
        </w:rPr>
        <w:t xml:space="preserve"> a</w:t>
      </w:r>
      <w:r w:rsidR="00D26682" w:rsidRPr="002A4B99">
        <w:rPr>
          <w:rFonts w:ascii="Times New Roman" w:hAnsi="Times New Roman" w:cs="Times New Roman"/>
          <w:sz w:val="24"/>
          <w:szCs w:val="24"/>
        </w:rPr>
        <w:t xml:space="preserve"> </w:t>
      </w:r>
      <w:r w:rsidR="002A4B99" w:rsidRPr="002A4B99">
        <w:rPr>
          <w:rFonts w:ascii="Times New Roman" w:hAnsi="Times New Roman" w:cs="Times New Roman"/>
          <w:sz w:val="24"/>
          <w:szCs w:val="24"/>
        </w:rPr>
        <w:t>‘popular culture of machismo in which bull-breed dogs were implicated as weapons or trophies’ and are therefore subjected to systematic cruelty, rather than being viewed as a beloved companion.</w:t>
      </w:r>
      <w:r w:rsidR="00D95662">
        <w:rPr>
          <w:rFonts w:ascii="Times New Roman" w:hAnsi="Times New Roman" w:cs="Times New Roman"/>
          <w:sz w:val="24"/>
          <w:szCs w:val="24"/>
        </w:rPr>
        <w:t xml:space="preserve"> </w:t>
      </w:r>
    </w:p>
    <w:p w14:paraId="580E8036" w14:textId="1FCB4EC2" w:rsidR="00BD0B80" w:rsidRDefault="00BF35A6"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Owners may not only be physically violent towards their pets but </w:t>
      </w:r>
      <w:r w:rsidR="00861A66">
        <w:rPr>
          <w:rFonts w:ascii="Times New Roman" w:hAnsi="Times New Roman" w:cs="Times New Roman"/>
          <w:sz w:val="24"/>
          <w:szCs w:val="24"/>
        </w:rPr>
        <w:t xml:space="preserve">are nonetheless </w:t>
      </w:r>
      <w:r>
        <w:rPr>
          <w:rFonts w:ascii="Times New Roman" w:hAnsi="Times New Roman" w:cs="Times New Roman"/>
          <w:sz w:val="24"/>
          <w:szCs w:val="24"/>
        </w:rPr>
        <w:t>neglectful</w:t>
      </w:r>
      <w:r w:rsidR="00DA46A1">
        <w:rPr>
          <w:rFonts w:ascii="Times New Roman" w:hAnsi="Times New Roman" w:cs="Times New Roman"/>
          <w:sz w:val="24"/>
          <w:szCs w:val="24"/>
        </w:rPr>
        <w:t xml:space="preserve"> of the animal’s needs</w:t>
      </w:r>
      <w:r>
        <w:rPr>
          <w:rFonts w:ascii="Times New Roman" w:hAnsi="Times New Roman" w:cs="Times New Roman"/>
          <w:sz w:val="24"/>
          <w:szCs w:val="24"/>
        </w:rPr>
        <w:t xml:space="preserve">. </w:t>
      </w:r>
      <w:r w:rsidR="00AB46EA">
        <w:rPr>
          <w:rFonts w:ascii="Times New Roman" w:hAnsi="Times New Roman" w:cs="Times New Roman"/>
          <w:sz w:val="24"/>
          <w:szCs w:val="24"/>
        </w:rPr>
        <w:t xml:space="preserve">In many countries, any adult can easily purchase a small animal such as a hamster, guinea pig, or rabbit at their local pet store. </w:t>
      </w:r>
      <w:r w:rsidR="00D24683">
        <w:rPr>
          <w:rFonts w:ascii="Times New Roman" w:hAnsi="Times New Roman" w:cs="Times New Roman"/>
          <w:sz w:val="24"/>
          <w:szCs w:val="24"/>
        </w:rPr>
        <w:t xml:space="preserve">As prey animals, there kinds of animals become stressed easily, with implications for their behaviour and health, and they are often </w:t>
      </w:r>
      <w:r w:rsidR="00AB46EA">
        <w:rPr>
          <w:rFonts w:ascii="Times New Roman" w:hAnsi="Times New Roman" w:cs="Times New Roman"/>
          <w:sz w:val="24"/>
          <w:szCs w:val="24"/>
        </w:rPr>
        <w:t xml:space="preserve">kept in enclosures too small for their </w:t>
      </w:r>
      <w:r w:rsidR="00E652F7">
        <w:rPr>
          <w:rFonts w:ascii="Times New Roman" w:hAnsi="Times New Roman" w:cs="Times New Roman"/>
          <w:sz w:val="24"/>
          <w:szCs w:val="24"/>
        </w:rPr>
        <w:t>needs</w:t>
      </w:r>
      <w:r w:rsidR="00D24683">
        <w:rPr>
          <w:rFonts w:ascii="Times New Roman" w:hAnsi="Times New Roman" w:cs="Times New Roman"/>
          <w:sz w:val="24"/>
          <w:szCs w:val="24"/>
        </w:rPr>
        <w:t xml:space="preserve">. For example, </w:t>
      </w:r>
      <w:r w:rsidR="00141FDF">
        <w:rPr>
          <w:rFonts w:ascii="Times New Roman" w:hAnsi="Times New Roman" w:cs="Times New Roman"/>
          <w:sz w:val="24"/>
          <w:szCs w:val="24"/>
        </w:rPr>
        <w:t xml:space="preserve">the German Federal Ministry of Food and Agriculture </w:t>
      </w:r>
      <w:r w:rsidR="00893BDA">
        <w:rPr>
          <w:rFonts w:ascii="Times New Roman" w:hAnsi="Times New Roman" w:cs="Times New Roman"/>
          <w:sz w:val="24"/>
          <w:szCs w:val="24"/>
        </w:rPr>
        <w:t xml:space="preserve">sets the minimum size for a hamster cage at </w:t>
      </w:r>
      <w:r w:rsidR="00D90D93">
        <w:rPr>
          <w:rFonts w:ascii="Times New Roman" w:hAnsi="Times New Roman" w:cs="Times New Roman"/>
          <w:sz w:val="24"/>
          <w:szCs w:val="24"/>
        </w:rPr>
        <w:t>800</w:t>
      </w:r>
      <w:r w:rsidR="00094BDA">
        <w:rPr>
          <w:rFonts w:ascii="Times New Roman" w:hAnsi="Times New Roman" w:cs="Times New Roman"/>
          <w:sz w:val="24"/>
          <w:szCs w:val="24"/>
        </w:rPr>
        <w:t xml:space="preserve"> centimetre squared</w:t>
      </w:r>
      <w:r w:rsidR="00893BDA">
        <w:rPr>
          <w:rFonts w:ascii="Times New Roman" w:hAnsi="Times New Roman" w:cs="Times New Roman"/>
          <w:sz w:val="24"/>
          <w:szCs w:val="24"/>
        </w:rPr>
        <w:t>, bigger than the majority of cages sold in UK pet stores</w:t>
      </w:r>
      <w:r w:rsidR="00094BDA">
        <w:rPr>
          <w:rFonts w:ascii="Times New Roman" w:hAnsi="Times New Roman" w:cs="Times New Roman"/>
          <w:sz w:val="24"/>
          <w:szCs w:val="24"/>
        </w:rPr>
        <w:t xml:space="preserve"> </w:t>
      </w:r>
      <w:r w:rsidR="00FE72E7">
        <w:rPr>
          <w:rFonts w:ascii="Times New Roman" w:hAnsi="Times New Roman" w:cs="Times New Roman"/>
          <w:sz w:val="24"/>
          <w:szCs w:val="24"/>
        </w:rPr>
        <w:t xml:space="preserve">where the </w:t>
      </w:r>
      <w:r w:rsidR="004F1BB8">
        <w:rPr>
          <w:rFonts w:ascii="Times New Roman" w:hAnsi="Times New Roman" w:cs="Times New Roman"/>
          <w:sz w:val="24"/>
          <w:szCs w:val="24"/>
        </w:rPr>
        <w:t>enclosure requirement</w:t>
      </w:r>
      <w:r w:rsidR="000F4403">
        <w:rPr>
          <w:rFonts w:ascii="Times New Roman" w:hAnsi="Times New Roman" w:cs="Times New Roman"/>
          <w:sz w:val="24"/>
          <w:szCs w:val="24"/>
        </w:rPr>
        <w:t xml:space="preserve"> is much smaller</w:t>
      </w:r>
      <w:r w:rsidR="00094BDA">
        <w:rPr>
          <w:rFonts w:ascii="Times New Roman" w:hAnsi="Times New Roman" w:cs="Times New Roman"/>
          <w:sz w:val="24"/>
          <w:szCs w:val="24"/>
        </w:rPr>
        <w:t xml:space="preserve">, but </w:t>
      </w:r>
      <w:r w:rsidR="00FD499C">
        <w:rPr>
          <w:rFonts w:ascii="Times New Roman" w:hAnsi="Times New Roman" w:cs="Times New Roman"/>
          <w:sz w:val="24"/>
          <w:szCs w:val="24"/>
        </w:rPr>
        <w:t xml:space="preserve">a study published in </w:t>
      </w:r>
      <w:r w:rsidR="00FD499C">
        <w:rPr>
          <w:rFonts w:ascii="Times New Roman" w:hAnsi="Times New Roman" w:cs="Times New Roman"/>
          <w:i/>
          <w:iCs/>
          <w:sz w:val="24"/>
          <w:szCs w:val="24"/>
        </w:rPr>
        <w:t xml:space="preserve">Animal Welfare </w:t>
      </w:r>
      <w:r w:rsidR="00FD499C">
        <w:rPr>
          <w:rFonts w:ascii="Times New Roman" w:hAnsi="Times New Roman" w:cs="Times New Roman"/>
          <w:sz w:val="24"/>
          <w:szCs w:val="24"/>
        </w:rPr>
        <w:t xml:space="preserve">indicates that the welfare of hamsters </w:t>
      </w:r>
      <w:r w:rsidR="009D4960">
        <w:rPr>
          <w:rFonts w:ascii="Times New Roman" w:hAnsi="Times New Roman" w:cs="Times New Roman"/>
          <w:sz w:val="24"/>
          <w:szCs w:val="24"/>
        </w:rPr>
        <w:t xml:space="preserve">is enhanced in cages of at least </w:t>
      </w:r>
      <w:r w:rsidR="00D24683">
        <w:rPr>
          <w:rFonts w:ascii="Times New Roman" w:hAnsi="Times New Roman" w:cs="Times New Roman"/>
          <w:sz w:val="24"/>
          <w:szCs w:val="24"/>
        </w:rPr>
        <w:t>10,000 centimetre squared (Fischer, Gebhardt-Henrich</w:t>
      </w:r>
      <w:r w:rsidR="00162063">
        <w:rPr>
          <w:rFonts w:ascii="Times New Roman" w:hAnsi="Times New Roman" w:cs="Times New Roman"/>
          <w:sz w:val="24"/>
          <w:szCs w:val="24"/>
        </w:rPr>
        <w:t xml:space="preserve">, and Steiger 2007). </w:t>
      </w:r>
      <w:r w:rsidR="00861A66">
        <w:rPr>
          <w:rFonts w:ascii="Times New Roman" w:hAnsi="Times New Roman" w:cs="Times New Roman"/>
          <w:sz w:val="24"/>
          <w:szCs w:val="24"/>
        </w:rPr>
        <w:t>If a small animal dies due to stress, neglect, or even physical harm, they are cheaply and easily replaceable.</w:t>
      </w:r>
    </w:p>
    <w:p w14:paraId="7CD1C54F" w14:textId="7947DB61" w:rsidR="005C04D2" w:rsidRDefault="00947E3D"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zoos and aquaria </w:t>
      </w:r>
      <w:r w:rsidR="00BD0B80">
        <w:rPr>
          <w:rFonts w:ascii="Times New Roman" w:hAnsi="Times New Roman" w:cs="Times New Roman"/>
          <w:sz w:val="24"/>
          <w:szCs w:val="24"/>
        </w:rPr>
        <w:t xml:space="preserve">at least </w:t>
      </w:r>
      <w:r>
        <w:rPr>
          <w:rFonts w:ascii="Times New Roman" w:hAnsi="Times New Roman" w:cs="Times New Roman"/>
          <w:sz w:val="24"/>
          <w:szCs w:val="24"/>
        </w:rPr>
        <w:t xml:space="preserve">claim a conservationist purpose to the keeping and breeding of animals in captivity. </w:t>
      </w:r>
      <w:r w:rsidR="00AD09FD">
        <w:rPr>
          <w:rFonts w:ascii="Times New Roman" w:hAnsi="Times New Roman" w:cs="Times New Roman"/>
          <w:sz w:val="24"/>
          <w:szCs w:val="24"/>
        </w:rPr>
        <w:t>Martha Nussbaum</w:t>
      </w:r>
      <w:r w:rsidR="005D5A87">
        <w:rPr>
          <w:rFonts w:ascii="Times New Roman" w:hAnsi="Times New Roman" w:cs="Times New Roman"/>
          <w:sz w:val="24"/>
          <w:szCs w:val="24"/>
        </w:rPr>
        <w:t xml:space="preserve"> (2023, 280)</w:t>
      </w:r>
      <w:r w:rsidR="00AD09FD">
        <w:rPr>
          <w:rFonts w:ascii="Times New Roman" w:hAnsi="Times New Roman" w:cs="Times New Roman"/>
          <w:sz w:val="24"/>
          <w:szCs w:val="24"/>
        </w:rPr>
        <w:t xml:space="preserve"> highlights that important scientific research can come out of zoos</w:t>
      </w:r>
      <w:r w:rsidR="00515A34">
        <w:rPr>
          <w:rFonts w:ascii="Times New Roman" w:hAnsi="Times New Roman" w:cs="Times New Roman"/>
          <w:sz w:val="24"/>
          <w:szCs w:val="24"/>
        </w:rPr>
        <w:t>, much of which promotes animal health</w:t>
      </w:r>
      <w:r w:rsidR="004667E1">
        <w:rPr>
          <w:rFonts w:ascii="Times New Roman" w:hAnsi="Times New Roman" w:cs="Times New Roman"/>
          <w:sz w:val="24"/>
          <w:szCs w:val="24"/>
        </w:rPr>
        <w:t xml:space="preserve"> – such as the curing of diseases affecting certain animal species</w:t>
      </w:r>
      <w:r w:rsidR="005D5A87">
        <w:rPr>
          <w:rFonts w:ascii="Times New Roman" w:hAnsi="Times New Roman" w:cs="Times New Roman"/>
          <w:sz w:val="24"/>
          <w:szCs w:val="24"/>
        </w:rPr>
        <w:t>.</w:t>
      </w:r>
      <w:r w:rsidR="00515A34">
        <w:rPr>
          <w:rFonts w:ascii="Times New Roman" w:hAnsi="Times New Roman" w:cs="Times New Roman"/>
          <w:sz w:val="24"/>
          <w:szCs w:val="24"/>
        </w:rPr>
        <w:t xml:space="preserve"> </w:t>
      </w:r>
      <w:r w:rsidR="00EE5E14">
        <w:rPr>
          <w:rFonts w:ascii="Times New Roman" w:hAnsi="Times New Roman" w:cs="Times New Roman"/>
          <w:sz w:val="24"/>
          <w:szCs w:val="24"/>
        </w:rPr>
        <w:t xml:space="preserve">Nussbaum </w:t>
      </w:r>
      <w:r w:rsidR="005D5A87">
        <w:rPr>
          <w:rFonts w:ascii="Times New Roman" w:hAnsi="Times New Roman" w:cs="Times New Roman"/>
          <w:sz w:val="24"/>
          <w:szCs w:val="24"/>
        </w:rPr>
        <w:t xml:space="preserve">(2023, 281) </w:t>
      </w:r>
      <w:r w:rsidR="00EE5E14">
        <w:rPr>
          <w:rFonts w:ascii="Times New Roman" w:hAnsi="Times New Roman" w:cs="Times New Roman"/>
          <w:sz w:val="24"/>
          <w:szCs w:val="24"/>
        </w:rPr>
        <w:t xml:space="preserve">also argues </w:t>
      </w:r>
      <w:r w:rsidR="005D5A87">
        <w:rPr>
          <w:rFonts w:ascii="Times New Roman" w:hAnsi="Times New Roman" w:cs="Times New Roman"/>
          <w:sz w:val="24"/>
          <w:szCs w:val="24"/>
        </w:rPr>
        <w:t xml:space="preserve">that zoos </w:t>
      </w:r>
      <w:r w:rsidR="00791B69">
        <w:rPr>
          <w:rFonts w:ascii="Times New Roman" w:hAnsi="Times New Roman" w:cs="Times New Roman"/>
          <w:sz w:val="24"/>
          <w:szCs w:val="24"/>
        </w:rPr>
        <w:t xml:space="preserve">can be </w:t>
      </w:r>
      <w:r w:rsidR="005D5A87">
        <w:rPr>
          <w:rFonts w:ascii="Times New Roman" w:hAnsi="Times New Roman" w:cs="Times New Roman"/>
          <w:sz w:val="24"/>
          <w:szCs w:val="24"/>
        </w:rPr>
        <w:t>positive in terms of protecting endangered animals</w:t>
      </w:r>
      <w:r w:rsidR="00D30C1B">
        <w:rPr>
          <w:rFonts w:ascii="Times New Roman" w:hAnsi="Times New Roman" w:cs="Times New Roman"/>
          <w:sz w:val="24"/>
          <w:szCs w:val="24"/>
        </w:rPr>
        <w:t xml:space="preserve">, as </w:t>
      </w:r>
      <w:r w:rsidR="00226006">
        <w:rPr>
          <w:rFonts w:ascii="Times New Roman" w:hAnsi="Times New Roman" w:cs="Times New Roman"/>
          <w:sz w:val="24"/>
          <w:szCs w:val="24"/>
        </w:rPr>
        <w:t xml:space="preserve">animals living in the wild </w:t>
      </w:r>
      <w:r w:rsidR="00226006">
        <w:rPr>
          <w:rFonts w:ascii="Times New Roman" w:hAnsi="Times New Roman" w:cs="Times New Roman"/>
          <w:sz w:val="24"/>
          <w:szCs w:val="24"/>
        </w:rPr>
        <w:lastRenderedPageBreak/>
        <w:t>may suffer from ‘devastating hunger, disease, fear, and torture.’</w:t>
      </w:r>
      <w:r w:rsidR="00D30C1B">
        <w:rPr>
          <w:rFonts w:ascii="Times New Roman" w:hAnsi="Times New Roman" w:cs="Times New Roman"/>
          <w:sz w:val="24"/>
          <w:szCs w:val="24"/>
        </w:rPr>
        <w:t xml:space="preserve"> Nussbaum</w:t>
      </w:r>
      <w:r w:rsidR="005E29D5">
        <w:rPr>
          <w:rFonts w:ascii="Times New Roman" w:hAnsi="Times New Roman" w:cs="Times New Roman"/>
          <w:sz w:val="24"/>
          <w:szCs w:val="24"/>
        </w:rPr>
        <w:t xml:space="preserve"> (2023, 282-283)</w:t>
      </w:r>
      <w:r w:rsidR="00D30C1B">
        <w:rPr>
          <w:rFonts w:ascii="Times New Roman" w:hAnsi="Times New Roman" w:cs="Times New Roman"/>
          <w:sz w:val="24"/>
          <w:szCs w:val="24"/>
        </w:rPr>
        <w:t xml:space="preserve"> is therefore supportive of </w:t>
      </w:r>
      <w:r w:rsidR="00AB3339">
        <w:rPr>
          <w:rFonts w:ascii="Times New Roman" w:hAnsi="Times New Roman" w:cs="Times New Roman"/>
          <w:sz w:val="24"/>
          <w:szCs w:val="24"/>
        </w:rPr>
        <w:t xml:space="preserve">animals being kept in captivity </w:t>
      </w:r>
      <w:proofErr w:type="gramStart"/>
      <w:r w:rsidR="00AB3339">
        <w:rPr>
          <w:rFonts w:ascii="Times New Roman" w:hAnsi="Times New Roman" w:cs="Times New Roman"/>
          <w:sz w:val="24"/>
          <w:szCs w:val="24"/>
        </w:rPr>
        <w:t>provided that</w:t>
      </w:r>
      <w:proofErr w:type="gramEnd"/>
      <w:r w:rsidR="00AB3339">
        <w:rPr>
          <w:rFonts w:ascii="Times New Roman" w:hAnsi="Times New Roman" w:cs="Times New Roman"/>
          <w:sz w:val="24"/>
          <w:szCs w:val="24"/>
        </w:rPr>
        <w:t xml:space="preserve"> they have access to their ‘characteristic form of life’ which may be possible within a reserve</w:t>
      </w:r>
      <w:r w:rsidR="005E29D5">
        <w:rPr>
          <w:rFonts w:ascii="Times New Roman" w:hAnsi="Times New Roman" w:cs="Times New Roman"/>
          <w:sz w:val="24"/>
          <w:szCs w:val="24"/>
        </w:rPr>
        <w:t xml:space="preserve">, </w:t>
      </w:r>
      <w:r w:rsidR="00AB3339">
        <w:rPr>
          <w:rFonts w:ascii="Times New Roman" w:hAnsi="Times New Roman" w:cs="Times New Roman"/>
          <w:sz w:val="24"/>
          <w:szCs w:val="24"/>
        </w:rPr>
        <w:t>sanctuary</w:t>
      </w:r>
      <w:r w:rsidR="005E29D5">
        <w:rPr>
          <w:rFonts w:ascii="Times New Roman" w:hAnsi="Times New Roman" w:cs="Times New Roman"/>
          <w:sz w:val="24"/>
          <w:szCs w:val="24"/>
        </w:rPr>
        <w:t>, or a well-managed zoo.</w:t>
      </w:r>
      <w:r w:rsidR="00293084">
        <w:rPr>
          <w:rFonts w:ascii="Times New Roman" w:hAnsi="Times New Roman" w:cs="Times New Roman"/>
          <w:sz w:val="24"/>
          <w:szCs w:val="24"/>
        </w:rPr>
        <w:t xml:space="preserve"> </w:t>
      </w:r>
      <w:r w:rsidR="005C04D2">
        <w:rPr>
          <w:rFonts w:ascii="Times New Roman" w:hAnsi="Times New Roman" w:cs="Times New Roman"/>
          <w:sz w:val="24"/>
          <w:szCs w:val="24"/>
        </w:rPr>
        <w:t xml:space="preserve">However, </w:t>
      </w:r>
      <w:r w:rsidR="0011776C">
        <w:rPr>
          <w:rFonts w:ascii="Times New Roman" w:hAnsi="Times New Roman" w:cs="Times New Roman"/>
          <w:sz w:val="24"/>
          <w:szCs w:val="24"/>
        </w:rPr>
        <w:t>captive breeding programmes</w:t>
      </w:r>
      <w:r w:rsidR="00B52904">
        <w:rPr>
          <w:rFonts w:ascii="Times New Roman" w:hAnsi="Times New Roman" w:cs="Times New Roman"/>
          <w:sz w:val="24"/>
          <w:szCs w:val="24"/>
        </w:rPr>
        <w:t xml:space="preserve"> rarely lead to the successful reintegration of </w:t>
      </w:r>
      <w:r w:rsidR="00781CD3">
        <w:rPr>
          <w:rFonts w:ascii="Times New Roman" w:hAnsi="Times New Roman" w:cs="Times New Roman"/>
          <w:sz w:val="24"/>
          <w:szCs w:val="24"/>
        </w:rPr>
        <w:t xml:space="preserve">endangered species, and animals bred and raised in zoo enclosures will be </w:t>
      </w:r>
      <w:r w:rsidR="00293084">
        <w:rPr>
          <w:rFonts w:ascii="Times New Roman" w:hAnsi="Times New Roman" w:cs="Times New Roman"/>
          <w:sz w:val="24"/>
          <w:szCs w:val="24"/>
        </w:rPr>
        <w:t>unequipped</w:t>
      </w:r>
      <w:r w:rsidR="00781CD3">
        <w:rPr>
          <w:rFonts w:ascii="Times New Roman" w:hAnsi="Times New Roman" w:cs="Times New Roman"/>
          <w:sz w:val="24"/>
          <w:szCs w:val="24"/>
        </w:rPr>
        <w:t xml:space="preserve"> to survive in the wild</w:t>
      </w:r>
      <w:r w:rsidR="00293084">
        <w:rPr>
          <w:rFonts w:ascii="Times New Roman" w:hAnsi="Times New Roman" w:cs="Times New Roman"/>
          <w:sz w:val="24"/>
          <w:szCs w:val="24"/>
        </w:rPr>
        <w:t xml:space="preserve"> (Marris 2021).</w:t>
      </w:r>
    </w:p>
    <w:p w14:paraId="6E9D78BD" w14:textId="54B80C14" w:rsidR="008C7F8D" w:rsidRDefault="00B801CC"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 it</w:t>
      </w:r>
      <w:r w:rsidR="008C7F8D" w:rsidRPr="009D62B1">
        <w:rPr>
          <w:rFonts w:ascii="Times New Roman" w:hAnsi="Times New Roman" w:cs="Times New Roman"/>
          <w:sz w:val="24"/>
          <w:szCs w:val="24"/>
        </w:rPr>
        <w:t xml:space="preserve"> is human activities that have destroyed ecosystems and animal populations and therefore give rise to the need for conservation efforts. </w:t>
      </w:r>
      <w:r w:rsidR="008C7F8D">
        <w:rPr>
          <w:rFonts w:ascii="Times New Roman" w:hAnsi="Times New Roman" w:cs="Times New Roman"/>
          <w:sz w:val="24"/>
          <w:szCs w:val="24"/>
        </w:rPr>
        <w:t>Scientists</w:t>
      </w:r>
      <w:r w:rsidR="008C7F8D" w:rsidRPr="009D62B1">
        <w:rPr>
          <w:rFonts w:ascii="Times New Roman" w:hAnsi="Times New Roman" w:cs="Times New Roman"/>
          <w:sz w:val="24"/>
          <w:szCs w:val="24"/>
        </w:rPr>
        <w:t xml:space="preserve"> have commented on the ‘growing vulnerability of many species to the often</w:t>
      </w:r>
      <w:r w:rsidR="008C7F8D">
        <w:rPr>
          <w:rFonts w:ascii="Times New Roman" w:hAnsi="Times New Roman" w:cs="Times New Roman"/>
          <w:sz w:val="24"/>
          <w:szCs w:val="24"/>
        </w:rPr>
        <w:t>-</w:t>
      </w:r>
      <w:r w:rsidR="008C7F8D" w:rsidRPr="009D62B1">
        <w:rPr>
          <w:rFonts w:ascii="Times New Roman" w:hAnsi="Times New Roman" w:cs="Times New Roman"/>
          <w:sz w:val="24"/>
          <w:szCs w:val="24"/>
        </w:rPr>
        <w:t xml:space="preserve">lethal combination of climate change, habitat degradation, emerging infectious diseases, and related threats’ (Minteer and Collins 2013, 48). Human activities have significantly shaped global ecosystems in ways that cannot be separated from the colonial extraction of land and nonhuman animals: some animals were removed from their natural habitats, whilst others were introduced into Western colonies, posing a threat to native species; zoos were </w:t>
      </w:r>
      <w:r w:rsidR="00791B69">
        <w:rPr>
          <w:rFonts w:ascii="Times New Roman" w:hAnsi="Times New Roman" w:cs="Times New Roman"/>
          <w:sz w:val="24"/>
          <w:szCs w:val="24"/>
        </w:rPr>
        <w:t xml:space="preserve">(and still are) </w:t>
      </w:r>
      <w:r w:rsidR="00DB4972">
        <w:rPr>
          <w:rFonts w:ascii="Times New Roman" w:hAnsi="Times New Roman" w:cs="Times New Roman"/>
          <w:sz w:val="24"/>
          <w:szCs w:val="24"/>
        </w:rPr>
        <w:t xml:space="preserve">a </w:t>
      </w:r>
      <w:r w:rsidR="008C7F8D" w:rsidRPr="009D62B1">
        <w:rPr>
          <w:rFonts w:ascii="Times New Roman" w:hAnsi="Times New Roman" w:cs="Times New Roman"/>
          <w:sz w:val="24"/>
          <w:szCs w:val="24"/>
        </w:rPr>
        <w:t>function of imperialism in the keeping of ‘exotic’ animals as entertainment and as trophies; and certain animals, particularly dogs, were bred away from their wild origins to serve human interests. In the modern era, climate change has destroyed ecosystems from the melting of the Arctic icecaps to the global forest fires that now occur on an annual basis, and environments are degraded through other human activities. Thus, Minteer and Collins (2013, 41) note that ‘[i]nstead of a stark contrast between “wild” and “managed,” we now encounter a continuum of systems more or less impacted by human activity, a scale of degrees and increments (rather than absolutes) of anthropogenic influence’</w:t>
      </w:r>
      <w:r w:rsidR="008C7F8D">
        <w:rPr>
          <w:rFonts w:ascii="Times New Roman" w:hAnsi="Times New Roman" w:cs="Times New Roman"/>
          <w:sz w:val="24"/>
          <w:szCs w:val="24"/>
        </w:rPr>
        <w:t>.</w:t>
      </w:r>
      <w:r w:rsidR="008C7F8D" w:rsidRPr="009D62B1">
        <w:rPr>
          <w:rFonts w:ascii="Times New Roman" w:hAnsi="Times New Roman" w:cs="Times New Roman"/>
          <w:sz w:val="24"/>
          <w:szCs w:val="24"/>
        </w:rPr>
        <w:t xml:space="preserve"> </w:t>
      </w:r>
      <w:r w:rsidR="008C7F8D">
        <w:rPr>
          <w:rFonts w:ascii="Times New Roman" w:hAnsi="Times New Roman" w:cs="Times New Roman"/>
          <w:sz w:val="24"/>
          <w:szCs w:val="24"/>
        </w:rPr>
        <w:t>There is a lack of genuinely wild space left for nonhuman animals, yet a</w:t>
      </w:r>
      <w:r w:rsidR="008C7F8D" w:rsidRPr="009D62B1">
        <w:rPr>
          <w:rFonts w:ascii="Times New Roman" w:hAnsi="Times New Roman" w:cs="Times New Roman"/>
          <w:sz w:val="24"/>
          <w:szCs w:val="24"/>
        </w:rPr>
        <w:t>nimals that have adapted to human environments are often met with hostility; Narayanan (201</w:t>
      </w:r>
      <w:r w:rsidR="008C7F8D">
        <w:rPr>
          <w:rFonts w:ascii="Times New Roman" w:hAnsi="Times New Roman" w:cs="Times New Roman"/>
          <w:sz w:val="24"/>
          <w:szCs w:val="24"/>
        </w:rPr>
        <w:t>7</w:t>
      </w:r>
      <w:r w:rsidR="008C7F8D" w:rsidRPr="009D62B1">
        <w:rPr>
          <w:rFonts w:ascii="Times New Roman" w:hAnsi="Times New Roman" w:cs="Times New Roman"/>
          <w:sz w:val="24"/>
          <w:szCs w:val="24"/>
        </w:rPr>
        <w:t xml:space="preserve">) highlights how street dogs in Indian cities have been increasingly evicted and culled as they are viewed as a threat to human </w:t>
      </w:r>
      <w:r w:rsidR="008C7F8D" w:rsidRPr="009D62B1">
        <w:rPr>
          <w:rFonts w:ascii="Times New Roman" w:hAnsi="Times New Roman" w:cs="Times New Roman"/>
          <w:sz w:val="24"/>
          <w:szCs w:val="24"/>
        </w:rPr>
        <w:lastRenderedPageBreak/>
        <w:t>populations</w:t>
      </w:r>
      <w:r w:rsidR="008C7F8D">
        <w:rPr>
          <w:rFonts w:ascii="Times New Roman" w:hAnsi="Times New Roman" w:cs="Times New Roman"/>
          <w:sz w:val="24"/>
          <w:szCs w:val="24"/>
        </w:rPr>
        <w:t>, whilst bears that grow accustomed to human communities in Canada are euthani</w:t>
      </w:r>
      <w:r w:rsidR="00791B69">
        <w:rPr>
          <w:rFonts w:ascii="Times New Roman" w:hAnsi="Times New Roman" w:cs="Times New Roman"/>
          <w:sz w:val="24"/>
          <w:szCs w:val="24"/>
        </w:rPr>
        <w:t>z</w:t>
      </w:r>
      <w:r w:rsidR="008C7F8D">
        <w:rPr>
          <w:rFonts w:ascii="Times New Roman" w:hAnsi="Times New Roman" w:cs="Times New Roman"/>
          <w:sz w:val="24"/>
          <w:szCs w:val="24"/>
        </w:rPr>
        <w:t>ed for the same reason (Simmons 2022).</w:t>
      </w:r>
      <w:r w:rsidR="008C7F8D" w:rsidRPr="009D62B1">
        <w:rPr>
          <w:rFonts w:ascii="Times New Roman" w:hAnsi="Times New Roman" w:cs="Times New Roman"/>
          <w:sz w:val="24"/>
          <w:szCs w:val="24"/>
        </w:rPr>
        <w:t xml:space="preserve"> These issues complicate the picture, as structural violence is present within and outside of captivity.</w:t>
      </w:r>
      <w:r w:rsidR="008C7F8D">
        <w:rPr>
          <w:rFonts w:ascii="Times New Roman" w:hAnsi="Times New Roman" w:cs="Times New Roman"/>
          <w:sz w:val="24"/>
          <w:szCs w:val="24"/>
        </w:rPr>
        <w:t xml:space="preserve"> </w:t>
      </w:r>
    </w:p>
    <w:p w14:paraId="1C13BE69" w14:textId="62ABB8F2" w:rsidR="00604A0C" w:rsidRDefault="00A7277B" w:rsidP="00F309C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inability, or unwillingness, of commercial enterprises holding animals in captivity to</w:t>
      </w:r>
      <w:r w:rsidR="00ED3751">
        <w:rPr>
          <w:rFonts w:ascii="Times New Roman" w:hAnsi="Times New Roman" w:cs="Times New Roman"/>
          <w:sz w:val="24"/>
          <w:szCs w:val="24"/>
        </w:rPr>
        <w:t xml:space="preserve"> support their characteristic form of life in terms of their environmental, social, and behavioural needs</w:t>
      </w:r>
      <w:r w:rsidR="00F153B1">
        <w:rPr>
          <w:rFonts w:ascii="Times New Roman" w:hAnsi="Times New Roman" w:cs="Times New Roman"/>
          <w:sz w:val="24"/>
          <w:szCs w:val="24"/>
        </w:rPr>
        <w:t xml:space="preserve"> has led some scholars to theori</w:t>
      </w:r>
      <w:r w:rsidR="00791B69">
        <w:rPr>
          <w:rFonts w:ascii="Times New Roman" w:hAnsi="Times New Roman" w:cs="Times New Roman"/>
          <w:sz w:val="24"/>
          <w:szCs w:val="24"/>
        </w:rPr>
        <w:t>z</w:t>
      </w:r>
      <w:r w:rsidR="00F153B1">
        <w:rPr>
          <w:rFonts w:ascii="Times New Roman" w:hAnsi="Times New Roman" w:cs="Times New Roman"/>
          <w:sz w:val="24"/>
          <w:szCs w:val="24"/>
        </w:rPr>
        <w:t>e the epistemic injustice</w:t>
      </w:r>
      <w:r w:rsidR="00663A01">
        <w:rPr>
          <w:rFonts w:ascii="Times New Roman" w:hAnsi="Times New Roman" w:cs="Times New Roman"/>
          <w:sz w:val="24"/>
          <w:szCs w:val="24"/>
        </w:rPr>
        <w:t xml:space="preserve"> </w:t>
      </w:r>
      <w:r w:rsidR="00F153B1">
        <w:rPr>
          <w:rFonts w:ascii="Times New Roman" w:hAnsi="Times New Roman" w:cs="Times New Roman"/>
          <w:sz w:val="24"/>
          <w:szCs w:val="24"/>
        </w:rPr>
        <w:t xml:space="preserve">suffered by non-human animals. </w:t>
      </w:r>
      <w:r w:rsidR="00CA2D3C">
        <w:rPr>
          <w:rFonts w:ascii="Times New Roman" w:hAnsi="Times New Roman" w:cs="Times New Roman"/>
          <w:sz w:val="24"/>
          <w:szCs w:val="24"/>
        </w:rPr>
        <w:t xml:space="preserve">The concept of </w:t>
      </w:r>
      <w:r w:rsidR="004C372A">
        <w:rPr>
          <w:rFonts w:ascii="Times New Roman" w:hAnsi="Times New Roman" w:cs="Times New Roman"/>
          <w:sz w:val="24"/>
          <w:szCs w:val="24"/>
        </w:rPr>
        <w:t>epistemic injustice was developed by Fricker (2007</w:t>
      </w:r>
      <w:r w:rsidR="008B47C0">
        <w:rPr>
          <w:rFonts w:ascii="Times New Roman" w:hAnsi="Times New Roman" w:cs="Times New Roman"/>
          <w:sz w:val="24"/>
          <w:szCs w:val="24"/>
        </w:rPr>
        <w:t>, 20</w:t>
      </w:r>
      <w:r w:rsidR="004C372A">
        <w:rPr>
          <w:rFonts w:ascii="Times New Roman" w:hAnsi="Times New Roman" w:cs="Times New Roman"/>
          <w:sz w:val="24"/>
          <w:szCs w:val="24"/>
        </w:rPr>
        <w:t xml:space="preserve">) </w:t>
      </w:r>
      <w:r w:rsidR="008B47C0">
        <w:rPr>
          <w:rFonts w:ascii="Times New Roman" w:hAnsi="Times New Roman" w:cs="Times New Roman"/>
          <w:sz w:val="24"/>
          <w:szCs w:val="24"/>
        </w:rPr>
        <w:t xml:space="preserve">to account for </w:t>
      </w:r>
      <w:r w:rsidR="002C2B4D">
        <w:rPr>
          <w:rFonts w:ascii="Times New Roman" w:hAnsi="Times New Roman" w:cs="Times New Roman"/>
          <w:sz w:val="24"/>
          <w:szCs w:val="24"/>
        </w:rPr>
        <w:t xml:space="preserve">the injustices or wrongs faced by a person in their capacity as a ‘knower’. </w:t>
      </w:r>
      <w:r w:rsidR="006303E1">
        <w:rPr>
          <w:rFonts w:ascii="Times New Roman" w:hAnsi="Times New Roman" w:cs="Times New Roman"/>
          <w:sz w:val="24"/>
          <w:szCs w:val="24"/>
        </w:rPr>
        <w:t xml:space="preserve">This can include testimonial injustice, through practices of silencing, or </w:t>
      </w:r>
      <w:r w:rsidR="00592C7D">
        <w:rPr>
          <w:rFonts w:ascii="Times New Roman" w:hAnsi="Times New Roman" w:cs="Times New Roman"/>
          <w:sz w:val="24"/>
          <w:szCs w:val="24"/>
        </w:rPr>
        <w:t>hermeneutical injustice</w:t>
      </w:r>
      <w:r w:rsidR="009B6744">
        <w:rPr>
          <w:rFonts w:ascii="Times New Roman" w:hAnsi="Times New Roman" w:cs="Times New Roman"/>
          <w:sz w:val="24"/>
          <w:szCs w:val="24"/>
        </w:rPr>
        <w:t xml:space="preserve">, which occurs when a group lacks the collective resources </w:t>
      </w:r>
      <w:r w:rsidR="0064433D">
        <w:rPr>
          <w:rFonts w:ascii="Times New Roman" w:hAnsi="Times New Roman" w:cs="Times New Roman"/>
          <w:sz w:val="24"/>
          <w:szCs w:val="24"/>
        </w:rPr>
        <w:t>to interpret and understand their social experiences (2007, 1).</w:t>
      </w:r>
      <w:r w:rsidR="00010E3F">
        <w:rPr>
          <w:rFonts w:ascii="Times New Roman" w:hAnsi="Times New Roman" w:cs="Times New Roman"/>
          <w:sz w:val="24"/>
          <w:szCs w:val="24"/>
        </w:rPr>
        <w:t xml:space="preserve"> </w:t>
      </w:r>
      <w:r w:rsidR="00010E3F" w:rsidRPr="00CD6751">
        <w:rPr>
          <w:rFonts w:ascii="Times New Roman" w:hAnsi="Times New Roman" w:cs="Times New Roman"/>
          <w:sz w:val="24"/>
          <w:szCs w:val="24"/>
        </w:rPr>
        <w:t xml:space="preserve">It is the latter that is relevant to non-human animals; as </w:t>
      </w:r>
      <w:r w:rsidR="002807F8" w:rsidRPr="00CD6751">
        <w:rPr>
          <w:rFonts w:ascii="Times New Roman" w:hAnsi="Times New Roman" w:cs="Times New Roman"/>
          <w:sz w:val="24"/>
          <w:szCs w:val="24"/>
        </w:rPr>
        <w:t>Lopez (2023</w:t>
      </w:r>
      <w:r w:rsidR="00CD6751" w:rsidRPr="00CD6751">
        <w:rPr>
          <w:rFonts w:ascii="Times New Roman" w:hAnsi="Times New Roman" w:cs="Times New Roman"/>
          <w:sz w:val="24"/>
          <w:szCs w:val="24"/>
        </w:rPr>
        <w:t xml:space="preserve">, 138) explains, </w:t>
      </w:r>
      <w:r w:rsidR="00956760">
        <w:rPr>
          <w:rFonts w:ascii="Times New Roman" w:hAnsi="Times New Roman" w:cs="Times New Roman"/>
          <w:sz w:val="24"/>
          <w:szCs w:val="24"/>
        </w:rPr>
        <w:t>captivity amounts to epistemic injustice as it</w:t>
      </w:r>
      <w:r w:rsidR="00CD6751" w:rsidRPr="00CD6751">
        <w:rPr>
          <w:rFonts w:ascii="Times New Roman" w:hAnsi="Times New Roman" w:cs="Times New Roman"/>
          <w:sz w:val="24"/>
          <w:szCs w:val="24"/>
        </w:rPr>
        <w:t xml:space="preserve"> hampers ‘nonhuman animals’ ability to acquire “answers” to “questions” they have an interest in answering: namely, acquiring true beliefs about conspecifics and their environment, acquisition of behaviors and skills that enable everyday successful coping, and accumulation of information for the distributed cognition involved in group decision-making</w:t>
      </w:r>
      <w:r w:rsidR="00CD6751">
        <w:rPr>
          <w:rFonts w:ascii="Times New Roman" w:hAnsi="Times New Roman" w:cs="Times New Roman"/>
          <w:sz w:val="24"/>
          <w:szCs w:val="24"/>
        </w:rPr>
        <w:t>’</w:t>
      </w:r>
      <w:r w:rsidR="001A34BF">
        <w:rPr>
          <w:rFonts w:ascii="Times New Roman" w:hAnsi="Times New Roman" w:cs="Times New Roman"/>
          <w:sz w:val="24"/>
          <w:szCs w:val="24"/>
        </w:rPr>
        <w:t>.</w:t>
      </w:r>
      <w:r w:rsidR="00387373">
        <w:rPr>
          <w:rFonts w:ascii="Times New Roman" w:hAnsi="Times New Roman" w:cs="Times New Roman"/>
          <w:sz w:val="24"/>
          <w:szCs w:val="24"/>
        </w:rPr>
        <w:t xml:space="preserve"> </w:t>
      </w:r>
      <w:r w:rsidR="00B2322B">
        <w:rPr>
          <w:rFonts w:ascii="Times New Roman" w:hAnsi="Times New Roman" w:cs="Times New Roman"/>
          <w:sz w:val="24"/>
          <w:szCs w:val="24"/>
        </w:rPr>
        <w:t xml:space="preserve">This </w:t>
      </w:r>
      <w:r w:rsidR="00956760">
        <w:rPr>
          <w:rFonts w:ascii="Times New Roman" w:hAnsi="Times New Roman" w:cs="Times New Roman"/>
          <w:sz w:val="24"/>
          <w:szCs w:val="24"/>
        </w:rPr>
        <w:t xml:space="preserve">can be understood as a form of </w:t>
      </w:r>
      <w:r w:rsidR="00387373">
        <w:rPr>
          <w:rFonts w:ascii="Times New Roman" w:hAnsi="Times New Roman" w:cs="Times New Roman"/>
          <w:sz w:val="24"/>
          <w:szCs w:val="24"/>
        </w:rPr>
        <w:t xml:space="preserve">structural </w:t>
      </w:r>
      <w:r w:rsidR="00956760">
        <w:rPr>
          <w:rFonts w:ascii="Times New Roman" w:hAnsi="Times New Roman" w:cs="Times New Roman"/>
          <w:sz w:val="24"/>
          <w:szCs w:val="24"/>
        </w:rPr>
        <w:t xml:space="preserve">violence; </w:t>
      </w:r>
      <w:r w:rsidR="00B35123">
        <w:rPr>
          <w:rFonts w:ascii="Times New Roman" w:hAnsi="Times New Roman" w:cs="Times New Roman"/>
          <w:sz w:val="24"/>
          <w:szCs w:val="24"/>
        </w:rPr>
        <w:t xml:space="preserve">scholars have identified epistemic injustice </w:t>
      </w:r>
      <w:r w:rsidR="00CB63F3">
        <w:rPr>
          <w:rFonts w:ascii="Times New Roman" w:hAnsi="Times New Roman" w:cs="Times New Roman"/>
          <w:sz w:val="24"/>
          <w:szCs w:val="24"/>
        </w:rPr>
        <w:t xml:space="preserve">in both senses </w:t>
      </w:r>
      <w:r w:rsidR="00B35123">
        <w:rPr>
          <w:rFonts w:ascii="Times New Roman" w:hAnsi="Times New Roman" w:cs="Times New Roman"/>
          <w:sz w:val="24"/>
          <w:szCs w:val="24"/>
        </w:rPr>
        <w:t>as obstetric violence</w:t>
      </w:r>
      <w:r w:rsidR="006E5786">
        <w:rPr>
          <w:rFonts w:ascii="Times New Roman" w:hAnsi="Times New Roman" w:cs="Times New Roman"/>
          <w:sz w:val="24"/>
          <w:szCs w:val="24"/>
        </w:rPr>
        <w:t xml:space="preserve"> (Cohen Shabot 2021; </w:t>
      </w:r>
      <w:r w:rsidR="00F32311">
        <w:rPr>
          <w:rFonts w:ascii="Times New Roman" w:hAnsi="Times New Roman" w:cs="Times New Roman"/>
          <w:sz w:val="24"/>
          <w:szCs w:val="24"/>
        </w:rPr>
        <w:t>Guijarro 2023)</w:t>
      </w:r>
      <w:r w:rsidR="00CB63F3">
        <w:rPr>
          <w:rFonts w:ascii="Times New Roman" w:hAnsi="Times New Roman" w:cs="Times New Roman"/>
          <w:sz w:val="24"/>
          <w:szCs w:val="24"/>
        </w:rPr>
        <w:t>, and Spivak (</w:t>
      </w:r>
      <w:r w:rsidR="00F32311">
        <w:rPr>
          <w:rFonts w:ascii="Times New Roman" w:hAnsi="Times New Roman" w:cs="Times New Roman"/>
          <w:sz w:val="24"/>
          <w:szCs w:val="24"/>
        </w:rPr>
        <w:t>1988</w:t>
      </w:r>
      <w:r w:rsidR="00AB0589">
        <w:rPr>
          <w:rFonts w:ascii="Times New Roman" w:hAnsi="Times New Roman" w:cs="Times New Roman"/>
          <w:sz w:val="24"/>
          <w:szCs w:val="24"/>
        </w:rPr>
        <w:t>, 2</w:t>
      </w:r>
      <w:r w:rsidR="00166011">
        <w:rPr>
          <w:rFonts w:ascii="Times New Roman" w:hAnsi="Times New Roman" w:cs="Times New Roman"/>
          <w:sz w:val="24"/>
          <w:szCs w:val="24"/>
        </w:rPr>
        <w:t>83</w:t>
      </w:r>
      <w:r w:rsidR="00F32311">
        <w:rPr>
          <w:rFonts w:ascii="Times New Roman" w:hAnsi="Times New Roman" w:cs="Times New Roman"/>
          <w:sz w:val="24"/>
          <w:szCs w:val="24"/>
        </w:rPr>
        <w:t xml:space="preserve">) </w:t>
      </w:r>
      <w:r w:rsidR="00387373">
        <w:rPr>
          <w:rFonts w:ascii="Times New Roman" w:hAnsi="Times New Roman" w:cs="Times New Roman"/>
          <w:sz w:val="24"/>
          <w:szCs w:val="24"/>
        </w:rPr>
        <w:t xml:space="preserve">used the terminology of epistemic violence </w:t>
      </w:r>
      <w:r w:rsidR="00DF2B39">
        <w:rPr>
          <w:rFonts w:ascii="Times New Roman" w:hAnsi="Times New Roman" w:cs="Times New Roman"/>
          <w:sz w:val="24"/>
          <w:szCs w:val="24"/>
        </w:rPr>
        <w:t xml:space="preserve">to </w:t>
      </w:r>
      <w:r w:rsidR="00D45F2C">
        <w:rPr>
          <w:rFonts w:ascii="Times New Roman" w:hAnsi="Times New Roman" w:cs="Times New Roman"/>
          <w:sz w:val="24"/>
          <w:szCs w:val="24"/>
        </w:rPr>
        <w:t>describe the silencing of the marginali</w:t>
      </w:r>
      <w:r w:rsidR="00791B69">
        <w:rPr>
          <w:rFonts w:ascii="Times New Roman" w:hAnsi="Times New Roman" w:cs="Times New Roman"/>
          <w:sz w:val="24"/>
          <w:szCs w:val="24"/>
        </w:rPr>
        <w:t>z</w:t>
      </w:r>
      <w:r w:rsidR="00D45F2C">
        <w:rPr>
          <w:rFonts w:ascii="Times New Roman" w:hAnsi="Times New Roman" w:cs="Times New Roman"/>
          <w:sz w:val="24"/>
          <w:szCs w:val="24"/>
        </w:rPr>
        <w:t>ed other whe</w:t>
      </w:r>
      <w:r w:rsidR="00944BE2">
        <w:rPr>
          <w:rFonts w:ascii="Times New Roman" w:hAnsi="Times New Roman" w:cs="Times New Roman"/>
          <w:sz w:val="24"/>
          <w:szCs w:val="24"/>
        </w:rPr>
        <w:t>re the dominant group assume</w:t>
      </w:r>
      <w:r w:rsidR="00AB0589">
        <w:rPr>
          <w:rFonts w:ascii="Times New Roman" w:hAnsi="Times New Roman" w:cs="Times New Roman"/>
          <w:sz w:val="24"/>
          <w:szCs w:val="24"/>
        </w:rPr>
        <w:t>s</w:t>
      </w:r>
      <w:r w:rsidR="00944BE2">
        <w:rPr>
          <w:rFonts w:ascii="Times New Roman" w:hAnsi="Times New Roman" w:cs="Times New Roman"/>
          <w:sz w:val="24"/>
          <w:szCs w:val="24"/>
        </w:rPr>
        <w:t xml:space="preserve"> that they can speak to and know their conditions. </w:t>
      </w:r>
      <w:r w:rsidR="0027206C">
        <w:rPr>
          <w:rFonts w:ascii="Times New Roman" w:hAnsi="Times New Roman" w:cs="Times New Roman"/>
          <w:sz w:val="24"/>
          <w:szCs w:val="24"/>
        </w:rPr>
        <w:t xml:space="preserve">As Braidotti (2013, 30) argues, </w:t>
      </w:r>
      <w:r w:rsidR="0027206C" w:rsidRPr="00216C21">
        <w:rPr>
          <w:rFonts w:ascii="Times New Roman" w:hAnsi="Times New Roman" w:cs="Times New Roman"/>
          <w:sz w:val="24"/>
          <w:szCs w:val="24"/>
        </w:rPr>
        <w:t>‘epistemic violence goes hand in hand with the recognition of the real-life violence</w:t>
      </w:r>
      <w:r w:rsidR="0027206C" w:rsidRPr="00216C21">
        <w:rPr>
          <w:rFonts w:ascii="Times New Roman" w:hAnsi="Times New Roman" w:cs="Times New Roman"/>
          <w:b/>
          <w:bCs/>
          <w:sz w:val="24"/>
          <w:szCs w:val="24"/>
        </w:rPr>
        <w:t xml:space="preserve"> </w:t>
      </w:r>
      <w:r w:rsidR="0027206C" w:rsidRPr="00216C21">
        <w:rPr>
          <w:rFonts w:ascii="Times New Roman" w:hAnsi="Times New Roman" w:cs="Times New Roman"/>
          <w:sz w:val="24"/>
          <w:szCs w:val="24"/>
        </w:rPr>
        <w:t>which was and still is practised against non-human animals and the dehumanized social and political ‘others’ of the humanist norm</w:t>
      </w:r>
      <w:r w:rsidR="008D344A">
        <w:rPr>
          <w:rFonts w:ascii="Times New Roman" w:hAnsi="Times New Roman" w:cs="Times New Roman"/>
          <w:sz w:val="24"/>
          <w:szCs w:val="24"/>
        </w:rPr>
        <w:t>.</w:t>
      </w:r>
      <w:r w:rsidR="0027206C" w:rsidRPr="00216C21">
        <w:rPr>
          <w:rFonts w:ascii="Times New Roman" w:hAnsi="Times New Roman" w:cs="Times New Roman"/>
          <w:sz w:val="24"/>
          <w:szCs w:val="24"/>
        </w:rPr>
        <w:t>’</w:t>
      </w:r>
      <w:r w:rsidR="00830E7F">
        <w:rPr>
          <w:rFonts w:ascii="Times New Roman" w:hAnsi="Times New Roman" w:cs="Times New Roman"/>
          <w:b/>
          <w:bCs/>
          <w:sz w:val="24"/>
          <w:szCs w:val="24"/>
        </w:rPr>
        <w:t xml:space="preserve"> </w:t>
      </w:r>
      <w:r w:rsidR="00830E7F">
        <w:rPr>
          <w:rFonts w:ascii="Times New Roman" w:hAnsi="Times New Roman" w:cs="Times New Roman"/>
          <w:sz w:val="24"/>
          <w:szCs w:val="24"/>
        </w:rPr>
        <w:t xml:space="preserve">The epistemic and structural violence of captivity falls </w:t>
      </w:r>
      <w:r w:rsidR="00365352">
        <w:rPr>
          <w:rFonts w:ascii="Times New Roman" w:hAnsi="Times New Roman" w:cs="Times New Roman"/>
          <w:sz w:val="24"/>
          <w:szCs w:val="24"/>
        </w:rPr>
        <w:t>within</w:t>
      </w:r>
      <w:r w:rsidR="00830E7F">
        <w:rPr>
          <w:rFonts w:ascii="Times New Roman" w:hAnsi="Times New Roman" w:cs="Times New Roman"/>
          <w:sz w:val="24"/>
          <w:szCs w:val="24"/>
        </w:rPr>
        <w:t xml:space="preserve"> the continuum of violence </w:t>
      </w:r>
      <w:r w:rsidR="00365352">
        <w:rPr>
          <w:rFonts w:ascii="Times New Roman" w:hAnsi="Times New Roman" w:cs="Times New Roman"/>
          <w:sz w:val="24"/>
          <w:szCs w:val="24"/>
        </w:rPr>
        <w:t>that animals</w:t>
      </w:r>
      <w:r w:rsidR="006A023F">
        <w:rPr>
          <w:rFonts w:ascii="Times New Roman" w:hAnsi="Times New Roman" w:cs="Times New Roman"/>
          <w:sz w:val="24"/>
          <w:szCs w:val="24"/>
        </w:rPr>
        <w:t xml:space="preserve"> (and humans)</w:t>
      </w:r>
      <w:r w:rsidR="00365352">
        <w:rPr>
          <w:rFonts w:ascii="Times New Roman" w:hAnsi="Times New Roman" w:cs="Times New Roman"/>
          <w:sz w:val="24"/>
          <w:szCs w:val="24"/>
        </w:rPr>
        <w:t xml:space="preserve"> experience.</w:t>
      </w:r>
    </w:p>
    <w:p w14:paraId="0E266186" w14:textId="77777777" w:rsidR="00604A0C" w:rsidRDefault="00604A0C" w:rsidP="00791B69">
      <w:pPr>
        <w:spacing w:line="480" w:lineRule="auto"/>
        <w:ind w:firstLine="720"/>
        <w:rPr>
          <w:rFonts w:ascii="Times New Roman" w:hAnsi="Times New Roman" w:cs="Times New Roman"/>
          <w:sz w:val="24"/>
          <w:szCs w:val="24"/>
        </w:rPr>
      </w:pPr>
    </w:p>
    <w:p w14:paraId="7D4A102E" w14:textId="456A76A1" w:rsidR="006D0705" w:rsidRPr="0037648F" w:rsidRDefault="00E33C38" w:rsidP="00791B69">
      <w:pPr>
        <w:spacing w:line="480" w:lineRule="auto"/>
        <w:rPr>
          <w:rFonts w:ascii="Times New Roman" w:hAnsi="Times New Roman" w:cs="Times New Roman"/>
          <w:b/>
          <w:bCs/>
          <w:sz w:val="24"/>
          <w:szCs w:val="24"/>
        </w:rPr>
      </w:pPr>
      <w:r w:rsidRPr="00A358D3">
        <w:rPr>
          <w:rFonts w:ascii="Times New Roman" w:hAnsi="Times New Roman" w:cs="Times New Roman"/>
          <w:b/>
          <w:bCs/>
          <w:sz w:val="24"/>
          <w:szCs w:val="24"/>
        </w:rPr>
        <w:lastRenderedPageBreak/>
        <w:t>Law and Violence</w:t>
      </w:r>
      <w:r w:rsidR="00A45787" w:rsidRPr="00A358D3">
        <w:rPr>
          <w:rFonts w:ascii="Times New Roman" w:hAnsi="Times New Roman" w:cs="Times New Roman"/>
          <w:b/>
          <w:bCs/>
          <w:sz w:val="24"/>
          <w:szCs w:val="24"/>
        </w:rPr>
        <w:t xml:space="preserve"> Against Animals</w:t>
      </w:r>
    </w:p>
    <w:p w14:paraId="5533922A" w14:textId="42B65C39" w:rsidR="007625F0" w:rsidRDefault="0037648F" w:rsidP="00791B69">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Many scholars argue that the </w:t>
      </w:r>
      <w:r w:rsidR="008627AB">
        <w:rPr>
          <w:rFonts w:ascii="Times New Roman" w:hAnsi="Times New Roman" w:cs="Times New Roman"/>
          <w:sz w:val="24"/>
          <w:szCs w:val="24"/>
        </w:rPr>
        <w:t xml:space="preserve">scale of harm perpetuated against animals </w:t>
      </w:r>
      <w:r>
        <w:rPr>
          <w:rFonts w:ascii="Times New Roman" w:hAnsi="Times New Roman" w:cs="Times New Roman"/>
          <w:sz w:val="24"/>
          <w:szCs w:val="24"/>
        </w:rPr>
        <w:t>ought to be addressed through the recognition of rights for non-human animals</w:t>
      </w:r>
      <w:r w:rsidR="00125F92">
        <w:rPr>
          <w:rFonts w:ascii="Times New Roman" w:hAnsi="Times New Roman" w:cs="Times New Roman"/>
          <w:sz w:val="24"/>
          <w:szCs w:val="24"/>
        </w:rPr>
        <w:t xml:space="preserve"> (see </w:t>
      </w:r>
      <w:r w:rsidR="00791B69">
        <w:rPr>
          <w:rFonts w:ascii="Times New Roman" w:hAnsi="Times New Roman" w:cs="Times New Roman"/>
          <w:sz w:val="24"/>
          <w:szCs w:val="24"/>
        </w:rPr>
        <w:t xml:space="preserve">Regan 1983; Donaldson and Kymlicka 2011; Stucki </w:t>
      </w:r>
      <w:proofErr w:type="gramStart"/>
      <w:r w:rsidR="00791B69">
        <w:rPr>
          <w:rFonts w:ascii="Times New Roman" w:hAnsi="Times New Roman" w:cs="Times New Roman"/>
          <w:sz w:val="24"/>
          <w:szCs w:val="24"/>
        </w:rPr>
        <w:t xml:space="preserve">2020;  </w:t>
      </w:r>
      <w:r w:rsidR="00E12A8F">
        <w:rPr>
          <w:rFonts w:ascii="Times New Roman" w:hAnsi="Times New Roman" w:cs="Times New Roman"/>
          <w:sz w:val="24"/>
          <w:szCs w:val="24"/>
        </w:rPr>
        <w:t>Fasel</w:t>
      </w:r>
      <w:proofErr w:type="gramEnd"/>
      <w:r w:rsidR="00E12A8F">
        <w:rPr>
          <w:rFonts w:ascii="Times New Roman" w:hAnsi="Times New Roman" w:cs="Times New Roman"/>
          <w:sz w:val="24"/>
          <w:szCs w:val="24"/>
        </w:rPr>
        <w:t xml:space="preserve"> 2024</w:t>
      </w:r>
      <w:r w:rsidR="00791B69">
        <w:rPr>
          <w:rFonts w:ascii="Times New Roman" w:hAnsi="Times New Roman" w:cs="Times New Roman"/>
          <w:sz w:val="24"/>
          <w:szCs w:val="24"/>
        </w:rPr>
        <w:t>).</w:t>
      </w:r>
      <w:r w:rsidR="00E12A8F">
        <w:rPr>
          <w:rFonts w:ascii="Times New Roman" w:hAnsi="Times New Roman" w:cs="Times New Roman"/>
          <w:sz w:val="24"/>
          <w:szCs w:val="24"/>
        </w:rPr>
        <w:t xml:space="preserve"> </w:t>
      </w:r>
      <w:r w:rsidR="001E6C3A">
        <w:rPr>
          <w:rFonts w:ascii="Times New Roman" w:hAnsi="Times New Roman" w:cs="Times New Roman"/>
          <w:sz w:val="24"/>
          <w:szCs w:val="24"/>
        </w:rPr>
        <w:t>T</w:t>
      </w:r>
      <w:r w:rsidR="00B94063">
        <w:rPr>
          <w:rFonts w:ascii="Times New Roman" w:hAnsi="Times New Roman" w:cs="Times New Roman"/>
          <w:sz w:val="24"/>
          <w:szCs w:val="24"/>
        </w:rPr>
        <w:t xml:space="preserve">ranslating the concept of animal rights into practical law, however, raises numerous questions: </w:t>
      </w:r>
      <w:r w:rsidR="00064BC6">
        <w:rPr>
          <w:rFonts w:ascii="Times New Roman" w:hAnsi="Times New Roman" w:cs="Times New Roman"/>
          <w:sz w:val="24"/>
          <w:szCs w:val="24"/>
        </w:rPr>
        <w:t xml:space="preserve">which animals are granted rights, what kind of rights, to what extent, on what basis, and how would </w:t>
      </w:r>
      <w:r w:rsidR="006D0705">
        <w:rPr>
          <w:rFonts w:ascii="Times New Roman" w:hAnsi="Times New Roman" w:cs="Times New Roman"/>
          <w:sz w:val="24"/>
          <w:szCs w:val="24"/>
        </w:rPr>
        <w:t>conflicts between animal rights, or between animal and human rights, be addressed</w:t>
      </w:r>
      <w:r w:rsidR="001E6C3A">
        <w:rPr>
          <w:rFonts w:ascii="Times New Roman" w:hAnsi="Times New Roman" w:cs="Times New Roman"/>
          <w:sz w:val="24"/>
          <w:szCs w:val="24"/>
        </w:rPr>
        <w:t>?</w:t>
      </w:r>
      <w:r w:rsidR="00A802E0">
        <w:rPr>
          <w:rFonts w:ascii="Times New Roman" w:hAnsi="Times New Roman" w:cs="Times New Roman"/>
          <w:sz w:val="24"/>
          <w:szCs w:val="24"/>
        </w:rPr>
        <w:t xml:space="preserve"> </w:t>
      </w:r>
      <w:r w:rsidR="000C0008">
        <w:rPr>
          <w:rFonts w:ascii="Times New Roman" w:hAnsi="Times New Roman" w:cs="Times New Roman"/>
          <w:sz w:val="24"/>
          <w:szCs w:val="24"/>
        </w:rPr>
        <w:t xml:space="preserve">The granting of rights could be species-specific (Fasel 2024) or be tied to a threshold of agency requiring </w:t>
      </w:r>
      <w:r w:rsidR="00A31BCD">
        <w:rPr>
          <w:rFonts w:ascii="Times New Roman" w:hAnsi="Times New Roman" w:cs="Times New Roman"/>
          <w:sz w:val="24"/>
          <w:szCs w:val="24"/>
        </w:rPr>
        <w:t xml:space="preserve">self-awareness </w:t>
      </w:r>
      <w:r w:rsidR="00B3536A">
        <w:rPr>
          <w:rFonts w:ascii="Times New Roman" w:hAnsi="Times New Roman" w:cs="Times New Roman"/>
          <w:sz w:val="24"/>
          <w:szCs w:val="24"/>
        </w:rPr>
        <w:t>for an animal to be a rights-holder</w:t>
      </w:r>
      <w:r w:rsidR="00B32EAC">
        <w:rPr>
          <w:rFonts w:ascii="Times New Roman" w:hAnsi="Times New Roman" w:cs="Times New Roman"/>
          <w:sz w:val="24"/>
          <w:szCs w:val="24"/>
        </w:rPr>
        <w:t xml:space="preserve"> (Jowitt 2020)</w:t>
      </w:r>
      <w:r w:rsidR="00B3536A">
        <w:rPr>
          <w:rFonts w:ascii="Times New Roman" w:hAnsi="Times New Roman" w:cs="Times New Roman"/>
          <w:sz w:val="24"/>
          <w:szCs w:val="24"/>
        </w:rPr>
        <w:t>.</w:t>
      </w:r>
      <w:r w:rsidR="00DB0E53">
        <w:rPr>
          <w:rFonts w:ascii="Times New Roman" w:hAnsi="Times New Roman" w:cs="Times New Roman"/>
          <w:sz w:val="24"/>
          <w:szCs w:val="24"/>
        </w:rPr>
        <w:t xml:space="preserve"> </w:t>
      </w:r>
      <w:r w:rsidR="00B3536A">
        <w:rPr>
          <w:rFonts w:ascii="Times New Roman" w:hAnsi="Times New Roman" w:cs="Times New Roman"/>
          <w:sz w:val="24"/>
          <w:szCs w:val="24"/>
        </w:rPr>
        <w:t>These approaches would grant certain animals, such as elephants and apes, greater freedoms than</w:t>
      </w:r>
      <w:r w:rsidR="00DB0E53">
        <w:rPr>
          <w:rFonts w:ascii="Times New Roman" w:hAnsi="Times New Roman" w:cs="Times New Roman"/>
          <w:sz w:val="24"/>
          <w:szCs w:val="24"/>
        </w:rPr>
        <w:t xml:space="preserve"> </w:t>
      </w:r>
      <w:r w:rsidR="00A72817">
        <w:rPr>
          <w:rFonts w:ascii="Times New Roman" w:hAnsi="Times New Roman" w:cs="Times New Roman"/>
          <w:sz w:val="24"/>
          <w:szCs w:val="24"/>
        </w:rPr>
        <w:t xml:space="preserve">others, such as </w:t>
      </w:r>
      <w:r w:rsidR="00B3536A">
        <w:rPr>
          <w:rFonts w:ascii="Times New Roman" w:hAnsi="Times New Roman" w:cs="Times New Roman"/>
          <w:sz w:val="24"/>
          <w:szCs w:val="24"/>
        </w:rPr>
        <w:t xml:space="preserve">rats and </w:t>
      </w:r>
      <w:r w:rsidR="00211AAD">
        <w:rPr>
          <w:rFonts w:ascii="Times New Roman" w:hAnsi="Times New Roman" w:cs="Times New Roman"/>
          <w:sz w:val="24"/>
          <w:szCs w:val="24"/>
        </w:rPr>
        <w:t>snails.</w:t>
      </w:r>
      <w:r w:rsidR="00DB0E53">
        <w:rPr>
          <w:rFonts w:ascii="Times New Roman" w:hAnsi="Times New Roman" w:cs="Times New Roman"/>
          <w:sz w:val="24"/>
          <w:szCs w:val="24"/>
        </w:rPr>
        <w:t xml:space="preserve"> This is a pragmatic approach as well as a moral one; people are more likely to accept the </w:t>
      </w:r>
      <w:r w:rsidR="00A802E0">
        <w:rPr>
          <w:rFonts w:ascii="Times New Roman" w:hAnsi="Times New Roman" w:cs="Times New Roman"/>
          <w:sz w:val="24"/>
          <w:szCs w:val="24"/>
        </w:rPr>
        <w:t xml:space="preserve">rights of animals </w:t>
      </w:r>
      <w:r w:rsidR="000F0056">
        <w:rPr>
          <w:rFonts w:ascii="Times New Roman" w:hAnsi="Times New Roman" w:cs="Times New Roman"/>
          <w:sz w:val="24"/>
          <w:szCs w:val="24"/>
        </w:rPr>
        <w:t>that they</w:t>
      </w:r>
      <w:r w:rsidR="00A802E0">
        <w:rPr>
          <w:rFonts w:ascii="Times New Roman" w:hAnsi="Times New Roman" w:cs="Times New Roman"/>
          <w:sz w:val="24"/>
          <w:szCs w:val="24"/>
        </w:rPr>
        <w:t xml:space="preserve"> viewed favourably than they are to accept the rights of animals considered </w:t>
      </w:r>
      <w:r w:rsidR="002D29A5">
        <w:rPr>
          <w:rFonts w:ascii="Times New Roman" w:hAnsi="Times New Roman" w:cs="Times New Roman"/>
          <w:sz w:val="24"/>
          <w:szCs w:val="24"/>
        </w:rPr>
        <w:t>to be pests.</w:t>
      </w:r>
      <w:r w:rsidR="00030A3C">
        <w:rPr>
          <w:rFonts w:ascii="Times New Roman" w:hAnsi="Times New Roman" w:cs="Times New Roman"/>
          <w:sz w:val="24"/>
          <w:szCs w:val="24"/>
        </w:rPr>
        <w:t xml:space="preserve"> However, any proposal for granting rights to non-human animals which would interfere with human – and especially commercial – interests, is unlikely to find </w:t>
      </w:r>
      <w:r w:rsidR="00B12CF1">
        <w:rPr>
          <w:rFonts w:ascii="Times New Roman" w:hAnsi="Times New Roman" w:cs="Times New Roman"/>
          <w:sz w:val="24"/>
          <w:szCs w:val="24"/>
        </w:rPr>
        <w:t xml:space="preserve">popular </w:t>
      </w:r>
      <w:r w:rsidR="00030A3C">
        <w:rPr>
          <w:rFonts w:ascii="Times New Roman" w:hAnsi="Times New Roman" w:cs="Times New Roman"/>
          <w:sz w:val="24"/>
          <w:szCs w:val="24"/>
        </w:rPr>
        <w:t>support.</w:t>
      </w:r>
      <w:r w:rsidR="00A8220F">
        <w:rPr>
          <w:rFonts w:ascii="Times New Roman" w:hAnsi="Times New Roman" w:cs="Times New Roman"/>
          <w:sz w:val="24"/>
          <w:szCs w:val="24"/>
        </w:rPr>
        <w:t xml:space="preserve"> Current</w:t>
      </w:r>
      <w:r w:rsidR="007625F0" w:rsidRPr="00D47CCD">
        <w:rPr>
          <w:rFonts w:ascii="Times New Roman" w:hAnsi="Times New Roman" w:cs="Times New Roman"/>
          <w:sz w:val="24"/>
          <w:szCs w:val="24"/>
        </w:rPr>
        <w:t xml:space="preserve"> </w:t>
      </w:r>
      <w:r w:rsidR="00B00392" w:rsidRPr="00D47CCD">
        <w:rPr>
          <w:rFonts w:ascii="Times New Roman" w:hAnsi="Times New Roman" w:cs="Times New Roman"/>
          <w:sz w:val="24"/>
          <w:szCs w:val="24"/>
        </w:rPr>
        <w:t xml:space="preserve">legal </w:t>
      </w:r>
      <w:r w:rsidR="007779E0">
        <w:rPr>
          <w:rFonts w:ascii="Times New Roman" w:hAnsi="Times New Roman" w:cs="Times New Roman"/>
          <w:sz w:val="24"/>
          <w:szCs w:val="24"/>
        </w:rPr>
        <w:t xml:space="preserve">recognition </w:t>
      </w:r>
      <w:r w:rsidR="00A8220F">
        <w:rPr>
          <w:rFonts w:ascii="Times New Roman" w:hAnsi="Times New Roman" w:cs="Times New Roman"/>
          <w:sz w:val="24"/>
          <w:szCs w:val="24"/>
        </w:rPr>
        <w:t>for</w:t>
      </w:r>
      <w:r w:rsidR="00C802E3" w:rsidRPr="00D47CCD">
        <w:rPr>
          <w:rFonts w:ascii="Times New Roman" w:hAnsi="Times New Roman" w:cs="Times New Roman"/>
          <w:sz w:val="24"/>
          <w:szCs w:val="24"/>
        </w:rPr>
        <w:t xml:space="preserve"> </w:t>
      </w:r>
      <w:r w:rsidR="00A8220F">
        <w:rPr>
          <w:rFonts w:ascii="Times New Roman" w:hAnsi="Times New Roman" w:cs="Times New Roman"/>
          <w:sz w:val="24"/>
          <w:szCs w:val="24"/>
        </w:rPr>
        <w:t xml:space="preserve">nonhuman </w:t>
      </w:r>
      <w:r w:rsidR="00C802E3" w:rsidRPr="00D47CCD">
        <w:rPr>
          <w:rFonts w:ascii="Times New Roman" w:hAnsi="Times New Roman" w:cs="Times New Roman"/>
          <w:sz w:val="24"/>
          <w:szCs w:val="24"/>
        </w:rPr>
        <w:t>animals, such as</w:t>
      </w:r>
      <w:r w:rsidR="007779E0" w:rsidRPr="007779E0">
        <w:rPr>
          <w:rFonts w:ascii="Times New Roman" w:hAnsi="Times New Roman" w:cs="Times New Roman"/>
          <w:sz w:val="24"/>
          <w:szCs w:val="24"/>
        </w:rPr>
        <w:t xml:space="preserve"> </w:t>
      </w:r>
      <w:r w:rsidR="007779E0" w:rsidRPr="00D47CCD">
        <w:rPr>
          <w:rFonts w:ascii="Times New Roman" w:hAnsi="Times New Roman" w:cs="Times New Roman"/>
          <w:sz w:val="24"/>
          <w:szCs w:val="24"/>
        </w:rPr>
        <w:t>the UK’s Animal Welfare (Sentience) Act 2022</w:t>
      </w:r>
      <w:r w:rsidR="00904B1C">
        <w:rPr>
          <w:rFonts w:ascii="Times New Roman" w:hAnsi="Times New Roman" w:cs="Times New Roman"/>
          <w:sz w:val="24"/>
          <w:szCs w:val="24"/>
        </w:rPr>
        <w:t xml:space="preserve"> and</w:t>
      </w:r>
      <w:r w:rsidR="00C812D5">
        <w:rPr>
          <w:rFonts w:ascii="Times New Roman" w:hAnsi="Times New Roman" w:cs="Times New Roman"/>
          <w:sz w:val="24"/>
          <w:szCs w:val="24"/>
        </w:rPr>
        <w:t xml:space="preserve"> </w:t>
      </w:r>
      <w:r w:rsidR="00D47CCD" w:rsidRPr="00D47CCD">
        <w:rPr>
          <w:rFonts w:ascii="Times New Roman" w:hAnsi="Times New Roman" w:cs="Times New Roman"/>
          <w:sz w:val="24"/>
          <w:szCs w:val="24"/>
        </w:rPr>
        <w:t>the</w:t>
      </w:r>
      <w:r w:rsidR="00A8220F">
        <w:rPr>
          <w:rFonts w:ascii="Times New Roman" w:hAnsi="Times New Roman" w:cs="Times New Roman"/>
          <w:sz w:val="24"/>
          <w:szCs w:val="24"/>
        </w:rPr>
        <w:t xml:space="preserve"> article offering</w:t>
      </w:r>
      <w:r w:rsidR="00D47CCD" w:rsidRPr="00D47CCD">
        <w:rPr>
          <w:rFonts w:ascii="Times New Roman" w:hAnsi="Times New Roman" w:cs="Times New Roman"/>
          <w:sz w:val="24"/>
          <w:szCs w:val="24"/>
        </w:rPr>
        <w:t xml:space="preserve"> protection </w:t>
      </w:r>
      <w:r w:rsidR="00A8220F">
        <w:rPr>
          <w:rFonts w:ascii="Times New Roman" w:hAnsi="Times New Roman" w:cs="Times New Roman"/>
          <w:sz w:val="24"/>
          <w:szCs w:val="24"/>
        </w:rPr>
        <w:t xml:space="preserve">for animals </w:t>
      </w:r>
      <w:r w:rsidR="00D47CCD" w:rsidRPr="00D47CCD">
        <w:rPr>
          <w:rFonts w:ascii="Times New Roman" w:hAnsi="Times New Roman" w:cs="Times New Roman"/>
          <w:sz w:val="24"/>
          <w:szCs w:val="24"/>
        </w:rPr>
        <w:t>in Germany’s Basic Law</w:t>
      </w:r>
      <w:r w:rsidR="00870B63">
        <w:rPr>
          <w:rFonts w:ascii="Times New Roman" w:hAnsi="Times New Roman" w:cs="Times New Roman"/>
          <w:sz w:val="24"/>
          <w:szCs w:val="24"/>
        </w:rPr>
        <w:t xml:space="preserve"> </w:t>
      </w:r>
      <w:r w:rsidR="00870B63" w:rsidRPr="00904B1C">
        <w:rPr>
          <w:rFonts w:ascii="Times New Roman" w:hAnsi="Times New Roman" w:cs="Times New Roman"/>
          <w:sz w:val="24"/>
          <w:szCs w:val="24"/>
        </w:rPr>
        <w:t>(art. 2</w:t>
      </w:r>
      <w:r w:rsidR="001956C9">
        <w:rPr>
          <w:rFonts w:ascii="Times New Roman" w:hAnsi="Times New Roman" w:cs="Times New Roman"/>
          <w:sz w:val="24"/>
          <w:szCs w:val="24"/>
        </w:rPr>
        <w:t>0a</w:t>
      </w:r>
      <w:r w:rsidR="00870B63" w:rsidRPr="00904B1C">
        <w:rPr>
          <w:rFonts w:ascii="Times New Roman" w:hAnsi="Times New Roman" w:cs="Times New Roman"/>
          <w:sz w:val="24"/>
          <w:szCs w:val="24"/>
        </w:rPr>
        <w:t>)</w:t>
      </w:r>
      <w:r w:rsidR="00D47CCD" w:rsidRPr="00D47CCD">
        <w:rPr>
          <w:rFonts w:ascii="Times New Roman" w:hAnsi="Times New Roman" w:cs="Times New Roman"/>
          <w:sz w:val="24"/>
          <w:szCs w:val="24"/>
        </w:rPr>
        <w:t xml:space="preserve"> </w:t>
      </w:r>
      <w:r w:rsidR="00D47CCD">
        <w:rPr>
          <w:rFonts w:ascii="Times New Roman" w:hAnsi="Times New Roman" w:cs="Times New Roman"/>
          <w:sz w:val="24"/>
          <w:szCs w:val="24"/>
          <w:shd w:val="clear" w:color="auto" w:fill="FFFFFF"/>
        </w:rPr>
        <w:t xml:space="preserve">appear to be symbolic rather than substantive, as they do not allow claims to be brought on behalf of animals (see </w:t>
      </w:r>
      <w:r w:rsidR="00A8220F">
        <w:rPr>
          <w:rFonts w:ascii="Times New Roman" w:hAnsi="Times New Roman" w:cs="Times New Roman"/>
          <w:sz w:val="24"/>
          <w:szCs w:val="24"/>
          <w:shd w:val="clear" w:color="auto" w:fill="FFFFFF"/>
        </w:rPr>
        <w:t>Jowitt 2022).</w:t>
      </w:r>
      <w:r w:rsidR="007779E0">
        <w:rPr>
          <w:rFonts w:ascii="Times New Roman" w:hAnsi="Times New Roman" w:cs="Times New Roman"/>
          <w:sz w:val="24"/>
          <w:szCs w:val="24"/>
          <w:shd w:val="clear" w:color="auto" w:fill="FFFFFF"/>
        </w:rPr>
        <w:t xml:space="preserve"> Where direct and actionable protections have been included in some countries</w:t>
      </w:r>
      <w:r w:rsidR="00586A89">
        <w:rPr>
          <w:rFonts w:ascii="Times New Roman" w:hAnsi="Times New Roman" w:cs="Times New Roman"/>
          <w:sz w:val="24"/>
          <w:szCs w:val="24"/>
          <w:shd w:val="clear" w:color="auto" w:fill="FFFFFF"/>
        </w:rPr>
        <w:t>’</w:t>
      </w:r>
      <w:r w:rsidR="007779E0">
        <w:rPr>
          <w:rFonts w:ascii="Times New Roman" w:hAnsi="Times New Roman" w:cs="Times New Roman"/>
          <w:sz w:val="24"/>
          <w:szCs w:val="24"/>
          <w:shd w:val="clear" w:color="auto" w:fill="FFFFFF"/>
        </w:rPr>
        <w:t xml:space="preserve"> constitutions, these are not explicit rights</w:t>
      </w:r>
      <w:r w:rsidR="00123DD9">
        <w:rPr>
          <w:rFonts w:ascii="Times New Roman" w:hAnsi="Times New Roman" w:cs="Times New Roman"/>
          <w:sz w:val="24"/>
          <w:szCs w:val="24"/>
          <w:shd w:val="clear" w:color="auto" w:fill="FFFFFF"/>
        </w:rPr>
        <w:t>; for example, the Swiss Constitution</w:t>
      </w:r>
      <w:r w:rsidR="001956C9">
        <w:rPr>
          <w:rFonts w:ascii="Times New Roman" w:hAnsi="Times New Roman" w:cs="Times New Roman"/>
          <w:sz w:val="24"/>
          <w:szCs w:val="24"/>
          <w:shd w:val="clear" w:color="auto" w:fill="FFFFFF"/>
        </w:rPr>
        <w:t xml:space="preserve"> (art. 120) </w:t>
      </w:r>
      <w:r w:rsidR="00123DD9">
        <w:rPr>
          <w:rFonts w:ascii="Times New Roman" w:hAnsi="Times New Roman" w:cs="Times New Roman"/>
          <w:sz w:val="24"/>
          <w:szCs w:val="24"/>
          <w:shd w:val="clear" w:color="auto" w:fill="FFFFFF"/>
        </w:rPr>
        <w:t xml:space="preserve">simply requires that the state ‘have regard’ for the dignity and safety of nonhuman animals, </w:t>
      </w:r>
      <w:r w:rsidR="00586A89">
        <w:rPr>
          <w:rFonts w:ascii="Times New Roman" w:hAnsi="Times New Roman" w:cs="Times New Roman"/>
          <w:sz w:val="24"/>
          <w:szCs w:val="24"/>
          <w:shd w:val="clear" w:color="auto" w:fill="FFFFFF"/>
        </w:rPr>
        <w:t xml:space="preserve">which leaves open the possibility for this to be overridden by other concerns. </w:t>
      </w:r>
    </w:p>
    <w:p w14:paraId="300929E0" w14:textId="43F95221" w:rsidR="00900637" w:rsidRPr="00720720" w:rsidRDefault="00EE5A57" w:rsidP="00791B69">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ab/>
      </w:r>
      <w:r w:rsidR="00576CAF">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here have</w:t>
      </w:r>
      <w:r w:rsidR="00576CAF">
        <w:rPr>
          <w:rFonts w:ascii="Times New Roman" w:hAnsi="Times New Roman" w:cs="Times New Roman"/>
          <w:sz w:val="24"/>
          <w:szCs w:val="24"/>
          <w:shd w:val="clear" w:color="auto" w:fill="FFFFFF"/>
        </w:rPr>
        <w:t>, however,</w:t>
      </w:r>
      <w:r>
        <w:rPr>
          <w:rFonts w:ascii="Times New Roman" w:hAnsi="Times New Roman" w:cs="Times New Roman"/>
          <w:sz w:val="24"/>
          <w:szCs w:val="24"/>
          <w:shd w:val="clear" w:color="auto" w:fill="FFFFFF"/>
        </w:rPr>
        <w:t xml:space="preserve"> been some legal efforts to recogni</w:t>
      </w:r>
      <w:r w:rsidR="00791B69">
        <w:rPr>
          <w:rFonts w:ascii="Times New Roman" w:hAnsi="Times New Roman" w:cs="Times New Roman"/>
          <w:sz w:val="24"/>
          <w:szCs w:val="24"/>
          <w:shd w:val="clear" w:color="auto" w:fill="FFFFFF"/>
        </w:rPr>
        <w:t>z</w:t>
      </w:r>
      <w:r>
        <w:rPr>
          <w:rFonts w:ascii="Times New Roman" w:hAnsi="Times New Roman" w:cs="Times New Roman"/>
          <w:sz w:val="24"/>
          <w:szCs w:val="24"/>
          <w:shd w:val="clear" w:color="auto" w:fill="FFFFFF"/>
        </w:rPr>
        <w:t>e the rights of individual animals or species.</w:t>
      </w:r>
      <w:r w:rsidR="00E1678E">
        <w:rPr>
          <w:rFonts w:ascii="Times New Roman" w:hAnsi="Times New Roman" w:cs="Times New Roman"/>
          <w:sz w:val="24"/>
          <w:szCs w:val="24"/>
          <w:shd w:val="clear" w:color="auto" w:fill="FFFFFF"/>
        </w:rPr>
        <w:t xml:space="preserve"> In 2022, the Swiss canton of Basel-Stadt</w:t>
      </w:r>
      <w:r w:rsidR="006F35EE">
        <w:rPr>
          <w:rFonts w:ascii="Times New Roman" w:hAnsi="Times New Roman" w:cs="Times New Roman"/>
          <w:sz w:val="24"/>
          <w:szCs w:val="24"/>
          <w:shd w:val="clear" w:color="auto" w:fill="FFFFFF"/>
        </w:rPr>
        <w:t xml:space="preserve"> voted to extend the fundamental rights to life, bodily, and metal integrity to non-human primates (</w:t>
      </w:r>
      <w:r w:rsidR="005E6897">
        <w:rPr>
          <w:rFonts w:ascii="Times New Roman" w:hAnsi="Times New Roman" w:cs="Times New Roman"/>
          <w:sz w:val="24"/>
          <w:szCs w:val="24"/>
          <w:shd w:val="clear" w:color="auto" w:fill="FFFFFF"/>
        </w:rPr>
        <w:t xml:space="preserve">Blattner and Fasel 2022). </w:t>
      </w:r>
      <w:r w:rsidR="00E33099">
        <w:rPr>
          <w:rFonts w:ascii="Times New Roman" w:hAnsi="Times New Roman" w:cs="Times New Roman"/>
          <w:sz w:val="24"/>
          <w:szCs w:val="24"/>
        </w:rPr>
        <w:t>I</w:t>
      </w:r>
      <w:r w:rsidR="00E45D0B">
        <w:rPr>
          <w:rFonts w:ascii="Times New Roman" w:hAnsi="Times New Roman" w:cs="Times New Roman"/>
          <w:sz w:val="24"/>
          <w:szCs w:val="24"/>
        </w:rPr>
        <w:t xml:space="preserve">n </w:t>
      </w:r>
      <w:r w:rsidR="00E45D0B">
        <w:rPr>
          <w:rFonts w:ascii="Times New Roman" w:hAnsi="Times New Roman" w:cs="Times New Roman"/>
          <w:sz w:val="24"/>
          <w:szCs w:val="24"/>
        </w:rPr>
        <w:lastRenderedPageBreak/>
        <w:t xml:space="preserve">the US, </w:t>
      </w:r>
      <w:r w:rsidR="00E33099">
        <w:rPr>
          <w:rFonts w:ascii="Times New Roman" w:hAnsi="Times New Roman" w:cs="Times New Roman"/>
          <w:sz w:val="24"/>
          <w:szCs w:val="24"/>
        </w:rPr>
        <w:t>t</w:t>
      </w:r>
      <w:r w:rsidR="0041441C">
        <w:rPr>
          <w:rFonts w:ascii="Times New Roman" w:hAnsi="Times New Roman" w:cs="Times New Roman"/>
          <w:sz w:val="24"/>
          <w:szCs w:val="24"/>
        </w:rPr>
        <w:t>he Nonhuman Rights Project</w:t>
      </w:r>
      <w:r w:rsidR="00E33099">
        <w:rPr>
          <w:rFonts w:ascii="Times New Roman" w:hAnsi="Times New Roman" w:cs="Times New Roman"/>
          <w:sz w:val="24"/>
          <w:szCs w:val="24"/>
        </w:rPr>
        <w:t xml:space="preserve"> </w:t>
      </w:r>
      <w:r w:rsidR="00966582">
        <w:rPr>
          <w:rFonts w:ascii="Times New Roman" w:hAnsi="Times New Roman" w:cs="Times New Roman"/>
          <w:sz w:val="24"/>
          <w:szCs w:val="24"/>
        </w:rPr>
        <w:t xml:space="preserve">has </w:t>
      </w:r>
      <w:r w:rsidR="00D238D5">
        <w:rPr>
          <w:rFonts w:ascii="Times New Roman" w:hAnsi="Times New Roman" w:cs="Times New Roman"/>
          <w:sz w:val="24"/>
          <w:szCs w:val="24"/>
        </w:rPr>
        <w:t xml:space="preserve">attempted to advance animal rights by issuing habeas corpus </w:t>
      </w:r>
      <w:r w:rsidR="00310C92">
        <w:rPr>
          <w:rFonts w:ascii="Times New Roman" w:hAnsi="Times New Roman" w:cs="Times New Roman"/>
          <w:sz w:val="24"/>
          <w:szCs w:val="24"/>
        </w:rPr>
        <w:t xml:space="preserve">writs on behalf of individual </w:t>
      </w:r>
      <w:r w:rsidR="00361F81">
        <w:rPr>
          <w:rFonts w:ascii="Times New Roman" w:hAnsi="Times New Roman" w:cs="Times New Roman"/>
          <w:sz w:val="24"/>
          <w:szCs w:val="24"/>
        </w:rPr>
        <w:t>chimpanzees and elephants kept in</w:t>
      </w:r>
      <w:r w:rsidR="00551540">
        <w:rPr>
          <w:rFonts w:ascii="Times New Roman" w:hAnsi="Times New Roman" w:cs="Times New Roman"/>
          <w:sz w:val="24"/>
          <w:szCs w:val="24"/>
        </w:rPr>
        <w:t xml:space="preserve"> inhumane</w:t>
      </w:r>
      <w:r w:rsidR="00361F81">
        <w:rPr>
          <w:rFonts w:ascii="Times New Roman" w:hAnsi="Times New Roman" w:cs="Times New Roman"/>
          <w:sz w:val="24"/>
          <w:szCs w:val="24"/>
        </w:rPr>
        <w:t xml:space="preserve"> captivit</w:t>
      </w:r>
      <w:r w:rsidR="003D73F2">
        <w:rPr>
          <w:rFonts w:ascii="Times New Roman" w:hAnsi="Times New Roman" w:cs="Times New Roman"/>
          <w:sz w:val="24"/>
          <w:szCs w:val="24"/>
        </w:rPr>
        <w:t xml:space="preserve">y (Fasel and Butler </w:t>
      </w:r>
      <w:r w:rsidR="009C5D46">
        <w:rPr>
          <w:rFonts w:ascii="Times New Roman" w:hAnsi="Times New Roman" w:cs="Times New Roman"/>
          <w:sz w:val="24"/>
          <w:szCs w:val="24"/>
        </w:rPr>
        <w:t xml:space="preserve">2023, ch. 6). </w:t>
      </w:r>
      <w:r w:rsidR="003759C5">
        <w:rPr>
          <w:rFonts w:ascii="Times New Roman" w:hAnsi="Times New Roman" w:cs="Times New Roman"/>
          <w:sz w:val="24"/>
          <w:szCs w:val="24"/>
        </w:rPr>
        <w:t>However, the US</w:t>
      </w:r>
      <w:r w:rsidR="0039653B">
        <w:rPr>
          <w:rFonts w:ascii="Times New Roman" w:hAnsi="Times New Roman" w:cs="Times New Roman"/>
          <w:sz w:val="24"/>
          <w:szCs w:val="24"/>
        </w:rPr>
        <w:t xml:space="preserve"> has not yet granted habeas corpus to any nonhuman animal, leaving the issue of whether legal personhood </w:t>
      </w:r>
      <w:r w:rsidR="00470A04">
        <w:rPr>
          <w:rFonts w:ascii="Times New Roman" w:hAnsi="Times New Roman" w:cs="Times New Roman"/>
          <w:sz w:val="24"/>
          <w:szCs w:val="24"/>
        </w:rPr>
        <w:t xml:space="preserve">should be extended up to Congress (Jowitt 2021). The requirement of legal personhood before nonhuman animals can be granted rights </w:t>
      </w:r>
      <w:r w:rsidR="00756F16">
        <w:rPr>
          <w:rFonts w:ascii="Times New Roman" w:hAnsi="Times New Roman" w:cs="Times New Roman"/>
          <w:sz w:val="24"/>
          <w:szCs w:val="24"/>
        </w:rPr>
        <w:t xml:space="preserve">has been </w:t>
      </w:r>
      <w:r w:rsidR="00756F16" w:rsidRPr="005B3EA8">
        <w:rPr>
          <w:rFonts w:ascii="Times New Roman" w:hAnsi="Times New Roman" w:cs="Times New Roman"/>
          <w:sz w:val="24"/>
          <w:szCs w:val="24"/>
        </w:rPr>
        <w:t xml:space="preserve">critiqued, however, for imposing a ‘residual humanism’ in requiring animals to </w:t>
      </w:r>
      <w:r w:rsidR="005B3EA8" w:rsidRPr="005B3EA8">
        <w:rPr>
          <w:rFonts w:ascii="Times New Roman" w:hAnsi="Times New Roman" w:cs="Times New Roman"/>
          <w:sz w:val="24"/>
          <w:szCs w:val="24"/>
        </w:rPr>
        <w:t>demonstrate ‘human sensibility and cognition’ before</w:t>
      </w:r>
      <w:r w:rsidR="005B3EA8">
        <w:t xml:space="preserve"> </w:t>
      </w:r>
      <w:r w:rsidR="00AA297C" w:rsidRPr="00AA297C">
        <w:rPr>
          <w:rFonts w:ascii="Times New Roman" w:hAnsi="Times New Roman" w:cs="Times New Roman"/>
          <w:sz w:val="24"/>
          <w:szCs w:val="24"/>
        </w:rPr>
        <w:t>their</w:t>
      </w:r>
      <w:r w:rsidR="00AA297C">
        <w:rPr>
          <w:rFonts w:ascii="Times New Roman" w:hAnsi="Times New Roman" w:cs="Times New Roman"/>
          <w:sz w:val="24"/>
          <w:szCs w:val="24"/>
        </w:rPr>
        <w:t xml:space="preserve"> moral value can be accepted</w:t>
      </w:r>
      <w:r w:rsidR="00F763DF">
        <w:rPr>
          <w:rFonts w:ascii="Times New Roman" w:hAnsi="Times New Roman" w:cs="Times New Roman"/>
          <w:sz w:val="24"/>
          <w:szCs w:val="24"/>
        </w:rPr>
        <w:t xml:space="preserve"> (Dayan 2024, 15).</w:t>
      </w:r>
      <w:r w:rsidR="00900637">
        <w:rPr>
          <w:rFonts w:ascii="Times New Roman" w:hAnsi="Times New Roman" w:cs="Times New Roman"/>
          <w:sz w:val="24"/>
          <w:szCs w:val="24"/>
        </w:rPr>
        <w:t xml:space="preserve"> </w:t>
      </w:r>
      <w:r w:rsidR="00720720">
        <w:rPr>
          <w:rFonts w:ascii="Times New Roman" w:hAnsi="Times New Roman" w:cs="Times New Roman"/>
          <w:sz w:val="24"/>
          <w:szCs w:val="24"/>
        </w:rPr>
        <w:t>The requirement of the condition of being human-adjacent, rather than, for example, the ‘</w:t>
      </w:r>
      <w:r w:rsidR="00720720">
        <w:rPr>
          <w:rFonts w:ascii="Times New Roman" w:hAnsi="Times New Roman" w:cs="Times New Roman"/>
          <w:i/>
          <w:iCs/>
          <w:sz w:val="24"/>
          <w:szCs w:val="24"/>
        </w:rPr>
        <w:t>condition of being dog</w:t>
      </w:r>
      <w:r w:rsidR="00720720">
        <w:rPr>
          <w:rFonts w:ascii="Times New Roman" w:hAnsi="Times New Roman" w:cs="Times New Roman"/>
          <w:sz w:val="24"/>
          <w:szCs w:val="24"/>
        </w:rPr>
        <w:t>’ (</w:t>
      </w:r>
      <w:r w:rsidR="00900637">
        <w:rPr>
          <w:rFonts w:ascii="Times New Roman" w:hAnsi="Times New Roman" w:cs="Times New Roman"/>
          <w:sz w:val="24"/>
          <w:szCs w:val="24"/>
        </w:rPr>
        <w:t xml:space="preserve">Dayan 2024, 16) </w:t>
      </w:r>
      <w:r w:rsidR="00720720">
        <w:rPr>
          <w:rFonts w:ascii="Times New Roman" w:hAnsi="Times New Roman" w:cs="Times New Roman"/>
          <w:sz w:val="24"/>
          <w:szCs w:val="24"/>
        </w:rPr>
        <w:t>maintains the hierarchy between human/nonhuman</w:t>
      </w:r>
      <w:r w:rsidR="00580895">
        <w:rPr>
          <w:rFonts w:ascii="Times New Roman" w:hAnsi="Times New Roman" w:cs="Times New Roman"/>
          <w:sz w:val="24"/>
          <w:szCs w:val="24"/>
        </w:rPr>
        <w:t xml:space="preserve"> and excludes many animals from legal protection. </w:t>
      </w:r>
      <w:r w:rsidR="00115E81">
        <w:rPr>
          <w:rFonts w:ascii="Times New Roman" w:hAnsi="Times New Roman" w:cs="Times New Roman"/>
          <w:sz w:val="24"/>
          <w:szCs w:val="24"/>
        </w:rPr>
        <w:t>Animals that are ‘clever’ in displaying cognitive traits associated with human agency are more</w:t>
      </w:r>
      <w:r w:rsidR="00E10AC0">
        <w:rPr>
          <w:rFonts w:ascii="Times New Roman" w:hAnsi="Times New Roman" w:cs="Times New Roman"/>
          <w:sz w:val="24"/>
          <w:szCs w:val="24"/>
        </w:rPr>
        <w:t xml:space="preserve"> </w:t>
      </w:r>
      <w:r w:rsidR="00115E81">
        <w:rPr>
          <w:rFonts w:ascii="Times New Roman" w:hAnsi="Times New Roman" w:cs="Times New Roman"/>
          <w:sz w:val="24"/>
          <w:szCs w:val="24"/>
        </w:rPr>
        <w:t>likely to be the subject of rights claims than those lacking</w:t>
      </w:r>
      <w:r w:rsidR="009C481E">
        <w:rPr>
          <w:rFonts w:ascii="Times New Roman" w:hAnsi="Times New Roman" w:cs="Times New Roman"/>
          <w:sz w:val="24"/>
          <w:szCs w:val="24"/>
        </w:rPr>
        <w:t>, for example, evidence of self-awareness and communication.</w:t>
      </w:r>
      <w:r w:rsidR="00E10AC0">
        <w:rPr>
          <w:rFonts w:ascii="Times New Roman" w:hAnsi="Times New Roman" w:cs="Times New Roman"/>
          <w:sz w:val="24"/>
          <w:szCs w:val="24"/>
        </w:rPr>
        <w:t xml:space="preserve"> </w:t>
      </w:r>
      <w:r w:rsidR="00580895">
        <w:rPr>
          <w:rFonts w:ascii="Times New Roman" w:hAnsi="Times New Roman" w:cs="Times New Roman"/>
          <w:sz w:val="24"/>
          <w:szCs w:val="24"/>
        </w:rPr>
        <w:t xml:space="preserve">This </w:t>
      </w:r>
      <w:r w:rsidR="009C481E">
        <w:rPr>
          <w:rFonts w:ascii="Times New Roman" w:hAnsi="Times New Roman" w:cs="Times New Roman"/>
          <w:sz w:val="24"/>
          <w:szCs w:val="24"/>
        </w:rPr>
        <w:t>issue has</w:t>
      </w:r>
      <w:r w:rsidR="00580895">
        <w:rPr>
          <w:rFonts w:ascii="Times New Roman" w:hAnsi="Times New Roman" w:cs="Times New Roman"/>
          <w:sz w:val="24"/>
          <w:szCs w:val="24"/>
        </w:rPr>
        <w:t xml:space="preserve"> been critiqued by disability rights scholars such as Taylor </w:t>
      </w:r>
      <w:r w:rsidR="00823B69">
        <w:rPr>
          <w:rFonts w:ascii="Times New Roman" w:hAnsi="Times New Roman" w:cs="Times New Roman"/>
          <w:sz w:val="24"/>
          <w:szCs w:val="24"/>
        </w:rPr>
        <w:t xml:space="preserve">(2017) </w:t>
      </w:r>
      <w:r w:rsidR="00580895">
        <w:rPr>
          <w:rFonts w:ascii="Times New Roman" w:hAnsi="Times New Roman" w:cs="Times New Roman"/>
          <w:sz w:val="24"/>
          <w:szCs w:val="24"/>
        </w:rPr>
        <w:t xml:space="preserve">for entrenching problematic </w:t>
      </w:r>
      <w:r w:rsidR="00725470">
        <w:rPr>
          <w:rFonts w:ascii="Times New Roman" w:hAnsi="Times New Roman" w:cs="Times New Roman"/>
          <w:sz w:val="24"/>
          <w:szCs w:val="24"/>
        </w:rPr>
        <w:t xml:space="preserve">attitudes </w:t>
      </w:r>
      <w:r w:rsidR="00DC6790">
        <w:rPr>
          <w:rFonts w:ascii="Times New Roman" w:hAnsi="Times New Roman" w:cs="Times New Roman"/>
          <w:sz w:val="24"/>
          <w:szCs w:val="24"/>
        </w:rPr>
        <w:t>around</w:t>
      </w:r>
      <w:r w:rsidR="00725470">
        <w:rPr>
          <w:rFonts w:ascii="Times New Roman" w:hAnsi="Times New Roman" w:cs="Times New Roman"/>
          <w:sz w:val="24"/>
          <w:szCs w:val="24"/>
        </w:rPr>
        <w:t xml:space="preserve"> mental capacity and human rights</w:t>
      </w:r>
      <w:r w:rsidR="00DC6790">
        <w:rPr>
          <w:rFonts w:ascii="Times New Roman" w:hAnsi="Times New Roman" w:cs="Times New Roman"/>
          <w:sz w:val="24"/>
          <w:szCs w:val="24"/>
        </w:rPr>
        <w:t>; people with learning disabilities frequently have their autonomy overridden on the basis that they lack capacity</w:t>
      </w:r>
      <w:r w:rsidR="0015777C">
        <w:rPr>
          <w:rFonts w:ascii="Times New Roman" w:hAnsi="Times New Roman" w:cs="Times New Roman"/>
          <w:sz w:val="24"/>
          <w:szCs w:val="24"/>
        </w:rPr>
        <w:t xml:space="preserve"> or the ability to communicate</w:t>
      </w:r>
      <w:r w:rsidR="00DC6790">
        <w:rPr>
          <w:rFonts w:ascii="Times New Roman" w:hAnsi="Times New Roman" w:cs="Times New Roman"/>
          <w:sz w:val="24"/>
          <w:szCs w:val="24"/>
        </w:rPr>
        <w:t>.</w:t>
      </w:r>
      <w:r w:rsidR="00900637">
        <w:rPr>
          <w:rFonts w:ascii="Times New Roman" w:hAnsi="Times New Roman" w:cs="Times New Roman"/>
          <w:sz w:val="24"/>
          <w:szCs w:val="24"/>
        </w:rPr>
        <w:t xml:space="preserve"> As a more inclusive alternative, Deckha</w:t>
      </w:r>
      <w:r w:rsidR="00B47204">
        <w:rPr>
          <w:rFonts w:ascii="Times New Roman" w:hAnsi="Times New Roman" w:cs="Times New Roman"/>
          <w:sz w:val="24"/>
          <w:szCs w:val="24"/>
        </w:rPr>
        <w:t xml:space="preserve"> (2021)</w:t>
      </w:r>
      <w:r w:rsidR="00900637">
        <w:rPr>
          <w:rFonts w:ascii="Times New Roman" w:hAnsi="Times New Roman" w:cs="Times New Roman"/>
          <w:sz w:val="24"/>
          <w:szCs w:val="24"/>
        </w:rPr>
        <w:t xml:space="preserve"> proposes the category of ‘legal beingness’ </w:t>
      </w:r>
      <w:r w:rsidR="00582E11">
        <w:rPr>
          <w:rFonts w:ascii="Times New Roman" w:hAnsi="Times New Roman" w:cs="Times New Roman"/>
          <w:sz w:val="24"/>
          <w:szCs w:val="24"/>
        </w:rPr>
        <w:t xml:space="preserve">as a way of protecting nonhuman animals from harmful practices and industries without falling into the </w:t>
      </w:r>
      <w:r w:rsidR="00582E11" w:rsidRPr="00D555A0">
        <w:rPr>
          <w:rFonts w:ascii="Times New Roman" w:hAnsi="Times New Roman" w:cs="Times New Roman"/>
          <w:sz w:val="24"/>
          <w:szCs w:val="24"/>
        </w:rPr>
        <w:t>anthropocentric trap of legal personhood.</w:t>
      </w:r>
      <w:r w:rsidR="002A24A1" w:rsidRPr="00D555A0">
        <w:rPr>
          <w:rFonts w:ascii="Times New Roman" w:hAnsi="Times New Roman" w:cs="Times New Roman"/>
          <w:sz w:val="24"/>
          <w:szCs w:val="24"/>
        </w:rPr>
        <w:t xml:space="preserve"> </w:t>
      </w:r>
      <w:r w:rsidR="0034297A" w:rsidRPr="00D555A0">
        <w:rPr>
          <w:rFonts w:ascii="Times New Roman" w:hAnsi="Times New Roman" w:cs="Times New Roman"/>
          <w:sz w:val="24"/>
          <w:szCs w:val="24"/>
        </w:rPr>
        <w:t>This matters for both non-human animals and the dehumani</w:t>
      </w:r>
      <w:r w:rsidR="00791B69">
        <w:rPr>
          <w:rFonts w:ascii="Times New Roman" w:hAnsi="Times New Roman" w:cs="Times New Roman"/>
          <w:sz w:val="24"/>
          <w:szCs w:val="24"/>
        </w:rPr>
        <w:t>z</w:t>
      </w:r>
      <w:r w:rsidR="0034297A" w:rsidRPr="00D555A0">
        <w:rPr>
          <w:rFonts w:ascii="Times New Roman" w:hAnsi="Times New Roman" w:cs="Times New Roman"/>
          <w:sz w:val="24"/>
          <w:szCs w:val="24"/>
        </w:rPr>
        <w:t xml:space="preserve">ed </w:t>
      </w:r>
      <w:r w:rsidR="006740B6">
        <w:rPr>
          <w:rFonts w:ascii="Times New Roman" w:hAnsi="Times New Roman" w:cs="Times New Roman"/>
          <w:sz w:val="24"/>
          <w:szCs w:val="24"/>
        </w:rPr>
        <w:t xml:space="preserve">human, </w:t>
      </w:r>
      <w:r w:rsidR="00D555A0" w:rsidRPr="00D555A0">
        <w:rPr>
          <w:rFonts w:ascii="Times New Roman" w:hAnsi="Times New Roman" w:cs="Times New Roman"/>
          <w:sz w:val="24"/>
          <w:szCs w:val="24"/>
        </w:rPr>
        <w:t>as anthropocentric tropes seek ‘to centre objects alongside an unquestioned human subject, that subject being white, male, Eurocentric, heterosexual, and middle class</w:t>
      </w:r>
      <w:r w:rsidR="002D2C4D">
        <w:rPr>
          <w:rFonts w:ascii="Times New Roman" w:hAnsi="Times New Roman" w:cs="Times New Roman"/>
          <w:sz w:val="24"/>
          <w:szCs w:val="24"/>
        </w:rPr>
        <w:t>’ (Jones 202</w:t>
      </w:r>
      <w:r w:rsidR="006740B6">
        <w:rPr>
          <w:rFonts w:ascii="Times New Roman" w:hAnsi="Times New Roman" w:cs="Times New Roman"/>
          <w:sz w:val="24"/>
          <w:szCs w:val="24"/>
        </w:rPr>
        <w:t>3, 14).</w:t>
      </w:r>
    </w:p>
    <w:p w14:paraId="5D847DC8" w14:textId="4902313D" w:rsidR="00BE1378" w:rsidRDefault="00D45E31" w:rsidP="00791B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If nonhuman animals were to be granted rights </w:t>
      </w:r>
      <w:r w:rsidR="00A37129">
        <w:rPr>
          <w:rFonts w:ascii="Times New Roman" w:hAnsi="Times New Roman" w:cs="Times New Roman"/>
          <w:sz w:val="24"/>
          <w:szCs w:val="24"/>
        </w:rPr>
        <w:t>based on</w:t>
      </w:r>
      <w:r>
        <w:rPr>
          <w:rFonts w:ascii="Times New Roman" w:hAnsi="Times New Roman" w:cs="Times New Roman"/>
          <w:sz w:val="24"/>
          <w:szCs w:val="24"/>
        </w:rPr>
        <w:t xml:space="preserve"> legal beingness, these rights </w:t>
      </w:r>
      <w:r w:rsidR="006433F4">
        <w:rPr>
          <w:rFonts w:ascii="Times New Roman" w:hAnsi="Times New Roman" w:cs="Times New Roman"/>
          <w:sz w:val="24"/>
          <w:szCs w:val="24"/>
        </w:rPr>
        <w:t>must be framed around an</w:t>
      </w:r>
      <w:r>
        <w:rPr>
          <w:rFonts w:ascii="Times New Roman" w:hAnsi="Times New Roman" w:cs="Times New Roman"/>
          <w:sz w:val="24"/>
          <w:szCs w:val="24"/>
        </w:rPr>
        <w:t xml:space="preserve"> expansive definition of violence against animals</w:t>
      </w:r>
      <w:r w:rsidR="006433F4">
        <w:rPr>
          <w:rFonts w:ascii="Times New Roman" w:hAnsi="Times New Roman" w:cs="Times New Roman"/>
          <w:sz w:val="24"/>
          <w:szCs w:val="24"/>
        </w:rPr>
        <w:t xml:space="preserve">. </w:t>
      </w:r>
      <w:r w:rsidR="006B2762">
        <w:rPr>
          <w:rFonts w:ascii="Times New Roman" w:hAnsi="Times New Roman" w:cs="Times New Roman"/>
          <w:sz w:val="24"/>
          <w:szCs w:val="24"/>
        </w:rPr>
        <w:t xml:space="preserve">As explored above, the language of ‘violence’ is more politically salient than that of cruelty or welfare, </w:t>
      </w:r>
      <w:r w:rsidR="00C65D6F">
        <w:rPr>
          <w:rFonts w:ascii="Times New Roman" w:hAnsi="Times New Roman" w:cs="Times New Roman"/>
          <w:sz w:val="24"/>
          <w:szCs w:val="24"/>
        </w:rPr>
        <w:lastRenderedPageBreak/>
        <w:t>and feminist efforts to have gendered violence recogni</w:t>
      </w:r>
      <w:r w:rsidR="00791B69">
        <w:rPr>
          <w:rFonts w:ascii="Times New Roman" w:hAnsi="Times New Roman" w:cs="Times New Roman"/>
          <w:sz w:val="24"/>
          <w:szCs w:val="24"/>
        </w:rPr>
        <w:t>z</w:t>
      </w:r>
      <w:r w:rsidR="00C65D6F">
        <w:rPr>
          <w:rFonts w:ascii="Times New Roman" w:hAnsi="Times New Roman" w:cs="Times New Roman"/>
          <w:sz w:val="24"/>
          <w:szCs w:val="24"/>
        </w:rPr>
        <w:t>ed by international human rights bodies has been successful; t</w:t>
      </w:r>
      <w:r w:rsidR="00D60583">
        <w:rPr>
          <w:rFonts w:ascii="Times New Roman" w:hAnsi="Times New Roman" w:cs="Times New Roman"/>
          <w:sz w:val="24"/>
          <w:szCs w:val="24"/>
        </w:rPr>
        <w:t>he terminology of</w:t>
      </w:r>
      <w:r w:rsidR="00520451">
        <w:rPr>
          <w:rFonts w:ascii="Times New Roman" w:hAnsi="Times New Roman" w:cs="Times New Roman"/>
          <w:sz w:val="24"/>
          <w:szCs w:val="24"/>
        </w:rPr>
        <w:t xml:space="preserve"> gender-based violence and obstetric violence ha</w:t>
      </w:r>
      <w:r w:rsidR="00D60583">
        <w:rPr>
          <w:rFonts w:ascii="Times New Roman" w:hAnsi="Times New Roman" w:cs="Times New Roman"/>
          <w:sz w:val="24"/>
          <w:szCs w:val="24"/>
        </w:rPr>
        <w:t>s</w:t>
      </w:r>
      <w:r w:rsidR="00520451">
        <w:rPr>
          <w:rFonts w:ascii="Times New Roman" w:hAnsi="Times New Roman" w:cs="Times New Roman"/>
          <w:sz w:val="24"/>
          <w:szCs w:val="24"/>
        </w:rPr>
        <w:t xml:space="preserve"> been adopted by </w:t>
      </w:r>
      <w:r w:rsidR="00D60583">
        <w:rPr>
          <w:rFonts w:ascii="Times New Roman" w:hAnsi="Times New Roman" w:cs="Times New Roman"/>
          <w:sz w:val="24"/>
          <w:szCs w:val="24"/>
        </w:rPr>
        <w:t>the Committee on the Elimination of Discrimination against Women (CEDAW</w:t>
      </w:r>
      <w:r w:rsidR="00C65D6F">
        <w:rPr>
          <w:rFonts w:ascii="Times New Roman" w:hAnsi="Times New Roman" w:cs="Times New Roman"/>
          <w:sz w:val="24"/>
          <w:szCs w:val="24"/>
        </w:rPr>
        <w:t xml:space="preserve"> 2017; CEDAW 202</w:t>
      </w:r>
      <w:r w:rsidR="00AA1ED5">
        <w:rPr>
          <w:rFonts w:ascii="Times New Roman" w:hAnsi="Times New Roman" w:cs="Times New Roman"/>
          <w:sz w:val="24"/>
          <w:szCs w:val="24"/>
        </w:rPr>
        <w:t>0</w:t>
      </w:r>
      <w:r w:rsidR="00D60583">
        <w:rPr>
          <w:rFonts w:ascii="Times New Roman" w:hAnsi="Times New Roman" w:cs="Times New Roman"/>
          <w:sz w:val="24"/>
          <w:szCs w:val="24"/>
        </w:rPr>
        <w:t>)</w:t>
      </w:r>
      <w:r w:rsidR="00C65D6F">
        <w:rPr>
          <w:rFonts w:ascii="Times New Roman" w:hAnsi="Times New Roman" w:cs="Times New Roman"/>
          <w:sz w:val="24"/>
          <w:szCs w:val="24"/>
        </w:rPr>
        <w:t>.</w:t>
      </w:r>
      <w:r w:rsidR="0072363A">
        <w:rPr>
          <w:rFonts w:ascii="Times New Roman" w:hAnsi="Times New Roman" w:cs="Times New Roman"/>
          <w:sz w:val="24"/>
          <w:szCs w:val="24"/>
        </w:rPr>
        <w:t xml:space="preserve"> </w:t>
      </w:r>
      <w:r w:rsidR="00FE6FFB">
        <w:rPr>
          <w:rFonts w:ascii="Times New Roman" w:hAnsi="Times New Roman" w:cs="Times New Roman"/>
          <w:sz w:val="24"/>
          <w:szCs w:val="24"/>
        </w:rPr>
        <w:t>However</w:t>
      </w:r>
      <w:r w:rsidR="0072363A">
        <w:rPr>
          <w:rFonts w:ascii="Times New Roman" w:hAnsi="Times New Roman" w:cs="Times New Roman"/>
          <w:sz w:val="24"/>
          <w:szCs w:val="24"/>
        </w:rPr>
        <w:t xml:space="preserve">, whilst </w:t>
      </w:r>
      <w:r w:rsidR="0037384A">
        <w:rPr>
          <w:rFonts w:ascii="Times New Roman" w:hAnsi="Times New Roman" w:cs="Times New Roman"/>
          <w:sz w:val="24"/>
          <w:szCs w:val="24"/>
        </w:rPr>
        <w:t>current animal welfare and animal cruelty legislation is inadequate in protecting animal rights</w:t>
      </w:r>
      <w:r w:rsidR="0072363A">
        <w:rPr>
          <w:rFonts w:ascii="Times New Roman" w:hAnsi="Times New Roman" w:cs="Times New Roman"/>
          <w:sz w:val="24"/>
          <w:szCs w:val="24"/>
        </w:rPr>
        <w:t>,</w:t>
      </w:r>
      <w:r w:rsidR="0037384A">
        <w:rPr>
          <w:rFonts w:ascii="Times New Roman" w:hAnsi="Times New Roman" w:cs="Times New Roman"/>
          <w:sz w:val="24"/>
          <w:szCs w:val="24"/>
        </w:rPr>
        <w:t xml:space="preserve"> attaching criminal sanctions to </w:t>
      </w:r>
      <w:r w:rsidR="00934686">
        <w:rPr>
          <w:rFonts w:ascii="Times New Roman" w:hAnsi="Times New Roman" w:cs="Times New Roman"/>
          <w:sz w:val="24"/>
          <w:szCs w:val="24"/>
        </w:rPr>
        <w:t xml:space="preserve">animal rights violations would also be problematic. </w:t>
      </w:r>
      <w:r w:rsidR="0072363A">
        <w:rPr>
          <w:rFonts w:ascii="Times New Roman" w:hAnsi="Times New Roman" w:cs="Times New Roman"/>
          <w:sz w:val="24"/>
          <w:szCs w:val="24"/>
        </w:rPr>
        <w:t>Feminist scholars have recogni</w:t>
      </w:r>
      <w:r w:rsidR="00791B69">
        <w:rPr>
          <w:rFonts w:ascii="Times New Roman" w:hAnsi="Times New Roman" w:cs="Times New Roman"/>
          <w:sz w:val="24"/>
          <w:szCs w:val="24"/>
        </w:rPr>
        <w:t>z</w:t>
      </w:r>
      <w:r w:rsidR="0072363A">
        <w:rPr>
          <w:rFonts w:ascii="Times New Roman" w:hAnsi="Times New Roman" w:cs="Times New Roman"/>
          <w:sz w:val="24"/>
          <w:szCs w:val="24"/>
        </w:rPr>
        <w:t xml:space="preserve">ed the limitations of criminal justice responses to gender-based violence, which fail to address its root </w:t>
      </w:r>
      <w:r w:rsidR="0072363A" w:rsidRPr="004B7C94">
        <w:rPr>
          <w:rFonts w:ascii="Times New Roman" w:hAnsi="Times New Roman" w:cs="Times New Roman"/>
          <w:sz w:val="24"/>
          <w:szCs w:val="24"/>
        </w:rPr>
        <w:t>causes and perpetuate harms against survivors</w:t>
      </w:r>
      <w:r w:rsidR="008B29D8" w:rsidRPr="004B7C94">
        <w:rPr>
          <w:rFonts w:ascii="Times New Roman" w:hAnsi="Times New Roman" w:cs="Times New Roman"/>
          <w:sz w:val="24"/>
          <w:szCs w:val="24"/>
        </w:rPr>
        <w:t xml:space="preserve"> (Loney-Howes</w:t>
      </w:r>
      <w:r w:rsidR="004C1A7A" w:rsidRPr="004B7C94">
        <w:rPr>
          <w:rFonts w:ascii="Times New Roman" w:hAnsi="Times New Roman" w:cs="Times New Roman"/>
          <w:sz w:val="24"/>
          <w:szCs w:val="24"/>
        </w:rPr>
        <w:t>, Longbottom, and Fileborn</w:t>
      </w:r>
      <w:r w:rsidR="008B29D8" w:rsidRPr="004B7C94">
        <w:rPr>
          <w:rFonts w:ascii="Times New Roman" w:hAnsi="Times New Roman" w:cs="Times New Roman"/>
          <w:sz w:val="24"/>
          <w:szCs w:val="24"/>
        </w:rPr>
        <w:t xml:space="preserve"> 2024</w:t>
      </w:r>
      <w:r w:rsidR="00910812" w:rsidRPr="004B7C94">
        <w:rPr>
          <w:rFonts w:ascii="Times New Roman" w:hAnsi="Times New Roman" w:cs="Times New Roman"/>
          <w:sz w:val="24"/>
          <w:szCs w:val="24"/>
        </w:rPr>
        <w:t>; Davis et al</w:t>
      </w:r>
      <w:r w:rsidR="00C6459C">
        <w:rPr>
          <w:rFonts w:ascii="Times New Roman" w:hAnsi="Times New Roman" w:cs="Times New Roman"/>
          <w:sz w:val="24"/>
          <w:szCs w:val="24"/>
        </w:rPr>
        <w:t>.</w:t>
      </w:r>
      <w:r w:rsidR="00910812" w:rsidRPr="004B7C94">
        <w:rPr>
          <w:rFonts w:ascii="Times New Roman" w:hAnsi="Times New Roman" w:cs="Times New Roman"/>
          <w:sz w:val="24"/>
          <w:szCs w:val="24"/>
        </w:rPr>
        <w:t xml:space="preserve"> </w:t>
      </w:r>
      <w:r w:rsidR="002F69EF" w:rsidRPr="004B7C94">
        <w:rPr>
          <w:rFonts w:ascii="Times New Roman" w:hAnsi="Times New Roman" w:cs="Times New Roman"/>
          <w:sz w:val="24"/>
          <w:szCs w:val="24"/>
        </w:rPr>
        <w:t>2022</w:t>
      </w:r>
      <w:r w:rsidR="008B29D8" w:rsidRPr="004B7C94">
        <w:rPr>
          <w:rFonts w:ascii="Times New Roman" w:hAnsi="Times New Roman" w:cs="Times New Roman"/>
          <w:sz w:val="24"/>
          <w:szCs w:val="24"/>
        </w:rPr>
        <w:t xml:space="preserve">). </w:t>
      </w:r>
      <w:r w:rsidR="00E1779C" w:rsidRPr="004B7C94">
        <w:rPr>
          <w:rFonts w:ascii="Times New Roman" w:hAnsi="Times New Roman" w:cs="Times New Roman"/>
          <w:sz w:val="24"/>
          <w:szCs w:val="24"/>
        </w:rPr>
        <w:t>As</w:t>
      </w:r>
      <w:r w:rsidR="00E1779C" w:rsidRPr="00285A52">
        <w:rPr>
          <w:rFonts w:ascii="Times New Roman" w:hAnsi="Times New Roman" w:cs="Times New Roman"/>
          <w:sz w:val="24"/>
          <w:szCs w:val="24"/>
        </w:rPr>
        <w:t xml:space="preserve"> Struthers Montford (202</w:t>
      </w:r>
      <w:r w:rsidR="0015355E" w:rsidRPr="00285A52">
        <w:rPr>
          <w:rFonts w:ascii="Times New Roman" w:hAnsi="Times New Roman" w:cs="Times New Roman"/>
          <w:sz w:val="24"/>
          <w:szCs w:val="24"/>
        </w:rPr>
        <w:t xml:space="preserve">0, 289) </w:t>
      </w:r>
      <w:r w:rsidR="00E1779C" w:rsidRPr="00285A52">
        <w:rPr>
          <w:rFonts w:ascii="Times New Roman" w:hAnsi="Times New Roman" w:cs="Times New Roman"/>
          <w:sz w:val="24"/>
          <w:szCs w:val="24"/>
        </w:rPr>
        <w:t xml:space="preserve">argues, the projects of prison abolition and animal liberation are ‘necessarily decolonial projects’ which must come </w:t>
      </w:r>
      <w:proofErr w:type="gramStart"/>
      <w:r w:rsidR="00E1779C" w:rsidRPr="00285A52">
        <w:rPr>
          <w:rFonts w:ascii="Times New Roman" w:hAnsi="Times New Roman" w:cs="Times New Roman"/>
          <w:sz w:val="24"/>
          <w:szCs w:val="24"/>
        </w:rPr>
        <w:t>hand-in-hand</w:t>
      </w:r>
      <w:proofErr w:type="gramEnd"/>
      <w:r w:rsidR="00E1779C" w:rsidRPr="00285A52">
        <w:rPr>
          <w:rFonts w:ascii="Times New Roman" w:hAnsi="Times New Roman" w:cs="Times New Roman"/>
          <w:sz w:val="24"/>
          <w:szCs w:val="24"/>
        </w:rPr>
        <w:t>.</w:t>
      </w:r>
      <w:r w:rsidR="00AB1BB7" w:rsidRPr="00285A52">
        <w:rPr>
          <w:rFonts w:ascii="Times New Roman" w:hAnsi="Times New Roman" w:cs="Times New Roman"/>
          <w:sz w:val="24"/>
          <w:szCs w:val="24"/>
        </w:rPr>
        <w:t xml:space="preserve"> </w:t>
      </w:r>
      <w:r w:rsidR="00212299" w:rsidRPr="00285A52">
        <w:rPr>
          <w:rFonts w:ascii="Times New Roman" w:hAnsi="Times New Roman" w:cs="Times New Roman"/>
          <w:sz w:val="24"/>
          <w:szCs w:val="24"/>
        </w:rPr>
        <w:t>Marceau</w:t>
      </w:r>
      <w:r w:rsidR="00C52088" w:rsidRPr="00285A52">
        <w:rPr>
          <w:rFonts w:ascii="Times New Roman" w:hAnsi="Times New Roman" w:cs="Times New Roman"/>
          <w:sz w:val="24"/>
          <w:szCs w:val="24"/>
        </w:rPr>
        <w:t xml:space="preserve"> (</w:t>
      </w:r>
      <w:r w:rsidR="003D64D7" w:rsidRPr="00285A52">
        <w:rPr>
          <w:rFonts w:ascii="Times New Roman" w:hAnsi="Times New Roman" w:cs="Times New Roman"/>
          <w:sz w:val="24"/>
          <w:szCs w:val="24"/>
        </w:rPr>
        <w:t>2019</w:t>
      </w:r>
      <w:r w:rsidR="00C52088" w:rsidRPr="00285A52">
        <w:rPr>
          <w:rFonts w:ascii="Times New Roman" w:hAnsi="Times New Roman" w:cs="Times New Roman"/>
          <w:sz w:val="24"/>
          <w:szCs w:val="24"/>
        </w:rPr>
        <w:t>)</w:t>
      </w:r>
      <w:r w:rsidR="00212299" w:rsidRPr="00285A52">
        <w:rPr>
          <w:rFonts w:ascii="Times New Roman" w:hAnsi="Times New Roman" w:cs="Times New Roman"/>
          <w:sz w:val="24"/>
          <w:szCs w:val="24"/>
        </w:rPr>
        <w:t xml:space="preserve"> critiques the </w:t>
      </w:r>
      <w:r w:rsidR="00AA43BB" w:rsidRPr="00285A52">
        <w:rPr>
          <w:rFonts w:ascii="Times New Roman" w:hAnsi="Times New Roman" w:cs="Times New Roman"/>
          <w:sz w:val="24"/>
          <w:szCs w:val="24"/>
        </w:rPr>
        <w:t xml:space="preserve">tendency </w:t>
      </w:r>
      <w:r w:rsidR="00526E1B" w:rsidRPr="00285A52">
        <w:rPr>
          <w:rFonts w:ascii="Times New Roman" w:hAnsi="Times New Roman" w:cs="Times New Roman"/>
          <w:sz w:val="24"/>
          <w:szCs w:val="24"/>
        </w:rPr>
        <w:t>of the animal protection movement to favour carceral solutions, highlighting that not only does criminalisation fail to act as a deterrent</w:t>
      </w:r>
      <w:r w:rsidR="00F54F45" w:rsidRPr="00285A52">
        <w:rPr>
          <w:rFonts w:ascii="Times New Roman" w:hAnsi="Times New Roman" w:cs="Times New Roman"/>
          <w:sz w:val="24"/>
          <w:szCs w:val="24"/>
        </w:rPr>
        <w:t>, but it also embeds social injustices</w:t>
      </w:r>
      <w:r w:rsidR="002B370A" w:rsidRPr="00285A52">
        <w:rPr>
          <w:rFonts w:ascii="Times New Roman" w:hAnsi="Times New Roman" w:cs="Times New Roman"/>
          <w:sz w:val="24"/>
          <w:szCs w:val="24"/>
        </w:rPr>
        <w:t xml:space="preserve">, particularly </w:t>
      </w:r>
      <w:proofErr w:type="gramStart"/>
      <w:r w:rsidR="002B370A" w:rsidRPr="00285A52">
        <w:rPr>
          <w:rFonts w:ascii="Times New Roman" w:hAnsi="Times New Roman" w:cs="Times New Roman"/>
          <w:sz w:val="24"/>
          <w:szCs w:val="24"/>
        </w:rPr>
        <w:t>on the basis of</w:t>
      </w:r>
      <w:proofErr w:type="gramEnd"/>
      <w:r w:rsidR="002B370A" w:rsidRPr="00285A52">
        <w:rPr>
          <w:rFonts w:ascii="Times New Roman" w:hAnsi="Times New Roman" w:cs="Times New Roman"/>
          <w:sz w:val="24"/>
          <w:szCs w:val="24"/>
        </w:rPr>
        <w:t xml:space="preserve"> class and race,</w:t>
      </w:r>
      <w:r w:rsidR="00F54F45" w:rsidRPr="00285A52">
        <w:rPr>
          <w:rFonts w:ascii="Times New Roman" w:hAnsi="Times New Roman" w:cs="Times New Roman"/>
          <w:sz w:val="24"/>
          <w:szCs w:val="24"/>
        </w:rPr>
        <w:t xml:space="preserve"> that have been well-documented in relation to prisons</w:t>
      </w:r>
      <w:r w:rsidR="002B370A" w:rsidRPr="00285A52">
        <w:rPr>
          <w:rFonts w:ascii="Times New Roman" w:hAnsi="Times New Roman" w:cs="Times New Roman"/>
          <w:sz w:val="24"/>
          <w:szCs w:val="24"/>
        </w:rPr>
        <w:t>.</w:t>
      </w:r>
      <w:r w:rsidR="00FD6166">
        <w:rPr>
          <w:rFonts w:ascii="Times New Roman" w:hAnsi="Times New Roman" w:cs="Times New Roman"/>
          <w:sz w:val="24"/>
          <w:szCs w:val="24"/>
        </w:rPr>
        <w:t xml:space="preserve"> </w:t>
      </w:r>
      <w:r w:rsidR="002A27B6">
        <w:rPr>
          <w:rFonts w:ascii="Times New Roman" w:hAnsi="Times New Roman" w:cs="Times New Roman"/>
          <w:sz w:val="24"/>
          <w:szCs w:val="24"/>
        </w:rPr>
        <w:t>Prisons are sites of raciali</w:t>
      </w:r>
      <w:r w:rsidR="00791B69">
        <w:rPr>
          <w:rFonts w:ascii="Times New Roman" w:hAnsi="Times New Roman" w:cs="Times New Roman"/>
          <w:sz w:val="24"/>
          <w:szCs w:val="24"/>
        </w:rPr>
        <w:t>z</w:t>
      </w:r>
      <w:r w:rsidR="002A27B6">
        <w:rPr>
          <w:rFonts w:ascii="Times New Roman" w:hAnsi="Times New Roman" w:cs="Times New Roman"/>
          <w:sz w:val="24"/>
          <w:szCs w:val="24"/>
        </w:rPr>
        <w:t>ed power</w:t>
      </w:r>
      <w:r w:rsidR="00A60017">
        <w:rPr>
          <w:rFonts w:ascii="Times New Roman" w:hAnsi="Times New Roman" w:cs="Times New Roman"/>
          <w:sz w:val="24"/>
          <w:szCs w:val="24"/>
        </w:rPr>
        <w:t>; t</w:t>
      </w:r>
      <w:r w:rsidR="00AA7B48">
        <w:rPr>
          <w:rFonts w:ascii="Times New Roman" w:hAnsi="Times New Roman" w:cs="Times New Roman"/>
          <w:sz w:val="24"/>
          <w:szCs w:val="24"/>
        </w:rPr>
        <w:t xml:space="preserve">here are extreme racial disparities </w:t>
      </w:r>
      <w:r w:rsidR="00932249">
        <w:rPr>
          <w:rFonts w:ascii="Times New Roman" w:hAnsi="Times New Roman" w:cs="Times New Roman"/>
          <w:sz w:val="24"/>
          <w:szCs w:val="24"/>
        </w:rPr>
        <w:t>in who is stopped, arrested, and incarcerate</w:t>
      </w:r>
      <w:r w:rsidR="00634411">
        <w:rPr>
          <w:rFonts w:ascii="Times New Roman" w:hAnsi="Times New Roman" w:cs="Times New Roman"/>
          <w:sz w:val="24"/>
          <w:szCs w:val="24"/>
        </w:rPr>
        <w:t>d</w:t>
      </w:r>
      <w:r w:rsidR="00634411" w:rsidRPr="000C7E3D">
        <w:rPr>
          <w:rFonts w:ascii="Times New Roman" w:hAnsi="Times New Roman" w:cs="Times New Roman"/>
          <w:sz w:val="24"/>
          <w:szCs w:val="24"/>
        </w:rPr>
        <w:t>, and</w:t>
      </w:r>
      <w:r w:rsidR="00DE1C51" w:rsidRPr="000C7E3D">
        <w:rPr>
          <w:rFonts w:ascii="Times New Roman" w:hAnsi="Times New Roman" w:cs="Times New Roman"/>
          <w:sz w:val="24"/>
          <w:szCs w:val="24"/>
        </w:rPr>
        <w:t xml:space="preserve"> </w:t>
      </w:r>
      <w:r w:rsidR="006570F5" w:rsidRPr="000C7E3D">
        <w:rPr>
          <w:rFonts w:ascii="Times New Roman" w:hAnsi="Times New Roman" w:cs="Times New Roman"/>
          <w:sz w:val="24"/>
          <w:szCs w:val="24"/>
        </w:rPr>
        <w:t xml:space="preserve">Black people </w:t>
      </w:r>
      <w:r w:rsidR="00DE1C51" w:rsidRPr="000C7E3D">
        <w:rPr>
          <w:rFonts w:ascii="Times New Roman" w:hAnsi="Times New Roman" w:cs="Times New Roman"/>
          <w:sz w:val="24"/>
          <w:szCs w:val="24"/>
        </w:rPr>
        <w:t>are</w:t>
      </w:r>
      <w:proofErr w:type="gramStart"/>
      <w:r w:rsidR="00A50641" w:rsidRPr="000C7E3D">
        <w:rPr>
          <w:rFonts w:ascii="Times New Roman" w:hAnsi="Times New Roman" w:cs="Times New Roman"/>
          <w:sz w:val="24"/>
          <w:szCs w:val="24"/>
        </w:rPr>
        <w:t>, in particular,</w:t>
      </w:r>
      <w:r w:rsidR="00DE1C51" w:rsidRPr="000C7E3D">
        <w:rPr>
          <w:rFonts w:ascii="Times New Roman" w:hAnsi="Times New Roman" w:cs="Times New Roman"/>
          <w:sz w:val="24"/>
          <w:szCs w:val="24"/>
        </w:rPr>
        <w:t xml:space="preserve"> overrepresented</w:t>
      </w:r>
      <w:proofErr w:type="gramEnd"/>
      <w:r w:rsidR="00DE1C51" w:rsidRPr="000C7E3D">
        <w:rPr>
          <w:rFonts w:ascii="Times New Roman" w:hAnsi="Times New Roman" w:cs="Times New Roman"/>
          <w:sz w:val="24"/>
          <w:szCs w:val="24"/>
        </w:rPr>
        <w:t xml:space="preserve"> in prison populations in Canada</w:t>
      </w:r>
      <w:r w:rsidR="0001418E" w:rsidRPr="000C7E3D">
        <w:rPr>
          <w:rFonts w:ascii="Times New Roman" w:hAnsi="Times New Roman" w:cs="Times New Roman"/>
          <w:sz w:val="24"/>
          <w:szCs w:val="24"/>
        </w:rPr>
        <w:t>, the US</w:t>
      </w:r>
      <w:r w:rsidR="007B2C4B" w:rsidRPr="000C7E3D">
        <w:rPr>
          <w:rFonts w:ascii="Times New Roman" w:hAnsi="Times New Roman" w:cs="Times New Roman"/>
          <w:sz w:val="24"/>
          <w:szCs w:val="24"/>
        </w:rPr>
        <w:t>, and the UK</w:t>
      </w:r>
      <w:r w:rsidR="00D3687B" w:rsidRPr="000C7E3D">
        <w:rPr>
          <w:rFonts w:ascii="Times New Roman" w:hAnsi="Times New Roman" w:cs="Times New Roman"/>
          <w:sz w:val="24"/>
          <w:szCs w:val="24"/>
        </w:rPr>
        <w:t xml:space="preserve"> (</w:t>
      </w:r>
      <w:r w:rsidR="0001418E" w:rsidRPr="000C7E3D">
        <w:rPr>
          <w:rFonts w:ascii="Times New Roman" w:hAnsi="Times New Roman" w:cs="Times New Roman"/>
          <w:sz w:val="24"/>
          <w:szCs w:val="24"/>
        </w:rPr>
        <w:t>Owusu-Bempah et al 2023;</w:t>
      </w:r>
      <w:r w:rsidR="005F66E5" w:rsidRPr="000C7E3D">
        <w:rPr>
          <w:rFonts w:ascii="Times New Roman" w:hAnsi="Times New Roman" w:cs="Times New Roman"/>
          <w:sz w:val="24"/>
          <w:szCs w:val="24"/>
        </w:rPr>
        <w:t xml:space="preserve"> </w:t>
      </w:r>
      <w:r w:rsidR="0001418E" w:rsidRPr="000C7E3D">
        <w:rPr>
          <w:rFonts w:ascii="Times New Roman" w:hAnsi="Times New Roman" w:cs="Times New Roman"/>
          <w:sz w:val="24"/>
          <w:szCs w:val="24"/>
        </w:rPr>
        <w:t>Nellis 2016</w:t>
      </w:r>
      <w:r w:rsidR="007B2C4B" w:rsidRPr="000C7E3D">
        <w:rPr>
          <w:rFonts w:ascii="Times New Roman" w:hAnsi="Times New Roman" w:cs="Times New Roman"/>
          <w:sz w:val="24"/>
          <w:szCs w:val="24"/>
        </w:rPr>
        <w:t>; Bennett 2013</w:t>
      </w:r>
      <w:r w:rsidR="00D3687B" w:rsidRPr="000C7E3D">
        <w:rPr>
          <w:rFonts w:ascii="Times New Roman" w:hAnsi="Times New Roman" w:cs="Times New Roman"/>
          <w:sz w:val="24"/>
          <w:szCs w:val="24"/>
        </w:rPr>
        <w:t>)</w:t>
      </w:r>
      <w:r w:rsidR="00634411" w:rsidRPr="000C7E3D">
        <w:rPr>
          <w:rFonts w:ascii="Times New Roman" w:hAnsi="Times New Roman" w:cs="Times New Roman"/>
          <w:sz w:val="24"/>
          <w:szCs w:val="24"/>
        </w:rPr>
        <w:t xml:space="preserve">. </w:t>
      </w:r>
      <w:r w:rsidR="00A50641" w:rsidRPr="000C7E3D">
        <w:rPr>
          <w:rFonts w:ascii="Times New Roman" w:hAnsi="Times New Roman" w:cs="Times New Roman"/>
          <w:sz w:val="24"/>
          <w:szCs w:val="24"/>
        </w:rPr>
        <w:t>Black</w:t>
      </w:r>
      <w:r w:rsidR="00A50641">
        <w:rPr>
          <w:rFonts w:ascii="Times New Roman" w:hAnsi="Times New Roman" w:cs="Times New Roman"/>
          <w:sz w:val="24"/>
          <w:szCs w:val="24"/>
        </w:rPr>
        <w:t xml:space="preserve"> feminist scholars have highlighted the over-policing of Black women</w:t>
      </w:r>
      <w:r w:rsidR="00540AA0">
        <w:rPr>
          <w:rFonts w:ascii="Times New Roman" w:hAnsi="Times New Roman" w:cs="Times New Roman"/>
          <w:sz w:val="24"/>
          <w:szCs w:val="24"/>
        </w:rPr>
        <w:t xml:space="preserve"> in the context of drug use</w:t>
      </w:r>
      <w:r w:rsidR="00B5023A">
        <w:rPr>
          <w:rFonts w:ascii="Times New Roman" w:hAnsi="Times New Roman" w:cs="Times New Roman"/>
          <w:sz w:val="24"/>
          <w:szCs w:val="24"/>
        </w:rPr>
        <w:t xml:space="preserve"> and </w:t>
      </w:r>
      <w:r w:rsidR="00540AA0">
        <w:rPr>
          <w:rFonts w:ascii="Times New Roman" w:hAnsi="Times New Roman" w:cs="Times New Roman"/>
          <w:sz w:val="24"/>
          <w:szCs w:val="24"/>
        </w:rPr>
        <w:t xml:space="preserve">child welfare </w:t>
      </w:r>
      <w:r w:rsidR="00B5023A">
        <w:rPr>
          <w:rFonts w:ascii="Times New Roman" w:hAnsi="Times New Roman" w:cs="Times New Roman"/>
          <w:sz w:val="24"/>
          <w:szCs w:val="24"/>
        </w:rPr>
        <w:t xml:space="preserve">due to </w:t>
      </w:r>
      <w:r w:rsidR="0093387F">
        <w:rPr>
          <w:rFonts w:ascii="Times New Roman" w:hAnsi="Times New Roman" w:cs="Times New Roman"/>
          <w:sz w:val="24"/>
          <w:szCs w:val="24"/>
        </w:rPr>
        <w:t>racist and misogynistic</w:t>
      </w:r>
      <w:r w:rsidR="00B5023A">
        <w:rPr>
          <w:rFonts w:ascii="Times New Roman" w:hAnsi="Times New Roman" w:cs="Times New Roman"/>
          <w:sz w:val="24"/>
          <w:szCs w:val="24"/>
        </w:rPr>
        <w:t xml:space="preserve"> narratives present within communities and the media </w:t>
      </w:r>
      <w:r w:rsidR="00B5023A" w:rsidRPr="000C7E3D">
        <w:rPr>
          <w:rFonts w:ascii="Times New Roman" w:hAnsi="Times New Roman" w:cs="Times New Roman"/>
          <w:sz w:val="24"/>
          <w:szCs w:val="24"/>
        </w:rPr>
        <w:t>(</w:t>
      </w:r>
      <w:r w:rsidR="002C41B1" w:rsidRPr="000C7E3D">
        <w:rPr>
          <w:rFonts w:ascii="Times New Roman" w:hAnsi="Times New Roman" w:cs="Times New Roman"/>
          <w:sz w:val="24"/>
          <w:szCs w:val="24"/>
        </w:rPr>
        <w:t xml:space="preserve">Michalsen 2019; </w:t>
      </w:r>
      <w:r w:rsidR="00B5023A" w:rsidRPr="000C7E3D">
        <w:rPr>
          <w:rFonts w:ascii="Times New Roman" w:hAnsi="Times New Roman" w:cs="Times New Roman"/>
          <w:sz w:val="24"/>
          <w:szCs w:val="24"/>
        </w:rPr>
        <w:t>Goodwin</w:t>
      </w:r>
      <w:r w:rsidR="0093387F" w:rsidRPr="000C7E3D">
        <w:rPr>
          <w:rFonts w:ascii="Times New Roman" w:hAnsi="Times New Roman" w:cs="Times New Roman"/>
          <w:sz w:val="24"/>
          <w:szCs w:val="24"/>
        </w:rPr>
        <w:t xml:space="preserve"> 2020</w:t>
      </w:r>
      <w:r w:rsidR="00B5023A" w:rsidRPr="000C7E3D">
        <w:rPr>
          <w:rFonts w:ascii="Times New Roman" w:hAnsi="Times New Roman" w:cs="Times New Roman"/>
          <w:sz w:val="24"/>
          <w:szCs w:val="24"/>
        </w:rPr>
        <w:t>)</w:t>
      </w:r>
      <w:r w:rsidR="0093387F" w:rsidRPr="000C7E3D">
        <w:rPr>
          <w:rFonts w:ascii="Times New Roman" w:hAnsi="Times New Roman" w:cs="Times New Roman"/>
          <w:sz w:val="24"/>
          <w:szCs w:val="24"/>
        </w:rPr>
        <w:t>.</w:t>
      </w:r>
      <w:r w:rsidR="000E5B5E">
        <w:rPr>
          <w:rFonts w:ascii="Times New Roman" w:hAnsi="Times New Roman" w:cs="Times New Roman"/>
          <w:sz w:val="24"/>
          <w:szCs w:val="24"/>
        </w:rPr>
        <w:t xml:space="preserve"> </w:t>
      </w:r>
      <w:r w:rsidR="00B5023A">
        <w:rPr>
          <w:rFonts w:ascii="Times New Roman" w:hAnsi="Times New Roman" w:cs="Times New Roman"/>
          <w:sz w:val="24"/>
          <w:szCs w:val="24"/>
        </w:rPr>
        <w:t>Moreover, e</w:t>
      </w:r>
      <w:r w:rsidR="004252EB">
        <w:rPr>
          <w:rFonts w:ascii="Times New Roman" w:hAnsi="Times New Roman" w:cs="Times New Roman"/>
          <w:sz w:val="24"/>
          <w:szCs w:val="24"/>
        </w:rPr>
        <w:t xml:space="preserve">xploitation </w:t>
      </w:r>
      <w:r w:rsidR="006F4517">
        <w:rPr>
          <w:rFonts w:ascii="Times New Roman" w:hAnsi="Times New Roman" w:cs="Times New Roman"/>
          <w:sz w:val="24"/>
          <w:szCs w:val="24"/>
        </w:rPr>
        <w:t>occurs</w:t>
      </w:r>
      <w:r w:rsidR="004252EB">
        <w:rPr>
          <w:rFonts w:ascii="Times New Roman" w:hAnsi="Times New Roman" w:cs="Times New Roman"/>
          <w:sz w:val="24"/>
          <w:szCs w:val="24"/>
        </w:rPr>
        <w:t xml:space="preserve"> within prisons at the intersections of race and gender</w:t>
      </w:r>
      <w:r w:rsidR="006F4517">
        <w:rPr>
          <w:rFonts w:ascii="Times New Roman" w:hAnsi="Times New Roman" w:cs="Times New Roman"/>
          <w:sz w:val="24"/>
          <w:szCs w:val="24"/>
        </w:rPr>
        <w:t>,</w:t>
      </w:r>
      <w:r w:rsidR="00506D44">
        <w:rPr>
          <w:rFonts w:ascii="Times New Roman" w:hAnsi="Times New Roman" w:cs="Times New Roman"/>
          <w:sz w:val="24"/>
          <w:szCs w:val="24"/>
        </w:rPr>
        <w:t xml:space="preserve"> </w:t>
      </w:r>
      <w:r w:rsidR="006F4517">
        <w:rPr>
          <w:rFonts w:ascii="Times New Roman" w:hAnsi="Times New Roman" w:cs="Times New Roman"/>
          <w:sz w:val="24"/>
          <w:szCs w:val="24"/>
        </w:rPr>
        <w:t>with invasive</w:t>
      </w:r>
      <w:r w:rsidR="00506D44">
        <w:rPr>
          <w:rFonts w:ascii="Times New Roman" w:hAnsi="Times New Roman" w:cs="Times New Roman"/>
          <w:sz w:val="24"/>
          <w:szCs w:val="24"/>
        </w:rPr>
        <w:t xml:space="preserve"> strip searching and </w:t>
      </w:r>
      <w:r w:rsidR="006F4517">
        <w:rPr>
          <w:rFonts w:ascii="Times New Roman" w:hAnsi="Times New Roman" w:cs="Times New Roman"/>
          <w:sz w:val="24"/>
          <w:szCs w:val="24"/>
        </w:rPr>
        <w:t>sexual violence perpetuated by prison staff</w:t>
      </w:r>
      <w:r w:rsidR="00B61C27">
        <w:rPr>
          <w:rFonts w:ascii="Times New Roman" w:hAnsi="Times New Roman" w:cs="Times New Roman"/>
          <w:sz w:val="24"/>
          <w:szCs w:val="24"/>
        </w:rPr>
        <w:t xml:space="preserve"> and justified by the hyper-sexualisation of Black women </w:t>
      </w:r>
      <w:r w:rsidR="00B61C27" w:rsidRPr="000C7E3D">
        <w:rPr>
          <w:rFonts w:ascii="Times New Roman" w:hAnsi="Times New Roman" w:cs="Times New Roman"/>
          <w:sz w:val="24"/>
          <w:szCs w:val="24"/>
        </w:rPr>
        <w:t>in the media</w:t>
      </w:r>
      <w:r w:rsidR="00D3687B" w:rsidRPr="000C7E3D">
        <w:rPr>
          <w:rFonts w:ascii="Times New Roman" w:hAnsi="Times New Roman" w:cs="Times New Roman"/>
          <w:sz w:val="24"/>
          <w:szCs w:val="24"/>
        </w:rPr>
        <w:t xml:space="preserve"> (Davis </w:t>
      </w:r>
      <w:r w:rsidR="00C61D1C" w:rsidRPr="000C7E3D">
        <w:rPr>
          <w:rFonts w:ascii="Times New Roman" w:hAnsi="Times New Roman" w:cs="Times New Roman"/>
          <w:sz w:val="24"/>
          <w:szCs w:val="24"/>
        </w:rPr>
        <w:t>2003, 78-83).</w:t>
      </w:r>
      <w:r w:rsidR="00FE101C">
        <w:rPr>
          <w:rFonts w:ascii="Times New Roman" w:hAnsi="Times New Roman" w:cs="Times New Roman"/>
          <w:sz w:val="24"/>
          <w:szCs w:val="24"/>
        </w:rPr>
        <w:t xml:space="preserve"> Anti-carcerality</w:t>
      </w:r>
      <w:r w:rsidR="00D3687B">
        <w:rPr>
          <w:rFonts w:ascii="Times New Roman" w:hAnsi="Times New Roman" w:cs="Times New Roman"/>
          <w:sz w:val="24"/>
          <w:szCs w:val="24"/>
        </w:rPr>
        <w:t xml:space="preserve"> has therefore become central to Black feminist thought</w:t>
      </w:r>
      <w:r w:rsidR="00FE101C">
        <w:rPr>
          <w:rFonts w:ascii="Times New Roman" w:hAnsi="Times New Roman" w:cs="Times New Roman"/>
          <w:sz w:val="24"/>
          <w:szCs w:val="24"/>
        </w:rPr>
        <w:t>, and w</w:t>
      </w:r>
      <w:r w:rsidR="00FD6166">
        <w:rPr>
          <w:rFonts w:ascii="Times New Roman" w:hAnsi="Times New Roman" w:cs="Times New Roman"/>
          <w:sz w:val="24"/>
          <w:szCs w:val="24"/>
        </w:rPr>
        <w:t xml:space="preserve">ithout adopting a prison abolitionist perspective, the animal protection movement </w:t>
      </w:r>
      <w:r w:rsidR="0084699B">
        <w:rPr>
          <w:rFonts w:ascii="Times New Roman" w:hAnsi="Times New Roman" w:cs="Times New Roman"/>
          <w:sz w:val="24"/>
          <w:szCs w:val="24"/>
        </w:rPr>
        <w:t xml:space="preserve">puts itself at odds with movements for racial justice (Marceau 2019, </w:t>
      </w:r>
      <w:r w:rsidR="00FD75EF">
        <w:rPr>
          <w:rFonts w:ascii="Times New Roman" w:hAnsi="Times New Roman" w:cs="Times New Roman"/>
          <w:sz w:val="24"/>
          <w:szCs w:val="24"/>
        </w:rPr>
        <w:t>10).</w:t>
      </w:r>
      <w:r w:rsidR="00AB1BB7">
        <w:rPr>
          <w:rFonts w:ascii="Times New Roman" w:hAnsi="Times New Roman" w:cs="Times New Roman"/>
          <w:sz w:val="24"/>
          <w:szCs w:val="24"/>
        </w:rPr>
        <w:t xml:space="preserve"> </w:t>
      </w:r>
      <w:r w:rsidR="00C52088">
        <w:rPr>
          <w:rFonts w:ascii="Times New Roman" w:hAnsi="Times New Roman" w:cs="Times New Roman"/>
          <w:sz w:val="24"/>
          <w:szCs w:val="24"/>
        </w:rPr>
        <w:t>Gruen</w:t>
      </w:r>
      <w:r w:rsidR="004552C0">
        <w:rPr>
          <w:rFonts w:ascii="Times New Roman" w:hAnsi="Times New Roman" w:cs="Times New Roman"/>
          <w:sz w:val="24"/>
          <w:szCs w:val="24"/>
        </w:rPr>
        <w:t xml:space="preserve"> (</w:t>
      </w:r>
      <w:r w:rsidR="00B724D3">
        <w:rPr>
          <w:rFonts w:ascii="Times New Roman" w:hAnsi="Times New Roman" w:cs="Times New Roman"/>
          <w:sz w:val="24"/>
          <w:szCs w:val="24"/>
        </w:rPr>
        <w:t>2022, 413</w:t>
      </w:r>
      <w:r w:rsidR="004552C0">
        <w:rPr>
          <w:rFonts w:ascii="Times New Roman" w:hAnsi="Times New Roman" w:cs="Times New Roman"/>
          <w:sz w:val="24"/>
          <w:szCs w:val="24"/>
        </w:rPr>
        <w:t>)</w:t>
      </w:r>
      <w:r w:rsidR="00C52088">
        <w:rPr>
          <w:rFonts w:ascii="Times New Roman" w:hAnsi="Times New Roman" w:cs="Times New Roman"/>
          <w:sz w:val="24"/>
          <w:szCs w:val="24"/>
        </w:rPr>
        <w:t xml:space="preserve">, informed by a feminist </w:t>
      </w:r>
      <w:r w:rsidR="00C52088">
        <w:rPr>
          <w:rFonts w:ascii="Times New Roman" w:hAnsi="Times New Roman" w:cs="Times New Roman"/>
          <w:sz w:val="24"/>
          <w:szCs w:val="24"/>
        </w:rPr>
        <w:lastRenderedPageBreak/>
        <w:t xml:space="preserve">ethics of care, proposes </w:t>
      </w:r>
      <w:r w:rsidR="004552C0">
        <w:rPr>
          <w:rFonts w:ascii="Times New Roman" w:hAnsi="Times New Roman" w:cs="Times New Roman"/>
          <w:sz w:val="24"/>
          <w:szCs w:val="24"/>
        </w:rPr>
        <w:t>a prison abolitionist ethics in relation to animal liberation</w:t>
      </w:r>
      <w:r w:rsidR="004552C0" w:rsidRPr="00187BC2">
        <w:rPr>
          <w:rFonts w:ascii="Times New Roman" w:hAnsi="Times New Roman" w:cs="Times New Roman"/>
          <w:sz w:val="24"/>
          <w:szCs w:val="24"/>
        </w:rPr>
        <w:t xml:space="preserve">; </w:t>
      </w:r>
      <w:r w:rsidR="0051573E" w:rsidRPr="00187BC2">
        <w:rPr>
          <w:rFonts w:ascii="Times New Roman" w:hAnsi="Times New Roman" w:cs="Times New Roman"/>
          <w:sz w:val="24"/>
          <w:szCs w:val="24"/>
        </w:rPr>
        <w:t>this frame allows for ‘analyses of the economic, political, racial, gendered, as well as the cultural underpinnings of systems of exploitation, commodification, and cruelty</w:t>
      </w:r>
      <w:r w:rsidR="008816EC" w:rsidRPr="00187BC2">
        <w:rPr>
          <w:rFonts w:ascii="Times New Roman" w:hAnsi="Times New Roman" w:cs="Times New Roman"/>
          <w:sz w:val="24"/>
          <w:szCs w:val="24"/>
        </w:rPr>
        <w:t xml:space="preserve">’ and the systems that contribute to these injustices. </w:t>
      </w:r>
    </w:p>
    <w:p w14:paraId="0368F297" w14:textId="7427CC1F" w:rsidR="00F64A01" w:rsidRDefault="00F64A01"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taking a prison abolitionist stance,</w:t>
      </w:r>
      <w:r w:rsidR="00230DDB">
        <w:rPr>
          <w:rFonts w:ascii="Times New Roman" w:hAnsi="Times New Roman" w:cs="Times New Roman"/>
          <w:sz w:val="24"/>
          <w:szCs w:val="24"/>
        </w:rPr>
        <w:t xml:space="preserve"> Marceau </w:t>
      </w:r>
      <w:r w:rsidR="000D0DD5">
        <w:rPr>
          <w:rFonts w:ascii="Times New Roman" w:hAnsi="Times New Roman" w:cs="Times New Roman"/>
          <w:sz w:val="24"/>
          <w:szCs w:val="24"/>
        </w:rPr>
        <w:t xml:space="preserve">(2019, 245-246) </w:t>
      </w:r>
      <w:r w:rsidR="00230DDB">
        <w:rPr>
          <w:rFonts w:ascii="Times New Roman" w:hAnsi="Times New Roman" w:cs="Times New Roman"/>
          <w:sz w:val="24"/>
          <w:szCs w:val="24"/>
        </w:rPr>
        <w:t xml:space="preserve">highlights the needs for innovative </w:t>
      </w:r>
      <w:r w:rsidR="000D0DD5">
        <w:rPr>
          <w:rFonts w:ascii="Times New Roman" w:hAnsi="Times New Roman" w:cs="Times New Roman"/>
          <w:sz w:val="24"/>
          <w:szCs w:val="24"/>
        </w:rPr>
        <w:t>means of preventing animal abuse.</w:t>
      </w:r>
      <w:r w:rsidR="00CC7729">
        <w:rPr>
          <w:rFonts w:ascii="Times New Roman" w:hAnsi="Times New Roman" w:cs="Times New Roman"/>
          <w:sz w:val="24"/>
          <w:szCs w:val="24"/>
        </w:rPr>
        <w:t xml:space="preserve"> </w:t>
      </w:r>
      <w:r w:rsidR="00214104">
        <w:rPr>
          <w:rFonts w:ascii="Times New Roman" w:hAnsi="Times New Roman" w:cs="Times New Roman"/>
          <w:sz w:val="24"/>
          <w:szCs w:val="24"/>
        </w:rPr>
        <w:t xml:space="preserve">Jones </w:t>
      </w:r>
      <w:r w:rsidR="003A385B">
        <w:rPr>
          <w:rFonts w:ascii="Times New Roman" w:hAnsi="Times New Roman" w:cs="Times New Roman"/>
          <w:sz w:val="24"/>
          <w:szCs w:val="24"/>
        </w:rPr>
        <w:t xml:space="preserve">(2024) </w:t>
      </w:r>
      <w:r w:rsidR="00214104">
        <w:rPr>
          <w:rFonts w:ascii="Times New Roman" w:hAnsi="Times New Roman" w:cs="Times New Roman"/>
          <w:sz w:val="24"/>
          <w:szCs w:val="24"/>
        </w:rPr>
        <w:t xml:space="preserve">argues that the concept of queer kinship </w:t>
      </w:r>
      <w:r w:rsidR="00214104" w:rsidRPr="00214104">
        <w:rPr>
          <w:rFonts w:ascii="Times New Roman" w:hAnsi="Times New Roman" w:cs="Times New Roman"/>
          <w:sz w:val="24"/>
          <w:szCs w:val="24"/>
        </w:rPr>
        <w:t xml:space="preserve">can advance the posthuman </w:t>
      </w:r>
      <w:r w:rsidR="0064107A">
        <w:rPr>
          <w:rFonts w:ascii="Times New Roman" w:hAnsi="Times New Roman" w:cs="Times New Roman"/>
          <w:sz w:val="24"/>
          <w:szCs w:val="24"/>
        </w:rPr>
        <w:t xml:space="preserve">feminist </w:t>
      </w:r>
      <w:r w:rsidR="00214104" w:rsidRPr="00214104">
        <w:rPr>
          <w:rFonts w:ascii="Times New Roman" w:hAnsi="Times New Roman" w:cs="Times New Roman"/>
          <w:sz w:val="24"/>
          <w:szCs w:val="24"/>
        </w:rPr>
        <w:t>project, by allowing ‘moral responsibility to be shifted towards all kinds of kin, human and nonhuman alike</w:t>
      </w:r>
      <w:r w:rsidR="00FA6BE5">
        <w:rPr>
          <w:rFonts w:ascii="Times New Roman" w:hAnsi="Times New Roman" w:cs="Times New Roman"/>
          <w:sz w:val="24"/>
          <w:szCs w:val="24"/>
        </w:rPr>
        <w:t>’</w:t>
      </w:r>
      <w:r w:rsidR="003A385B">
        <w:rPr>
          <w:rFonts w:ascii="Times New Roman" w:hAnsi="Times New Roman" w:cs="Times New Roman"/>
          <w:sz w:val="24"/>
          <w:szCs w:val="24"/>
        </w:rPr>
        <w:t xml:space="preserve"> (at 37)</w:t>
      </w:r>
      <w:r w:rsidR="00FA6BE5">
        <w:rPr>
          <w:rFonts w:ascii="Times New Roman" w:hAnsi="Times New Roman" w:cs="Times New Roman"/>
          <w:sz w:val="24"/>
          <w:szCs w:val="24"/>
        </w:rPr>
        <w:t xml:space="preserve"> and centring the non-human without losing sight of existing human injustices and inequalities</w:t>
      </w:r>
      <w:r w:rsidR="003A385B">
        <w:rPr>
          <w:rFonts w:ascii="Times New Roman" w:hAnsi="Times New Roman" w:cs="Times New Roman"/>
          <w:sz w:val="24"/>
          <w:szCs w:val="24"/>
        </w:rPr>
        <w:t xml:space="preserve"> (at 17-18).</w:t>
      </w:r>
      <w:r>
        <w:rPr>
          <w:rFonts w:ascii="Times New Roman" w:hAnsi="Times New Roman" w:cs="Times New Roman"/>
          <w:sz w:val="24"/>
          <w:szCs w:val="24"/>
        </w:rPr>
        <w:t xml:space="preserve"> </w:t>
      </w:r>
      <w:r w:rsidR="003A385B">
        <w:rPr>
          <w:rFonts w:ascii="Times New Roman" w:hAnsi="Times New Roman" w:cs="Times New Roman"/>
          <w:sz w:val="24"/>
          <w:szCs w:val="24"/>
        </w:rPr>
        <w:t>A</w:t>
      </w:r>
      <w:r w:rsidR="002864ED">
        <w:rPr>
          <w:rFonts w:ascii="Times New Roman" w:hAnsi="Times New Roman" w:cs="Times New Roman"/>
          <w:sz w:val="24"/>
          <w:szCs w:val="24"/>
        </w:rPr>
        <w:t xml:space="preserve">ddressing structural violence against animals is impossible without also addressing structural violence against humans, and vice versa. As discussed throughout this chapter, </w:t>
      </w:r>
      <w:r w:rsidR="00B75A1E">
        <w:rPr>
          <w:rFonts w:ascii="Times New Roman" w:hAnsi="Times New Roman" w:cs="Times New Roman"/>
          <w:sz w:val="24"/>
          <w:szCs w:val="24"/>
        </w:rPr>
        <w:t xml:space="preserve">human and non-human animals are affected by the mutual concerns of climate change, environmental degradation and ecosystem collapse, food insecurity, and exploitation. </w:t>
      </w:r>
      <w:r w:rsidR="006F5725">
        <w:rPr>
          <w:rFonts w:ascii="Times New Roman" w:hAnsi="Times New Roman" w:cs="Times New Roman"/>
          <w:sz w:val="24"/>
          <w:szCs w:val="24"/>
        </w:rPr>
        <w:t xml:space="preserve">Legal responses </w:t>
      </w:r>
      <w:r w:rsidR="00407556">
        <w:rPr>
          <w:rFonts w:ascii="Times New Roman" w:hAnsi="Times New Roman" w:cs="Times New Roman"/>
          <w:sz w:val="24"/>
          <w:szCs w:val="24"/>
        </w:rPr>
        <w:t>must</w:t>
      </w:r>
      <w:r w:rsidR="006F5725">
        <w:rPr>
          <w:rFonts w:ascii="Times New Roman" w:hAnsi="Times New Roman" w:cs="Times New Roman"/>
          <w:sz w:val="24"/>
          <w:szCs w:val="24"/>
        </w:rPr>
        <w:t xml:space="preserve"> recogni</w:t>
      </w:r>
      <w:r w:rsidR="00791B69">
        <w:rPr>
          <w:rFonts w:ascii="Times New Roman" w:hAnsi="Times New Roman" w:cs="Times New Roman"/>
          <w:sz w:val="24"/>
          <w:szCs w:val="24"/>
        </w:rPr>
        <w:t>z</w:t>
      </w:r>
      <w:r w:rsidR="006F5725">
        <w:rPr>
          <w:rFonts w:ascii="Times New Roman" w:hAnsi="Times New Roman" w:cs="Times New Roman"/>
          <w:sz w:val="24"/>
          <w:szCs w:val="24"/>
        </w:rPr>
        <w:t xml:space="preserve">e </w:t>
      </w:r>
      <w:r w:rsidR="00407556">
        <w:rPr>
          <w:rFonts w:ascii="Times New Roman" w:hAnsi="Times New Roman" w:cs="Times New Roman"/>
          <w:sz w:val="24"/>
          <w:szCs w:val="24"/>
        </w:rPr>
        <w:t xml:space="preserve">these as </w:t>
      </w:r>
      <w:r w:rsidR="006F5725">
        <w:rPr>
          <w:rFonts w:ascii="Times New Roman" w:hAnsi="Times New Roman" w:cs="Times New Roman"/>
          <w:sz w:val="24"/>
          <w:szCs w:val="24"/>
        </w:rPr>
        <w:t>collective issues</w:t>
      </w:r>
      <w:r w:rsidR="00F23833">
        <w:rPr>
          <w:rFonts w:ascii="Times New Roman" w:hAnsi="Times New Roman" w:cs="Times New Roman"/>
          <w:sz w:val="24"/>
          <w:szCs w:val="24"/>
        </w:rPr>
        <w:t>, requiring alternative food production systems, trade regulations, and workers</w:t>
      </w:r>
      <w:r w:rsidR="00C247CB">
        <w:rPr>
          <w:rFonts w:ascii="Times New Roman" w:hAnsi="Times New Roman" w:cs="Times New Roman"/>
          <w:sz w:val="24"/>
          <w:szCs w:val="24"/>
        </w:rPr>
        <w:t>’</w:t>
      </w:r>
      <w:r w:rsidR="00F23833">
        <w:rPr>
          <w:rFonts w:ascii="Times New Roman" w:hAnsi="Times New Roman" w:cs="Times New Roman"/>
          <w:sz w:val="24"/>
          <w:szCs w:val="24"/>
        </w:rPr>
        <w:t xml:space="preserve"> rights; environmental protections and rights to land; </w:t>
      </w:r>
      <w:r w:rsidR="00C37319">
        <w:rPr>
          <w:rFonts w:ascii="Times New Roman" w:hAnsi="Times New Roman" w:cs="Times New Roman"/>
          <w:sz w:val="24"/>
          <w:szCs w:val="24"/>
        </w:rPr>
        <w:t xml:space="preserve">and meaningful global efforts to tackle climate change. </w:t>
      </w:r>
    </w:p>
    <w:p w14:paraId="0F952563" w14:textId="5512244F" w:rsidR="002B44C9" w:rsidRDefault="007765CB" w:rsidP="00791B69">
      <w:pPr>
        <w:spacing w:line="480" w:lineRule="auto"/>
        <w:ind w:firstLine="720"/>
        <w:rPr>
          <w:rFonts w:ascii="Times New Roman" w:hAnsi="Times New Roman" w:cs="Times New Roman"/>
          <w:sz w:val="24"/>
          <w:szCs w:val="24"/>
        </w:rPr>
      </w:pPr>
      <w:r>
        <w:rPr>
          <w:rFonts w:ascii="Times New Roman" w:hAnsi="Times New Roman" w:cs="Times New Roman"/>
          <w:sz w:val="24"/>
          <w:szCs w:val="24"/>
        </w:rPr>
        <w:t>Schapper and Bliss (2</w:t>
      </w:r>
      <w:r w:rsidR="009573CA">
        <w:rPr>
          <w:rFonts w:ascii="Times New Roman" w:hAnsi="Times New Roman" w:cs="Times New Roman"/>
          <w:sz w:val="24"/>
          <w:szCs w:val="24"/>
        </w:rPr>
        <w:t>023) propose the inclusion of animal rights within the UN’s Sustainability Agenda and the Sustainable Development Goals</w:t>
      </w:r>
      <w:r w:rsidR="00417F1E">
        <w:rPr>
          <w:rFonts w:ascii="Times New Roman" w:hAnsi="Times New Roman" w:cs="Times New Roman"/>
          <w:sz w:val="24"/>
          <w:szCs w:val="24"/>
        </w:rPr>
        <w:t xml:space="preserve"> (SDGs), as a way of strengthening animal protections within SDG </w:t>
      </w:r>
      <w:r w:rsidR="00FC7430">
        <w:rPr>
          <w:rFonts w:ascii="Times New Roman" w:hAnsi="Times New Roman" w:cs="Times New Roman"/>
          <w:sz w:val="24"/>
          <w:szCs w:val="24"/>
        </w:rPr>
        <w:t xml:space="preserve">funded </w:t>
      </w:r>
      <w:r w:rsidR="00417F1E">
        <w:rPr>
          <w:rFonts w:ascii="Times New Roman" w:hAnsi="Times New Roman" w:cs="Times New Roman"/>
          <w:sz w:val="24"/>
          <w:szCs w:val="24"/>
        </w:rPr>
        <w:t>projects.</w:t>
      </w:r>
      <w:r w:rsidR="00D853FF">
        <w:rPr>
          <w:rFonts w:ascii="Times New Roman" w:hAnsi="Times New Roman" w:cs="Times New Roman"/>
          <w:sz w:val="24"/>
          <w:szCs w:val="24"/>
        </w:rPr>
        <w:t xml:space="preserve"> </w:t>
      </w:r>
      <w:r w:rsidR="000931F5">
        <w:rPr>
          <w:rFonts w:ascii="Times New Roman" w:hAnsi="Times New Roman" w:cs="Times New Roman"/>
          <w:sz w:val="24"/>
          <w:szCs w:val="24"/>
        </w:rPr>
        <w:t>In 2023, the UN General Assembly and Human Rights Committee recogni</w:t>
      </w:r>
      <w:r w:rsidR="00791B69">
        <w:rPr>
          <w:rFonts w:ascii="Times New Roman" w:hAnsi="Times New Roman" w:cs="Times New Roman"/>
          <w:sz w:val="24"/>
          <w:szCs w:val="24"/>
        </w:rPr>
        <w:t>z</w:t>
      </w:r>
      <w:r w:rsidR="000931F5">
        <w:rPr>
          <w:rFonts w:ascii="Times New Roman" w:hAnsi="Times New Roman" w:cs="Times New Roman"/>
          <w:sz w:val="24"/>
          <w:szCs w:val="24"/>
        </w:rPr>
        <w:t xml:space="preserve">ed the right to a clean, healthy, and sustainable environment, </w:t>
      </w:r>
      <w:r w:rsidR="00EA6F3F">
        <w:rPr>
          <w:rFonts w:ascii="Times New Roman" w:hAnsi="Times New Roman" w:cs="Times New Roman"/>
          <w:sz w:val="24"/>
          <w:szCs w:val="24"/>
        </w:rPr>
        <w:t xml:space="preserve">which encompasses the issues of </w:t>
      </w:r>
      <w:r w:rsidR="00C3439F">
        <w:rPr>
          <w:rFonts w:ascii="Times New Roman" w:hAnsi="Times New Roman" w:cs="Times New Roman"/>
          <w:sz w:val="24"/>
          <w:szCs w:val="24"/>
        </w:rPr>
        <w:t xml:space="preserve">climate change, biodiversity, nature loss, and pollution (UN Office of the High Commissioner 2023, </w:t>
      </w:r>
      <w:r w:rsidR="00D853FF">
        <w:rPr>
          <w:rFonts w:ascii="Times New Roman" w:hAnsi="Times New Roman" w:cs="Times New Roman"/>
          <w:sz w:val="24"/>
          <w:szCs w:val="24"/>
        </w:rPr>
        <w:t xml:space="preserve">7). </w:t>
      </w:r>
      <w:r w:rsidR="00EF39F0" w:rsidRPr="00C5794F">
        <w:rPr>
          <w:rFonts w:ascii="Times New Roman" w:hAnsi="Times New Roman" w:cs="Times New Roman"/>
          <w:sz w:val="24"/>
          <w:szCs w:val="24"/>
        </w:rPr>
        <w:t xml:space="preserve">International environmental law in its current form has been critiqued for </w:t>
      </w:r>
      <w:r w:rsidR="00FA7675" w:rsidRPr="00C5794F">
        <w:rPr>
          <w:rFonts w:ascii="Times New Roman" w:hAnsi="Times New Roman" w:cs="Times New Roman"/>
          <w:sz w:val="24"/>
          <w:szCs w:val="24"/>
        </w:rPr>
        <w:t>‘centring the human subject and prioritising elite human interests</w:t>
      </w:r>
      <w:r w:rsidR="000B14EF" w:rsidRPr="00C5794F">
        <w:rPr>
          <w:rFonts w:ascii="Times New Roman" w:hAnsi="Times New Roman" w:cs="Times New Roman"/>
          <w:sz w:val="24"/>
          <w:szCs w:val="24"/>
        </w:rPr>
        <w:t xml:space="preserve">’ in the way it focuses on environments that can support </w:t>
      </w:r>
      <w:r w:rsidR="000B14EF" w:rsidRPr="00DA5F02">
        <w:rPr>
          <w:rFonts w:ascii="Times New Roman" w:hAnsi="Times New Roman" w:cs="Times New Roman"/>
          <w:i/>
          <w:iCs/>
          <w:sz w:val="24"/>
          <w:szCs w:val="24"/>
        </w:rPr>
        <w:t>human</w:t>
      </w:r>
      <w:r w:rsidR="000B14EF" w:rsidRPr="00C5794F">
        <w:rPr>
          <w:rFonts w:ascii="Times New Roman" w:hAnsi="Times New Roman" w:cs="Times New Roman"/>
          <w:sz w:val="24"/>
          <w:szCs w:val="24"/>
        </w:rPr>
        <w:t xml:space="preserve"> life and futures, </w:t>
      </w:r>
      <w:r w:rsidR="00DA5F02">
        <w:rPr>
          <w:rFonts w:ascii="Times New Roman" w:hAnsi="Times New Roman" w:cs="Times New Roman"/>
          <w:sz w:val="24"/>
          <w:szCs w:val="24"/>
        </w:rPr>
        <w:t>dismissing</w:t>
      </w:r>
      <w:r w:rsidR="00C5794F" w:rsidRPr="00C5794F">
        <w:rPr>
          <w:rFonts w:ascii="Times New Roman" w:hAnsi="Times New Roman" w:cs="Times New Roman"/>
          <w:sz w:val="24"/>
          <w:szCs w:val="24"/>
        </w:rPr>
        <w:t xml:space="preserve"> non-human rights and interests in a healthy environment</w:t>
      </w:r>
      <w:r w:rsidR="00DA5F02">
        <w:rPr>
          <w:rFonts w:ascii="Times New Roman" w:hAnsi="Times New Roman" w:cs="Times New Roman"/>
          <w:sz w:val="24"/>
          <w:szCs w:val="24"/>
        </w:rPr>
        <w:t xml:space="preserve"> </w:t>
      </w:r>
      <w:r w:rsidR="00DA5F02" w:rsidRPr="002B44C9">
        <w:rPr>
          <w:rFonts w:ascii="Times New Roman" w:hAnsi="Times New Roman" w:cs="Times New Roman"/>
          <w:sz w:val="24"/>
          <w:szCs w:val="24"/>
        </w:rPr>
        <w:lastRenderedPageBreak/>
        <w:t>(Jones 2024, 17, 23)</w:t>
      </w:r>
      <w:r w:rsidR="00C5794F" w:rsidRPr="002B44C9">
        <w:rPr>
          <w:rFonts w:ascii="Times New Roman" w:hAnsi="Times New Roman" w:cs="Times New Roman"/>
          <w:sz w:val="24"/>
          <w:szCs w:val="24"/>
        </w:rPr>
        <w:t>.</w:t>
      </w:r>
      <w:r w:rsidR="007B344E">
        <w:rPr>
          <w:rFonts w:ascii="Times New Roman" w:hAnsi="Times New Roman" w:cs="Times New Roman"/>
          <w:sz w:val="24"/>
          <w:szCs w:val="24"/>
        </w:rPr>
        <w:t xml:space="preserve"> In contrast, the </w:t>
      </w:r>
      <w:r w:rsidR="00130C43">
        <w:rPr>
          <w:rFonts w:ascii="Times New Roman" w:hAnsi="Times New Roman" w:cs="Times New Roman"/>
          <w:sz w:val="24"/>
          <w:szCs w:val="24"/>
        </w:rPr>
        <w:t xml:space="preserve">Rights of Nature movement has sought to win rights and protections </w:t>
      </w:r>
      <w:r w:rsidR="00130C43">
        <w:rPr>
          <w:rFonts w:ascii="Times New Roman" w:hAnsi="Times New Roman" w:cs="Times New Roman"/>
          <w:i/>
          <w:iCs/>
          <w:sz w:val="24"/>
          <w:szCs w:val="24"/>
        </w:rPr>
        <w:t xml:space="preserve">for </w:t>
      </w:r>
      <w:r w:rsidR="00130C43">
        <w:rPr>
          <w:rFonts w:ascii="Times New Roman" w:hAnsi="Times New Roman" w:cs="Times New Roman"/>
          <w:sz w:val="24"/>
          <w:szCs w:val="24"/>
        </w:rPr>
        <w:t>the environment</w:t>
      </w:r>
      <w:r w:rsidR="00C52AED">
        <w:rPr>
          <w:rFonts w:ascii="Times New Roman" w:hAnsi="Times New Roman" w:cs="Times New Roman"/>
          <w:sz w:val="24"/>
          <w:szCs w:val="24"/>
        </w:rPr>
        <w:t xml:space="preserve"> – such as </w:t>
      </w:r>
      <w:r w:rsidR="00C25AE3">
        <w:rPr>
          <w:rFonts w:ascii="Times New Roman" w:hAnsi="Times New Roman" w:cs="Times New Roman"/>
          <w:sz w:val="24"/>
          <w:szCs w:val="24"/>
        </w:rPr>
        <w:t>the recognition of personhood for rivers – which Jones</w:t>
      </w:r>
      <w:r w:rsidR="00E67503">
        <w:rPr>
          <w:rFonts w:ascii="Times New Roman" w:hAnsi="Times New Roman" w:cs="Times New Roman"/>
          <w:sz w:val="24"/>
          <w:szCs w:val="24"/>
        </w:rPr>
        <w:t xml:space="preserve"> </w:t>
      </w:r>
      <w:r w:rsidR="00E67503" w:rsidRPr="002B44C9">
        <w:rPr>
          <w:rFonts w:ascii="Times New Roman" w:hAnsi="Times New Roman" w:cs="Times New Roman"/>
          <w:sz w:val="24"/>
          <w:szCs w:val="24"/>
        </w:rPr>
        <w:t>(2021)</w:t>
      </w:r>
      <w:r w:rsidR="00C25AE3">
        <w:rPr>
          <w:rFonts w:ascii="Times New Roman" w:hAnsi="Times New Roman" w:cs="Times New Roman"/>
          <w:sz w:val="24"/>
          <w:szCs w:val="24"/>
        </w:rPr>
        <w:t xml:space="preserve"> views as converging with </w:t>
      </w:r>
      <w:r w:rsidR="00E67503">
        <w:rPr>
          <w:rFonts w:ascii="Times New Roman" w:hAnsi="Times New Roman" w:cs="Times New Roman"/>
          <w:sz w:val="24"/>
          <w:szCs w:val="24"/>
        </w:rPr>
        <w:t>posthuman legal theory</w:t>
      </w:r>
      <w:r w:rsidR="00C266FD">
        <w:rPr>
          <w:rFonts w:ascii="Times New Roman" w:hAnsi="Times New Roman" w:cs="Times New Roman"/>
          <w:sz w:val="24"/>
          <w:szCs w:val="24"/>
        </w:rPr>
        <w:t xml:space="preserve"> (see also Braidotti </w:t>
      </w:r>
      <w:r w:rsidR="008B077B">
        <w:rPr>
          <w:rFonts w:ascii="Times New Roman" w:hAnsi="Times New Roman" w:cs="Times New Roman"/>
          <w:sz w:val="24"/>
          <w:szCs w:val="24"/>
        </w:rPr>
        <w:t>2019, 239).</w:t>
      </w:r>
      <w:r w:rsidR="00AF7EC4">
        <w:rPr>
          <w:rFonts w:ascii="Times New Roman" w:hAnsi="Times New Roman" w:cs="Times New Roman"/>
          <w:sz w:val="24"/>
          <w:szCs w:val="24"/>
        </w:rPr>
        <w:t xml:space="preserve"> A posthuman conception of rights, extended to nature and </w:t>
      </w:r>
      <w:r w:rsidR="00D853FF">
        <w:rPr>
          <w:rFonts w:ascii="Times New Roman" w:hAnsi="Times New Roman" w:cs="Times New Roman"/>
          <w:sz w:val="24"/>
          <w:szCs w:val="24"/>
        </w:rPr>
        <w:t>nonhuman animals</w:t>
      </w:r>
      <w:r w:rsidR="00AF7EC4">
        <w:rPr>
          <w:rFonts w:ascii="Times New Roman" w:hAnsi="Times New Roman" w:cs="Times New Roman"/>
          <w:sz w:val="24"/>
          <w:szCs w:val="24"/>
        </w:rPr>
        <w:t>,</w:t>
      </w:r>
      <w:r w:rsidR="00D853FF">
        <w:rPr>
          <w:rFonts w:ascii="Times New Roman" w:hAnsi="Times New Roman" w:cs="Times New Roman"/>
          <w:sz w:val="24"/>
          <w:szCs w:val="24"/>
        </w:rPr>
        <w:t xml:space="preserve"> </w:t>
      </w:r>
      <w:r w:rsidR="009D3EC2">
        <w:rPr>
          <w:rFonts w:ascii="Times New Roman" w:hAnsi="Times New Roman" w:cs="Times New Roman"/>
          <w:sz w:val="24"/>
          <w:szCs w:val="24"/>
        </w:rPr>
        <w:t xml:space="preserve">would enable a collective rights-based approach to human and nonhuman animal </w:t>
      </w:r>
      <w:r w:rsidR="00D43A83">
        <w:rPr>
          <w:rFonts w:ascii="Times New Roman" w:hAnsi="Times New Roman" w:cs="Times New Roman"/>
          <w:sz w:val="24"/>
          <w:szCs w:val="24"/>
        </w:rPr>
        <w:t>protection</w:t>
      </w:r>
      <w:r w:rsidR="00BA6FAC">
        <w:rPr>
          <w:rFonts w:ascii="Times New Roman" w:hAnsi="Times New Roman" w:cs="Times New Roman"/>
          <w:sz w:val="24"/>
          <w:szCs w:val="24"/>
        </w:rPr>
        <w:t>, against the individual</w:t>
      </w:r>
      <w:r w:rsidR="00B4044B">
        <w:rPr>
          <w:rFonts w:ascii="Times New Roman" w:hAnsi="Times New Roman" w:cs="Times New Roman"/>
          <w:sz w:val="24"/>
          <w:szCs w:val="24"/>
        </w:rPr>
        <w:t>i</w:t>
      </w:r>
      <w:r w:rsidR="00791B69">
        <w:rPr>
          <w:rFonts w:ascii="Times New Roman" w:hAnsi="Times New Roman" w:cs="Times New Roman"/>
          <w:sz w:val="24"/>
          <w:szCs w:val="24"/>
        </w:rPr>
        <w:t>z</w:t>
      </w:r>
      <w:r w:rsidR="00B4044B">
        <w:rPr>
          <w:rFonts w:ascii="Times New Roman" w:hAnsi="Times New Roman" w:cs="Times New Roman"/>
          <w:sz w:val="24"/>
          <w:szCs w:val="24"/>
        </w:rPr>
        <w:t>ed,</w:t>
      </w:r>
      <w:r w:rsidR="00BA6FAC">
        <w:rPr>
          <w:rFonts w:ascii="Times New Roman" w:hAnsi="Times New Roman" w:cs="Times New Roman"/>
          <w:sz w:val="24"/>
          <w:szCs w:val="24"/>
        </w:rPr>
        <w:t xml:space="preserve"> neoliberal, </w:t>
      </w:r>
      <w:r w:rsidR="00B4044B">
        <w:rPr>
          <w:rFonts w:ascii="Times New Roman" w:hAnsi="Times New Roman" w:cs="Times New Roman"/>
          <w:sz w:val="24"/>
          <w:szCs w:val="24"/>
        </w:rPr>
        <w:t xml:space="preserve">patriarchal, </w:t>
      </w:r>
      <w:r w:rsidR="00BA6FAC">
        <w:rPr>
          <w:rFonts w:ascii="Times New Roman" w:hAnsi="Times New Roman" w:cs="Times New Roman"/>
          <w:sz w:val="24"/>
          <w:szCs w:val="24"/>
        </w:rPr>
        <w:t>colonial powers that currently shape</w:t>
      </w:r>
      <w:r w:rsidR="00F64A01">
        <w:rPr>
          <w:rFonts w:ascii="Times New Roman" w:hAnsi="Times New Roman" w:cs="Times New Roman"/>
          <w:sz w:val="24"/>
          <w:szCs w:val="24"/>
        </w:rPr>
        <w:t xml:space="preserve">, control, </w:t>
      </w:r>
      <w:r w:rsidR="00BA6FAC">
        <w:rPr>
          <w:rFonts w:ascii="Times New Roman" w:hAnsi="Times New Roman" w:cs="Times New Roman"/>
          <w:sz w:val="24"/>
          <w:szCs w:val="24"/>
        </w:rPr>
        <w:t xml:space="preserve">and restrict </w:t>
      </w:r>
      <w:r w:rsidR="00A9271D">
        <w:rPr>
          <w:rFonts w:ascii="Times New Roman" w:hAnsi="Times New Roman" w:cs="Times New Roman"/>
          <w:sz w:val="24"/>
          <w:szCs w:val="24"/>
        </w:rPr>
        <w:t>human and nonhuman relations.</w:t>
      </w:r>
      <w:r w:rsidR="00EF39F0">
        <w:rPr>
          <w:rFonts w:ascii="Times New Roman" w:hAnsi="Times New Roman" w:cs="Times New Roman"/>
          <w:sz w:val="24"/>
          <w:szCs w:val="24"/>
        </w:rPr>
        <w:t xml:space="preserve"> </w:t>
      </w:r>
    </w:p>
    <w:p w14:paraId="54ED0F13" w14:textId="77777777" w:rsidR="000F75BA" w:rsidRDefault="000F75BA" w:rsidP="00791B69">
      <w:pPr>
        <w:spacing w:line="480" w:lineRule="auto"/>
        <w:rPr>
          <w:rFonts w:ascii="Times New Roman" w:hAnsi="Times New Roman" w:cs="Times New Roman"/>
          <w:sz w:val="24"/>
          <w:szCs w:val="24"/>
        </w:rPr>
      </w:pPr>
    </w:p>
    <w:p w14:paraId="53313693" w14:textId="38297137" w:rsidR="00EA6CD4" w:rsidRPr="00952DCC" w:rsidRDefault="00EA6CD4" w:rsidP="00791B69">
      <w:pPr>
        <w:spacing w:line="480" w:lineRule="auto"/>
        <w:rPr>
          <w:rFonts w:ascii="Times New Roman" w:hAnsi="Times New Roman" w:cs="Times New Roman"/>
          <w:b/>
          <w:bCs/>
          <w:sz w:val="24"/>
          <w:szCs w:val="24"/>
        </w:rPr>
      </w:pPr>
      <w:r w:rsidRPr="00952DCC">
        <w:rPr>
          <w:rFonts w:ascii="Times New Roman" w:hAnsi="Times New Roman" w:cs="Times New Roman"/>
          <w:b/>
          <w:bCs/>
          <w:sz w:val="24"/>
          <w:szCs w:val="24"/>
        </w:rPr>
        <w:t>Conclusion</w:t>
      </w:r>
    </w:p>
    <w:p w14:paraId="4D18CA1E" w14:textId="70E2FB38" w:rsidR="00833B8E" w:rsidRDefault="00E52601" w:rsidP="00791B69">
      <w:pPr>
        <w:spacing w:line="480" w:lineRule="auto"/>
        <w:rPr>
          <w:rFonts w:ascii="Times New Roman" w:hAnsi="Times New Roman" w:cs="Times New Roman"/>
          <w:sz w:val="24"/>
          <w:szCs w:val="24"/>
        </w:rPr>
      </w:pPr>
      <w:r>
        <w:rPr>
          <w:rFonts w:ascii="Times New Roman" w:hAnsi="Times New Roman" w:cs="Times New Roman"/>
          <w:sz w:val="24"/>
          <w:szCs w:val="24"/>
        </w:rPr>
        <w:t>T</w:t>
      </w:r>
      <w:r w:rsidR="00775FF1">
        <w:rPr>
          <w:rFonts w:ascii="Times New Roman" w:hAnsi="Times New Roman" w:cs="Times New Roman"/>
          <w:sz w:val="24"/>
          <w:szCs w:val="24"/>
        </w:rPr>
        <w:t>his chapter has explored the connections between violence against nonhuman animals and gendered, raciali</w:t>
      </w:r>
      <w:r w:rsidR="00791B69">
        <w:rPr>
          <w:rFonts w:ascii="Times New Roman" w:hAnsi="Times New Roman" w:cs="Times New Roman"/>
          <w:sz w:val="24"/>
          <w:szCs w:val="24"/>
        </w:rPr>
        <w:t>z</w:t>
      </w:r>
      <w:r w:rsidR="00775FF1">
        <w:rPr>
          <w:rFonts w:ascii="Times New Roman" w:hAnsi="Times New Roman" w:cs="Times New Roman"/>
          <w:sz w:val="24"/>
          <w:szCs w:val="24"/>
        </w:rPr>
        <w:t>ed, and colonial violence. Recognising these connections and the ways that they are entrenched by our social, economic, political, and legal structures highlights the need for solidarity and collaboration across social justice movements, and the need for species to factor into intersectional analy</w:t>
      </w:r>
      <w:r w:rsidR="00791B69">
        <w:rPr>
          <w:rFonts w:ascii="Times New Roman" w:hAnsi="Times New Roman" w:cs="Times New Roman"/>
          <w:sz w:val="24"/>
          <w:szCs w:val="24"/>
        </w:rPr>
        <w:t>z</w:t>
      </w:r>
      <w:r w:rsidR="00E70611">
        <w:rPr>
          <w:rFonts w:ascii="Times New Roman" w:hAnsi="Times New Roman" w:cs="Times New Roman"/>
          <w:sz w:val="24"/>
          <w:szCs w:val="24"/>
        </w:rPr>
        <w:t>e</w:t>
      </w:r>
      <w:r w:rsidR="00775FF1">
        <w:rPr>
          <w:rFonts w:ascii="Times New Roman" w:hAnsi="Times New Roman" w:cs="Times New Roman"/>
          <w:sz w:val="24"/>
          <w:szCs w:val="24"/>
        </w:rPr>
        <w:t xml:space="preserve">s of systems of power. While I have advocated for the recognition of animal rights, or at least the recognition of nonhuman animals within international environmental rights, these legal frameworks are by no means perfect. There is a wealth of criticism of the current human rights system for its individualist and imperialist approach, and for its failures where systematic oppression is concerned </w:t>
      </w:r>
      <w:r w:rsidR="00775FF1">
        <w:rPr>
          <w:rFonts w:ascii="Times New Roman" w:hAnsi="Times New Roman" w:cs="Times New Roman"/>
          <w:sz w:val="24"/>
          <w:szCs w:val="24"/>
        </w:rPr>
        <w:br/>
        <w:t>(see</w:t>
      </w:r>
      <w:r w:rsidR="00B43F74">
        <w:rPr>
          <w:rFonts w:ascii="Times New Roman" w:hAnsi="Times New Roman" w:cs="Times New Roman"/>
          <w:sz w:val="24"/>
          <w:szCs w:val="24"/>
        </w:rPr>
        <w:t>, for example,</w:t>
      </w:r>
      <w:r w:rsidR="00F43796" w:rsidRPr="00F43796">
        <w:rPr>
          <w:rFonts w:ascii="Times New Roman" w:hAnsi="Times New Roman" w:cs="Times New Roman"/>
          <w:sz w:val="24"/>
          <w:szCs w:val="24"/>
        </w:rPr>
        <w:t xml:space="preserve"> </w:t>
      </w:r>
      <w:r w:rsidR="00F43796">
        <w:rPr>
          <w:rFonts w:ascii="Times New Roman" w:hAnsi="Times New Roman" w:cs="Times New Roman"/>
          <w:sz w:val="24"/>
          <w:szCs w:val="24"/>
        </w:rPr>
        <w:t>Kapur 2006;</w:t>
      </w:r>
      <w:r w:rsidR="00B43F74">
        <w:rPr>
          <w:rFonts w:ascii="Times New Roman" w:hAnsi="Times New Roman" w:cs="Times New Roman"/>
          <w:sz w:val="24"/>
          <w:szCs w:val="24"/>
        </w:rPr>
        <w:t xml:space="preserve"> Mutua 2009</w:t>
      </w:r>
      <w:r w:rsidR="00775FF1">
        <w:rPr>
          <w:rFonts w:ascii="Times New Roman" w:hAnsi="Times New Roman" w:cs="Times New Roman"/>
          <w:sz w:val="24"/>
          <w:szCs w:val="24"/>
        </w:rPr>
        <w:t>).</w:t>
      </w:r>
      <w:r w:rsidR="00B43F74">
        <w:rPr>
          <w:rFonts w:ascii="Times New Roman" w:hAnsi="Times New Roman" w:cs="Times New Roman"/>
          <w:sz w:val="24"/>
          <w:szCs w:val="24"/>
        </w:rPr>
        <w:t xml:space="preserve"> International human rights are also heavily reliant on carceral mechanisms of enforcement and punishment (Mavronicola 2024). </w:t>
      </w:r>
      <w:r w:rsidR="00775FF1">
        <w:rPr>
          <w:rFonts w:ascii="Times New Roman" w:hAnsi="Times New Roman" w:cs="Times New Roman"/>
          <w:sz w:val="24"/>
          <w:szCs w:val="24"/>
        </w:rPr>
        <w:t>Animal rights scholars should pay attention to these issues, and advocate for law reform which takes account of feminist and decolonial critiques, recogni</w:t>
      </w:r>
      <w:r w:rsidR="00791B69">
        <w:rPr>
          <w:rFonts w:ascii="Times New Roman" w:hAnsi="Times New Roman" w:cs="Times New Roman"/>
          <w:sz w:val="24"/>
          <w:szCs w:val="24"/>
        </w:rPr>
        <w:t>z</w:t>
      </w:r>
      <w:r w:rsidR="00775FF1">
        <w:rPr>
          <w:rFonts w:ascii="Times New Roman" w:hAnsi="Times New Roman" w:cs="Times New Roman"/>
          <w:sz w:val="24"/>
          <w:szCs w:val="24"/>
        </w:rPr>
        <w:t xml:space="preserve">es ongoing human rights violations, and builds a </w:t>
      </w:r>
      <w:r w:rsidR="007E5A87">
        <w:rPr>
          <w:rFonts w:ascii="Times New Roman" w:hAnsi="Times New Roman" w:cs="Times New Roman"/>
          <w:sz w:val="24"/>
          <w:szCs w:val="24"/>
        </w:rPr>
        <w:t xml:space="preserve">posthuman </w:t>
      </w:r>
      <w:r w:rsidR="00775FF1">
        <w:rPr>
          <w:rFonts w:ascii="Times New Roman" w:hAnsi="Times New Roman" w:cs="Times New Roman"/>
          <w:sz w:val="24"/>
          <w:szCs w:val="24"/>
        </w:rPr>
        <w:t>framework of solidarity</w:t>
      </w:r>
      <w:r w:rsidR="007E5A87">
        <w:rPr>
          <w:rFonts w:ascii="Times New Roman" w:hAnsi="Times New Roman" w:cs="Times New Roman"/>
          <w:sz w:val="24"/>
          <w:szCs w:val="24"/>
        </w:rPr>
        <w:t>.</w:t>
      </w:r>
    </w:p>
    <w:p w14:paraId="124951DD" w14:textId="77777777" w:rsidR="00833B8E" w:rsidRPr="00137E88" w:rsidRDefault="00833B8E" w:rsidP="00791B69">
      <w:pPr>
        <w:spacing w:line="480" w:lineRule="auto"/>
        <w:rPr>
          <w:rFonts w:ascii="Times New Roman" w:hAnsi="Times New Roman" w:cs="Times New Roman"/>
          <w:sz w:val="24"/>
          <w:szCs w:val="24"/>
        </w:rPr>
      </w:pPr>
    </w:p>
    <w:p w14:paraId="283799A1" w14:textId="582297D8" w:rsidR="00137E88" w:rsidRDefault="00137E88" w:rsidP="00791B69">
      <w:pPr>
        <w:spacing w:line="480" w:lineRule="auto"/>
        <w:rPr>
          <w:rFonts w:ascii="Times New Roman" w:hAnsi="Times New Roman" w:cs="Times New Roman"/>
          <w:b/>
          <w:bCs/>
          <w:sz w:val="24"/>
          <w:szCs w:val="24"/>
        </w:rPr>
      </w:pPr>
      <w:r w:rsidRPr="00137E88">
        <w:rPr>
          <w:rFonts w:ascii="Times New Roman" w:hAnsi="Times New Roman" w:cs="Times New Roman"/>
          <w:b/>
          <w:bCs/>
          <w:sz w:val="24"/>
          <w:szCs w:val="24"/>
        </w:rPr>
        <w:lastRenderedPageBreak/>
        <w:t>Reference List</w:t>
      </w:r>
    </w:p>
    <w:p w14:paraId="6FA9841B"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Adams, Carol J. 1990. </w:t>
      </w:r>
      <w:r>
        <w:rPr>
          <w:rFonts w:ascii="Times New Roman" w:hAnsi="Times New Roman" w:cs="Times New Roman"/>
          <w:i/>
          <w:iCs/>
          <w:sz w:val="24"/>
          <w:szCs w:val="24"/>
        </w:rPr>
        <w:t>The Sexual Politics of Meat: A Feminist-Vegetarian Critical Theory</w:t>
      </w:r>
      <w:r>
        <w:rPr>
          <w:rFonts w:ascii="Times New Roman" w:hAnsi="Times New Roman" w:cs="Times New Roman"/>
          <w:sz w:val="24"/>
          <w:szCs w:val="24"/>
        </w:rPr>
        <w:t>. Cambridge: Polity Press.</w:t>
      </w:r>
    </w:p>
    <w:p w14:paraId="553DE8A2"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Adams, Carol J. 1994. </w:t>
      </w:r>
      <w:r>
        <w:rPr>
          <w:rFonts w:ascii="Times New Roman" w:hAnsi="Times New Roman" w:cs="Times New Roman"/>
          <w:i/>
          <w:iCs/>
          <w:sz w:val="24"/>
          <w:szCs w:val="24"/>
        </w:rPr>
        <w:t xml:space="preserve">Neither Man nor Beast: Feminism and the Defense of Animals. </w:t>
      </w:r>
      <w:r>
        <w:rPr>
          <w:rFonts w:ascii="Times New Roman" w:hAnsi="Times New Roman" w:cs="Times New Roman"/>
          <w:sz w:val="24"/>
          <w:szCs w:val="24"/>
        </w:rPr>
        <w:t xml:space="preserve">New York: Continuum. </w:t>
      </w:r>
    </w:p>
    <w:p w14:paraId="43126D30"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Adams, Carol J. 2003. </w:t>
      </w:r>
      <w:r>
        <w:rPr>
          <w:rFonts w:ascii="Times New Roman" w:hAnsi="Times New Roman" w:cs="Times New Roman"/>
          <w:i/>
          <w:iCs/>
          <w:sz w:val="24"/>
          <w:szCs w:val="24"/>
        </w:rPr>
        <w:t>The Pornography of Meat</w:t>
      </w:r>
      <w:r>
        <w:rPr>
          <w:rFonts w:ascii="Times New Roman" w:hAnsi="Times New Roman" w:cs="Times New Roman"/>
          <w:sz w:val="24"/>
          <w:szCs w:val="24"/>
        </w:rPr>
        <w:t xml:space="preserve">. New York: Continuum. </w:t>
      </w:r>
    </w:p>
    <w:p w14:paraId="00233E4A"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Adams, Carol J. and Donovan, Josephine. 1995. Adams. </w:t>
      </w:r>
      <w:r>
        <w:rPr>
          <w:rFonts w:ascii="Times New Roman" w:hAnsi="Times New Roman" w:cs="Times New Roman"/>
          <w:i/>
          <w:iCs/>
          <w:sz w:val="24"/>
          <w:szCs w:val="24"/>
        </w:rPr>
        <w:t xml:space="preserve">Animals and Women: Feminist Theoretical Explorations. </w:t>
      </w:r>
      <w:r>
        <w:rPr>
          <w:rFonts w:ascii="Times New Roman" w:hAnsi="Times New Roman" w:cs="Times New Roman"/>
          <w:sz w:val="24"/>
          <w:szCs w:val="24"/>
        </w:rPr>
        <w:t>Durham, NC: Duke University Press.</w:t>
      </w:r>
    </w:p>
    <w:p w14:paraId="63195B39"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Amnesty International. 2020. Brazil: Cattle illegally grazed in the Amazon found in supply chain of leading meat-packed JBS. </w:t>
      </w:r>
      <w:proofErr w:type="gramStart"/>
      <w:r>
        <w:rPr>
          <w:rFonts w:ascii="Times New Roman" w:hAnsi="Times New Roman" w:cs="Times New Roman"/>
          <w:sz w:val="24"/>
          <w:szCs w:val="24"/>
        </w:rPr>
        <w:t>15 July,</w:t>
      </w:r>
      <w:proofErr w:type="gramEnd"/>
      <w:r>
        <w:rPr>
          <w:rFonts w:ascii="Times New Roman" w:hAnsi="Times New Roman" w:cs="Times New Roman"/>
          <w:sz w:val="24"/>
          <w:szCs w:val="24"/>
        </w:rPr>
        <w:t xml:space="preserve"> updated 7 October. Available at: </w:t>
      </w:r>
      <w:r w:rsidRPr="003E58A5">
        <w:rPr>
          <w:rFonts w:ascii="Times New Roman" w:hAnsi="Times New Roman" w:cs="Times New Roman"/>
          <w:sz w:val="24"/>
          <w:szCs w:val="24"/>
        </w:rPr>
        <w:t>https://www.amnesty.org/en/latest/news/2020/07/brazil-cattle-illegally-grazed-in-the-amazon-found-in-supply-chain-of-leading-meat-packer-jbs-2/</w:t>
      </w:r>
      <w:r>
        <w:rPr>
          <w:rFonts w:ascii="Times New Roman" w:hAnsi="Times New Roman" w:cs="Times New Roman"/>
          <w:sz w:val="24"/>
          <w:szCs w:val="24"/>
        </w:rPr>
        <w:t>.</w:t>
      </w:r>
    </w:p>
    <w:p w14:paraId="5ECD7857" w14:textId="77777777" w:rsidR="000D586D" w:rsidRDefault="000D586D" w:rsidP="00791B69">
      <w:pPr>
        <w:spacing w:line="480" w:lineRule="auto"/>
        <w:rPr>
          <w:rFonts w:ascii="Times New Roman" w:hAnsi="Times New Roman" w:cs="Times New Roman"/>
          <w:sz w:val="24"/>
          <w:szCs w:val="24"/>
        </w:rPr>
      </w:pPr>
      <w:r w:rsidRPr="001A1D92">
        <w:rPr>
          <w:rFonts w:ascii="Times New Roman" w:hAnsi="Times New Roman" w:cs="Times New Roman"/>
          <w:sz w:val="24"/>
          <w:szCs w:val="24"/>
        </w:rPr>
        <w:t xml:space="preserve">Ann, </w:t>
      </w:r>
      <w:r>
        <w:rPr>
          <w:rFonts w:ascii="Times New Roman" w:hAnsi="Times New Roman" w:cs="Times New Roman"/>
          <w:sz w:val="24"/>
          <w:szCs w:val="24"/>
        </w:rPr>
        <w:t xml:space="preserve">Madeline Beth. 2000. </w:t>
      </w:r>
      <w:r w:rsidRPr="001A1D92">
        <w:rPr>
          <w:rFonts w:ascii="Times New Roman" w:hAnsi="Times New Roman" w:cs="Times New Roman"/>
          <w:sz w:val="24"/>
          <w:szCs w:val="24"/>
        </w:rPr>
        <w:t>Cruelty to Animals: Recognizing Violence against Nonhuman Victims</w:t>
      </w:r>
      <w:r>
        <w:rPr>
          <w:rFonts w:ascii="Times New Roman" w:hAnsi="Times New Roman" w:cs="Times New Roman"/>
          <w:sz w:val="24"/>
          <w:szCs w:val="24"/>
        </w:rPr>
        <w:t xml:space="preserve">. </w:t>
      </w:r>
      <w:r w:rsidRPr="001A1D92">
        <w:rPr>
          <w:rFonts w:ascii="Times New Roman" w:hAnsi="Times New Roman" w:cs="Times New Roman"/>
          <w:i/>
          <w:iCs/>
          <w:sz w:val="24"/>
          <w:szCs w:val="24"/>
        </w:rPr>
        <w:t>University of Hawai’I Law Review</w:t>
      </w:r>
      <w:r>
        <w:rPr>
          <w:rFonts w:ascii="Times New Roman" w:hAnsi="Times New Roman" w:cs="Times New Roman"/>
          <w:i/>
          <w:iCs/>
          <w:sz w:val="24"/>
          <w:szCs w:val="24"/>
        </w:rPr>
        <w:t xml:space="preserve"> </w:t>
      </w:r>
      <w:r>
        <w:rPr>
          <w:rFonts w:ascii="Times New Roman" w:hAnsi="Times New Roman" w:cs="Times New Roman"/>
          <w:sz w:val="24"/>
          <w:szCs w:val="24"/>
        </w:rPr>
        <w:t>23(1):</w:t>
      </w:r>
      <w:r w:rsidRPr="001A1D92">
        <w:rPr>
          <w:rFonts w:ascii="Times New Roman" w:hAnsi="Times New Roman" w:cs="Times New Roman"/>
          <w:i/>
          <w:iCs/>
          <w:sz w:val="24"/>
          <w:szCs w:val="24"/>
        </w:rPr>
        <w:t xml:space="preserve"> </w:t>
      </w:r>
      <w:r w:rsidRPr="001A1D92">
        <w:rPr>
          <w:rFonts w:ascii="Times New Roman" w:hAnsi="Times New Roman" w:cs="Times New Roman"/>
          <w:sz w:val="24"/>
          <w:szCs w:val="24"/>
        </w:rPr>
        <w:t>307</w:t>
      </w:r>
      <w:r>
        <w:rPr>
          <w:rFonts w:ascii="Times New Roman" w:hAnsi="Times New Roman" w:cs="Times New Roman"/>
          <w:sz w:val="24"/>
          <w:szCs w:val="24"/>
        </w:rPr>
        <w:t>-339.</w:t>
      </w:r>
    </w:p>
    <w:p w14:paraId="0B8E99A5"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Bailey, Moya and Trudy. 2018. On misogynoir: citation, erasure, and plagiarism. </w:t>
      </w:r>
      <w:r>
        <w:rPr>
          <w:rFonts w:ascii="Times New Roman" w:hAnsi="Times New Roman" w:cs="Times New Roman"/>
          <w:i/>
          <w:iCs/>
          <w:sz w:val="24"/>
          <w:szCs w:val="24"/>
        </w:rPr>
        <w:t xml:space="preserve">Feminist Media Studies </w:t>
      </w:r>
      <w:r>
        <w:rPr>
          <w:rFonts w:ascii="Times New Roman" w:hAnsi="Times New Roman" w:cs="Times New Roman"/>
          <w:sz w:val="24"/>
          <w:szCs w:val="24"/>
        </w:rPr>
        <w:t>18(4): 762-768.</w:t>
      </w:r>
    </w:p>
    <w:p w14:paraId="4F251A14" w14:textId="1999410B" w:rsidR="004F2F13" w:rsidRPr="00313F14" w:rsidRDefault="004F2F13" w:rsidP="00791B69">
      <w:pPr>
        <w:spacing w:line="480" w:lineRule="auto"/>
        <w:rPr>
          <w:rFonts w:ascii="Times New Roman" w:hAnsi="Times New Roman" w:cs="Times New Roman"/>
          <w:sz w:val="24"/>
          <w:szCs w:val="24"/>
        </w:rPr>
      </w:pPr>
      <w:r>
        <w:rPr>
          <w:rFonts w:ascii="Times New Roman" w:hAnsi="Times New Roman" w:cs="Times New Roman"/>
          <w:sz w:val="24"/>
          <w:szCs w:val="24"/>
        </w:rPr>
        <w:t>Bennett, Jamie. 2013. Race and Power: The Potential and Limitations of Prison-Based Democr</w:t>
      </w:r>
      <w:r w:rsidR="00313F14">
        <w:rPr>
          <w:rFonts w:ascii="Times New Roman" w:hAnsi="Times New Roman" w:cs="Times New Roman"/>
          <w:sz w:val="24"/>
          <w:szCs w:val="24"/>
        </w:rPr>
        <w:t xml:space="preserve">atic Therapeutic Communities. </w:t>
      </w:r>
      <w:r w:rsidR="00313F14">
        <w:rPr>
          <w:rFonts w:ascii="Times New Roman" w:hAnsi="Times New Roman" w:cs="Times New Roman"/>
          <w:i/>
          <w:iCs/>
          <w:sz w:val="24"/>
          <w:szCs w:val="24"/>
        </w:rPr>
        <w:t>Race and Justice</w:t>
      </w:r>
      <w:r w:rsidR="00313F14">
        <w:rPr>
          <w:rFonts w:ascii="Times New Roman" w:hAnsi="Times New Roman" w:cs="Times New Roman"/>
          <w:sz w:val="24"/>
          <w:szCs w:val="24"/>
        </w:rPr>
        <w:t xml:space="preserve"> 3(2): 130-143.</w:t>
      </w:r>
    </w:p>
    <w:p w14:paraId="06BD5553" w14:textId="77777777" w:rsidR="000D586D" w:rsidRPr="00A77183"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Blattner, Charlotte E. and Fasel, Raffael. 2021. The Swiss Primate Case: How Courts Have Paved the Way for the First Democratic Vote on Animal Rights. </w:t>
      </w:r>
      <w:r>
        <w:rPr>
          <w:rFonts w:ascii="Times New Roman" w:hAnsi="Times New Roman" w:cs="Times New Roman"/>
          <w:i/>
          <w:iCs/>
          <w:sz w:val="24"/>
          <w:szCs w:val="24"/>
        </w:rPr>
        <w:t xml:space="preserve">Transnational Environmental Law </w:t>
      </w:r>
      <w:r>
        <w:rPr>
          <w:rFonts w:ascii="Times New Roman" w:hAnsi="Times New Roman" w:cs="Times New Roman"/>
          <w:sz w:val="24"/>
          <w:szCs w:val="24"/>
        </w:rPr>
        <w:t>11(1): 201-214.</w:t>
      </w:r>
    </w:p>
    <w:p w14:paraId="36C5EECB" w14:textId="2E4D4DE6" w:rsidR="00955339" w:rsidRDefault="00205BAF"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Braidotti, Rosi. 2019. </w:t>
      </w:r>
      <w:r>
        <w:rPr>
          <w:rFonts w:ascii="Times New Roman" w:hAnsi="Times New Roman" w:cs="Times New Roman"/>
          <w:i/>
          <w:iCs/>
          <w:sz w:val="24"/>
          <w:szCs w:val="24"/>
        </w:rPr>
        <w:t xml:space="preserve">Posthuman Knowledge. </w:t>
      </w:r>
      <w:r w:rsidR="00F90419">
        <w:rPr>
          <w:rFonts w:ascii="Times New Roman" w:hAnsi="Times New Roman" w:cs="Times New Roman"/>
          <w:sz w:val="24"/>
          <w:szCs w:val="24"/>
        </w:rPr>
        <w:t>Cambridge: Polity Press.</w:t>
      </w:r>
    </w:p>
    <w:p w14:paraId="5D08A276" w14:textId="5D2FFC94" w:rsidR="00F90419" w:rsidRPr="008A76ED" w:rsidRDefault="00F90419"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Braidotti, Rosi. 2016.</w:t>
      </w:r>
      <w:r w:rsidR="00936614">
        <w:rPr>
          <w:rFonts w:ascii="Times New Roman" w:hAnsi="Times New Roman" w:cs="Times New Roman"/>
          <w:sz w:val="24"/>
          <w:szCs w:val="24"/>
        </w:rPr>
        <w:t xml:space="preserve"> </w:t>
      </w:r>
      <w:r w:rsidR="00DF0872">
        <w:rPr>
          <w:rFonts w:ascii="Times New Roman" w:hAnsi="Times New Roman" w:cs="Times New Roman"/>
          <w:sz w:val="24"/>
          <w:szCs w:val="24"/>
        </w:rPr>
        <w:t xml:space="preserve">Posthuman Critical Theory. In </w:t>
      </w:r>
      <w:r w:rsidR="008A76ED">
        <w:rPr>
          <w:rFonts w:ascii="Times New Roman" w:hAnsi="Times New Roman" w:cs="Times New Roman"/>
          <w:i/>
          <w:iCs/>
          <w:sz w:val="24"/>
          <w:szCs w:val="24"/>
        </w:rPr>
        <w:t xml:space="preserve">Critical Posthumanism and Planetary Futures, </w:t>
      </w:r>
      <w:r w:rsidR="008A76ED">
        <w:rPr>
          <w:rFonts w:ascii="Times New Roman" w:hAnsi="Times New Roman" w:cs="Times New Roman"/>
          <w:sz w:val="24"/>
          <w:szCs w:val="24"/>
        </w:rPr>
        <w:t>eds.</w:t>
      </w:r>
      <w:r w:rsidR="00A54414">
        <w:rPr>
          <w:rFonts w:ascii="Times New Roman" w:hAnsi="Times New Roman" w:cs="Times New Roman"/>
          <w:sz w:val="24"/>
          <w:szCs w:val="24"/>
        </w:rPr>
        <w:t xml:space="preserve"> </w:t>
      </w:r>
      <w:r w:rsidR="00A54414" w:rsidRPr="00A54414">
        <w:rPr>
          <w:rFonts w:ascii="Cambria" w:hAnsi="Cambria"/>
          <w:sz w:val="24"/>
          <w:szCs w:val="24"/>
        </w:rPr>
        <w:t>Banerji. Debashish and Paranjape. Makarand R.,</w:t>
      </w:r>
      <w:r w:rsidR="00CF59C6">
        <w:rPr>
          <w:rFonts w:ascii="Cambria" w:hAnsi="Cambria"/>
          <w:sz w:val="24"/>
          <w:szCs w:val="24"/>
        </w:rPr>
        <w:t xml:space="preserve"> 13-32</w:t>
      </w:r>
      <w:r w:rsidR="00373D55">
        <w:rPr>
          <w:rFonts w:ascii="Cambria" w:hAnsi="Cambria"/>
          <w:sz w:val="24"/>
          <w:szCs w:val="24"/>
        </w:rPr>
        <w:t>. New York: Springer.</w:t>
      </w:r>
    </w:p>
    <w:p w14:paraId="026D6994" w14:textId="2916F820" w:rsidR="00F90419" w:rsidRPr="00936614" w:rsidRDefault="00F90419" w:rsidP="00791B69">
      <w:pPr>
        <w:spacing w:line="480" w:lineRule="auto"/>
        <w:rPr>
          <w:rFonts w:ascii="Times New Roman" w:hAnsi="Times New Roman" w:cs="Times New Roman"/>
          <w:sz w:val="24"/>
          <w:szCs w:val="24"/>
        </w:rPr>
      </w:pPr>
      <w:r>
        <w:rPr>
          <w:rFonts w:ascii="Times New Roman" w:hAnsi="Times New Roman" w:cs="Times New Roman"/>
          <w:sz w:val="24"/>
          <w:szCs w:val="24"/>
        </w:rPr>
        <w:t>Braidotti, Rosi. 2013.</w:t>
      </w:r>
      <w:r w:rsidR="00936614">
        <w:rPr>
          <w:rFonts w:ascii="Times New Roman" w:hAnsi="Times New Roman" w:cs="Times New Roman"/>
          <w:sz w:val="24"/>
          <w:szCs w:val="24"/>
        </w:rPr>
        <w:t xml:space="preserve"> </w:t>
      </w:r>
      <w:r w:rsidR="00936614">
        <w:rPr>
          <w:rFonts w:ascii="Times New Roman" w:hAnsi="Times New Roman" w:cs="Times New Roman"/>
          <w:i/>
          <w:iCs/>
          <w:sz w:val="24"/>
          <w:szCs w:val="24"/>
        </w:rPr>
        <w:t xml:space="preserve">The Posthuman. </w:t>
      </w:r>
      <w:r w:rsidR="00936614">
        <w:rPr>
          <w:rFonts w:ascii="Times New Roman" w:hAnsi="Times New Roman" w:cs="Times New Roman"/>
          <w:sz w:val="24"/>
          <w:szCs w:val="24"/>
        </w:rPr>
        <w:t>Cambridge: Polity Press.</w:t>
      </w:r>
    </w:p>
    <w:p w14:paraId="29C4FE7A"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CEDAW. 2017. General recommendation No. 35 (2017) on gender-based violence against women. UN Doc. CEDAW/C/GC/35.</w:t>
      </w:r>
    </w:p>
    <w:p w14:paraId="056348D8"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CEDAW. 2020. </w:t>
      </w:r>
      <w:r>
        <w:rPr>
          <w:rFonts w:ascii="Times New Roman" w:hAnsi="Times New Roman" w:cs="Times New Roman"/>
          <w:i/>
          <w:iCs/>
          <w:sz w:val="24"/>
          <w:szCs w:val="24"/>
        </w:rPr>
        <w:t xml:space="preserve">S.F.M. v. Spain. </w:t>
      </w:r>
      <w:r>
        <w:rPr>
          <w:rFonts w:ascii="Times New Roman" w:hAnsi="Times New Roman" w:cs="Times New Roman"/>
          <w:sz w:val="24"/>
          <w:szCs w:val="24"/>
        </w:rPr>
        <w:t>UN Doc. CEDAW/C/75/D/138/2018.</w:t>
      </w:r>
    </w:p>
    <w:p w14:paraId="6965B3C4" w14:textId="77777777" w:rsidR="000D586D" w:rsidRDefault="000D586D" w:rsidP="00791B69">
      <w:pPr>
        <w:spacing w:line="480" w:lineRule="auto"/>
        <w:rPr>
          <w:rFonts w:ascii="Times New Roman" w:hAnsi="Times New Roman" w:cs="Times New Roman"/>
          <w:sz w:val="24"/>
          <w:szCs w:val="24"/>
        </w:rPr>
      </w:pPr>
      <w:r w:rsidRPr="00417A8E">
        <w:rPr>
          <w:rFonts w:ascii="Times New Roman" w:hAnsi="Times New Roman" w:cs="Times New Roman"/>
          <w:sz w:val="24"/>
          <w:szCs w:val="24"/>
        </w:rPr>
        <w:t xml:space="preserve">Chadwick, Rachelle. 2021. The Dangers of Minimizing Obstetric Violence. </w:t>
      </w:r>
      <w:r w:rsidRPr="00417A8E">
        <w:rPr>
          <w:rFonts w:ascii="Times New Roman" w:hAnsi="Times New Roman" w:cs="Times New Roman"/>
          <w:i/>
          <w:iCs/>
          <w:sz w:val="24"/>
          <w:szCs w:val="24"/>
        </w:rPr>
        <w:t xml:space="preserve">Violence Against Women </w:t>
      </w:r>
      <w:r w:rsidRPr="00417A8E">
        <w:rPr>
          <w:rFonts w:ascii="Times New Roman" w:hAnsi="Times New Roman" w:cs="Times New Roman"/>
          <w:sz w:val="24"/>
          <w:szCs w:val="24"/>
        </w:rPr>
        <w:t>29(9):1899-1908</w:t>
      </w:r>
    </w:p>
    <w:p w14:paraId="7DAE57A4" w14:textId="77777777" w:rsidR="000D586D" w:rsidRPr="00426624"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Chervenak, </w:t>
      </w:r>
      <w:r w:rsidRPr="000D586D">
        <w:rPr>
          <w:rFonts w:ascii="Times New Roman" w:hAnsi="Times New Roman" w:cs="Times New Roman"/>
          <w:sz w:val="24"/>
          <w:szCs w:val="24"/>
        </w:rPr>
        <w:t>Frank et al. 2024.</w:t>
      </w:r>
      <w:r>
        <w:rPr>
          <w:rFonts w:ascii="Times New Roman" w:hAnsi="Times New Roman" w:cs="Times New Roman"/>
          <w:sz w:val="24"/>
          <w:szCs w:val="24"/>
        </w:rPr>
        <w:t xml:space="preserve"> Obstetric violence is a misnomer. </w:t>
      </w:r>
      <w:r>
        <w:rPr>
          <w:rFonts w:ascii="Times New Roman" w:hAnsi="Times New Roman" w:cs="Times New Roman"/>
          <w:i/>
          <w:iCs/>
          <w:sz w:val="24"/>
          <w:szCs w:val="24"/>
        </w:rPr>
        <w:t xml:space="preserve">American Journal of Obstetrics &amp; Gynecology </w:t>
      </w:r>
      <w:r>
        <w:rPr>
          <w:rFonts w:ascii="Times New Roman" w:hAnsi="Times New Roman" w:cs="Times New Roman"/>
          <w:sz w:val="24"/>
          <w:szCs w:val="24"/>
        </w:rPr>
        <w:t>230: 1138-1145.</w:t>
      </w:r>
    </w:p>
    <w:p w14:paraId="58C64025" w14:textId="77777777" w:rsidR="000D586D" w:rsidRPr="006E0DF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Cohen Shabot, Sara. 2021. “You are Not Qualified – Leave it to us”: Obstetric Violence as Testimonial Injustice. </w:t>
      </w:r>
      <w:r>
        <w:rPr>
          <w:rFonts w:ascii="Times New Roman" w:hAnsi="Times New Roman" w:cs="Times New Roman"/>
          <w:i/>
          <w:iCs/>
          <w:sz w:val="24"/>
          <w:szCs w:val="24"/>
        </w:rPr>
        <w:t xml:space="preserve">Human Studies </w:t>
      </w:r>
      <w:r>
        <w:rPr>
          <w:rFonts w:ascii="Times New Roman" w:hAnsi="Times New Roman" w:cs="Times New Roman"/>
          <w:sz w:val="24"/>
          <w:szCs w:val="24"/>
        </w:rPr>
        <w:t>44: 635-653.</w:t>
      </w:r>
    </w:p>
    <w:p w14:paraId="4897A38F"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Collins, Patricia Hill. 1991 [1990]. </w:t>
      </w:r>
      <w:r>
        <w:rPr>
          <w:rFonts w:ascii="Times New Roman" w:hAnsi="Times New Roman" w:cs="Times New Roman"/>
          <w:i/>
          <w:iCs/>
          <w:sz w:val="24"/>
          <w:szCs w:val="24"/>
        </w:rPr>
        <w:t xml:space="preserve">Black Feminist Thought: Knowledge, Consciousness and the Politics of Empowerment. </w:t>
      </w:r>
      <w:r>
        <w:rPr>
          <w:rFonts w:ascii="Times New Roman" w:hAnsi="Times New Roman" w:cs="Times New Roman"/>
          <w:sz w:val="24"/>
          <w:szCs w:val="24"/>
        </w:rPr>
        <w:t>New York: Harper Collins.</w:t>
      </w:r>
    </w:p>
    <w:p w14:paraId="7C6A6FCD" w14:textId="7EFE7FE3"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Combahee River Collective. 1979 [1977]. The Combahee River Collective Statement. In </w:t>
      </w:r>
      <w:r>
        <w:rPr>
          <w:rFonts w:ascii="Times New Roman" w:hAnsi="Times New Roman" w:cs="Times New Roman"/>
          <w:i/>
          <w:iCs/>
          <w:sz w:val="24"/>
          <w:szCs w:val="24"/>
        </w:rPr>
        <w:t xml:space="preserve">Capitalist Patriarchy and the Case for Socialist Feminism, </w:t>
      </w:r>
      <w:r>
        <w:rPr>
          <w:rFonts w:ascii="Times New Roman" w:hAnsi="Times New Roman" w:cs="Times New Roman"/>
          <w:sz w:val="24"/>
          <w:szCs w:val="24"/>
        </w:rPr>
        <w:t>ed</w:t>
      </w:r>
      <w:r w:rsidR="0013252F">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Zillah R. Eisenstein, 362-372. New York: Monthly Review Press.</w:t>
      </w:r>
    </w:p>
    <w:p w14:paraId="1A4FF6EC" w14:textId="1B296F4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Comninou, Maria. 1995. Speech, Pornography, and Hunting. In </w:t>
      </w:r>
      <w:r>
        <w:rPr>
          <w:rFonts w:ascii="Times New Roman" w:hAnsi="Times New Roman" w:cs="Times New Roman"/>
          <w:i/>
          <w:iCs/>
          <w:sz w:val="24"/>
          <w:szCs w:val="24"/>
        </w:rPr>
        <w:t>Animals and Women: Feminist Theoretical Explorations,</w:t>
      </w:r>
      <w:r w:rsidR="00193401" w:rsidRPr="00193401">
        <w:rPr>
          <w:rFonts w:ascii="Times New Roman" w:hAnsi="Times New Roman" w:cs="Times New Roman"/>
          <w:sz w:val="24"/>
          <w:szCs w:val="24"/>
        </w:rPr>
        <w:t xml:space="preserve"> </w:t>
      </w:r>
      <w:r w:rsidR="00193401">
        <w:rPr>
          <w:rFonts w:ascii="Times New Roman" w:hAnsi="Times New Roman" w:cs="Times New Roman"/>
          <w:sz w:val="24"/>
          <w:szCs w:val="24"/>
        </w:rPr>
        <w:t>eds. Carol Adams and Josephine Donovan,</w:t>
      </w:r>
      <w:r>
        <w:rPr>
          <w:rFonts w:ascii="Times New Roman" w:hAnsi="Times New Roman" w:cs="Times New Roman"/>
          <w:i/>
          <w:iCs/>
          <w:sz w:val="24"/>
          <w:szCs w:val="24"/>
        </w:rPr>
        <w:t xml:space="preserve"> </w:t>
      </w:r>
      <w:r>
        <w:rPr>
          <w:rFonts w:ascii="Times New Roman" w:hAnsi="Times New Roman" w:cs="Times New Roman"/>
          <w:sz w:val="24"/>
          <w:szCs w:val="24"/>
        </w:rPr>
        <w:t>126-148. Durham, NC: Duke University Press.</w:t>
      </w:r>
    </w:p>
    <w:p w14:paraId="08C0817F"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Cowperthwaite, Gabriela. 2013. </w:t>
      </w:r>
      <w:r>
        <w:rPr>
          <w:rFonts w:ascii="Times New Roman" w:hAnsi="Times New Roman" w:cs="Times New Roman"/>
          <w:i/>
          <w:iCs/>
          <w:sz w:val="24"/>
          <w:szCs w:val="24"/>
        </w:rPr>
        <w:t>Blackfish</w:t>
      </w:r>
      <w:r>
        <w:rPr>
          <w:rFonts w:ascii="Times New Roman" w:hAnsi="Times New Roman" w:cs="Times New Roman"/>
          <w:sz w:val="24"/>
          <w:szCs w:val="24"/>
        </w:rPr>
        <w:t>. Magnolia Pictures.</w:t>
      </w:r>
    </w:p>
    <w:p w14:paraId="5C349CBB"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Crenshaw, Kimberlé. 1989. Demarginalizing the Intersection of Race and Sex: A Black Feminist Critique of Antidiscrimination Doctrine, Feminist Theory and Antiracist Politics. </w:t>
      </w:r>
      <w:r>
        <w:rPr>
          <w:rFonts w:ascii="Times New Roman" w:hAnsi="Times New Roman" w:cs="Times New Roman"/>
          <w:i/>
          <w:iCs/>
          <w:sz w:val="24"/>
          <w:szCs w:val="24"/>
        </w:rPr>
        <w:t xml:space="preserve">University of Chicago Legal Forum </w:t>
      </w:r>
      <w:r>
        <w:rPr>
          <w:rFonts w:ascii="Times New Roman" w:hAnsi="Times New Roman" w:cs="Times New Roman"/>
          <w:sz w:val="24"/>
          <w:szCs w:val="24"/>
        </w:rPr>
        <w:t>139: 139-167.</w:t>
      </w:r>
    </w:p>
    <w:p w14:paraId="696DA998" w14:textId="77777777" w:rsidR="000D586D" w:rsidRPr="00A51BB5" w:rsidRDefault="000D586D" w:rsidP="00791B69">
      <w:pPr>
        <w:spacing w:line="480" w:lineRule="auto"/>
        <w:rPr>
          <w:rFonts w:ascii="Times New Roman" w:hAnsi="Times New Roman" w:cs="Times New Roman"/>
          <w:sz w:val="24"/>
          <w:szCs w:val="24"/>
        </w:rPr>
      </w:pPr>
      <w:r w:rsidRPr="00A51BB5">
        <w:rPr>
          <w:rFonts w:ascii="Times New Roman" w:hAnsi="Times New Roman" w:cs="Times New Roman"/>
          <w:sz w:val="24"/>
          <w:szCs w:val="24"/>
        </w:rPr>
        <w:t xml:space="preserve">Cudworth, Erika. 2015. Killing animals: sociology, species relations and institutionalized violence. </w:t>
      </w:r>
      <w:r w:rsidRPr="00A51BB5">
        <w:rPr>
          <w:rFonts w:ascii="Times New Roman" w:hAnsi="Times New Roman" w:cs="Times New Roman"/>
          <w:i/>
          <w:iCs/>
          <w:sz w:val="24"/>
          <w:szCs w:val="24"/>
        </w:rPr>
        <w:t xml:space="preserve">The Sociological Review </w:t>
      </w:r>
      <w:r w:rsidRPr="00A51BB5">
        <w:rPr>
          <w:rFonts w:ascii="Times New Roman" w:hAnsi="Times New Roman" w:cs="Times New Roman"/>
          <w:sz w:val="24"/>
          <w:szCs w:val="24"/>
        </w:rPr>
        <w:t>63: 1-18.</w:t>
      </w:r>
    </w:p>
    <w:p w14:paraId="2F100922" w14:textId="047D1B62"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Dayan, Colin. 2024. Residual humanism. In </w:t>
      </w:r>
      <w:r>
        <w:rPr>
          <w:rFonts w:ascii="Times New Roman" w:hAnsi="Times New Roman" w:cs="Times New Roman"/>
          <w:i/>
          <w:iCs/>
          <w:sz w:val="24"/>
          <w:szCs w:val="24"/>
        </w:rPr>
        <w:t xml:space="preserve">Non-Human Rights: Critical Perspectives, </w:t>
      </w:r>
      <w:r>
        <w:rPr>
          <w:rFonts w:ascii="Times New Roman" w:hAnsi="Times New Roman" w:cs="Times New Roman"/>
          <w:sz w:val="24"/>
          <w:szCs w:val="24"/>
        </w:rPr>
        <w:t>ed</w:t>
      </w:r>
      <w:r w:rsidR="0013252F">
        <w:rPr>
          <w:rFonts w:ascii="Times New Roman" w:hAnsi="Times New Roman" w:cs="Times New Roman"/>
          <w:sz w:val="24"/>
          <w:szCs w:val="24"/>
        </w:rPr>
        <w:t>s.</w:t>
      </w:r>
      <w:r>
        <w:rPr>
          <w:rFonts w:ascii="Times New Roman" w:hAnsi="Times New Roman" w:cs="Times New Roman"/>
          <w:sz w:val="24"/>
          <w:szCs w:val="24"/>
        </w:rPr>
        <w:t xml:space="preserve"> Alvarez-Nakagawa, Alexis, and Douzinas, Costas. Cheltenham: Edward Elgar.</w:t>
      </w:r>
    </w:p>
    <w:p w14:paraId="61EB539B" w14:textId="6D5EAC64" w:rsidR="009F2036" w:rsidRDefault="009F2036" w:rsidP="00791B69">
      <w:pPr>
        <w:spacing w:line="480" w:lineRule="auto"/>
        <w:rPr>
          <w:rFonts w:ascii="Times New Roman" w:hAnsi="Times New Roman" w:cs="Times New Roman"/>
          <w:sz w:val="24"/>
          <w:szCs w:val="24"/>
        </w:rPr>
      </w:pPr>
      <w:r>
        <w:rPr>
          <w:rFonts w:ascii="Times New Roman" w:hAnsi="Times New Roman" w:cs="Times New Roman"/>
          <w:sz w:val="24"/>
          <w:szCs w:val="24"/>
        </w:rPr>
        <w:t>Davis, Angela Y.</w:t>
      </w:r>
      <w:r w:rsidR="00A50ECA">
        <w:rPr>
          <w:rFonts w:ascii="Times New Roman" w:hAnsi="Times New Roman" w:cs="Times New Roman"/>
          <w:sz w:val="24"/>
          <w:szCs w:val="24"/>
        </w:rPr>
        <w:t xml:space="preserve"> 2003.</w:t>
      </w:r>
      <w:r>
        <w:rPr>
          <w:rFonts w:ascii="Times New Roman" w:hAnsi="Times New Roman" w:cs="Times New Roman"/>
          <w:sz w:val="24"/>
          <w:szCs w:val="24"/>
        </w:rPr>
        <w:t xml:space="preserve"> </w:t>
      </w:r>
      <w:r w:rsidR="00A50ECA">
        <w:rPr>
          <w:rFonts w:ascii="Times New Roman" w:hAnsi="Times New Roman" w:cs="Times New Roman"/>
          <w:i/>
          <w:iCs/>
          <w:sz w:val="24"/>
          <w:szCs w:val="24"/>
        </w:rPr>
        <w:t xml:space="preserve">Are Prisons Obsolete? </w:t>
      </w:r>
      <w:r w:rsidR="00A50ECA">
        <w:rPr>
          <w:rFonts w:ascii="Times New Roman" w:hAnsi="Times New Roman" w:cs="Times New Roman"/>
          <w:sz w:val="24"/>
          <w:szCs w:val="24"/>
        </w:rPr>
        <w:t>New York: Seven Stories Press.</w:t>
      </w:r>
    </w:p>
    <w:p w14:paraId="309727F7" w14:textId="718B6EE5" w:rsidR="00B74754" w:rsidRPr="001C60E0" w:rsidRDefault="001C60E0"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Davis, Angela Y, Dent, Gina, Meiners, Erica R., and Richie, Beth E. 2022. </w:t>
      </w:r>
      <w:r>
        <w:rPr>
          <w:rFonts w:ascii="Times New Roman" w:hAnsi="Times New Roman" w:cs="Times New Roman"/>
          <w:i/>
          <w:iCs/>
          <w:sz w:val="24"/>
          <w:szCs w:val="24"/>
        </w:rPr>
        <w:t>Abolition. Feminism. Now.</w:t>
      </w:r>
      <w:r>
        <w:rPr>
          <w:rFonts w:ascii="Times New Roman" w:hAnsi="Times New Roman" w:cs="Times New Roman"/>
          <w:sz w:val="24"/>
          <w:szCs w:val="24"/>
        </w:rPr>
        <w:t xml:space="preserve"> </w:t>
      </w:r>
      <w:r w:rsidR="009D7671">
        <w:rPr>
          <w:rFonts w:ascii="Times New Roman" w:hAnsi="Times New Roman" w:cs="Times New Roman"/>
          <w:sz w:val="24"/>
          <w:szCs w:val="24"/>
        </w:rPr>
        <w:t>London: Penguin.</w:t>
      </w:r>
    </w:p>
    <w:p w14:paraId="153B19D2" w14:textId="77777777" w:rsidR="000D586D" w:rsidRDefault="000D586D" w:rsidP="00791B69">
      <w:pPr>
        <w:spacing w:line="480" w:lineRule="auto"/>
        <w:rPr>
          <w:rFonts w:ascii="Times New Roman" w:hAnsi="Times New Roman" w:cs="Times New Roman"/>
          <w:sz w:val="24"/>
          <w:szCs w:val="24"/>
        </w:rPr>
      </w:pPr>
      <w:r w:rsidRPr="006A1E5B">
        <w:rPr>
          <w:rFonts w:ascii="Times New Roman" w:hAnsi="Times New Roman" w:cs="Times New Roman"/>
          <w:sz w:val="24"/>
          <w:szCs w:val="24"/>
        </w:rPr>
        <w:t xml:space="preserve">Deckha, Maneesha. 2012. Toward a Postcolonial, Posthumanist Feminist Theory: Centralizing Race and Culture in Feminist Work on Nonhuman Animals. </w:t>
      </w:r>
      <w:r w:rsidRPr="006A1E5B">
        <w:rPr>
          <w:rFonts w:ascii="Times New Roman" w:hAnsi="Times New Roman" w:cs="Times New Roman"/>
          <w:i/>
          <w:iCs/>
          <w:sz w:val="24"/>
          <w:szCs w:val="24"/>
        </w:rPr>
        <w:t xml:space="preserve">Hypatia </w:t>
      </w:r>
      <w:r w:rsidRPr="006A1E5B">
        <w:rPr>
          <w:rFonts w:ascii="Times New Roman" w:hAnsi="Times New Roman" w:cs="Times New Roman"/>
          <w:sz w:val="24"/>
          <w:szCs w:val="24"/>
        </w:rPr>
        <w:t>27(3): 527-545.</w:t>
      </w:r>
    </w:p>
    <w:p w14:paraId="175A572C"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Deckha, Maneesha. 2013. Animal Advocacy, Feminism and Intersectionality. </w:t>
      </w:r>
      <w:r>
        <w:rPr>
          <w:rFonts w:ascii="Times New Roman" w:hAnsi="Times New Roman" w:cs="Times New Roman"/>
          <w:i/>
          <w:iCs/>
          <w:sz w:val="24"/>
          <w:szCs w:val="24"/>
        </w:rPr>
        <w:t xml:space="preserve">Deportate, esuli, profughe </w:t>
      </w:r>
      <w:r>
        <w:rPr>
          <w:rFonts w:ascii="Times New Roman" w:hAnsi="Times New Roman" w:cs="Times New Roman"/>
          <w:sz w:val="24"/>
          <w:szCs w:val="24"/>
        </w:rPr>
        <w:t>23: 48-65.</w:t>
      </w:r>
    </w:p>
    <w:p w14:paraId="7FCEEA34"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Deckha, Maneesha. 2021. </w:t>
      </w:r>
      <w:r>
        <w:rPr>
          <w:rFonts w:ascii="Times New Roman" w:hAnsi="Times New Roman" w:cs="Times New Roman"/>
          <w:i/>
          <w:iCs/>
          <w:sz w:val="24"/>
          <w:szCs w:val="24"/>
        </w:rPr>
        <w:t>Animals as Legal Beings: Contesting Anthropocentric Legal Orders</w:t>
      </w:r>
      <w:r>
        <w:rPr>
          <w:rFonts w:ascii="Times New Roman" w:hAnsi="Times New Roman" w:cs="Times New Roman"/>
          <w:sz w:val="24"/>
          <w:szCs w:val="24"/>
        </w:rPr>
        <w:t>. Toronto: University of Toronto Press.</w:t>
      </w:r>
    </w:p>
    <w:p w14:paraId="3FFBC813" w14:textId="77777777" w:rsidR="000D586D" w:rsidRPr="00ED6CBC"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DeMello, Margo. 2012. </w:t>
      </w:r>
      <w:r>
        <w:rPr>
          <w:rFonts w:ascii="Times New Roman" w:hAnsi="Times New Roman" w:cs="Times New Roman"/>
          <w:i/>
          <w:iCs/>
          <w:sz w:val="24"/>
          <w:szCs w:val="24"/>
        </w:rPr>
        <w:t>Animals and Society: An Introduction to Human-Animal Studies</w:t>
      </w:r>
      <w:r>
        <w:rPr>
          <w:rFonts w:ascii="Times New Roman" w:hAnsi="Times New Roman" w:cs="Times New Roman"/>
          <w:sz w:val="24"/>
          <w:szCs w:val="24"/>
        </w:rPr>
        <w:t>. New York: Columbia University Press.</w:t>
      </w:r>
    </w:p>
    <w:p w14:paraId="39374C0E"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Donaldson, Sue and Kymlicka, Will. 2011. </w:t>
      </w:r>
      <w:r>
        <w:rPr>
          <w:rFonts w:ascii="Times New Roman" w:hAnsi="Times New Roman" w:cs="Times New Roman"/>
          <w:i/>
          <w:iCs/>
          <w:sz w:val="24"/>
          <w:szCs w:val="24"/>
        </w:rPr>
        <w:t>Zoopolis: A Political Theory of Animal Rights</w:t>
      </w:r>
      <w:r>
        <w:rPr>
          <w:rFonts w:ascii="Times New Roman" w:hAnsi="Times New Roman" w:cs="Times New Roman"/>
          <w:sz w:val="24"/>
          <w:szCs w:val="24"/>
        </w:rPr>
        <w:t>. Oxford: Oxford University Press.</w:t>
      </w:r>
    </w:p>
    <w:p w14:paraId="1C21FF7C" w14:textId="4E903214"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Dunayer, Joan. 1995. Sexist Words, Speciesist Roots. In </w:t>
      </w:r>
      <w:r>
        <w:rPr>
          <w:rFonts w:ascii="Times New Roman" w:hAnsi="Times New Roman" w:cs="Times New Roman"/>
          <w:i/>
          <w:iCs/>
          <w:sz w:val="24"/>
          <w:szCs w:val="24"/>
        </w:rPr>
        <w:t>Animals and Women: Feminist Theoretical Explorations</w:t>
      </w:r>
      <w:r>
        <w:rPr>
          <w:rFonts w:ascii="Times New Roman" w:hAnsi="Times New Roman" w:cs="Times New Roman"/>
          <w:sz w:val="24"/>
          <w:szCs w:val="24"/>
        </w:rPr>
        <w:t>, ed</w:t>
      </w:r>
      <w:r w:rsidR="0013252F">
        <w:rPr>
          <w:rFonts w:ascii="Times New Roman" w:hAnsi="Times New Roman" w:cs="Times New Roman"/>
          <w:sz w:val="24"/>
          <w:szCs w:val="24"/>
        </w:rPr>
        <w:t>s</w:t>
      </w:r>
      <w:r>
        <w:rPr>
          <w:rFonts w:ascii="Times New Roman" w:hAnsi="Times New Roman" w:cs="Times New Roman"/>
          <w:sz w:val="24"/>
          <w:szCs w:val="24"/>
        </w:rPr>
        <w:t>. Carol Adams and Josephine Donovan, p.11-31</w:t>
      </w:r>
      <w:r>
        <w:rPr>
          <w:rFonts w:ascii="Times New Roman" w:hAnsi="Times New Roman" w:cs="Times New Roman"/>
          <w:i/>
          <w:iCs/>
          <w:sz w:val="24"/>
          <w:szCs w:val="24"/>
        </w:rPr>
        <w:t xml:space="preserve">. </w:t>
      </w:r>
      <w:r>
        <w:rPr>
          <w:rFonts w:ascii="Times New Roman" w:hAnsi="Times New Roman" w:cs="Times New Roman"/>
          <w:sz w:val="24"/>
          <w:szCs w:val="24"/>
        </w:rPr>
        <w:t>Durham, NC: Duke University Press.</w:t>
      </w:r>
    </w:p>
    <w:p w14:paraId="5F530991" w14:textId="77777777" w:rsidR="000D586D" w:rsidRDefault="000D586D" w:rsidP="00791B69">
      <w:pPr>
        <w:spacing w:line="480" w:lineRule="auto"/>
        <w:rPr>
          <w:rFonts w:ascii="Times New Roman" w:hAnsi="Times New Roman" w:cs="Times New Roman"/>
          <w:sz w:val="24"/>
          <w:szCs w:val="24"/>
        </w:rPr>
      </w:pPr>
      <w:r w:rsidRPr="003436A4">
        <w:rPr>
          <w:rFonts w:ascii="Times New Roman" w:hAnsi="Times New Roman" w:cs="Times New Roman"/>
          <w:sz w:val="24"/>
          <w:szCs w:val="24"/>
        </w:rPr>
        <w:t xml:space="preserve">Farmer, Paul. 1996. On Suffering and Structural Violence: A View from Below. </w:t>
      </w:r>
      <w:r w:rsidRPr="003436A4">
        <w:rPr>
          <w:rFonts w:ascii="Times New Roman" w:hAnsi="Times New Roman" w:cs="Times New Roman"/>
          <w:i/>
          <w:iCs/>
          <w:sz w:val="24"/>
          <w:szCs w:val="24"/>
        </w:rPr>
        <w:t>Daedalus</w:t>
      </w:r>
      <w:r w:rsidRPr="003436A4">
        <w:rPr>
          <w:rFonts w:ascii="Times New Roman" w:hAnsi="Times New Roman" w:cs="Times New Roman"/>
          <w:sz w:val="24"/>
          <w:szCs w:val="24"/>
        </w:rPr>
        <w:t xml:space="preserve"> 125(1): 261-283.</w:t>
      </w:r>
    </w:p>
    <w:p w14:paraId="0FA2F17F"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Fasel, Raffael N. 2024. </w:t>
      </w:r>
      <w:r>
        <w:rPr>
          <w:rFonts w:ascii="Times New Roman" w:hAnsi="Times New Roman" w:cs="Times New Roman"/>
          <w:i/>
          <w:iCs/>
          <w:sz w:val="24"/>
          <w:szCs w:val="24"/>
        </w:rPr>
        <w:t xml:space="preserve">More Equal Than Others: Humans and the Rights of Other Animals. </w:t>
      </w:r>
      <w:r>
        <w:rPr>
          <w:rFonts w:ascii="Times New Roman" w:hAnsi="Times New Roman" w:cs="Times New Roman"/>
          <w:sz w:val="24"/>
          <w:szCs w:val="24"/>
        </w:rPr>
        <w:t>Oxford: Oxford University Press.</w:t>
      </w:r>
    </w:p>
    <w:p w14:paraId="7917453D"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Fasel, Raffael N. and Butler, Sean C. 2023. </w:t>
      </w:r>
      <w:r>
        <w:rPr>
          <w:rFonts w:ascii="Times New Roman" w:hAnsi="Times New Roman" w:cs="Times New Roman"/>
          <w:i/>
          <w:iCs/>
          <w:sz w:val="24"/>
          <w:szCs w:val="24"/>
        </w:rPr>
        <w:t xml:space="preserve">Animal Rights Law. </w:t>
      </w:r>
      <w:r>
        <w:rPr>
          <w:rFonts w:ascii="Times New Roman" w:hAnsi="Times New Roman" w:cs="Times New Roman"/>
          <w:sz w:val="24"/>
          <w:szCs w:val="24"/>
        </w:rPr>
        <w:t>Oxford: Hart.</w:t>
      </w:r>
    </w:p>
    <w:p w14:paraId="0CC82688"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Fischer, K., Gebhardt-Henrich, S.G., and Steiger, A. 2007. Behaviour of golden hamsters (</w:t>
      </w:r>
      <w:r>
        <w:rPr>
          <w:rFonts w:ascii="Times New Roman" w:hAnsi="Times New Roman" w:cs="Times New Roman"/>
          <w:i/>
          <w:iCs/>
          <w:sz w:val="24"/>
          <w:szCs w:val="24"/>
        </w:rPr>
        <w:t>Mesocricetus auratus</w:t>
      </w:r>
      <w:r>
        <w:rPr>
          <w:rFonts w:ascii="Times New Roman" w:hAnsi="Times New Roman" w:cs="Times New Roman"/>
          <w:sz w:val="24"/>
          <w:szCs w:val="24"/>
        </w:rPr>
        <w:t xml:space="preserve">) kept in four different cage sizes. </w:t>
      </w:r>
      <w:r>
        <w:rPr>
          <w:rFonts w:ascii="Times New Roman" w:hAnsi="Times New Roman" w:cs="Times New Roman"/>
          <w:i/>
          <w:iCs/>
          <w:sz w:val="24"/>
          <w:szCs w:val="24"/>
        </w:rPr>
        <w:t xml:space="preserve">Animal Welfare </w:t>
      </w:r>
      <w:r>
        <w:rPr>
          <w:rFonts w:ascii="Times New Roman" w:hAnsi="Times New Roman" w:cs="Times New Roman"/>
          <w:sz w:val="24"/>
          <w:szCs w:val="24"/>
        </w:rPr>
        <w:t>16(1): 85-93.</w:t>
      </w:r>
    </w:p>
    <w:p w14:paraId="757ADC23" w14:textId="77777777" w:rsidR="000D586D" w:rsidRDefault="000D586D" w:rsidP="00791B69">
      <w:pPr>
        <w:spacing w:line="480" w:lineRule="auto"/>
        <w:rPr>
          <w:rFonts w:ascii="Times New Roman" w:hAnsi="Times New Roman" w:cs="Times New Roman"/>
          <w:sz w:val="24"/>
          <w:szCs w:val="24"/>
        </w:rPr>
      </w:pPr>
      <w:r w:rsidRPr="00AD6970">
        <w:rPr>
          <w:rFonts w:ascii="Times New Roman" w:hAnsi="Times New Roman" w:cs="Times New Roman"/>
          <w:sz w:val="24"/>
          <w:szCs w:val="24"/>
        </w:rPr>
        <w:t>Francione, Gary.</w:t>
      </w:r>
      <w:r>
        <w:rPr>
          <w:rFonts w:ascii="Times New Roman" w:hAnsi="Times New Roman" w:cs="Times New Roman"/>
          <w:sz w:val="24"/>
          <w:szCs w:val="24"/>
        </w:rPr>
        <w:t xml:space="preserve"> 1995. </w:t>
      </w:r>
      <w:r>
        <w:rPr>
          <w:rFonts w:ascii="Times New Roman" w:hAnsi="Times New Roman" w:cs="Times New Roman"/>
          <w:i/>
          <w:iCs/>
          <w:sz w:val="24"/>
          <w:szCs w:val="24"/>
        </w:rPr>
        <w:t xml:space="preserve">Animals, Property, and the Law. </w:t>
      </w:r>
      <w:r>
        <w:rPr>
          <w:rFonts w:ascii="Times New Roman" w:hAnsi="Times New Roman" w:cs="Times New Roman"/>
          <w:sz w:val="24"/>
          <w:szCs w:val="24"/>
        </w:rPr>
        <w:t>Philadelphia: Temple University Press.</w:t>
      </w:r>
    </w:p>
    <w:p w14:paraId="055C156B"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Francione, Gary. 1996. Animal Rights and Animal Welfare. </w:t>
      </w:r>
      <w:r>
        <w:rPr>
          <w:rFonts w:ascii="Times New Roman" w:hAnsi="Times New Roman" w:cs="Times New Roman"/>
          <w:i/>
          <w:iCs/>
          <w:sz w:val="24"/>
          <w:szCs w:val="24"/>
        </w:rPr>
        <w:t>Rutgers Law Review</w:t>
      </w:r>
      <w:r>
        <w:rPr>
          <w:rFonts w:ascii="Times New Roman" w:hAnsi="Times New Roman" w:cs="Times New Roman"/>
          <w:sz w:val="24"/>
          <w:szCs w:val="24"/>
        </w:rPr>
        <w:t xml:space="preserve"> 48(2): 397-470.</w:t>
      </w:r>
    </w:p>
    <w:p w14:paraId="38AE5029" w14:textId="77777777" w:rsidR="000D586D" w:rsidRDefault="000D586D" w:rsidP="00791B69">
      <w:pPr>
        <w:spacing w:line="480" w:lineRule="auto"/>
        <w:rPr>
          <w:rFonts w:ascii="Times New Roman" w:hAnsi="Times New Roman" w:cs="Times New Roman"/>
          <w:sz w:val="24"/>
          <w:szCs w:val="24"/>
        </w:rPr>
      </w:pPr>
      <w:r w:rsidRPr="008C76FC">
        <w:rPr>
          <w:rFonts w:ascii="Times New Roman" w:hAnsi="Times New Roman" w:cs="Times New Roman"/>
          <w:sz w:val="24"/>
          <w:szCs w:val="24"/>
        </w:rPr>
        <w:t>Fra</w:t>
      </w:r>
      <w:r>
        <w:rPr>
          <w:rFonts w:ascii="Times New Roman" w:hAnsi="Times New Roman" w:cs="Times New Roman"/>
          <w:sz w:val="24"/>
          <w:szCs w:val="24"/>
        </w:rPr>
        <w:t xml:space="preserve">ncione, Gary. 2000. </w:t>
      </w:r>
      <w:r>
        <w:rPr>
          <w:rFonts w:ascii="Times New Roman" w:hAnsi="Times New Roman" w:cs="Times New Roman"/>
          <w:i/>
          <w:iCs/>
          <w:sz w:val="24"/>
          <w:szCs w:val="24"/>
        </w:rPr>
        <w:t xml:space="preserve">Introduction to Animal Rights: Your Child or the Dog? </w:t>
      </w:r>
      <w:r>
        <w:rPr>
          <w:rFonts w:ascii="Times New Roman" w:hAnsi="Times New Roman" w:cs="Times New Roman"/>
          <w:sz w:val="24"/>
          <w:szCs w:val="24"/>
        </w:rPr>
        <w:t>Philadelphia: Temple University Press.</w:t>
      </w:r>
    </w:p>
    <w:p w14:paraId="124607C5" w14:textId="77777777" w:rsidR="000D586D" w:rsidRDefault="000D586D" w:rsidP="00791B69">
      <w:pPr>
        <w:spacing w:line="480" w:lineRule="auto"/>
        <w:rPr>
          <w:rFonts w:ascii="Times New Roman" w:hAnsi="Times New Roman" w:cs="Times New Roman"/>
          <w:sz w:val="24"/>
          <w:szCs w:val="24"/>
        </w:rPr>
      </w:pPr>
      <w:r w:rsidRPr="00AD6970">
        <w:rPr>
          <w:rFonts w:ascii="Times New Roman" w:hAnsi="Times New Roman" w:cs="Times New Roman"/>
          <w:sz w:val="24"/>
          <w:szCs w:val="24"/>
        </w:rPr>
        <w:t>Francione, Gary.</w:t>
      </w:r>
      <w:r>
        <w:rPr>
          <w:rFonts w:ascii="Times New Roman" w:hAnsi="Times New Roman" w:cs="Times New Roman"/>
          <w:sz w:val="24"/>
          <w:szCs w:val="24"/>
        </w:rPr>
        <w:t xml:space="preserve"> 2008. </w:t>
      </w:r>
      <w:r>
        <w:rPr>
          <w:rFonts w:ascii="Times New Roman" w:hAnsi="Times New Roman" w:cs="Times New Roman"/>
          <w:i/>
          <w:iCs/>
          <w:sz w:val="24"/>
          <w:szCs w:val="24"/>
        </w:rPr>
        <w:t xml:space="preserve">Animals as Persons: Essays on the Abolition of Animal Exploitation. </w:t>
      </w:r>
      <w:r>
        <w:rPr>
          <w:rFonts w:ascii="Times New Roman" w:hAnsi="Times New Roman" w:cs="Times New Roman"/>
          <w:sz w:val="24"/>
          <w:szCs w:val="24"/>
        </w:rPr>
        <w:t>New York: Columbia University Press.</w:t>
      </w:r>
    </w:p>
    <w:p w14:paraId="23A4C000"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Frazer, Elizabeth and Hutchings, Kimberly. 2020. The feminist politics of naming violence. </w:t>
      </w:r>
      <w:r>
        <w:rPr>
          <w:rFonts w:ascii="Times New Roman" w:hAnsi="Times New Roman" w:cs="Times New Roman"/>
          <w:i/>
          <w:iCs/>
          <w:sz w:val="24"/>
          <w:szCs w:val="24"/>
        </w:rPr>
        <w:t xml:space="preserve">Feminist Theory </w:t>
      </w:r>
      <w:r>
        <w:rPr>
          <w:rFonts w:ascii="Times New Roman" w:hAnsi="Times New Roman" w:cs="Times New Roman"/>
          <w:sz w:val="24"/>
          <w:szCs w:val="24"/>
        </w:rPr>
        <w:t>21(2): 199-216.</w:t>
      </w:r>
    </w:p>
    <w:p w14:paraId="026672A8"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Fricker, Miranda. 2007. </w:t>
      </w:r>
      <w:r>
        <w:rPr>
          <w:rFonts w:ascii="Times New Roman" w:hAnsi="Times New Roman" w:cs="Times New Roman"/>
          <w:i/>
          <w:iCs/>
          <w:sz w:val="24"/>
          <w:szCs w:val="24"/>
        </w:rPr>
        <w:t xml:space="preserve">Epistemic Injustice: Power and the Ethics of Knowing. </w:t>
      </w:r>
      <w:r>
        <w:rPr>
          <w:rFonts w:ascii="Times New Roman" w:hAnsi="Times New Roman" w:cs="Times New Roman"/>
          <w:sz w:val="24"/>
          <w:szCs w:val="24"/>
        </w:rPr>
        <w:t>Oxford: Oxford University Press.</w:t>
      </w:r>
    </w:p>
    <w:p w14:paraId="2F49426B"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Gaard, Greta. 2002. Vegetarian Ecofeminism: A Review Essay. </w:t>
      </w:r>
      <w:r>
        <w:rPr>
          <w:rFonts w:ascii="Times New Roman" w:hAnsi="Times New Roman" w:cs="Times New Roman"/>
          <w:i/>
          <w:iCs/>
          <w:sz w:val="24"/>
          <w:szCs w:val="24"/>
        </w:rPr>
        <w:t xml:space="preserve">Frontiers </w:t>
      </w:r>
      <w:r>
        <w:rPr>
          <w:rFonts w:ascii="Times New Roman" w:hAnsi="Times New Roman" w:cs="Times New Roman"/>
          <w:sz w:val="24"/>
          <w:szCs w:val="24"/>
        </w:rPr>
        <w:t>23(3): 117-146.</w:t>
      </w:r>
    </w:p>
    <w:p w14:paraId="2885BCDF"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Gaard, Greta. 2011. Ecofeminism Revisited: Rejecting Essentialism and Re-Placing Species in a Material Feminist Environmentalism. </w:t>
      </w:r>
      <w:r>
        <w:rPr>
          <w:rFonts w:ascii="Times New Roman" w:hAnsi="Times New Roman" w:cs="Times New Roman"/>
          <w:i/>
          <w:iCs/>
          <w:sz w:val="24"/>
          <w:szCs w:val="24"/>
        </w:rPr>
        <w:t xml:space="preserve">Feminist Formations </w:t>
      </w:r>
      <w:r>
        <w:rPr>
          <w:rFonts w:ascii="Times New Roman" w:hAnsi="Times New Roman" w:cs="Times New Roman"/>
          <w:sz w:val="24"/>
          <w:szCs w:val="24"/>
        </w:rPr>
        <w:t>23(2): 26-53.</w:t>
      </w:r>
    </w:p>
    <w:p w14:paraId="2DAB71C2" w14:textId="77777777" w:rsidR="000D586D" w:rsidRPr="00A758A2"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Gaard, Greta. 2013. Toward a Feminist Postcolonial Milk Studies. </w:t>
      </w:r>
      <w:r>
        <w:rPr>
          <w:rFonts w:ascii="Times New Roman" w:hAnsi="Times New Roman" w:cs="Times New Roman"/>
          <w:i/>
          <w:iCs/>
          <w:sz w:val="24"/>
          <w:szCs w:val="24"/>
        </w:rPr>
        <w:t xml:space="preserve">American Quarterly </w:t>
      </w:r>
      <w:r>
        <w:rPr>
          <w:rFonts w:ascii="Times New Roman" w:hAnsi="Times New Roman" w:cs="Times New Roman"/>
          <w:sz w:val="24"/>
          <w:szCs w:val="24"/>
        </w:rPr>
        <w:t>65(3): 595-618.</w:t>
      </w:r>
    </w:p>
    <w:p w14:paraId="2537E28A" w14:textId="77777777" w:rsidR="000D586D" w:rsidRDefault="000D586D" w:rsidP="00791B69">
      <w:pPr>
        <w:pStyle w:val="EndnoteText"/>
        <w:spacing w:after="160" w:line="480" w:lineRule="auto"/>
        <w:rPr>
          <w:rFonts w:ascii="Times New Roman" w:hAnsi="Times New Roman" w:cs="Times New Roman"/>
          <w:sz w:val="24"/>
          <w:szCs w:val="24"/>
        </w:rPr>
      </w:pPr>
      <w:r w:rsidRPr="001E5756">
        <w:rPr>
          <w:rFonts w:ascii="Times New Roman" w:hAnsi="Times New Roman" w:cs="Times New Roman"/>
          <w:sz w:val="24"/>
          <w:szCs w:val="24"/>
        </w:rPr>
        <w:t xml:space="preserve">Galtung, Johan. 1969. Violence, Peace, and Peace Research. </w:t>
      </w:r>
      <w:r w:rsidRPr="001E5756">
        <w:rPr>
          <w:rFonts w:ascii="Times New Roman" w:hAnsi="Times New Roman" w:cs="Times New Roman"/>
          <w:i/>
          <w:iCs/>
          <w:sz w:val="24"/>
          <w:szCs w:val="24"/>
        </w:rPr>
        <w:t xml:space="preserve">Journal of Peace Research </w:t>
      </w:r>
      <w:r w:rsidRPr="001E5756">
        <w:rPr>
          <w:rFonts w:ascii="Times New Roman" w:hAnsi="Times New Roman" w:cs="Times New Roman"/>
          <w:sz w:val="24"/>
          <w:szCs w:val="24"/>
        </w:rPr>
        <w:t>6(3): 167-191.</w:t>
      </w:r>
    </w:p>
    <w:p w14:paraId="302AD770" w14:textId="2E077FFA" w:rsidR="00A50ECA" w:rsidRPr="00A50ECA" w:rsidRDefault="00A50ECA" w:rsidP="00791B69">
      <w:pPr>
        <w:pStyle w:val="EndnoteText"/>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Goodwin, Michele. 2020. </w:t>
      </w:r>
      <w:r>
        <w:rPr>
          <w:rFonts w:ascii="Times New Roman" w:hAnsi="Times New Roman" w:cs="Times New Roman"/>
          <w:i/>
          <w:iCs/>
          <w:sz w:val="24"/>
          <w:szCs w:val="24"/>
        </w:rPr>
        <w:t>Policing the Womb: Invisible Women and the Criminalization of Motherhood</w:t>
      </w:r>
      <w:r>
        <w:rPr>
          <w:rFonts w:ascii="Times New Roman" w:hAnsi="Times New Roman" w:cs="Times New Roman"/>
          <w:sz w:val="24"/>
          <w:szCs w:val="24"/>
        </w:rPr>
        <w:t>. Cambridge: Cambridge University Press.</w:t>
      </w:r>
    </w:p>
    <w:p w14:paraId="6BFA9169" w14:textId="77777777" w:rsidR="000D586D" w:rsidRDefault="000D586D" w:rsidP="00791B69">
      <w:pPr>
        <w:spacing w:line="480" w:lineRule="auto"/>
        <w:rPr>
          <w:rFonts w:ascii="Times New Roman" w:hAnsi="Times New Roman" w:cs="Times New Roman"/>
          <w:sz w:val="24"/>
          <w:szCs w:val="24"/>
        </w:rPr>
      </w:pPr>
      <w:r w:rsidRPr="00137E88">
        <w:rPr>
          <w:rFonts w:ascii="Times New Roman" w:hAnsi="Times New Roman" w:cs="Times New Roman"/>
          <w:sz w:val="24"/>
          <w:szCs w:val="24"/>
        </w:rPr>
        <w:t>Gruen,</w:t>
      </w:r>
      <w:r>
        <w:rPr>
          <w:rFonts w:ascii="Times New Roman" w:hAnsi="Times New Roman" w:cs="Times New Roman"/>
          <w:sz w:val="24"/>
          <w:szCs w:val="24"/>
        </w:rPr>
        <w:t xml:space="preserve"> Lori. 1993. </w:t>
      </w:r>
      <w:r w:rsidRPr="00137E88">
        <w:rPr>
          <w:rFonts w:ascii="Times New Roman" w:hAnsi="Times New Roman" w:cs="Times New Roman"/>
          <w:sz w:val="24"/>
          <w:szCs w:val="24"/>
        </w:rPr>
        <w:t>Dismantling Oppression: An Analysis of the Connection Between Women and Animal</w:t>
      </w:r>
      <w:r>
        <w:rPr>
          <w:rFonts w:ascii="Times New Roman" w:hAnsi="Times New Roman" w:cs="Times New Roman"/>
          <w:sz w:val="24"/>
          <w:szCs w:val="24"/>
        </w:rPr>
        <w:t xml:space="preserve">s. In </w:t>
      </w:r>
      <w:r w:rsidRPr="00137E88">
        <w:rPr>
          <w:rFonts w:ascii="Times New Roman" w:hAnsi="Times New Roman" w:cs="Times New Roman"/>
          <w:i/>
          <w:iCs/>
          <w:sz w:val="24"/>
          <w:szCs w:val="24"/>
        </w:rPr>
        <w:t>Ecofeminism</w:t>
      </w:r>
      <w:r>
        <w:rPr>
          <w:rFonts w:ascii="Times New Roman" w:hAnsi="Times New Roman" w:cs="Times New Roman"/>
          <w:i/>
          <w:iCs/>
          <w:sz w:val="24"/>
          <w:szCs w:val="24"/>
        </w:rPr>
        <w:t xml:space="preserve">: Women, Animals, Nature, </w:t>
      </w:r>
      <w:r>
        <w:rPr>
          <w:rFonts w:ascii="Times New Roman" w:hAnsi="Times New Roman" w:cs="Times New Roman"/>
          <w:sz w:val="24"/>
          <w:szCs w:val="24"/>
        </w:rPr>
        <w:t>ed. Greta Gaard, 60-90.</w:t>
      </w:r>
      <w:r w:rsidRPr="00137E88">
        <w:rPr>
          <w:rFonts w:ascii="Times New Roman" w:hAnsi="Times New Roman" w:cs="Times New Roman"/>
          <w:i/>
          <w:iCs/>
          <w:sz w:val="24"/>
          <w:szCs w:val="24"/>
        </w:rPr>
        <w:t xml:space="preserve"> </w:t>
      </w:r>
      <w:r>
        <w:rPr>
          <w:rFonts w:ascii="Times New Roman" w:hAnsi="Times New Roman" w:cs="Times New Roman"/>
          <w:sz w:val="24"/>
          <w:szCs w:val="24"/>
        </w:rPr>
        <w:t xml:space="preserve">Philadelphia: </w:t>
      </w:r>
      <w:r w:rsidRPr="00137E88">
        <w:rPr>
          <w:rFonts w:ascii="Times New Roman" w:hAnsi="Times New Roman" w:cs="Times New Roman"/>
          <w:sz w:val="24"/>
          <w:szCs w:val="24"/>
        </w:rPr>
        <w:t>Temple University Press</w:t>
      </w:r>
      <w:r>
        <w:rPr>
          <w:rFonts w:ascii="Times New Roman" w:hAnsi="Times New Roman" w:cs="Times New Roman"/>
          <w:sz w:val="24"/>
          <w:szCs w:val="24"/>
        </w:rPr>
        <w:t>.</w:t>
      </w:r>
    </w:p>
    <w:p w14:paraId="06A95BB7"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Gruen, Lori. 2022. Abolition: Thinking beyond Carceral Logics. In </w:t>
      </w:r>
      <w:r>
        <w:rPr>
          <w:rFonts w:ascii="Times New Roman" w:hAnsi="Times New Roman" w:cs="Times New Roman"/>
          <w:i/>
          <w:iCs/>
          <w:sz w:val="24"/>
          <w:szCs w:val="24"/>
        </w:rPr>
        <w:t xml:space="preserve">Carceral Logics: Human Incarceration and Animal Captivity, </w:t>
      </w:r>
      <w:r>
        <w:rPr>
          <w:rFonts w:ascii="Times New Roman" w:hAnsi="Times New Roman" w:cs="Times New Roman"/>
          <w:sz w:val="24"/>
          <w:szCs w:val="24"/>
        </w:rPr>
        <w:t>edited by Gruen, Lori and Marceau, Justin, 400-416. Cambridge: Cambridge University Press.</w:t>
      </w:r>
    </w:p>
    <w:p w14:paraId="2A30249E" w14:textId="77777777" w:rsidR="000D586D" w:rsidRDefault="000D586D" w:rsidP="00791B69">
      <w:pPr>
        <w:spacing w:line="480" w:lineRule="auto"/>
        <w:rPr>
          <w:rFonts w:ascii="Times New Roman" w:hAnsi="Times New Roman" w:cs="Times New Roman"/>
          <w:sz w:val="24"/>
          <w:szCs w:val="24"/>
        </w:rPr>
      </w:pPr>
      <w:r w:rsidRPr="008627D2">
        <w:rPr>
          <w:rFonts w:ascii="Times New Roman" w:hAnsi="Times New Roman" w:cs="Times New Roman"/>
          <w:sz w:val="24"/>
          <w:szCs w:val="24"/>
        </w:rPr>
        <w:t xml:space="preserve">Guijarro, </w:t>
      </w:r>
      <w:r>
        <w:rPr>
          <w:rFonts w:ascii="Times New Roman" w:hAnsi="Times New Roman" w:cs="Times New Roman"/>
          <w:sz w:val="24"/>
          <w:szCs w:val="24"/>
        </w:rPr>
        <w:t xml:space="preserve">Ester Massó. 2023. Obstetric violence as epistemic injustice: childbirth trouble. </w:t>
      </w:r>
      <w:r>
        <w:rPr>
          <w:rFonts w:ascii="Times New Roman" w:hAnsi="Times New Roman" w:cs="Times New Roman"/>
          <w:i/>
          <w:iCs/>
          <w:sz w:val="24"/>
          <w:szCs w:val="24"/>
        </w:rPr>
        <w:t xml:space="preserve">Salud Colectiva </w:t>
      </w:r>
      <w:r>
        <w:rPr>
          <w:rFonts w:ascii="Times New Roman" w:hAnsi="Times New Roman" w:cs="Times New Roman"/>
          <w:sz w:val="24"/>
          <w:szCs w:val="24"/>
        </w:rPr>
        <w:t>19: 1-12.</w:t>
      </w:r>
    </w:p>
    <w:p w14:paraId="13F99087"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Hamilton, Brad. 2012. Happy the elephant’s sad life alone at the Bronx Zoo. </w:t>
      </w:r>
      <w:r>
        <w:rPr>
          <w:rFonts w:ascii="Times New Roman" w:hAnsi="Times New Roman" w:cs="Times New Roman"/>
          <w:i/>
          <w:iCs/>
          <w:sz w:val="24"/>
          <w:szCs w:val="24"/>
        </w:rPr>
        <w:t>New York Post</w:t>
      </w:r>
      <w:r>
        <w:rPr>
          <w:rFonts w:ascii="Times New Roman" w:hAnsi="Times New Roman" w:cs="Times New Roman"/>
          <w:sz w:val="24"/>
          <w:szCs w:val="24"/>
        </w:rPr>
        <w:t xml:space="preserve">, 30 September. Available at: </w:t>
      </w:r>
      <w:r w:rsidRPr="0085739B">
        <w:rPr>
          <w:rFonts w:ascii="Times New Roman" w:hAnsi="Times New Roman" w:cs="Times New Roman"/>
          <w:sz w:val="24"/>
          <w:szCs w:val="24"/>
        </w:rPr>
        <w:t>https://nypost.com/2012/09/30/happy-the-elephants-sad-life-alone-at-the-bronx-zoo/</w:t>
      </w:r>
      <w:r>
        <w:rPr>
          <w:rFonts w:ascii="Times New Roman" w:hAnsi="Times New Roman" w:cs="Times New Roman"/>
          <w:sz w:val="24"/>
          <w:szCs w:val="24"/>
        </w:rPr>
        <w:t>.</w:t>
      </w:r>
    </w:p>
    <w:p w14:paraId="682A3753"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Hamilton, Carrie. 2016. Sex, Work, Meat: The Feminist Politics of Veganism. </w:t>
      </w:r>
      <w:r>
        <w:rPr>
          <w:rFonts w:ascii="Times New Roman" w:hAnsi="Times New Roman" w:cs="Times New Roman"/>
          <w:i/>
          <w:iCs/>
          <w:sz w:val="24"/>
          <w:szCs w:val="24"/>
        </w:rPr>
        <w:t xml:space="preserve">Feminist Review </w:t>
      </w:r>
      <w:r>
        <w:rPr>
          <w:rFonts w:ascii="Times New Roman" w:hAnsi="Times New Roman" w:cs="Times New Roman"/>
          <w:sz w:val="24"/>
          <w:szCs w:val="24"/>
        </w:rPr>
        <w:t>114: 112-129.</w:t>
      </w:r>
    </w:p>
    <w:p w14:paraId="36995268"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Harris, Angela P. 2009. Should People of Colour Support Animal Rights? </w:t>
      </w:r>
      <w:r>
        <w:rPr>
          <w:rFonts w:ascii="Times New Roman" w:hAnsi="Times New Roman" w:cs="Times New Roman"/>
          <w:i/>
          <w:iCs/>
          <w:sz w:val="24"/>
          <w:szCs w:val="24"/>
        </w:rPr>
        <w:t xml:space="preserve">Journal of Animal Law </w:t>
      </w:r>
      <w:r>
        <w:rPr>
          <w:rFonts w:ascii="Times New Roman" w:hAnsi="Times New Roman" w:cs="Times New Roman"/>
          <w:sz w:val="24"/>
          <w:szCs w:val="24"/>
        </w:rPr>
        <w:t>5: 15-32.</w:t>
      </w:r>
    </w:p>
    <w:p w14:paraId="742E9AE9" w14:textId="1FB9F934" w:rsidR="002B44C9" w:rsidRPr="00D652DD" w:rsidRDefault="002B44C9"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Jones, Emily. 2024. </w:t>
      </w:r>
      <w:r w:rsidR="00947209">
        <w:rPr>
          <w:rFonts w:ascii="Times New Roman" w:hAnsi="Times New Roman" w:cs="Times New Roman"/>
          <w:sz w:val="24"/>
          <w:szCs w:val="24"/>
        </w:rPr>
        <w:t xml:space="preserve">Challenging International Environmental Law’s Heteronormativity and Anthropocentrism: Towards Queer Kinship. </w:t>
      </w:r>
      <w:r w:rsidR="00974F1B">
        <w:rPr>
          <w:rFonts w:ascii="Times New Roman" w:hAnsi="Times New Roman" w:cs="Times New Roman"/>
          <w:sz w:val="24"/>
          <w:szCs w:val="24"/>
        </w:rPr>
        <w:t xml:space="preserve">In </w:t>
      </w:r>
      <w:r w:rsidR="00974F1B">
        <w:rPr>
          <w:rFonts w:ascii="Times New Roman" w:hAnsi="Times New Roman" w:cs="Times New Roman"/>
          <w:i/>
          <w:iCs/>
          <w:sz w:val="24"/>
          <w:szCs w:val="24"/>
        </w:rPr>
        <w:t xml:space="preserve">Queer Engagements with International Law: Times, </w:t>
      </w:r>
      <w:r w:rsidR="00D652DD">
        <w:rPr>
          <w:rFonts w:ascii="Times New Roman" w:hAnsi="Times New Roman" w:cs="Times New Roman"/>
          <w:i/>
          <w:iCs/>
          <w:sz w:val="24"/>
          <w:szCs w:val="24"/>
        </w:rPr>
        <w:t xml:space="preserve">Spaces, Imaginings, </w:t>
      </w:r>
      <w:r w:rsidR="00D652DD">
        <w:rPr>
          <w:rFonts w:ascii="Times New Roman" w:hAnsi="Times New Roman" w:cs="Times New Roman"/>
          <w:sz w:val="24"/>
          <w:szCs w:val="24"/>
        </w:rPr>
        <w:t xml:space="preserve">eds. O’Hara, Claerwen and Paige, Tamsin Phillipa, </w:t>
      </w:r>
      <w:r w:rsidR="006E3849">
        <w:rPr>
          <w:rFonts w:ascii="Times New Roman" w:hAnsi="Times New Roman" w:cs="Times New Roman"/>
          <w:sz w:val="24"/>
          <w:szCs w:val="24"/>
        </w:rPr>
        <w:t>17-</w:t>
      </w:r>
      <w:r w:rsidR="002166C8">
        <w:rPr>
          <w:rFonts w:ascii="Times New Roman" w:hAnsi="Times New Roman" w:cs="Times New Roman"/>
          <w:sz w:val="24"/>
          <w:szCs w:val="24"/>
        </w:rPr>
        <w:t>38. Abingdon: Routledge.</w:t>
      </w:r>
    </w:p>
    <w:p w14:paraId="23EF2300" w14:textId="1B6C8C19" w:rsidR="002B44C9" w:rsidRPr="00340266" w:rsidRDefault="002B44C9" w:rsidP="00791B69">
      <w:pPr>
        <w:spacing w:line="480" w:lineRule="auto"/>
        <w:rPr>
          <w:rFonts w:ascii="Times New Roman" w:hAnsi="Times New Roman" w:cs="Times New Roman"/>
          <w:sz w:val="24"/>
          <w:szCs w:val="24"/>
        </w:rPr>
      </w:pPr>
      <w:r>
        <w:rPr>
          <w:rFonts w:ascii="Times New Roman" w:hAnsi="Times New Roman" w:cs="Times New Roman"/>
          <w:sz w:val="24"/>
          <w:szCs w:val="24"/>
        </w:rPr>
        <w:t>Jones, Emily. 2023.</w:t>
      </w:r>
      <w:r w:rsidR="00340266">
        <w:rPr>
          <w:rFonts w:ascii="Times New Roman" w:hAnsi="Times New Roman" w:cs="Times New Roman"/>
          <w:sz w:val="24"/>
          <w:szCs w:val="24"/>
        </w:rPr>
        <w:t xml:space="preserve"> </w:t>
      </w:r>
      <w:r w:rsidR="00340266">
        <w:rPr>
          <w:rFonts w:ascii="Times New Roman" w:hAnsi="Times New Roman" w:cs="Times New Roman"/>
          <w:i/>
          <w:iCs/>
          <w:sz w:val="24"/>
          <w:szCs w:val="24"/>
        </w:rPr>
        <w:t>Feminist Theory and International Law: Posthuman Perspectives</w:t>
      </w:r>
      <w:r w:rsidR="00340266">
        <w:rPr>
          <w:rFonts w:ascii="Times New Roman" w:hAnsi="Times New Roman" w:cs="Times New Roman"/>
          <w:sz w:val="24"/>
          <w:szCs w:val="24"/>
        </w:rPr>
        <w:t xml:space="preserve">. </w:t>
      </w:r>
      <w:r w:rsidR="00597CD7">
        <w:rPr>
          <w:rFonts w:ascii="Times New Roman" w:hAnsi="Times New Roman" w:cs="Times New Roman"/>
          <w:sz w:val="24"/>
          <w:szCs w:val="24"/>
        </w:rPr>
        <w:t>Abingdon: Routledge.</w:t>
      </w:r>
    </w:p>
    <w:p w14:paraId="0F21EB03" w14:textId="22E3AA03" w:rsidR="002B44C9" w:rsidRPr="00597CD7" w:rsidRDefault="002B44C9" w:rsidP="00791B69">
      <w:pPr>
        <w:spacing w:line="480" w:lineRule="auto"/>
        <w:rPr>
          <w:rFonts w:ascii="Times New Roman" w:hAnsi="Times New Roman" w:cs="Times New Roman"/>
          <w:sz w:val="24"/>
          <w:szCs w:val="24"/>
        </w:rPr>
      </w:pPr>
      <w:r>
        <w:rPr>
          <w:rFonts w:ascii="Times New Roman" w:hAnsi="Times New Roman" w:cs="Times New Roman"/>
          <w:sz w:val="24"/>
          <w:szCs w:val="24"/>
        </w:rPr>
        <w:t>Jones, Emily. 2021.</w:t>
      </w:r>
      <w:r w:rsidR="00597CD7">
        <w:rPr>
          <w:rFonts w:ascii="Times New Roman" w:hAnsi="Times New Roman" w:cs="Times New Roman"/>
          <w:sz w:val="24"/>
          <w:szCs w:val="24"/>
        </w:rPr>
        <w:t xml:space="preserve"> Posthuman international law and the rights of nature. </w:t>
      </w:r>
      <w:r w:rsidR="00597CD7">
        <w:rPr>
          <w:rFonts w:ascii="Times New Roman" w:hAnsi="Times New Roman" w:cs="Times New Roman"/>
          <w:i/>
          <w:iCs/>
          <w:sz w:val="24"/>
          <w:szCs w:val="24"/>
        </w:rPr>
        <w:t xml:space="preserve">Journal of Human Rights and the Environment </w:t>
      </w:r>
      <w:r w:rsidR="00597CD7">
        <w:rPr>
          <w:rFonts w:ascii="Times New Roman" w:hAnsi="Times New Roman" w:cs="Times New Roman"/>
          <w:sz w:val="24"/>
          <w:szCs w:val="24"/>
        </w:rPr>
        <w:t>12</w:t>
      </w:r>
      <w:r w:rsidR="00A578D1">
        <w:rPr>
          <w:rFonts w:ascii="Times New Roman" w:hAnsi="Times New Roman" w:cs="Times New Roman"/>
          <w:sz w:val="24"/>
          <w:szCs w:val="24"/>
        </w:rPr>
        <w:t>(0)</w:t>
      </w:r>
      <w:r w:rsidR="00597CD7">
        <w:rPr>
          <w:rFonts w:ascii="Times New Roman" w:hAnsi="Times New Roman" w:cs="Times New Roman"/>
          <w:sz w:val="24"/>
          <w:szCs w:val="24"/>
        </w:rPr>
        <w:t>: 76-101.</w:t>
      </w:r>
    </w:p>
    <w:p w14:paraId="32FB1ECC"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Jones, Pattrice. 2011. Fighting Cocks: Ecofeminism versus Sexualized Violence. In </w:t>
      </w:r>
      <w:r>
        <w:rPr>
          <w:rFonts w:ascii="Times New Roman" w:hAnsi="Times New Roman" w:cs="Times New Roman"/>
          <w:i/>
          <w:iCs/>
          <w:sz w:val="24"/>
          <w:szCs w:val="24"/>
        </w:rPr>
        <w:t xml:space="preserve">Sister Species: Women, Animals, and Social Justice, </w:t>
      </w:r>
      <w:r>
        <w:rPr>
          <w:rFonts w:ascii="Times New Roman" w:hAnsi="Times New Roman" w:cs="Times New Roman"/>
          <w:sz w:val="24"/>
          <w:szCs w:val="24"/>
        </w:rPr>
        <w:t>45-56. Chicago: University of Illinois Press.</w:t>
      </w:r>
    </w:p>
    <w:p w14:paraId="66D948BB"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Jowitt, Joshua. 2020. Legal rights for animals: aspiration or logical necessity? </w:t>
      </w:r>
      <w:r>
        <w:rPr>
          <w:rFonts w:ascii="Times New Roman" w:hAnsi="Times New Roman" w:cs="Times New Roman"/>
          <w:i/>
          <w:iCs/>
          <w:sz w:val="24"/>
          <w:szCs w:val="24"/>
        </w:rPr>
        <w:t xml:space="preserve">Journal of Human Rights and the Environment </w:t>
      </w:r>
      <w:r>
        <w:rPr>
          <w:rFonts w:ascii="Times New Roman" w:hAnsi="Times New Roman" w:cs="Times New Roman"/>
          <w:sz w:val="24"/>
          <w:szCs w:val="24"/>
        </w:rPr>
        <w:t>11(2): 173-198.</w:t>
      </w:r>
    </w:p>
    <w:p w14:paraId="38C818DB" w14:textId="77777777" w:rsidR="000D586D" w:rsidRPr="00DC70E1"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Jowitt, Joshua. 2021. Happy the elephant was denied rights designed for humans – but the legal definition of ‘person’ is still evolving. </w:t>
      </w:r>
      <w:r>
        <w:rPr>
          <w:rFonts w:ascii="Times New Roman" w:hAnsi="Times New Roman" w:cs="Times New Roman"/>
          <w:i/>
          <w:iCs/>
          <w:sz w:val="24"/>
          <w:szCs w:val="24"/>
        </w:rPr>
        <w:t xml:space="preserve">The Conversation, </w:t>
      </w:r>
      <w:r>
        <w:rPr>
          <w:rFonts w:ascii="Times New Roman" w:hAnsi="Times New Roman" w:cs="Times New Roman"/>
          <w:sz w:val="24"/>
          <w:szCs w:val="24"/>
        </w:rPr>
        <w:t xml:space="preserve">6 January. Available at: </w:t>
      </w:r>
      <w:r w:rsidRPr="002216D8">
        <w:rPr>
          <w:rFonts w:ascii="Times New Roman" w:hAnsi="Times New Roman" w:cs="Times New Roman"/>
          <w:sz w:val="24"/>
          <w:szCs w:val="24"/>
        </w:rPr>
        <w:t>https://theconversation.com/happy-the-elephant-was-denied-rights-designed-for-humans-but-the-legal-definition-of-person-is-still-evolving-152410</w:t>
      </w:r>
      <w:r>
        <w:rPr>
          <w:rFonts w:ascii="Times New Roman" w:hAnsi="Times New Roman" w:cs="Times New Roman"/>
          <w:sz w:val="24"/>
          <w:szCs w:val="24"/>
        </w:rPr>
        <w:t>.</w:t>
      </w:r>
    </w:p>
    <w:p w14:paraId="6F6E6B1D" w14:textId="7B054591"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Jowitt, Joshua. 2022. Some Thoughts on the Animal Welfare (Sentience) Act 2022. </w:t>
      </w:r>
      <w:r>
        <w:rPr>
          <w:rFonts w:ascii="Times New Roman" w:hAnsi="Times New Roman" w:cs="Times New Roman"/>
          <w:i/>
          <w:iCs/>
          <w:sz w:val="24"/>
          <w:szCs w:val="24"/>
        </w:rPr>
        <w:t>UK Constitutional Law Association</w:t>
      </w:r>
      <w:r>
        <w:rPr>
          <w:rFonts w:ascii="Times New Roman" w:hAnsi="Times New Roman" w:cs="Times New Roman"/>
          <w:sz w:val="24"/>
          <w:szCs w:val="24"/>
        </w:rPr>
        <w:t xml:space="preserve">, 7 September. Available at: </w:t>
      </w:r>
      <w:r w:rsidR="00B43F74" w:rsidRPr="00B43F74">
        <w:rPr>
          <w:rFonts w:ascii="Times New Roman" w:hAnsi="Times New Roman" w:cs="Times New Roman"/>
          <w:sz w:val="24"/>
          <w:szCs w:val="24"/>
        </w:rPr>
        <w:t>https://ukconstitutionallaw.org/2022/09/07/joshua-jowitt-some-thoughts-on-the-animal-welfare-sentience-act-2022/</w:t>
      </w:r>
      <w:r>
        <w:rPr>
          <w:rFonts w:ascii="Times New Roman" w:hAnsi="Times New Roman" w:cs="Times New Roman"/>
          <w:sz w:val="24"/>
          <w:szCs w:val="24"/>
        </w:rPr>
        <w:t>.</w:t>
      </w:r>
    </w:p>
    <w:p w14:paraId="2832FB76" w14:textId="46E5B0AA" w:rsidR="00B43F74" w:rsidRDefault="00B43F74"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Kapur, Ratna. 2006. Human Rights in the 21</w:t>
      </w:r>
      <w:r w:rsidRPr="00B43F7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Taking a Walk on the Dark Side. </w:t>
      </w:r>
      <w:r>
        <w:rPr>
          <w:rFonts w:ascii="Times New Roman" w:hAnsi="Times New Roman" w:cs="Times New Roman"/>
          <w:i/>
          <w:iCs/>
          <w:sz w:val="24"/>
          <w:szCs w:val="24"/>
        </w:rPr>
        <w:t xml:space="preserve">Sydney Law Review </w:t>
      </w:r>
      <w:r>
        <w:rPr>
          <w:rFonts w:ascii="Times New Roman" w:hAnsi="Times New Roman" w:cs="Times New Roman"/>
          <w:sz w:val="24"/>
          <w:szCs w:val="24"/>
        </w:rPr>
        <w:t>28(4): 665-687.</w:t>
      </w:r>
    </w:p>
    <w:p w14:paraId="5E4C40F6" w14:textId="62D87349" w:rsidR="004B7C94" w:rsidRPr="00B74754" w:rsidRDefault="004B7C94" w:rsidP="00791B69">
      <w:pPr>
        <w:spacing w:line="480" w:lineRule="auto"/>
        <w:rPr>
          <w:rFonts w:ascii="Times New Roman" w:hAnsi="Times New Roman" w:cs="Times New Roman"/>
          <w:sz w:val="24"/>
          <w:szCs w:val="24"/>
        </w:rPr>
      </w:pPr>
      <w:r>
        <w:rPr>
          <w:rFonts w:ascii="Times New Roman" w:hAnsi="Times New Roman" w:cs="Times New Roman"/>
          <w:sz w:val="24"/>
          <w:szCs w:val="24"/>
        </w:rPr>
        <w:t>Kelly, Liz. 1988.</w:t>
      </w:r>
      <w:r w:rsidR="00B74754">
        <w:rPr>
          <w:rFonts w:ascii="Times New Roman" w:hAnsi="Times New Roman" w:cs="Times New Roman"/>
          <w:sz w:val="24"/>
          <w:szCs w:val="24"/>
        </w:rPr>
        <w:t xml:space="preserve"> </w:t>
      </w:r>
      <w:r w:rsidR="00B74754">
        <w:rPr>
          <w:rFonts w:ascii="Times New Roman" w:hAnsi="Times New Roman" w:cs="Times New Roman"/>
          <w:i/>
          <w:iCs/>
          <w:sz w:val="24"/>
          <w:szCs w:val="24"/>
        </w:rPr>
        <w:t xml:space="preserve">Surviving Sexual Violence. </w:t>
      </w:r>
      <w:r w:rsidR="00B74754">
        <w:rPr>
          <w:rFonts w:ascii="Times New Roman" w:hAnsi="Times New Roman" w:cs="Times New Roman"/>
          <w:sz w:val="24"/>
          <w:szCs w:val="24"/>
        </w:rPr>
        <w:t>Oxford: Polity Press.</w:t>
      </w:r>
    </w:p>
    <w:p w14:paraId="585180C6"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Kim, Claire Jean. 2015. </w:t>
      </w:r>
      <w:r>
        <w:rPr>
          <w:rFonts w:ascii="Times New Roman" w:hAnsi="Times New Roman" w:cs="Times New Roman"/>
          <w:i/>
          <w:iCs/>
          <w:sz w:val="24"/>
          <w:szCs w:val="24"/>
        </w:rPr>
        <w:t>Dangerous Crossings: Race, Species, and Nature in a Multicultural Age</w:t>
      </w:r>
      <w:r>
        <w:rPr>
          <w:rFonts w:ascii="Times New Roman" w:hAnsi="Times New Roman" w:cs="Times New Roman"/>
          <w:sz w:val="24"/>
          <w:szCs w:val="24"/>
        </w:rPr>
        <w:t>. Cambridge: Cambridge University Press.</w:t>
      </w:r>
    </w:p>
    <w:p w14:paraId="49C6016C"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Loney-Howes, Rachel, Longbottom, Marlene, and Fileborn, Bianca. 2024. Gender-Based Violence and Carceral Feminism in Australia: Towards Decarceral Approaches. </w:t>
      </w:r>
      <w:r>
        <w:rPr>
          <w:rFonts w:ascii="Times New Roman" w:hAnsi="Times New Roman" w:cs="Times New Roman"/>
          <w:i/>
          <w:iCs/>
          <w:sz w:val="24"/>
          <w:szCs w:val="24"/>
        </w:rPr>
        <w:t>Feminist Legal Studies</w:t>
      </w:r>
      <w:r>
        <w:rPr>
          <w:rFonts w:ascii="Times New Roman" w:hAnsi="Times New Roman" w:cs="Times New Roman"/>
          <w:sz w:val="24"/>
          <w:szCs w:val="24"/>
        </w:rPr>
        <w:t xml:space="preserve"> [online ahead of print]: 1-23.</w:t>
      </w:r>
    </w:p>
    <w:p w14:paraId="4C316FBD"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Lopez, Andrew. 2023. Nonhuman Animals and Epistemic Injustice. </w:t>
      </w:r>
      <w:r>
        <w:rPr>
          <w:rFonts w:ascii="Times New Roman" w:hAnsi="Times New Roman" w:cs="Times New Roman"/>
          <w:i/>
          <w:iCs/>
          <w:sz w:val="24"/>
          <w:szCs w:val="24"/>
        </w:rPr>
        <w:t xml:space="preserve">Journal of Ethics and Social Philosophy </w:t>
      </w:r>
      <w:r>
        <w:rPr>
          <w:rFonts w:ascii="Times New Roman" w:hAnsi="Times New Roman" w:cs="Times New Roman"/>
          <w:sz w:val="24"/>
          <w:szCs w:val="24"/>
        </w:rPr>
        <w:t>25(1): 136-163.</w:t>
      </w:r>
    </w:p>
    <w:p w14:paraId="1F9887E5"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Lugones, María. 2007. Heterosexualism and the Colonial / Modern Gender System. </w:t>
      </w:r>
      <w:r>
        <w:rPr>
          <w:rFonts w:ascii="Times New Roman" w:hAnsi="Times New Roman" w:cs="Times New Roman"/>
          <w:i/>
          <w:iCs/>
          <w:sz w:val="24"/>
          <w:szCs w:val="24"/>
        </w:rPr>
        <w:t xml:space="preserve">Hypatia </w:t>
      </w:r>
      <w:r>
        <w:rPr>
          <w:rFonts w:ascii="Times New Roman" w:hAnsi="Times New Roman" w:cs="Times New Roman"/>
          <w:sz w:val="24"/>
          <w:szCs w:val="24"/>
        </w:rPr>
        <w:t>22(1): 186-209.</w:t>
      </w:r>
    </w:p>
    <w:p w14:paraId="39A214B0"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Lugones, María. 2010. Toward a Decolonial Feminism. </w:t>
      </w:r>
      <w:r>
        <w:rPr>
          <w:rFonts w:ascii="Times New Roman" w:hAnsi="Times New Roman" w:cs="Times New Roman"/>
          <w:i/>
          <w:iCs/>
          <w:sz w:val="24"/>
          <w:szCs w:val="24"/>
        </w:rPr>
        <w:t xml:space="preserve">Hypatia </w:t>
      </w:r>
      <w:r>
        <w:rPr>
          <w:rFonts w:ascii="Times New Roman" w:hAnsi="Times New Roman" w:cs="Times New Roman"/>
          <w:sz w:val="24"/>
          <w:szCs w:val="24"/>
        </w:rPr>
        <w:t>25(4): 742-759.</w:t>
      </w:r>
    </w:p>
    <w:p w14:paraId="1A007C21"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Marceau, Justin. 2019. </w:t>
      </w:r>
      <w:r>
        <w:rPr>
          <w:rFonts w:ascii="Times New Roman" w:hAnsi="Times New Roman" w:cs="Times New Roman"/>
          <w:i/>
          <w:iCs/>
          <w:sz w:val="24"/>
          <w:szCs w:val="24"/>
        </w:rPr>
        <w:t>Beyond Cages: Animal Law and Criminal Punishment</w:t>
      </w:r>
      <w:r>
        <w:rPr>
          <w:rFonts w:ascii="Times New Roman" w:hAnsi="Times New Roman" w:cs="Times New Roman"/>
          <w:sz w:val="24"/>
          <w:szCs w:val="24"/>
        </w:rPr>
        <w:t>. Cambridge: Cambridge University Press.</w:t>
      </w:r>
    </w:p>
    <w:p w14:paraId="1FA6CFD0" w14:textId="3150F323"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Marris, Emma. 2021. Modern Zoos Are Not Worth the Moral Cost. </w:t>
      </w:r>
      <w:r>
        <w:rPr>
          <w:rFonts w:ascii="Times New Roman" w:hAnsi="Times New Roman" w:cs="Times New Roman"/>
          <w:i/>
          <w:iCs/>
          <w:sz w:val="24"/>
          <w:szCs w:val="24"/>
        </w:rPr>
        <w:t>The New York Times</w:t>
      </w:r>
      <w:r>
        <w:rPr>
          <w:rFonts w:ascii="Times New Roman" w:hAnsi="Times New Roman" w:cs="Times New Roman"/>
          <w:sz w:val="24"/>
          <w:szCs w:val="24"/>
        </w:rPr>
        <w:t xml:space="preserve">, 6 November. Available at: </w:t>
      </w:r>
      <w:r w:rsidR="00B43F74" w:rsidRPr="00B43F74">
        <w:rPr>
          <w:rFonts w:ascii="Times New Roman" w:hAnsi="Times New Roman" w:cs="Times New Roman"/>
          <w:sz w:val="24"/>
          <w:szCs w:val="24"/>
        </w:rPr>
        <w:t>https://www.nytimes.com/2021/06/11/opinion/zoos-animal-cruelty.html</w:t>
      </w:r>
      <w:r>
        <w:rPr>
          <w:rFonts w:ascii="Times New Roman" w:hAnsi="Times New Roman" w:cs="Times New Roman"/>
          <w:sz w:val="24"/>
          <w:szCs w:val="24"/>
        </w:rPr>
        <w:t>.</w:t>
      </w:r>
    </w:p>
    <w:p w14:paraId="34028944" w14:textId="6194B693" w:rsidR="00B43F74" w:rsidRDefault="00B43F74"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Mavronicola, Natasa. 2024. The Case Against Human Rights Penalty. </w:t>
      </w:r>
      <w:r>
        <w:rPr>
          <w:rFonts w:ascii="Times New Roman" w:hAnsi="Times New Roman" w:cs="Times New Roman"/>
          <w:i/>
          <w:iCs/>
          <w:sz w:val="24"/>
          <w:szCs w:val="24"/>
        </w:rPr>
        <w:t xml:space="preserve">Oxford Journal of Legal Studies </w:t>
      </w:r>
      <w:r>
        <w:rPr>
          <w:rFonts w:ascii="Times New Roman" w:hAnsi="Times New Roman" w:cs="Times New Roman"/>
          <w:sz w:val="24"/>
          <w:szCs w:val="24"/>
        </w:rPr>
        <w:t>[online ahead of print]: 1-28.</w:t>
      </w:r>
    </w:p>
    <w:p w14:paraId="7059ABD4" w14:textId="0F9F4BA6" w:rsidR="00E05C38" w:rsidRPr="00C46331" w:rsidRDefault="00E05C38" w:rsidP="00791B69">
      <w:pPr>
        <w:spacing w:line="480" w:lineRule="auto"/>
        <w:rPr>
          <w:rFonts w:ascii="Times New Roman" w:hAnsi="Times New Roman" w:cs="Times New Roman"/>
          <w:sz w:val="24"/>
          <w:szCs w:val="24"/>
        </w:rPr>
      </w:pPr>
      <w:r>
        <w:rPr>
          <w:rFonts w:ascii="Times New Roman" w:hAnsi="Times New Roman" w:cs="Times New Roman"/>
          <w:sz w:val="24"/>
          <w:szCs w:val="24"/>
        </w:rPr>
        <w:t>M</w:t>
      </w:r>
      <w:r w:rsidR="00C46331">
        <w:rPr>
          <w:rFonts w:ascii="Times New Roman" w:hAnsi="Times New Roman" w:cs="Times New Roman"/>
          <w:sz w:val="24"/>
          <w:szCs w:val="24"/>
        </w:rPr>
        <w:t xml:space="preserve">ichalsen, Venezia. 2019. Abolitionist Feminism as Prisons Close: Fighting the Racist and Misogynist Surveillance “Child Welfare” System. </w:t>
      </w:r>
      <w:r w:rsidR="00C46331">
        <w:rPr>
          <w:rFonts w:ascii="Times New Roman" w:hAnsi="Times New Roman" w:cs="Times New Roman"/>
          <w:i/>
          <w:iCs/>
          <w:sz w:val="24"/>
          <w:szCs w:val="24"/>
        </w:rPr>
        <w:t xml:space="preserve">The Prison Journal </w:t>
      </w:r>
      <w:r w:rsidR="00C46331">
        <w:rPr>
          <w:rFonts w:ascii="Times New Roman" w:hAnsi="Times New Roman" w:cs="Times New Roman"/>
          <w:sz w:val="24"/>
          <w:szCs w:val="24"/>
        </w:rPr>
        <w:t xml:space="preserve">99(4): </w:t>
      </w:r>
      <w:r w:rsidR="009F2036">
        <w:rPr>
          <w:rFonts w:ascii="Times New Roman" w:hAnsi="Times New Roman" w:cs="Times New Roman"/>
          <w:sz w:val="24"/>
          <w:szCs w:val="24"/>
        </w:rPr>
        <w:t>504-511.</w:t>
      </w:r>
    </w:p>
    <w:p w14:paraId="5D7F1F86" w14:textId="56F8174E"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Minteer, Ben A. and Collins, James P. 2013. Ecological Ethics in Captivity: Balancing Values and Responsibilities and Aquarium Research under Rapid Global Change. </w:t>
      </w:r>
      <w:r>
        <w:rPr>
          <w:rFonts w:ascii="Times New Roman" w:hAnsi="Times New Roman" w:cs="Times New Roman"/>
          <w:i/>
          <w:iCs/>
          <w:sz w:val="24"/>
          <w:szCs w:val="24"/>
        </w:rPr>
        <w:t xml:space="preserve">ILAR Journal </w:t>
      </w:r>
      <w:r>
        <w:rPr>
          <w:rFonts w:ascii="Times New Roman" w:hAnsi="Times New Roman" w:cs="Times New Roman"/>
          <w:sz w:val="24"/>
          <w:szCs w:val="24"/>
        </w:rPr>
        <w:t>51(1): 41-51.</w:t>
      </w:r>
    </w:p>
    <w:p w14:paraId="34BFC42E" w14:textId="43F2CB73" w:rsidR="00B43F74" w:rsidRPr="00B43F74" w:rsidRDefault="00B43F74"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Mutua, Makau. 2009. Savages, Victims, and Saviors: The Metaphor of Human Rights. </w:t>
      </w:r>
      <w:r>
        <w:rPr>
          <w:rFonts w:ascii="Times New Roman" w:hAnsi="Times New Roman" w:cs="Times New Roman"/>
          <w:i/>
          <w:iCs/>
          <w:sz w:val="24"/>
          <w:szCs w:val="24"/>
        </w:rPr>
        <w:t xml:space="preserve">Harvard International Law Journal </w:t>
      </w:r>
      <w:r>
        <w:rPr>
          <w:rFonts w:ascii="Times New Roman" w:hAnsi="Times New Roman" w:cs="Times New Roman"/>
          <w:sz w:val="24"/>
          <w:szCs w:val="24"/>
        </w:rPr>
        <w:t>42(1): 201-245.</w:t>
      </w:r>
    </w:p>
    <w:p w14:paraId="70E94406"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Narayanan, Yamini. 2017. Street dogs at the intersection of colonialism and informality: ‘Subaltern animism’ as a posthuman critique of Indian cities. </w:t>
      </w:r>
      <w:r>
        <w:rPr>
          <w:rFonts w:ascii="Times New Roman" w:hAnsi="Times New Roman" w:cs="Times New Roman"/>
          <w:i/>
          <w:iCs/>
          <w:sz w:val="24"/>
          <w:szCs w:val="24"/>
        </w:rPr>
        <w:t>Environment and Planning D: Society and Space</w:t>
      </w:r>
      <w:r>
        <w:rPr>
          <w:rFonts w:ascii="Times New Roman" w:hAnsi="Times New Roman" w:cs="Times New Roman"/>
          <w:sz w:val="24"/>
          <w:szCs w:val="24"/>
        </w:rPr>
        <w:t xml:space="preserve"> 35(3): 475-494.</w:t>
      </w:r>
    </w:p>
    <w:p w14:paraId="02325CAA" w14:textId="2313C387" w:rsidR="00C42B22" w:rsidRPr="00FC5DE6" w:rsidRDefault="00C42B22"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Nellis, Ashley. 2021. </w:t>
      </w:r>
      <w:r w:rsidRPr="00FC5DE6">
        <w:rPr>
          <w:rFonts w:ascii="Times New Roman" w:hAnsi="Times New Roman" w:cs="Times New Roman"/>
          <w:sz w:val="24"/>
          <w:szCs w:val="24"/>
        </w:rPr>
        <w:t>The Colour of Justice: Racial and Ethnic Disparity in State Prisons</w:t>
      </w:r>
      <w:r w:rsidR="00FC5DE6">
        <w:rPr>
          <w:rFonts w:ascii="Times New Roman" w:hAnsi="Times New Roman" w:cs="Times New Roman"/>
          <w:i/>
          <w:iCs/>
          <w:sz w:val="24"/>
          <w:szCs w:val="24"/>
        </w:rPr>
        <w:t xml:space="preserve">. </w:t>
      </w:r>
      <w:r w:rsidR="00FC5DE6" w:rsidRPr="00FC5DE6">
        <w:rPr>
          <w:rFonts w:ascii="Times New Roman" w:hAnsi="Times New Roman" w:cs="Times New Roman"/>
          <w:i/>
          <w:iCs/>
          <w:sz w:val="24"/>
          <w:szCs w:val="24"/>
        </w:rPr>
        <w:t>The Sentencing Project</w:t>
      </w:r>
      <w:r w:rsidR="00FC5DE6">
        <w:rPr>
          <w:rFonts w:ascii="Times New Roman" w:hAnsi="Times New Roman" w:cs="Times New Roman"/>
          <w:sz w:val="24"/>
          <w:szCs w:val="24"/>
        </w:rPr>
        <w:t xml:space="preserve">. Available at: </w:t>
      </w:r>
      <w:r w:rsidR="00E05C38" w:rsidRPr="00E05C38">
        <w:rPr>
          <w:rFonts w:ascii="Times New Roman" w:hAnsi="Times New Roman" w:cs="Times New Roman"/>
          <w:sz w:val="24"/>
          <w:szCs w:val="24"/>
        </w:rPr>
        <w:t>https://www.sentencingproject.org/app/uploads/2022/08/The-Color-of-Justice-Racial-and-Ethnic-Disparity-in-State-Prisons.pdf</w:t>
      </w:r>
      <w:r w:rsidR="00E05C38">
        <w:rPr>
          <w:rFonts w:ascii="Times New Roman" w:hAnsi="Times New Roman" w:cs="Times New Roman"/>
          <w:sz w:val="24"/>
          <w:szCs w:val="24"/>
        </w:rPr>
        <w:t>.</w:t>
      </w:r>
    </w:p>
    <w:p w14:paraId="3FE38D0C"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Nilbert, David A. 2013. </w:t>
      </w:r>
      <w:r>
        <w:rPr>
          <w:rFonts w:ascii="Times New Roman" w:hAnsi="Times New Roman" w:cs="Times New Roman"/>
          <w:i/>
          <w:iCs/>
          <w:sz w:val="24"/>
          <w:szCs w:val="24"/>
        </w:rPr>
        <w:t>Animal Oppression &amp; Human Violence: Domesecration, Capitalism, and Global Conflict</w:t>
      </w:r>
      <w:r>
        <w:rPr>
          <w:rFonts w:ascii="Times New Roman" w:hAnsi="Times New Roman" w:cs="Times New Roman"/>
          <w:sz w:val="24"/>
          <w:szCs w:val="24"/>
        </w:rPr>
        <w:t>. New York: Columbia University Press.</w:t>
      </w:r>
    </w:p>
    <w:p w14:paraId="17A6CA5F"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Nussbaum, Martha. 2023. </w:t>
      </w:r>
      <w:r>
        <w:rPr>
          <w:rFonts w:ascii="Times New Roman" w:hAnsi="Times New Roman" w:cs="Times New Roman"/>
          <w:i/>
          <w:iCs/>
          <w:sz w:val="24"/>
          <w:szCs w:val="24"/>
        </w:rPr>
        <w:t xml:space="preserve">Justice for Animals: Our Collective Responsibility. </w:t>
      </w:r>
      <w:r>
        <w:rPr>
          <w:rFonts w:ascii="Times New Roman" w:hAnsi="Times New Roman" w:cs="Times New Roman"/>
          <w:sz w:val="24"/>
          <w:szCs w:val="24"/>
        </w:rPr>
        <w:t xml:space="preserve">New York: Simon and Schuster. </w:t>
      </w:r>
    </w:p>
    <w:p w14:paraId="4BE73AFB" w14:textId="6B074372" w:rsidR="00B76D92" w:rsidRPr="0026287B" w:rsidRDefault="00B76D92" w:rsidP="00791B69">
      <w:pPr>
        <w:spacing w:line="480" w:lineRule="auto"/>
        <w:rPr>
          <w:rFonts w:ascii="Times New Roman" w:hAnsi="Times New Roman" w:cs="Times New Roman"/>
          <w:sz w:val="24"/>
          <w:szCs w:val="24"/>
        </w:rPr>
      </w:pPr>
      <w:r>
        <w:rPr>
          <w:rFonts w:ascii="Times New Roman" w:hAnsi="Times New Roman" w:cs="Times New Roman"/>
          <w:sz w:val="24"/>
          <w:szCs w:val="24"/>
        </w:rPr>
        <w:t>O</w:t>
      </w:r>
      <w:r w:rsidR="00CF6D83">
        <w:rPr>
          <w:rFonts w:ascii="Times New Roman" w:hAnsi="Times New Roman" w:cs="Times New Roman"/>
          <w:sz w:val="24"/>
          <w:szCs w:val="24"/>
        </w:rPr>
        <w:t>wusu-Bempah, Akwasi, Jung, Maria, Sbaï, Firdaous, and Kouyoumd</w:t>
      </w:r>
      <w:r w:rsidR="00BB7820">
        <w:rPr>
          <w:rFonts w:ascii="Times New Roman" w:hAnsi="Times New Roman" w:cs="Times New Roman"/>
          <w:sz w:val="24"/>
          <w:szCs w:val="24"/>
        </w:rPr>
        <w:t>jian, Fiona. 2023</w:t>
      </w:r>
      <w:r w:rsidR="008836F2">
        <w:rPr>
          <w:rFonts w:ascii="Times New Roman" w:hAnsi="Times New Roman" w:cs="Times New Roman"/>
          <w:sz w:val="24"/>
          <w:szCs w:val="24"/>
        </w:rPr>
        <w:t xml:space="preserve">. Race and Incarceration: The Representation and Characteristics of Black People in Provincial Correctional Facilities in Ontario, Canada. </w:t>
      </w:r>
      <w:r w:rsidR="0026287B">
        <w:rPr>
          <w:rFonts w:ascii="Times New Roman" w:hAnsi="Times New Roman" w:cs="Times New Roman"/>
          <w:i/>
          <w:iCs/>
          <w:sz w:val="24"/>
          <w:szCs w:val="24"/>
        </w:rPr>
        <w:t xml:space="preserve">Race and Justice </w:t>
      </w:r>
      <w:r w:rsidR="0026287B">
        <w:rPr>
          <w:rFonts w:ascii="Times New Roman" w:hAnsi="Times New Roman" w:cs="Times New Roman"/>
          <w:sz w:val="24"/>
          <w:szCs w:val="24"/>
        </w:rPr>
        <w:t>13(4): 530-542.</w:t>
      </w:r>
    </w:p>
    <w:p w14:paraId="74AE5D26" w14:textId="77777777" w:rsidR="000D586D" w:rsidRDefault="000D586D" w:rsidP="00791B69">
      <w:pPr>
        <w:spacing w:line="480" w:lineRule="auto"/>
        <w:rPr>
          <w:rFonts w:ascii="Times New Roman" w:hAnsi="Times New Roman" w:cs="Times New Roman"/>
          <w:sz w:val="24"/>
          <w:szCs w:val="24"/>
        </w:rPr>
      </w:pPr>
      <w:bookmarkStart w:id="0" w:name="_Hlk5803540"/>
      <w:r w:rsidRPr="00E96564">
        <w:rPr>
          <w:rFonts w:ascii="Times New Roman" w:hAnsi="Times New Roman" w:cs="Times New Roman"/>
          <w:sz w:val="24"/>
          <w:szCs w:val="24"/>
        </w:rPr>
        <w:t xml:space="preserve">Phillips, Nicola and Sakamoto, Leonardo. 2012. Global Production Networks, Chronic Poverty and ‘Slave Labour’ in Brazil. </w:t>
      </w:r>
      <w:r w:rsidRPr="00E96564">
        <w:rPr>
          <w:rFonts w:ascii="Times New Roman" w:hAnsi="Times New Roman" w:cs="Times New Roman"/>
          <w:i/>
          <w:sz w:val="24"/>
          <w:szCs w:val="24"/>
        </w:rPr>
        <w:t xml:space="preserve">Studies in Comparative International Development </w:t>
      </w:r>
      <w:r w:rsidRPr="00E96564">
        <w:rPr>
          <w:rFonts w:ascii="Times New Roman" w:hAnsi="Times New Roman" w:cs="Times New Roman"/>
          <w:iCs/>
          <w:sz w:val="24"/>
          <w:szCs w:val="24"/>
        </w:rPr>
        <w:t xml:space="preserve">47: </w:t>
      </w:r>
      <w:r w:rsidRPr="00E96564">
        <w:rPr>
          <w:rFonts w:ascii="Times New Roman" w:hAnsi="Times New Roman" w:cs="Times New Roman"/>
          <w:sz w:val="24"/>
          <w:szCs w:val="24"/>
        </w:rPr>
        <w:t>287-315</w:t>
      </w:r>
      <w:bookmarkEnd w:id="0"/>
      <w:r w:rsidRPr="00E96564">
        <w:rPr>
          <w:rFonts w:ascii="Times New Roman" w:hAnsi="Times New Roman" w:cs="Times New Roman"/>
          <w:sz w:val="24"/>
          <w:szCs w:val="24"/>
        </w:rPr>
        <w:t>.</w:t>
      </w:r>
    </w:p>
    <w:p w14:paraId="70F9574D"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Regan, Tom. 1983. </w:t>
      </w:r>
      <w:r>
        <w:rPr>
          <w:rFonts w:ascii="Times New Roman" w:hAnsi="Times New Roman" w:cs="Times New Roman"/>
          <w:i/>
          <w:iCs/>
          <w:sz w:val="24"/>
          <w:szCs w:val="24"/>
        </w:rPr>
        <w:t>The Case for Animal Rights</w:t>
      </w:r>
      <w:r>
        <w:rPr>
          <w:rFonts w:ascii="Times New Roman" w:hAnsi="Times New Roman" w:cs="Times New Roman"/>
          <w:sz w:val="24"/>
          <w:szCs w:val="24"/>
        </w:rPr>
        <w:t>. Berkeley: University of California Press.</w:t>
      </w:r>
    </w:p>
    <w:p w14:paraId="28970BA0" w14:textId="265E0910" w:rsidR="000D586D" w:rsidRDefault="000D586D" w:rsidP="00791B69">
      <w:pPr>
        <w:spacing w:line="480" w:lineRule="auto"/>
        <w:rPr>
          <w:rFonts w:ascii="Times New Roman" w:hAnsi="Times New Roman" w:cs="Times New Roman"/>
          <w:sz w:val="24"/>
          <w:szCs w:val="24"/>
        </w:rPr>
      </w:pPr>
      <w:r w:rsidRPr="00467C0D">
        <w:rPr>
          <w:rFonts w:ascii="Times New Roman" w:hAnsi="Times New Roman" w:cs="Times New Roman"/>
          <w:sz w:val="24"/>
          <w:szCs w:val="24"/>
        </w:rPr>
        <w:lastRenderedPageBreak/>
        <w:t xml:space="preserve">Reporter Brasil. 2013. Slaughtering People: A Multimedia Investigation into the Global Market of Meat. 28 June. Available at: </w:t>
      </w:r>
      <w:r w:rsidR="00767EE3" w:rsidRPr="00767EE3">
        <w:rPr>
          <w:rFonts w:ascii="Times New Roman" w:hAnsi="Times New Roman" w:cs="Times New Roman"/>
          <w:sz w:val="24"/>
          <w:szCs w:val="24"/>
        </w:rPr>
        <w:t>https://reporterbrasil.org.br/2013/06/slaughtering-people-a-multimedia-investigation-into-the-global-market-of-meat/</w:t>
      </w:r>
      <w:r w:rsidRPr="00467C0D">
        <w:rPr>
          <w:rFonts w:ascii="Times New Roman" w:hAnsi="Times New Roman" w:cs="Times New Roman"/>
          <w:sz w:val="24"/>
          <w:szCs w:val="24"/>
        </w:rPr>
        <w:t>.</w:t>
      </w:r>
    </w:p>
    <w:p w14:paraId="45A5CD45"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Robinson Simon, David. 2013. </w:t>
      </w:r>
      <w:r>
        <w:rPr>
          <w:rFonts w:ascii="Times New Roman" w:hAnsi="Times New Roman" w:cs="Times New Roman"/>
          <w:i/>
          <w:iCs/>
          <w:sz w:val="24"/>
          <w:szCs w:val="24"/>
        </w:rPr>
        <w:t>Meatonomics</w:t>
      </w:r>
      <w:r>
        <w:rPr>
          <w:rFonts w:ascii="Times New Roman" w:hAnsi="Times New Roman" w:cs="Times New Roman"/>
          <w:sz w:val="24"/>
          <w:szCs w:val="24"/>
        </w:rPr>
        <w:t>. Boston: Conari Press.</w:t>
      </w:r>
    </w:p>
    <w:p w14:paraId="04C0A93C"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Rodríguez, Irene López. 2009. Of Women, Bitches, Chickens and Vixens: Animal Metaphors for Women in English and Spanish. </w:t>
      </w:r>
      <w:r>
        <w:rPr>
          <w:rFonts w:ascii="Times New Roman" w:hAnsi="Times New Roman" w:cs="Times New Roman"/>
          <w:i/>
          <w:iCs/>
          <w:sz w:val="24"/>
          <w:szCs w:val="24"/>
        </w:rPr>
        <w:t xml:space="preserve">Cultura, lenguaje y representación </w:t>
      </w:r>
      <w:r>
        <w:rPr>
          <w:rFonts w:ascii="Times New Roman" w:hAnsi="Times New Roman" w:cs="Times New Roman"/>
          <w:sz w:val="24"/>
          <w:szCs w:val="24"/>
        </w:rPr>
        <w:t>7: 77-100.</w:t>
      </w:r>
    </w:p>
    <w:p w14:paraId="6E291C1D"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Schapper, Andrea and Bliss, Cebuan. 2023. Transforming our world? Strengthening animal rights and animal welfare at the United Nations? </w:t>
      </w:r>
      <w:r>
        <w:rPr>
          <w:rFonts w:ascii="Times New Roman" w:hAnsi="Times New Roman" w:cs="Times New Roman"/>
          <w:i/>
          <w:iCs/>
          <w:sz w:val="24"/>
          <w:szCs w:val="24"/>
        </w:rPr>
        <w:t xml:space="preserve">International Relations </w:t>
      </w:r>
      <w:r>
        <w:rPr>
          <w:rFonts w:ascii="Times New Roman" w:hAnsi="Times New Roman" w:cs="Times New Roman"/>
          <w:sz w:val="24"/>
          <w:szCs w:val="24"/>
        </w:rPr>
        <w:t>37(3): 514-537.</w:t>
      </w:r>
    </w:p>
    <w:p w14:paraId="3A288304" w14:textId="77777777" w:rsidR="000D586D" w:rsidRDefault="000D586D" w:rsidP="00791B69">
      <w:pPr>
        <w:spacing w:line="480" w:lineRule="auto"/>
        <w:rPr>
          <w:rFonts w:ascii="Times New Roman" w:hAnsi="Times New Roman" w:cs="Times New Roman"/>
          <w:sz w:val="24"/>
          <w:szCs w:val="24"/>
        </w:rPr>
      </w:pPr>
      <w:r w:rsidRPr="0043124A">
        <w:rPr>
          <w:rFonts w:ascii="Times New Roman" w:hAnsi="Times New Roman" w:cs="Times New Roman"/>
          <w:sz w:val="24"/>
          <w:szCs w:val="24"/>
        </w:rPr>
        <w:t xml:space="preserve">Scheper-Hughes, Nancy. 2004. Dangerous and Endangered Youth: Social Structures and Determinants of Violence. </w:t>
      </w:r>
      <w:r w:rsidRPr="0043124A">
        <w:rPr>
          <w:rFonts w:ascii="Times New Roman" w:hAnsi="Times New Roman" w:cs="Times New Roman"/>
          <w:i/>
          <w:iCs/>
          <w:sz w:val="24"/>
          <w:szCs w:val="24"/>
        </w:rPr>
        <w:t xml:space="preserve">Annals of the New York Academy of Sciences </w:t>
      </w:r>
      <w:r w:rsidRPr="0043124A">
        <w:rPr>
          <w:rFonts w:ascii="Times New Roman" w:hAnsi="Times New Roman" w:cs="Times New Roman"/>
          <w:sz w:val="24"/>
          <w:szCs w:val="24"/>
        </w:rPr>
        <w:t>1036: 13-46.</w:t>
      </w:r>
    </w:p>
    <w:p w14:paraId="3F36FB4F"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Scott, Darius. 2023. A Case for Naming Racial Violence. </w:t>
      </w:r>
      <w:r>
        <w:rPr>
          <w:rFonts w:ascii="Times New Roman" w:hAnsi="Times New Roman" w:cs="Times New Roman"/>
          <w:i/>
          <w:iCs/>
          <w:sz w:val="24"/>
          <w:szCs w:val="24"/>
        </w:rPr>
        <w:t xml:space="preserve">The Professional Geographer </w:t>
      </w:r>
      <w:r>
        <w:rPr>
          <w:rFonts w:ascii="Times New Roman" w:hAnsi="Times New Roman" w:cs="Times New Roman"/>
          <w:sz w:val="24"/>
          <w:szCs w:val="24"/>
        </w:rPr>
        <w:t>[online ahead of print]: 1-9.</w:t>
      </w:r>
    </w:p>
    <w:p w14:paraId="3B53CAC9" w14:textId="77777777" w:rsidR="000D586D" w:rsidRPr="00CD6697"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Simmons, Taylor. 2022. Calgary officials looking at solutions after 4 ‘food-conditioned’ bears euthanized. </w:t>
      </w:r>
      <w:r>
        <w:rPr>
          <w:rFonts w:ascii="Times New Roman" w:hAnsi="Times New Roman" w:cs="Times New Roman"/>
          <w:i/>
          <w:iCs/>
          <w:sz w:val="24"/>
          <w:szCs w:val="24"/>
        </w:rPr>
        <w:t>CBC News</w:t>
      </w:r>
      <w:r>
        <w:rPr>
          <w:rFonts w:ascii="Times New Roman" w:hAnsi="Times New Roman" w:cs="Times New Roman"/>
          <w:sz w:val="24"/>
          <w:szCs w:val="24"/>
        </w:rPr>
        <w:t xml:space="preserve">, 2 November. Available at: </w:t>
      </w:r>
      <w:r w:rsidRPr="00FA5E5D">
        <w:rPr>
          <w:rFonts w:ascii="Times New Roman" w:hAnsi="Times New Roman" w:cs="Times New Roman"/>
          <w:sz w:val="24"/>
          <w:szCs w:val="24"/>
        </w:rPr>
        <w:t>https://www.cbc.ca/news/canada/calgary/bear-safety-calgary-1.6637389</w:t>
      </w:r>
      <w:r>
        <w:rPr>
          <w:rFonts w:ascii="Times New Roman" w:hAnsi="Times New Roman" w:cs="Times New Roman"/>
          <w:sz w:val="24"/>
          <w:szCs w:val="24"/>
        </w:rPr>
        <w:t>.</w:t>
      </w:r>
    </w:p>
    <w:p w14:paraId="189746A1"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Skidmore, Marin Elisabeth </w:t>
      </w:r>
      <w:r w:rsidRPr="000D586D">
        <w:rPr>
          <w:rFonts w:ascii="Times New Roman" w:hAnsi="Times New Roman" w:cs="Times New Roman"/>
          <w:sz w:val="24"/>
          <w:szCs w:val="24"/>
        </w:rPr>
        <w:t>et al. 2021</w:t>
      </w:r>
      <w:r>
        <w:rPr>
          <w:rFonts w:ascii="Times New Roman" w:hAnsi="Times New Roman" w:cs="Times New Roman"/>
          <w:sz w:val="24"/>
          <w:szCs w:val="24"/>
        </w:rPr>
        <w:t xml:space="preserve">. Cattle ranches and deforestation in the Brazilian Amazon: Production, location, and policies. </w:t>
      </w:r>
      <w:r>
        <w:rPr>
          <w:rFonts w:ascii="Times New Roman" w:hAnsi="Times New Roman" w:cs="Times New Roman"/>
          <w:i/>
          <w:iCs/>
          <w:sz w:val="24"/>
          <w:szCs w:val="24"/>
        </w:rPr>
        <w:t xml:space="preserve">Global Environmental Change </w:t>
      </w:r>
      <w:r>
        <w:rPr>
          <w:rFonts w:ascii="Times New Roman" w:hAnsi="Times New Roman" w:cs="Times New Roman"/>
          <w:sz w:val="24"/>
          <w:szCs w:val="24"/>
        </w:rPr>
        <w:t>68: 1-14.</w:t>
      </w:r>
    </w:p>
    <w:p w14:paraId="7E7D5E82"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Slade, Jessica and Alleyne, Emma. 2023. The Psychological Impact of Slaugherhouse Employment: A Systematic Literature Review. </w:t>
      </w:r>
      <w:r>
        <w:rPr>
          <w:rFonts w:ascii="Times New Roman" w:hAnsi="Times New Roman" w:cs="Times New Roman"/>
          <w:i/>
          <w:iCs/>
          <w:sz w:val="24"/>
          <w:szCs w:val="24"/>
        </w:rPr>
        <w:t xml:space="preserve">Trauma, Violence &amp; Abuse </w:t>
      </w:r>
      <w:r>
        <w:rPr>
          <w:rFonts w:ascii="Times New Roman" w:hAnsi="Times New Roman" w:cs="Times New Roman"/>
          <w:sz w:val="24"/>
          <w:szCs w:val="24"/>
        </w:rPr>
        <w:t>24(2): 429-440.</w:t>
      </w:r>
    </w:p>
    <w:p w14:paraId="2A9FA121" w14:textId="77777777" w:rsidR="000D586D" w:rsidRPr="00AE6DC8"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Spence, Taylor. 2019. Naming Violence in United States Colonialism. </w:t>
      </w:r>
      <w:r>
        <w:rPr>
          <w:rFonts w:ascii="Times New Roman" w:hAnsi="Times New Roman" w:cs="Times New Roman"/>
          <w:i/>
          <w:iCs/>
          <w:sz w:val="24"/>
          <w:szCs w:val="24"/>
        </w:rPr>
        <w:t xml:space="preserve">Journal of Social History </w:t>
      </w:r>
      <w:r>
        <w:rPr>
          <w:rFonts w:ascii="Times New Roman" w:hAnsi="Times New Roman" w:cs="Times New Roman"/>
          <w:sz w:val="24"/>
          <w:szCs w:val="24"/>
        </w:rPr>
        <w:t>53(1): 157-193.</w:t>
      </w:r>
    </w:p>
    <w:p w14:paraId="48F54B3A"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Spivak, Gayatri Chakravorty. 1988. Can the Subaltern Speak? In </w:t>
      </w:r>
      <w:r>
        <w:rPr>
          <w:rFonts w:ascii="Times New Roman" w:hAnsi="Times New Roman" w:cs="Times New Roman"/>
          <w:i/>
          <w:iCs/>
          <w:sz w:val="24"/>
          <w:szCs w:val="24"/>
        </w:rPr>
        <w:t>Marxism and the Interpretation of Culture</w:t>
      </w:r>
      <w:r>
        <w:rPr>
          <w:rFonts w:ascii="Times New Roman" w:hAnsi="Times New Roman" w:cs="Times New Roman"/>
          <w:sz w:val="24"/>
          <w:szCs w:val="24"/>
        </w:rPr>
        <w:t>, edited by Nelson, Cary and Grossberg, Lawrence, 271-313. Chicago: University of Illinois Press.</w:t>
      </w:r>
    </w:p>
    <w:p w14:paraId="0553BA8E"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Struthers Montford, Kelly. 2020. Towards a theory of multi-species carcerality. In </w:t>
      </w:r>
      <w:r>
        <w:rPr>
          <w:rFonts w:ascii="Times New Roman" w:hAnsi="Times New Roman" w:cs="Times New Roman"/>
          <w:i/>
          <w:iCs/>
          <w:sz w:val="24"/>
          <w:szCs w:val="24"/>
        </w:rPr>
        <w:t xml:space="preserve">Colonialism and Animality: Anti-Colonial Perspectives in Critical Animal Studies, </w:t>
      </w:r>
      <w:r>
        <w:rPr>
          <w:rFonts w:ascii="Times New Roman" w:hAnsi="Times New Roman" w:cs="Times New Roman"/>
          <w:sz w:val="24"/>
          <w:szCs w:val="24"/>
        </w:rPr>
        <w:t>edited by Struthers Montford, Kelly, and Taylor, Chloë, 277-286. Abingdon: Routledge.</w:t>
      </w:r>
    </w:p>
    <w:p w14:paraId="78287BD3"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Stucki, Saskia. 2020.  Towards a Theory of Legal Animal Rights: Simple and Fundamental Rights. </w:t>
      </w:r>
      <w:r>
        <w:rPr>
          <w:rFonts w:ascii="Times New Roman" w:hAnsi="Times New Roman" w:cs="Times New Roman"/>
          <w:i/>
          <w:iCs/>
          <w:sz w:val="24"/>
          <w:szCs w:val="24"/>
        </w:rPr>
        <w:t xml:space="preserve">Oxford Journal of Legal Studies </w:t>
      </w:r>
      <w:r>
        <w:rPr>
          <w:rFonts w:ascii="Times New Roman" w:hAnsi="Times New Roman" w:cs="Times New Roman"/>
          <w:sz w:val="24"/>
          <w:szCs w:val="24"/>
        </w:rPr>
        <w:t>40(3): 533-560.</w:t>
      </w:r>
    </w:p>
    <w:p w14:paraId="44234E3B" w14:textId="77777777" w:rsidR="000D586D" w:rsidRPr="009F2633" w:rsidRDefault="000D586D" w:rsidP="00791B69">
      <w:pPr>
        <w:spacing w:line="480" w:lineRule="auto"/>
        <w:rPr>
          <w:rFonts w:ascii="Times New Roman" w:hAnsi="Times New Roman" w:cs="Times New Roman"/>
          <w:sz w:val="24"/>
          <w:szCs w:val="24"/>
        </w:rPr>
      </w:pPr>
      <w:r w:rsidRPr="009F2633">
        <w:rPr>
          <w:rFonts w:ascii="Times New Roman" w:hAnsi="Times New Roman" w:cs="Times New Roman"/>
          <w:sz w:val="24"/>
          <w:szCs w:val="24"/>
        </w:rPr>
        <w:t xml:space="preserve">Stucki, Saskia. 2023. Animal Warfare Law and the Need for an Animal Law of Peace: A Comparative Reconstruction. </w:t>
      </w:r>
      <w:r w:rsidRPr="009F2633">
        <w:rPr>
          <w:rFonts w:ascii="Times New Roman" w:hAnsi="Times New Roman" w:cs="Times New Roman"/>
          <w:i/>
          <w:iCs/>
          <w:sz w:val="24"/>
          <w:szCs w:val="24"/>
        </w:rPr>
        <w:t xml:space="preserve">American Journal of Comparative Law </w:t>
      </w:r>
      <w:r w:rsidRPr="009F2633">
        <w:rPr>
          <w:rFonts w:ascii="Times New Roman" w:hAnsi="Times New Roman" w:cs="Times New Roman"/>
          <w:sz w:val="24"/>
          <w:szCs w:val="24"/>
        </w:rPr>
        <w:t>71: 189-233.</w:t>
      </w:r>
    </w:p>
    <w:p w14:paraId="197CFB96"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Taylor, Sunaura. 2017. </w:t>
      </w:r>
      <w:r>
        <w:rPr>
          <w:rFonts w:ascii="Times New Roman" w:hAnsi="Times New Roman" w:cs="Times New Roman"/>
          <w:i/>
          <w:iCs/>
          <w:sz w:val="24"/>
          <w:szCs w:val="24"/>
        </w:rPr>
        <w:t>Beasts of Burden: Animal and Disability Liberation</w:t>
      </w:r>
      <w:r>
        <w:rPr>
          <w:rFonts w:ascii="Times New Roman" w:hAnsi="Times New Roman" w:cs="Times New Roman"/>
          <w:sz w:val="24"/>
          <w:szCs w:val="24"/>
        </w:rPr>
        <w:t>. New York: The New Press.</w:t>
      </w:r>
    </w:p>
    <w:p w14:paraId="6ACC6E46"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Torres, Bob. 2007. </w:t>
      </w:r>
      <w:r>
        <w:rPr>
          <w:rFonts w:ascii="Times New Roman" w:hAnsi="Times New Roman" w:cs="Times New Roman"/>
          <w:i/>
          <w:iCs/>
          <w:sz w:val="24"/>
          <w:szCs w:val="24"/>
        </w:rPr>
        <w:t xml:space="preserve">Making a Killing: The Political Economy of Animal Rights. </w:t>
      </w:r>
      <w:r>
        <w:rPr>
          <w:rFonts w:ascii="Times New Roman" w:hAnsi="Times New Roman" w:cs="Times New Roman"/>
          <w:sz w:val="24"/>
          <w:szCs w:val="24"/>
        </w:rPr>
        <w:t xml:space="preserve">Oakland: AK Press. </w:t>
      </w:r>
    </w:p>
    <w:p w14:paraId="3FAF69E4" w14:textId="77777777" w:rsidR="000D586D" w:rsidRPr="00690D00"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UN Office of the High Commissioner. 2023. What is the Right to a Healthy Environment? Available at: </w:t>
      </w:r>
      <w:r w:rsidRPr="002F4A33">
        <w:rPr>
          <w:rFonts w:ascii="Times New Roman" w:hAnsi="Times New Roman" w:cs="Times New Roman"/>
          <w:sz w:val="24"/>
          <w:szCs w:val="24"/>
        </w:rPr>
        <w:t>https://www.undp.org/publications/what-right-healthy-environment</w:t>
      </w:r>
      <w:r>
        <w:rPr>
          <w:rFonts w:ascii="Times New Roman" w:hAnsi="Times New Roman" w:cs="Times New Roman"/>
          <w:sz w:val="24"/>
          <w:szCs w:val="24"/>
        </w:rPr>
        <w:t>.</w:t>
      </w:r>
    </w:p>
    <w:p w14:paraId="4F140B27" w14:textId="77777777" w:rsidR="000D586D" w:rsidRDefault="000D586D" w:rsidP="00791B69">
      <w:pPr>
        <w:spacing w:line="480" w:lineRule="auto"/>
        <w:rPr>
          <w:rFonts w:ascii="Times New Roman" w:hAnsi="Times New Roman" w:cs="Times New Roman"/>
          <w:sz w:val="24"/>
          <w:szCs w:val="24"/>
        </w:rPr>
      </w:pPr>
      <w:r>
        <w:rPr>
          <w:rFonts w:ascii="Times New Roman" w:hAnsi="Times New Roman" w:cs="Times New Roman"/>
          <w:sz w:val="24"/>
          <w:szCs w:val="24"/>
        </w:rPr>
        <w:t xml:space="preserve">Wadiwel, Dinesh. 2020. Forward. In </w:t>
      </w:r>
      <w:r>
        <w:rPr>
          <w:rFonts w:ascii="Times New Roman" w:hAnsi="Times New Roman" w:cs="Times New Roman"/>
          <w:i/>
          <w:iCs/>
          <w:sz w:val="24"/>
          <w:szCs w:val="24"/>
        </w:rPr>
        <w:t xml:space="preserve">Colonialism and Animality: Anti-Colonial Perspectives in Critical Animal </w:t>
      </w:r>
      <w:r w:rsidRPr="00E569E0">
        <w:rPr>
          <w:rFonts w:ascii="Times New Roman" w:hAnsi="Times New Roman" w:cs="Times New Roman"/>
          <w:sz w:val="24"/>
          <w:szCs w:val="24"/>
        </w:rPr>
        <w:t>Studies</w:t>
      </w:r>
      <w:r>
        <w:rPr>
          <w:rFonts w:ascii="Times New Roman" w:hAnsi="Times New Roman" w:cs="Times New Roman"/>
          <w:sz w:val="24"/>
          <w:szCs w:val="24"/>
        </w:rPr>
        <w:t xml:space="preserve">, ed. </w:t>
      </w:r>
      <w:r w:rsidRPr="00E569E0">
        <w:rPr>
          <w:rFonts w:ascii="Times New Roman" w:hAnsi="Times New Roman" w:cs="Times New Roman"/>
          <w:sz w:val="24"/>
          <w:szCs w:val="24"/>
        </w:rPr>
        <w:t>Struthers</w:t>
      </w:r>
      <w:r>
        <w:rPr>
          <w:rFonts w:ascii="Times New Roman" w:hAnsi="Times New Roman" w:cs="Times New Roman"/>
          <w:sz w:val="24"/>
          <w:szCs w:val="24"/>
        </w:rPr>
        <w:t xml:space="preserve"> Montford, Kelly and Taylor, Chloë, p. xvii-xxiv. Abingdon: Routledge. </w:t>
      </w:r>
    </w:p>
    <w:p w14:paraId="324DCE34" w14:textId="720CEEFE" w:rsidR="00137E88" w:rsidRPr="00625BC5" w:rsidRDefault="000D586D" w:rsidP="00791B69">
      <w:pPr>
        <w:spacing w:line="480" w:lineRule="auto"/>
        <w:rPr>
          <w:rFonts w:ascii="Times New Roman" w:hAnsi="Times New Roman" w:cs="Times New Roman"/>
          <w:sz w:val="24"/>
          <w:szCs w:val="24"/>
        </w:rPr>
      </w:pPr>
      <w:r w:rsidRPr="00E22DAB">
        <w:rPr>
          <w:rFonts w:ascii="Times New Roman" w:hAnsi="Times New Roman" w:cs="Times New Roman"/>
          <w:sz w:val="24"/>
          <w:szCs w:val="24"/>
        </w:rPr>
        <w:t>Worsham,</w:t>
      </w:r>
      <w:r>
        <w:rPr>
          <w:rFonts w:ascii="Times New Roman" w:hAnsi="Times New Roman" w:cs="Times New Roman"/>
          <w:sz w:val="24"/>
          <w:szCs w:val="24"/>
        </w:rPr>
        <w:t xml:space="preserve"> Lynn. 2013.</w:t>
      </w:r>
      <w:r w:rsidRPr="00E22DAB">
        <w:rPr>
          <w:rFonts w:ascii="Times New Roman" w:hAnsi="Times New Roman" w:cs="Times New Roman"/>
          <w:sz w:val="24"/>
          <w:szCs w:val="24"/>
        </w:rPr>
        <w:t xml:space="preserve"> Toward an Understanding of Human Violence: Cultural Studies, Animal Studies, and the Promise of Posthumanism</w:t>
      </w:r>
      <w:r>
        <w:rPr>
          <w:rFonts w:ascii="Times New Roman" w:hAnsi="Times New Roman" w:cs="Times New Roman"/>
          <w:sz w:val="24"/>
          <w:szCs w:val="24"/>
        </w:rPr>
        <w:t xml:space="preserve">. </w:t>
      </w:r>
      <w:r w:rsidRPr="00E22DAB">
        <w:rPr>
          <w:rFonts w:ascii="Times New Roman" w:hAnsi="Times New Roman" w:cs="Times New Roman"/>
          <w:i/>
          <w:iCs/>
          <w:sz w:val="24"/>
          <w:szCs w:val="24"/>
        </w:rPr>
        <w:t>Review of Education, Pedagogy, and Cultural Studies</w:t>
      </w:r>
      <w:r>
        <w:rPr>
          <w:rFonts w:ascii="Times New Roman" w:hAnsi="Times New Roman" w:cs="Times New Roman"/>
          <w:i/>
          <w:iCs/>
          <w:sz w:val="24"/>
          <w:szCs w:val="24"/>
        </w:rPr>
        <w:t xml:space="preserve"> </w:t>
      </w:r>
      <w:r>
        <w:rPr>
          <w:rFonts w:ascii="Times New Roman" w:hAnsi="Times New Roman" w:cs="Times New Roman"/>
          <w:sz w:val="24"/>
          <w:szCs w:val="24"/>
        </w:rPr>
        <w:t>35(1):</w:t>
      </w:r>
      <w:r w:rsidRPr="00E22DAB">
        <w:rPr>
          <w:rFonts w:ascii="Times New Roman" w:hAnsi="Times New Roman" w:cs="Times New Roman"/>
          <w:i/>
          <w:iCs/>
          <w:sz w:val="24"/>
          <w:szCs w:val="24"/>
        </w:rPr>
        <w:t xml:space="preserve"> </w:t>
      </w:r>
      <w:r w:rsidRPr="00E22DAB">
        <w:rPr>
          <w:rFonts w:ascii="Times New Roman" w:hAnsi="Times New Roman" w:cs="Times New Roman"/>
          <w:sz w:val="24"/>
          <w:szCs w:val="24"/>
        </w:rPr>
        <w:t>51-76.</w:t>
      </w:r>
    </w:p>
    <w:p w14:paraId="008F74F5" w14:textId="1311362C" w:rsidR="00021352" w:rsidRDefault="00021352" w:rsidP="005F5278">
      <w:pPr>
        <w:jc w:val="center"/>
      </w:pPr>
    </w:p>
    <w:sectPr w:rsidR="000213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9793" w14:textId="77777777" w:rsidR="00666E07" w:rsidRDefault="00666E07" w:rsidP="00A80287">
      <w:pPr>
        <w:spacing w:after="0" w:line="240" w:lineRule="auto"/>
      </w:pPr>
      <w:r>
        <w:separator/>
      </w:r>
    </w:p>
  </w:endnote>
  <w:endnote w:type="continuationSeparator" w:id="0">
    <w:p w14:paraId="254D99E0" w14:textId="77777777" w:rsidR="00666E07" w:rsidRDefault="00666E07" w:rsidP="00A8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743115"/>
      <w:docPartObj>
        <w:docPartGallery w:val="Page Numbers (Bottom of Page)"/>
        <w:docPartUnique/>
      </w:docPartObj>
    </w:sdtPr>
    <w:sdtEndPr>
      <w:rPr>
        <w:rFonts w:ascii="Times New Roman" w:hAnsi="Times New Roman" w:cs="Times New Roman"/>
        <w:noProof/>
      </w:rPr>
    </w:sdtEndPr>
    <w:sdtContent>
      <w:p w14:paraId="1EC467A3" w14:textId="1A1B1310" w:rsidR="00B727B2" w:rsidRPr="00B727B2" w:rsidRDefault="00B727B2">
        <w:pPr>
          <w:pStyle w:val="Footer"/>
          <w:jc w:val="right"/>
          <w:rPr>
            <w:rFonts w:ascii="Times New Roman" w:hAnsi="Times New Roman" w:cs="Times New Roman"/>
          </w:rPr>
        </w:pPr>
        <w:r w:rsidRPr="00B727B2">
          <w:rPr>
            <w:rFonts w:ascii="Times New Roman" w:hAnsi="Times New Roman" w:cs="Times New Roman"/>
          </w:rPr>
          <w:fldChar w:fldCharType="begin"/>
        </w:r>
        <w:r w:rsidRPr="00B727B2">
          <w:rPr>
            <w:rFonts w:ascii="Times New Roman" w:hAnsi="Times New Roman" w:cs="Times New Roman"/>
          </w:rPr>
          <w:instrText xml:space="preserve"> PAGE   \* MERGEFORMAT </w:instrText>
        </w:r>
        <w:r w:rsidRPr="00B727B2">
          <w:rPr>
            <w:rFonts w:ascii="Times New Roman" w:hAnsi="Times New Roman" w:cs="Times New Roman"/>
          </w:rPr>
          <w:fldChar w:fldCharType="separate"/>
        </w:r>
        <w:r w:rsidRPr="00B727B2">
          <w:rPr>
            <w:rFonts w:ascii="Times New Roman" w:hAnsi="Times New Roman" w:cs="Times New Roman"/>
            <w:noProof/>
          </w:rPr>
          <w:t>2</w:t>
        </w:r>
        <w:r w:rsidRPr="00B727B2">
          <w:rPr>
            <w:rFonts w:ascii="Times New Roman" w:hAnsi="Times New Roman" w:cs="Times New Roman"/>
            <w:noProof/>
          </w:rPr>
          <w:fldChar w:fldCharType="end"/>
        </w:r>
      </w:p>
    </w:sdtContent>
  </w:sdt>
  <w:p w14:paraId="08A61567" w14:textId="77777777" w:rsidR="00B727B2" w:rsidRDefault="00B72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F5EA" w14:textId="77777777" w:rsidR="00666E07" w:rsidRDefault="00666E07" w:rsidP="00A80287">
      <w:pPr>
        <w:spacing w:after="0" w:line="240" w:lineRule="auto"/>
      </w:pPr>
      <w:r>
        <w:separator/>
      </w:r>
    </w:p>
  </w:footnote>
  <w:footnote w:type="continuationSeparator" w:id="0">
    <w:p w14:paraId="3C4D65BA" w14:textId="77777777" w:rsidR="00666E07" w:rsidRDefault="00666E07" w:rsidP="00A8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2B28" w14:textId="136432D1" w:rsidR="00B727B2" w:rsidRPr="000C27FB" w:rsidRDefault="000C27FB" w:rsidP="000C27FB">
    <w:pPr>
      <w:pStyle w:val="Header"/>
      <w:jc w:val="both"/>
      <w:rPr>
        <w:rFonts w:ascii="Times New Roman" w:hAnsi="Times New Roman" w:cs="Times New Roman"/>
        <w:color w:val="FF0000"/>
      </w:rPr>
    </w:pPr>
    <w:r w:rsidRPr="000C27FB">
      <w:rPr>
        <w:rFonts w:ascii="Times New Roman" w:hAnsi="Times New Roman" w:cs="Times New Roman"/>
        <w:color w:val="FF0000"/>
      </w:rPr>
      <w:t xml:space="preserve">Chapter accepted for publication in </w:t>
    </w:r>
    <w:r w:rsidR="007D4D86" w:rsidRPr="000C27FB">
      <w:rPr>
        <w:rFonts w:ascii="Times New Roman" w:hAnsi="Times New Roman" w:cs="Times New Roman"/>
        <w:color w:val="FF0000"/>
      </w:rPr>
      <w:t>Godden-Rasul and Ku</w:t>
    </w:r>
    <w:r w:rsidRPr="000C27FB">
      <w:rPr>
        <w:rFonts w:ascii="Times New Roman" w:hAnsi="Times New Roman" w:cs="Times New Roman"/>
        <w:color w:val="FF0000"/>
      </w:rPr>
      <w:t xml:space="preserve">la (eds), </w:t>
    </w:r>
    <w:r w:rsidRPr="000C27FB">
      <w:rPr>
        <w:rFonts w:ascii="Times New Roman" w:hAnsi="Times New Roman" w:cs="Times New Roman"/>
        <w:i/>
        <w:iCs/>
        <w:color w:val="FF0000"/>
      </w:rPr>
      <w:t xml:space="preserve">Research Handbook on Gender, Violence, and Law </w:t>
    </w:r>
    <w:r w:rsidRPr="000C27FB">
      <w:rPr>
        <w:rFonts w:ascii="Times New Roman" w:hAnsi="Times New Roman" w:cs="Times New Roman"/>
        <w:color w:val="FF0000"/>
      </w:rPr>
      <w:t>(Edward Elgar, forthcoming).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56F65"/>
    <w:multiLevelType w:val="hybridMultilevel"/>
    <w:tmpl w:val="9D0ECD4A"/>
    <w:lvl w:ilvl="0" w:tplc="323A2322">
      <w:start w:val="1"/>
      <w:numFmt w:val="bullet"/>
      <w:lvlText w:val="o"/>
      <w:lvlJc w:val="left"/>
      <w:pPr>
        <w:tabs>
          <w:tab w:val="num" w:pos="720"/>
        </w:tabs>
        <w:ind w:left="720" w:hanging="360"/>
      </w:pPr>
      <w:rPr>
        <w:rFonts w:ascii="Courier New" w:hAnsi="Courier New" w:hint="default"/>
      </w:rPr>
    </w:lvl>
    <w:lvl w:ilvl="1" w:tplc="126409CC" w:tentative="1">
      <w:start w:val="1"/>
      <w:numFmt w:val="bullet"/>
      <w:lvlText w:val="o"/>
      <w:lvlJc w:val="left"/>
      <w:pPr>
        <w:tabs>
          <w:tab w:val="num" w:pos="1440"/>
        </w:tabs>
        <w:ind w:left="1440" w:hanging="360"/>
      </w:pPr>
      <w:rPr>
        <w:rFonts w:ascii="Courier New" w:hAnsi="Courier New" w:hint="default"/>
      </w:rPr>
    </w:lvl>
    <w:lvl w:ilvl="2" w:tplc="59DCC4C2" w:tentative="1">
      <w:start w:val="1"/>
      <w:numFmt w:val="bullet"/>
      <w:lvlText w:val="o"/>
      <w:lvlJc w:val="left"/>
      <w:pPr>
        <w:tabs>
          <w:tab w:val="num" w:pos="2160"/>
        </w:tabs>
        <w:ind w:left="2160" w:hanging="360"/>
      </w:pPr>
      <w:rPr>
        <w:rFonts w:ascii="Courier New" w:hAnsi="Courier New" w:hint="default"/>
      </w:rPr>
    </w:lvl>
    <w:lvl w:ilvl="3" w:tplc="F11A2C44" w:tentative="1">
      <w:start w:val="1"/>
      <w:numFmt w:val="bullet"/>
      <w:lvlText w:val="o"/>
      <w:lvlJc w:val="left"/>
      <w:pPr>
        <w:tabs>
          <w:tab w:val="num" w:pos="2880"/>
        </w:tabs>
        <w:ind w:left="2880" w:hanging="360"/>
      </w:pPr>
      <w:rPr>
        <w:rFonts w:ascii="Courier New" w:hAnsi="Courier New" w:hint="default"/>
      </w:rPr>
    </w:lvl>
    <w:lvl w:ilvl="4" w:tplc="7A2C5DF2" w:tentative="1">
      <w:start w:val="1"/>
      <w:numFmt w:val="bullet"/>
      <w:lvlText w:val="o"/>
      <w:lvlJc w:val="left"/>
      <w:pPr>
        <w:tabs>
          <w:tab w:val="num" w:pos="3600"/>
        </w:tabs>
        <w:ind w:left="3600" w:hanging="360"/>
      </w:pPr>
      <w:rPr>
        <w:rFonts w:ascii="Courier New" w:hAnsi="Courier New" w:hint="default"/>
      </w:rPr>
    </w:lvl>
    <w:lvl w:ilvl="5" w:tplc="A462CF5C" w:tentative="1">
      <w:start w:val="1"/>
      <w:numFmt w:val="bullet"/>
      <w:lvlText w:val="o"/>
      <w:lvlJc w:val="left"/>
      <w:pPr>
        <w:tabs>
          <w:tab w:val="num" w:pos="4320"/>
        </w:tabs>
        <w:ind w:left="4320" w:hanging="360"/>
      </w:pPr>
      <w:rPr>
        <w:rFonts w:ascii="Courier New" w:hAnsi="Courier New" w:hint="default"/>
      </w:rPr>
    </w:lvl>
    <w:lvl w:ilvl="6" w:tplc="7436CD94" w:tentative="1">
      <w:start w:val="1"/>
      <w:numFmt w:val="bullet"/>
      <w:lvlText w:val="o"/>
      <w:lvlJc w:val="left"/>
      <w:pPr>
        <w:tabs>
          <w:tab w:val="num" w:pos="5040"/>
        </w:tabs>
        <w:ind w:left="5040" w:hanging="360"/>
      </w:pPr>
      <w:rPr>
        <w:rFonts w:ascii="Courier New" w:hAnsi="Courier New" w:hint="default"/>
      </w:rPr>
    </w:lvl>
    <w:lvl w:ilvl="7" w:tplc="469066FE" w:tentative="1">
      <w:start w:val="1"/>
      <w:numFmt w:val="bullet"/>
      <w:lvlText w:val="o"/>
      <w:lvlJc w:val="left"/>
      <w:pPr>
        <w:tabs>
          <w:tab w:val="num" w:pos="5760"/>
        </w:tabs>
        <w:ind w:left="5760" w:hanging="360"/>
      </w:pPr>
      <w:rPr>
        <w:rFonts w:ascii="Courier New" w:hAnsi="Courier New" w:hint="default"/>
      </w:rPr>
    </w:lvl>
    <w:lvl w:ilvl="8" w:tplc="B9F8FA5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73171013"/>
    <w:multiLevelType w:val="hybridMultilevel"/>
    <w:tmpl w:val="C00647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45EAF"/>
    <w:multiLevelType w:val="hybridMultilevel"/>
    <w:tmpl w:val="555043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33044177">
    <w:abstractNumId w:val="1"/>
  </w:num>
  <w:num w:numId="2" w16cid:durableId="1356541112">
    <w:abstractNumId w:val="0"/>
  </w:num>
  <w:num w:numId="3" w16cid:durableId="194642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78"/>
    <w:rsid w:val="000002A3"/>
    <w:rsid w:val="0000574C"/>
    <w:rsid w:val="0000634F"/>
    <w:rsid w:val="00010E3F"/>
    <w:rsid w:val="0001418E"/>
    <w:rsid w:val="00014465"/>
    <w:rsid w:val="00020B49"/>
    <w:rsid w:val="00021352"/>
    <w:rsid w:val="00021D75"/>
    <w:rsid w:val="00024040"/>
    <w:rsid w:val="00024154"/>
    <w:rsid w:val="00026208"/>
    <w:rsid w:val="00026D73"/>
    <w:rsid w:val="00030A3C"/>
    <w:rsid w:val="00031BDF"/>
    <w:rsid w:val="000321AE"/>
    <w:rsid w:val="000330E8"/>
    <w:rsid w:val="000377A6"/>
    <w:rsid w:val="00041FA4"/>
    <w:rsid w:val="0004288A"/>
    <w:rsid w:val="0004370A"/>
    <w:rsid w:val="00046EBD"/>
    <w:rsid w:val="00047473"/>
    <w:rsid w:val="000506F2"/>
    <w:rsid w:val="00050B2E"/>
    <w:rsid w:val="00051130"/>
    <w:rsid w:val="0005116B"/>
    <w:rsid w:val="00051646"/>
    <w:rsid w:val="00051807"/>
    <w:rsid w:val="00062A61"/>
    <w:rsid w:val="00064BC6"/>
    <w:rsid w:val="00065C09"/>
    <w:rsid w:val="00065D7F"/>
    <w:rsid w:val="00065D98"/>
    <w:rsid w:val="00066D2E"/>
    <w:rsid w:val="0007049C"/>
    <w:rsid w:val="000714A5"/>
    <w:rsid w:val="00071710"/>
    <w:rsid w:val="000728AC"/>
    <w:rsid w:val="00076404"/>
    <w:rsid w:val="00076612"/>
    <w:rsid w:val="00076DFE"/>
    <w:rsid w:val="00081CE3"/>
    <w:rsid w:val="00082791"/>
    <w:rsid w:val="00083AD8"/>
    <w:rsid w:val="0008658B"/>
    <w:rsid w:val="00087D07"/>
    <w:rsid w:val="00092778"/>
    <w:rsid w:val="000931F5"/>
    <w:rsid w:val="00094BDA"/>
    <w:rsid w:val="00094EF7"/>
    <w:rsid w:val="000A0B24"/>
    <w:rsid w:val="000A32C5"/>
    <w:rsid w:val="000A593F"/>
    <w:rsid w:val="000A604C"/>
    <w:rsid w:val="000A6952"/>
    <w:rsid w:val="000A6CFF"/>
    <w:rsid w:val="000A73E1"/>
    <w:rsid w:val="000B14EF"/>
    <w:rsid w:val="000B4865"/>
    <w:rsid w:val="000B55F3"/>
    <w:rsid w:val="000B6828"/>
    <w:rsid w:val="000B7B83"/>
    <w:rsid w:val="000B7EA9"/>
    <w:rsid w:val="000C0008"/>
    <w:rsid w:val="000C27FB"/>
    <w:rsid w:val="000C3B6D"/>
    <w:rsid w:val="000C3D9E"/>
    <w:rsid w:val="000C4354"/>
    <w:rsid w:val="000C7776"/>
    <w:rsid w:val="000C7E3D"/>
    <w:rsid w:val="000D059D"/>
    <w:rsid w:val="000D0DD5"/>
    <w:rsid w:val="000D39FD"/>
    <w:rsid w:val="000D3A5C"/>
    <w:rsid w:val="000D5442"/>
    <w:rsid w:val="000D586D"/>
    <w:rsid w:val="000E0930"/>
    <w:rsid w:val="000E2673"/>
    <w:rsid w:val="000E332E"/>
    <w:rsid w:val="000E3C30"/>
    <w:rsid w:val="000E5B5E"/>
    <w:rsid w:val="000F0056"/>
    <w:rsid w:val="000F0FE3"/>
    <w:rsid w:val="000F1579"/>
    <w:rsid w:val="000F1ED9"/>
    <w:rsid w:val="000F2C38"/>
    <w:rsid w:val="000F4403"/>
    <w:rsid w:val="000F4971"/>
    <w:rsid w:val="000F4DFA"/>
    <w:rsid w:val="000F75BA"/>
    <w:rsid w:val="000F7F1E"/>
    <w:rsid w:val="00102DCA"/>
    <w:rsid w:val="001036E1"/>
    <w:rsid w:val="00103A1D"/>
    <w:rsid w:val="00105505"/>
    <w:rsid w:val="00106343"/>
    <w:rsid w:val="0010655B"/>
    <w:rsid w:val="00106B56"/>
    <w:rsid w:val="00110C49"/>
    <w:rsid w:val="001112CA"/>
    <w:rsid w:val="001112CB"/>
    <w:rsid w:val="00111D46"/>
    <w:rsid w:val="00113FEE"/>
    <w:rsid w:val="00115E81"/>
    <w:rsid w:val="0011680E"/>
    <w:rsid w:val="0011776C"/>
    <w:rsid w:val="00117888"/>
    <w:rsid w:val="00117EA2"/>
    <w:rsid w:val="00123DB7"/>
    <w:rsid w:val="00123DD9"/>
    <w:rsid w:val="00125F92"/>
    <w:rsid w:val="00130B10"/>
    <w:rsid w:val="00130C43"/>
    <w:rsid w:val="00131A51"/>
    <w:rsid w:val="0013252F"/>
    <w:rsid w:val="00133EF1"/>
    <w:rsid w:val="001340E8"/>
    <w:rsid w:val="00134505"/>
    <w:rsid w:val="001364A8"/>
    <w:rsid w:val="00136669"/>
    <w:rsid w:val="00137829"/>
    <w:rsid w:val="00137E88"/>
    <w:rsid w:val="0014094F"/>
    <w:rsid w:val="00140A19"/>
    <w:rsid w:val="00141FDF"/>
    <w:rsid w:val="00143596"/>
    <w:rsid w:val="00147501"/>
    <w:rsid w:val="001477A5"/>
    <w:rsid w:val="00150F95"/>
    <w:rsid w:val="00151691"/>
    <w:rsid w:val="0015355E"/>
    <w:rsid w:val="00154FDC"/>
    <w:rsid w:val="00155DE6"/>
    <w:rsid w:val="00156514"/>
    <w:rsid w:val="001565BB"/>
    <w:rsid w:val="0015777C"/>
    <w:rsid w:val="001605FF"/>
    <w:rsid w:val="00162063"/>
    <w:rsid w:val="0016324D"/>
    <w:rsid w:val="00163B0B"/>
    <w:rsid w:val="00166011"/>
    <w:rsid w:val="00166EB0"/>
    <w:rsid w:val="001719DF"/>
    <w:rsid w:val="00174E4A"/>
    <w:rsid w:val="001753F3"/>
    <w:rsid w:val="00176FA4"/>
    <w:rsid w:val="001833E7"/>
    <w:rsid w:val="001850B3"/>
    <w:rsid w:val="00187BC2"/>
    <w:rsid w:val="0019077F"/>
    <w:rsid w:val="00193401"/>
    <w:rsid w:val="00193917"/>
    <w:rsid w:val="00193D79"/>
    <w:rsid w:val="0019550C"/>
    <w:rsid w:val="001956C9"/>
    <w:rsid w:val="001A096B"/>
    <w:rsid w:val="001A09A5"/>
    <w:rsid w:val="001A1D92"/>
    <w:rsid w:val="001A3342"/>
    <w:rsid w:val="001A34BF"/>
    <w:rsid w:val="001A58F4"/>
    <w:rsid w:val="001B0E4A"/>
    <w:rsid w:val="001B1979"/>
    <w:rsid w:val="001B207E"/>
    <w:rsid w:val="001B2187"/>
    <w:rsid w:val="001B3217"/>
    <w:rsid w:val="001B5EF0"/>
    <w:rsid w:val="001B64A5"/>
    <w:rsid w:val="001B794C"/>
    <w:rsid w:val="001B7C31"/>
    <w:rsid w:val="001C12BF"/>
    <w:rsid w:val="001C12E6"/>
    <w:rsid w:val="001C20A1"/>
    <w:rsid w:val="001C60E0"/>
    <w:rsid w:val="001C6F92"/>
    <w:rsid w:val="001D1B3D"/>
    <w:rsid w:val="001D4A7F"/>
    <w:rsid w:val="001D5FB1"/>
    <w:rsid w:val="001D75AE"/>
    <w:rsid w:val="001E07C6"/>
    <w:rsid w:val="001E3186"/>
    <w:rsid w:val="001E5756"/>
    <w:rsid w:val="001E6C3A"/>
    <w:rsid w:val="001F215A"/>
    <w:rsid w:val="001F37F6"/>
    <w:rsid w:val="002032F1"/>
    <w:rsid w:val="00203C5E"/>
    <w:rsid w:val="0020539A"/>
    <w:rsid w:val="00205BAF"/>
    <w:rsid w:val="002068B9"/>
    <w:rsid w:val="00210296"/>
    <w:rsid w:val="00210D36"/>
    <w:rsid w:val="00211AAD"/>
    <w:rsid w:val="00212299"/>
    <w:rsid w:val="0021361A"/>
    <w:rsid w:val="00214104"/>
    <w:rsid w:val="0021619F"/>
    <w:rsid w:val="002166C8"/>
    <w:rsid w:val="00216C21"/>
    <w:rsid w:val="00217843"/>
    <w:rsid w:val="002216D8"/>
    <w:rsid w:val="002217BB"/>
    <w:rsid w:val="0022195F"/>
    <w:rsid w:val="00223EA7"/>
    <w:rsid w:val="002256F7"/>
    <w:rsid w:val="00226006"/>
    <w:rsid w:val="00230DDB"/>
    <w:rsid w:val="00233448"/>
    <w:rsid w:val="00243DF1"/>
    <w:rsid w:val="00245A82"/>
    <w:rsid w:val="00247063"/>
    <w:rsid w:val="00250EBA"/>
    <w:rsid w:val="00253840"/>
    <w:rsid w:val="002541BA"/>
    <w:rsid w:val="002553DA"/>
    <w:rsid w:val="0025687A"/>
    <w:rsid w:val="0025752B"/>
    <w:rsid w:val="00260D89"/>
    <w:rsid w:val="0026287B"/>
    <w:rsid w:val="00262B11"/>
    <w:rsid w:val="00262E28"/>
    <w:rsid w:val="00264CC8"/>
    <w:rsid w:val="0026675D"/>
    <w:rsid w:val="00267A33"/>
    <w:rsid w:val="0027037C"/>
    <w:rsid w:val="002706AB"/>
    <w:rsid w:val="00271D05"/>
    <w:rsid w:val="0027206C"/>
    <w:rsid w:val="0027701F"/>
    <w:rsid w:val="002807F8"/>
    <w:rsid w:val="002831BD"/>
    <w:rsid w:val="00283944"/>
    <w:rsid w:val="0028584D"/>
    <w:rsid w:val="00285A52"/>
    <w:rsid w:val="002864ED"/>
    <w:rsid w:val="002878A0"/>
    <w:rsid w:val="002903EA"/>
    <w:rsid w:val="00290E5F"/>
    <w:rsid w:val="00293084"/>
    <w:rsid w:val="0029346D"/>
    <w:rsid w:val="002966BA"/>
    <w:rsid w:val="00297D4A"/>
    <w:rsid w:val="002A07B2"/>
    <w:rsid w:val="002A17DE"/>
    <w:rsid w:val="002A24A1"/>
    <w:rsid w:val="002A27B6"/>
    <w:rsid w:val="002A4B99"/>
    <w:rsid w:val="002A6C97"/>
    <w:rsid w:val="002A74F7"/>
    <w:rsid w:val="002B237B"/>
    <w:rsid w:val="002B2E9C"/>
    <w:rsid w:val="002B338D"/>
    <w:rsid w:val="002B370A"/>
    <w:rsid w:val="002B44C9"/>
    <w:rsid w:val="002C0521"/>
    <w:rsid w:val="002C2B4D"/>
    <w:rsid w:val="002C41B1"/>
    <w:rsid w:val="002C4BD5"/>
    <w:rsid w:val="002C7195"/>
    <w:rsid w:val="002D0BF3"/>
    <w:rsid w:val="002D156B"/>
    <w:rsid w:val="002D26C1"/>
    <w:rsid w:val="002D29A5"/>
    <w:rsid w:val="002D2C4D"/>
    <w:rsid w:val="002D6715"/>
    <w:rsid w:val="002E0A6B"/>
    <w:rsid w:val="002E1C89"/>
    <w:rsid w:val="002E4084"/>
    <w:rsid w:val="002E41DB"/>
    <w:rsid w:val="002E5ECD"/>
    <w:rsid w:val="002F1C24"/>
    <w:rsid w:val="002F282A"/>
    <w:rsid w:val="002F42B1"/>
    <w:rsid w:val="002F4A33"/>
    <w:rsid w:val="002F69EF"/>
    <w:rsid w:val="002F6B24"/>
    <w:rsid w:val="002F6CC0"/>
    <w:rsid w:val="002F6E1A"/>
    <w:rsid w:val="002F789E"/>
    <w:rsid w:val="002F7C59"/>
    <w:rsid w:val="00302A07"/>
    <w:rsid w:val="00304BCF"/>
    <w:rsid w:val="00305490"/>
    <w:rsid w:val="00307B8A"/>
    <w:rsid w:val="00310C92"/>
    <w:rsid w:val="00313F14"/>
    <w:rsid w:val="003204A2"/>
    <w:rsid w:val="0032072B"/>
    <w:rsid w:val="00325E8A"/>
    <w:rsid w:val="003265C0"/>
    <w:rsid w:val="00327089"/>
    <w:rsid w:val="003271E9"/>
    <w:rsid w:val="003276BE"/>
    <w:rsid w:val="00330D42"/>
    <w:rsid w:val="003314A1"/>
    <w:rsid w:val="003316C8"/>
    <w:rsid w:val="0033765B"/>
    <w:rsid w:val="00340266"/>
    <w:rsid w:val="0034297A"/>
    <w:rsid w:val="003436A4"/>
    <w:rsid w:val="00345766"/>
    <w:rsid w:val="00350C81"/>
    <w:rsid w:val="00350E04"/>
    <w:rsid w:val="00354916"/>
    <w:rsid w:val="00355C87"/>
    <w:rsid w:val="0035643A"/>
    <w:rsid w:val="00357F58"/>
    <w:rsid w:val="00361F81"/>
    <w:rsid w:val="0036215F"/>
    <w:rsid w:val="00362307"/>
    <w:rsid w:val="00362497"/>
    <w:rsid w:val="00363F89"/>
    <w:rsid w:val="00364E14"/>
    <w:rsid w:val="00365352"/>
    <w:rsid w:val="0036651F"/>
    <w:rsid w:val="00367BC7"/>
    <w:rsid w:val="003732DC"/>
    <w:rsid w:val="0037384A"/>
    <w:rsid w:val="00373873"/>
    <w:rsid w:val="00373D55"/>
    <w:rsid w:val="003759C5"/>
    <w:rsid w:val="0037648F"/>
    <w:rsid w:val="0038338A"/>
    <w:rsid w:val="00384165"/>
    <w:rsid w:val="003853A7"/>
    <w:rsid w:val="00386629"/>
    <w:rsid w:val="00387373"/>
    <w:rsid w:val="00391321"/>
    <w:rsid w:val="00392B12"/>
    <w:rsid w:val="0039317D"/>
    <w:rsid w:val="00395B15"/>
    <w:rsid w:val="0039653B"/>
    <w:rsid w:val="00397A5B"/>
    <w:rsid w:val="00397C09"/>
    <w:rsid w:val="003A11EE"/>
    <w:rsid w:val="003A385B"/>
    <w:rsid w:val="003B1BAA"/>
    <w:rsid w:val="003B200F"/>
    <w:rsid w:val="003B45D9"/>
    <w:rsid w:val="003B4DD3"/>
    <w:rsid w:val="003B5AF9"/>
    <w:rsid w:val="003B6600"/>
    <w:rsid w:val="003C180C"/>
    <w:rsid w:val="003C2D1F"/>
    <w:rsid w:val="003C6927"/>
    <w:rsid w:val="003D00E1"/>
    <w:rsid w:val="003D10B6"/>
    <w:rsid w:val="003D1729"/>
    <w:rsid w:val="003D2CB4"/>
    <w:rsid w:val="003D31AF"/>
    <w:rsid w:val="003D45ED"/>
    <w:rsid w:val="003D601C"/>
    <w:rsid w:val="003D64D7"/>
    <w:rsid w:val="003D73F2"/>
    <w:rsid w:val="003E0C9D"/>
    <w:rsid w:val="003E58A5"/>
    <w:rsid w:val="003E7504"/>
    <w:rsid w:val="003F4402"/>
    <w:rsid w:val="003F6956"/>
    <w:rsid w:val="00402A42"/>
    <w:rsid w:val="0040335E"/>
    <w:rsid w:val="0040653C"/>
    <w:rsid w:val="00407556"/>
    <w:rsid w:val="0040771A"/>
    <w:rsid w:val="004111A9"/>
    <w:rsid w:val="0041159D"/>
    <w:rsid w:val="00413273"/>
    <w:rsid w:val="004136FC"/>
    <w:rsid w:val="004140A0"/>
    <w:rsid w:val="0041441C"/>
    <w:rsid w:val="0041596D"/>
    <w:rsid w:val="0041700A"/>
    <w:rsid w:val="00417A8E"/>
    <w:rsid w:val="00417F1E"/>
    <w:rsid w:val="004252EB"/>
    <w:rsid w:val="00425710"/>
    <w:rsid w:val="00426624"/>
    <w:rsid w:val="004307BF"/>
    <w:rsid w:val="00430E5F"/>
    <w:rsid w:val="0043124A"/>
    <w:rsid w:val="0043484A"/>
    <w:rsid w:val="0043562F"/>
    <w:rsid w:val="00444250"/>
    <w:rsid w:val="004454BA"/>
    <w:rsid w:val="004459C5"/>
    <w:rsid w:val="00446CC0"/>
    <w:rsid w:val="00447192"/>
    <w:rsid w:val="00451973"/>
    <w:rsid w:val="00454E95"/>
    <w:rsid w:val="004552C0"/>
    <w:rsid w:val="00455672"/>
    <w:rsid w:val="00455687"/>
    <w:rsid w:val="004578D4"/>
    <w:rsid w:val="0046279C"/>
    <w:rsid w:val="004636AE"/>
    <w:rsid w:val="0046515E"/>
    <w:rsid w:val="004667E1"/>
    <w:rsid w:val="00467C0D"/>
    <w:rsid w:val="00470061"/>
    <w:rsid w:val="00470A04"/>
    <w:rsid w:val="00471C3A"/>
    <w:rsid w:val="00472F7D"/>
    <w:rsid w:val="0047727D"/>
    <w:rsid w:val="004772AA"/>
    <w:rsid w:val="00477D83"/>
    <w:rsid w:val="00480F0F"/>
    <w:rsid w:val="00484706"/>
    <w:rsid w:val="00490DBF"/>
    <w:rsid w:val="00491983"/>
    <w:rsid w:val="0049201B"/>
    <w:rsid w:val="00496123"/>
    <w:rsid w:val="00497E57"/>
    <w:rsid w:val="004A5ABB"/>
    <w:rsid w:val="004A72E6"/>
    <w:rsid w:val="004B1658"/>
    <w:rsid w:val="004B17B2"/>
    <w:rsid w:val="004B48E1"/>
    <w:rsid w:val="004B4E54"/>
    <w:rsid w:val="004B5C50"/>
    <w:rsid w:val="004B6230"/>
    <w:rsid w:val="004B72FA"/>
    <w:rsid w:val="004B7C94"/>
    <w:rsid w:val="004B7E27"/>
    <w:rsid w:val="004C1547"/>
    <w:rsid w:val="004C182D"/>
    <w:rsid w:val="004C1A7A"/>
    <w:rsid w:val="004C20AA"/>
    <w:rsid w:val="004C29F6"/>
    <w:rsid w:val="004C372A"/>
    <w:rsid w:val="004C617B"/>
    <w:rsid w:val="004D20D0"/>
    <w:rsid w:val="004D307F"/>
    <w:rsid w:val="004D30B2"/>
    <w:rsid w:val="004D4053"/>
    <w:rsid w:val="004D4CB0"/>
    <w:rsid w:val="004D4E0D"/>
    <w:rsid w:val="004D5D1D"/>
    <w:rsid w:val="004D69D4"/>
    <w:rsid w:val="004D6E43"/>
    <w:rsid w:val="004E05F1"/>
    <w:rsid w:val="004E387C"/>
    <w:rsid w:val="004E4969"/>
    <w:rsid w:val="004E6425"/>
    <w:rsid w:val="004E6ACE"/>
    <w:rsid w:val="004F1BB8"/>
    <w:rsid w:val="004F1C5B"/>
    <w:rsid w:val="004F2466"/>
    <w:rsid w:val="004F2F13"/>
    <w:rsid w:val="004F317D"/>
    <w:rsid w:val="004F55D7"/>
    <w:rsid w:val="004F6F1E"/>
    <w:rsid w:val="00502360"/>
    <w:rsid w:val="0050493C"/>
    <w:rsid w:val="00505924"/>
    <w:rsid w:val="00506663"/>
    <w:rsid w:val="00506D44"/>
    <w:rsid w:val="005076DF"/>
    <w:rsid w:val="005138A9"/>
    <w:rsid w:val="00513D9F"/>
    <w:rsid w:val="0051573E"/>
    <w:rsid w:val="00515A34"/>
    <w:rsid w:val="005170B5"/>
    <w:rsid w:val="00520451"/>
    <w:rsid w:val="00524F9E"/>
    <w:rsid w:val="005262F9"/>
    <w:rsid w:val="00526CEA"/>
    <w:rsid w:val="00526E1B"/>
    <w:rsid w:val="00532CD7"/>
    <w:rsid w:val="005337F5"/>
    <w:rsid w:val="00533E08"/>
    <w:rsid w:val="005350B6"/>
    <w:rsid w:val="00535823"/>
    <w:rsid w:val="00537353"/>
    <w:rsid w:val="005375E9"/>
    <w:rsid w:val="00540AA0"/>
    <w:rsid w:val="005429BB"/>
    <w:rsid w:val="00542E11"/>
    <w:rsid w:val="0054306E"/>
    <w:rsid w:val="00545186"/>
    <w:rsid w:val="005455E5"/>
    <w:rsid w:val="00547882"/>
    <w:rsid w:val="00551540"/>
    <w:rsid w:val="00551BC0"/>
    <w:rsid w:val="00552962"/>
    <w:rsid w:val="00554166"/>
    <w:rsid w:val="00557A23"/>
    <w:rsid w:val="00557EBF"/>
    <w:rsid w:val="005616EA"/>
    <w:rsid w:val="00561CDE"/>
    <w:rsid w:val="00563F6E"/>
    <w:rsid w:val="00566153"/>
    <w:rsid w:val="00566CB8"/>
    <w:rsid w:val="00566CCA"/>
    <w:rsid w:val="00571C3B"/>
    <w:rsid w:val="00572A18"/>
    <w:rsid w:val="00573ED6"/>
    <w:rsid w:val="00576CAF"/>
    <w:rsid w:val="00580895"/>
    <w:rsid w:val="00582E11"/>
    <w:rsid w:val="00586A89"/>
    <w:rsid w:val="005907F3"/>
    <w:rsid w:val="00592C7D"/>
    <w:rsid w:val="00593840"/>
    <w:rsid w:val="00594473"/>
    <w:rsid w:val="00594EB4"/>
    <w:rsid w:val="00597451"/>
    <w:rsid w:val="00597CD7"/>
    <w:rsid w:val="005A04BB"/>
    <w:rsid w:val="005A099F"/>
    <w:rsid w:val="005A0A77"/>
    <w:rsid w:val="005A14DE"/>
    <w:rsid w:val="005A3241"/>
    <w:rsid w:val="005A6014"/>
    <w:rsid w:val="005A60D5"/>
    <w:rsid w:val="005A76C8"/>
    <w:rsid w:val="005B3EA8"/>
    <w:rsid w:val="005C04D2"/>
    <w:rsid w:val="005C04EC"/>
    <w:rsid w:val="005C125F"/>
    <w:rsid w:val="005C2224"/>
    <w:rsid w:val="005C3B2C"/>
    <w:rsid w:val="005C7EDA"/>
    <w:rsid w:val="005C7FC9"/>
    <w:rsid w:val="005D067A"/>
    <w:rsid w:val="005D186A"/>
    <w:rsid w:val="005D3A8D"/>
    <w:rsid w:val="005D3C3F"/>
    <w:rsid w:val="005D3F3A"/>
    <w:rsid w:val="005D4B4F"/>
    <w:rsid w:val="005D5A87"/>
    <w:rsid w:val="005D5DF9"/>
    <w:rsid w:val="005D61A1"/>
    <w:rsid w:val="005D67E1"/>
    <w:rsid w:val="005D6D98"/>
    <w:rsid w:val="005D77A0"/>
    <w:rsid w:val="005E29D5"/>
    <w:rsid w:val="005E3BF3"/>
    <w:rsid w:val="005E3EC7"/>
    <w:rsid w:val="005E6897"/>
    <w:rsid w:val="005E721F"/>
    <w:rsid w:val="005E7824"/>
    <w:rsid w:val="005E7924"/>
    <w:rsid w:val="005F10A3"/>
    <w:rsid w:val="005F1E12"/>
    <w:rsid w:val="005F2557"/>
    <w:rsid w:val="005F4C0A"/>
    <w:rsid w:val="005F5278"/>
    <w:rsid w:val="005F5561"/>
    <w:rsid w:val="005F66E5"/>
    <w:rsid w:val="005F6AF5"/>
    <w:rsid w:val="00601C94"/>
    <w:rsid w:val="00601F92"/>
    <w:rsid w:val="00602222"/>
    <w:rsid w:val="00604A06"/>
    <w:rsid w:val="00604A0C"/>
    <w:rsid w:val="00605C0D"/>
    <w:rsid w:val="00611344"/>
    <w:rsid w:val="00611D79"/>
    <w:rsid w:val="0061579C"/>
    <w:rsid w:val="006227DA"/>
    <w:rsid w:val="00625BC5"/>
    <w:rsid w:val="006269EE"/>
    <w:rsid w:val="006303E1"/>
    <w:rsid w:val="006328DF"/>
    <w:rsid w:val="00633A8A"/>
    <w:rsid w:val="00634411"/>
    <w:rsid w:val="00636344"/>
    <w:rsid w:val="00637A04"/>
    <w:rsid w:val="00637BDB"/>
    <w:rsid w:val="0064107A"/>
    <w:rsid w:val="006433F4"/>
    <w:rsid w:val="00643915"/>
    <w:rsid w:val="0064433D"/>
    <w:rsid w:val="00646156"/>
    <w:rsid w:val="0065010D"/>
    <w:rsid w:val="0065041A"/>
    <w:rsid w:val="006519A9"/>
    <w:rsid w:val="006538D1"/>
    <w:rsid w:val="0065483D"/>
    <w:rsid w:val="006570F5"/>
    <w:rsid w:val="006610C2"/>
    <w:rsid w:val="00662C2F"/>
    <w:rsid w:val="00663A01"/>
    <w:rsid w:val="006644CC"/>
    <w:rsid w:val="00664B40"/>
    <w:rsid w:val="00665F7F"/>
    <w:rsid w:val="00666E07"/>
    <w:rsid w:val="00671355"/>
    <w:rsid w:val="00671D51"/>
    <w:rsid w:val="00673471"/>
    <w:rsid w:val="00673F2C"/>
    <w:rsid w:val="006740B6"/>
    <w:rsid w:val="006745C7"/>
    <w:rsid w:val="006746F3"/>
    <w:rsid w:val="00674E7B"/>
    <w:rsid w:val="00676B86"/>
    <w:rsid w:val="0068273E"/>
    <w:rsid w:val="0068457B"/>
    <w:rsid w:val="00684D89"/>
    <w:rsid w:val="006853FC"/>
    <w:rsid w:val="006878AC"/>
    <w:rsid w:val="00687EDC"/>
    <w:rsid w:val="0069012A"/>
    <w:rsid w:val="00690AAC"/>
    <w:rsid w:val="00690D00"/>
    <w:rsid w:val="00696B48"/>
    <w:rsid w:val="00697BB5"/>
    <w:rsid w:val="006A0179"/>
    <w:rsid w:val="006A023F"/>
    <w:rsid w:val="006A1E5B"/>
    <w:rsid w:val="006A2452"/>
    <w:rsid w:val="006A2816"/>
    <w:rsid w:val="006A5008"/>
    <w:rsid w:val="006A62DE"/>
    <w:rsid w:val="006A68AE"/>
    <w:rsid w:val="006B0AB6"/>
    <w:rsid w:val="006B2762"/>
    <w:rsid w:val="006B35E0"/>
    <w:rsid w:val="006B680A"/>
    <w:rsid w:val="006B6C38"/>
    <w:rsid w:val="006C1EE7"/>
    <w:rsid w:val="006C2BEC"/>
    <w:rsid w:val="006C6C54"/>
    <w:rsid w:val="006C766E"/>
    <w:rsid w:val="006C7DA1"/>
    <w:rsid w:val="006D0705"/>
    <w:rsid w:val="006D14B1"/>
    <w:rsid w:val="006D347F"/>
    <w:rsid w:val="006D49D8"/>
    <w:rsid w:val="006D5E9D"/>
    <w:rsid w:val="006D7BF2"/>
    <w:rsid w:val="006E0DFD"/>
    <w:rsid w:val="006E1F83"/>
    <w:rsid w:val="006E2888"/>
    <w:rsid w:val="006E3849"/>
    <w:rsid w:val="006E39EF"/>
    <w:rsid w:val="006E5786"/>
    <w:rsid w:val="006E5F96"/>
    <w:rsid w:val="006F35EE"/>
    <w:rsid w:val="006F36BC"/>
    <w:rsid w:val="006F4517"/>
    <w:rsid w:val="006F5725"/>
    <w:rsid w:val="0070169D"/>
    <w:rsid w:val="00701A1C"/>
    <w:rsid w:val="00704DFA"/>
    <w:rsid w:val="00706629"/>
    <w:rsid w:val="00706E4C"/>
    <w:rsid w:val="00711779"/>
    <w:rsid w:val="007121BB"/>
    <w:rsid w:val="00712CA5"/>
    <w:rsid w:val="00716318"/>
    <w:rsid w:val="00717165"/>
    <w:rsid w:val="00720528"/>
    <w:rsid w:val="00720720"/>
    <w:rsid w:val="00723337"/>
    <w:rsid w:val="0072363A"/>
    <w:rsid w:val="0072365E"/>
    <w:rsid w:val="00724B07"/>
    <w:rsid w:val="00725470"/>
    <w:rsid w:val="00726624"/>
    <w:rsid w:val="00727E7E"/>
    <w:rsid w:val="00731AF4"/>
    <w:rsid w:val="007323B7"/>
    <w:rsid w:val="007323EB"/>
    <w:rsid w:val="007329FF"/>
    <w:rsid w:val="00736E15"/>
    <w:rsid w:val="007378DE"/>
    <w:rsid w:val="00737937"/>
    <w:rsid w:val="0074527B"/>
    <w:rsid w:val="0074533B"/>
    <w:rsid w:val="00746F80"/>
    <w:rsid w:val="00750EAF"/>
    <w:rsid w:val="0075519F"/>
    <w:rsid w:val="0075618B"/>
    <w:rsid w:val="00756F16"/>
    <w:rsid w:val="007625F0"/>
    <w:rsid w:val="0076613C"/>
    <w:rsid w:val="007669EF"/>
    <w:rsid w:val="00767EE3"/>
    <w:rsid w:val="007719F6"/>
    <w:rsid w:val="00775FF1"/>
    <w:rsid w:val="007765CB"/>
    <w:rsid w:val="007779E0"/>
    <w:rsid w:val="00781BD4"/>
    <w:rsid w:val="00781CD3"/>
    <w:rsid w:val="007832EA"/>
    <w:rsid w:val="00784A41"/>
    <w:rsid w:val="0078580F"/>
    <w:rsid w:val="00786961"/>
    <w:rsid w:val="00786A31"/>
    <w:rsid w:val="00791B69"/>
    <w:rsid w:val="00791C2B"/>
    <w:rsid w:val="007940D2"/>
    <w:rsid w:val="007948E8"/>
    <w:rsid w:val="00795617"/>
    <w:rsid w:val="007967C5"/>
    <w:rsid w:val="007A076C"/>
    <w:rsid w:val="007A2077"/>
    <w:rsid w:val="007A2B7E"/>
    <w:rsid w:val="007A4A44"/>
    <w:rsid w:val="007A63F2"/>
    <w:rsid w:val="007A7951"/>
    <w:rsid w:val="007A7D50"/>
    <w:rsid w:val="007B05A1"/>
    <w:rsid w:val="007B2822"/>
    <w:rsid w:val="007B2C4B"/>
    <w:rsid w:val="007B344E"/>
    <w:rsid w:val="007B608C"/>
    <w:rsid w:val="007B68D6"/>
    <w:rsid w:val="007C204D"/>
    <w:rsid w:val="007C2866"/>
    <w:rsid w:val="007C4A7D"/>
    <w:rsid w:val="007C6E1D"/>
    <w:rsid w:val="007C7755"/>
    <w:rsid w:val="007D0574"/>
    <w:rsid w:val="007D117C"/>
    <w:rsid w:val="007D184E"/>
    <w:rsid w:val="007D1E58"/>
    <w:rsid w:val="007D26A5"/>
    <w:rsid w:val="007D468A"/>
    <w:rsid w:val="007D4D86"/>
    <w:rsid w:val="007D5B1A"/>
    <w:rsid w:val="007D68D1"/>
    <w:rsid w:val="007E34CB"/>
    <w:rsid w:val="007E47C6"/>
    <w:rsid w:val="007E4977"/>
    <w:rsid w:val="007E57EE"/>
    <w:rsid w:val="007E5A87"/>
    <w:rsid w:val="007E7CDE"/>
    <w:rsid w:val="007E7FC1"/>
    <w:rsid w:val="007F0FDE"/>
    <w:rsid w:val="007F38B5"/>
    <w:rsid w:val="007F4DE5"/>
    <w:rsid w:val="007F5FDD"/>
    <w:rsid w:val="00802056"/>
    <w:rsid w:val="008067D4"/>
    <w:rsid w:val="00807992"/>
    <w:rsid w:val="00810870"/>
    <w:rsid w:val="008108F7"/>
    <w:rsid w:val="0081349C"/>
    <w:rsid w:val="008138C8"/>
    <w:rsid w:val="00820B83"/>
    <w:rsid w:val="008221D8"/>
    <w:rsid w:val="00822DE9"/>
    <w:rsid w:val="008236FE"/>
    <w:rsid w:val="00823B69"/>
    <w:rsid w:val="008244AF"/>
    <w:rsid w:val="00824587"/>
    <w:rsid w:val="00824E86"/>
    <w:rsid w:val="00827414"/>
    <w:rsid w:val="008309F8"/>
    <w:rsid w:val="00830E7F"/>
    <w:rsid w:val="00830F3D"/>
    <w:rsid w:val="00833B8E"/>
    <w:rsid w:val="008348B4"/>
    <w:rsid w:val="00836701"/>
    <w:rsid w:val="0084079E"/>
    <w:rsid w:val="00841FA4"/>
    <w:rsid w:val="00843449"/>
    <w:rsid w:val="00843C1B"/>
    <w:rsid w:val="008440E4"/>
    <w:rsid w:val="0084591D"/>
    <w:rsid w:val="0084699B"/>
    <w:rsid w:val="0084735B"/>
    <w:rsid w:val="00850347"/>
    <w:rsid w:val="00851171"/>
    <w:rsid w:val="00851B99"/>
    <w:rsid w:val="00852921"/>
    <w:rsid w:val="008538C7"/>
    <w:rsid w:val="0085580A"/>
    <w:rsid w:val="008560B1"/>
    <w:rsid w:val="0085739B"/>
    <w:rsid w:val="00860804"/>
    <w:rsid w:val="00861183"/>
    <w:rsid w:val="00861A66"/>
    <w:rsid w:val="008627AB"/>
    <w:rsid w:val="008627CF"/>
    <w:rsid w:val="008627D2"/>
    <w:rsid w:val="00865A70"/>
    <w:rsid w:val="00865C4E"/>
    <w:rsid w:val="0086628C"/>
    <w:rsid w:val="00866A8D"/>
    <w:rsid w:val="00867108"/>
    <w:rsid w:val="00870B63"/>
    <w:rsid w:val="00871556"/>
    <w:rsid w:val="00871FD6"/>
    <w:rsid w:val="008722DE"/>
    <w:rsid w:val="00875B7A"/>
    <w:rsid w:val="00876C05"/>
    <w:rsid w:val="008816EC"/>
    <w:rsid w:val="00882F1E"/>
    <w:rsid w:val="008836F2"/>
    <w:rsid w:val="008859C7"/>
    <w:rsid w:val="008878FE"/>
    <w:rsid w:val="00887BE6"/>
    <w:rsid w:val="00887C2F"/>
    <w:rsid w:val="00890C53"/>
    <w:rsid w:val="00890D10"/>
    <w:rsid w:val="00891211"/>
    <w:rsid w:val="00891AAC"/>
    <w:rsid w:val="00892D0A"/>
    <w:rsid w:val="00893BDA"/>
    <w:rsid w:val="00893C07"/>
    <w:rsid w:val="0089525F"/>
    <w:rsid w:val="008978CE"/>
    <w:rsid w:val="008A3864"/>
    <w:rsid w:val="008A76ED"/>
    <w:rsid w:val="008B077B"/>
    <w:rsid w:val="008B2624"/>
    <w:rsid w:val="008B29D8"/>
    <w:rsid w:val="008B47C0"/>
    <w:rsid w:val="008B5104"/>
    <w:rsid w:val="008C0E23"/>
    <w:rsid w:val="008C26E1"/>
    <w:rsid w:val="008C54D3"/>
    <w:rsid w:val="008C653E"/>
    <w:rsid w:val="008C76FC"/>
    <w:rsid w:val="008C7F8D"/>
    <w:rsid w:val="008D0EE4"/>
    <w:rsid w:val="008D2DA3"/>
    <w:rsid w:val="008D344A"/>
    <w:rsid w:val="008D38E3"/>
    <w:rsid w:val="008D6934"/>
    <w:rsid w:val="008D75C5"/>
    <w:rsid w:val="008E1733"/>
    <w:rsid w:val="008E1E5D"/>
    <w:rsid w:val="008E3E47"/>
    <w:rsid w:val="008E468F"/>
    <w:rsid w:val="008E4C0A"/>
    <w:rsid w:val="008E5BBC"/>
    <w:rsid w:val="008E76A1"/>
    <w:rsid w:val="008F023B"/>
    <w:rsid w:val="008F34D8"/>
    <w:rsid w:val="008F3713"/>
    <w:rsid w:val="008F48C4"/>
    <w:rsid w:val="008F6BDA"/>
    <w:rsid w:val="008F7D06"/>
    <w:rsid w:val="00900637"/>
    <w:rsid w:val="00901DD8"/>
    <w:rsid w:val="00904B1C"/>
    <w:rsid w:val="00907BC1"/>
    <w:rsid w:val="00910812"/>
    <w:rsid w:val="009121E4"/>
    <w:rsid w:val="0091232F"/>
    <w:rsid w:val="00913963"/>
    <w:rsid w:val="00915FA6"/>
    <w:rsid w:val="00916F35"/>
    <w:rsid w:val="00920402"/>
    <w:rsid w:val="00921A39"/>
    <w:rsid w:val="009238F5"/>
    <w:rsid w:val="00923DC8"/>
    <w:rsid w:val="00923E58"/>
    <w:rsid w:val="00926BBA"/>
    <w:rsid w:val="0092707F"/>
    <w:rsid w:val="00927567"/>
    <w:rsid w:val="00927CA6"/>
    <w:rsid w:val="00932249"/>
    <w:rsid w:val="009334F3"/>
    <w:rsid w:val="0093387F"/>
    <w:rsid w:val="00934686"/>
    <w:rsid w:val="00936558"/>
    <w:rsid w:val="00936614"/>
    <w:rsid w:val="00936CB5"/>
    <w:rsid w:val="00937205"/>
    <w:rsid w:val="0094136C"/>
    <w:rsid w:val="00944BE2"/>
    <w:rsid w:val="0094530E"/>
    <w:rsid w:val="00947209"/>
    <w:rsid w:val="00947E3D"/>
    <w:rsid w:val="00952D03"/>
    <w:rsid w:val="00952DCC"/>
    <w:rsid w:val="009538C8"/>
    <w:rsid w:val="00953F85"/>
    <w:rsid w:val="009548AC"/>
    <w:rsid w:val="00955339"/>
    <w:rsid w:val="00956760"/>
    <w:rsid w:val="009573CA"/>
    <w:rsid w:val="00963031"/>
    <w:rsid w:val="0096325C"/>
    <w:rsid w:val="009633F8"/>
    <w:rsid w:val="0096583B"/>
    <w:rsid w:val="00965F64"/>
    <w:rsid w:val="00966582"/>
    <w:rsid w:val="00974F1B"/>
    <w:rsid w:val="0097545D"/>
    <w:rsid w:val="009758C6"/>
    <w:rsid w:val="00975CCF"/>
    <w:rsid w:val="00982327"/>
    <w:rsid w:val="0098348B"/>
    <w:rsid w:val="00987C89"/>
    <w:rsid w:val="0099076E"/>
    <w:rsid w:val="00991CE3"/>
    <w:rsid w:val="00993DAE"/>
    <w:rsid w:val="009A0C05"/>
    <w:rsid w:val="009A0E6D"/>
    <w:rsid w:val="009B062A"/>
    <w:rsid w:val="009B0732"/>
    <w:rsid w:val="009B147A"/>
    <w:rsid w:val="009B23B6"/>
    <w:rsid w:val="009B2C44"/>
    <w:rsid w:val="009B4144"/>
    <w:rsid w:val="009B486E"/>
    <w:rsid w:val="009B4E1A"/>
    <w:rsid w:val="009B6744"/>
    <w:rsid w:val="009B6A12"/>
    <w:rsid w:val="009C02F5"/>
    <w:rsid w:val="009C0A9B"/>
    <w:rsid w:val="009C3D87"/>
    <w:rsid w:val="009C481E"/>
    <w:rsid w:val="009C4934"/>
    <w:rsid w:val="009C5292"/>
    <w:rsid w:val="009C5D46"/>
    <w:rsid w:val="009C68B6"/>
    <w:rsid w:val="009C729E"/>
    <w:rsid w:val="009D0BE9"/>
    <w:rsid w:val="009D2171"/>
    <w:rsid w:val="009D3EC2"/>
    <w:rsid w:val="009D4960"/>
    <w:rsid w:val="009D62B1"/>
    <w:rsid w:val="009D7671"/>
    <w:rsid w:val="009E1A68"/>
    <w:rsid w:val="009E34CF"/>
    <w:rsid w:val="009E45BD"/>
    <w:rsid w:val="009F0F93"/>
    <w:rsid w:val="009F2036"/>
    <w:rsid w:val="009F2633"/>
    <w:rsid w:val="009F33F9"/>
    <w:rsid w:val="009F6B5E"/>
    <w:rsid w:val="00A00B0C"/>
    <w:rsid w:val="00A1058B"/>
    <w:rsid w:val="00A10683"/>
    <w:rsid w:val="00A1280B"/>
    <w:rsid w:val="00A140DE"/>
    <w:rsid w:val="00A224D6"/>
    <w:rsid w:val="00A25731"/>
    <w:rsid w:val="00A25F5F"/>
    <w:rsid w:val="00A31BCD"/>
    <w:rsid w:val="00A31DEC"/>
    <w:rsid w:val="00A344B1"/>
    <w:rsid w:val="00A358D3"/>
    <w:rsid w:val="00A37129"/>
    <w:rsid w:val="00A37C11"/>
    <w:rsid w:val="00A436EF"/>
    <w:rsid w:val="00A45787"/>
    <w:rsid w:val="00A45864"/>
    <w:rsid w:val="00A458A5"/>
    <w:rsid w:val="00A47ADE"/>
    <w:rsid w:val="00A50641"/>
    <w:rsid w:val="00A50ECA"/>
    <w:rsid w:val="00A51BB5"/>
    <w:rsid w:val="00A54414"/>
    <w:rsid w:val="00A5495B"/>
    <w:rsid w:val="00A550B3"/>
    <w:rsid w:val="00A55160"/>
    <w:rsid w:val="00A556E5"/>
    <w:rsid w:val="00A566EE"/>
    <w:rsid w:val="00A578D1"/>
    <w:rsid w:val="00A60017"/>
    <w:rsid w:val="00A64684"/>
    <w:rsid w:val="00A65213"/>
    <w:rsid w:val="00A6560B"/>
    <w:rsid w:val="00A6574F"/>
    <w:rsid w:val="00A666F7"/>
    <w:rsid w:val="00A66DF6"/>
    <w:rsid w:val="00A67B29"/>
    <w:rsid w:val="00A70E5F"/>
    <w:rsid w:val="00A7277B"/>
    <w:rsid w:val="00A72817"/>
    <w:rsid w:val="00A753CE"/>
    <w:rsid w:val="00A758A2"/>
    <w:rsid w:val="00A75C52"/>
    <w:rsid w:val="00A76A5D"/>
    <w:rsid w:val="00A77051"/>
    <w:rsid w:val="00A77183"/>
    <w:rsid w:val="00A77EB6"/>
    <w:rsid w:val="00A80287"/>
    <w:rsid w:val="00A802E0"/>
    <w:rsid w:val="00A806AC"/>
    <w:rsid w:val="00A80C1C"/>
    <w:rsid w:val="00A8125E"/>
    <w:rsid w:val="00A8220F"/>
    <w:rsid w:val="00A84DF2"/>
    <w:rsid w:val="00A84E0E"/>
    <w:rsid w:val="00A86B20"/>
    <w:rsid w:val="00A917FC"/>
    <w:rsid w:val="00A918B2"/>
    <w:rsid w:val="00A92616"/>
    <w:rsid w:val="00A9271D"/>
    <w:rsid w:val="00A958E2"/>
    <w:rsid w:val="00AA0F73"/>
    <w:rsid w:val="00AA1ED5"/>
    <w:rsid w:val="00AA255D"/>
    <w:rsid w:val="00AA297C"/>
    <w:rsid w:val="00AA3F04"/>
    <w:rsid w:val="00AA43BB"/>
    <w:rsid w:val="00AA4914"/>
    <w:rsid w:val="00AA6584"/>
    <w:rsid w:val="00AA7B48"/>
    <w:rsid w:val="00AB0589"/>
    <w:rsid w:val="00AB105D"/>
    <w:rsid w:val="00AB18D4"/>
    <w:rsid w:val="00AB1BB7"/>
    <w:rsid w:val="00AB3339"/>
    <w:rsid w:val="00AB4679"/>
    <w:rsid w:val="00AB46EA"/>
    <w:rsid w:val="00AB4D7C"/>
    <w:rsid w:val="00AC0865"/>
    <w:rsid w:val="00AC521F"/>
    <w:rsid w:val="00AD09FD"/>
    <w:rsid w:val="00AD129E"/>
    <w:rsid w:val="00AD1ADE"/>
    <w:rsid w:val="00AD3665"/>
    <w:rsid w:val="00AD6970"/>
    <w:rsid w:val="00AD6AA2"/>
    <w:rsid w:val="00AE04C6"/>
    <w:rsid w:val="00AE0709"/>
    <w:rsid w:val="00AE20A5"/>
    <w:rsid w:val="00AE5E70"/>
    <w:rsid w:val="00AE6DC8"/>
    <w:rsid w:val="00AF55BB"/>
    <w:rsid w:val="00AF7EC4"/>
    <w:rsid w:val="00B00392"/>
    <w:rsid w:val="00B003EA"/>
    <w:rsid w:val="00B03884"/>
    <w:rsid w:val="00B04823"/>
    <w:rsid w:val="00B11DBD"/>
    <w:rsid w:val="00B12CF1"/>
    <w:rsid w:val="00B13404"/>
    <w:rsid w:val="00B21C42"/>
    <w:rsid w:val="00B2322B"/>
    <w:rsid w:val="00B234F6"/>
    <w:rsid w:val="00B238CD"/>
    <w:rsid w:val="00B2486D"/>
    <w:rsid w:val="00B32EAC"/>
    <w:rsid w:val="00B34332"/>
    <w:rsid w:val="00B34E6A"/>
    <w:rsid w:val="00B35123"/>
    <w:rsid w:val="00B3536A"/>
    <w:rsid w:val="00B36BC8"/>
    <w:rsid w:val="00B37540"/>
    <w:rsid w:val="00B37607"/>
    <w:rsid w:val="00B4044B"/>
    <w:rsid w:val="00B408B4"/>
    <w:rsid w:val="00B42AF3"/>
    <w:rsid w:val="00B42CB5"/>
    <w:rsid w:val="00B43F74"/>
    <w:rsid w:val="00B4406D"/>
    <w:rsid w:val="00B4708F"/>
    <w:rsid w:val="00B47204"/>
    <w:rsid w:val="00B47985"/>
    <w:rsid w:val="00B47F99"/>
    <w:rsid w:val="00B5023A"/>
    <w:rsid w:val="00B50EE3"/>
    <w:rsid w:val="00B518E4"/>
    <w:rsid w:val="00B522B4"/>
    <w:rsid w:val="00B52904"/>
    <w:rsid w:val="00B52BAC"/>
    <w:rsid w:val="00B53B85"/>
    <w:rsid w:val="00B559A6"/>
    <w:rsid w:val="00B55A59"/>
    <w:rsid w:val="00B56C15"/>
    <w:rsid w:val="00B57910"/>
    <w:rsid w:val="00B60233"/>
    <w:rsid w:val="00B61258"/>
    <w:rsid w:val="00B618B0"/>
    <w:rsid w:val="00B61B71"/>
    <w:rsid w:val="00B61C27"/>
    <w:rsid w:val="00B64331"/>
    <w:rsid w:val="00B65B80"/>
    <w:rsid w:val="00B70336"/>
    <w:rsid w:val="00B70E1D"/>
    <w:rsid w:val="00B724D3"/>
    <w:rsid w:val="00B727B2"/>
    <w:rsid w:val="00B74754"/>
    <w:rsid w:val="00B75A1E"/>
    <w:rsid w:val="00B76D92"/>
    <w:rsid w:val="00B772D2"/>
    <w:rsid w:val="00B801CC"/>
    <w:rsid w:val="00B80AC9"/>
    <w:rsid w:val="00B814DD"/>
    <w:rsid w:val="00B81B00"/>
    <w:rsid w:val="00B8340A"/>
    <w:rsid w:val="00B835AF"/>
    <w:rsid w:val="00B838E2"/>
    <w:rsid w:val="00B8395E"/>
    <w:rsid w:val="00B8667A"/>
    <w:rsid w:val="00B868E9"/>
    <w:rsid w:val="00B87840"/>
    <w:rsid w:val="00B87E24"/>
    <w:rsid w:val="00B909F8"/>
    <w:rsid w:val="00B914CF"/>
    <w:rsid w:val="00B92891"/>
    <w:rsid w:val="00B94063"/>
    <w:rsid w:val="00B9796F"/>
    <w:rsid w:val="00B97AF1"/>
    <w:rsid w:val="00BA1893"/>
    <w:rsid w:val="00BA30F8"/>
    <w:rsid w:val="00BA6FAC"/>
    <w:rsid w:val="00BA731E"/>
    <w:rsid w:val="00BB04C5"/>
    <w:rsid w:val="00BB1C3D"/>
    <w:rsid w:val="00BB2149"/>
    <w:rsid w:val="00BB7820"/>
    <w:rsid w:val="00BC0777"/>
    <w:rsid w:val="00BC0B9D"/>
    <w:rsid w:val="00BC125F"/>
    <w:rsid w:val="00BC5FD0"/>
    <w:rsid w:val="00BD0A65"/>
    <w:rsid w:val="00BD0B80"/>
    <w:rsid w:val="00BD1982"/>
    <w:rsid w:val="00BD1C6B"/>
    <w:rsid w:val="00BD29D4"/>
    <w:rsid w:val="00BD3308"/>
    <w:rsid w:val="00BD34E9"/>
    <w:rsid w:val="00BD7DF5"/>
    <w:rsid w:val="00BE1378"/>
    <w:rsid w:val="00BE237E"/>
    <w:rsid w:val="00BE34C2"/>
    <w:rsid w:val="00BE3D5D"/>
    <w:rsid w:val="00BE571D"/>
    <w:rsid w:val="00BE5E6D"/>
    <w:rsid w:val="00BF2672"/>
    <w:rsid w:val="00BF29E3"/>
    <w:rsid w:val="00BF2B06"/>
    <w:rsid w:val="00BF35A6"/>
    <w:rsid w:val="00BF37C4"/>
    <w:rsid w:val="00BF4099"/>
    <w:rsid w:val="00BF43E6"/>
    <w:rsid w:val="00BF7524"/>
    <w:rsid w:val="00BF7A96"/>
    <w:rsid w:val="00C01010"/>
    <w:rsid w:val="00C035C5"/>
    <w:rsid w:val="00C0727D"/>
    <w:rsid w:val="00C07B1F"/>
    <w:rsid w:val="00C1179D"/>
    <w:rsid w:val="00C11A4D"/>
    <w:rsid w:val="00C17AA9"/>
    <w:rsid w:val="00C2335E"/>
    <w:rsid w:val="00C24464"/>
    <w:rsid w:val="00C247CB"/>
    <w:rsid w:val="00C25AE3"/>
    <w:rsid w:val="00C266FD"/>
    <w:rsid w:val="00C30457"/>
    <w:rsid w:val="00C30BA3"/>
    <w:rsid w:val="00C30F5A"/>
    <w:rsid w:val="00C31127"/>
    <w:rsid w:val="00C32FFC"/>
    <w:rsid w:val="00C3439F"/>
    <w:rsid w:val="00C34A14"/>
    <w:rsid w:val="00C35AE0"/>
    <w:rsid w:val="00C3668D"/>
    <w:rsid w:val="00C36AAA"/>
    <w:rsid w:val="00C36AD0"/>
    <w:rsid w:val="00C37319"/>
    <w:rsid w:val="00C40289"/>
    <w:rsid w:val="00C42B22"/>
    <w:rsid w:val="00C451F7"/>
    <w:rsid w:val="00C4592B"/>
    <w:rsid w:val="00C46331"/>
    <w:rsid w:val="00C5013D"/>
    <w:rsid w:val="00C52088"/>
    <w:rsid w:val="00C52AED"/>
    <w:rsid w:val="00C52E59"/>
    <w:rsid w:val="00C5498C"/>
    <w:rsid w:val="00C552FF"/>
    <w:rsid w:val="00C5794F"/>
    <w:rsid w:val="00C61D1C"/>
    <w:rsid w:val="00C6459C"/>
    <w:rsid w:val="00C645B9"/>
    <w:rsid w:val="00C64671"/>
    <w:rsid w:val="00C64CB3"/>
    <w:rsid w:val="00C64D7A"/>
    <w:rsid w:val="00C650A9"/>
    <w:rsid w:val="00C65D6F"/>
    <w:rsid w:val="00C65F71"/>
    <w:rsid w:val="00C66E56"/>
    <w:rsid w:val="00C67A57"/>
    <w:rsid w:val="00C70C86"/>
    <w:rsid w:val="00C7207A"/>
    <w:rsid w:val="00C72A5A"/>
    <w:rsid w:val="00C73819"/>
    <w:rsid w:val="00C755EA"/>
    <w:rsid w:val="00C75725"/>
    <w:rsid w:val="00C761AD"/>
    <w:rsid w:val="00C77B59"/>
    <w:rsid w:val="00C80294"/>
    <w:rsid w:val="00C802E3"/>
    <w:rsid w:val="00C812D5"/>
    <w:rsid w:val="00C86724"/>
    <w:rsid w:val="00C870DD"/>
    <w:rsid w:val="00C91B6E"/>
    <w:rsid w:val="00C93E55"/>
    <w:rsid w:val="00C942B0"/>
    <w:rsid w:val="00C94B61"/>
    <w:rsid w:val="00C94BA1"/>
    <w:rsid w:val="00CA0A76"/>
    <w:rsid w:val="00CA11F1"/>
    <w:rsid w:val="00CA2D3C"/>
    <w:rsid w:val="00CA4213"/>
    <w:rsid w:val="00CA582D"/>
    <w:rsid w:val="00CA5F47"/>
    <w:rsid w:val="00CA7956"/>
    <w:rsid w:val="00CB01F0"/>
    <w:rsid w:val="00CB2AD8"/>
    <w:rsid w:val="00CB3DD2"/>
    <w:rsid w:val="00CB4651"/>
    <w:rsid w:val="00CB4E24"/>
    <w:rsid w:val="00CB58B4"/>
    <w:rsid w:val="00CB63F3"/>
    <w:rsid w:val="00CB7AF0"/>
    <w:rsid w:val="00CC3782"/>
    <w:rsid w:val="00CC6D3F"/>
    <w:rsid w:val="00CC7729"/>
    <w:rsid w:val="00CD0B08"/>
    <w:rsid w:val="00CD6697"/>
    <w:rsid w:val="00CD6751"/>
    <w:rsid w:val="00CD7CE3"/>
    <w:rsid w:val="00CD7F64"/>
    <w:rsid w:val="00CE1016"/>
    <w:rsid w:val="00CE3F90"/>
    <w:rsid w:val="00CE4E9D"/>
    <w:rsid w:val="00CF0311"/>
    <w:rsid w:val="00CF26A0"/>
    <w:rsid w:val="00CF3D67"/>
    <w:rsid w:val="00CF590A"/>
    <w:rsid w:val="00CF59C6"/>
    <w:rsid w:val="00CF6D83"/>
    <w:rsid w:val="00D004B5"/>
    <w:rsid w:val="00D00AE6"/>
    <w:rsid w:val="00D0210E"/>
    <w:rsid w:val="00D02BD5"/>
    <w:rsid w:val="00D030BB"/>
    <w:rsid w:val="00D062DA"/>
    <w:rsid w:val="00D069CE"/>
    <w:rsid w:val="00D073C7"/>
    <w:rsid w:val="00D1093C"/>
    <w:rsid w:val="00D10C82"/>
    <w:rsid w:val="00D133E1"/>
    <w:rsid w:val="00D159B3"/>
    <w:rsid w:val="00D16640"/>
    <w:rsid w:val="00D21298"/>
    <w:rsid w:val="00D238D5"/>
    <w:rsid w:val="00D24683"/>
    <w:rsid w:val="00D24D15"/>
    <w:rsid w:val="00D26682"/>
    <w:rsid w:val="00D30C1B"/>
    <w:rsid w:val="00D32C4F"/>
    <w:rsid w:val="00D331BA"/>
    <w:rsid w:val="00D34764"/>
    <w:rsid w:val="00D361E4"/>
    <w:rsid w:val="00D3687B"/>
    <w:rsid w:val="00D4003B"/>
    <w:rsid w:val="00D40A15"/>
    <w:rsid w:val="00D42CE7"/>
    <w:rsid w:val="00D43A83"/>
    <w:rsid w:val="00D445CD"/>
    <w:rsid w:val="00D45E31"/>
    <w:rsid w:val="00D45F2C"/>
    <w:rsid w:val="00D46F1A"/>
    <w:rsid w:val="00D47CCD"/>
    <w:rsid w:val="00D53FE2"/>
    <w:rsid w:val="00D55391"/>
    <w:rsid w:val="00D555A0"/>
    <w:rsid w:val="00D5591A"/>
    <w:rsid w:val="00D5667A"/>
    <w:rsid w:val="00D60583"/>
    <w:rsid w:val="00D60589"/>
    <w:rsid w:val="00D6184F"/>
    <w:rsid w:val="00D624EF"/>
    <w:rsid w:val="00D652DD"/>
    <w:rsid w:val="00D7202F"/>
    <w:rsid w:val="00D801C6"/>
    <w:rsid w:val="00D811E7"/>
    <w:rsid w:val="00D81581"/>
    <w:rsid w:val="00D81848"/>
    <w:rsid w:val="00D84C7B"/>
    <w:rsid w:val="00D853FF"/>
    <w:rsid w:val="00D90D93"/>
    <w:rsid w:val="00D9101B"/>
    <w:rsid w:val="00D91941"/>
    <w:rsid w:val="00D929E8"/>
    <w:rsid w:val="00D9330D"/>
    <w:rsid w:val="00D93FE3"/>
    <w:rsid w:val="00D95662"/>
    <w:rsid w:val="00D95C15"/>
    <w:rsid w:val="00DA0998"/>
    <w:rsid w:val="00DA4161"/>
    <w:rsid w:val="00DA46A1"/>
    <w:rsid w:val="00DA5BC3"/>
    <w:rsid w:val="00DA5F02"/>
    <w:rsid w:val="00DA6539"/>
    <w:rsid w:val="00DA7696"/>
    <w:rsid w:val="00DB062D"/>
    <w:rsid w:val="00DB0E53"/>
    <w:rsid w:val="00DB2CD0"/>
    <w:rsid w:val="00DB4972"/>
    <w:rsid w:val="00DB4DFB"/>
    <w:rsid w:val="00DB698D"/>
    <w:rsid w:val="00DB6F92"/>
    <w:rsid w:val="00DB7BFA"/>
    <w:rsid w:val="00DC0D86"/>
    <w:rsid w:val="00DC355B"/>
    <w:rsid w:val="00DC3F53"/>
    <w:rsid w:val="00DC54E7"/>
    <w:rsid w:val="00DC6790"/>
    <w:rsid w:val="00DC70E1"/>
    <w:rsid w:val="00DC7A22"/>
    <w:rsid w:val="00DD1286"/>
    <w:rsid w:val="00DD27DA"/>
    <w:rsid w:val="00DD7C25"/>
    <w:rsid w:val="00DD7FB0"/>
    <w:rsid w:val="00DE1C51"/>
    <w:rsid w:val="00DE2D7A"/>
    <w:rsid w:val="00DF0375"/>
    <w:rsid w:val="00DF0515"/>
    <w:rsid w:val="00DF07A5"/>
    <w:rsid w:val="00DF0872"/>
    <w:rsid w:val="00DF23CB"/>
    <w:rsid w:val="00DF2B39"/>
    <w:rsid w:val="00DF597B"/>
    <w:rsid w:val="00E00923"/>
    <w:rsid w:val="00E01E86"/>
    <w:rsid w:val="00E0318E"/>
    <w:rsid w:val="00E05C38"/>
    <w:rsid w:val="00E10AC0"/>
    <w:rsid w:val="00E12A66"/>
    <w:rsid w:val="00E12A8F"/>
    <w:rsid w:val="00E138D6"/>
    <w:rsid w:val="00E13E56"/>
    <w:rsid w:val="00E1678E"/>
    <w:rsid w:val="00E1779C"/>
    <w:rsid w:val="00E20F61"/>
    <w:rsid w:val="00E2294D"/>
    <w:rsid w:val="00E22DAB"/>
    <w:rsid w:val="00E266C4"/>
    <w:rsid w:val="00E30AF7"/>
    <w:rsid w:val="00E30B1B"/>
    <w:rsid w:val="00E329E4"/>
    <w:rsid w:val="00E33099"/>
    <w:rsid w:val="00E33C38"/>
    <w:rsid w:val="00E34385"/>
    <w:rsid w:val="00E37DBA"/>
    <w:rsid w:val="00E41A4B"/>
    <w:rsid w:val="00E44473"/>
    <w:rsid w:val="00E45D0B"/>
    <w:rsid w:val="00E4622B"/>
    <w:rsid w:val="00E473D8"/>
    <w:rsid w:val="00E50B55"/>
    <w:rsid w:val="00E52601"/>
    <w:rsid w:val="00E53CA5"/>
    <w:rsid w:val="00E569E0"/>
    <w:rsid w:val="00E635CD"/>
    <w:rsid w:val="00E652F7"/>
    <w:rsid w:val="00E67503"/>
    <w:rsid w:val="00E70611"/>
    <w:rsid w:val="00E73148"/>
    <w:rsid w:val="00E732E4"/>
    <w:rsid w:val="00E80362"/>
    <w:rsid w:val="00E8441E"/>
    <w:rsid w:val="00E85387"/>
    <w:rsid w:val="00E86C7E"/>
    <w:rsid w:val="00E86C9B"/>
    <w:rsid w:val="00E93A6E"/>
    <w:rsid w:val="00E94B42"/>
    <w:rsid w:val="00E96564"/>
    <w:rsid w:val="00EA3763"/>
    <w:rsid w:val="00EA3CB6"/>
    <w:rsid w:val="00EA523E"/>
    <w:rsid w:val="00EA56FE"/>
    <w:rsid w:val="00EA6CD4"/>
    <w:rsid w:val="00EA6F3F"/>
    <w:rsid w:val="00EA734E"/>
    <w:rsid w:val="00EB11CD"/>
    <w:rsid w:val="00EB1BD7"/>
    <w:rsid w:val="00EB4E0A"/>
    <w:rsid w:val="00EC2F00"/>
    <w:rsid w:val="00EC5CC0"/>
    <w:rsid w:val="00ED0291"/>
    <w:rsid w:val="00ED0568"/>
    <w:rsid w:val="00ED0765"/>
    <w:rsid w:val="00ED192B"/>
    <w:rsid w:val="00ED2A52"/>
    <w:rsid w:val="00ED3751"/>
    <w:rsid w:val="00ED45DA"/>
    <w:rsid w:val="00ED6CBC"/>
    <w:rsid w:val="00EE01C6"/>
    <w:rsid w:val="00EE089A"/>
    <w:rsid w:val="00EE0968"/>
    <w:rsid w:val="00EE0E34"/>
    <w:rsid w:val="00EE3BEF"/>
    <w:rsid w:val="00EE458F"/>
    <w:rsid w:val="00EE5A57"/>
    <w:rsid w:val="00EE5E14"/>
    <w:rsid w:val="00EE60AD"/>
    <w:rsid w:val="00EF2116"/>
    <w:rsid w:val="00EF39F0"/>
    <w:rsid w:val="00EF3C35"/>
    <w:rsid w:val="00EF5741"/>
    <w:rsid w:val="00EF60AB"/>
    <w:rsid w:val="00F00625"/>
    <w:rsid w:val="00F0116A"/>
    <w:rsid w:val="00F025F4"/>
    <w:rsid w:val="00F04514"/>
    <w:rsid w:val="00F0717C"/>
    <w:rsid w:val="00F1075D"/>
    <w:rsid w:val="00F11E54"/>
    <w:rsid w:val="00F1318A"/>
    <w:rsid w:val="00F153B1"/>
    <w:rsid w:val="00F172C7"/>
    <w:rsid w:val="00F179F2"/>
    <w:rsid w:val="00F20541"/>
    <w:rsid w:val="00F22538"/>
    <w:rsid w:val="00F22D2D"/>
    <w:rsid w:val="00F2342D"/>
    <w:rsid w:val="00F23833"/>
    <w:rsid w:val="00F2429B"/>
    <w:rsid w:val="00F275E3"/>
    <w:rsid w:val="00F309C5"/>
    <w:rsid w:val="00F30DE5"/>
    <w:rsid w:val="00F32311"/>
    <w:rsid w:val="00F32A7C"/>
    <w:rsid w:val="00F338BB"/>
    <w:rsid w:val="00F36B5D"/>
    <w:rsid w:val="00F40A8B"/>
    <w:rsid w:val="00F421A4"/>
    <w:rsid w:val="00F42F6F"/>
    <w:rsid w:val="00F430E1"/>
    <w:rsid w:val="00F43796"/>
    <w:rsid w:val="00F43F94"/>
    <w:rsid w:val="00F44024"/>
    <w:rsid w:val="00F477ED"/>
    <w:rsid w:val="00F53ED8"/>
    <w:rsid w:val="00F54F45"/>
    <w:rsid w:val="00F562EC"/>
    <w:rsid w:val="00F56C53"/>
    <w:rsid w:val="00F622AF"/>
    <w:rsid w:val="00F62465"/>
    <w:rsid w:val="00F64A01"/>
    <w:rsid w:val="00F66F5A"/>
    <w:rsid w:val="00F679CF"/>
    <w:rsid w:val="00F67F53"/>
    <w:rsid w:val="00F722C0"/>
    <w:rsid w:val="00F7284B"/>
    <w:rsid w:val="00F730FA"/>
    <w:rsid w:val="00F74715"/>
    <w:rsid w:val="00F75A73"/>
    <w:rsid w:val="00F763DF"/>
    <w:rsid w:val="00F85242"/>
    <w:rsid w:val="00F868E4"/>
    <w:rsid w:val="00F90419"/>
    <w:rsid w:val="00F90685"/>
    <w:rsid w:val="00F9160B"/>
    <w:rsid w:val="00F9294A"/>
    <w:rsid w:val="00F93098"/>
    <w:rsid w:val="00F93908"/>
    <w:rsid w:val="00F95158"/>
    <w:rsid w:val="00F96409"/>
    <w:rsid w:val="00FA0C52"/>
    <w:rsid w:val="00FA1396"/>
    <w:rsid w:val="00FA4524"/>
    <w:rsid w:val="00FA5686"/>
    <w:rsid w:val="00FA5DE0"/>
    <w:rsid w:val="00FA5E5D"/>
    <w:rsid w:val="00FA66D3"/>
    <w:rsid w:val="00FA6BE5"/>
    <w:rsid w:val="00FA762B"/>
    <w:rsid w:val="00FA7675"/>
    <w:rsid w:val="00FA76C4"/>
    <w:rsid w:val="00FB3034"/>
    <w:rsid w:val="00FB3792"/>
    <w:rsid w:val="00FB4272"/>
    <w:rsid w:val="00FB5B9D"/>
    <w:rsid w:val="00FC262C"/>
    <w:rsid w:val="00FC2A0A"/>
    <w:rsid w:val="00FC4E6E"/>
    <w:rsid w:val="00FC5DE6"/>
    <w:rsid w:val="00FC730A"/>
    <w:rsid w:val="00FC7430"/>
    <w:rsid w:val="00FC74EE"/>
    <w:rsid w:val="00FD0AF2"/>
    <w:rsid w:val="00FD2592"/>
    <w:rsid w:val="00FD26C0"/>
    <w:rsid w:val="00FD3590"/>
    <w:rsid w:val="00FD499C"/>
    <w:rsid w:val="00FD5975"/>
    <w:rsid w:val="00FD6166"/>
    <w:rsid w:val="00FD714B"/>
    <w:rsid w:val="00FD75EF"/>
    <w:rsid w:val="00FE0151"/>
    <w:rsid w:val="00FE07F3"/>
    <w:rsid w:val="00FE101C"/>
    <w:rsid w:val="00FE1C06"/>
    <w:rsid w:val="00FE1EEE"/>
    <w:rsid w:val="00FE304A"/>
    <w:rsid w:val="00FE39FC"/>
    <w:rsid w:val="00FE50E9"/>
    <w:rsid w:val="00FE6FFB"/>
    <w:rsid w:val="00FE72E7"/>
    <w:rsid w:val="00FF00E8"/>
    <w:rsid w:val="00FF2A2A"/>
    <w:rsid w:val="00FF3C33"/>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DDA8"/>
  <w15:chartTrackingRefBased/>
  <w15:docId w15:val="{5246CA14-C6EC-46CA-B7AB-0909595C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78"/>
    <w:rPr>
      <w:kern w:val="0"/>
      <w14:ligatures w14:val="none"/>
    </w:rPr>
  </w:style>
  <w:style w:type="paragraph" w:styleId="Heading1">
    <w:name w:val="heading 1"/>
    <w:basedOn w:val="Normal"/>
    <w:link w:val="Heading1Char"/>
    <w:uiPriority w:val="9"/>
    <w:qFormat/>
    <w:rsid w:val="00865C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37E88"/>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278"/>
    <w:pPr>
      <w:ind w:left="720"/>
      <w:contextualSpacing/>
    </w:pPr>
  </w:style>
  <w:style w:type="character" w:customStyle="1" w:styleId="Heading2Char">
    <w:name w:val="Heading 2 Char"/>
    <w:basedOn w:val="DefaultParagraphFont"/>
    <w:link w:val="Heading2"/>
    <w:uiPriority w:val="9"/>
    <w:rsid w:val="00137E88"/>
    <w:rPr>
      <w:rFonts w:asciiTheme="majorHAnsi" w:eastAsiaTheme="majorEastAsia" w:hAnsiTheme="majorHAnsi" w:cstheme="majorBidi"/>
      <w:color w:val="2F5496" w:themeColor="accent1" w:themeShade="BF"/>
      <w:sz w:val="26"/>
      <w:szCs w:val="26"/>
    </w:rPr>
  </w:style>
  <w:style w:type="paragraph" w:customStyle="1" w:styleId="Default">
    <w:name w:val="Default"/>
    <w:rsid w:val="00C24464"/>
    <w:pPr>
      <w:autoSpaceDE w:val="0"/>
      <w:autoSpaceDN w:val="0"/>
      <w:adjustRightInd w:val="0"/>
      <w:spacing w:after="0" w:line="240" w:lineRule="auto"/>
    </w:pPr>
    <w:rPr>
      <w:rFonts w:ascii="Code" w:hAnsi="Code" w:cs="Code"/>
      <w:color w:val="000000"/>
      <w:kern w:val="0"/>
      <w:sz w:val="24"/>
      <w:szCs w:val="24"/>
    </w:rPr>
  </w:style>
  <w:style w:type="paragraph" w:styleId="FootnoteText">
    <w:name w:val="footnote text"/>
    <w:basedOn w:val="Normal"/>
    <w:link w:val="FootnoteTextChar"/>
    <w:uiPriority w:val="99"/>
    <w:unhideWhenUsed/>
    <w:rsid w:val="00A80287"/>
    <w:pPr>
      <w:spacing w:after="0" w:line="240" w:lineRule="auto"/>
    </w:pPr>
    <w:rPr>
      <w:sz w:val="20"/>
      <w:szCs w:val="20"/>
    </w:rPr>
  </w:style>
  <w:style w:type="character" w:customStyle="1" w:styleId="FootnoteTextChar">
    <w:name w:val="Footnote Text Char"/>
    <w:basedOn w:val="DefaultParagraphFont"/>
    <w:link w:val="FootnoteText"/>
    <w:uiPriority w:val="99"/>
    <w:rsid w:val="00A80287"/>
    <w:rPr>
      <w:kern w:val="0"/>
      <w:sz w:val="20"/>
      <w:szCs w:val="20"/>
      <w14:ligatures w14:val="none"/>
    </w:rPr>
  </w:style>
  <w:style w:type="character" w:styleId="FootnoteReference">
    <w:name w:val="footnote reference"/>
    <w:basedOn w:val="DefaultParagraphFont"/>
    <w:uiPriority w:val="99"/>
    <w:semiHidden/>
    <w:unhideWhenUsed/>
    <w:rsid w:val="00A80287"/>
    <w:rPr>
      <w:vertAlign w:val="superscript"/>
    </w:rPr>
  </w:style>
  <w:style w:type="paragraph" w:styleId="EndnoteText">
    <w:name w:val="endnote text"/>
    <w:basedOn w:val="Normal"/>
    <w:link w:val="EndnoteTextChar"/>
    <w:uiPriority w:val="99"/>
    <w:semiHidden/>
    <w:unhideWhenUsed/>
    <w:rsid w:val="001E5756"/>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1E5756"/>
    <w:rPr>
      <w:sz w:val="20"/>
      <w:szCs w:val="20"/>
    </w:rPr>
  </w:style>
  <w:style w:type="character" w:customStyle="1" w:styleId="Heading1Char">
    <w:name w:val="Heading 1 Char"/>
    <w:basedOn w:val="DefaultParagraphFont"/>
    <w:link w:val="Heading1"/>
    <w:uiPriority w:val="9"/>
    <w:rsid w:val="00865C4E"/>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3732DC"/>
    <w:rPr>
      <w:color w:val="0000FF"/>
      <w:u w:val="single"/>
    </w:rPr>
  </w:style>
  <w:style w:type="character" w:styleId="UnresolvedMention">
    <w:name w:val="Unresolved Mention"/>
    <w:basedOn w:val="DefaultParagraphFont"/>
    <w:uiPriority w:val="99"/>
    <w:semiHidden/>
    <w:unhideWhenUsed/>
    <w:rsid w:val="003E58A5"/>
    <w:rPr>
      <w:color w:val="605E5C"/>
      <w:shd w:val="clear" w:color="auto" w:fill="E1DFDD"/>
    </w:rPr>
  </w:style>
  <w:style w:type="paragraph" w:styleId="Header">
    <w:name w:val="header"/>
    <w:basedOn w:val="Normal"/>
    <w:link w:val="HeaderChar"/>
    <w:uiPriority w:val="99"/>
    <w:unhideWhenUsed/>
    <w:rsid w:val="00B72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7B2"/>
    <w:rPr>
      <w:kern w:val="0"/>
      <w14:ligatures w14:val="none"/>
    </w:rPr>
  </w:style>
  <w:style w:type="paragraph" w:styleId="Footer">
    <w:name w:val="footer"/>
    <w:basedOn w:val="Normal"/>
    <w:link w:val="FooterChar"/>
    <w:uiPriority w:val="99"/>
    <w:unhideWhenUsed/>
    <w:rsid w:val="00B72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7B2"/>
    <w:rPr>
      <w:kern w:val="0"/>
      <w14:ligatures w14:val="none"/>
    </w:rPr>
  </w:style>
  <w:style w:type="paragraph" w:styleId="Revision">
    <w:name w:val="Revision"/>
    <w:hidden/>
    <w:uiPriority w:val="99"/>
    <w:semiHidden/>
    <w:rsid w:val="00297D4A"/>
    <w:pPr>
      <w:spacing w:after="0" w:line="240" w:lineRule="auto"/>
    </w:pPr>
    <w:rPr>
      <w:kern w:val="0"/>
      <w14:ligatures w14:val="none"/>
    </w:rPr>
  </w:style>
  <w:style w:type="character" w:styleId="CommentReference">
    <w:name w:val="annotation reference"/>
    <w:basedOn w:val="DefaultParagraphFont"/>
    <w:uiPriority w:val="99"/>
    <w:semiHidden/>
    <w:unhideWhenUsed/>
    <w:rsid w:val="00297D4A"/>
    <w:rPr>
      <w:sz w:val="16"/>
      <w:szCs w:val="16"/>
    </w:rPr>
  </w:style>
  <w:style w:type="paragraph" w:styleId="CommentText">
    <w:name w:val="annotation text"/>
    <w:basedOn w:val="Normal"/>
    <w:link w:val="CommentTextChar"/>
    <w:uiPriority w:val="99"/>
    <w:unhideWhenUsed/>
    <w:rsid w:val="00297D4A"/>
    <w:pPr>
      <w:spacing w:line="240" w:lineRule="auto"/>
    </w:pPr>
    <w:rPr>
      <w:sz w:val="20"/>
      <w:szCs w:val="20"/>
    </w:rPr>
  </w:style>
  <w:style w:type="character" w:customStyle="1" w:styleId="CommentTextChar">
    <w:name w:val="Comment Text Char"/>
    <w:basedOn w:val="DefaultParagraphFont"/>
    <w:link w:val="CommentText"/>
    <w:uiPriority w:val="99"/>
    <w:rsid w:val="00297D4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7D4A"/>
    <w:rPr>
      <w:b/>
      <w:bCs/>
    </w:rPr>
  </w:style>
  <w:style w:type="character" w:customStyle="1" w:styleId="CommentSubjectChar">
    <w:name w:val="Comment Subject Char"/>
    <w:basedOn w:val="CommentTextChar"/>
    <w:link w:val="CommentSubject"/>
    <w:uiPriority w:val="99"/>
    <w:semiHidden/>
    <w:rsid w:val="00297D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68026">
      <w:bodyDiv w:val="1"/>
      <w:marLeft w:val="0"/>
      <w:marRight w:val="0"/>
      <w:marTop w:val="0"/>
      <w:marBottom w:val="0"/>
      <w:divBdr>
        <w:top w:val="none" w:sz="0" w:space="0" w:color="auto"/>
        <w:left w:val="none" w:sz="0" w:space="0" w:color="auto"/>
        <w:bottom w:val="none" w:sz="0" w:space="0" w:color="auto"/>
        <w:right w:val="none" w:sz="0" w:space="0" w:color="auto"/>
      </w:divBdr>
    </w:div>
    <w:div w:id="748889378">
      <w:bodyDiv w:val="1"/>
      <w:marLeft w:val="0"/>
      <w:marRight w:val="0"/>
      <w:marTop w:val="0"/>
      <w:marBottom w:val="0"/>
      <w:divBdr>
        <w:top w:val="none" w:sz="0" w:space="0" w:color="auto"/>
        <w:left w:val="none" w:sz="0" w:space="0" w:color="auto"/>
        <w:bottom w:val="none" w:sz="0" w:space="0" w:color="auto"/>
        <w:right w:val="none" w:sz="0" w:space="0" w:color="auto"/>
      </w:divBdr>
    </w:div>
    <w:div w:id="1503013690">
      <w:bodyDiv w:val="1"/>
      <w:marLeft w:val="0"/>
      <w:marRight w:val="0"/>
      <w:marTop w:val="0"/>
      <w:marBottom w:val="0"/>
      <w:divBdr>
        <w:top w:val="none" w:sz="0" w:space="0" w:color="auto"/>
        <w:left w:val="none" w:sz="0" w:space="0" w:color="auto"/>
        <w:bottom w:val="none" w:sz="0" w:space="0" w:color="auto"/>
        <w:right w:val="none" w:sz="0" w:space="0" w:color="auto"/>
      </w:divBdr>
      <w:divsChild>
        <w:div w:id="15860649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5262-E88B-4EFD-9BC2-D30B1C48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8582</Words>
  <Characters>48919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Tongue</dc:creator>
  <cp:keywords/>
  <dc:description/>
  <cp:lastModifiedBy>Zoe Tongue</cp:lastModifiedBy>
  <cp:revision>6</cp:revision>
  <cp:lastPrinted>2025-05-02T10:24:00Z</cp:lastPrinted>
  <dcterms:created xsi:type="dcterms:W3CDTF">2025-05-02T10:24:00Z</dcterms:created>
  <dcterms:modified xsi:type="dcterms:W3CDTF">2025-05-02T10:26:00Z</dcterms:modified>
</cp:coreProperties>
</file>