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3A0029" w14:textId="74816A02" w:rsidR="00364270" w:rsidRPr="00103A69" w:rsidRDefault="00364270" w:rsidP="004100A2">
      <w:pPr>
        <w:spacing w:after="120" w:line="360" w:lineRule="auto"/>
        <w:jc w:val="both"/>
        <w:rPr>
          <w:rFonts w:ascii="Arial" w:hAnsi="Arial" w:cs="Arial"/>
          <w:b/>
          <w:u w:val="single"/>
        </w:rPr>
      </w:pPr>
      <w:r w:rsidRPr="00103A69">
        <w:rPr>
          <w:rFonts w:ascii="Arial" w:hAnsi="Arial" w:cs="Arial"/>
          <w:b/>
          <w:u w:val="single"/>
        </w:rPr>
        <w:t xml:space="preserve">Assembly and annotation of </w:t>
      </w:r>
      <w:r w:rsidR="00851C99" w:rsidRPr="00103A69">
        <w:rPr>
          <w:rFonts w:ascii="Arial" w:hAnsi="Arial" w:cs="Arial"/>
          <w:b/>
          <w:i/>
          <w:u w:val="single"/>
        </w:rPr>
        <w:t xml:space="preserve">Solanum dulcamara </w:t>
      </w:r>
      <w:r w:rsidR="00851C99" w:rsidRPr="00103A69">
        <w:rPr>
          <w:rFonts w:ascii="Arial" w:hAnsi="Arial" w:cs="Arial"/>
          <w:b/>
          <w:u w:val="single"/>
        </w:rPr>
        <w:t xml:space="preserve">and </w:t>
      </w:r>
      <w:r w:rsidR="00851C99" w:rsidRPr="00103A69">
        <w:rPr>
          <w:rFonts w:ascii="Arial" w:hAnsi="Arial" w:cs="Arial"/>
          <w:b/>
          <w:i/>
          <w:u w:val="single"/>
        </w:rPr>
        <w:t>Solanum nigrum</w:t>
      </w:r>
      <w:r w:rsidR="00851C99" w:rsidRPr="00103A69">
        <w:rPr>
          <w:rFonts w:ascii="Arial" w:hAnsi="Arial" w:cs="Arial"/>
          <w:b/>
          <w:u w:val="single"/>
        </w:rPr>
        <w:t xml:space="preserve"> </w:t>
      </w:r>
      <w:r w:rsidR="00A606C6" w:rsidRPr="00103A69">
        <w:rPr>
          <w:rFonts w:ascii="Arial" w:hAnsi="Arial" w:cs="Arial"/>
          <w:b/>
          <w:u w:val="single"/>
        </w:rPr>
        <w:t xml:space="preserve">plant </w:t>
      </w:r>
      <w:r w:rsidRPr="00103A69">
        <w:rPr>
          <w:rFonts w:ascii="Arial" w:hAnsi="Arial" w:cs="Arial"/>
          <w:b/>
          <w:u w:val="single"/>
        </w:rPr>
        <w:t>genomes</w:t>
      </w:r>
      <w:r w:rsidR="00851C99" w:rsidRPr="00103A69">
        <w:rPr>
          <w:rFonts w:ascii="Arial" w:hAnsi="Arial" w:cs="Arial"/>
          <w:b/>
          <w:u w:val="single"/>
        </w:rPr>
        <w:t xml:space="preserve">, two </w:t>
      </w:r>
      <w:r w:rsidR="00D74519" w:rsidRPr="00103A69">
        <w:rPr>
          <w:rFonts w:ascii="Arial" w:hAnsi="Arial" w:cs="Arial"/>
          <w:b/>
          <w:u w:val="single"/>
        </w:rPr>
        <w:t>nightshades</w:t>
      </w:r>
      <w:r w:rsidR="00851C99" w:rsidRPr="00103A69">
        <w:rPr>
          <w:rFonts w:ascii="Arial" w:hAnsi="Arial" w:cs="Arial"/>
          <w:b/>
          <w:u w:val="single"/>
        </w:rPr>
        <w:t xml:space="preserve"> with </w:t>
      </w:r>
      <w:r w:rsidR="00630066">
        <w:rPr>
          <w:rFonts w:ascii="Arial" w:hAnsi="Arial" w:cs="Arial"/>
          <w:b/>
          <w:u w:val="single"/>
        </w:rPr>
        <w:t>contrasting</w:t>
      </w:r>
      <w:r w:rsidR="00851C99" w:rsidRPr="00103A69">
        <w:rPr>
          <w:rFonts w:ascii="Arial" w:hAnsi="Arial" w:cs="Arial"/>
          <w:b/>
          <w:u w:val="single"/>
        </w:rPr>
        <w:t xml:space="preserve"> susceptibilit</w:t>
      </w:r>
      <w:r w:rsidR="00A606C6" w:rsidRPr="00103A69">
        <w:rPr>
          <w:rFonts w:ascii="Arial" w:hAnsi="Arial" w:cs="Arial"/>
          <w:b/>
          <w:u w:val="single"/>
        </w:rPr>
        <w:t>ies</w:t>
      </w:r>
      <w:r w:rsidR="00851C99" w:rsidRPr="00103A69">
        <w:rPr>
          <w:rFonts w:ascii="Arial" w:hAnsi="Arial" w:cs="Arial"/>
          <w:b/>
          <w:u w:val="single"/>
        </w:rPr>
        <w:t xml:space="preserve"> to </w:t>
      </w:r>
      <w:r w:rsidR="00851C99" w:rsidRPr="00103A69">
        <w:rPr>
          <w:rFonts w:ascii="Arial" w:hAnsi="Arial" w:cs="Arial"/>
          <w:b/>
          <w:i/>
          <w:u w:val="single"/>
        </w:rPr>
        <w:t>Ralstonia solanacearum</w:t>
      </w:r>
      <w:r w:rsidR="00851C99" w:rsidRPr="00103A69">
        <w:rPr>
          <w:rFonts w:ascii="Arial" w:hAnsi="Arial" w:cs="Arial"/>
          <w:b/>
          <w:u w:val="single"/>
        </w:rPr>
        <w:t xml:space="preserve"> </w:t>
      </w:r>
    </w:p>
    <w:p w14:paraId="15472D36" w14:textId="20FC2F3A" w:rsidR="00364270" w:rsidRPr="00103A69" w:rsidRDefault="00364270" w:rsidP="004100A2">
      <w:pPr>
        <w:spacing w:after="120" w:line="360" w:lineRule="auto"/>
        <w:jc w:val="both"/>
        <w:rPr>
          <w:rFonts w:ascii="Arial" w:hAnsi="Arial" w:cs="Arial"/>
          <w:vertAlign w:val="superscript"/>
        </w:rPr>
      </w:pPr>
      <w:r w:rsidRPr="00103A69">
        <w:rPr>
          <w:rFonts w:ascii="Arial" w:hAnsi="Arial" w:cs="Arial"/>
        </w:rPr>
        <w:t>Sara Franco Ortega</w:t>
      </w:r>
      <w:r w:rsidRPr="00103A69">
        <w:rPr>
          <w:rFonts w:ascii="Arial" w:hAnsi="Arial" w:cs="Arial"/>
          <w:vertAlign w:val="superscript"/>
        </w:rPr>
        <w:t>1</w:t>
      </w:r>
      <w:r w:rsidRPr="00103A69">
        <w:rPr>
          <w:rFonts w:ascii="Arial" w:hAnsi="Arial" w:cs="Arial"/>
        </w:rPr>
        <w:t>, Sally James</w:t>
      </w:r>
      <w:r w:rsidRPr="00103A69">
        <w:rPr>
          <w:rFonts w:ascii="Arial" w:hAnsi="Arial" w:cs="Arial"/>
          <w:vertAlign w:val="superscript"/>
        </w:rPr>
        <w:t>2</w:t>
      </w:r>
      <w:r w:rsidRPr="00103A69">
        <w:rPr>
          <w:rFonts w:ascii="Arial" w:hAnsi="Arial" w:cs="Arial"/>
        </w:rPr>
        <w:t>, Lesley Gilbert</w:t>
      </w:r>
      <w:r w:rsidRPr="00103A69">
        <w:rPr>
          <w:rFonts w:ascii="Arial" w:hAnsi="Arial" w:cs="Arial"/>
          <w:vertAlign w:val="superscript"/>
        </w:rPr>
        <w:t>2</w:t>
      </w:r>
      <w:r w:rsidRPr="00103A69">
        <w:rPr>
          <w:rFonts w:ascii="Arial" w:hAnsi="Arial" w:cs="Arial"/>
        </w:rPr>
        <w:t>, Karen Hogg</w:t>
      </w:r>
      <w:r w:rsidRPr="00103A69">
        <w:rPr>
          <w:rFonts w:ascii="Arial" w:hAnsi="Arial" w:cs="Arial"/>
          <w:vertAlign w:val="superscript"/>
        </w:rPr>
        <w:t>2</w:t>
      </w:r>
      <w:r w:rsidRPr="00103A69">
        <w:rPr>
          <w:rFonts w:ascii="Arial" w:hAnsi="Arial" w:cs="Arial"/>
        </w:rPr>
        <w:t>,</w:t>
      </w:r>
      <w:r w:rsidR="0099472A" w:rsidRPr="00103A69">
        <w:rPr>
          <w:rFonts w:ascii="Arial" w:hAnsi="Arial" w:cs="Arial"/>
        </w:rPr>
        <w:t xml:space="preserve"> Harry Stevens</w:t>
      </w:r>
      <w:r w:rsidR="0099472A" w:rsidRPr="00103A69">
        <w:rPr>
          <w:rFonts w:ascii="Arial" w:hAnsi="Arial" w:cs="Arial"/>
          <w:vertAlign w:val="superscript"/>
        </w:rPr>
        <w:t>2</w:t>
      </w:r>
      <w:r w:rsidR="00547595" w:rsidRPr="00103A69">
        <w:rPr>
          <w:rFonts w:ascii="Arial" w:hAnsi="Arial" w:cs="Arial"/>
        </w:rPr>
        <w:t>,</w:t>
      </w:r>
      <w:r w:rsidR="00547595" w:rsidRPr="00103A69">
        <w:rPr>
          <w:rFonts w:ascii="Arial" w:hAnsi="Arial" w:cs="Arial"/>
          <w:vertAlign w:val="superscript"/>
        </w:rPr>
        <w:t xml:space="preserve"> </w:t>
      </w:r>
      <w:r w:rsidR="00547595" w:rsidRPr="00103A69">
        <w:rPr>
          <w:rFonts w:ascii="Arial" w:hAnsi="Arial" w:cs="Arial"/>
        </w:rPr>
        <w:t>Jason Daff</w:t>
      </w:r>
      <w:r w:rsidR="00547595" w:rsidRPr="00103A69">
        <w:rPr>
          <w:rFonts w:ascii="Arial" w:hAnsi="Arial" w:cs="Arial"/>
          <w:vertAlign w:val="superscript"/>
        </w:rPr>
        <w:t>2</w:t>
      </w:r>
      <w:r w:rsidR="00547595" w:rsidRPr="00103A69">
        <w:rPr>
          <w:rFonts w:ascii="Arial" w:hAnsi="Arial" w:cs="Arial"/>
        </w:rPr>
        <w:t xml:space="preserve">, </w:t>
      </w:r>
      <w:r w:rsidR="005A6A7B" w:rsidRPr="00103A69">
        <w:rPr>
          <w:rFonts w:ascii="Arial" w:hAnsi="Arial" w:cs="Arial"/>
        </w:rPr>
        <w:t>Ville-Petri Friman</w:t>
      </w:r>
      <w:r w:rsidR="00E664A7" w:rsidRPr="00103A69">
        <w:rPr>
          <w:rFonts w:ascii="Arial" w:hAnsi="Arial" w:cs="Arial"/>
          <w:vertAlign w:val="superscript"/>
        </w:rPr>
        <w:t>1,</w:t>
      </w:r>
      <w:r w:rsidR="005A6A7B" w:rsidRPr="00103A69">
        <w:rPr>
          <w:rFonts w:ascii="Arial" w:hAnsi="Arial" w:cs="Arial"/>
          <w:vertAlign w:val="superscript"/>
        </w:rPr>
        <w:t>3</w:t>
      </w:r>
      <w:r w:rsidR="005A6A7B" w:rsidRPr="00103A69">
        <w:rPr>
          <w:rFonts w:ascii="Arial" w:hAnsi="Arial" w:cs="Arial"/>
        </w:rPr>
        <w:t xml:space="preserve">, </w:t>
      </w:r>
      <w:r w:rsidRPr="00103A69">
        <w:rPr>
          <w:rFonts w:ascii="Arial" w:hAnsi="Arial" w:cs="Arial"/>
        </w:rPr>
        <w:t>Andrea</w:t>
      </w:r>
      <w:r w:rsidR="007E03E3" w:rsidRPr="00103A69">
        <w:rPr>
          <w:rFonts w:ascii="Arial" w:hAnsi="Arial" w:cs="Arial"/>
        </w:rPr>
        <w:t xml:space="preserve"> L.</w:t>
      </w:r>
      <w:r w:rsidRPr="00103A69">
        <w:rPr>
          <w:rFonts w:ascii="Arial" w:hAnsi="Arial" w:cs="Arial"/>
        </w:rPr>
        <w:t xml:space="preserve"> Harper</w:t>
      </w:r>
      <w:r w:rsidRPr="00103A69">
        <w:rPr>
          <w:rFonts w:ascii="Arial" w:hAnsi="Arial" w:cs="Arial"/>
          <w:vertAlign w:val="superscript"/>
        </w:rPr>
        <w:t>1</w:t>
      </w:r>
      <w:r w:rsidR="00E664A7" w:rsidRPr="00103A69">
        <w:rPr>
          <w:rFonts w:ascii="Arial" w:hAnsi="Arial" w:cs="Arial"/>
          <w:vertAlign w:val="superscript"/>
        </w:rPr>
        <w:t>,2</w:t>
      </w:r>
    </w:p>
    <w:p w14:paraId="669E273D" w14:textId="77777777" w:rsidR="00364270" w:rsidRPr="00103A69" w:rsidRDefault="00364270" w:rsidP="004100A2">
      <w:pPr>
        <w:pStyle w:val="ListParagraph"/>
        <w:numPr>
          <w:ilvl w:val="0"/>
          <w:numId w:val="1"/>
        </w:numPr>
        <w:spacing w:after="120" w:line="360" w:lineRule="auto"/>
        <w:jc w:val="both"/>
        <w:rPr>
          <w:rFonts w:ascii="Arial" w:hAnsi="Arial" w:cs="Arial"/>
        </w:rPr>
      </w:pPr>
      <w:r w:rsidRPr="00103A69">
        <w:rPr>
          <w:rFonts w:ascii="Arial" w:hAnsi="Arial" w:cs="Arial"/>
        </w:rPr>
        <w:t>Centre for Novel Agricultural Products, Department of Biology, University of York, UK, YO10 5DD</w:t>
      </w:r>
    </w:p>
    <w:p w14:paraId="5C5438F5" w14:textId="77777777" w:rsidR="00364270" w:rsidRPr="00103A69" w:rsidRDefault="00364270" w:rsidP="004100A2">
      <w:pPr>
        <w:pStyle w:val="ListParagraph"/>
        <w:numPr>
          <w:ilvl w:val="0"/>
          <w:numId w:val="1"/>
        </w:numPr>
        <w:spacing w:after="120" w:line="360" w:lineRule="auto"/>
        <w:jc w:val="both"/>
        <w:rPr>
          <w:rFonts w:ascii="Arial" w:hAnsi="Arial" w:cs="Arial"/>
        </w:rPr>
      </w:pPr>
      <w:r w:rsidRPr="00103A69">
        <w:rPr>
          <w:rFonts w:ascii="Arial" w:hAnsi="Arial" w:cs="Arial"/>
        </w:rPr>
        <w:t>Biology Technological Facility, Department of Biology, University of York, UK, YO10 5DD</w:t>
      </w:r>
    </w:p>
    <w:p w14:paraId="0515FE76" w14:textId="77777777" w:rsidR="00E664A7" w:rsidRPr="00103A69" w:rsidRDefault="00E664A7" w:rsidP="004100A2">
      <w:pPr>
        <w:pStyle w:val="ListParagraph"/>
        <w:numPr>
          <w:ilvl w:val="0"/>
          <w:numId w:val="1"/>
        </w:numPr>
        <w:spacing w:after="120"/>
        <w:rPr>
          <w:rFonts w:ascii="Arial" w:hAnsi="Arial" w:cs="Arial"/>
        </w:rPr>
      </w:pPr>
      <w:r w:rsidRPr="00103A69">
        <w:rPr>
          <w:rFonts w:ascii="Arial" w:hAnsi="Arial" w:cs="Arial"/>
        </w:rPr>
        <w:t>Department of Microbiology, University of Helsinki, 00014, Helsinki, Finland. Current affiliation</w:t>
      </w:r>
    </w:p>
    <w:p w14:paraId="77B959AD" w14:textId="77777777" w:rsidR="005A6A7B" w:rsidRPr="00103A69" w:rsidRDefault="005A6A7B" w:rsidP="004100A2">
      <w:pPr>
        <w:spacing w:after="120" w:line="360" w:lineRule="auto"/>
        <w:jc w:val="both"/>
        <w:rPr>
          <w:rFonts w:ascii="Arial" w:hAnsi="Arial" w:cs="Arial"/>
        </w:rPr>
      </w:pPr>
    </w:p>
    <w:p w14:paraId="2619FB21" w14:textId="77777777" w:rsidR="00364270" w:rsidRDefault="00364270" w:rsidP="004100A2">
      <w:pPr>
        <w:spacing w:after="120" w:line="360" w:lineRule="auto"/>
        <w:jc w:val="both"/>
        <w:rPr>
          <w:rFonts w:ascii="Arial" w:hAnsi="Arial" w:cs="Arial"/>
        </w:rPr>
      </w:pPr>
      <w:r w:rsidRPr="00103A69">
        <w:rPr>
          <w:rFonts w:ascii="Arial" w:hAnsi="Arial" w:cs="Arial"/>
        </w:rPr>
        <w:t>Corresponding author:</w:t>
      </w:r>
      <w:r w:rsidR="007E03E3" w:rsidRPr="00103A69">
        <w:rPr>
          <w:rFonts w:ascii="Arial" w:hAnsi="Arial" w:cs="Arial"/>
        </w:rPr>
        <w:t xml:space="preserve"> SFO (</w:t>
      </w:r>
      <w:hyperlink r:id="rId8" w:history="1">
        <w:r w:rsidR="007E03E3" w:rsidRPr="00103A69">
          <w:rPr>
            <w:rStyle w:val="Hyperlink"/>
            <w:rFonts w:ascii="Arial" w:hAnsi="Arial" w:cs="Arial"/>
          </w:rPr>
          <w:t>sara.francoortega@york.ac.uk</w:t>
        </w:r>
      </w:hyperlink>
      <w:r w:rsidR="007E03E3" w:rsidRPr="00103A69">
        <w:rPr>
          <w:rFonts w:ascii="Arial" w:hAnsi="Arial" w:cs="Arial"/>
        </w:rPr>
        <w:t>), ALH (</w:t>
      </w:r>
      <w:hyperlink r:id="rId9" w:history="1">
        <w:r w:rsidR="007E03E3" w:rsidRPr="00103A69">
          <w:rPr>
            <w:rStyle w:val="Hyperlink"/>
            <w:rFonts w:ascii="Arial" w:hAnsi="Arial" w:cs="Arial"/>
          </w:rPr>
          <w:t>andrea.harper@york.ac.uk</w:t>
        </w:r>
      </w:hyperlink>
      <w:r w:rsidR="007E03E3" w:rsidRPr="00103A69">
        <w:rPr>
          <w:rFonts w:ascii="Arial" w:hAnsi="Arial" w:cs="Arial"/>
        </w:rPr>
        <w:t>)</w:t>
      </w:r>
    </w:p>
    <w:p w14:paraId="2E1CA2B8" w14:textId="4443DE72" w:rsidR="0034441E" w:rsidRDefault="0034441E" w:rsidP="004100A2">
      <w:pPr>
        <w:spacing w:after="120" w:line="360" w:lineRule="auto"/>
        <w:jc w:val="both"/>
        <w:rPr>
          <w:rFonts w:ascii="Arial" w:hAnsi="Arial" w:cs="Arial"/>
        </w:rPr>
      </w:pPr>
      <w:r w:rsidRPr="00103A69">
        <w:rPr>
          <w:rFonts w:ascii="Arial" w:hAnsi="Arial" w:cs="Arial"/>
          <w:b/>
          <w:u w:val="single"/>
        </w:rPr>
        <w:t>Keywords</w:t>
      </w:r>
      <w:r w:rsidRPr="00103A69">
        <w:rPr>
          <w:rFonts w:ascii="Arial" w:hAnsi="Arial" w:cs="Arial"/>
        </w:rPr>
        <w:t xml:space="preserve">: bittersweet nightshade, black nightshade, Oxford Nanopore Technologies, methylation frequency, comparative genomics, </w:t>
      </w:r>
      <w:proofErr w:type="spellStart"/>
      <w:r w:rsidRPr="00103A69">
        <w:rPr>
          <w:rFonts w:ascii="Arial" w:hAnsi="Arial" w:cs="Arial"/>
        </w:rPr>
        <w:t>Orthofinder</w:t>
      </w:r>
      <w:proofErr w:type="spellEnd"/>
    </w:p>
    <w:p w14:paraId="34026F3A" w14:textId="4A829A10" w:rsidR="0034441E" w:rsidRPr="0034441E" w:rsidRDefault="0034441E" w:rsidP="004100A2">
      <w:pPr>
        <w:spacing w:after="120" w:line="360" w:lineRule="auto"/>
        <w:jc w:val="both"/>
        <w:rPr>
          <w:rFonts w:ascii="Arial" w:hAnsi="Arial" w:cs="Arial"/>
          <w:b/>
          <w:bCs/>
          <w:u w:val="single"/>
        </w:rPr>
      </w:pPr>
      <w:r w:rsidRPr="0034441E">
        <w:rPr>
          <w:rFonts w:ascii="Arial" w:hAnsi="Arial" w:cs="Arial"/>
          <w:b/>
          <w:bCs/>
          <w:u w:val="single"/>
        </w:rPr>
        <w:t>Running Title</w:t>
      </w:r>
    </w:p>
    <w:p w14:paraId="61DBD99A" w14:textId="241DB93C" w:rsidR="006756B4" w:rsidRDefault="006756B4" w:rsidP="004100A2">
      <w:pPr>
        <w:spacing w:after="120" w:line="360" w:lineRule="auto"/>
        <w:jc w:val="both"/>
        <w:rPr>
          <w:rFonts w:ascii="Arial" w:hAnsi="Arial" w:cs="Arial"/>
        </w:rPr>
      </w:pPr>
      <w:r>
        <w:rPr>
          <w:rFonts w:ascii="Arial" w:hAnsi="Arial" w:cs="Arial"/>
        </w:rPr>
        <w:t xml:space="preserve">New </w:t>
      </w:r>
      <w:r w:rsidRPr="006756B4">
        <w:rPr>
          <w:rFonts w:ascii="Arial" w:hAnsi="Arial" w:cs="Arial"/>
          <w:i/>
          <w:iCs/>
        </w:rPr>
        <w:t>S. dulcamara</w:t>
      </w:r>
      <w:r w:rsidRPr="006756B4">
        <w:rPr>
          <w:rFonts w:ascii="Arial" w:hAnsi="Arial" w:cs="Arial"/>
        </w:rPr>
        <w:t xml:space="preserve"> and </w:t>
      </w:r>
      <w:r w:rsidRPr="006756B4">
        <w:rPr>
          <w:rFonts w:ascii="Arial" w:hAnsi="Arial" w:cs="Arial"/>
          <w:i/>
          <w:iCs/>
        </w:rPr>
        <w:t>S. nigrum</w:t>
      </w:r>
      <w:r w:rsidRPr="006756B4">
        <w:rPr>
          <w:rFonts w:ascii="Arial" w:hAnsi="Arial" w:cs="Arial"/>
        </w:rPr>
        <w:t> genomes</w:t>
      </w:r>
    </w:p>
    <w:p w14:paraId="4DC3D896" w14:textId="0ECCCCDC" w:rsidR="00364270" w:rsidRPr="00103A69" w:rsidRDefault="008D2587" w:rsidP="004100A2">
      <w:pPr>
        <w:spacing w:after="120" w:line="360" w:lineRule="auto"/>
        <w:jc w:val="both"/>
        <w:rPr>
          <w:rFonts w:ascii="Arial" w:hAnsi="Arial" w:cs="Arial"/>
          <w:b/>
          <w:u w:val="single"/>
        </w:rPr>
      </w:pPr>
      <w:r w:rsidRPr="00103A69">
        <w:rPr>
          <w:rFonts w:ascii="Arial" w:hAnsi="Arial" w:cs="Arial"/>
          <w:b/>
          <w:u w:val="single"/>
        </w:rPr>
        <w:t>Abstract</w:t>
      </w:r>
    </w:p>
    <w:p w14:paraId="050CF237" w14:textId="3AAF3E4C" w:rsidR="00A7766C" w:rsidRPr="00103A69" w:rsidRDefault="00840451" w:rsidP="004100A2">
      <w:pPr>
        <w:spacing w:after="120" w:line="360" w:lineRule="auto"/>
        <w:jc w:val="both"/>
        <w:rPr>
          <w:rFonts w:ascii="Arial" w:hAnsi="Arial" w:cs="Arial"/>
          <w:b/>
          <w:u w:val="single"/>
        </w:rPr>
      </w:pPr>
      <w:r>
        <w:rPr>
          <w:rFonts w:ascii="Arial" w:eastAsia="Times New Roman" w:hAnsi="Arial" w:cs="Arial"/>
          <w:lang w:eastAsia="en-GB"/>
        </w:rPr>
        <w:t>To</w:t>
      </w:r>
      <w:r w:rsidRPr="00840451">
        <w:rPr>
          <w:rFonts w:ascii="Arial" w:eastAsia="Times New Roman" w:hAnsi="Arial" w:cs="Arial"/>
          <w:lang w:eastAsia="en-GB"/>
        </w:rPr>
        <w:t xml:space="preserve"> understand why </w:t>
      </w:r>
      <w:r>
        <w:rPr>
          <w:rFonts w:ascii="Arial" w:eastAsia="Times New Roman" w:hAnsi="Arial" w:cs="Arial"/>
          <w:lang w:eastAsia="en-GB"/>
        </w:rPr>
        <w:t>close wild</w:t>
      </w:r>
      <w:r w:rsidRPr="00840451">
        <w:rPr>
          <w:rFonts w:ascii="Arial" w:eastAsia="Times New Roman" w:hAnsi="Arial" w:cs="Arial"/>
          <w:lang w:eastAsia="en-GB"/>
        </w:rPr>
        <w:t xml:space="preserve"> plant relatives of crops</w:t>
      </w:r>
      <w:r>
        <w:rPr>
          <w:rFonts w:ascii="Arial" w:eastAsia="Times New Roman" w:hAnsi="Arial" w:cs="Arial"/>
          <w:lang w:eastAsia="en-GB"/>
        </w:rPr>
        <w:t xml:space="preserve">, such as </w:t>
      </w:r>
      <w:r w:rsidRPr="00E041DA">
        <w:rPr>
          <w:rFonts w:ascii="Arial" w:eastAsia="Times New Roman" w:hAnsi="Arial" w:cs="Arial"/>
          <w:i/>
          <w:iCs/>
          <w:lang w:eastAsia="en-GB"/>
        </w:rPr>
        <w:t>Solanum dulcamara</w:t>
      </w:r>
      <w:r>
        <w:rPr>
          <w:rFonts w:ascii="Arial" w:eastAsia="Times New Roman" w:hAnsi="Arial" w:cs="Arial"/>
          <w:lang w:eastAsia="en-GB"/>
        </w:rPr>
        <w:t>,</w:t>
      </w:r>
      <w:r w:rsidRPr="00840451">
        <w:rPr>
          <w:rFonts w:ascii="Arial" w:eastAsia="Times New Roman" w:hAnsi="Arial" w:cs="Arial"/>
          <w:lang w:eastAsia="en-GB"/>
        </w:rPr>
        <w:t xml:space="preserve"> are resistant to </w:t>
      </w:r>
      <w:r w:rsidRPr="00E041DA">
        <w:rPr>
          <w:rFonts w:ascii="Arial" w:eastAsia="Times New Roman" w:hAnsi="Arial" w:cs="Arial"/>
          <w:i/>
          <w:iCs/>
          <w:lang w:eastAsia="en-GB"/>
        </w:rPr>
        <w:t>Ralstonia solanacearum</w:t>
      </w:r>
      <w:r>
        <w:rPr>
          <w:rFonts w:ascii="Arial" w:eastAsia="Times New Roman" w:hAnsi="Arial" w:cs="Arial"/>
          <w:lang w:eastAsia="en-GB"/>
        </w:rPr>
        <w:t xml:space="preserve"> we need</w:t>
      </w:r>
      <w:r w:rsidR="00377006" w:rsidRPr="00103A69">
        <w:rPr>
          <w:rFonts w:ascii="Arial" w:eastAsia="Times New Roman" w:hAnsi="Arial" w:cs="Arial"/>
          <w:lang w:eastAsia="en-GB"/>
        </w:rPr>
        <w:t xml:space="preserve"> </w:t>
      </w:r>
      <w:r w:rsidR="00CA4FAE" w:rsidRPr="00103A69">
        <w:rPr>
          <w:rFonts w:ascii="Arial" w:eastAsia="Times New Roman" w:hAnsi="Arial" w:cs="Arial"/>
          <w:lang w:eastAsia="en-GB"/>
        </w:rPr>
        <w:t>gen</w:t>
      </w:r>
      <w:r w:rsidR="00CA4FAE">
        <w:rPr>
          <w:rFonts w:ascii="Arial" w:eastAsia="Times New Roman" w:hAnsi="Arial" w:cs="Arial"/>
          <w:lang w:eastAsia="en-GB"/>
        </w:rPr>
        <w:t>ome</w:t>
      </w:r>
      <w:r w:rsidR="00CA4FAE" w:rsidRPr="00103A69">
        <w:rPr>
          <w:rFonts w:ascii="Arial" w:eastAsia="Times New Roman" w:hAnsi="Arial" w:cs="Arial"/>
          <w:lang w:eastAsia="en-GB"/>
        </w:rPr>
        <w:t xml:space="preserve"> </w:t>
      </w:r>
      <w:r w:rsidR="00377006" w:rsidRPr="00103A69">
        <w:rPr>
          <w:rFonts w:ascii="Arial" w:eastAsia="Times New Roman" w:hAnsi="Arial" w:cs="Arial"/>
          <w:lang w:eastAsia="en-GB"/>
        </w:rPr>
        <w:t xml:space="preserve">resources </w:t>
      </w:r>
      <w:r>
        <w:rPr>
          <w:rFonts w:ascii="Arial" w:eastAsia="Times New Roman" w:hAnsi="Arial" w:cs="Arial"/>
          <w:lang w:eastAsia="en-GB"/>
        </w:rPr>
        <w:t xml:space="preserve">to perform comparative studies and identify key </w:t>
      </w:r>
      <w:r w:rsidR="00377006" w:rsidRPr="00103A69">
        <w:rPr>
          <w:rFonts w:ascii="Arial" w:eastAsia="Times New Roman" w:hAnsi="Arial" w:cs="Arial"/>
          <w:lang w:eastAsia="en-GB"/>
        </w:rPr>
        <w:t xml:space="preserve">genes and pathways. We </w:t>
      </w:r>
      <w:r w:rsidR="00377006" w:rsidRPr="00103A69">
        <w:rPr>
          <w:rFonts w:ascii="Arial" w:eastAsia="Times New Roman" w:hAnsi="Arial" w:cs="Arial"/>
          <w:i/>
          <w:iCs/>
          <w:lang w:eastAsia="en-GB"/>
        </w:rPr>
        <w:t>de-novo</w:t>
      </w:r>
      <w:r w:rsidR="00377006" w:rsidRPr="00103A69">
        <w:rPr>
          <w:rFonts w:ascii="Arial" w:eastAsia="Times New Roman" w:hAnsi="Arial" w:cs="Arial"/>
          <w:lang w:eastAsia="en-GB"/>
        </w:rPr>
        <w:t xml:space="preserve"> assembled and annotated the genome of</w:t>
      </w:r>
      <w:r w:rsidR="00706D65">
        <w:rPr>
          <w:rFonts w:ascii="Arial" w:eastAsia="Times New Roman" w:hAnsi="Arial" w:cs="Arial"/>
          <w:lang w:eastAsia="en-GB"/>
        </w:rPr>
        <w:t xml:space="preserve"> </w:t>
      </w:r>
      <w:r w:rsidR="00EF4CC3">
        <w:rPr>
          <w:rFonts w:ascii="Arial" w:eastAsia="Times New Roman" w:hAnsi="Arial" w:cs="Arial"/>
          <w:lang w:eastAsia="en-GB"/>
        </w:rPr>
        <w:t xml:space="preserve">a </w:t>
      </w:r>
      <w:r w:rsidR="003D0F52">
        <w:rPr>
          <w:rFonts w:ascii="Arial" w:eastAsia="Times New Roman" w:hAnsi="Arial" w:cs="Arial"/>
          <w:lang w:eastAsia="en-GB"/>
        </w:rPr>
        <w:t>resistant</w:t>
      </w:r>
      <w:r w:rsidR="00EF4CC3">
        <w:rPr>
          <w:rFonts w:ascii="Arial" w:eastAsia="Times New Roman" w:hAnsi="Arial" w:cs="Arial"/>
          <w:lang w:eastAsia="en-GB"/>
        </w:rPr>
        <w:t>/tolerant</w:t>
      </w:r>
      <w:r w:rsidR="00377006" w:rsidRPr="00103A69">
        <w:rPr>
          <w:rFonts w:ascii="Arial" w:eastAsia="Times New Roman" w:hAnsi="Arial" w:cs="Arial"/>
          <w:lang w:eastAsia="en-GB"/>
        </w:rPr>
        <w:t xml:space="preserve"> </w:t>
      </w:r>
      <w:r w:rsidR="00377006" w:rsidRPr="00103A69">
        <w:rPr>
          <w:rFonts w:ascii="Arial" w:eastAsia="Times New Roman" w:hAnsi="Arial" w:cs="Arial"/>
          <w:i/>
          <w:lang w:eastAsia="en-GB"/>
        </w:rPr>
        <w:t>S. dulcamara</w:t>
      </w:r>
      <w:r w:rsidR="00377006" w:rsidRPr="00103A69">
        <w:rPr>
          <w:rFonts w:ascii="Arial" w:eastAsia="Times New Roman" w:hAnsi="Arial" w:cs="Arial"/>
          <w:lang w:eastAsia="en-GB"/>
        </w:rPr>
        <w:t xml:space="preserve"> </w:t>
      </w:r>
      <w:r w:rsidR="003D0F52">
        <w:rPr>
          <w:rFonts w:ascii="Arial" w:eastAsia="Times New Roman" w:hAnsi="Arial" w:cs="Arial"/>
          <w:lang w:eastAsia="en-GB"/>
        </w:rPr>
        <w:t xml:space="preserve">and susceptible </w:t>
      </w:r>
      <w:r w:rsidR="003D0F52" w:rsidRPr="00103A69">
        <w:rPr>
          <w:rFonts w:ascii="Arial" w:eastAsia="Times New Roman" w:hAnsi="Arial" w:cs="Arial"/>
          <w:i/>
          <w:lang w:eastAsia="en-GB"/>
        </w:rPr>
        <w:t>Solanum nigrum</w:t>
      </w:r>
      <w:r w:rsidR="003D0F52" w:rsidRPr="00103A69">
        <w:rPr>
          <w:rFonts w:ascii="Arial" w:eastAsia="Times New Roman" w:hAnsi="Arial" w:cs="Arial"/>
          <w:lang w:eastAsia="en-GB"/>
        </w:rPr>
        <w:t xml:space="preserve"> plant </w:t>
      </w:r>
      <w:r w:rsidR="00377006" w:rsidRPr="00103A69">
        <w:rPr>
          <w:rFonts w:ascii="Arial" w:eastAsia="Times New Roman" w:hAnsi="Arial" w:cs="Arial"/>
          <w:lang w:eastAsia="en-GB"/>
        </w:rPr>
        <w:t>using a hybrid approach including Oxford Nanopore Technologies and Illumina sequencing.</w:t>
      </w:r>
      <w:r w:rsidR="00364A2D" w:rsidRPr="00103A69">
        <w:rPr>
          <w:rFonts w:ascii="Arial" w:eastAsia="Times New Roman" w:hAnsi="Arial" w:cs="Arial"/>
          <w:lang w:eastAsia="en-GB"/>
        </w:rPr>
        <w:t xml:space="preserve"> </w:t>
      </w:r>
      <w:r w:rsidR="00D929B5" w:rsidRPr="00103A69">
        <w:rPr>
          <w:rFonts w:ascii="Arial" w:eastAsia="Times New Roman" w:hAnsi="Arial" w:cs="Arial"/>
          <w:lang w:eastAsia="en-GB"/>
        </w:rPr>
        <w:t xml:space="preserve">Comparative genomic analysis was </w:t>
      </w:r>
      <w:r w:rsidR="003D0F52">
        <w:rPr>
          <w:rFonts w:ascii="Arial" w:eastAsia="Times New Roman" w:hAnsi="Arial" w:cs="Arial"/>
          <w:lang w:eastAsia="en-GB"/>
        </w:rPr>
        <w:t xml:space="preserve">then </w:t>
      </w:r>
      <w:r w:rsidR="00D929B5" w:rsidRPr="00103A69">
        <w:rPr>
          <w:rFonts w:ascii="Arial" w:eastAsia="Times New Roman" w:hAnsi="Arial" w:cs="Arial"/>
          <w:lang w:eastAsia="en-GB"/>
        </w:rPr>
        <w:t xml:space="preserve">performed to find differences between the genome of </w:t>
      </w:r>
      <w:r w:rsidR="00D929B5" w:rsidRPr="00103A69">
        <w:rPr>
          <w:rFonts w:ascii="Arial" w:eastAsia="Times New Roman" w:hAnsi="Arial" w:cs="Arial"/>
          <w:i/>
          <w:lang w:eastAsia="en-GB"/>
        </w:rPr>
        <w:t>S. dulcamara</w:t>
      </w:r>
      <w:r w:rsidR="00D929B5" w:rsidRPr="00103A69">
        <w:rPr>
          <w:rFonts w:ascii="Arial" w:eastAsia="Times New Roman" w:hAnsi="Arial" w:cs="Arial"/>
          <w:lang w:eastAsia="en-GB"/>
        </w:rPr>
        <w:t xml:space="preserve"> </w:t>
      </w:r>
      <w:r w:rsidR="003D0F52" w:rsidRPr="00103A69">
        <w:rPr>
          <w:rFonts w:ascii="Arial" w:eastAsia="Times New Roman" w:hAnsi="Arial" w:cs="Arial"/>
          <w:lang w:eastAsia="en-GB"/>
        </w:rPr>
        <w:t>a</w:t>
      </w:r>
      <w:r w:rsidR="003D0F52">
        <w:rPr>
          <w:rFonts w:ascii="Arial" w:eastAsia="Times New Roman" w:hAnsi="Arial" w:cs="Arial"/>
          <w:lang w:eastAsia="en-GB"/>
        </w:rPr>
        <w:t>nd</w:t>
      </w:r>
      <w:r w:rsidR="003D0F52" w:rsidRPr="00103A69">
        <w:rPr>
          <w:rFonts w:ascii="Arial" w:eastAsia="Times New Roman" w:hAnsi="Arial" w:cs="Arial"/>
          <w:lang w:eastAsia="en-GB"/>
        </w:rPr>
        <w:t xml:space="preserve"> </w:t>
      </w:r>
      <w:r w:rsidR="00D929B5" w:rsidRPr="00103A69">
        <w:rPr>
          <w:rFonts w:ascii="Arial" w:eastAsia="Times New Roman" w:hAnsi="Arial" w:cs="Arial"/>
          <w:lang w:eastAsia="en-GB"/>
        </w:rPr>
        <w:t xml:space="preserve">other susceptible </w:t>
      </w:r>
      <w:r w:rsidR="00D929B5" w:rsidRPr="00A912F5">
        <w:rPr>
          <w:rFonts w:ascii="Arial" w:eastAsia="Times New Roman" w:hAnsi="Arial" w:cs="Arial"/>
          <w:lang w:eastAsia="en-GB"/>
        </w:rPr>
        <w:t>Solanace</w:t>
      </w:r>
      <w:r w:rsidR="003D0F52">
        <w:rPr>
          <w:rFonts w:ascii="Arial" w:eastAsia="Times New Roman" w:hAnsi="Arial" w:cs="Arial"/>
          <w:lang w:eastAsia="en-GB"/>
        </w:rPr>
        <w:t>ous species</w:t>
      </w:r>
      <w:r w:rsidR="00D929B5" w:rsidRPr="00103A69">
        <w:rPr>
          <w:rFonts w:ascii="Arial" w:eastAsia="Times New Roman" w:hAnsi="Arial" w:cs="Arial"/>
          <w:lang w:eastAsia="en-GB"/>
        </w:rPr>
        <w:t xml:space="preserve"> </w:t>
      </w:r>
      <w:r w:rsidR="003D0F52">
        <w:rPr>
          <w:rFonts w:ascii="Arial" w:eastAsia="Times New Roman" w:hAnsi="Arial" w:cs="Arial"/>
          <w:lang w:eastAsia="en-GB"/>
        </w:rPr>
        <w:t xml:space="preserve">including </w:t>
      </w:r>
      <w:r w:rsidR="00D929B5" w:rsidRPr="00103A69">
        <w:rPr>
          <w:rFonts w:ascii="Arial" w:eastAsia="Times New Roman" w:hAnsi="Arial" w:cs="Arial"/>
          <w:lang w:eastAsia="en-GB"/>
        </w:rPr>
        <w:t xml:space="preserve">potato, tomato, aubergine, </w:t>
      </w:r>
      <w:r w:rsidR="003D0F52">
        <w:rPr>
          <w:rFonts w:ascii="Arial" w:eastAsia="Times New Roman" w:hAnsi="Arial" w:cs="Arial"/>
          <w:lang w:eastAsia="en-GB"/>
        </w:rPr>
        <w:t>and</w:t>
      </w:r>
      <w:r w:rsidR="00D929B5" w:rsidRPr="00103A69">
        <w:rPr>
          <w:rFonts w:ascii="Arial" w:eastAsia="Times New Roman" w:hAnsi="Arial" w:cs="Arial"/>
          <w:lang w:eastAsia="en-GB"/>
        </w:rPr>
        <w:t xml:space="preserve"> </w:t>
      </w:r>
      <w:r w:rsidR="00D929B5" w:rsidRPr="00103A69">
        <w:rPr>
          <w:rFonts w:ascii="Arial" w:eastAsia="Times New Roman" w:hAnsi="Arial" w:cs="Arial"/>
          <w:i/>
          <w:lang w:eastAsia="en-GB"/>
        </w:rPr>
        <w:t>S. nigrum</w:t>
      </w:r>
      <w:r w:rsidR="00D929B5" w:rsidRPr="00103A69">
        <w:rPr>
          <w:rFonts w:ascii="Arial" w:eastAsia="Times New Roman" w:hAnsi="Arial" w:cs="Arial"/>
          <w:lang w:eastAsia="en-GB"/>
        </w:rPr>
        <w:t xml:space="preserve"> and </w:t>
      </w:r>
      <w:r w:rsidR="003D0F52">
        <w:rPr>
          <w:rFonts w:ascii="Arial" w:eastAsia="Times New Roman" w:hAnsi="Arial" w:cs="Arial"/>
          <w:lang w:eastAsia="en-GB"/>
        </w:rPr>
        <w:t>one susceptible and one resistant</w:t>
      </w:r>
      <w:r w:rsidR="003D0F52" w:rsidRPr="00103A69">
        <w:rPr>
          <w:rFonts w:ascii="Arial" w:eastAsia="Times New Roman" w:hAnsi="Arial" w:cs="Arial"/>
          <w:lang w:eastAsia="en-GB"/>
        </w:rPr>
        <w:t xml:space="preserve"> </w:t>
      </w:r>
      <w:r w:rsidR="00D929B5" w:rsidRPr="00103A69">
        <w:rPr>
          <w:rFonts w:ascii="Arial" w:eastAsia="Times New Roman" w:hAnsi="Arial" w:cs="Arial"/>
          <w:i/>
          <w:lang w:eastAsia="en-GB"/>
        </w:rPr>
        <w:t>S. americanum</w:t>
      </w:r>
      <w:r w:rsidR="00D929B5" w:rsidRPr="00103A69">
        <w:rPr>
          <w:rFonts w:ascii="Arial" w:eastAsia="Times New Roman" w:hAnsi="Arial" w:cs="Arial"/>
          <w:lang w:eastAsia="en-GB"/>
        </w:rPr>
        <w:t xml:space="preserve"> accession. </w:t>
      </w:r>
      <w:r w:rsidR="00706D65">
        <w:rPr>
          <w:rFonts w:ascii="Arial" w:eastAsia="Times New Roman" w:hAnsi="Arial" w:cs="Arial"/>
          <w:lang w:eastAsia="en-GB"/>
        </w:rPr>
        <w:t xml:space="preserve">We identified genes associated with auxin-transport only in </w:t>
      </w:r>
      <w:r w:rsidR="00706D65" w:rsidRPr="00E041DA">
        <w:rPr>
          <w:rFonts w:ascii="Arial" w:eastAsia="Times New Roman" w:hAnsi="Arial" w:cs="Arial"/>
          <w:i/>
          <w:iCs/>
          <w:lang w:eastAsia="en-GB"/>
        </w:rPr>
        <w:t>S. dulcamara</w:t>
      </w:r>
      <w:r w:rsidR="00706D65">
        <w:rPr>
          <w:rFonts w:ascii="Arial" w:eastAsia="Times New Roman" w:hAnsi="Arial" w:cs="Arial"/>
          <w:lang w:eastAsia="en-GB"/>
        </w:rPr>
        <w:t xml:space="preserve"> and a</w:t>
      </w:r>
      <w:r w:rsidR="000F4DC0" w:rsidRPr="00103A69">
        <w:rPr>
          <w:rFonts w:ascii="Arial" w:eastAsia="Times New Roman" w:hAnsi="Arial" w:cs="Arial"/>
          <w:lang w:eastAsia="en-GB"/>
        </w:rPr>
        <w:t xml:space="preserve"> collection of </w:t>
      </w:r>
      <w:r w:rsidR="00516B3F" w:rsidRPr="00103A69">
        <w:rPr>
          <w:rFonts w:ascii="Arial" w:hAnsi="Arial" w:cs="Arial"/>
        </w:rPr>
        <w:t xml:space="preserve">pattern recognition receptors (PRRs) </w:t>
      </w:r>
      <w:r w:rsidR="00377006" w:rsidRPr="00103A69">
        <w:rPr>
          <w:rFonts w:ascii="Arial" w:eastAsia="Times New Roman" w:hAnsi="Arial" w:cs="Arial"/>
          <w:lang w:eastAsia="en-GB"/>
        </w:rPr>
        <w:t xml:space="preserve">in </w:t>
      </w:r>
      <w:proofErr w:type="spellStart"/>
      <w:r w:rsidR="00377006" w:rsidRPr="00103A69">
        <w:rPr>
          <w:rFonts w:ascii="Arial" w:eastAsia="Times New Roman" w:hAnsi="Arial" w:cs="Arial"/>
          <w:lang w:eastAsia="en-GB"/>
        </w:rPr>
        <w:t>orthogroups</w:t>
      </w:r>
      <w:proofErr w:type="spellEnd"/>
      <w:r w:rsidR="00377006" w:rsidRPr="00103A69">
        <w:rPr>
          <w:rFonts w:ascii="Arial" w:eastAsia="Times New Roman" w:hAnsi="Arial" w:cs="Arial"/>
          <w:lang w:eastAsia="en-GB"/>
        </w:rPr>
        <w:t xml:space="preserve"> only </w:t>
      </w:r>
      <w:r w:rsidR="000F4DC0" w:rsidRPr="00103A69">
        <w:rPr>
          <w:rFonts w:ascii="Arial" w:eastAsia="Times New Roman" w:hAnsi="Arial" w:cs="Arial"/>
          <w:lang w:eastAsia="en-GB"/>
        </w:rPr>
        <w:t xml:space="preserve">found in </w:t>
      </w:r>
      <w:r w:rsidR="00377006" w:rsidRPr="00103A69">
        <w:rPr>
          <w:rFonts w:ascii="Arial" w:eastAsia="Times New Roman" w:hAnsi="Arial" w:cs="Arial"/>
          <w:lang w:eastAsia="en-GB"/>
        </w:rPr>
        <w:t>resistant</w:t>
      </w:r>
      <w:r w:rsidR="00516B3F" w:rsidRPr="00103A69">
        <w:rPr>
          <w:rFonts w:ascii="Arial" w:eastAsia="Times New Roman" w:hAnsi="Arial" w:cs="Arial"/>
          <w:lang w:eastAsia="en-GB"/>
        </w:rPr>
        <w:t xml:space="preserve">/tolerant </w:t>
      </w:r>
      <w:r w:rsidR="00C146AD" w:rsidRPr="00103A69">
        <w:rPr>
          <w:rFonts w:ascii="Arial" w:eastAsia="Times New Roman" w:hAnsi="Arial" w:cs="Arial"/>
          <w:lang w:eastAsia="en-GB"/>
        </w:rPr>
        <w:t>plant species</w:t>
      </w:r>
      <w:r w:rsidR="00377006" w:rsidRPr="00103A69">
        <w:rPr>
          <w:rFonts w:ascii="Arial" w:eastAsia="Times New Roman" w:hAnsi="Arial" w:cs="Arial"/>
          <w:lang w:eastAsia="en-GB"/>
        </w:rPr>
        <w:t xml:space="preserve">, </w:t>
      </w:r>
      <w:r w:rsidR="00C146AD">
        <w:rPr>
          <w:rFonts w:ascii="Arial" w:eastAsia="Times New Roman" w:hAnsi="Arial" w:cs="Arial"/>
          <w:lang w:eastAsia="en-GB"/>
        </w:rPr>
        <w:t xml:space="preserve">which we hypothesise </w:t>
      </w:r>
      <w:r w:rsidR="000F4DC0" w:rsidRPr="00103A69">
        <w:rPr>
          <w:rFonts w:ascii="Arial" w:eastAsia="Times New Roman" w:hAnsi="Arial" w:cs="Arial"/>
          <w:lang w:eastAsia="en-GB"/>
        </w:rPr>
        <w:t xml:space="preserve">may improve </w:t>
      </w:r>
      <w:r w:rsidR="00377006" w:rsidRPr="00103A69">
        <w:rPr>
          <w:rFonts w:ascii="Arial" w:eastAsia="Times New Roman" w:hAnsi="Arial" w:cs="Arial"/>
          <w:lang w:eastAsia="en-GB"/>
        </w:rPr>
        <w:t xml:space="preserve">recognition of </w:t>
      </w:r>
      <w:r w:rsidR="00516B3F" w:rsidRPr="00103A69">
        <w:rPr>
          <w:rFonts w:ascii="Arial" w:hAnsi="Arial" w:cs="Arial"/>
        </w:rPr>
        <w:t>pathogen-associated molecular patterns (</w:t>
      </w:r>
      <w:r w:rsidR="00377006" w:rsidRPr="00103A69">
        <w:rPr>
          <w:rFonts w:ascii="Arial" w:eastAsia="Times New Roman" w:hAnsi="Arial" w:cs="Arial"/>
          <w:lang w:eastAsia="en-GB"/>
        </w:rPr>
        <w:t>PAMPs</w:t>
      </w:r>
      <w:r w:rsidR="00516B3F" w:rsidRPr="00103A69">
        <w:rPr>
          <w:rFonts w:ascii="Arial" w:eastAsia="Times New Roman" w:hAnsi="Arial" w:cs="Arial"/>
          <w:lang w:eastAsia="en-GB"/>
        </w:rPr>
        <w:t>)</w:t>
      </w:r>
      <w:r w:rsidR="00377006" w:rsidRPr="00103A69">
        <w:rPr>
          <w:rFonts w:ascii="Arial" w:eastAsia="Times New Roman" w:hAnsi="Arial" w:cs="Arial"/>
          <w:lang w:eastAsia="en-GB"/>
        </w:rPr>
        <w:t xml:space="preserve"> </w:t>
      </w:r>
      <w:r w:rsidR="000F4DC0" w:rsidRPr="00103A69">
        <w:rPr>
          <w:rFonts w:ascii="Arial" w:eastAsia="Times New Roman" w:hAnsi="Arial" w:cs="Arial"/>
          <w:lang w:eastAsia="en-GB"/>
        </w:rPr>
        <w:t xml:space="preserve">associated with </w:t>
      </w:r>
      <w:r w:rsidR="00377006" w:rsidRPr="00103A69">
        <w:rPr>
          <w:rFonts w:ascii="Arial" w:eastAsia="Times New Roman" w:hAnsi="Arial" w:cs="Arial"/>
          <w:i/>
          <w:lang w:eastAsia="en-GB"/>
        </w:rPr>
        <w:t>R. solanacearum</w:t>
      </w:r>
      <w:r w:rsidR="00103A69" w:rsidRPr="00103A69">
        <w:rPr>
          <w:rFonts w:ascii="Arial" w:eastAsia="Times New Roman" w:hAnsi="Arial" w:cs="Arial"/>
          <w:iCs/>
          <w:lang w:eastAsia="en-GB"/>
        </w:rPr>
        <w:t xml:space="preserve">. </w:t>
      </w:r>
      <w:r w:rsidR="00B46EB9">
        <w:rPr>
          <w:rFonts w:ascii="Arial" w:eastAsia="Times New Roman" w:hAnsi="Arial" w:cs="Arial"/>
          <w:iCs/>
          <w:lang w:eastAsia="en-GB"/>
        </w:rPr>
        <w:t xml:space="preserve">We also identified an arsenal of </w:t>
      </w:r>
      <w:r w:rsidR="00B46EB9" w:rsidRPr="006D4A7F">
        <w:rPr>
          <w:rFonts w:ascii="Arial" w:hAnsi="Arial" w:cs="Arial"/>
          <w:color w:val="000000"/>
        </w:rPr>
        <w:t>nucleotide-binding leucine-rich repeat receptors</w:t>
      </w:r>
      <w:r w:rsidR="00B46EB9">
        <w:rPr>
          <w:rFonts w:ascii="Arial" w:hAnsi="Arial" w:cs="Arial"/>
          <w:color w:val="000000"/>
        </w:rPr>
        <w:t xml:space="preserve"> (NLRs</w:t>
      </w:r>
      <w:r w:rsidR="00B46EB9" w:rsidRPr="006D4A7F">
        <w:rPr>
          <w:rFonts w:ascii="Arial" w:hAnsi="Arial" w:cs="Arial"/>
          <w:color w:val="000000"/>
        </w:rPr>
        <w:t>)</w:t>
      </w:r>
      <w:r w:rsidR="00B46EB9">
        <w:rPr>
          <w:rFonts w:ascii="Arial" w:hAnsi="Arial" w:cs="Arial"/>
          <w:color w:val="000000"/>
        </w:rPr>
        <w:t xml:space="preserve"> in the </w:t>
      </w:r>
      <w:r w:rsidR="00B46EB9" w:rsidRPr="004100A2">
        <w:rPr>
          <w:rFonts w:ascii="Arial" w:hAnsi="Arial" w:cs="Arial"/>
          <w:i/>
          <w:iCs/>
          <w:color w:val="000000"/>
        </w:rPr>
        <w:t>S. nigrum</w:t>
      </w:r>
      <w:r w:rsidR="00B46EB9">
        <w:rPr>
          <w:rFonts w:ascii="Arial" w:hAnsi="Arial" w:cs="Arial"/>
          <w:color w:val="000000"/>
        </w:rPr>
        <w:t xml:space="preserve"> genome </w:t>
      </w:r>
      <w:r w:rsidR="00C146AD">
        <w:rPr>
          <w:rFonts w:ascii="Arial" w:hAnsi="Arial" w:cs="Arial"/>
          <w:color w:val="000000"/>
        </w:rPr>
        <w:t xml:space="preserve">that </w:t>
      </w:r>
      <w:r w:rsidR="00027B1F">
        <w:rPr>
          <w:rFonts w:ascii="Arial" w:hAnsi="Arial" w:cs="Arial"/>
          <w:color w:val="000000"/>
        </w:rPr>
        <w:t xml:space="preserve">are </w:t>
      </w:r>
      <w:r w:rsidR="00B46EB9">
        <w:rPr>
          <w:rFonts w:ascii="Arial" w:hAnsi="Arial" w:cs="Arial"/>
          <w:color w:val="000000"/>
        </w:rPr>
        <w:t>shared with the other susceptible specie</w:t>
      </w:r>
      <w:r w:rsidR="00162847">
        <w:rPr>
          <w:rFonts w:ascii="Arial" w:hAnsi="Arial" w:cs="Arial"/>
          <w:color w:val="000000"/>
        </w:rPr>
        <w:t>s</w:t>
      </w:r>
      <w:r w:rsidR="00EF4CC3">
        <w:rPr>
          <w:rFonts w:ascii="Arial" w:hAnsi="Arial" w:cs="Arial"/>
          <w:color w:val="000000"/>
        </w:rPr>
        <w:t xml:space="preserve"> and could be acting as susceptib</w:t>
      </w:r>
      <w:r w:rsidR="00CA4FAE">
        <w:rPr>
          <w:rFonts w:ascii="Arial" w:hAnsi="Arial" w:cs="Arial"/>
          <w:color w:val="000000"/>
        </w:rPr>
        <w:t>ility</w:t>
      </w:r>
      <w:r w:rsidR="00EF4CC3">
        <w:rPr>
          <w:rFonts w:ascii="Arial" w:hAnsi="Arial" w:cs="Arial"/>
          <w:color w:val="000000"/>
        </w:rPr>
        <w:t xml:space="preserve"> factors</w:t>
      </w:r>
      <w:r w:rsidR="00B46EB9">
        <w:rPr>
          <w:rFonts w:ascii="Arial" w:hAnsi="Arial" w:cs="Arial"/>
          <w:color w:val="000000"/>
        </w:rPr>
        <w:t xml:space="preserve">. </w:t>
      </w:r>
      <w:r w:rsidR="00C146AD">
        <w:rPr>
          <w:rFonts w:ascii="Arial" w:eastAsia="Times New Roman" w:hAnsi="Arial" w:cs="Arial"/>
          <w:lang w:eastAsia="en-GB"/>
        </w:rPr>
        <w:t>Finally, we</w:t>
      </w:r>
      <w:r w:rsidR="00D929B5">
        <w:rPr>
          <w:rFonts w:ascii="Arial" w:eastAsia="Times New Roman" w:hAnsi="Arial" w:cs="Arial"/>
          <w:lang w:eastAsia="en-GB"/>
        </w:rPr>
        <w:t xml:space="preserve"> identified</w:t>
      </w:r>
      <w:r w:rsidR="00D929B5" w:rsidRPr="00103A69">
        <w:rPr>
          <w:rFonts w:ascii="Arial" w:eastAsia="Times New Roman" w:hAnsi="Arial" w:cs="Arial"/>
          <w:lang w:eastAsia="en-GB"/>
        </w:rPr>
        <w:t xml:space="preserve"> differences in methylation frequency across the gene bodies in both species, which </w:t>
      </w:r>
      <w:r w:rsidR="00D929B5">
        <w:rPr>
          <w:rFonts w:ascii="Arial" w:eastAsia="Times New Roman" w:hAnsi="Arial" w:cs="Arial"/>
          <w:lang w:eastAsia="en-GB"/>
        </w:rPr>
        <w:t xml:space="preserve">may </w:t>
      </w:r>
      <w:r w:rsidR="00D929B5" w:rsidRPr="00103A69">
        <w:rPr>
          <w:rFonts w:ascii="Arial" w:eastAsia="Times New Roman" w:hAnsi="Arial" w:cs="Arial"/>
          <w:lang w:eastAsia="en-GB"/>
        </w:rPr>
        <w:t>be associated with epigenetic regulation</w:t>
      </w:r>
      <w:r w:rsidR="0097406A">
        <w:rPr>
          <w:rFonts w:ascii="Arial" w:eastAsia="Times New Roman" w:hAnsi="Arial" w:cs="Arial"/>
          <w:lang w:eastAsia="en-GB"/>
        </w:rPr>
        <w:t xml:space="preserve"> of resistance</w:t>
      </w:r>
      <w:r w:rsidR="00D929B5" w:rsidRPr="00103A69">
        <w:rPr>
          <w:rFonts w:ascii="Arial" w:eastAsia="Times New Roman" w:hAnsi="Arial" w:cs="Arial"/>
          <w:lang w:eastAsia="en-GB"/>
        </w:rPr>
        <w:t xml:space="preserve">. </w:t>
      </w:r>
      <w:r w:rsidR="00103A69" w:rsidRPr="00103A69">
        <w:rPr>
          <w:rFonts w:ascii="Arial" w:eastAsia="Times New Roman" w:hAnsi="Arial" w:cs="Arial"/>
          <w:iCs/>
          <w:lang w:eastAsia="en-GB"/>
        </w:rPr>
        <w:t>F</w:t>
      </w:r>
      <w:r w:rsidR="00A7766C" w:rsidRPr="00103A69">
        <w:rPr>
          <w:rFonts w:ascii="Arial" w:eastAsia="Times New Roman" w:hAnsi="Arial" w:cs="Arial"/>
          <w:lang w:eastAsia="en-GB"/>
        </w:rPr>
        <w:t xml:space="preserve">uture work </w:t>
      </w:r>
      <w:r w:rsidR="003D556B">
        <w:rPr>
          <w:rFonts w:ascii="Arial" w:eastAsia="Times New Roman" w:hAnsi="Arial" w:cs="Arial"/>
          <w:lang w:eastAsia="en-GB"/>
        </w:rPr>
        <w:t>should assess</w:t>
      </w:r>
      <w:r w:rsidR="00A7766C" w:rsidRPr="00103A69">
        <w:rPr>
          <w:rFonts w:ascii="Arial" w:eastAsia="Times New Roman" w:hAnsi="Arial" w:cs="Arial"/>
          <w:lang w:eastAsia="en-GB"/>
        </w:rPr>
        <w:t xml:space="preserve"> </w:t>
      </w:r>
      <w:r w:rsidR="00A7766C" w:rsidRPr="00103A69">
        <w:rPr>
          <w:rFonts w:ascii="Arial" w:eastAsia="Times New Roman" w:hAnsi="Arial" w:cs="Arial"/>
          <w:lang w:eastAsia="en-GB"/>
        </w:rPr>
        <w:lastRenderedPageBreak/>
        <w:t>the functional role of these PRRs</w:t>
      </w:r>
      <w:r w:rsidR="00EF4CC3">
        <w:rPr>
          <w:rFonts w:ascii="Arial" w:eastAsia="Times New Roman" w:hAnsi="Arial" w:cs="Arial"/>
          <w:lang w:eastAsia="en-GB"/>
        </w:rPr>
        <w:t xml:space="preserve"> and NLRs</w:t>
      </w:r>
      <w:r w:rsidR="00A7766C" w:rsidRPr="00103A69">
        <w:rPr>
          <w:rFonts w:ascii="Arial" w:eastAsia="Times New Roman" w:hAnsi="Arial" w:cs="Arial"/>
          <w:lang w:eastAsia="en-GB"/>
        </w:rPr>
        <w:t xml:space="preserve"> during bacterial wilt development</w:t>
      </w:r>
      <w:r w:rsidR="004E4940">
        <w:rPr>
          <w:rFonts w:ascii="Arial" w:eastAsia="Times New Roman" w:hAnsi="Arial" w:cs="Arial"/>
          <w:lang w:eastAsia="en-GB"/>
        </w:rPr>
        <w:t xml:space="preserve"> to determine if they could</w:t>
      </w:r>
      <w:r w:rsidR="003D556B">
        <w:rPr>
          <w:rFonts w:ascii="Arial" w:eastAsia="Times New Roman" w:hAnsi="Arial" w:cs="Arial"/>
          <w:lang w:eastAsia="en-GB"/>
        </w:rPr>
        <w:t xml:space="preserve"> offer</w:t>
      </w:r>
      <w:r w:rsidR="0049144C" w:rsidRPr="00103A69">
        <w:rPr>
          <w:rFonts w:ascii="Arial" w:eastAsia="Times New Roman" w:hAnsi="Arial" w:cs="Arial"/>
          <w:lang w:eastAsia="en-GB"/>
        </w:rPr>
        <w:t xml:space="preserve"> </w:t>
      </w:r>
      <w:r w:rsidR="00A7766C" w:rsidRPr="00103A69">
        <w:rPr>
          <w:rFonts w:ascii="Arial" w:eastAsia="Times New Roman" w:hAnsi="Arial" w:cs="Arial"/>
          <w:lang w:eastAsia="en-GB"/>
        </w:rPr>
        <w:t xml:space="preserve">potential </w:t>
      </w:r>
      <w:r w:rsidR="003D556B">
        <w:rPr>
          <w:rFonts w:ascii="Arial" w:eastAsia="Times New Roman" w:hAnsi="Arial" w:cs="Arial"/>
          <w:lang w:eastAsia="en-GB"/>
        </w:rPr>
        <w:t xml:space="preserve">novel </w:t>
      </w:r>
      <w:r w:rsidR="00A7766C" w:rsidRPr="00103A69">
        <w:rPr>
          <w:rFonts w:ascii="Arial" w:eastAsia="Times New Roman" w:hAnsi="Arial" w:cs="Arial"/>
          <w:lang w:eastAsia="en-GB"/>
        </w:rPr>
        <w:t xml:space="preserve">targets </w:t>
      </w:r>
      <w:r w:rsidR="003D556B">
        <w:rPr>
          <w:rFonts w:ascii="Arial" w:eastAsia="Times New Roman" w:hAnsi="Arial" w:cs="Arial"/>
          <w:lang w:eastAsia="en-GB"/>
        </w:rPr>
        <w:t>for</w:t>
      </w:r>
      <w:r w:rsidR="00A7766C" w:rsidRPr="00103A69">
        <w:rPr>
          <w:rFonts w:ascii="Arial" w:eastAsia="Times New Roman" w:hAnsi="Arial" w:cs="Arial"/>
          <w:lang w:eastAsia="en-GB"/>
        </w:rPr>
        <w:t xml:space="preserve"> breed</w:t>
      </w:r>
      <w:r w:rsidR="003D556B">
        <w:rPr>
          <w:rFonts w:ascii="Arial" w:eastAsia="Times New Roman" w:hAnsi="Arial" w:cs="Arial"/>
          <w:lang w:eastAsia="en-GB"/>
        </w:rPr>
        <w:t xml:space="preserve">ing </w:t>
      </w:r>
      <w:r w:rsidR="00EF4CC3">
        <w:rPr>
          <w:rFonts w:ascii="Arial" w:eastAsia="Times New Roman" w:hAnsi="Arial" w:cs="Arial"/>
          <w:lang w:eastAsia="en-GB"/>
        </w:rPr>
        <w:t xml:space="preserve">to </w:t>
      </w:r>
      <w:r w:rsidR="003D556B">
        <w:rPr>
          <w:rFonts w:ascii="Arial" w:eastAsia="Times New Roman" w:hAnsi="Arial" w:cs="Arial"/>
          <w:lang w:eastAsia="en-GB"/>
        </w:rPr>
        <w:t>improve</w:t>
      </w:r>
      <w:r w:rsidR="00EF4CC3">
        <w:rPr>
          <w:rFonts w:ascii="Arial" w:eastAsia="Times New Roman" w:hAnsi="Arial" w:cs="Arial"/>
          <w:lang w:eastAsia="en-GB"/>
        </w:rPr>
        <w:t xml:space="preserve"> bacterial</w:t>
      </w:r>
      <w:r w:rsidR="003D556B">
        <w:rPr>
          <w:rFonts w:ascii="Arial" w:eastAsia="Times New Roman" w:hAnsi="Arial" w:cs="Arial"/>
          <w:lang w:eastAsia="en-GB"/>
        </w:rPr>
        <w:t xml:space="preserve"> wilt</w:t>
      </w:r>
      <w:r w:rsidR="00A7766C" w:rsidRPr="00103A69">
        <w:rPr>
          <w:rFonts w:ascii="Arial" w:eastAsia="Times New Roman" w:hAnsi="Arial" w:cs="Arial"/>
          <w:lang w:eastAsia="en-GB"/>
        </w:rPr>
        <w:t xml:space="preserve"> resistance.</w:t>
      </w:r>
    </w:p>
    <w:p w14:paraId="015BF94C" w14:textId="77777777" w:rsidR="00364270" w:rsidRPr="00103A69" w:rsidRDefault="00364270" w:rsidP="004100A2">
      <w:pPr>
        <w:spacing w:after="120" w:line="360" w:lineRule="auto"/>
        <w:jc w:val="both"/>
        <w:rPr>
          <w:rFonts w:ascii="Arial" w:hAnsi="Arial" w:cs="Arial"/>
          <w:b/>
          <w:u w:val="single"/>
        </w:rPr>
      </w:pPr>
    </w:p>
    <w:p w14:paraId="40779514" w14:textId="77777777" w:rsidR="00364270" w:rsidRPr="00103A69" w:rsidRDefault="00364270" w:rsidP="004100A2">
      <w:pPr>
        <w:spacing w:after="120" w:line="360" w:lineRule="auto"/>
        <w:jc w:val="both"/>
        <w:rPr>
          <w:rFonts w:ascii="Arial" w:hAnsi="Arial" w:cs="Arial"/>
          <w:b/>
          <w:u w:val="single"/>
        </w:rPr>
      </w:pPr>
      <w:r w:rsidRPr="00103A69">
        <w:rPr>
          <w:rFonts w:ascii="Arial" w:hAnsi="Arial" w:cs="Arial"/>
          <w:b/>
          <w:u w:val="single"/>
        </w:rPr>
        <w:t>Introduction</w:t>
      </w:r>
    </w:p>
    <w:p w14:paraId="062A9D14" w14:textId="63EF3D43" w:rsidR="00641982" w:rsidRPr="00103A69" w:rsidRDefault="00A7766C" w:rsidP="004100A2">
      <w:pPr>
        <w:spacing w:after="120" w:line="360" w:lineRule="auto"/>
        <w:jc w:val="both"/>
        <w:rPr>
          <w:rFonts w:ascii="Arial" w:hAnsi="Arial" w:cs="Arial"/>
          <w:bCs/>
        </w:rPr>
      </w:pPr>
      <w:r w:rsidRPr="00103A69">
        <w:rPr>
          <w:rFonts w:ascii="Arial" w:hAnsi="Arial" w:cs="Arial"/>
          <w:bCs/>
        </w:rPr>
        <w:t xml:space="preserve">Bacterial wilt </w:t>
      </w:r>
      <w:r w:rsidR="00516B3F" w:rsidRPr="00103A69">
        <w:rPr>
          <w:rFonts w:ascii="Arial" w:hAnsi="Arial" w:cs="Arial"/>
          <w:bCs/>
        </w:rPr>
        <w:t>disease</w:t>
      </w:r>
      <w:r w:rsidRPr="00103A69">
        <w:rPr>
          <w:rFonts w:ascii="Arial" w:hAnsi="Arial" w:cs="Arial"/>
          <w:bCs/>
        </w:rPr>
        <w:t xml:space="preserve"> caused by </w:t>
      </w:r>
      <w:r w:rsidRPr="00103A69">
        <w:rPr>
          <w:rFonts w:ascii="Arial" w:hAnsi="Arial" w:cs="Arial"/>
          <w:bCs/>
          <w:i/>
          <w:iCs/>
        </w:rPr>
        <w:t>Ralstonia solanacearum</w:t>
      </w:r>
      <w:r w:rsidRPr="00103A69">
        <w:rPr>
          <w:rFonts w:ascii="Arial" w:hAnsi="Arial" w:cs="Arial"/>
          <w:bCs/>
        </w:rPr>
        <w:t xml:space="preserve"> is one of the most important plant diseases worldwide, causing important economic and yield losses in more than 400 crops and being </w:t>
      </w:r>
      <w:r w:rsidR="00E1162C" w:rsidRPr="00103A69">
        <w:rPr>
          <w:rFonts w:ascii="Arial" w:hAnsi="Arial" w:cs="Arial"/>
          <w:bCs/>
        </w:rPr>
        <w:t>especially</w:t>
      </w:r>
      <w:r w:rsidRPr="00103A69">
        <w:rPr>
          <w:rFonts w:ascii="Arial" w:hAnsi="Arial" w:cs="Arial"/>
          <w:bCs/>
        </w:rPr>
        <w:t xml:space="preserve"> deadly to the </w:t>
      </w:r>
      <w:r w:rsidRPr="009D62A8">
        <w:rPr>
          <w:rFonts w:ascii="Arial" w:hAnsi="Arial" w:cs="Arial"/>
          <w:bCs/>
        </w:rPr>
        <w:t>Solanaceae</w:t>
      </w:r>
      <w:r w:rsidR="00E1162C" w:rsidRPr="00103A69">
        <w:rPr>
          <w:rFonts w:ascii="Arial" w:hAnsi="Arial" w:cs="Arial"/>
          <w:bCs/>
        </w:rPr>
        <w:t xml:space="preserve"> </w:t>
      </w:r>
      <w:sdt>
        <w:sdtPr>
          <w:rPr>
            <w:rFonts w:ascii="Arial" w:hAnsi="Arial" w:cs="Arial"/>
            <w:bCs/>
            <w:color w:val="000000"/>
          </w:rPr>
          <w:tag w:val="MENDELEY_CITATION_v3_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"/>
          <w:id w:val="-90090761"/>
          <w:placeholder>
            <w:docPart w:val="DefaultPlaceholder_-1854013440"/>
          </w:placeholder>
        </w:sdtPr>
        <w:sdtEndPr/>
        <w:sdtContent>
          <w:r w:rsidR="00AD59E2" w:rsidRPr="00AD59E2">
            <w:rPr>
              <w:rFonts w:ascii="Arial" w:hAnsi="Arial" w:cs="Arial"/>
              <w:bCs/>
              <w:color w:val="000000"/>
            </w:rPr>
            <w:t>(Mansfield et al. 2012)</w:t>
          </w:r>
        </w:sdtContent>
      </w:sdt>
      <w:r w:rsidRPr="00103A69">
        <w:rPr>
          <w:rFonts w:ascii="Arial" w:hAnsi="Arial" w:cs="Arial"/>
          <w:bCs/>
        </w:rPr>
        <w:t xml:space="preserve">. Despite the global efforts to find solutions </w:t>
      </w:r>
      <w:r w:rsidR="00E1162C" w:rsidRPr="00103A69">
        <w:rPr>
          <w:rFonts w:ascii="Arial" w:hAnsi="Arial" w:cs="Arial"/>
          <w:bCs/>
        </w:rPr>
        <w:t>to</w:t>
      </w:r>
      <w:r w:rsidRPr="00103A69">
        <w:rPr>
          <w:rFonts w:ascii="Arial" w:hAnsi="Arial" w:cs="Arial"/>
          <w:bCs/>
        </w:rPr>
        <w:t xml:space="preserve"> this disease, all methods have failed </w:t>
      </w:r>
      <w:r w:rsidR="00E1162C" w:rsidRPr="00103A69">
        <w:rPr>
          <w:rFonts w:ascii="Arial" w:hAnsi="Arial" w:cs="Arial"/>
          <w:bCs/>
        </w:rPr>
        <w:t>to control this plant pathogen efficiently</w:t>
      </w:r>
      <w:r w:rsidR="00103A69">
        <w:rPr>
          <w:rFonts w:ascii="Arial" w:hAnsi="Arial" w:cs="Arial"/>
          <w:bCs/>
        </w:rPr>
        <w:t xml:space="preserve"> </w:t>
      </w:r>
      <w:sdt>
        <w:sdtPr>
          <w:rPr>
            <w:rFonts w:ascii="Arial" w:hAnsi="Arial" w:cs="Arial"/>
            <w:bCs/>
            <w:color w:val="000000"/>
          </w:rPr>
          <w:tag w:val="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"/>
          <w:id w:val="635681723"/>
          <w:placeholder>
            <w:docPart w:val="DefaultPlaceholder_-1854013440"/>
          </w:placeholder>
        </w:sdtPr>
        <w:sdtEndPr/>
        <w:sdtContent>
          <w:r w:rsidR="00AD59E2" w:rsidRPr="00AD59E2">
            <w:rPr>
              <w:rFonts w:ascii="Arial" w:hAnsi="Arial" w:cs="Arial"/>
              <w:bCs/>
              <w:color w:val="000000"/>
            </w:rPr>
            <w:t>(</w:t>
          </w:r>
          <w:proofErr w:type="spellStart"/>
          <w:r w:rsidR="00AD59E2" w:rsidRPr="00AD59E2">
            <w:rPr>
              <w:rFonts w:ascii="Arial" w:hAnsi="Arial" w:cs="Arial"/>
              <w:bCs/>
              <w:color w:val="000000"/>
            </w:rPr>
            <w:t>Lemaga</w:t>
          </w:r>
          <w:proofErr w:type="spellEnd"/>
          <w:r w:rsidR="00AD59E2" w:rsidRPr="00AD59E2">
            <w:rPr>
              <w:rFonts w:ascii="Arial" w:hAnsi="Arial" w:cs="Arial"/>
              <w:bCs/>
              <w:color w:val="000000"/>
            </w:rPr>
            <w:t xml:space="preserve"> et al. 2001; </w:t>
          </w:r>
          <w:proofErr w:type="spellStart"/>
          <w:r w:rsidR="00AD59E2" w:rsidRPr="00AD59E2">
            <w:rPr>
              <w:rFonts w:ascii="Arial" w:hAnsi="Arial" w:cs="Arial"/>
              <w:bCs/>
              <w:color w:val="000000"/>
            </w:rPr>
            <w:t>Nicolopoulou</w:t>
          </w:r>
          <w:proofErr w:type="spellEnd"/>
          <w:r w:rsidR="00AD59E2" w:rsidRPr="00AD59E2">
            <w:rPr>
              <w:rFonts w:ascii="Arial" w:hAnsi="Arial" w:cs="Arial"/>
              <w:bCs/>
              <w:color w:val="000000"/>
            </w:rPr>
            <w:t>-Stamati et al. 2016; Cardenas Gomez et al. 2024 Dec 4)</w:t>
          </w:r>
        </w:sdtContent>
      </w:sdt>
      <w:r w:rsidR="00103A69">
        <w:rPr>
          <w:rFonts w:ascii="Arial" w:hAnsi="Arial" w:cs="Arial"/>
          <w:bCs/>
          <w:color w:val="000000"/>
        </w:rPr>
        <w:t xml:space="preserve">. </w:t>
      </w:r>
      <w:bookmarkStart w:id="0" w:name="_Hlk194223833"/>
      <w:bookmarkStart w:id="1" w:name="_Hlk194472212"/>
      <w:r w:rsidRPr="00103A69">
        <w:rPr>
          <w:rFonts w:ascii="Arial" w:hAnsi="Arial" w:cs="Arial"/>
          <w:bCs/>
        </w:rPr>
        <w:t>Breeding for plant resistance is the most environmentally friendly and sustainable long-term solution</w:t>
      </w:r>
      <w:r w:rsidR="00E1162C" w:rsidRPr="00103A69">
        <w:rPr>
          <w:rFonts w:ascii="Arial" w:hAnsi="Arial" w:cs="Arial"/>
          <w:bCs/>
        </w:rPr>
        <w:t xml:space="preserve"> and requires identifying quantitative trait loci (QTL) </w:t>
      </w:r>
      <w:r w:rsidR="00EF4CC3">
        <w:rPr>
          <w:rFonts w:ascii="Arial" w:hAnsi="Arial" w:cs="Arial"/>
          <w:bCs/>
        </w:rPr>
        <w:t>for</w:t>
      </w:r>
      <w:r w:rsidR="00E1162C" w:rsidRPr="00103A69">
        <w:rPr>
          <w:rFonts w:ascii="Arial" w:hAnsi="Arial" w:cs="Arial"/>
          <w:bCs/>
        </w:rPr>
        <w:t xml:space="preserve"> </w:t>
      </w:r>
      <w:r w:rsidR="00C146AD">
        <w:rPr>
          <w:rFonts w:ascii="Arial" w:hAnsi="Arial" w:cs="Arial"/>
          <w:bCs/>
        </w:rPr>
        <w:t xml:space="preserve">introgression of </w:t>
      </w:r>
      <w:r w:rsidR="00E1162C" w:rsidRPr="00103A69">
        <w:rPr>
          <w:rFonts w:ascii="Arial" w:hAnsi="Arial" w:cs="Arial"/>
          <w:bCs/>
        </w:rPr>
        <w:t xml:space="preserve">genes associated with </w:t>
      </w:r>
      <w:proofErr w:type="spellStart"/>
      <w:r w:rsidR="00E1162C" w:rsidRPr="00103A69">
        <w:rPr>
          <w:rFonts w:ascii="Arial" w:hAnsi="Arial" w:cs="Arial"/>
          <w:bCs/>
        </w:rPr>
        <w:t>resistance</w:t>
      </w:r>
      <w:r w:rsidR="00720060" w:rsidRPr="00720060">
        <w:rPr>
          <w:rStyle w:val="PlaceholderText"/>
          <w:color w:val="000000"/>
        </w:rPr>
        <w:t>Click</w:t>
      </w:r>
      <w:proofErr w:type="spellEnd"/>
      <w:r w:rsidR="00720060" w:rsidRPr="00720060">
        <w:rPr>
          <w:rStyle w:val="PlaceholderText"/>
          <w:color w:val="000000"/>
        </w:rPr>
        <w:t xml:space="preserve"> or tap here to enter </w:t>
      </w:r>
      <w:proofErr w:type="gramStart"/>
      <w:r w:rsidR="00720060" w:rsidRPr="00720060">
        <w:rPr>
          <w:rStyle w:val="PlaceholderText"/>
          <w:color w:val="000000"/>
        </w:rPr>
        <w:t>text.</w:t>
      </w:r>
      <w:r w:rsidR="00B349DC">
        <w:rPr>
          <w:rFonts w:ascii="Arial" w:hAnsi="Arial" w:cs="Arial"/>
          <w:bCs/>
        </w:rPr>
        <w:t>.</w:t>
      </w:r>
      <w:proofErr w:type="gramEnd"/>
      <w:r w:rsidR="00B349DC">
        <w:rPr>
          <w:rFonts w:ascii="Arial" w:hAnsi="Arial" w:cs="Arial"/>
          <w:bCs/>
        </w:rPr>
        <w:t xml:space="preserve"> </w:t>
      </w:r>
      <w:bookmarkStart w:id="2" w:name="_Hlk193711856"/>
      <w:r w:rsidR="000E6A7B">
        <w:rPr>
          <w:rFonts w:ascii="Arial" w:hAnsi="Arial" w:cs="Arial"/>
          <w:bCs/>
        </w:rPr>
        <w:t>QTL</w:t>
      </w:r>
      <w:r w:rsidR="00B349DC">
        <w:rPr>
          <w:rFonts w:ascii="Arial" w:hAnsi="Arial" w:cs="Arial"/>
          <w:bCs/>
        </w:rPr>
        <w:t xml:space="preserve"> analysis has been </w:t>
      </w:r>
      <w:r w:rsidR="00C146AD">
        <w:rPr>
          <w:rFonts w:ascii="Arial" w:hAnsi="Arial" w:cs="Arial"/>
          <w:bCs/>
        </w:rPr>
        <w:t xml:space="preserve">performed </w:t>
      </w:r>
      <w:r w:rsidR="00B349DC">
        <w:rPr>
          <w:rFonts w:ascii="Arial" w:hAnsi="Arial" w:cs="Arial"/>
          <w:bCs/>
        </w:rPr>
        <w:t xml:space="preserve">in </w:t>
      </w:r>
      <w:r w:rsidR="00027B1F">
        <w:rPr>
          <w:rFonts w:ascii="Arial" w:hAnsi="Arial" w:cs="Arial"/>
          <w:bCs/>
        </w:rPr>
        <w:t xml:space="preserve">many crop </w:t>
      </w:r>
      <w:r w:rsidR="00B349DC">
        <w:rPr>
          <w:rFonts w:ascii="Arial" w:hAnsi="Arial" w:cs="Arial"/>
          <w:bCs/>
        </w:rPr>
        <w:t>species affected by this pathogen</w:t>
      </w:r>
      <w:r w:rsidR="00027B1F">
        <w:rPr>
          <w:rFonts w:ascii="Arial" w:hAnsi="Arial" w:cs="Arial"/>
          <w:bCs/>
        </w:rPr>
        <w:t>, including</w:t>
      </w:r>
      <w:r w:rsidR="00B349DC">
        <w:rPr>
          <w:rFonts w:ascii="Arial" w:hAnsi="Arial" w:cs="Arial"/>
          <w:bCs/>
        </w:rPr>
        <w:t xml:space="preserve"> t</w:t>
      </w:r>
      <w:r w:rsidR="00E1162C" w:rsidRPr="00103A69">
        <w:rPr>
          <w:rFonts w:ascii="Arial" w:hAnsi="Arial" w:cs="Arial"/>
          <w:bCs/>
        </w:rPr>
        <w:t xml:space="preserve">obacco </w:t>
      </w:r>
      <w:sdt>
        <w:sdtPr>
          <w:rPr>
            <w:rFonts w:ascii="Arial" w:hAnsi="Arial" w:cs="Arial"/>
            <w:bCs/>
            <w:color w:val="000000"/>
          </w:rPr>
          <w:tag w:val="MENDELEY_CITATION_v3_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"/>
          <w:id w:val="1468776890"/>
          <w:placeholder>
            <w:docPart w:val="4F8880BD1B9A443BBEF85D991F4491E9"/>
          </w:placeholder>
        </w:sdtPr>
        <w:sdtEndPr/>
        <w:sdtContent>
          <w:r w:rsidR="00AD59E2" w:rsidRPr="00AD59E2">
            <w:rPr>
              <w:rFonts w:ascii="Arial" w:hAnsi="Arial" w:cs="Arial"/>
              <w:bCs/>
              <w:color w:val="000000"/>
            </w:rPr>
            <w:t>(Qian et al. 2013)</w:t>
          </w:r>
        </w:sdtContent>
      </w:sdt>
      <w:r w:rsidR="00E1162C" w:rsidRPr="00103A69">
        <w:rPr>
          <w:rFonts w:ascii="Arial" w:hAnsi="Arial" w:cs="Arial"/>
          <w:bCs/>
        </w:rPr>
        <w:t xml:space="preserve">, peanut </w:t>
      </w:r>
      <w:sdt>
        <w:sdtPr>
          <w:rPr>
            <w:rFonts w:ascii="Arial" w:hAnsi="Arial" w:cs="Arial"/>
            <w:bCs/>
            <w:color w:val="000000"/>
          </w:rPr>
          <w:tag w:val="MENDELEY_CITATION_v3_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"/>
          <w:id w:val="1359850980"/>
          <w:placeholder>
            <w:docPart w:val="4F8880BD1B9A443BBEF85D991F4491E9"/>
          </w:placeholder>
        </w:sdtPr>
        <w:sdtEndPr/>
        <w:sdtContent>
          <w:r w:rsidR="00AD59E2" w:rsidRPr="00AD59E2">
            <w:rPr>
              <w:rFonts w:ascii="Arial" w:hAnsi="Arial" w:cs="Arial"/>
              <w:bCs/>
              <w:color w:val="000000"/>
            </w:rPr>
            <w:t>(Zhao et al. 2016)</w:t>
          </w:r>
        </w:sdtContent>
      </w:sdt>
      <w:r w:rsidR="00E1162C" w:rsidRPr="00103A69">
        <w:rPr>
          <w:rFonts w:ascii="Arial" w:hAnsi="Arial" w:cs="Arial"/>
          <w:bCs/>
        </w:rPr>
        <w:t xml:space="preserve">, potato </w:t>
      </w:r>
      <w:sdt>
        <w:sdtPr>
          <w:rPr>
            <w:rFonts w:ascii="Arial" w:hAnsi="Arial" w:cs="Arial"/>
            <w:bCs/>
            <w:color w:val="000000"/>
          </w:rPr>
          <w:tag w:val="MENDELEY_CITATION_v3_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"/>
          <w:id w:val="843526421"/>
          <w:placeholder>
            <w:docPart w:val="4F8880BD1B9A443BBEF85D991F4491E9"/>
          </w:placeholder>
        </w:sdtPr>
        <w:sdtEndPr/>
        <w:sdtContent>
          <w:r w:rsidR="00AD59E2" w:rsidRPr="00AD59E2">
            <w:rPr>
              <w:rFonts w:ascii="Arial" w:hAnsi="Arial" w:cs="Arial"/>
              <w:bCs/>
              <w:color w:val="000000"/>
            </w:rPr>
            <w:t>(Habe et al. 2019)</w:t>
          </w:r>
        </w:sdtContent>
      </w:sdt>
      <w:r w:rsidR="00027B1F">
        <w:rPr>
          <w:rFonts w:ascii="Arial" w:hAnsi="Arial" w:cs="Arial"/>
          <w:bCs/>
          <w:color w:val="000000"/>
        </w:rPr>
        <w:t>,</w:t>
      </w:r>
      <w:r w:rsidR="00E1162C" w:rsidRPr="00103A69">
        <w:rPr>
          <w:rFonts w:ascii="Arial" w:hAnsi="Arial" w:cs="Arial"/>
          <w:bCs/>
        </w:rPr>
        <w:t xml:space="preserve"> </w:t>
      </w:r>
      <w:r w:rsidR="00027B1F">
        <w:rPr>
          <w:rFonts w:ascii="Arial" w:hAnsi="Arial" w:cs="Arial"/>
          <w:bCs/>
        </w:rPr>
        <w:t xml:space="preserve">and </w:t>
      </w:r>
      <w:r w:rsidR="00E1162C" w:rsidRPr="00103A69">
        <w:rPr>
          <w:rFonts w:ascii="Arial" w:hAnsi="Arial" w:cs="Arial"/>
          <w:bCs/>
        </w:rPr>
        <w:t xml:space="preserve">chilli pepper </w:t>
      </w:r>
      <w:sdt>
        <w:sdtPr>
          <w:rPr>
            <w:rFonts w:ascii="Arial" w:hAnsi="Arial" w:cs="Arial"/>
            <w:bCs/>
            <w:color w:val="000000"/>
          </w:rPr>
          <w:tag w:val="MENDELEY_CITATION_v3_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"/>
          <w:id w:val="-603497509"/>
          <w:placeholder>
            <w:docPart w:val="4F8880BD1B9A443BBEF85D991F4491E9"/>
          </w:placeholder>
        </w:sdtPr>
        <w:sdtEndPr/>
        <w:sdtContent>
          <w:r w:rsidR="00AD59E2" w:rsidRPr="00AD59E2">
            <w:rPr>
              <w:rFonts w:ascii="Arial" w:hAnsi="Arial" w:cs="Arial"/>
              <w:bCs/>
              <w:color w:val="000000"/>
            </w:rPr>
            <w:t>(Lee et al. 2022)</w:t>
          </w:r>
        </w:sdtContent>
      </w:sdt>
      <w:r w:rsidR="00027B1F">
        <w:rPr>
          <w:rFonts w:ascii="Arial" w:hAnsi="Arial" w:cs="Arial"/>
          <w:bCs/>
          <w:color w:val="000000"/>
        </w:rPr>
        <w:t xml:space="preserve">, as well as tomato utilising </w:t>
      </w:r>
      <w:r w:rsidR="00027B1F">
        <w:rPr>
          <w:rFonts w:ascii="Arial" w:hAnsi="Arial" w:cs="Arial"/>
          <w:bCs/>
        </w:rPr>
        <w:t>the resistant tomato cultivar Hawaii 7996 (</w:t>
      </w:r>
      <w:sdt>
        <w:sdtPr>
          <w:rPr>
            <w:rFonts w:ascii="Arial" w:hAnsi="Arial" w:cs="Arial"/>
            <w:bCs/>
            <w:color w:val="000000"/>
          </w:rPr>
          <w:tag w:val="MENDELEY_CITATION_v3_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"/>
          <w:id w:val="-2035643897"/>
          <w:placeholder>
            <w:docPart w:val="27795EEAC312477680B5950ADE6EDDFD"/>
          </w:placeholder>
        </w:sdtPr>
        <w:sdtEndPr/>
        <w:sdtContent>
          <w:r w:rsidR="00AD59E2" w:rsidRPr="00AD59E2">
            <w:rPr>
              <w:rFonts w:ascii="Arial" w:hAnsi="Arial" w:cs="Arial"/>
              <w:bCs/>
              <w:color w:val="000000"/>
            </w:rPr>
            <w:t>Wang et al. 2013</w:t>
          </w:r>
        </w:sdtContent>
      </w:sdt>
      <w:r w:rsidR="00027B1F">
        <w:rPr>
          <w:rFonts w:ascii="Arial" w:hAnsi="Arial" w:cs="Arial"/>
          <w:bCs/>
        </w:rPr>
        <w:t>)</w:t>
      </w:r>
      <w:r w:rsidR="006D4A7F">
        <w:rPr>
          <w:rFonts w:ascii="Arial" w:hAnsi="Arial" w:cs="Arial"/>
          <w:bCs/>
          <w:color w:val="000000"/>
        </w:rPr>
        <w:t xml:space="preserve">. </w:t>
      </w:r>
      <w:r w:rsidR="00720060" w:rsidRPr="00720060">
        <w:rPr>
          <w:rStyle w:val="PlaceholderText"/>
          <w:color w:val="000000"/>
        </w:rPr>
        <w:t xml:space="preserve">Click or tap here to enter </w:t>
      </w:r>
      <w:proofErr w:type="spellStart"/>
      <w:proofErr w:type="gramStart"/>
      <w:r w:rsidR="00720060" w:rsidRPr="00720060">
        <w:rPr>
          <w:rStyle w:val="PlaceholderText"/>
          <w:color w:val="000000"/>
        </w:rPr>
        <w:t>text.</w:t>
      </w:r>
      <w:r w:rsidR="00027B1F">
        <w:rPr>
          <w:rFonts w:ascii="Arial" w:hAnsi="Arial" w:cs="Arial"/>
          <w:bCs/>
          <w:color w:val="000000"/>
        </w:rPr>
        <w:t>H</w:t>
      </w:r>
      <w:r w:rsidR="006D4A7F">
        <w:rPr>
          <w:rFonts w:ascii="Arial" w:hAnsi="Arial" w:cs="Arial"/>
          <w:bCs/>
        </w:rPr>
        <w:t>owever</w:t>
      </w:r>
      <w:proofErr w:type="spellEnd"/>
      <w:proofErr w:type="gramEnd"/>
      <w:r w:rsidR="006D4A7F">
        <w:rPr>
          <w:rFonts w:ascii="Arial" w:hAnsi="Arial" w:cs="Arial"/>
          <w:bCs/>
        </w:rPr>
        <w:t>,</w:t>
      </w:r>
      <w:r w:rsidR="00B349DC">
        <w:rPr>
          <w:rFonts w:ascii="Arial" w:hAnsi="Arial" w:cs="Arial"/>
          <w:bCs/>
        </w:rPr>
        <w:t xml:space="preserve"> </w:t>
      </w:r>
      <w:r w:rsidR="00027B1F">
        <w:rPr>
          <w:rFonts w:ascii="Arial" w:hAnsi="Arial" w:cs="Arial"/>
          <w:bCs/>
        </w:rPr>
        <w:t xml:space="preserve">as </w:t>
      </w:r>
      <w:r w:rsidR="00027B1F">
        <w:rPr>
          <w:rFonts w:ascii="Arial" w:hAnsi="Arial" w:cs="Arial"/>
        </w:rPr>
        <w:t xml:space="preserve">crop breeding often leads to a loss of </w:t>
      </w:r>
      <w:r w:rsidR="00B349DC" w:rsidRPr="00C3259E">
        <w:rPr>
          <w:rFonts w:ascii="Arial" w:hAnsi="Arial" w:cs="Arial"/>
        </w:rPr>
        <w:t>genetic diversity</w:t>
      </w:r>
      <w:r w:rsidR="00C146AD">
        <w:rPr>
          <w:rFonts w:ascii="Arial" w:hAnsi="Arial" w:cs="Arial"/>
        </w:rPr>
        <w:t>,</w:t>
      </w:r>
      <w:r w:rsidR="00B349DC" w:rsidRPr="00C3259E">
        <w:rPr>
          <w:rFonts w:ascii="Arial" w:hAnsi="Arial" w:cs="Arial"/>
        </w:rPr>
        <w:t xml:space="preserve"> including resistance </w:t>
      </w:r>
      <w:r w:rsidR="00027B1F">
        <w:rPr>
          <w:rFonts w:ascii="Arial" w:hAnsi="Arial" w:cs="Arial"/>
        </w:rPr>
        <w:t xml:space="preserve">alleles </w:t>
      </w:r>
      <w:sdt>
        <w:sdtPr>
          <w:rPr>
            <w:rFonts w:ascii="Arial" w:hAnsi="Arial" w:cs="Arial"/>
            <w:color w:val="000000"/>
          </w:rPr>
          <w:tag w:val="MENDELEY_CITATION_v3_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"/>
          <w:id w:val="-21943264"/>
          <w:placeholder>
            <w:docPart w:val="5F516E2081C44BD6BC5EF98A38AB9967"/>
          </w:placeholder>
        </w:sdtPr>
        <w:sdtEndPr/>
        <w:sdtContent>
          <w:r w:rsidR="00AD59E2" w:rsidRPr="00AD59E2">
            <w:rPr>
              <w:rFonts w:ascii="Arial" w:hAnsi="Arial" w:cs="Arial"/>
              <w:color w:val="000000"/>
            </w:rPr>
            <w:t>(Flint-Garcia 2013)</w:t>
          </w:r>
        </w:sdtContent>
      </w:sdt>
      <w:r w:rsidR="00027B1F">
        <w:rPr>
          <w:rFonts w:ascii="Arial" w:hAnsi="Arial" w:cs="Arial"/>
          <w:color w:val="000000"/>
        </w:rPr>
        <w:t xml:space="preserve">, wild host </w:t>
      </w:r>
      <w:r w:rsidR="00B349DC">
        <w:rPr>
          <w:rFonts w:ascii="Arial" w:hAnsi="Arial" w:cs="Arial"/>
        </w:rPr>
        <w:t>plants, which are also infected by the pathogen</w:t>
      </w:r>
      <w:r w:rsidR="00641982">
        <w:rPr>
          <w:rFonts w:ascii="Arial" w:hAnsi="Arial" w:cs="Arial"/>
        </w:rPr>
        <w:t xml:space="preserve"> and frequently used as wild plant reservoirs</w:t>
      </w:r>
      <w:r w:rsidR="00B349DC">
        <w:rPr>
          <w:rFonts w:ascii="Arial" w:hAnsi="Arial" w:cs="Arial"/>
        </w:rPr>
        <w:t xml:space="preserve">, </w:t>
      </w:r>
      <w:r w:rsidR="00027B1F">
        <w:rPr>
          <w:rFonts w:ascii="Arial" w:hAnsi="Arial" w:cs="Arial"/>
        </w:rPr>
        <w:t xml:space="preserve">may be </w:t>
      </w:r>
      <w:r w:rsidR="00B349DC">
        <w:rPr>
          <w:rFonts w:ascii="Arial" w:hAnsi="Arial" w:cs="Arial"/>
        </w:rPr>
        <w:t xml:space="preserve">a </w:t>
      </w:r>
      <w:r w:rsidR="00027B1F">
        <w:rPr>
          <w:rFonts w:ascii="Arial" w:hAnsi="Arial" w:cs="Arial"/>
        </w:rPr>
        <w:t xml:space="preserve">valuable </w:t>
      </w:r>
      <w:r w:rsidR="00B349DC">
        <w:rPr>
          <w:rFonts w:ascii="Arial" w:hAnsi="Arial" w:cs="Arial"/>
        </w:rPr>
        <w:t>source of resistance</w:t>
      </w:r>
      <w:r w:rsidR="00641982">
        <w:rPr>
          <w:rFonts w:ascii="Arial" w:hAnsi="Arial" w:cs="Arial"/>
        </w:rPr>
        <w:t xml:space="preserve">. </w:t>
      </w:r>
      <w:bookmarkEnd w:id="0"/>
      <w:bookmarkEnd w:id="2"/>
    </w:p>
    <w:bookmarkEnd w:id="1"/>
    <w:p w14:paraId="469EEA25" w14:textId="0DAA8E2E" w:rsidR="00364270" w:rsidRPr="00103A69" w:rsidRDefault="00840451" w:rsidP="004100A2">
      <w:pPr>
        <w:spacing w:after="120" w:line="360" w:lineRule="auto"/>
        <w:jc w:val="both"/>
        <w:rPr>
          <w:rFonts w:ascii="Arial" w:hAnsi="Arial" w:cs="Arial"/>
        </w:rPr>
      </w:pPr>
      <w:r w:rsidRPr="00103A69">
        <w:rPr>
          <w:rFonts w:ascii="Arial" w:hAnsi="Arial" w:cs="Arial"/>
          <w:i/>
        </w:rPr>
        <w:t>S</w:t>
      </w:r>
      <w:r>
        <w:rPr>
          <w:rFonts w:ascii="Arial" w:hAnsi="Arial" w:cs="Arial"/>
          <w:i/>
        </w:rPr>
        <w:t>.</w:t>
      </w:r>
      <w:r w:rsidRPr="00103A69">
        <w:rPr>
          <w:rFonts w:ascii="Arial" w:hAnsi="Arial" w:cs="Arial"/>
          <w:i/>
        </w:rPr>
        <w:t xml:space="preserve"> </w:t>
      </w:r>
      <w:r w:rsidR="00364270" w:rsidRPr="00103A69">
        <w:rPr>
          <w:rFonts w:ascii="Arial" w:hAnsi="Arial" w:cs="Arial"/>
          <w:i/>
        </w:rPr>
        <w:t>dulcamara</w:t>
      </w:r>
      <w:r w:rsidR="00364270" w:rsidRPr="00103A69">
        <w:rPr>
          <w:rFonts w:ascii="Arial" w:hAnsi="Arial" w:cs="Arial"/>
        </w:rPr>
        <w:t xml:space="preserve"> L. also </w:t>
      </w:r>
      <w:r w:rsidR="00C146AD">
        <w:rPr>
          <w:rFonts w:ascii="Arial" w:hAnsi="Arial" w:cs="Arial"/>
        </w:rPr>
        <w:t>known as</w:t>
      </w:r>
      <w:r w:rsidR="00C146AD" w:rsidRPr="00103A69">
        <w:rPr>
          <w:rFonts w:ascii="Arial" w:hAnsi="Arial" w:cs="Arial"/>
        </w:rPr>
        <w:t xml:space="preserve"> </w:t>
      </w:r>
      <w:r w:rsidR="00364270" w:rsidRPr="00103A69">
        <w:rPr>
          <w:rFonts w:ascii="Arial" w:hAnsi="Arial" w:cs="Arial"/>
        </w:rPr>
        <w:t xml:space="preserve">woody nightshade, climbing nightshade or bittersweet, is a semi-woody perennial belonging to the genus </w:t>
      </w:r>
      <w:r w:rsidR="00364270" w:rsidRPr="00103A69">
        <w:rPr>
          <w:rFonts w:ascii="Arial" w:hAnsi="Arial" w:cs="Arial"/>
          <w:i/>
        </w:rPr>
        <w:t>Solanum</w:t>
      </w:r>
      <w:r w:rsidR="00364270" w:rsidRPr="00103A69">
        <w:rPr>
          <w:rFonts w:ascii="Arial" w:hAnsi="Arial" w:cs="Arial"/>
        </w:rPr>
        <w:t xml:space="preserve"> L.,</w:t>
      </w:r>
      <w:r w:rsidR="009755D2" w:rsidRPr="00103A69">
        <w:rPr>
          <w:rFonts w:ascii="Arial" w:hAnsi="Arial" w:cs="Arial"/>
        </w:rPr>
        <w:t xml:space="preserve"> which is</w:t>
      </w:r>
      <w:r w:rsidR="00364270" w:rsidRPr="00103A69">
        <w:rPr>
          <w:rFonts w:ascii="Arial" w:hAnsi="Arial" w:cs="Arial"/>
        </w:rPr>
        <w:t xml:space="preserve"> formed </w:t>
      </w:r>
      <w:r w:rsidR="00D929B5">
        <w:rPr>
          <w:rFonts w:ascii="Arial" w:hAnsi="Arial" w:cs="Arial"/>
        </w:rPr>
        <w:t>of</w:t>
      </w:r>
      <w:r w:rsidR="00D929B5" w:rsidRPr="00103A69">
        <w:rPr>
          <w:rFonts w:ascii="Arial" w:hAnsi="Arial" w:cs="Arial"/>
        </w:rPr>
        <w:t xml:space="preserve"> </w:t>
      </w:r>
      <w:r w:rsidR="00364270" w:rsidRPr="00103A69">
        <w:rPr>
          <w:rFonts w:ascii="Arial" w:hAnsi="Arial" w:cs="Arial"/>
        </w:rPr>
        <w:t>more than 1400 species</w:t>
      </w:r>
      <w:r w:rsidR="00D929B5">
        <w:rPr>
          <w:rFonts w:ascii="Arial" w:hAnsi="Arial" w:cs="Arial"/>
        </w:rPr>
        <w:t>,</w:t>
      </w:r>
      <w:r w:rsidR="00364270" w:rsidRPr="00103A69">
        <w:rPr>
          <w:rFonts w:ascii="Arial" w:hAnsi="Arial" w:cs="Arial"/>
        </w:rPr>
        <w:t xml:space="preserve"> including important crops such as tomato, potato </w:t>
      </w:r>
      <w:r w:rsidR="00C146AD">
        <w:rPr>
          <w:rFonts w:ascii="Arial" w:hAnsi="Arial" w:cs="Arial"/>
        </w:rPr>
        <w:t xml:space="preserve">and </w:t>
      </w:r>
      <w:r w:rsidR="00364270" w:rsidRPr="00103A69">
        <w:rPr>
          <w:rFonts w:ascii="Arial" w:hAnsi="Arial" w:cs="Arial"/>
        </w:rPr>
        <w:t xml:space="preserve">eggplant. </w:t>
      </w:r>
      <w:r w:rsidR="00322931" w:rsidRPr="00322931">
        <w:rPr>
          <w:rFonts w:ascii="Arial" w:hAnsi="Arial" w:cs="Arial"/>
        </w:rPr>
        <w:t xml:space="preserve">This nightshade is primarily distributed across the Northern Hemisphere and is one of the few </w:t>
      </w:r>
      <w:r w:rsidR="00322931" w:rsidRPr="00322931">
        <w:rPr>
          <w:rFonts w:ascii="Arial" w:hAnsi="Arial" w:cs="Arial"/>
          <w:i/>
          <w:iCs/>
        </w:rPr>
        <w:t>Solanum</w:t>
      </w:r>
      <w:r w:rsidR="00322931" w:rsidRPr="00322931">
        <w:rPr>
          <w:rFonts w:ascii="Arial" w:hAnsi="Arial" w:cs="Arial"/>
        </w:rPr>
        <w:t xml:space="preserve"> species native to Europe. It has a broad global range, thriving in diverse habitats—from riverbanks and lakes to arid environments like dunes.</w:t>
      </w:r>
      <w:r w:rsidR="00364270" w:rsidRPr="00103A69">
        <w:rPr>
          <w:rFonts w:ascii="Arial" w:hAnsi="Arial" w:cs="Arial"/>
        </w:rPr>
        <w:t xml:space="preserve"> </w:t>
      </w:r>
      <w:r w:rsidR="00364270" w:rsidRPr="00103A69">
        <w:rPr>
          <w:rFonts w:ascii="Arial" w:hAnsi="Arial" w:cs="Arial"/>
          <w:i/>
        </w:rPr>
        <w:t>S. dulcamara</w:t>
      </w:r>
      <w:r w:rsidR="00364270" w:rsidRPr="00103A69">
        <w:rPr>
          <w:rFonts w:ascii="Arial" w:hAnsi="Arial" w:cs="Arial"/>
        </w:rPr>
        <w:t xml:space="preserve"> plants </w:t>
      </w:r>
      <w:r w:rsidR="00C146AD" w:rsidRPr="00C146AD">
        <w:rPr>
          <w:rFonts w:ascii="Arial" w:hAnsi="Arial" w:cs="Arial"/>
        </w:rPr>
        <w:t>exhibit significant phenotypic plasticity, which has complicated their taxonomic classification</w:t>
      </w:r>
      <w:r w:rsidR="00322931">
        <w:rPr>
          <w:rFonts w:ascii="Arial" w:hAnsi="Arial" w:cs="Arial"/>
        </w:rPr>
        <w:t>; c</w:t>
      </w:r>
      <w:r w:rsidR="00364270" w:rsidRPr="00103A69">
        <w:rPr>
          <w:rFonts w:ascii="Arial" w:hAnsi="Arial" w:cs="Arial"/>
        </w:rPr>
        <w:t xml:space="preserve">urrently it belongs to the </w:t>
      </w:r>
      <w:proofErr w:type="spellStart"/>
      <w:r w:rsidR="00364270" w:rsidRPr="00103A69">
        <w:rPr>
          <w:rFonts w:ascii="Arial" w:hAnsi="Arial" w:cs="Arial"/>
        </w:rPr>
        <w:t>Dulcamaroid</w:t>
      </w:r>
      <w:proofErr w:type="spellEnd"/>
      <w:r w:rsidR="00364270" w:rsidRPr="00103A69">
        <w:rPr>
          <w:rFonts w:ascii="Arial" w:hAnsi="Arial" w:cs="Arial"/>
        </w:rPr>
        <w:t xml:space="preserve"> clade </w:t>
      </w:r>
      <w:sdt>
        <w:sdtPr>
          <w:rPr>
            <w:rFonts w:ascii="Arial" w:hAnsi="Arial" w:cs="Arial"/>
            <w:color w:val="000000"/>
          </w:rPr>
          <w:tag w:val="MENDELEY_CITATION_v3_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"/>
          <w:id w:val="823392802"/>
          <w:placeholder>
            <w:docPart w:val="571F65569FB246F99779FB99F21476E0"/>
          </w:placeholder>
        </w:sdtPr>
        <w:sdtEndPr/>
        <w:sdtContent>
          <w:r w:rsidR="00AD59E2" w:rsidRPr="00AD59E2">
            <w:rPr>
              <w:rFonts w:ascii="Arial" w:hAnsi="Arial" w:cs="Arial"/>
              <w:color w:val="000000"/>
            </w:rPr>
            <w:t>(Huang et al. 2023)</w:t>
          </w:r>
        </w:sdtContent>
      </w:sdt>
      <w:r w:rsidR="00364270" w:rsidRPr="00103A69">
        <w:rPr>
          <w:rFonts w:ascii="Arial" w:hAnsi="Arial" w:cs="Arial"/>
        </w:rPr>
        <w:t xml:space="preserve">, one of the 13-well supported monophyletic clades within the </w:t>
      </w:r>
      <w:r w:rsidR="00364270" w:rsidRPr="00103A69">
        <w:rPr>
          <w:rFonts w:ascii="Arial" w:hAnsi="Arial" w:cs="Arial"/>
          <w:i/>
        </w:rPr>
        <w:t>Solanum</w:t>
      </w:r>
      <w:r w:rsidR="00364270" w:rsidRPr="00103A69">
        <w:rPr>
          <w:rFonts w:ascii="Arial" w:hAnsi="Arial" w:cs="Arial"/>
        </w:rPr>
        <w:t xml:space="preserve"> genus</w:t>
      </w:r>
      <w:r w:rsidR="00255DCB" w:rsidRPr="00103A69">
        <w:rPr>
          <w:rFonts w:ascii="Arial" w:hAnsi="Arial" w:cs="Arial"/>
        </w:rPr>
        <w:t>. Other</w:t>
      </w:r>
      <w:r w:rsidR="00364270" w:rsidRPr="00103A69">
        <w:rPr>
          <w:rFonts w:ascii="Arial" w:hAnsi="Arial" w:cs="Arial"/>
        </w:rPr>
        <w:t xml:space="preserve"> nightshades, such </w:t>
      </w:r>
      <w:r w:rsidR="00EB51C8">
        <w:rPr>
          <w:rFonts w:ascii="Arial" w:hAnsi="Arial" w:cs="Arial"/>
        </w:rPr>
        <w:t xml:space="preserve">as </w:t>
      </w:r>
      <w:r w:rsidR="00364270" w:rsidRPr="00103A69">
        <w:rPr>
          <w:rFonts w:ascii="Arial" w:hAnsi="Arial" w:cs="Arial"/>
          <w:i/>
        </w:rPr>
        <w:t>Solanum nigrum</w:t>
      </w:r>
      <w:r w:rsidR="00364270" w:rsidRPr="00103A69">
        <w:rPr>
          <w:rFonts w:ascii="Arial" w:hAnsi="Arial" w:cs="Arial"/>
        </w:rPr>
        <w:t xml:space="preserve"> L. (black nightshade) </w:t>
      </w:r>
      <w:r w:rsidR="00EB51C8">
        <w:rPr>
          <w:rFonts w:ascii="Arial" w:hAnsi="Arial" w:cs="Arial"/>
        </w:rPr>
        <w:t xml:space="preserve">are </w:t>
      </w:r>
      <w:r w:rsidR="00364270" w:rsidRPr="00103A69">
        <w:rPr>
          <w:rFonts w:ascii="Arial" w:hAnsi="Arial" w:cs="Arial"/>
        </w:rPr>
        <w:t xml:space="preserve">commonly found in wooded areas, gardens, vineyards and on </w:t>
      </w:r>
      <w:proofErr w:type="gramStart"/>
      <w:r w:rsidR="00322931">
        <w:rPr>
          <w:rFonts w:ascii="Arial" w:hAnsi="Arial" w:cs="Arial"/>
        </w:rPr>
        <w:t xml:space="preserve">river </w:t>
      </w:r>
      <w:r w:rsidR="00364270" w:rsidRPr="00103A69">
        <w:rPr>
          <w:rFonts w:ascii="Arial" w:hAnsi="Arial" w:cs="Arial"/>
        </w:rPr>
        <w:t>banks</w:t>
      </w:r>
      <w:proofErr w:type="gramEnd"/>
      <w:r w:rsidR="008F33B2" w:rsidRPr="00103A69">
        <w:rPr>
          <w:rFonts w:ascii="Arial" w:hAnsi="Arial" w:cs="Arial"/>
        </w:rPr>
        <w:t xml:space="preserve"> </w:t>
      </w:r>
      <w:sdt>
        <w:sdtPr>
          <w:rPr>
            <w:rFonts w:ascii="Arial" w:hAnsi="Arial" w:cs="Arial"/>
            <w:color w:val="000000"/>
          </w:rPr>
          <w:tag w:val="MENDELEY_CITATION_v3_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"/>
          <w:id w:val="-2106099958"/>
          <w:placeholder>
            <w:docPart w:val="6B74F5AA1AFA4F0097DC1F76283C8357"/>
          </w:placeholder>
        </w:sdtPr>
        <w:sdtEndPr/>
        <w:sdtContent>
          <w:r w:rsidR="00AD59E2" w:rsidRPr="00AD59E2">
            <w:rPr>
              <w:rFonts w:ascii="Arial" w:hAnsi="Arial" w:cs="Arial"/>
              <w:color w:val="000000"/>
            </w:rPr>
            <w:t>(Distribution and biology of black nightshade in the UK | AHDB)</w:t>
          </w:r>
        </w:sdtContent>
      </w:sdt>
      <w:r w:rsidR="00322931">
        <w:rPr>
          <w:rFonts w:ascii="Arial" w:hAnsi="Arial" w:cs="Arial"/>
        </w:rPr>
        <w:t>.</w:t>
      </w:r>
      <w:r w:rsidR="00364270" w:rsidRPr="00103A69">
        <w:rPr>
          <w:rFonts w:ascii="Arial" w:hAnsi="Arial" w:cs="Arial"/>
        </w:rPr>
        <w:t xml:space="preserve"> </w:t>
      </w:r>
      <w:r w:rsidR="00364270" w:rsidRPr="00103A69">
        <w:rPr>
          <w:rFonts w:ascii="Arial" w:hAnsi="Arial" w:cs="Arial"/>
          <w:i/>
        </w:rPr>
        <w:t xml:space="preserve">Solanum americanum </w:t>
      </w:r>
      <w:r w:rsidR="00364270" w:rsidRPr="00103A69">
        <w:rPr>
          <w:rFonts w:ascii="Arial" w:hAnsi="Arial" w:cs="Arial"/>
        </w:rPr>
        <w:t>(American black nightshade)</w:t>
      </w:r>
      <w:r w:rsidR="00322931">
        <w:rPr>
          <w:rFonts w:ascii="Arial" w:hAnsi="Arial" w:cs="Arial"/>
        </w:rPr>
        <w:t xml:space="preserve"> </w:t>
      </w:r>
      <w:r w:rsidR="00255DCB" w:rsidRPr="00103A69">
        <w:rPr>
          <w:rFonts w:ascii="Arial" w:hAnsi="Arial" w:cs="Arial"/>
        </w:rPr>
        <w:t>is</w:t>
      </w:r>
      <w:r w:rsidR="00364270" w:rsidRPr="00103A69">
        <w:rPr>
          <w:rFonts w:ascii="Arial" w:hAnsi="Arial" w:cs="Arial"/>
        </w:rPr>
        <w:t xml:space="preserve"> considered the diploid ancestor of </w:t>
      </w:r>
      <w:r w:rsidR="00255DCB" w:rsidRPr="00103A69">
        <w:rPr>
          <w:rFonts w:ascii="Arial" w:hAnsi="Arial" w:cs="Arial"/>
        </w:rPr>
        <w:t xml:space="preserve">the </w:t>
      </w:r>
      <w:proofErr w:type="spellStart"/>
      <w:r w:rsidR="00364270" w:rsidRPr="00103A69">
        <w:rPr>
          <w:rFonts w:ascii="Arial" w:hAnsi="Arial" w:cs="Arial"/>
        </w:rPr>
        <w:t>hexaploid</w:t>
      </w:r>
      <w:proofErr w:type="spellEnd"/>
      <w:r w:rsidR="00364270" w:rsidRPr="00103A69">
        <w:rPr>
          <w:rFonts w:ascii="Arial" w:hAnsi="Arial" w:cs="Arial"/>
        </w:rPr>
        <w:t> </w:t>
      </w:r>
      <w:r w:rsidR="00364270" w:rsidRPr="00103A69">
        <w:rPr>
          <w:rFonts w:ascii="Arial" w:hAnsi="Arial" w:cs="Arial"/>
          <w:i/>
          <w:iCs/>
        </w:rPr>
        <w:t>S. nigrum</w:t>
      </w:r>
      <w:hyperlink r:id="rId10" w:anchor="ref-CR40" w:tooltip="Poczai, P. &amp; Hyvönen, J. On the origin of Solanum nigrum: can networks help? Mol. Biol. Rep. 38, 1171–1185 (2010)." w:history="1"/>
      <w:r w:rsidR="00364270" w:rsidRPr="00103A69">
        <w:rPr>
          <w:rFonts w:ascii="Arial" w:hAnsi="Arial" w:cs="Arial"/>
        </w:rPr>
        <w:t xml:space="preserve"> </w:t>
      </w:r>
      <w:sdt>
        <w:sdtPr>
          <w:rPr>
            <w:rFonts w:ascii="Arial" w:hAnsi="Arial" w:cs="Arial"/>
            <w:color w:val="000000"/>
          </w:rPr>
          <w:tag w:val="MENDELEY_CITATION_v3_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"/>
          <w:id w:val="-1280170937"/>
          <w:placeholder>
            <w:docPart w:val="571F65569FB246F99779FB99F21476E0"/>
          </w:placeholder>
        </w:sdtPr>
        <w:sdtEndPr/>
        <w:sdtContent>
          <w:r w:rsidR="00AD59E2" w:rsidRPr="00AD59E2">
            <w:rPr>
              <w:rFonts w:ascii="Arial" w:hAnsi="Arial" w:cs="Arial"/>
              <w:color w:val="000000"/>
            </w:rPr>
            <w:t>(</w:t>
          </w:r>
          <w:proofErr w:type="spellStart"/>
          <w:r w:rsidR="00AD59E2" w:rsidRPr="00AD59E2">
            <w:rPr>
              <w:rFonts w:ascii="Arial" w:hAnsi="Arial" w:cs="Arial"/>
              <w:color w:val="000000"/>
            </w:rPr>
            <w:t>Poczai</w:t>
          </w:r>
          <w:proofErr w:type="spellEnd"/>
          <w:r w:rsidR="00AD59E2" w:rsidRPr="00AD59E2">
            <w:rPr>
              <w:rFonts w:ascii="Arial" w:hAnsi="Arial" w:cs="Arial"/>
              <w:color w:val="000000"/>
            </w:rPr>
            <w:t xml:space="preserve"> and Hyvönen 2011)</w:t>
          </w:r>
        </w:sdtContent>
      </w:sdt>
      <w:r w:rsidR="00255DCB" w:rsidRPr="00103A69">
        <w:rPr>
          <w:rFonts w:ascii="Arial" w:hAnsi="Arial" w:cs="Arial"/>
          <w:color w:val="000000"/>
        </w:rPr>
        <w:t>,</w:t>
      </w:r>
      <w:r w:rsidR="00364270" w:rsidRPr="00103A69">
        <w:rPr>
          <w:rFonts w:ascii="Arial" w:hAnsi="Arial" w:cs="Arial"/>
        </w:rPr>
        <w:t xml:space="preserve"> </w:t>
      </w:r>
      <w:r w:rsidR="00322931">
        <w:rPr>
          <w:rFonts w:ascii="Arial" w:hAnsi="Arial" w:cs="Arial"/>
        </w:rPr>
        <w:t xml:space="preserve">and </w:t>
      </w:r>
      <w:r w:rsidR="00364270" w:rsidRPr="00103A69">
        <w:rPr>
          <w:rFonts w:ascii="Arial" w:hAnsi="Arial" w:cs="Arial"/>
        </w:rPr>
        <w:t>belong</w:t>
      </w:r>
      <w:r w:rsidR="00322931">
        <w:rPr>
          <w:rFonts w:ascii="Arial" w:hAnsi="Arial" w:cs="Arial"/>
        </w:rPr>
        <w:t>s</w:t>
      </w:r>
      <w:r w:rsidR="00364270" w:rsidRPr="00103A69">
        <w:rPr>
          <w:rFonts w:ascii="Arial" w:hAnsi="Arial" w:cs="Arial"/>
        </w:rPr>
        <w:t xml:space="preserve"> to the closely-related </w:t>
      </w:r>
      <w:proofErr w:type="spellStart"/>
      <w:r w:rsidR="00364270" w:rsidRPr="00103A69">
        <w:rPr>
          <w:rFonts w:ascii="Arial" w:hAnsi="Arial" w:cs="Arial"/>
        </w:rPr>
        <w:t>Morelloid</w:t>
      </w:r>
      <w:proofErr w:type="spellEnd"/>
      <w:r w:rsidR="00364270" w:rsidRPr="00103A69">
        <w:rPr>
          <w:rFonts w:ascii="Arial" w:hAnsi="Arial" w:cs="Arial"/>
        </w:rPr>
        <w:t xml:space="preserve"> clade. </w:t>
      </w:r>
      <w:r w:rsidR="00255DCB" w:rsidRPr="00103A69">
        <w:rPr>
          <w:rFonts w:ascii="Arial" w:hAnsi="Arial" w:cs="Arial"/>
        </w:rPr>
        <w:t>T</w:t>
      </w:r>
      <w:r w:rsidR="00364270" w:rsidRPr="00103A69">
        <w:rPr>
          <w:rFonts w:ascii="Arial" w:hAnsi="Arial" w:cs="Arial"/>
        </w:rPr>
        <w:t>he Potato clade include</w:t>
      </w:r>
      <w:r w:rsidR="006F090F" w:rsidRPr="00103A69">
        <w:rPr>
          <w:rFonts w:ascii="Arial" w:hAnsi="Arial" w:cs="Arial"/>
        </w:rPr>
        <w:t>s</w:t>
      </w:r>
      <w:r w:rsidR="00364270" w:rsidRPr="00103A69">
        <w:rPr>
          <w:rFonts w:ascii="Arial" w:hAnsi="Arial" w:cs="Arial"/>
        </w:rPr>
        <w:t xml:space="preserve"> important economic crops such as potato (</w:t>
      </w:r>
      <w:r w:rsidR="00364270" w:rsidRPr="00103A69">
        <w:rPr>
          <w:rFonts w:ascii="Arial" w:hAnsi="Arial" w:cs="Arial"/>
          <w:i/>
        </w:rPr>
        <w:t>S. tuberosum</w:t>
      </w:r>
      <w:r w:rsidR="00364270" w:rsidRPr="00103A69">
        <w:rPr>
          <w:rFonts w:ascii="Arial" w:hAnsi="Arial" w:cs="Arial"/>
        </w:rPr>
        <w:t>) and tomato (</w:t>
      </w:r>
      <w:r w:rsidR="00364270" w:rsidRPr="00103A69">
        <w:rPr>
          <w:rFonts w:ascii="Arial" w:hAnsi="Arial" w:cs="Arial"/>
          <w:i/>
        </w:rPr>
        <w:t xml:space="preserve">S. </w:t>
      </w:r>
      <w:proofErr w:type="spellStart"/>
      <w:r w:rsidR="00364270" w:rsidRPr="00103A69">
        <w:rPr>
          <w:rFonts w:ascii="Arial" w:hAnsi="Arial" w:cs="Arial"/>
          <w:i/>
        </w:rPr>
        <w:t>lycopersicum</w:t>
      </w:r>
      <w:proofErr w:type="spellEnd"/>
      <w:r w:rsidR="00364270" w:rsidRPr="00103A69">
        <w:rPr>
          <w:rFonts w:ascii="Arial" w:hAnsi="Arial" w:cs="Arial"/>
        </w:rPr>
        <w:t xml:space="preserve">) </w:t>
      </w:r>
      <w:sdt>
        <w:sdtPr>
          <w:rPr>
            <w:rFonts w:ascii="Arial" w:hAnsi="Arial" w:cs="Arial"/>
            <w:color w:val="000000"/>
          </w:rPr>
          <w:tag w:val="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"/>
          <w:id w:val="-426425135"/>
          <w:placeholder>
            <w:docPart w:val="571F65569FB246F99779FB99F21476E0"/>
          </w:placeholder>
        </w:sdtPr>
        <w:sdtEndPr/>
        <w:sdtContent>
          <w:r w:rsidR="00AD59E2" w:rsidRPr="00AD59E2">
            <w:rPr>
              <w:rFonts w:ascii="Arial" w:hAnsi="Arial" w:cs="Arial"/>
              <w:color w:val="000000"/>
            </w:rPr>
            <w:t>(</w:t>
          </w:r>
          <w:proofErr w:type="spellStart"/>
          <w:r w:rsidR="00AD59E2" w:rsidRPr="00AD59E2">
            <w:rPr>
              <w:rFonts w:ascii="Arial" w:hAnsi="Arial" w:cs="Arial"/>
              <w:color w:val="000000"/>
            </w:rPr>
            <w:t>Särkinen</w:t>
          </w:r>
          <w:proofErr w:type="spellEnd"/>
          <w:r w:rsidR="00AD59E2" w:rsidRPr="00AD59E2">
            <w:rPr>
              <w:rFonts w:ascii="Arial" w:hAnsi="Arial" w:cs="Arial"/>
              <w:color w:val="000000"/>
            </w:rPr>
            <w:t xml:space="preserve"> et al. 2013; Huang et al. 2023)</w:t>
          </w:r>
        </w:sdtContent>
      </w:sdt>
      <w:r w:rsidR="00364270" w:rsidRPr="00103A69">
        <w:rPr>
          <w:rFonts w:ascii="Arial" w:hAnsi="Arial" w:cs="Arial"/>
        </w:rPr>
        <w:t>.</w:t>
      </w:r>
    </w:p>
    <w:p w14:paraId="4EEFF011" w14:textId="51BA9541" w:rsidR="00153BC4" w:rsidRDefault="00364270" w:rsidP="004100A2">
      <w:pPr>
        <w:spacing w:after="120" w:line="360" w:lineRule="auto"/>
        <w:jc w:val="both"/>
        <w:rPr>
          <w:rFonts w:ascii="Arial" w:hAnsi="Arial" w:cs="Arial"/>
        </w:rPr>
      </w:pPr>
      <w:r w:rsidRPr="00103A69">
        <w:rPr>
          <w:rFonts w:ascii="Arial" w:hAnsi="Arial" w:cs="Arial"/>
        </w:rPr>
        <w:t>During the winter, bittersweet</w:t>
      </w:r>
      <w:r w:rsidR="00CE2312">
        <w:rPr>
          <w:rFonts w:ascii="Arial" w:hAnsi="Arial" w:cs="Arial"/>
        </w:rPr>
        <w:t xml:space="preserve"> or black nightshades can</w:t>
      </w:r>
      <w:r w:rsidRPr="00103A69">
        <w:rPr>
          <w:rFonts w:ascii="Arial" w:hAnsi="Arial" w:cs="Arial"/>
        </w:rPr>
        <w:t xml:space="preserve"> act as a natural reservoir of the major plant pathogen </w:t>
      </w:r>
      <w:r w:rsidR="00E1162C" w:rsidRPr="00103A69">
        <w:rPr>
          <w:rFonts w:ascii="Arial" w:hAnsi="Arial" w:cs="Arial"/>
          <w:i/>
        </w:rPr>
        <w:t xml:space="preserve">R. </w:t>
      </w:r>
      <w:r w:rsidRPr="00103A69">
        <w:rPr>
          <w:rFonts w:ascii="Arial" w:hAnsi="Arial" w:cs="Arial"/>
          <w:i/>
        </w:rPr>
        <w:t>solanacearu</w:t>
      </w:r>
      <w:r w:rsidR="0024725D">
        <w:rPr>
          <w:rFonts w:ascii="Arial" w:hAnsi="Arial" w:cs="Arial"/>
          <w:i/>
        </w:rPr>
        <w:t xml:space="preserve">m </w:t>
      </w:r>
      <w:sdt>
        <w:sdtPr>
          <w:rPr>
            <w:rFonts w:ascii="Arial" w:hAnsi="Arial" w:cs="Arial"/>
            <w:i/>
            <w:color w:val="000000"/>
          </w:rPr>
          <w:tag w:val="MENDELEY_CITATION_v3_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"/>
          <w:id w:val="-508908934"/>
          <w:placeholder>
            <w:docPart w:val="DefaultPlaceholder_-1854013440"/>
          </w:placeholder>
        </w:sdtPr>
        <w:sdtEndPr>
          <w:rPr>
            <w:i w:val="0"/>
            <w:iCs/>
          </w:rPr>
        </w:sdtEndPr>
        <w:sdtContent>
          <w:r w:rsidR="00AD59E2" w:rsidRPr="00AD59E2">
            <w:rPr>
              <w:rFonts w:ascii="Arial" w:hAnsi="Arial" w:cs="Arial"/>
              <w:iCs/>
              <w:color w:val="000000"/>
            </w:rPr>
            <w:t xml:space="preserve">(Elphinstone et al. 1998; Elphinstone and Matthews-Berry </w:t>
          </w:r>
          <w:r w:rsidR="00AD59E2" w:rsidRPr="00AD59E2">
            <w:rPr>
              <w:rFonts w:ascii="Arial" w:hAnsi="Arial" w:cs="Arial"/>
              <w:iCs/>
              <w:color w:val="000000"/>
            </w:rPr>
            <w:lastRenderedPageBreak/>
            <w:t>2020)</w:t>
          </w:r>
        </w:sdtContent>
      </w:sdt>
      <w:r w:rsidR="000F1395">
        <w:rPr>
          <w:rFonts w:ascii="Arial" w:hAnsi="Arial" w:cs="Arial"/>
          <w:iCs/>
          <w:color w:val="000000"/>
        </w:rPr>
        <w:t>,</w:t>
      </w:r>
      <w:r w:rsidR="00CE2312">
        <w:rPr>
          <w:rFonts w:ascii="Arial" w:hAnsi="Arial" w:cs="Arial"/>
          <w:iCs/>
          <w:color w:val="000000"/>
        </w:rPr>
        <w:t xml:space="preserve"> </w:t>
      </w:r>
      <w:r w:rsidR="00EF4CC3">
        <w:rPr>
          <w:rFonts w:ascii="Arial" w:hAnsi="Arial" w:cs="Arial"/>
          <w:color w:val="000000"/>
        </w:rPr>
        <w:t>and they could also be</w:t>
      </w:r>
      <w:r w:rsidRPr="00103A69">
        <w:rPr>
          <w:rFonts w:ascii="Arial" w:hAnsi="Arial" w:cs="Arial"/>
        </w:rPr>
        <w:t xml:space="preserve"> important reservoirs of other plant diseases</w:t>
      </w:r>
      <w:r w:rsidR="00CE2312">
        <w:rPr>
          <w:rFonts w:ascii="Arial" w:hAnsi="Arial" w:cs="Arial"/>
        </w:rPr>
        <w:t>, f</w:t>
      </w:r>
      <w:r w:rsidRPr="00103A69">
        <w:rPr>
          <w:rFonts w:ascii="Arial" w:hAnsi="Arial" w:cs="Arial"/>
        </w:rPr>
        <w:t xml:space="preserve">or example, </w:t>
      </w:r>
      <w:r w:rsidRPr="00103A69">
        <w:rPr>
          <w:rFonts w:ascii="Arial" w:hAnsi="Arial" w:cs="Arial"/>
          <w:i/>
        </w:rPr>
        <w:t>S. nigrum</w:t>
      </w:r>
      <w:r w:rsidRPr="00103A69">
        <w:rPr>
          <w:rFonts w:ascii="Arial" w:hAnsi="Arial" w:cs="Arial"/>
        </w:rPr>
        <w:t xml:space="preserve"> is known to be a reservoir of tomato yellow leaf curl </w:t>
      </w:r>
      <w:proofErr w:type="spellStart"/>
      <w:r w:rsidRPr="00103A69">
        <w:rPr>
          <w:rFonts w:ascii="Arial" w:hAnsi="Arial" w:cs="Arial"/>
        </w:rPr>
        <w:t>geminivirus</w:t>
      </w:r>
      <w:proofErr w:type="spellEnd"/>
      <w:r w:rsidR="00CD2613" w:rsidRPr="00103A69">
        <w:rPr>
          <w:rFonts w:ascii="Arial" w:hAnsi="Arial" w:cs="Arial"/>
        </w:rPr>
        <w:t xml:space="preserve"> </w:t>
      </w:r>
      <w:sdt>
        <w:sdtPr>
          <w:rPr>
            <w:rFonts w:ascii="Arial" w:hAnsi="Arial" w:cs="Arial"/>
            <w:color w:val="000000"/>
          </w:rPr>
          <w:tag w:val="MENDELEY_CITATION_v3_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"/>
          <w:id w:val="1577402795"/>
          <w:placeholder>
            <w:docPart w:val="0012B48B35864419A21005F64A04DD5C"/>
          </w:placeholder>
        </w:sdtPr>
        <w:sdtEndPr/>
        <w:sdtContent>
          <w:r w:rsidR="00AD59E2" w:rsidRPr="00AD59E2">
            <w:rPr>
              <w:rFonts w:ascii="Arial" w:hAnsi="Arial" w:cs="Arial"/>
              <w:color w:val="000000"/>
            </w:rPr>
            <w:t>(Bedford et al. 1998)</w:t>
          </w:r>
        </w:sdtContent>
      </w:sdt>
      <w:r w:rsidR="00CE2312">
        <w:rPr>
          <w:rFonts w:ascii="Arial" w:hAnsi="Arial" w:cs="Arial"/>
        </w:rPr>
        <w:t xml:space="preserve">. </w:t>
      </w:r>
      <w:bookmarkStart w:id="3" w:name="_Hlk193719659"/>
      <w:r w:rsidR="00720060" w:rsidRPr="00720060">
        <w:rPr>
          <w:rStyle w:val="PlaceholderText"/>
          <w:color w:val="000000"/>
        </w:rPr>
        <w:t xml:space="preserve">Click or tap here to enter </w:t>
      </w:r>
      <w:proofErr w:type="spellStart"/>
      <w:proofErr w:type="gramStart"/>
      <w:r w:rsidR="00720060" w:rsidRPr="00720060">
        <w:rPr>
          <w:rStyle w:val="PlaceholderText"/>
          <w:color w:val="000000"/>
        </w:rPr>
        <w:t>text.Click</w:t>
      </w:r>
      <w:proofErr w:type="spellEnd"/>
      <w:proofErr w:type="gramEnd"/>
      <w:r w:rsidR="00720060" w:rsidRPr="00720060">
        <w:rPr>
          <w:rStyle w:val="PlaceholderText"/>
          <w:color w:val="000000"/>
        </w:rPr>
        <w:t xml:space="preserve"> or tap here to enter </w:t>
      </w:r>
      <w:proofErr w:type="spellStart"/>
      <w:r w:rsidR="00720060" w:rsidRPr="00720060">
        <w:rPr>
          <w:rStyle w:val="PlaceholderText"/>
          <w:color w:val="000000"/>
        </w:rPr>
        <w:t>text.</w:t>
      </w:r>
      <w:bookmarkEnd w:id="3"/>
      <w:r w:rsidR="008B7E2B">
        <w:rPr>
          <w:rFonts w:ascii="Arial" w:hAnsi="Arial" w:cs="Arial"/>
        </w:rPr>
        <w:t>Comparative</w:t>
      </w:r>
      <w:proofErr w:type="spellEnd"/>
      <w:r w:rsidR="008B7E2B">
        <w:rPr>
          <w:rFonts w:ascii="Arial" w:hAnsi="Arial" w:cs="Arial"/>
        </w:rPr>
        <w:t xml:space="preserve"> g</w:t>
      </w:r>
      <w:r w:rsidRPr="00103A69">
        <w:rPr>
          <w:rFonts w:ascii="Arial" w:hAnsi="Arial" w:cs="Arial"/>
        </w:rPr>
        <w:t>enomic studies can help t</w:t>
      </w:r>
      <w:r w:rsidR="001318F5" w:rsidRPr="00103A69">
        <w:rPr>
          <w:rFonts w:ascii="Arial" w:hAnsi="Arial" w:cs="Arial"/>
        </w:rPr>
        <w:t xml:space="preserve">o </w:t>
      </w:r>
      <w:r w:rsidRPr="00103A69">
        <w:rPr>
          <w:rFonts w:ascii="Arial" w:hAnsi="Arial" w:cs="Arial"/>
        </w:rPr>
        <w:t xml:space="preserve">understand </w:t>
      </w:r>
      <w:r w:rsidR="001318F5" w:rsidRPr="00103A69">
        <w:rPr>
          <w:rFonts w:ascii="Arial" w:hAnsi="Arial" w:cs="Arial"/>
        </w:rPr>
        <w:t>the genetic bas</w:t>
      </w:r>
      <w:r w:rsidR="008B7E2B">
        <w:rPr>
          <w:rFonts w:ascii="Arial" w:hAnsi="Arial" w:cs="Arial"/>
        </w:rPr>
        <w:t>i</w:t>
      </w:r>
      <w:r w:rsidR="001318F5" w:rsidRPr="00103A69">
        <w:rPr>
          <w:rFonts w:ascii="Arial" w:hAnsi="Arial" w:cs="Arial"/>
        </w:rPr>
        <w:t xml:space="preserve">s of </w:t>
      </w:r>
      <w:r w:rsidR="008B7E2B">
        <w:rPr>
          <w:rFonts w:ascii="Arial" w:hAnsi="Arial" w:cs="Arial"/>
        </w:rPr>
        <w:t>varying</w:t>
      </w:r>
      <w:r w:rsidR="008B7E2B" w:rsidRPr="00103A69">
        <w:rPr>
          <w:rFonts w:ascii="Arial" w:hAnsi="Arial" w:cs="Arial"/>
        </w:rPr>
        <w:t xml:space="preserve"> </w:t>
      </w:r>
      <w:r w:rsidR="001318F5" w:rsidRPr="00103A69">
        <w:rPr>
          <w:rFonts w:ascii="Arial" w:hAnsi="Arial" w:cs="Arial"/>
        </w:rPr>
        <w:t xml:space="preserve">levels of susceptibility </w:t>
      </w:r>
      <w:r w:rsidR="00E1162C" w:rsidRPr="00103A69">
        <w:rPr>
          <w:rFonts w:ascii="Arial" w:hAnsi="Arial" w:cs="Arial"/>
        </w:rPr>
        <w:t>to bacterial wilt</w:t>
      </w:r>
      <w:r w:rsidR="008B7E2B">
        <w:rPr>
          <w:rFonts w:ascii="Arial" w:hAnsi="Arial" w:cs="Arial"/>
        </w:rPr>
        <w:t xml:space="preserve"> between wild and crop species. However, genomes of wild hosts are often lacking, and hence, </w:t>
      </w:r>
      <w:r w:rsidR="00B449BC" w:rsidRPr="00103A69">
        <w:rPr>
          <w:rFonts w:ascii="Arial" w:hAnsi="Arial" w:cs="Arial"/>
        </w:rPr>
        <w:t>o</w:t>
      </w:r>
      <w:r w:rsidRPr="00103A69">
        <w:rPr>
          <w:rFonts w:ascii="Arial" w:hAnsi="Arial" w:cs="Arial"/>
        </w:rPr>
        <w:t>btaining accurate and contiguous genome</w:t>
      </w:r>
      <w:r w:rsidR="008B7E2B">
        <w:rPr>
          <w:rFonts w:ascii="Arial" w:hAnsi="Arial" w:cs="Arial"/>
        </w:rPr>
        <w:t>s</w:t>
      </w:r>
      <w:r w:rsidRPr="00103A69">
        <w:rPr>
          <w:rFonts w:ascii="Arial" w:hAnsi="Arial" w:cs="Arial"/>
        </w:rPr>
        <w:t xml:space="preserve"> </w:t>
      </w:r>
      <w:r w:rsidR="00AD0A1E">
        <w:rPr>
          <w:rFonts w:ascii="Arial" w:hAnsi="Arial" w:cs="Arial"/>
        </w:rPr>
        <w:t>is</w:t>
      </w:r>
      <w:r w:rsidR="008B7E2B">
        <w:rPr>
          <w:rFonts w:ascii="Arial" w:hAnsi="Arial" w:cs="Arial"/>
        </w:rPr>
        <w:t xml:space="preserve"> required for</w:t>
      </w:r>
      <w:r w:rsidRPr="00103A69">
        <w:rPr>
          <w:rFonts w:ascii="Arial" w:hAnsi="Arial" w:cs="Arial"/>
        </w:rPr>
        <w:t xml:space="preserve"> compari</w:t>
      </w:r>
      <w:r w:rsidR="008B7E2B">
        <w:rPr>
          <w:rFonts w:ascii="Arial" w:hAnsi="Arial" w:cs="Arial"/>
        </w:rPr>
        <w:t>ng</w:t>
      </w:r>
      <w:r w:rsidRPr="00103A69">
        <w:rPr>
          <w:rFonts w:ascii="Arial" w:hAnsi="Arial" w:cs="Arial"/>
        </w:rPr>
        <w:t xml:space="preserve"> and identif</w:t>
      </w:r>
      <w:r w:rsidR="008B7E2B">
        <w:rPr>
          <w:rFonts w:ascii="Arial" w:hAnsi="Arial" w:cs="Arial"/>
        </w:rPr>
        <w:t>ying</w:t>
      </w:r>
      <w:r w:rsidRPr="00103A69">
        <w:rPr>
          <w:rFonts w:ascii="Arial" w:hAnsi="Arial" w:cs="Arial"/>
        </w:rPr>
        <w:t xml:space="preserve"> genes linked to </w:t>
      </w:r>
      <w:r w:rsidR="008B7E2B">
        <w:rPr>
          <w:rFonts w:ascii="Arial" w:hAnsi="Arial" w:cs="Arial"/>
        </w:rPr>
        <w:t>disease</w:t>
      </w:r>
      <w:r w:rsidRPr="00103A69">
        <w:rPr>
          <w:rFonts w:ascii="Arial" w:hAnsi="Arial" w:cs="Arial"/>
        </w:rPr>
        <w:t xml:space="preserve"> susceptibility.</w:t>
      </w:r>
      <w:r w:rsidR="005D3B57" w:rsidRPr="00103A69">
        <w:rPr>
          <w:rFonts w:ascii="Arial" w:hAnsi="Arial" w:cs="Arial"/>
        </w:rPr>
        <w:t xml:space="preserve"> </w:t>
      </w:r>
    </w:p>
    <w:p w14:paraId="3410F7E1" w14:textId="2F11B300" w:rsidR="008835A1" w:rsidRDefault="008835A1">
      <w:pPr>
        <w:spacing w:after="120" w:line="360" w:lineRule="auto"/>
        <w:jc w:val="both"/>
        <w:rPr>
          <w:rFonts w:ascii="Arial" w:hAnsi="Arial" w:cs="Arial"/>
          <w:bCs/>
          <w:i/>
          <w:iCs/>
        </w:rPr>
      </w:pPr>
      <w:r w:rsidRPr="00185979">
        <w:rPr>
          <w:rFonts w:ascii="Arial" w:hAnsi="Arial" w:cs="Arial"/>
          <w:bCs/>
        </w:rPr>
        <w:t xml:space="preserve">The aim of this study was to generate high-quality genome assemblies for a resistant/tolerant </w:t>
      </w:r>
      <w:r w:rsidRPr="00185979">
        <w:rPr>
          <w:rFonts w:ascii="Arial" w:hAnsi="Arial" w:cs="Arial"/>
          <w:bCs/>
          <w:i/>
          <w:iCs/>
        </w:rPr>
        <w:t>S. dulcamara</w:t>
      </w:r>
      <w:r w:rsidRPr="00185979">
        <w:rPr>
          <w:rFonts w:ascii="Arial" w:hAnsi="Arial" w:cs="Arial"/>
          <w:bCs/>
        </w:rPr>
        <w:t xml:space="preserve"> accession and a susceptible </w:t>
      </w:r>
      <w:r w:rsidRPr="00185979">
        <w:rPr>
          <w:rFonts w:ascii="Arial" w:hAnsi="Arial" w:cs="Arial"/>
          <w:bCs/>
          <w:i/>
          <w:iCs/>
        </w:rPr>
        <w:t>S. nigrum</w:t>
      </w:r>
      <w:r w:rsidRPr="00185979">
        <w:rPr>
          <w:rFonts w:ascii="Arial" w:hAnsi="Arial" w:cs="Arial"/>
          <w:bCs/>
        </w:rPr>
        <w:t xml:space="preserve"> accession using a hybrid approach combining Oxford Nanopore Technologies and Illumina sequencing</w:t>
      </w:r>
      <w:r w:rsidR="00364270" w:rsidRPr="00103A69">
        <w:rPr>
          <w:rFonts w:ascii="Arial" w:hAnsi="Arial" w:cs="Arial"/>
        </w:rPr>
        <w:t xml:space="preserve">. </w:t>
      </w:r>
      <w:r w:rsidRPr="00185979">
        <w:rPr>
          <w:rFonts w:ascii="Arial" w:hAnsi="Arial" w:cs="Arial"/>
          <w:bCs/>
        </w:rPr>
        <w:t xml:space="preserve">We sought to produce highly contiguous and complete genomes, with genome size and ploidy confirmed through flow cytometry, and comprehensive </w:t>
      </w:r>
      <w:r w:rsidRPr="00185979">
        <w:rPr>
          <w:rFonts w:ascii="Arial" w:hAnsi="Arial" w:cs="Arial"/>
          <w:bCs/>
          <w:i/>
          <w:iCs/>
        </w:rPr>
        <w:t>de novo</w:t>
      </w:r>
      <w:r w:rsidRPr="00185979">
        <w:rPr>
          <w:rFonts w:ascii="Arial" w:hAnsi="Arial" w:cs="Arial"/>
          <w:bCs/>
        </w:rPr>
        <w:t xml:space="preserve"> genome annotations which included transposable elements</w:t>
      </w:r>
      <w:r w:rsidR="00AF01BC">
        <w:rPr>
          <w:rFonts w:ascii="Arial" w:hAnsi="Arial" w:cs="Arial"/>
          <w:bCs/>
        </w:rPr>
        <w:t xml:space="preserve"> and disease-related genes</w:t>
      </w:r>
      <w:r w:rsidRPr="00185979">
        <w:rPr>
          <w:rFonts w:ascii="Arial" w:hAnsi="Arial" w:cs="Arial"/>
          <w:bCs/>
        </w:rPr>
        <w:t xml:space="preserve">, using mRNA data from various tissues. We then aimed to use these high-quality genome assemblies </w:t>
      </w:r>
      <w:r w:rsidR="00462E4D">
        <w:rPr>
          <w:rFonts w:ascii="Arial" w:hAnsi="Arial" w:cs="Arial"/>
          <w:bCs/>
        </w:rPr>
        <w:t xml:space="preserve">for </w:t>
      </w:r>
      <w:r w:rsidRPr="00185979">
        <w:rPr>
          <w:rFonts w:ascii="Arial" w:hAnsi="Arial" w:cs="Arial"/>
          <w:bCs/>
        </w:rPr>
        <w:t xml:space="preserve">comparative genomics, to identify genes uniquely associated with low or high susceptibility to </w:t>
      </w:r>
      <w:r w:rsidRPr="00185979">
        <w:rPr>
          <w:rFonts w:ascii="Arial" w:hAnsi="Arial" w:cs="Arial"/>
          <w:bCs/>
          <w:i/>
          <w:iCs/>
        </w:rPr>
        <w:t>R. solanacearum</w:t>
      </w:r>
      <w:r>
        <w:rPr>
          <w:rFonts w:ascii="Arial" w:hAnsi="Arial" w:cs="Arial"/>
          <w:bCs/>
          <w:i/>
          <w:iCs/>
        </w:rPr>
        <w:t xml:space="preserve">. </w:t>
      </w:r>
    </w:p>
    <w:p w14:paraId="09938C94" w14:textId="0C1A0DF9" w:rsidR="00364270" w:rsidRPr="00E041DA" w:rsidRDefault="002C3875" w:rsidP="004100A2">
      <w:pPr>
        <w:spacing w:after="120" w:line="360" w:lineRule="auto"/>
        <w:jc w:val="both"/>
        <w:rPr>
          <w:rFonts w:ascii="Arial" w:hAnsi="Arial" w:cs="Arial"/>
          <w:color w:val="000000"/>
        </w:rPr>
      </w:pPr>
      <w:r>
        <w:rPr>
          <w:rFonts w:ascii="Arial" w:hAnsi="Arial" w:cs="Arial"/>
          <w:color w:val="000000"/>
        </w:rPr>
        <w:t xml:space="preserve">In </w:t>
      </w:r>
      <w:r w:rsidR="00BB2D17">
        <w:rPr>
          <w:rFonts w:ascii="Arial" w:hAnsi="Arial" w:cs="Arial"/>
          <w:color w:val="000000"/>
        </w:rPr>
        <w:t xml:space="preserve">resistant </w:t>
      </w:r>
      <w:r w:rsidRPr="005F2F4F">
        <w:rPr>
          <w:rFonts w:ascii="Arial" w:hAnsi="Arial" w:cs="Arial"/>
          <w:i/>
          <w:iCs/>
          <w:color w:val="000000"/>
        </w:rPr>
        <w:t>S. dulcamara</w:t>
      </w:r>
      <w:r>
        <w:rPr>
          <w:rFonts w:ascii="Arial" w:hAnsi="Arial" w:cs="Arial"/>
          <w:color w:val="000000"/>
        </w:rPr>
        <w:t xml:space="preserve">, </w:t>
      </w:r>
      <w:r w:rsidR="00BB2D17">
        <w:rPr>
          <w:rFonts w:ascii="Arial" w:hAnsi="Arial" w:cs="Arial"/>
          <w:color w:val="000000"/>
        </w:rPr>
        <w:t xml:space="preserve">we identified </w:t>
      </w:r>
      <w:r w:rsidR="00462E4D">
        <w:rPr>
          <w:rFonts w:ascii="Arial" w:hAnsi="Arial" w:cs="Arial"/>
          <w:color w:val="000000"/>
        </w:rPr>
        <w:t xml:space="preserve">unique </w:t>
      </w:r>
      <w:r>
        <w:rPr>
          <w:rFonts w:ascii="Arial" w:hAnsi="Arial" w:cs="Arial"/>
          <w:color w:val="000000"/>
        </w:rPr>
        <w:t>genes with functions</w:t>
      </w:r>
      <w:r w:rsidR="00840451">
        <w:rPr>
          <w:rFonts w:ascii="Arial" w:hAnsi="Arial" w:cs="Arial"/>
          <w:color w:val="000000"/>
        </w:rPr>
        <w:t xml:space="preserve"> related to auxin-transport</w:t>
      </w:r>
      <w:r>
        <w:rPr>
          <w:rFonts w:ascii="Arial" w:hAnsi="Arial" w:cs="Arial"/>
          <w:color w:val="000000"/>
        </w:rPr>
        <w:t xml:space="preserve">. We also identified </w:t>
      </w:r>
      <w:r w:rsidR="00F86453" w:rsidRPr="00103A69">
        <w:rPr>
          <w:rFonts w:ascii="Arial" w:hAnsi="Arial" w:cs="Arial"/>
        </w:rPr>
        <w:t>pattern recognition receptors (PRRs)</w:t>
      </w:r>
      <w:r w:rsidR="00F86453">
        <w:rPr>
          <w:rFonts w:ascii="Arial" w:hAnsi="Arial" w:cs="Arial"/>
        </w:rPr>
        <w:t xml:space="preserve"> </w:t>
      </w:r>
      <w:r w:rsidR="00462E4D">
        <w:rPr>
          <w:rFonts w:ascii="Arial" w:hAnsi="Arial" w:cs="Arial"/>
        </w:rPr>
        <w:t xml:space="preserve">which were only present </w:t>
      </w:r>
      <w:r w:rsidR="00F86453">
        <w:rPr>
          <w:rFonts w:ascii="Arial" w:hAnsi="Arial" w:cs="Arial"/>
          <w:color w:val="000000"/>
        </w:rPr>
        <w:t xml:space="preserve">in </w:t>
      </w:r>
      <w:r w:rsidR="00462E4D">
        <w:rPr>
          <w:rFonts w:ascii="Arial" w:hAnsi="Arial" w:cs="Arial"/>
          <w:color w:val="000000"/>
        </w:rPr>
        <w:t xml:space="preserve">the </w:t>
      </w:r>
      <w:r w:rsidR="00F86453">
        <w:rPr>
          <w:rFonts w:ascii="Arial" w:hAnsi="Arial" w:cs="Arial"/>
          <w:color w:val="000000"/>
        </w:rPr>
        <w:t xml:space="preserve">two resistant species, </w:t>
      </w:r>
      <w:r w:rsidR="00462E4D">
        <w:rPr>
          <w:rFonts w:ascii="Arial" w:hAnsi="Arial" w:cs="Arial"/>
          <w:color w:val="000000"/>
        </w:rPr>
        <w:t>which</w:t>
      </w:r>
      <w:r w:rsidR="00F86453">
        <w:rPr>
          <w:rFonts w:ascii="Arial" w:hAnsi="Arial" w:cs="Arial"/>
          <w:color w:val="000000"/>
        </w:rPr>
        <w:t xml:space="preserve"> could </w:t>
      </w:r>
      <w:r w:rsidR="00462E4D">
        <w:rPr>
          <w:rFonts w:ascii="Arial" w:hAnsi="Arial" w:cs="Arial"/>
          <w:color w:val="000000"/>
        </w:rPr>
        <w:t xml:space="preserve">be important for </w:t>
      </w:r>
      <w:r w:rsidR="00F86453">
        <w:rPr>
          <w:rFonts w:ascii="Arial" w:hAnsi="Arial" w:cs="Arial"/>
          <w:color w:val="000000"/>
        </w:rPr>
        <w:t>pathogen recognition and activation of the plant immune system.</w:t>
      </w:r>
      <w:r w:rsidR="006D4A7F">
        <w:rPr>
          <w:rFonts w:ascii="Arial" w:hAnsi="Arial" w:cs="Arial"/>
          <w:color w:val="000000"/>
        </w:rPr>
        <w:t xml:space="preserve"> </w:t>
      </w:r>
      <w:r w:rsidR="00BB2D17">
        <w:rPr>
          <w:rFonts w:ascii="Arial" w:hAnsi="Arial" w:cs="Arial"/>
          <w:color w:val="000000"/>
        </w:rPr>
        <w:t>Conversely</w:t>
      </w:r>
      <w:r w:rsidR="006D4A7F">
        <w:rPr>
          <w:rFonts w:ascii="Arial" w:hAnsi="Arial" w:cs="Arial"/>
          <w:color w:val="000000"/>
        </w:rPr>
        <w:t xml:space="preserve">, we identified an arsenal of </w:t>
      </w:r>
      <w:r w:rsidR="006D4A7F" w:rsidRPr="006D4A7F">
        <w:rPr>
          <w:rFonts w:ascii="Arial" w:hAnsi="Arial" w:cs="Arial"/>
          <w:color w:val="000000"/>
        </w:rPr>
        <w:t>nucleotide-binding leucine-rich repeat receptors</w:t>
      </w:r>
      <w:r w:rsidR="006D4A7F">
        <w:rPr>
          <w:rFonts w:ascii="Arial" w:hAnsi="Arial" w:cs="Arial"/>
          <w:color w:val="000000"/>
        </w:rPr>
        <w:t xml:space="preserve"> (NLRs</w:t>
      </w:r>
      <w:r w:rsidR="006D4A7F" w:rsidRPr="006D4A7F">
        <w:rPr>
          <w:rFonts w:ascii="Arial" w:hAnsi="Arial" w:cs="Arial"/>
          <w:color w:val="000000"/>
        </w:rPr>
        <w:t>)</w:t>
      </w:r>
      <w:r w:rsidR="006D4A7F">
        <w:rPr>
          <w:rFonts w:ascii="Arial" w:hAnsi="Arial" w:cs="Arial"/>
          <w:color w:val="000000"/>
        </w:rPr>
        <w:t xml:space="preserve"> shared between </w:t>
      </w:r>
      <w:r w:rsidR="006D4A7F" w:rsidRPr="004100A2">
        <w:rPr>
          <w:rFonts w:ascii="Arial" w:hAnsi="Arial" w:cs="Arial"/>
          <w:i/>
          <w:iCs/>
          <w:color w:val="000000"/>
        </w:rPr>
        <w:t>S. nigrum</w:t>
      </w:r>
      <w:r w:rsidR="006D4A7F">
        <w:rPr>
          <w:rFonts w:ascii="Arial" w:hAnsi="Arial" w:cs="Arial"/>
          <w:color w:val="000000"/>
        </w:rPr>
        <w:t xml:space="preserve"> and the other susceptible plants species which could </w:t>
      </w:r>
      <w:r w:rsidR="00BB2D17">
        <w:rPr>
          <w:rFonts w:ascii="Arial" w:hAnsi="Arial" w:cs="Arial"/>
          <w:color w:val="000000"/>
        </w:rPr>
        <w:t xml:space="preserve">act as </w:t>
      </w:r>
      <w:r w:rsidR="006D4A7F">
        <w:rPr>
          <w:rFonts w:ascii="Arial" w:hAnsi="Arial" w:cs="Arial"/>
          <w:color w:val="000000"/>
        </w:rPr>
        <w:t>susceptib</w:t>
      </w:r>
      <w:r w:rsidR="00BB2D17">
        <w:rPr>
          <w:rFonts w:ascii="Arial" w:hAnsi="Arial" w:cs="Arial"/>
          <w:color w:val="000000"/>
        </w:rPr>
        <w:t>ility</w:t>
      </w:r>
      <w:r w:rsidR="006D4A7F">
        <w:rPr>
          <w:rFonts w:ascii="Arial" w:hAnsi="Arial" w:cs="Arial"/>
          <w:color w:val="000000"/>
        </w:rPr>
        <w:t xml:space="preserve"> factors </w:t>
      </w:r>
      <w:r w:rsidR="00462E4D">
        <w:rPr>
          <w:rFonts w:ascii="Arial" w:hAnsi="Arial" w:cs="Arial"/>
          <w:color w:val="000000"/>
        </w:rPr>
        <w:t>to</w:t>
      </w:r>
      <w:r w:rsidR="006D4A7F">
        <w:rPr>
          <w:rFonts w:ascii="Arial" w:hAnsi="Arial" w:cs="Arial"/>
          <w:color w:val="000000"/>
        </w:rPr>
        <w:t xml:space="preserve"> </w:t>
      </w:r>
      <w:r w:rsidR="006D4A7F" w:rsidRPr="004100A2">
        <w:rPr>
          <w:rFonts w:ascii="Arial" w:hAnsi="Arial" w:cs="Arial"/>
          <w:i/>
          <w:iCs/>
          <w:color w:val="000000"/>
        </w:rPr>
        <w:t>R. solanacearum</w:t>
      </w:r>
      <w:r w:rsidR="006D4A7F">
        <w:rPr>
          <w:rFonts w:ascii="Arial" w:hAnsi="Arial" w:cs="Arial"/>
          <w:color w:val="000000"/>
        </w:rPr>
        <w:t>.</w:t>
      </w:r>
      <w:r w:rsidR="00F86453">
        <w:rPr>
          <w:rFonts w:ascii="Arial" w:hAnsi="Arial" w:cs="Arial"/>
          <w:color w:val="000000"/>
        </w:rPr>
        <w:t xml:space="preserve"> </w:t>
      </w:r>
    </w:p>
    <w:p w14:paraId="2A67854E" w14:textId="0D8DC44F" w:rsidR="008835A1" w:rsidRPr="004100A2" w:rsidRDefault="00462E4D" w:rsidP="008835A1">
      <w:pPr>
        <w:spacing w:after="120" w:line="360" w:lineRule="auto"/>
        <w:jc w:val="both"/>
        <w:rPr>
          <w:rFonts w:ascii="Arial" w:hAnsi="Arial" w:cs="Arial"/>
          <w:bCs/>
        </w:rPr>
      </w:pPr>
      <w:r>
        <w:rPr>
          <w:rFonts w:ascii="Arial" w:hAnsi="Arial" w:cs="Arial"/>
          <w:bCs/>
        </w:rPr>
        <w:t>Finally</w:t>
      </w:r>
      <w:r w:rsidR="008835A1" w:rsidRPr="004100A2">
        <w:rPr>
          <w:rFonts w:ascii="Arial" w:hAnsi="Arial" w:cs="Arial"/>
          <w:bCs/>
        </w:rPr>
        <w:t xml:space="preserve">, </w:t>
      </w:r>
      <w:r>
        <w:rPr>
          <w:rFonts w:ascii="Arial" w:hAnsi="Arial" w:cs="Arial"/>
          <w:bCs/>
        </w:rPr>
        <w:t xml:space="preserve">given the potential roles for DNA methylation in regulating gene expression, encoding stress memory and modulating defence responses, </w:t>
      </w:r>
      <w:r w:rsidR="008835A1" w:rsidRPr="004100A2">
        <w:rPr>
          <w:rFonts w:ascii="Arial" w:hAnsi="Arial" w:cs="Arial"/>
          <w:bCs/>
        </w:rPr>
        <w:t>we aimed to explore DNA methylation patterns by leveraging Oxford Nanopore Technologies’ capacity for methylation quantification. This included assessing methylation across different genomic regions, particularly in genes associated with reduced susceptibility and in relation to transposable elements.</w:t>
      </w:r>
      <w:r w:rsidR="008835A1">
        <w:rPr>
          <w:rFonts w:ascii="Arial" w:hAnsi="Arial" w:cs="Arial"/>
          <w:bCs/>
        </w:rPr>
        <w:t xml:space="preserve"> </w:t>
      </w:r>
      <w:r w:rsidR="008835A1" w:rsidRPr="004100A2">
        <w:rPr>
          <w:rFonts w:ascii="Arial" w:hAnsi="Arial" w:cs="Arial"/>
          <w:bCs/>
        </w:rPr>
        <w:t xml:space="preserve">Through these objectives, we aimed to deepen our understanding of genetic and epigenetic factors underlying resistance and susceptibility to </w:t>
      </w:r>
      <w:r w:rsidR="008835A1" w:rsidRPr="004100A2">
        <w:rPr>
          <w:rFonts w:ascii="Arial" w:hAnsi="Arial" w:cs="Arial"/>
          <w:bCs/>
          <w:i/>
          <w:iCs/>
        </w:rPr>
        <w:t>R. solanacearum</w:t>
      </w:r>
      <w:r w:rsidR="008835A1" w:rsidRPr="004100A2">
        <w:rPr>
          <w:rFonts w:ascii="Arial" w:hAnsi="Arial" w:cs="Arial"/>
          <w:bCs/>
        </w:rPr>
        <w:t xml:space="preserve"> in these species.</w:t>
      </w:r>
    </w:p>
    <w:p w14:paraId="7C84C435" w14:textId="77777777" w:rsidR="00364270" w:rsidRDefault="00364270">
      <w:pPr>
        <w:spacing w:after="120" w:line="360" w:lineRule="auto"/>
        <w:jc w:val="both"/>
        <w:rPr>
          <w:rFonts w:ascii="Arial" w:hAnsi="Arial" w:cs="Arial"/>
          <w:b/>
          <w:u w:val="single"/>
        </w:rPr>
      </w:pPr>
    </w:p>
    <w:p w14:paraId="0C68192C" w14:textId="714013B1" w:rsidR="00B60B40" w:rsidRPr="00103A69" w:rsidRDefault="00B60B40" w:rsidP="004100A2">
      <w:pPr>
        <w:spacing w:after="120" w:line="360" w:lineRule="auto"/>
        <w:jc w:val="both"/>
        <w:rPr>
          <w:rFonts w:ascii="Arial" w:hAnsi="Arial" w:cs="Arial"/>
          <w:b/>
          <w:u w:val="single"/>
        </w:rPr>
      </w:pPr>
      <w:r w:rsidRPr="00103A69">
        <w:rPr>
          <w:rFonts w:ascii="Arial" w:hAnsi="Arial" w:cs="Arial"/>
          <w:b/>
          <w:u w:val="single"/>
        </w:rPr>
        <w:t>Material and methods</w:t>
      </w:r>
    </w:p>
    <w:p w14:paraId="42405826" w14:textId="082A158D" w:rsidR="0098024F" w:rsidRPr="00103A69" w:rsidRDefault="0098024F" w:rsidP="004100A2">
      <w:pPr>
        <w:spacing w:after="120" w:line="360" w:lineRule="auto"/>
        <w:jc w:val="both"/>
        <w:rPr>
          <w:rFonts w:ascii="Arial" w:hAnsi="Arial" w:cs="Arial"/>
          <w:b/>
        </w:rPr>
      </w:pPr>
      <w:r w:rsidRPr="00103A69">
        <w:rPr>
          <w:rFonts w:ascii="Arial" w:hAnsi="Arial" w:cs="Arial"/>
          <w:b/>
        </w:rPr>
        <w:t>Plant growth</w:t>
      </w:r>
    </w:p>
    <w:p w14:paraId="518967C3" w14:textId="11B4A92C" w:rsidR="0098024F" w:rsidRPr="00103A69" w:rsidRDefault="0098024F" w:rsidP="004100A2">
      <w:pPr>
        <w:spacing w:after="120" w:line="360" w:lineRule="auto"/>
        <w:jc w:val="both"/>
        <w:rPr>
          <w:rFonts w:ascii="Arial" w:hAnsi="Arial" w:cs="Arial"/>
        </w:rPr>
      </w:pPr>
      <w:r w:rsidRPr="00103A69">
        <w:rPr>
          <w:rFonts w:ascii="Arial" w:hAnsi="Arial" w:cs="Arial"/>
          <w:i/>
        </w:rPr>
        <w:t>S. dulcamara</w:t>
      </w:r>
      <w:r w:rsidRPr="00103A69">
        <w:rPr>
          <w:rFonts w:ascii="Arial" w:hAnsi="Arial" w:cs="Arial"/>
        </w:rPr>
        <w:t xml:space="preserve"> and </w:t>
      </w:r>
      <w:r w:rsidRPr="00103A69">
        <w:rPr>
          <w:rFonts w:ascii="Arial" w:hAnsi="Arial" w:cs="Arial"/>
          <w:i/>
        </w:rPr>
        <w:t>S. nigrum</w:t>
      </w:r>
      <w:r w:rsidRPr="00103A69">
        <w:rPr>
          <w:rFonts w:ascii="Arial" w:hAnsi="Arial" w:cs="Arial"/>
        </w:rPr>
        <w:t xml:space="preserve"> seeds were obtained from</w:t>
      </w:r>
      <w:r w:rsidR="007F76B6">
        <w:rPr>
          <w:rFonts w:ascii="Arial" w:hAnsi="Arial" w:cs="Arial"/>
        </w:rPr>
        <w:t xml:space="preserve"> the</w:t>
      </w:r>
      <w:r w:rsidRPr="00103A69">
        <w:rPr>
          <w:rFonts w:ascii="Arial" w:hAnsi="Arial" w:cs="Arial"/>
        </w:rPr>
        <w:t xml:space="preserve"> Millenium Seed Bank, Royal Botanic Gardens Kew (ID-3908</w:t>
      </w:r>
      <w:r w:rsidR="009B76FE" w:rsidRPr="00103A69">
        <w:rPr>
          <w:rFonts w:ascii="Arial" w:hAnsi="Arial" w:cs="Arial"/>
        </w:rPr>
        <w:t>4 isolated from the UK in 1982</w:t>
      </w:r>
      <w:r w:rsidRPr="00103A69">
        <w:rPr>
          <w:rFonts w:ascii="Arial" w:hAnsi="Arial" w:cs="Arial"/>
        </w:rPr>
        <w:t xml:space="preserve"> and </w:t>
      </w:r>
      <w:r w:rsidR="008F33B2" w:rsidRPr="00103A69">
        <w:rPr>
          <w:rFonts w:ascii="Arial" w:hAnsi="Arial" w:cs="Arial"/>
        </w:rPr>
        <w:t>ID-</w:t>
      </w:r>
      <w:r w:rsidRPr="00103A69">
        <w:rPr>
          <w:rFonts w:ascii="Arial" w:hAnsi="Arial" w:cs="Arial"/>
        </w:rPr>
        <w:t>170516</w:t>
      </w:r>
      <w:r w:rsidR="009B76FE" w:rsidRPr="00103A69">
        <w:rPr>
          <w:rFonts w:ascii="Arial" w:hAnsi="Arial" w:cs="Arial"/>
        </w:rPr>
        <w:t>, isolated from the UK in 2000</w:t>
      </w:r>
      <w:r w:rsidRPr="00103A69">
        <w:rPr>
          <w:rFonts w:ascii="Arial" w:hAnsi="Arial" w:cs="Arial"/>
        </w:rPr>
        <w:t xml:space="preserve">). The plants were grown and propagated at the University of York (York, UK). </w:t>
      </w:r>
      <w:r w:rsidR="00F7495A" w:rsidRPr="00103A69">
        <w:rPr>
          <w:rFonts w:ascii="Arial" w:hAnsi="Arial" w:cs="Arial"/>
        </w:rPr>
        <w:lastRenderedPageBreak/>
        <w:t>S</w:t>
      </w:r>
      <w:r w:rsidRPr="00103A69">
        <w:rPr>
          <w:rFonts w:ascii="Arial" w:hAnsi="Arial" w:cs="Arial"/>
        </w:rPr>
        <w:t xml:space="preserve">eeds </w:t>
      </w:r>
      <w:r w:rsidR="00F7495A" w:rsidRPr="00103A69">
        <w:rPr>
          <w:rFonts w:ascii="Arial" w:hAnsi="Arial" w:cs="Arial"/>
        </w:rPr>
        <w:t xml:space="preserve">were </w:t>
      </w:r>
      <w:r w:rsidR="00CD0BC3" w:rsidRPr="00103A69">
        <w:rPr>
          <w:rFonts w:ascii="Arial" w:hAnsi="Arial" w:cs="Arial"/>
        </w:rPr>
        <w:t>surface sterilised</w:t>
      </w:r>
      <w:r w:rsidRPr="00103A69">
        <w:rPr>
          <w:rFonts w:ascii="Arial" w:hAnsi="Arial" w:cs="Arial"/>
        </w:rPr>
        <w:t xml:space="preserve"> for 1 minute in bleach/water (1:99 v/v)</w:t>
      </w:r>
      <w:r w:rsidR="006F090F" w:rsidRPr="00103A69">
        <w:rPr>
          <w:rFonts w:ascii="Arial" w:hAnsi="Arial" w:cs="Arial"/>
        </w:rPr>
        <w:t xml:space="preserve">, </w:t>
      </w:r>
      <w:r w:rsidRPr="00103A69">
        <w:rPr>
          <w:rFonts w:ascii="Arial" w:hAnsi="Arial" w:cs="Arial"/>
        </w:rPr>
        <w:t xml:space="preserve">rinsed with distilled water and then stratified for 4 days on wet tissue paper at room temperature. After </w:t>
      </w:r>
      <w:r w:rsidR="006F090F" w:rsidRPr="00103A69">
        <w:rPr>
          <w:rFonts w:ascii="Arial" w:hAnsi="Arial" w:cs="Arial"/>
        </w:rPr>
        <w:t>germination</w:t>
      </w:r>
      <w:r w:rsidRPr="00103A69">
        <w:rPr>
          <w:rFonts w:ascii="Arial" w:hAnsi="Arial" w:cs="Arial"/>
        </w:rPr>
        <w:t xml:space="preserve">, the seeds were moved to compost (John Innes No2, approximate 125 g compost/pot) in a growth room </w:t>
      </w:r>
      <w:r w:rsidR="00C16C17" w:rsidRPr="00103A69">
        <w:rPr>
          <w:rFonts w:ascii="Arial" w:hAnsi="Arial" w:cs="Arial"/>
        </w:rPr>
        <w:t xml:space="preserve">kept </w:t>
      </w:r>
      <w:r w:rsidRPr="00103A69">
        <w:rPr>
          <w:rFonts w:ascii="Arial" w:hAnsi="Arial" w:cs="Arial"/>
        </w:rPr>
        <w:t>at 20°C (±2°C) and with 14h/10h light /dark</w:t>
      </w:r>
      <w:r w:rsidR="00C16C17" w:rsidRPr="00103A69">
        <w:rPr>
          <w:rFonts w:ascii="Arial" w:hAnsi="Arial" w:cs="Arial"/>
        </w:rPr>
        <w:t xml:space="preserve"> conditions</w:t>
      </w:r>
      <w:r w:rsidR="00AC12B2">
        <w:rPr>
          <w:rFonts w:ascii="Arial" w:hAnsi="Arial" w:cs="Arial"/>
        </w:rPr>
        <w:t xml:space="preserve"> with t</w:t>
      </w:r>
      <w:r w:rsidR="00AC12B2" w:rsidRPr="00AC12B2">
        <w:rPr>
          <w:rFonts w:ascii="Arial" w:hAnsi="Arial" w:cs="Arial"/>
        </w:rPr>
        <w:t xml:space="preserve">he lights </w:t>
      </w:r>
      <w:r w:rsidR="00AC12B2">
        <w:rPr>
          <w:rFonts w:ascii="Arial" w:hAnsi="Arial" w:cs="Arial"/>
        </w:rPr>
        <w:t xml:space="preserve">(Model L28, </w:t>
      </w:r>
      <w:proofErr w:type="spellStart"/>
      <w:r w:rsidR="00AC12B2">
        <w:rPr>
          <w:rFonts w:ascii="Arial" w:hAnsi="Arial" w:cs="Arial"/>
        </w:rPr>
        <w:t>Valoya</w:t>
      </w:r>
      <w:proofErr w:type="spellEnd"/>
      <w:r w:rsidR="00AC12B2">
        <w:rPr>
          <w:rFonts w:ascii="Arial" w:hAnsi="Arial" w:cs="Arial"/>
        </w:rPr>
        <w:t xml:space="preserve">, </w:t>
      </w:r>
      <w:r w:rsidR="00AC12B2" w:rsidRPr="00AC12B2">
        <w:rPr>
          <w:rFonts w:ascii="Arial" w:hAnsi="Arial" w:cs="Arial"/>
        </w:rPr>
        <w:t>Loughborough</w:t>
      </w:r>
      <w:r w:rsidR="00AC12B2">
        <w:rPr>
          <w:rFonts w:ascii="Arial" w:hAnsi="Arial" w:cs="Arial"/>
        </w:rPr>
        <w:t xml:space="preserve">, UK) </w:t>
      </w:r>
      <w:r w:rsidR="00AC12B2" w:rsidRPr="00AC12B2">
        <w:rPr>
          <w:rFonts w:ascii="Arial" w:hAnsi="Arial" w:cs="Arial"/>
        </w:rPr>
        <w:t>suspended approximately 40cm above the crop which provide a light intensity of about 120 µmol m</w:t>
      </w:r>
      <w:r w:rsidR="00AC12B2" w:rsidRPr="00AC12B2">
        <w:rPr>
          <w:rFonts w:ascii="Arial" w:hAnsi="Arial" w:cs="Arial"/>
          <w:vertAlign w:val="superscript"/>
        </w:rPr>
        <w:t>−2</w:t>
      </w:r>
      <w:r w:rsidR="00AC12B2" w:rsidRPr="00AC12B2">
        <w:rPr>
          <w:rFonts w:ascii="Arial" w:hAnsi="Arial" w:cs="Arial"/>
        </w:rPr>
        <w:t>s</w:t>
      </w:r>
      <w:r w:rsidR="00AC12B2" w:rsidRPr="00AC12B2">
        <w:rPr>
          <w:rFonts w:ascii="Arial" w:hAnsi="Arial" w:cs="Arial"/>
          <w:vertAlign w:val="superscript"/>
        </w:rPr>
        <w:t>−1</w:t>
      </w:r>
      <w:r w:rsidR="00AC12B2" w:rsidRPr="00AC12B2">
        <w:rPr>
          <w:rFonts w:ascii="Arial" w:hAnsi="Arial" w:cs="Arial"/>
        </w:rPr>
        <w:t> (SD ±10)</w:t>
      </w:r>
      <w:r w:rsidRPr="00103A69">
        <w:rPr>
          <w:rFonts w:ascii="Arial" w:hAnsi="Arial" w:cs="Arial"/>
        </w:rPr>
        <w:t>. The plants were self-pollinated to obtain berries.</w:t>
      </w:r>
    </w:p>
    <w:p w14:paraId="6027FE36" w14:textId="34CBA4E0" w:rsidR="00851C99" w:rsidRPr="00103A69" w:rsidRDefault="00851C99" w:rsidP="004100A2">
      <w:pPr>
        <w:spacing w:after="120" w:line="360" w:lineRule="auto"/>
        <w:jc w:val="both"/>
        <w:rPr>
          <w:rFonts w:ascii="Arial" w:hAnsi="Arial" w:cs="Arial"/>
          <w:b/>
        </w:rPr>
      </w:pPr>
      <w:r w:rsidRPr="00103A69">
        <w:rPr>
          <w:rFonts w:ascii="Arial" w:hAnsi="Arial" w:cs="Arial"/>
          <w:b/>
        </w:rPr>
        <w:t>Plant inoculations</w:t>
      </w:r>
      <w:r w:rsidR="00252667" w:rsidRPr="00103A69">
        <w:rPr>
          <w:rFonts w:ascii="Arial" w:hAnsi="Arial" w:cs="Arial"/>
          <w:b/>
        </w:rPr>
        <w:t xml:space="preserve"> with </w:t>
      </w:r>
      <w:r w:rsidR="00252667" w:rsidRPr="00103A69">
        <w:rPr>
          <w:rFonts w:ascii="Arial" w:hAnsi="Arial" w:cs="Arial"/>
          <w:b/>
          <w:i/>
        </w:rPr>
        <w:t>R. solanacearum</w:t>
      </w:r>
    </w:p>
    <w:p w14:paraId="356605C2" w14:textId="3B447A5C" w:rsidR="00851C99" w:rsidRPr="00103A69" w:rsidRDefault="00252667" w:rsidP="004100A2">
      <w:pPr>
        <w:spacing w:after="120" w:line="360" w:lineRule="auto"/>
        <w:jc w:val="both"/>
        <w:rPr>
          <w:rFonts w:ascii="Arial" w:hAnsi="Arial" w:cs="Arial"/>
        </w:rPr>
      </w:pPr>
      <w:r w:rsidRPr="00103A69">
        <w:rPr>
          <w:rFonts w:ascii="Arial" w:hAnsi="Arial" w:cs="Arial"/>
        </w:rPr>
        <w:t xml:space="preserve">To assess the susceptibility of both </w:t>
      </w:r>
      <w:r w:rsidRPr="00103A69">
        <w:rPr>
          <w:rFonts w:ascii="Arial" w:hAnsi="Arial" w:cs="Arial"/>
          <w:i/>
        </w:rPr>
        <w:t xml:space="preserve">S. dulcamara </w:t>
      </w:r>
      <w:r w:rsidRPr="00103A69">
        <w:rPr>
          <w:rFonts w:ascii="Arial" w:hAnsi="Arial" w:cs="Arial"/>
        </w:rPr>
        <w:t>and</w:t>
      </w:r>
      <w:r w:rsidRPr="00103A69">
        <w:rPr>
          <w:rFonts w:ascii="Arial" w:hAnsi="Arial" w:cs="Arial"/>
          <w:i/>
        </w:rPr>
        <w:t xml:space="preserve"> S. nigrum </w:t>
      </w:r>
      <w:r w:rsidRPr="00103A69">
        <w:rPr>
          <w:rFonts w:ascii="Arial" w:hAnsi="Arial" w:cs="Arial"/>
        </w:rPr>
        <w:t>to</w:t>
      </w:r>
      <w:r w:rsidRPr="00103A69">
        <w:rPr>
          <w:rFonts w:ascii="Arial" w:hAnsi="Arial" w:cs="Arial"/>
          <w:i/>
        </w:rPr>
        <w:t xml:space="preserve"> R. solanacearum</w:t>
      </w:r>
      <w:r w:rsidRPr="00103A69">
        <w:rPr>
          <w:rFonts w:ascii="Arial" w:hAnsi="Arial" w:cs="Arial"/>
        </w:rPr>
        <w:t>, plant inoculations were performed</w:t>
      </w:r>
      <w:r w:rsidR="008B0AB8" w:rsidRPr="00103A69">
        <w:rPr>
          <w:rFonts w:ascii="Arial" w:hAnsi="Arial" w:cs="Arial"/>
        </w:rPr>
        <w:t xml:space="preserve"> and compared </w:t>
      </w:r>
      <w:r w:rsidR="00C16C17" w:rsidRPr="00103A69">
        <w:rPr>
          <w:rFonts w:ascii="Arial" w:hAnsi="Arial" w:cs="Arial"/>
        </w:rPr>
        <w:t xml:space="preserve">to </w:t>
      </w:r>
      <w:r w:rsidR="008B0AB8" w:rsidRPr="00103A69">
        <w:rPr>
          <w:rFonts w:ascii="Arial" w:hAnsi="Arial" w:cs="Arial"/>
        </w:rPr>
        <w:t>a susceptible tomato c</w:t>
      </w:r>
      <w:r w:rsidR="002C3875">
        <w:rPr>
          <w:rFonts w:ascii="Arial" w:hAnsi="Arial" w:cs="Arial"/>
        </w:rPr>
        <w:t>ultivar</w:t>
      </w:r>
      <w:r w:rsidR="008B0AB8" w:rsidRPr="00103A69">
        <w:rPr>
          <w:rFonts w:ascii="Arial" w:hAnsi="Arial" w:cs="Arial"/>
        </w:rPr>
        <w:t xml:space="preserve"> </w:t>
      </w:r>
      <w:r w:rsidR="002C3875">
        <w:rPr>
          <w:rFonts w:ascii="Arial" w:hAnsi="Arial" w:cs="Arial"/>
        </w:rPr>
        <w:t>“</w:t>
      </w:r>
      <w:r w:rsidR="008B0AB8" w:rsidRPr="00103A69">
        <w:rPr>
          <w:rFonts w:ascii="Arial" w:hAnsi="Arial" w:cs="Arial"/>
        </w:rPr>
        <w:t>Moneymaker</w:t>
      </w:r>
      <w:r w:rsidR="002C3875">
        <w:rPr>
          <w:rFonts w:ascii="Arial" w:hAnsi="Arial" w:cs="Arial"/>
        </w:rPr>
        <w:t>”</w:t>
      </w:r>
      <w:r w:rsidR="008B0AB8" w:rsidRPr="00103A69">
        <w:rPr>
          <w:rFonts w:ascii="Arial" w:hAnsi="Arial" w:cs="Arial"/>
        </w:rPr>
        <w:t xml:space="preserve"> </w:t>
      </w:r>
      <w:r w:rsidR="008B0AB8" w:rsidRPr="00B76CB2">
        <w:rPr>
          <w:rFonts w:ascii="Arial" w:hAnsi="Arial" w:cs="Arial"/>
        </w:rPr>
        <w:t>(</w:t>
      </w:r>
      <w:sdt>
        <w:sdtPr>
          <w:rPr>
            <w:rFonts w:ascii="Arial" w:hAnsi="Arial" w:cs="Arial"/>
            <w:color w:val="000000"/>
          </w:rPr>
          <w:tag w:val="MENDELEY_CITATION_v3_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"/>
          <w:id w:val="1089208709"/>
          <w:placeholder>
            <w:docPart w:val="DefaultPlaceholder_-1854013440"/>
          </w:placeholder>
        </w:sdtPr>
        <w:sdtEndPr/>
        <w:sdtContent>
          <w:r w:rsidR="00AD59E2" w:rsidRPr="00AD59E2">
            <w:rPr>
              <w:rFonts w:ascii="Arial" w:hAnsi="Arial" w:cs="Arial"/>
              <w:color w:val="000000"/>
            </w:rPr>
            <w:t>Franco Ortega et al., 2024</w:t>
          </w:r>
        </w:sdtContent>
      </w:sdt>
      <w:r w:rsidR="008B0AB8" w:rsidRPr="00B76CB2">
        <w:rPr>
          <w:rFonts w:ascii="Arial" w:hAnsi="Arial" w:cs="Arial"/>
        </w:rPr>
        <w:t>)</w:t>
      </w:r>
      <w:r w:rsidRPr="00B76CB2">
        <w:rPr>
          <w:rFonts w:ascii="Arial" w:hAnsi="Arial" w:cs="Arial"/>
        </w:rPr>
        <w:t>. The</w:t>
      </w:r>
      <w:r w:rsidRPr="00103A69">
        <w:rPr>
          <w:rFonts w:ascii="Arial" w:hAnsi="Arial" w:cs="Arial"/>
        </w:rPr>
        <w:t xml:space="preserve"> </w:t>
      </w:r>
      <w:r w:rsidR="008B0AB8" w:rsidRPr="00103A69">
        <w:rPr>
          <w:rFonts w:ascii="Arial" w:hAnsi="Arial" w:cs="Arial"/>
        </w:rPr>
        <w:t>three plant species w</w:t>
      </w:r>
      <w:r w:rsidRPr="00103A69">
        <w:rPr>
          <w:rFonts w:ascii="Arial" w:hAnsi="Arial" w:cs="Arial"/>
        </w:rPr>
        <w:t xml:space="preserve">ere grown </w:t>
      </w:r>
      <w:r w:rsidR="00CD0BC3" w:rsidRPr="00103A69">
        <w:rPr>
          <w:rFonts w:ascii="Arial" w:hAnsi="Arial" w:cs="Arial"/>
        </w:rPr>
        <w:t xml:space="preserve">as above </w:t>
      </w:r>
      <w:r w:rsidRPr="00103A69">
        <w:rPr>
          <w:rFonts w:ascii="Arial" w:hAnsi="Arial" w:cs="Arial"/>
        </w:rPr>
        <w:t xml:space="preserve">for </w:t>
      </w:r>
      <w:r w:rsidR="008B0AB8" w:rsidRPr="00103A69">
        <w:rPr>
          <w:rFonts w:ascii="Arial" w:hAnsi="Arial" w:cs="Arial"/>
        </w:rPr>
        <w:t>17 days</w:t>
      </w:r>
      <w:r w:rsidR="00CD0BC3" w:rsidRPr="00103A69">
        <w:rPr>
          <w:rFonts w:ascii="Arial" w:hAnsi="Arial" w:cs="Arial"/>
        </w:rPr>
        <w:t xml:space="preserve">. </w:t>
      </w:r>
      <w:r w:rsidR="0024725D">
        <w:rPr>
          <w:rFonts w:ascii="Arial" w:hAnsi="Arial" w:cs="Arial"/>
        </w:rPr>
        <w:t>At 17</w:t>
      </w:r>
      <w:r w:rsidR="008B0AB8" w:rsidRPr="00103A69">
        <w:rPr>
          <w:rFonts w:ascii="Arial" w:hAnsi="Arial" w:cs="Arial"/>
        </w:rPr>
        <w:t xml:space="preserve"> days</w:t>
      </w:r>
      <w:r w:rsidR="0024725D">
        <w:rPr>
          <w:rFonts w:ascii="Arial" w:hAnsi="Arial" w:cs="Arial"/>
        </w:rPr>
        <w:t xml:space="preserve"> (4 days</w:t>
      </w:r>
      <w:r w:rsidR="008B0AB8" w:rsidRPr="00103A69">
        <w:rPr>
          <w:rFonts w:ascii="Arial" w:hAnsi="Arial" w:cs="Arial"/>
        </w:rPr>
        <w:t xml:space="preserve"> before the inoculation</w:t>
      </w:r>
      <w:r w:rsidR="0024725D">
        <w:rPr>
          <w:rFonts w:ascii="Arial" w:hAnsi="Arial" w:cs="Arial"/>
        </w:rPr>
        <w:t>)</w:t>
      </w:r>
      <w:r w:rsidR="00CD0BC3" w:rsidRPr="00103A69">
        <w:rPr>
          <w:rFonts w:ascii="Arial" w:hAnsi="Arial" w:cs="Arial"/>
        </w:rPr>
        <w:t xml:space="preserve">, </w:t>
      </w:r>
      <w:r w:rsidR="008B0AB8" w:rsidRPr="00103A69">
        <w:rPr>
          <w:rFonts w:ascii="Arial" w:hAnsi="Arial" w:cs="Arial"/>
        </w:rPr>
        <w:t xml:space="preserve">plants were moved to </w:t>
      </w:r>
      <w:r w:rsidR="00CD0BC3" w:rsidRPr="00103A69">
        <w:rPr>
          <w:rFonts w:ascii="Arial" w:hAnsi="Arial" w:cs="Arial"/>
        </w:rPr>
        <w:t xml:space="preserve">a </w:t>
      </w:r>
      <w:proofErr w:type="spellStart"/>
      <w:r w:rsidR="008B0AB8" w:rsidRPr="00103A69">
        <w:rPr>
          <w:rFonts w:ascii="Arial" w:hAnsi="Arial" w:cs="Arial"/>
        </w:rPr>
        <w:t>PHCbi</w:t>
      </w:r>
      <w:proofErr w:type="spellEnd"/>
      <w:r w:rsidR="008B0AB8" w:rsidRPr="00103A69">
        <w:rPr>
          <w:rFonts w:ascii="Arial" w:hAnsi="Arial" w:cs="Arial"/>
        </w:rPr>
        <w:t xml:space="preserve"> growth cabinet (24°C 16 h light, 20°C 8h dark</w:t>
      </w:r>
      <w:r w:rsidR="00AC12B2">
        <w:rPr>
          <w:rFonts w:ascii="Arial" w:hAnsi="Arial" w:cs="Arial"/>
        </w:rPr>
        <w:t>, with l</w:t>
      </w:r>
      <w:r w:rsidR="00AC12B2" w:rsidRPr="00AC12B2">
        <w:rPr>
          <w:rFonts w:ascii="Arial" w:hAnsi="Arial" w:cs="Arial" w:hint="eastAsia"/>
        </w:rPr>
        <w:t>ight intensity</w:t>
      </w:r>
      <w:r w:rsidR="00AC12B2">
        <w:rPr>
          <w:rFonts w:ascii="Arial" w:hAnsi="Arial" w:cs="Arial"/>
        </w:rPr>
        <w:t xml:space="preserve"> reaching</w:t>
      </w:r>
      <w:r w:rsidR="00AC12B2" w:rsidRPr="00AC12B2">
        <w:rPr>
          <w:rFonts w:ascii="Arial" w:hAnsi="Arial" w:cs="Arial" w:hint="eastAsia"/>
        </w:rPr>
        <w:t xml:space="preserve"> 220 </w:t>
      </w:r>
      <w:r w:rsidR="00AC12B2" w:rsidRPr="00AC12B2">
        <w:rPr>
          <w:rFonts w:ascii="Arial" w:hAnsi="Arial" w:cs="Arial"/>
        </w:rPr>
        <w:t>µmol m</w:t>
      </w:r>
      <w:r w:rsidR="00AC12B2" w:rsidRPr="00AC12B2">
        <w:rPr>
          <w:rFonts w:ascii="Arial" w:hAnsi="Arial" w:cs="Arial"/>
          <w:vertAlign w:val="superscript"/>
        </w:rPr>
        <w:t>−2</w:t>
      </w:r>
      <w:r w:rsidR="00AC12B2" w:rsidRPr="00AC12B2">
        <w:rPr>
          <w:rFonts w:ascii="Arial" w:hAnsi="Arial" w:cs="Arial"/>
        </w:rPr>
        <w:t>s</w:t>
      </w:r>
      <w:r w:rsidR="00AC12B2" w:rsidRPr="00AC12B2">
        <w:rPr>
          <w:rFonts w:ascii="Arial" w:hAnsi="Arial" w:cs="Arial"/>
          <w:vertAlign w:val="superscript"/>
        </w:rPr>
        <w:t>−1</w:t>
      </w:r>
      <w:r w:rsidR="00AC12B2">
        <w:rPr>
          <w:rFonts w:ascii="Arial" w:hAnsi="Arial" w:cs="Arial"/>
          <w:vertAlign w:val="superscript"/>
        </w:rPr>
        <w:t xml:space="preserve"> </w:t>
      </w:r>
      <w:r w:rsidR="00AC12B2">
        <w:rPr>
          <w:rFonts w:ascii="Arial" w:hAnsi="Arial" w:cs="Arial"/>
        </w:rPr>
        <w:t xml:space="preserve">measured from the centre of the cabinet (3 </w:t>
      </w:r>
      <w:r w:rsidR="00AC12B2" w:rsidRPr="00AC12B2">
        <w:rPr>
          <w:rFonts w:ascii="Arial" w:hAnsi="Arial" w:cs="Arial" w:hint="eastAsia"/>
        </w:rPr>
        <w:t>Panasonic FL40SSENW37 fluorescent tubes (37W/5700K)</w:t>
      </w:r>
      <w:r w:rsidR="00AC12B2">
        <w:rPr>
          <w:rFonts w:ascii="Arial" w:hAnsi="Arial" w:cs="Arial"/>
        </w:rPr>
        <w:t>/side on 3 sides of the cabinet</w:t>
      </w:r>
      <w:r w:rsidR="008B0AB8" w:rsidRPr="00103A69">
        <w:rPr>
          <w:rFonts w:ascii="Arial" w:hAnsi="Arial" w:cs="Arial"/>
        </w:rPr>
        <w:t xml:space="preserve">) to acclimate. </w:t>
      </w:r>
      <w:r w:rsidR="00CD0BC3" w:rsidRPr="00103A69">
        <w:rPr>
          <w:rFonts w:ascii="Arial" w:hAnsi="Arial" w:cs="Arial"/>
        </w:rPr>
        <w:t>B</w:t>
      </w:r>
      <w:r w:rsidR="008B0AB8" w:rsidRPr="00103A69">
        <w:rPr>
          <w:rFonts w:ascii="Arial" w:hAnsi="Arial" w:cs="Arial"/>
        </w:rPr>
        <w:t>acteria</w:t>
      </w:r>
      <w:r w:rsidR="00CD0BC3" w:rsidRPr="00103A69">
        <w:rPr>
          <w:rFonts w:ascii="Arial" w:hAnsi="Arial" w:cs="Arial"/>
        </w:rPr>
        <w:t>l</w:t>
      </w:r>
      <w:r w:rsidR="008B0AB8" w:rsidRPr="00103A69">
        <w:rPr>
          <w:rFonts w:ascii="Arial" w:hAnsi="Arial" w:cs="Arial"/>
        </w:rPr>
        <w:t xml:space="preserve"> inocul</w:t>
      </w:r>
      <w:r w:rsidR="008B7E2B">
        <w:rPr>
          <w:rFonts w:ascii="Arial" w:hAnsi="Arial" w:cs="Arial"/>
        </w:rPr>
        <w:t>um</w:t>
      </w:r>
      <w:r w:rsidR="008B0AB8" w:rsidRPr="00103A69">
        <w:rPr>
          <w:rFonts w:ascii="Arial" w:hAnsi="Arial" w:cs="Arial"/>
        </w:rPr>
        <w:t xml:space="preserve"> </w:t>
      </w:r>
      <w:r w:rsidR="00CD0BC3" w:rsidRPr="00103A69">
        <w:rPr>
          <w:rFonts w:ascii="Arial" w:hAnsi="Arial" w:cs="Arial"/>
        </w:rPr>
        <w:t>w</w:t>
      </w:r>
      <w:r w:rsidR="008B7E2B">
        <w:rPr>
          <w:rFonts w:ascii="Arial" w:hAnsi="Arial" w:cs="Arial"/>
        </w:rPr>
        <w:t>as</w:t>
      </w:r>
      <w:r w:rsidR="00CD0BC3" w:rsidRPr="00103A69">
        <w:rPr>
          <w:rFonts w:ascii="Arial" w:hAnsi="Arial" w:cs="Arial"/>
        </w:rPr>
        <w:t xml:space="preserve"> </w:t>
      </w:r>
      <w:r w:rsidR="008B0AB8" w:rsidRPr="00103A69">
        <w:rPr>
          <w:rFonts w:ascii="Arial" w:hAnsi="Arial" w:cs="Arial"/>
        </w:rPr>
        <w:t xml:space="preserve">prepared by growing </w:t>
      </w:r>
      <w:r w:rsidR="00BB3E2D" w:rsidRPr="00103A69">
        <w:rPr>
          <w:rFonts w:ascii="Arial" w:hAnsi="Arial" w:cs="Arial"/>
          <w:i/>
        </w:rPr>
        <w:t>R. solanacearum</w:t>
      </w:r>
      <w:r w:rsidR="00BB3E2D" w:rsidRPr="00103A69">
        <w:rPr>
          <w:rFonts w:ascii="Arial" w:hAnsi="Arial" w:cs="Arial"/>
        </w:rPr>
        <w:t xml:space="preserve"> Race 3 Biovar 2 strain UW551 stock </w:t>
      </w:r>
      <w:r w:rsidR="008B0AB8" w:rsidRPr="00103A69">
        <w:rPr>
          <w:rFonts w:ascii="Arial" w:hAnsi="Arial" w:cs="Arial"/>
        </w:rPr>
        <w:t>i</w:t>
      </w:r>
      <w:r w:rsidR="00851C99" w:rsidRPr="00103A69">
        <w:rPr>
          <w:rFonts w:ascii="Arial" w:hAnsi="Arial" w:cs="Arial"/>
        </w:rPr>
        <w:t>n CPG liquid media (Casamino acid 1g/L, Peptone 10g/L, Glucose 15g/L)</w:t>
      </w:r>
      <w:r w:rsidR="00BB3E2D" w:rsidRPr="00103A69">
        <w:rPr>
          <w:rFonts w:ascii="Arial" w:hAnsi="Arial" w:cs="Arial"/>
        </w:rPr>
        <w:t xml:space="preserve"> </w:t>
      </w:r>
      <w:r w:rsidR="00851C99" w:rsidRPr="00103A69">
        <w:rPr>
          <w:rFonts w:ascii="Arial" w:hAnsi="Arial" w:cs="Arial"/>
        </w:rPr>
        <w:t>at 28°C for 3 days</w:t>
      </w:r>
      <w:r w:rsidR="000624C7" w:rsidRPr="00103A69">
        <w:rPr>
          <w:rFonts w:ascii="Arial" w:hAnsi="Arial" w:cs="Arial"/>
        </w:rPr>
        <w:t>,</w:t>
      </w:r>
      <w:r w:rsidR="00851C99" w:rsidRPr="00103A69">
        <w:rPr>
          <w:rFonts w:ascii="Arial" w:hAnsi="Arial" w:cs="Arial"/>
        </w:rPr>
        <w:t xml:space="preserve"> maintaining agitation at 100 rpm.</w:t>
      </w:r>
      <w:r w:rsidR="00F63EE1" w:rsidRPr="00103A69">
        <w:rPr>
          <w:rFonts w:ascii="Arial" w:hAnsi="Arial" w:cs="Arial"/>
        </w:rPr>
        <w:t xml:space="preserve"> </w:t>
      </w:r>
      <w:r w:rsidR="008B0AB8" w:rsidRPr="00103A69">
        <w:rPr>
          <w:rFonts w:ascii="Arial" w:hAnsi="Arial" w:cs="Arial"/>
        </w:rPr>
        <w:t>24 hours before plant infection</w:t>
      </w:r>
      <w:r w:rsidR="00F63EE1" w:rsidRPr="00103A69">
        <w:rPr>
          <w:rFonts w:ascii="Arial" w:hAnsi="Arial" w:cs="Arial"/>
        </w:rPr>
        <w:t>s</w:t>
      </w:r>
      <w:r w:rsidR="008B0AB8" w:rsidRPr="00103A69">
        <w:rPr>
          <w:rFonts w:ascii="Arial" w:hAnsi="Arial" w:cs="Arial"/>
        </w:rPr>
        <w:t>, fresh CPG sterile media (10% of the volume of the inoculum)</w:t>
      </w:r>
      <w:r w:rsidR="00F63EE1" w:rsidRPr="00103A69">
        <w:rPr>
          <w:rFonts w:ascii="Arial" w:hAnsi="Arial" w:cs="Arial"/>
        </w:rPr>
        <w:t xml:space="preserve"> was added to the bacteria</w:t>
      </w:r>
      <w:r w:rsidR="00153BC4" w:rsidRPr="00103A69">
        <w:rPr>
          <w:rFonts w:ascii="Arial" w:hAnsi="Arial" w:cs="Arial"/>
        </w:rPr>
        <w:t>l</w:t>
      </w:r>
      <w:r w:rsidR="00F63EE1" w:rsidRPr="00103A69">
        <w:rPr>
          <w:rFonts w:ascii="Arial" w:hAnsi="Arial" w:cs="Arial"/>
        </w:rPr>
        <w:t xml:space="preserve"> cultures</w:t>
      </w:r>
      <w:r w:rsidR="008B0AB8" w:rsidRPr="00103A69">
        <w:rPr>
          <w:rFonts w:ascii="Arial" w:hAnsi="Arial" w:cs="Arial"/>
        </w:rPr>
        <w:t>. The</w:t>
      </w:r>
      <w:r w:rsidR="00851C99" w:rsidRPr="00103A69">
        <w:rPr>
          <w:rFonts w:ascii="Arial" w:hAnsi="Arial" w:cs="Arial"/>
        </w:rPr>
        <w:t xml:space="preserve"> OD</w:t>
      </w:r>
      <w:r w:rsidR="00851C99" w:rsidRPr="00103A69">
        <w:rPr>
          <w:rFonts w:ascii="Arial" w:hAnsi="Arial" w:cs="Arial"/>
          <w:vertAlign w:val="subscript"/>
        </w:rPr>
        <w:t>600</w:t>
      </w:r>
      <w:r w:rsidR="00851C99" w:rsidRPr="00103A69">
        <w:rPr>
          <w:rFonts w:ascii="Arial" w:hAnsi="Arial" w:cs="Arial"/>
        </w:rPr>
        <w:t xml:space="preserve"> was adjusted to 0.7 (</w:t>
      </w:r>
      <w:r w:rsidR="008B0AB8" w:rsidRPr="00103A69">
        <w:rPr>
          <w:rFonts w:ascii="Arial" w:hAnsi="Arial" w:cs="Arial"/>
        </w:rPr>
        <w:t>8.3E+09</w:t>
      </w:r>
      <w:r w:rsidR="00AF01BC">
        <w:rPr>
          <w:rFonts w:ascii="Arial" w:hAnsi="Arial" w:cs="Arial"/>
        </w:rPr>
        <w:t xml:space="preserve"> cells</w:t>
      </w:r>
      <w:r w:rsidR="00851C99" w:rsidRPr="00103A69">
        <w:rPr>
          <w:rFonts w:ascii="Arial" w:hAnsi="Arial" w:cs="Arial"/>
        </w:rPr>
        <w:t xml:space="preserve">) before </w:t>
      </w:r>
      <w:r w:rsidR="008B0AB8" w:rsidRPr="00103A69">
        <w:rPr>
          <w:rFonts w:ascii="Arial" w:hAnsi="Arial" w:cs="Arial"/>
        </w:rPr>
        <w:t>5 mL of the bacteria</w:t>
      </w:r>
      <w:r w:rsidR="008100A7" w:rsidRPr="00103A69">
        <w:rPr>
          <w:rFonts w:ascii="Arial" w:hAnsi="Arial" w:cs="Arial"/>
        </w:rPr>
        <w:t>l</w:t>
      </w:r>
      <w:r w:rsidR="008B0AB8" w:rsidRPr="00103A69">
        <w:rPr>
          <w:rFonts w:ascii="Arial" w:hAnsi="Arial" w:cs="Arial"/>
        </w:rPr>
        <w:t xml:space="preserve"> inoculum was added as </w:t>
      </w:r>
      <w:r w:rsidR="008100A7" w:rsidRPr="00103A69">
        <w:rPr>
          <w:rFonts w:ascii="Arial" w:hAnsi="Arial" w:cs="Arial"/>
        </w:rPr>
        <w:t xml:space="preserve">a </w:t>
      </w:r>
      <w:r w:rsidR="008B0AB8" w:rsidRPr="00103A69">
        <w:rPr>
          <w:rFonts w:ascii="Arial" w:hAnsi="Arial" w:cs="Arial"/>
        </w:rPr>
        <w:t>root drench</w:t>
      </w:r>
      <w:r w:rsidR="00E42EDB" w:rsidRPr="00103A69">
        <w:rPr>
          <w:rFonts w:ascii="Arial" w:hAnsi="Arial" w:cs="Arial"/>
        </w:rPr>
        <w:t xml:space="preserve"> (</w:t>
      </w:r>
      <w:bookmarkStart w:id="4" w:name="_Hlk193865492"/>
      <w:proofErr w:type="gramStart"/>
      <w:r w:rsidR="0024725D">
        <w:rPr>
          <w:rFonts w:ascii="Arial" w:hAnsi="Arial" w:cs="Arial"/>
        </w:rPr>
        <w:t>21 day-old</w:t>
      </w:r>
      <w:proofErr w:type="gramEnd"/>
      <w:r w:rsidR="0024725D">
        <w:rPr>
          <w:rFonts w:ascii="Arial" w:hAnsi="Arial" w:cs="Arial"/>
        </w:rPr>
        <w:t xml:space="preserve"> plants</w:t>
      </w:r>
      <w:r w:rsidR="00DA69FE">
        <w:rPr>
          <w:rFonts w:ascii="Arial" w:hAnsi="Arial" w:cs="Arial"/>
        </w:rPr>
        <w:t xml:space="preserve">). </w:t>
      </w:r>
      <w:bookmarkStart w:id="5" w:name="_Hlk193865567"/>
      <w:r w:rsidR="00DA69FE">
        <w:rPr>
          <w:rFonts w:ascii="Arial" w:hAnsi="Arial" w:cs="Arial"/>
        </w:rPr>
        <w:t>A total of 18 plants/species were inoculated with the pathogen and t</w:t>
      </w:r>
      <w:bookmarkEnd w:id="4"/>
      <w:r w:rsidR="008100A7" w:rsidRPr="00103A69">
        <w:rPr>
          <w:rFonts w:ascii="Arial" w:hAnsi="Arial" w:cs="Arial"/>
        </w:rPr>
        <w:t>he s</w:t>
      </w:r>
      <w:r w:rsidR="008B0AB8" w:rsidRPr="00103A69">
        <w:rPr>
          <w:rFonts w:ascii="Arial" w:hAnsi="Arial" w:cs="Arial"/>
        </w:rPr>
        <w:t>ame number of plants</w:t>
      </w:r>
      <w:r w:rsidR="009B5FD1">
        <w:rPr>
          <w:rFonts w:ascii="Arial" w:hAnsi="Arial" w:cs="Arial"/>
        </w:rPr>
        <w:t>/specie</w:t>
      </w:r>
      <w:r w:rsidR="00E9087E">
        <w:rPr>
          <w:rFonts w:ascii="Arial" w:hAnsi="Arial" w:cs="Arial"/>
        </w:rPr>
        <w:t>s</w:t>
      </w:r>
      <w:r w:rsidR="008B0AB8" w:rsidRPr="00103A69">
        <w:rPr>
          <w:rFonts w:ascii="Arial" w:hAnsi="Arial" w:cs="Arial"/>
        </w:rPr>
        <w:t xml:space="preserve"> </w:t>
      </w:r>
      <w:r w:rsidR="000624C7" w:rsidRPr="00103A69">
        <w:rPr>
          <w:rFonts w:ascii="Arial" w:hAnsi="Arial" w:cs="Arial"/>
        </w:rPr>
        <w:t xml:space="preserve">were </w:t>
      </w:r>
      <w:r w:rsidR="008B0AB8" w:rsidRPr="00103A69">
        <w:rPr>
          <w:rFonts w:ascii="Arial" w:hAnsi="Arial" w:cs="Arial"/>
        </w:rPr>
        <w:t xml:space="preserve">maintained as negative </w:t>
      </w:r>
      <w:bookmarkEnd w:id="5"/>
      <w:r w:rsidR="008B0AB8" w:rsidRPr="00103A69">
        <w:rPr>
          <w:rFonts w:ascii="Arial" w:hAnsi="Arial" w:cs="Arial"/>
        </w:rPr>
        <w:t>control</w:t>
      </w:r>
      <w:r w:rsidR="008100A7" w:rsidRPr="00103A69">
        <w:rPr>
          <w:rFonts w:ascii="Arial" w:hAnsi="Arial" w:cs="Arial"/>
        </w:rPr>
        <w:t>s</w:t>
      </w:r>
      <w:r w:rsidR="008B0AB8" w:rsidRPr="00103A69">
        <w:rPr>
          <w:rFonts w:ascii="Arial" w:hAnsi="Arial" w:cs="Arial"/>
        </w:rPr>
        <w:t xml:space="preserve"> by adding 5 mL of sterile CPG media</w:t>
      </w:r>
      <w:r w:rsidR="00D97D71" w:rsidRPr="00103A69">
        <w:rPr>
          <w:rFonts w:ascii="Arial" w:hAnsi="Arial" w:cs="Arial"/>
        </w:rPr>
        <w:t xml:space="preserve"> onto roots</w:t>
      </w:r>
      <w:r w:rsidR="008B0AB8" w:rsidRPr="00103A69">
        <w:rPr>
          <w:rFonts w:ascii="Arial" w:hAnsi="Arial" w:cs="Arial"/>
        </w:rPr>
        <w:t>.</w:t>
      </w:r>
      <w:r w:rsidR="00851C99" w:rsidRPr="00103A69">
        <w:rPr>
          <w:rFonts w:ascii="Arial" w:hAnsi="Arial" w:cs="Arial"/>
        </w:rPr>
        <w:t xml:space="preserve"> The symptoms were recorded </w:t>
      </w:r>
      <w:r w:rsidR="008B0AB8" w:rsidRPr="00103A69">
        <w:rPr>
          <w:rFonts w:ascii="Arial" w:hAnsi="Arial" w:cs="Arial"/>
        </w:rPr>
        <w:t xml:space="preserve">for 21 days post-infection </w:t>
      </w:r>
      <w:r w:rsidR="00851C99" w:rsidRPr="00103A69">
        <w:rPr>
          <w:rFonts w:ascii="Arial" w:hAnsi="Arial" w:cs="Arial"/>
        </w:rPr>
        <w:t>using a scale of 0-4</w:t>
      </w:r>
      <w:r w:rsidR="00D97D71" w:rsidRPr="00103A69">
        <w:rPr>
          <w:rFonts w:ascii="Arial" w:hAnsi="Arial" w:cs="Arial"/>
        </w:rPr>
        <w:t>,</w:t>
      </w:r>
      <w:r w:rsidR="00851C99" w:rsidRPr="00103A69">
        <w:rPr>
          <w:rFonts w:ascii="Arial" w:hAnsi="Arial" w:cs="Arial"/>
        </w:rPr>
        <w:t xml:space="preserve"> where 0=plants with no wilting symptoms, 1=25% of the plant surface showing symptoms, 2=50% of the plant showing wilting symptoms, 3=wilting symptoms in 75% of the plant and 4=dead plants.</w:t>
      </w:r>
      <w:r w:rsidR="00C869F0" w:rsidRPr="00103A69">
        <w:rPr>
          <w:rFonts w:ascii="Arial" w:hAnsi="Arial" w:cs="Arial"/>
        </w:rPr>
        <w:t xml:space="preserve"> Curves of bacterial wilt disease </w:t>
      </w:r>
      <w:r w:rsidR="00560DC9">
        <w:rPr>
          <w:rFonts w:ascii="Arial" w:hAnsi="Arial" w:cs="Arial"/>
        </w:rPr>
        <w:t xml:space="preserve">progression </w:t>
      </w:r>
      <w:r w:rsidR="00C869F0" w:rsidRPr="00103A69">
        <w:rPr>
          <w:rFonts w:ascii="Arial" w:hAnsi="Arial" w:cs="Arial"/>
        </w:rPr>
        <w:t>and bar plots reporting the number of healthy (DI=0) or diseased plants (DI&gt;0) for each plant species were plotted using ggplot2 package in R</w:t>
      </w:r>
      <w:r w:rsidR="00940268">
        <w:rPr>
          <w:rFonts w:ascii="Arial" w:hAnsi="Arial" w:cs="Arial"/>
        </w:rPr>
        <w:t xml:space="preserve"> </w:t>
      </w:r>
      <w:sdt>
        <w:sdtPr>
          <w:rPr>
            <w:rFonts w:ascii="Arial" w:hAnsi="Arial" w:cs="Arial"/>
            <w:color w:val="000000"/>
          </w:rPr>
          <w:tag w:val="MENDELEY_CITATION_v3_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"/>
          <w:id w:val="1907405958"/>
          <w:placeholder>
            <w:docPart w:val="DefaultPlaceholder_-1854013440"/>
          </w:placeholder>
        </w:sdtPr>
        <w:sdtContent>
          <w:r w:rsidR="00AD59E2" w:rsidRPr="00AD59E2">
            <w:rPr>
              <w:rFonts w:ascii="Arial" w:hAnsi="Arial" w:cs="Arial"/>
              <w:color w:val="000000"/>
            </w:rPr>
            <w:t>(Wickham 2016)</w:t>
          </w:r>
        </w:sdtContent>
      </w:sdt>
      <w:r w:rsidR="00153BC4" w:rsidRPr="00103A69">
        <w:rPr>
          <w:rFonts w:ascii="Arial" w:hAnsi="Arial" w:cs="Arial"/>
        </w:rPr>
        <w:t>.</w:t>
      </w:r>
      <w:r w:rsidR="00C869F0" w:rsidRPr="00103A69">
        <w:rPr>
          <w:rFonts w:ascii="Arial" w:hAnsi="Arial" w:cs="Arial"/>
        </w:rPr>
        <w:t xml:space="preserve"> </w:t>
      </w:r>
    </w:p>
    <w:p w14:paraId="109A6077" w14:textId="77777777" w:rsidR="00B60B40" w:rsidRPr="00103A69" w:rsidRDefault="00B60B40" w:rsidP="004100A2">
      <w:pPr>
        <w:spacing w:after="120" w:line="360" w:lineRule="auto"/>
        <w:jc w:val="both"/>
        <w:rPr>
          <w:rFonts w:ascii="Arial" w:hAnsi="Arial" w:cs="Arial"/>
          <w:b/>
        </w:rPr>
      </w:pPr>
      <w:r w:rsidRPr="00103A69">
        <w:rPr>
          <w:rFonts w:ascii="Arial" w:hAnsi="Arial" w:cs="Arial"/>
          <w:b/>
        </w:rPr>
        <w:t>Plant material for genome assembly</w:t>
      </w:r>
    </w:p>
    <w:p w14:paraId="4F77AE14" w14:textId="120D23B8" w:rsidR="00E041DA" w:rsidRPr="00103A69" w:rsidRDefault="00B60B40" w:rsidP="004100A2">
      <w:pPr>
        <w:spacing w:after="120" w:line="360" w:lineRule="auto"/>
        <w:jc w:val="both"/>
        <w:rPr>
          <w:rFonts w:ascii="Arial" w:hAnsi="Arial" w:cs="Arial"/>
        </w:rPr>
      </w:pPr>
      <w:r w:rsidRPr="00103A69">
        <w:rPr>
          <w:rFonts w:ascii="Arial" w:hAnsi="Arial" w:cs="Arial"/>
        </w:rPr>
        <w:t xml:space="preserve">DNA was extracted from </w:t>
      </w:r>
      <w:r w:rsidR="006F090F" w:rsidRPr="00103A69">
        <w:rPr>
          <w:rFonts w:ascii="Arial" w:hAnsi="Arial" w:cs="Arial"/>
        </w:rPr>
        <w:t>3-month-old</w:t>
      </w:r>
      <w:r w:rsidRPr="00103A69">
        <w:rPr>
          <w:rFonts w:ascii="Arial" w:hAnsi="Arial" w:cs="Arial"/>
        </w:rPr>
        <w:t xml:space="preserve"> adult plant leaves using the </w:t>
      </w:r>
      <w:r w:rsidR="00153BC4" w:rsidRPr="00103A69">
        <w:rPr>
          <w:rFonts w:ascii="Arial" w:hAnsi="Arial" w:cs="Arial"/>
        </w:rPr>
        <w:t xml:space="preserve">high </w:t>
      </w:r>
      <w:r w:rsidRPr="00103A69">
        <w:rPr>
          <w:rFonts w:ascii="Arial" w:hAnsi="Arial" w:cs="Arial"/>
        </w:rPr>
        <w:t xml:space="preserve">molecular weight gDNA extraction using the protocol described in </w:t>
      </w:r>
      <w:sdt>
        <w:sdtPr>
          <w:rPr>
            <w:rFonts w:ascii="Arial" w:hAnsi="Arial" w:cs="Arial"/>
            <w:color w:val="000000"/>
          </w:rPr>
          <w:tag w:val="MENDELEY_CITATION_v3_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"/>
          <w:id w:val="1481497925"/>
          <w:placeholder>
            <w:docPart w:val="42F91EA7448848429B3840D16F733E4B"/>
          </w:placeholder>
        </w:sdtPr>
        <w:sdtEndPr/>
        <w:sdtContent>
          <w:r w:rsidR="00AD59E2" w:rsidRPr="00AD59E2">
            <w:rPr>
              <w:rFonts w:ascii="Arial" w:hAnsi="Arial" w:cs="Arial"/>
              <w:color w:val="000000"/>
            </w:rPr>
            <w:t>Vaillancourt and Buell (2019)</w:t>
          </w:r>
        </w:sdtContent>
      </w:sdt>
      <w:r w:rsidRPr="00103A69">
        <w:rPr>
          <w:rFonts w:ascii="Arial" w:hAnsi="Arial" w:cs="Arial"/>
        </w:rPr>
        <w:t xml:space="preserve"> which uses Carlson buffer and the QIAGEN Genomic-tips 500/G (QIAGEN, Manchester, UK). The gDNA quality was assessed with </w:t>
      </w:r>
      <w:r w:rsidR="000624C7" w:rsidRPr="00103A69">
        <w:rPr>
          <w:rFonts w:ascii="Arial" w:hAnsi="Arial" w:cs="Arial"/>
        </w:rPr>
        <w:t xml:space="preserve">a </w:t>
      </w:r>
      <w:r w:rsidRPr="00103A69">
        <w:rPr>
          <w:rFonts w:ascii="Arial" w:hAnsi="Arial" w:cs="Arial"/>
        </w:rPr>
        <w:t xml:space="preserve">Nanodrop and Agilent </w:t>
      </w:r>
      <w:proofErr w:type="spellStart"/>
      <w:r w:rsidR="00E041DA">
        <w:rPr>
          <w:rFonts w:ascii="Arial" w:hAnsi="Arial" w:cs="Arial"/>
        </w:rPr>
        <w:t>Tapestation</w:t>
      </w:r>
      <w:proofErr w:type="spellEnd"/>
      <w:r w:rsidR="00E041DA">
        <w:rPr>
          <w:rFonts w:ascii="Arial" w:hAnsi="Arial" w:cs="Arial"/>
        </w:rPr>
        <w:t xml:space="preserve"> 4200</w:t>
      </w:r>
      <w:r w:rsidR="00E041DA" w:rsidRPr="00103A69">
        <w:rPr>
          <w:rFonts w:ascii="Arial" w:hAnsi="Arial" w:cs="Arial"/>
        </w:rPr>
        <w:t xml:space="preserve"> (Agilent, Cheadle, UK). The </w:t>
      </w:r>
      <w:r w:rsidR="00E041DA" w:rsidRPr="00103A69">
        <w:rPr>
          <w:rFonts w:ascii="Arial" w:hAnsi="Arial" w:cs="Arial"/>
          <w:i/>
          <w:iCs/>
        </w:rPr>
        <w:t>S. dulcamara</w:t>
      </w:r>
      <w:r w:rsidR="00E041DA" w:rsidRPr="00103A69">
        <w:rPr>
          <w:rFonts w:ascii="Arial" w:hAnsi="Arial" w:cs="Arial"/>
        </w:rPr>
        <w:t xml:space="preserve"> gDNA library was prepared </w:t>
      </w:r>
      <w:r w:rsidR="00E041DA">
        <w:rPr>
          <w:rFonts w:ascii="Arial" w:hAnsi="Arial" w:cs="Arial"/>
        </w:rPr>
        <w:t>using Oxford Nanopore Technologies’ (ONT) ligation library preparation kit LSK109</w:t>
      </w:r>
      <w:r w:rsidR="00AC2973">
        <w:rPr>
          <w:rFonts w:ascii="Arial" w:hAnsi="Arial" w:cs="Arial"/>
        </w:rPr>
        <w:t xml:space="preserve"> </w:t>
      </w:r>
      <w:r w:rsidR="00E041DA" w:rsidRPr="00103A69">
        <w:rPr>
          <w:rFonts w:ascii="Arial" w:hAnsi="Arial" w:cs="Arial"/>
        </w:rPr>
        <w:t>and run</w:t>
      </w:r>
      <w:r w:rsidR="00E041DA">
        <w:rPr>
          <w:rFonts w:ascii="Arial" w:hAnsi="Arial" w:cs="Arial"/>
        </w:rPr>
        <w:t xml:space="preserve"> </w:t>
      </w:r>
      <w:r w:rsidR="00560DC9">
        <w:rPr>
          <w:rFonts w:ascii="Arial" w:hAnsi="Arial" w:cs="Arial"/>
        </w:rPr>
        <w:t xml:space="preserve">using </w:t>
      </w:r>
      <w:r w:rsidR="00E041DA">
        <w:rPr>
          <w:rFonts w:ascii="Arial" w:hAnsi="Arial" w:cs="Arial"/>
        </w:rPr>
        <w:t xml:space="preserve">R9.4.1 </w:t>
      </w:r>
      <w:proofErr w:type="spellStart"/>
      <w:r w:rsidR="00E041DA">
        <w:rPr>
          <w:rFonts w:ascii="Arial" w:hAnsi="Arial" w:cs="Arial"/>
        </w:rPr>
        <w:t>flowcells</w:t>
      </w:r>
      <w:proofErr w:type="spellEnd"/>
      <w:r w:rsidR="00E041DA">
        <w:rPr>
          <w:rFonts w:ascii="Arial" w:hAnsi="Arial" w:cs="Arial"/>
        </w:rPr>
        <w:t xml:space="preserve"> on a </w:t>
      </w:r>
      <w:proofErr w:type="spellStart"/>
      <w:r w:rsidR="00E041DA">
        <w:rPr>
          <w:rFonts w:ascii="Arial" w:hAnsi="Arial" w:cs="Arial"/>
        </w:rPr>
        <w:t>PromethION</w:t>
      </w:r>
      <w:proofErr w:type="spellEnd"/>
      <w:r w:rsidR="00E041DA">
        <w:rPr>
          <w:rFonts w:ascii="Arial" w:hAnsi="Arial" w:cs="Arial"/>
        </w:rPr>
        <w:t xml:space="preserve"> 24 </w:t>
      </w:r>
      <w:r w:rsidR="00E041DA" w:rsidRPr="00103A69">
        <w:rPr>
          <w:rFonts w:ascii="Arial" w:hAnsi="Arial" w:cs="Arial"/>
        </w:rPr>
        <w:t xml:space="preserve">by the Bioscience Technology Facility, York. The same gDNA was also sequenced using the </w:t>
      </w:r>
      <w:proofErr w:type="spellStart"/>
      <w:r w:rsidR="00E041DA" w:rsidRPr="00103A69">
        <w:rPr>
          <w:rFonts w:ascii="Arial" w:hAnsi="Arial" w:cs="Arial"/>
        </w:rPr>
        <w:lastRenderedPageBreak/>
        <w:t>NovaSeq</w:t>
      </w:r>
      <w:proofErr w:type="spellEnd"/>
      <w:r w:rsidR="00E041DA" w:rsidRPr="00103A69">
        <w:rPr>
          <w:rFonts w:ascii="Arial" w:hAnsi="Arial" w:cs="Arial"/>
        </w:rPr>
        <w:t xml:space="preserve"> 6000 platform (Illumina, CA, USA) with a paired-end library strategy (PE150) provided by </w:t>
      </w:r>
      <w:proofErr w:type="spellStart"/>
      <w:r w:rsidR="00E041DA" w:rsidRPr="00103A69">
        <w:rPr>
          <w:rFonts w:ascii="Arial" w:hAnsi="Arial" w:cs="Arial"/>
        </w:rPr>
        <w:t>Novogene</w:t>
      </w:r>
      <w:proofErr w:type="spellEnd"/>
      <w:r w:rsidR="00E041DA" w:rsidRPr="00103A69">
        <w:rPr>
          <w:rFonts w:ascii="Arial" w:hAnsi="Arial" w:cs="Arial"/>
        </w:rPr>
        <w:t xml:space="preserve"> UK (Cambridge, UK). The </w:t>
      </w:r>
      <w:r w:rsidR="00E041DA" w:rsidRPr="00103A69">
        <w:rPr>
          <w:rFonts w:ascii="Arial" w:hAnsi="Arial" w:cs="Arial"/>
          <w:i/>
        </w:rPr>
        <w:t>S. nigrum</w:t>
      </w:r>
      <w:r w:rsidR="00E041DA" w:rsidRPr="00103A69">
        <w:rPr>
          <w:rFonts w:ascii="Arial" w:hAnsi="Arial" w:cs="Arial"/>
        </w:rPr>
        <w:t xml:space="preserve"> genome was obtained using a</w:t>
      </w:r>
      <w:r w:rsidR="00E041DA">
        <w:rPr>
          <w:rFonts w:ascii="Arial" w:hAnsi="Arial" w:cs="Arial"/>
        </w:rPr>
        <w:t xml:space="preserve"> ONT’s ligation kit LSK114 and run on</w:t>
      </w:r>
      <w:r w:rsidR="00E041DA" w:rsidRPr="00103A69">
        <w:rPr>
          <w:rFonts w:ascii="Arial" w:hAnsi="Arial" w:cs="Arial"/>
        </w:rPr>
        <w:t xml:space="preserve"> </w:t>
      </w:r>
      <w:proofErr w:type="spellStart"/>
      <w:r w:rsidR="00E041DA" w:rsidRPr="00103A69">
        <w:rPr>
          <w:rFonts w:ascii="Arial" w:hAnsi="Arial" w:cs="Arial"/>
        </w:rPr>
        <w:t>PromethION</w:t>
      </w:r>
      <w:proofErr w:type="spellEnd"/>
      <w:r w:rsidR="00E041DA">
        <w:rPr>
          <w:rFonts w:ascii="Arial" w:hAnsi="Arial" w:cs="Arial"/>
        </w:rPr>
        <w:t xml:space="preserve"> R10.4.1 </w:t>
      </w:r>
      <w:proofErr w:type="spellStart"/>
      <w:r w:rsidR="00E041DA">
        <w:rPr>
          <w:rFonts w:ascii="Arial" w:hAnsi="Arial" w:cs="Arial"/>
        </w:rPr>
        <w:t>flowcells</w:t>
      </w:r>
      <w:proofErr w:type="spellEnd"/>
      <w:r w:rsidR="00E041DA" w:rsidRPr="00103A69">
        <w:rPr>
          <w:rFonts w:ascii="Arial" w:hAnsi="Arial" w:cs="Arial"/>
        </w:rPr>
        <w:t>, keeping only the high accuracy reads</w:t>
      </w:r>
      <w:r w:rsidR="00E041DA">
        <w:rPr>
          <w:rFonts w:ascii="Arial" w:hAnsi="Arial" w:cs="Arial"/>
        </w:rPr>
        <w:t xml:space="preserve"> following </w:t>
      </w:r>
      <w:proofErr w:type="spellStart"/>
      <w:r w:rsidR="00E041DA">
        <w:rPr>
          <w:rFonts w:ascii="Arial" w:hAnsi="Arial" w:cs="Arial"/>
        </w:rPr>
        <w:t>superaccuracy</w:t>
      </w:r>
      <w:proofErr w:type="spellEnd"/>
      <w:r w:rsidR="00E041DA">
        <w:rPr>
          <w:rFonts w:ascii="Arial" w:hAnsi="Arial" w:cs="Arial"/>
        </w:rPr>
        <w:t xml:space="preserve"> </w:t>
      </w:r>
      <w:proofErr w:type="spellStart"/>
      <w:r w:rsidR="00E041DA">
        <w:rPr>
          <w:rFonts w:ascii="Arial" w:hAnsi="Arial" w:cs="Arial"/>
        </w:rPr>
        <w:t>basecalling</w:t>
      </w:r>
      <w:proofErr w:type="spellEnd"/>
      <w:r w:rsidR="00E041DA">
        <w:rPr>
          <w:rFonts w:ascii="Arial" w:hAnsi="Arial" w:cs="Arial"/>
        </w:rPr>
        <w:t xml:space="preserve"> with guppy software version 6.4.6.</w:t>
      </w:r>
    </w:p>
    <w:p w14:paraId="3D5E1626" w14:textId="77777777" w:rsidR="00E041DA" w:rsidRPr="00103A69" w:rsidRDefault="00E041DA" w:rsidP="004100A2">
      <w:pPr>
        <w:spacing w:after="120" w:line="360" w:lineRule="auto"/>
        <w:jc w:val="both"/>
        <w:rPr>
          <w:rFonts w:ascii="Arial" w:hAnsi="Arial" w:cs="Arial"/>
        </w:rPr>
      </w:pPr>
      <w:r w:rsidRPr="00103A69">
        <w:rPr>
          <w:rFonts w:ascii="Arial" w:hAnsi="Arial" w:cs="Arial"/>
        </w:rPr>
        <w:t xml:space="preserve">For </w:t>
      </w:r>
      <w:r w:rsidRPr="0015216D">
        <w:rPr>
          <w:rFonts w:ascii="Arial" w:hAnsi="Arial" w:cs="Arial"/>
          <w:i/>
          <w:iCs/>
        </w:rPr>
        <w:t>de-novo</w:t>
      </w:r>
      <w:r w:rsidRPr="00103A69">
        <w:rPr>
          <w:rFonts w:ascii="Arial" w:hAnsi="Arial" w:cs="Arial"/>
        </w:rPr>
        <w:t xml:space="preserve"> annotation, we collected roots, stems, leaves, flowers and berries from each plant at the same time as the DNA samples, and these were stored at -70°C prior to RNA extraction. The plant material was ground in liquid nitrogen and the RNA extracted using the E.Z.N.A. ® Plant RNA Kit (VWR, Lutterworth, UK), which included DNase treatment to remove residual DNA according to the manufacturer’s instruction. The quality of the RNA was assessed with Nanodrop, Qubit 4.0. (</w:t>
      </w:r>
      <w:proofErr w:type="spellStart"/>
      <w:r w:rsidRPr="00103A69">
        <w:rPr>
          <w:rFonts w:ascii="Arial" w:hAnsi="Arial" w:cs="Arial"/>
        </w:rPr>
        <w:t>Thermo</w:t>
      </w:r>
      <w:proofErr w:type="spellEnd"/>
      <w:r w:rsidRPr="00103A69">
        <w:rPr>
          <w:rFonts w:ascii="Arial" w:hAnsi="Arial" w:cs="Arial"/>
        </w:rPr>
        <w:t xml:space="preserve"> Fisher Scientific, Milton Park, UK) using the Qubit™ RNA Broad Range kit (</w:t>
      </w:r>
      <w:proofErr w:type="spellStart"/>
      <w:r w:rsidRPr="00103A69">
        <w:rPr>
          <w:rFonts w:ascii="Arial" w:hAnsi="Arial" w:cs="Arial"/>
        </w:rPr>
        <w:t>Thermo</w:t>
      </w:r>
      <w:proofErr w:type="spellEnd"/>
      <w:r w:rsidRPr="00103A69">
        <w:rPr>
          <w:rFonts w:ascii="Arial" w:hAnsi="Arial" w:cs="Arial"/>
        </w:rPr>
        <w:t xml:space="preserve"> Fisher Scientific) and the Agilent Technology 2100 Bioanalyzer (Agilent Technologies, CA, USA). Only samples with RNA integrity number &gt;6 were used to prepare the cDNA libraries. For the </w:t>
      </w:r>
      <w:r w:rsidRPr="00103A69">
        <w:rPr>
          <w:rFonts w:ascii="Arial" w:hAnsi="Arial" w:cs="Arial"/>
          <w:i/>
        </w:rPr>
        <w:t>S. dulcamara</w:t>
      </w:r>
      <w:r w:rsidRPr="00103A69">
        <w:rPr>
          <w:rFonts w:ascii="Arial" w:hAnsi="Arial" w:cs="Arial"/>
        </w:rPr>
        <w:t xml:space="preserve"> genome annotation, </w:t>
      </w:r>
      <w:r>
        <w:rPr>
          <w:rFonts w:ascii="Arial" w:hAnsi="Arial" w:cs="Arial"/>
        </w:rPr>
        <w:t xml:space="preserve">full length barcoded cDNA libraries were generated for each tissue using ONT’s cDNA barcoding kit PCB109, and barcoded cDNA libraries were pooled for running on a R9.4.1 </w:t>
      </w:r>
      <w:proofErr w:type="spellStart"/>
      <w:r>
        <w:rPr>
          <w:rFonts w:ascii="Arial" w:hAnsi="Arial" w:cs="Arial"/>
        </w:rPr>
        <w:t>flowcell</w:t>
      </w:r>
      <w:proofErr w:type="spellEnd"/>
      <w:r>
        <w:rPr>
          <w:rFonts w:ascii="Arial" w:hAnsi="Arial" w:cs="Arial"/>
        </w:rPr>
        <w:t xml:space="preserve"> on a</w:t>
      </w:r>
      <w:r w:rsidRPr="00103A69">
        <w:rPr>
          <w:rFonts w:ascii="Arial" w:hAnsi="Arial" w:cs="Arial"/>
        </w:rPr>
        <w:t xml:space="preserve"> </w:t>
      </w:r>
      <w:proofErr w:type="spellStart"/>
      <w:r w:rsidRPr="00103A69">
        <w:rPr>
          <w:rFonts w:ascii="Arial" w:hAnsi="Arial" w:cs="Arial"/>
        </w:rPr>
        <w:t>PromethION</w:t>
      </w:r>
      <w:proofErr w:type="spellEnd"/>
      <w:r w:rsidRPr="00103A69">
        <w:rPr>
          <w:rFonts w:ascii="Arial" w:hAnsi="Arial" w:cs="Arial"/>
        </w:rPr>
        <w:t xml:space="preserve"> </w:t>
      </w:r>
      <w:r>
        <w:rPr>
          <w:rFonts w:ascii="Arial" w:hAnsi="Arial" w:cs="Arial"/>
        </w:rPr>
        <w:t>24</w:t>
      </w:r>
      <w:r w:rsidRPr="00103A69">
        <w:rPr>
          <w:rFonts w:ascii="Arial" w:hAnsi="Arial" w:cs="Arial"/>
        </w:rPr>
        <w:t xml:space="preserve">. The same RNA was </w:t>
      </w:r>
      <w:r>
        <w:rPr>
          <w:rFonts w:ascii="Arial" w:hAnsi="Arial" w:cs="Arial"/>
        </w:rPr>
        <w:t>used to for short read sequencing</w:t>
      </w:r>
      <w:r w:rsidRPr="00103A69">
        <w:rPr>
          <w:rFonts w:ascii="Arial" w:hAnsi="Arial" w:cs="Arial"/>
        </w:rPr>
        <w:t xml:space="preserve"> by </w:t>
      </w:r>
      <w:proofErr w:type="spellStart"/>
      <w:r w:rsidRPr="00103A69">
        <w:rPr>
          <w:rFonts w:ascii="Arial" w:hAnsi="Arial" w:cs="Arial"/>
        </w:rPr>
        <w:t>Novogene</w:t>
      </w:r>
      <w:proofErr w:type="spellEnd"/>
      <w:r w:rsidRPr="00103A69">
        <w:rPr>
          <w:rFonts w:ascii="Arial" w:hAnsi="Arial" w:cs="Arial"/>
        </w:rPr>
        <w:t xml:space="preserve"> services (Cambridge, UK) using the </w:t>
      </w:r>
      <w:proofErr w:type="spellStart"/>
      <w:r w:rsidRPr="00103A69">
        <w:rPr>
          <w:rFonts w:ascii="Arial" w:hAnsi="Arial" w:cs="Arial"/>
        </w:rPr>
        <w:t>NovaSeq</w:t>
      </w:r>
      <w:proofErr w:type="spellEnd"/>
      <w:r w:rsidRPr="00103A69">
        <w:rPr>
          <w:rFonts w:ascii="Arial" w:hAnsi="Arial" w:cs="Arial"/>
        </w:rPr>
        <w:t xml:space="preserve"> 6000 platform, a paired-end strategy (PE150) and an Illumina mRNA library preparation (poly A enrichment). For the </w:t>
      </w:r>
      <w:r w:rsidRPr="00103A69">
        <w:rPr>
          <w:rFonts w:ascii="Arial" w:hAnsi="Arial" w:cs="Arial"/>
          <w:i/>
        </w:rPr>
        <w:t>S. nigrum</w:t>
      </w:r>
      <w:r w:rsidRPr="00103A69">
        <w:rPr>
          <w:rFonts w:ascii="Arial" w:hAnsi="Arial" w:cs="Arial"/>
        </w:rPr>
        <w:t xml:space="preserve"> genome annotation, we obtained RNA from the same tissues collected at the same time points as with </w:t>
      </w:r>
      <w:r w:rsidRPr="00103A69">
        <w:rPr>
          <w:rFonts w:ascii="Arial" w:hAnsi="Arial" w:cs="Arial"/>
          <w:i/>
          <w:iCs/>
        </w:rPr>
        <w:t>S. dulcamara</w:t>
      </w:r>
      <w:r w:rsidRPr="00103A69">
        <w:rPr>
          <w:rFonts w:ascii="Arial" w:hAnsi="Arial" w:cs="Arial"/>
        </w:rPr>
        <w:t xml:space="preserve"> but sequenced them only with the Illumina </w:t>
      </w:r>
      <w:proofErr w:type="spellStart"/>
      <w:r w:rsidRPr="00103A69">
        <w:rPr>
          <w:rFonts w:ascii="Arial" w:hAnsi="Arial" w:cs="Arial"/>
        </w:rPr>
        <w:t>NovaSeq</w:t>
      </w:r>
      <w:proofErr w:type="spellEnd"/>
      <w:r w:rsidRPr="00103A69">
        <w:rPr>
          <w:rFonts w:ascii="Arial" w:hAnsi="Arial" w:cs="Arial"/>
        </w:rPr>
        <w:t xml:space="preserve"> 6000 platform, using equimolar concentrations of the 5 pooled tissues. </w:t>
      </w:r>
    </w:p>
    <w:p w14:paraId="4DCF4DE8" w14:textId="1ACDCC84" w:rsidR="00B60B40" w:rsidRPr="00103A69" w:rsidRDefault="00B60B40" w:rsidP="004100A2">
      <w:pPr>
        <w:spacing w:after="120" w:line="360" w:lineRule="auto"/>
        <w:jc w:val="both"/>
        <w:rPr>
          <w:rFonts w:ascii="Arial" w:hAnsi="Arial" w:cs="Arial"/>
          <w:b/>
        </w:rPr>
      </w:pPr>
      <w:r w:rsidRPr="00103A69">
        <w:rPr>
          <w:rFonts w:ascii="Arial" w:hAnsi="Arial" w:cs="Arial"/>
          <w:b/>
        </w:rPr>
        <w:t>Chloroplast and mitochondria</w:t>
      </w:r>
      <w:r w:rsidR="00FC7FB7" w:rsidRPr="00103A69">
        <w:rPr>
          <w:rFonts w:ascii="Arial" w:hAnsi="Arial" w:cs="Arial"/>
          <w:b/>
        </w:rPr>
        <w:t>l genome</w:t>
      </w:r>
      <w:r w:rsidRPr="00103A69">
        <w:rPr>
          <w:rFonts w:ascii="Arial" w:hAnsi="Arial" w:cs="Arial"/>
          <w:b/>
        </w:rPr>
        <w:t xml:space="preserve"> assembly</w:t>
      </w:r>
    </w:p>
    <w:p w14:paraId="24EC8909" w14:textId="440A6C22" w:rsidR="00B60B40" w:rsidRPr="00103A69" w:rsidRDefault="00B60B40" w:rsidP="004100A2">
      <w:pPr>
        <w:spacing w:after="120" w:line="360" w:lineRule="auto"/>
        <w:jc w:val="both"/>
        <w:rPr>
          <w:rFonts w:ascii="Arial" w:hAnsi="Arial" w:cs="Arial"/>
        </w:rPr>
      </w:pPr>
      <w:r w:rsidRPr="00103A69">
        <w:rPr>
          <w:rFonts w:ascii="Arial" w:hAnsi="Arial" w:cs="Arial"/>
        </w:rPr>
        <w:t xml:space="preserve">The </w:t>
      </w:r>
      <w:r w:rsidRPr="00103A69">
        <w:rPr>
          <w:rFonts w:ascii="Arial" w:hAnsi="Arial" w:cs="Arial"/>
          <w:i/>
        </w:rPr>
        <w:t>S. dulcamara</w:t>
      </w:r>
      <w:r w:rsidRPr="00103A69">
        <w:rPr>
          <w:rFonts w:ascii="Arial" w:hAnsi="Arial" w:cs="Arial"/>
        </w:rPr>
        <w:t xml:space="preserve"> chloroplast assembly </w:t>
      </w:r>
      <w:r w:rsidR="00E642EE" w:rsidRPr="00103A69">
        <w:rPr>
          <w:rFonts w:ascii="Arial" w:hAnsi="Arial" w:cs="Arial"/>
        </w:rPr>
        <w:t xml:space="preserve">was </w:t>
      </w:r>
      <w:r w:rsidRPr="00103A69">
        <w:rPr>
          <w:rFonts w:ascii="Arial" w:hAnsi="Arial" w:cs="Arial"/>
        </w:rPr>
        <w:t xml:space="preserve">started by </w:t>
      </w:r>
      <w:r w:rsidR="00125D50" w:rsidRPr="00103A69">
        <w:rPr>
          <w:rFonts w:ascii="Arial" w:hAnsi="Arial" w:cs="Arial"/>
        </w:rPr>
        <w:t xml:space="preserve">using </w:t>
      </w:r>
      <w:r w:rsidR="00C869F0" w:rsidRPr="00103A69">
        <w:rPr>
          <w:rFonts w:ascii="Arial" w:hAnsi="Arial" w:cs="Arial"/>
        </w:rPr>
        <w:t xml:space="preserve">minimap2 </w:t>
      </w:r>
      <w:r w:rsidR="00125D50" w:rsidRPr="00103A69">
        <w:rPr>
          <w:rFonts w:ascii="Arial" w:hAnsi="Arial" w:cs="Arial"/>
        </w:rPr>
        <w:t xml:space="preserve">to map </w:t>
      </w:r>
      <w:r w:rsidRPr="00103A69">
        <w:rPr>
          <w:rFonts w:ascii="Arial" w:hAnsi="Arial" w:cs="Arial"/>
        </w:rPr>
        <w:t xml:space="preserve">the raw ONT reads </w:t>
      </w:r>
      <w:r w:rsidR="00E642EE" w:rsidRPr="00103A69">
        <w:rPr>
          <w:rFonts w:ascii="Arial" w:hAnsi="Arial" w:cs="Arial"/>
        </w:rPr>
        <w:t>against</w:t>
      </w:r>
      <w:r w:rsidRPr="00103A69">
        <w:rPr>
          <w:rFonts w:ascii="Arial" w:hAnsi="Arial" w:cs="Arial"/>
        </w:rPr>
        <w:t xml:space="preserve"> the complete </w:t>
      </w:r>
      <w:r w:rsidRPr="00103A69">
        <w:rPr>
          <w:rFonts w:ascii="Arial" w:hAnsi="Arial" w:cs="Arial"/>
          <w:i/>
        </w:rPr>
        <w:t xml:space="preserve">Solanum </w:t>
      </w:r>
      <w:proofErr w:type="spellStart"/>
      <w:r w:rsidRPr="00103A69">
        <w:rPr>
          <w:rFonts w:ascii="Arial" w:hAnsi="Arial" w:cs="Arial"/>
          <w:i/>
        </w:rPr>
        <w:t>lycopersicum</w:t>
      </w:r>
      <w:proofErr w:type="spellEnd"/>
      <w:r w:rsidRPr="00103A69">
        <w:rPr>
          <w:rFonts w:ascii="Arial" w:hAnsi="Arial" w:cs="Arial"/>
        </w:rPr>
        <w:t xml:space="preserve"> chloroplast (NC_007898.3)</w:t>
      </w:r>
      <w:r w:rsidR="00C869F0" w:rsidRPr="00103A69">
        <w:rPr>
          <w:rFonts w:ascii="Arial" w:hAnsi="Arial" w:cs="Arial"/>
        </w:rPr>
        <w:t xml:space="preserve">, followed by </w:t>
      </w:r>
      <w:r w:rsidR="00C869F0" w:rsidRPr="0015216D">
        <w:rPr>
          <w:rFonts w:ascii="Arial" w:hAnsi="Arial" w:cs="Arial"/>
          <w:i/>
          <w:iCs/>
        </w:rPr>
        <w:t>de-novo</w:t>
      </w:r>
      <w:r w:rsidR="00C869F0" w:rsidRPr="00103A69">
        <w:rPr>
          <w:rFonts w:ascii="Arial" w:hAnsi="Arial" w:cs="Arial"/>
        </w:rPr>
        <w:t xml:space="preserve"> </w:t>
      </w:r>
      <w:r w:rsidRPr="00103A69">
        <w:rPr>
          <w:rFonts w:ascii="Arial" w:hAnsi="Arial" w:cs="Arial"/>
        </w:rPr>
        <w:t>assembling th</w:t>
      </w:r>
      <w:r w:rsidR="00E642EE" w:rsidRPr="00103A69">
        <w:rPr>
          <w:rFonts w:ascii="Arial" w:hAnsi="Arial" w:cs="Arial"/>
        </w:rPr>
        <w:t>e</w:t>
      </w:r>
      <w:r w:rsidR="00C869F0" w:rsidRPr="00103A69">
        <w:rPr>
          <w:rFonts w:ascii="Arial" w:hAnsi="Arial" w:cs="Arial"/>
        </w:rPr>
        <w:t xml:space="preserve"> mapped</w:t>
      </w:r>
      <w:r w:rsidRPr="00103A69">
        <w:rPr>
          <w:rFonts w:ascii="Arial" w:hAnsi="Arial" w:cs="Arial"/>
        </w:rPr>
        <w:t xml:space="preserve"> reads using CANU (version 2.1.1) </w:t>
      </w:r>
      <w:sdt>
        <w:sdtPr>
          <w:rPr>
            <w:rFonts w:ascii="Arial" w:hAnsi="Arial" w:cs="Arial"/>
            <w:color w:val="000000"/>
            <w:lang w:val="es-ES"/>
          </w:rPr>
          <w:tag w:val="MENDELEY_CITATION_v3_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"/>
          <w:id w:val="1522896993"/>
          <w:placeholder>
            <w:docPart w:val="5271F6E60CB047429A75951E5566F684"/>
          </w:placeholder>
        </w:sdtPr>
        <w:sdtEndPr>
          <w:rPr>
            <w:lang w:val="en-GB"/>
          </w:rPr>
        </w:sdtEndPr>
        <w:sdtContent>
          <w:r w:rsidR="00AD59E2" w:rsidRPr="00AD59E2">
            <w:rPr>
              <w:rFonts w:ascii="Arial" w:eastAsia="Times New Roman" w:hAnsi="Arial" w:cs="Arial"/>
              <w:color w:val="000000"/>
            </w:rPr>
            <w:t>(Koren et al. 2017)</w:t>
          </w:r>
        </w:sdtContent>
      </w:sdt>
      <w:r w:rsidR="00A67B65">
        <w:rPr>
          <w:rFonts w:ascii="Arial" w:hAnsi="Arial" w:cs="Arial"/>
          <w:color w:val="000000"/>
        </w:rPr>
        <w:t xml:space="preserve"> with</w:t>
      </w:r>
      <w:r w:rsidR="00C869F0" w:rsidRPr="00103A69">
        <w:rPr>
          <w:rFonts w:ascii="Arial" w:hAnsi="Arial" w:cs="Arial"/>
        </w:rPr>
        <w:t xml:space="preserve"> setting</w:t>
      </w:r>
      <w:r w:rsidRPr="00103A69">
        <w:rPr>
          <w:rFonts w:ascii="Arial" w:hAnsi="Arial" w:cs="Arial"/>
        </w:rPr>
        <w:t xml:space="preserve"> </w:t>
      </w:r>
      <w:proofErr w:type="spellStart"/>
      <w:r w:rsidRPr="00103A69">
        <w:rPr>
          <w:rFonts w:ascii="Arial" w:hAnsi="Arial" w:cs="Arial"/>
        </w:rPr>
        <w:t>genomeSize</w:t>
      </w:r>
      <w:proofErr w:type="spellEnd"/>
      <w:r w:rsidRPr="00103A69">
        <w:rPr>
          <w:rFonts w:ascii="Arial" w:hAnsi="Arial" w:cs="Arial"/>
        </w:rPr>
        <w:t>=155k</w:t>
      </w:r>
      <w:r w:rsidR="00C869F0" w:rsidRPr="00103A69">
        <w:rPr>
          <w:rFonts w:ascii="Arial" w:hAnsi="Arial" w:cs="Arial"/>
        </w:rPr>
        <w:t>. RA</w:t>
      </w:r>
      <w:r w:rsidRPr="00103A69">
        <w:rPr>
          <w:rFonts w:ascii="Arial" w:hAnsi="Arial" w:cs="Arial"/>
        </w:rPr>
        <w:t>CON version 1.4.20 and MEDAKA version 1.0.3</w:t>
      </w:r>
      <w:r w:rsidR="00C869F0" w:rsidRPr="00103A69">
        <w:rPr>
          <w:rFonts w:ascii="Arial" w:hAnsi="Arial" w:cs="Arial"/>
        </w:rPr>
        <w:t xml:space="preserve"> were further used to polish the first preliminary chloroplast assembly</w:t>
      </w:r>
      <w:r w:rsidRPr="00103A69">
        <w:rPr>
          <w:rFonts w:ascii="Arial" w:hAnsi="Arial" w:cs="Arial"/>
        </w:rPr>
        <w:t xml:space="preserve"> </w:t>
      </w:r>
      <w:sdt>
        <w:sdtPr>
          <w:rPr>
            <w:rFonts w:ascii="Arial" w:hAnsi="Arial" w:cs="Arial"/>
            <w:color w:val="000000"/>
          </w:rPr>
          <w:tag w:val="MENDELEY_CITATION_v3_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"/>
          <w:id w:val="782312444"/>
          <w:placeholder>
            <w:docPart w:val="10D51909167549B091D8BF81F2522BD1"/>
          </w:placeholder>
        </w:sdtPr>
        <w:sdtEndPr/>
        <w:sdtContent>
          <w:r w:rsidR="00AD59E2" w:rsidRPr="00AD59E2">
            <w:rPr>
              <w:rFonts w:ascii="Arial" w:eastAsia="Times New Roman" w:hAnsi="Arial" w:cs="Arial"/>
              <w:color w:val="000000"/>
            </w:rPr>
            <w:t>(</w:t>
          </w:r>
          <w:proofErr w:type="spellStart"/>
          <w:r w:rsidR="00AD59E2" w:rsidRPr="00AD59E2">
            <w:rPr>
              <w:rFonts w:ascii="Arial" w:eastAsia="Times New Roman" w:hAnsi="Arial" w:cs="Arial"/>
              <w:color w:val="000000"/>
            </w:rPr>
            <w:t>Vaser</w:t>
          </w:r>
          <w:proofErr w:type="spellEnd"/>
          <w:r w:rsidR="00AD59E2" w:rsidRPr="00AD59E2">
            <w:rPr>
              <w:rFonts w:ascii="Arial" w:eastAsia="Times New Roman" w:hAnsi="Arial" w:cs="Arial"/>
              <w:color w:val="000000"/>
            </w:rPr>
            <w:t xml:space="preserve"> et al. 2017)</w:t>
          </w:r>
        </w:sdtContent>
      </w:sdt>
      <w:r w:rsidRPr="00103A69">
        <w:rPr>
          <w:rFonts w:ascii="Arial" w:hAnsi="Arial" w:cs="Arial"/>
        </w:rPr>
        <w:t xml:space="preserve">. </w:t>
      </w:r>
      <w:r w:rsidR="00C869F0" w:rsidRPr="00103A69">
        <w:rPr>
          <w:rFonts w:ascii="Arial" w:hAnsi="Arial" w:cs="Arial"/>
        </w:rPr>
        <w:t xml:space="preserve">To improve the assembly, the same </w:t>
      </w:r>
      <w:r w:rsidR="0024725D">
        <w:rPr>
          <w:rFonts w:ascii="Arial" w:hAnsi="Arial" w:cs="Arial"/>
        </w:rPr>
        <w:t xml:space="preserve">ONT </w:t>
      </w:r>
      <w:r w:rsidR="00C869F0" w:rsidRPr="00103A69">
        <w:rPr>
          <w:rFonts w:ascii="Arial" w:hAnsi="Arial" w:cs="Arial"/>
        </w:rPr>
        <w:t>r</w:t>
      </w:r>
      <w:r w:rsidR="00D81FAF" w:rsidRPr="00103A69">
        <w:rPr>
          <w:rFonts w:ascii="Arial" w:hAnsi="Arial" w:cs="Arial"/>
        </w:rPr>
        <w:t>eads</w:t>
      </w:r>
      <w:r w:rsidR="00C869F0" w:rsidRPr="00103A69">
        <w:rPr>
          <w:rFonts w:ascii="Arial" w:hAnsi="Arial" w:cs="Arial"/>
        </w:rPr>
        <w:t xml:space="preserve"> </w:t>
      </w:r>
      <w:r w:rsidR="00D81FAF" w:rsidRPr="00103A69">
        <w:rPr>
          <w:rFonts w:ascii="Arial" w:hAnsi="Arial" w:cs="Arial"/>
        </w:rPr>
        <w:t>were mapped</w:t>
      </w:r>
      <w:r w:rsidR="003725C5" w:rsidRPr="00103A69">
        <w:rPr>
          <w:rFonts w:ascii="Arial" w:hAnsi="Arial" w:cs="Arial"/>
        </w:rPr>
        <w:t xml:space="preserve"> again against</w:t>
      </w:r>
      <w:r w:rsidR="00D81FAF" w:rsidRPr="00103A69">
        <w:rPr>
          <w:rFonts w:ascii="Arial" w:hAnsi="Arial" w:cs="Arial"/>
        </w:rPr>
        <w:t xml:space="preserve"> this preliminary c</w:t>
      </w:r>
      <w:r w:rsidRPr="00103A69">
        <w:rPr>
          <w:rFonts w:ascii="Arial" w:hAnsi="Arial" w:cs="Arial"/>
        </w:rPr>
        <w:t>hloroplast assembly</w:t>
      </w:r>
      <w:r w:rsidR="003725C5" w:rsidRPr="00103A69">
        <w:rPr>
          <w:rFonts w:ascii="Arial" w:hAnsi="Arial" w:cs="Arial"/>
        </w:rPr>
        <w:t xml:space="preserve"> followed by a </w:t>
      </w:r>
      <w:r w:rsidRPr="00103A69">
        <w:rPr>
          <w:rFonts w:ascii="Arial" w:hAnsi="Arial" w:cs="Arial"/>
        </w:rPr>
        <w:t xml:space="preserve">second round of </w:t>
      </w:r>
      <w:r w:rsidR="00D81FAF" w:rsidRPr="00103A69">
        <w:rPr>
          <w:rFonts w:ascii="Arial" w:hAnsi="Arial" w:cs="Arial"/>
        </w:rPr>
        <w:t xml:space="preserve">assembly using </w:t>
      </w:r>
      <w:r w:rsidRPr="00103A69">
        <w:rPr>
          <w:rFonts w:ascii="Arial" w:hAnsi="Arial" w:cs="Arial"/>
        </w:rPr>
        <w:t xml:space="preserve">CANU, RACON and MEDAKA. </w:t>
      </w:r>
      <w:r w:rsidR="00D81FAF" w:rsidRPr="00103A69">
        <w:rPr>
          <w:rFonts w:ascii="Arial" w:hAnsi="Arial" w:cs="Arial"/>
        </w:rPr>
        <w:t>U</w:t>
      </w:r>
      <w:r w:rsidRPr="00103A69">
        <w:rPr>
          <w:rFonts w:ascii="Arial" w:hAnsi="Arial" w:cs="Arial"/>
        </w:rPr>
        <w:t xml:space="preserve">nmapped reads </w:t>
      </w:r>
      <w:r w:rsidR="00C869F0" w:rsidRPr="00103A69">
        <w:rPr>
          <w:rFonts w:ascii="Arial" w:hAnsi="Arial" w:cs="Arial"/>
        </w:rPr>
        <w:t xml:space="preserve">obtained after the second mapping round for the chloroplast, </w:t>
      </w:r>
      <w:r w:rsidRPr="00103A69">
        <w:rPr>
          <w:rFonts w:ascii="Arial" w:hAnsi="Arial" w:cs="Arial"/>
        </w:rPr>
        <w:t xml:space="preserve">were </w:t>
      </w:r>
      <w:r w:rsidR="00C869F0" w:rsidRPr="00103A69">
        <w:rPr>
          <w:rFonts w:ascii="Arial" w:hAnsi="Arial" w:cs="Arial"/>
        </w:rPr>
        <w:t xml:space="preserve">then </w:t>
      </w:r>
      <w:r w:rsidRPr="00103A69">
        <w:rPr>
          <w:rFonts w:ascii="Arial" w:hAnsi="Arial" w:cs="Arial"/>
        </w:rPr>
        <w:t>mapped</w:t>
      </w:r>
      <w:r w:rsidR="00C869F0" w:rsidRPr="00103A69">
        <w:rPr>
          <w:rFonts w:ascii="Arial" w:hAnsi="Arial" w:cs="Arial"/>
        </w:rPr>
        <w:t xml:space="preserve"> using minimap2</w:t>
      </w:r>
      <w:r w:rsidRPr="00103A69">
        <w:rPr>
          <w:rFonts w:ascii="Arial" w:hAnsi="Arial" w:cs="Arial"/>
        </w:rPr>
        <w:t xml:space="preserve"> against the </w:t>
      </w:r>
      <w:r w:rsidRPr="00103A69">
        <w:rPr>
          <w:rFonts w:ascii="Arial" w:hAnsi="Arial" w:cs="Arial"/>
          <w:i/>
        </w:rPr>
        <w:t xml:space="preserve">Solanum </w:t>
      </w:r>
      <w:proofErr w:type="spellStart"/>
      <w:r w:rsidRPr="00103A69">
        <w:rPr>
          <w:rFonts w:ascii="Arial" w:hAnsi="Arial" w:cs="Arial"/>
          <w:i/>
        </w:rPr>
        <w:t>lycopersicum</w:t>
      </w:r>
      <w:proofErr w:type="spellEnd"/>
      <w:r w:rsidRPr="00103A69">
        <w:rPr>
          <w:rFonts w:ascii="Arial" w:hAnsi="Arial" w:cs="Arial"/>
        </w:rPr>
        <w:t xml:space="preserve"> mitochondrion complete genome (NC_035963.1)</w:t>
      </w:r>
      <w:r w:rsidR="00D81FAF" w:rsidRPr="00103A69">
        <w:rPr>
          <w:rFonts w:ascii="Arial" w:hAnsi="Arial" w:cs="Arial"/>
        </w:rPr>
        <w:t xml:space="preserve">, and mapped </w:t>
      </w:r>
      <w:r w:rsidRPr="00103A69">
        <w:rPr>
          <w:rFonts w:ascii="Arial" w:hAnsi="Arial" w:cs="Arial"/>
        </w:rPr>
        <w:t xml:space="preserve">reads </w:t>
      </w:r>
      <w:r w:rsidR="00C869F0" w:rsidRPr="00103A69">
        <w:rPr>
          <w:rFonts w:ascii="Arial" w:hAnsi="Arial" w:cs="Arial"/>
        </w:rPr>
        <w:t xml:space="preserve">were </w:t>
      </w:r>
      <w:r w:rsidRPr="00103A69">
        <w:rPr>
          <w:rFonts w:ascii="Arial" w:hAnsi="Arial" w:cs="Arial"/>
        </w:rPr>
        <w:t>used to assemble the</w:t>
      </w:r>
      <w:r w:rsidR="0024725D">
        <w:rPr>
          <w:rFonts w:ascii="Arial" w:hAnsi="Arial" w:cs="Arial"/>
        </w:rPr>
        <w:t xml:space="preserve"> first preliminary</w:t>
      </w:r>
      <w:r w:rsidRPr="00103A69">
        <w:rPr>
          <w:rFonts w:ascii="Arial" w:hAnsi="Arial" w:cs="Arial"/>
        </w:rPr>
        <w:t xml:space="preserve"> </w:t>
      </w:r>
      <w:r w:rsidR="00D81FAF" w:rsidRPr="00103A69">
        <w:rPr>
          <w:rFonts w:ascii="Arial" w:hAnsi="Arial" w:cs="Arial"/>
          <w:i/>
          <w:iCs/>
        </w:rPr>
        <w:t>S. dulcamara</w:t>
      </w:r>
      <w:r w:rsidR="00D81FAF" w:rsidRPr="00103A69">
        <w:rPr>
          <w:rFonts w:ascii="Arial" w:hAnsi="Arial" w:cs="Arial"/>
        </w:rPr>
        <w:t xml:space="preserve"> </w:t>
      </w:r>
      <w:r w:rsidRPr="00103A69">
        <w:rPr>
          <w:rFonts w:ascii="Arial" w:hAnsi="Arial" w:cs="Arial"/>
        </w:rPr>
        <w:t>mitochondria</w:t>
      </w:r>
      <w:r w:rsidR="00D81FAF" w:rsidRPr="00103A69">
        <w:rPr>
          <w:rFonts w:ascii="Arial" w:hAnsi="Arial" w:cs="Arial"/>
        </w:rPr>
        <w:t>l genome</w:t>
      </w:r>
      <w:r w:rsidRPr="00103A69">
        <w:rPr>
          <w:rFonts w:ascii="Arial" w:hAnsi="Arial" w:cs="Arial"/>
        </w:rPr>
        <w:t xml:space="preserve"> following the same approach with CANU, RACON and MEDAKA</w:t>
      </w:r>
      <w:r w:rsidR="00F63EE1" w:rsidRPr="00103A69">
        <w:rPr>
          <w:rFonts w:ascii="Arial" w:hAnsi="Arial" w:cs="Arial"/>
        </w:rPr>
        <w:t xml:space="preserve">. As with the chloroplast assembly, </w:t>
      </w:r>
      <w:r w:rsidR="0024725D" w:rsidRPr="00103A69">
        <w:rPr>
          <w:rFonts w:ascii="Arial" w:hAnsi="Arial" w:cs="Arial"/>
        </w:rPr>
        <w:t>this preliminary mitochondrion</w:t>
      </w:r>
      <w:r w:rsidR="00F63EE1" w:rsidRPr="00103A69">
        <w:rPr>
          <w:rFonts w:ascii="Arial" w:hAnsi="Arial" w:cs="Arial"/>
        </w:rPr>
        <w:t xml:space="preserve"> assembly was </w:t>
      </w:r>
      <w:r w:rsidR="00C869F0" w:rsidRPr="00103A69">
        <w:rPr>
          <w:rFonts w:ascii="Arial" w:hAnsi="Arial" w:cs="Arial"/>
        </w:rPr>
        <w:t xml:space="preserve">followed </w:t>
      </w:r>
      <w:r w:rsidR="009B5FD1">
        <w:rPr>
          <w:rFonts w:ascii="Arial" w:hAnsi="Arial" w:cs="Arial"/>
        </w:rPr>
        <w:t xml:space="preserve">by </w:t>
      </w:r>
      <w:r w:rsidR="00C869F0" w:rsidRPr="00103A69">
        <w:rPr>
          <w:rFonts w:ascii="Arial" w:hAnsi="Arial" w:cs="Arial"/>
        </w:rPr>
        <w:t>a</w:t>
      </w:r>
      <w:r w:rsidR="00F63EE1" w:rsidRPr="00103A69">
        <w:rPr>
          <w:rFonts w:ascii="Arial" w:hAnsi="Arial" w:cs="Arial"/>
        </w:rPr>
        <w:t xml:space="preserve"> second round of assembly as before</w:t>
      </w:r>
      <w:r w:rsidRPr="00103A69">
        <w:rPr>
          <w:rFonts w:ascii="Arial" w:hAnsi="Arial" w:cs="Arial"/>
        </w:rPr>
        <w:t>.</w:t>
      </w:r>
    </w:p>
    <w:p w14:paraId="2151EA40" w14:textId="3ADD6B19" w:rsidR="00B60B40" w:rsidRPr="00103A69" w:rsidRDefault="00D81FAF" w:rsidP="004100A2">
      <w:pPr>
        <w:spacing w:after="120" w:line="360" w:lineRule="auto"/>
        <w:jc w:val="both"/>
        <w:rPr>
          <w:rFonts w:ascii="Arial" w:hAnsi="Arial" w:cs="Arial"/>
        </w:rPr>
      </w:pPr>
      <w:r w:rsidRPr="00103A69">
        <w:rPr>
          <w:rFonts w:ascii="Arial" w:hAnsi="Arial" w:cs="Arial"/>
          <w:iCs/>
        </w:rPr>
        <w:lastRenderedPageBreak/>
        <w:t>The</w:t>
      </w:r>
      <w:r w:rsidRPr="00103A69">
        <w:rPr>
          <w:rFonts w:ascii="Arial" w:hAnsi="Arial" w:cs="Arial"/>
          <w:i/>
        </w:rPr>
        <w:t xml:space="preserve"> </w:t>
      </w:r>
      <w:r w:rsidR="00B60B40" w:rsidRPr="00103A69">
        <w:rPr>
          <w:rFonts w:ascii="Arial" w:hAnsi="Arial" w:cs="Arial"/>
          <w:i/>
        </w:rPr>
        <w:t>S. nigrum</w:t>
      </w:r>
      <w:r w:rsidR="00B60B40" w:rsidRPr="00103A69">
        <w:rPr>
          <w:rFonts w:ascii="Arial" w:hAnsi="Arial" w:cs="Arial"/>
        </w:rPr>
        <w:t xml:space="preserve"> chloroplast and mitochondria were directly </w:t>
      </w:r>
      <w:r w:rsidRPr="00103A69">
        <w:rPr>
          <w:rFonts w:ascii="Arial" w:hAnsi="Arial" w:cs="Arial"/>
        </w:rPr>
        <w:t xml:space="preserve">assembled using minimap2 </w:t>
      </w:r>
      <w:r w:rsidR="00B60B40" w:rsidRPr="00103A69">
        <w:rPr>
          <w:rFonts w:ascii="Arial" w:hAnsi="Arial" w:cs="Arial"/>
        </w:rPr>
        <w:t xml:space="preserve">by mapping the raw </w:t>
      </w:r>
      <w:r w:rsidR="005F18E9">
        <w:rPr>
          <w:rFonts w:ascii="Arial" w:hAnsi="Arial" w:cs="Arial"/>
        </w:rPr>
        <w:t>ONT</w:t>
      </w:r>
      <w:r w:rsidR="005F18E9" w:rsidRPr="00103A69">
        <w:rPr>
          <w:rFonts w:ascii="Arial" w:hAnsi="Arial" w:cs="Arial"/>
        </w:rPr>
        <w:t xml:space="preserve"> </w:t>
      </w:r>
      <w:r w:rsidR="00B60B40" w:rsidRPr="00103A69">
        <w:rPr>
          <w:rFonts w:ascii="Arial" w:hAnsi="Arial" w:cs="Arial"/>
        </w:rPr>
        <w:t xml:space="preserve">reads to the </w:t>
      </w:r>
      <w:r w:rsidR="00B60B40" w:rsidRPr="00103A69">
        <w:rPr>
          <w:rFonts w:ascii="Arial" w:hAnsi="Arial" w:cs="Arial"/>
          <w:i/>
        </w:rPr>
        <w:t xml:space="preserve">Solanum </w:t>
      </w:r>
      <w:proofErr w:type="spellStart"/>
      <w:r w:rsidR="00B60B40" w:rsidRPr="00103A69">
        <w:rPr>
          <w:rFonts w:ascii="Arial" w:hAnsi="Arial" w:cs="Arial"/>
          <w:i/>
        </w:rPr>
        <w:t>lycopersicum</w:t>
      </w:r>
      <w:proofErr w:type="spellEnd"/>
      <w:r w:rsidR="00B60B40" w:rsidRPr="00103A69">
        <w:rPr>
          <w:rFonts w:ascii="Arial" w:hAnsi="Arial" w:cs="Arial"/>
        </w:rPr>
        <w:t xml:space="preserve"> chloroplast (NC_007898.3) and </w:t>
      </w:r>
      <w:r w:rsidR="00B60B40" w:rsidRPr="00103A69">
        <w:rPr>
          <w:rFonts w:ascii="Arial" w:hAnsi="Arial" w:cs="Arial"/>
          <w:i/>
        </w:rPr>
        <w:t xml:space="preserve">Solanum </w:t>
      </w:r>
      <w:proofErr w:type="spellStart"/>
      <w:r w:rsidR="00B60B40" w:rsidRPr="00103A69">
        <w:rPr>
          <w:rFonts w:ascii="Arial" w:hAnsi="Arial" w:cs="Arial"/>
          <w:i/>
        </w:rPr>
        <w:t>lycopersicum</w:t>
      </w:r>
      <w:proofErr w:type="spellEnd"/>
      <w:r w:rsidR="00B60B40" w:rsidRPr="00103A69">
        <w:rPr>
          <w:rFonts w:ascii="Arial" w:hAnsi="Arial" w:cs="Arial"/>
        </w:rPr>
        <w:t xml:space="preserve"> mitochondrion complete genome (NC_035963.1), with one round and two rounds of assembly with CANU, RACON and MEDAKA, respectively.</w:t>
      </w:r>
    </w:p>
    <w:p w14:paraId="41D6AB8C" w14:textId="1C3834B4" w:rsidR="00C869F0" w:rsidRPr="00103A69" w:rsidRDefault="00B60B40" w:rsidP="004100A2">
      <w:pPr>
        <w:spacing w:after="120" w:line="360" w:lineRule="auto"/>
        <w:jc w:val="both"/>
        <w:rPr>
          <w:rFonts w:ascii="Arial" w:hAnsi="Arial" w:cs="Arial"/>
          <w:b/>
        </w:rPr>
      </w:pPr>
      <w:r w:rsidRPr="00103A69">
        <w:rPr>
          <w:rFonts w:ascii="Arial" w:hAnsi="Arial" w:cs="Arial"/>
          <w:b/>
        </w:rPr>
        <w:t>Flow cytometry</w:t>
      </w:r>
      <w:r w:rsidR="008B1C52" w:rsidRPr="00103A69">
        <w:rPr>
          <w:rFonts w:ascii="Arial" w:hAnsi="Arial" w:cs="Arial"/>
          <w:b/>
        </w:rPr>
        <w:t xml:space="preserve"> for determining genome size and ploidy with </w:t>
      </w:r>
      <w:r w:rsidR="008B1C52" w:rsidRPr="00103A69">
        <w:rPr>
          <w:rFonts w:ascii="Arial" w:hAnsi="Arial" w:cs="Arial"/>
          <w:b/>
          <w:i/>
          <w:iCs/>
        </w:rPr>
        <w:t>S. dulcamara</w:t>
      </w:r>
      <w:r w:rsidR="008B1C52" w:rsidRPr="00103A69">
        <w:rPr>
          <w:rFonts w:ascii="Arial" w:hAnsi="Arial" w:cs="Arial"/>
          <w:b/>
        </w:rPr>
        <w:t xml:space="preserve"> and </w:t>
      </w:r>
      <w:r w:rsidR="008B1C52" w:rsidRPr="00103A69">
        <w:rPr>
          <w:rFonts w:ascii="Arial" w:hAnsi="Arial" w:cs="Arial"/>
          <w:b/>
          <w:i/>
          <w:iCs/>
        </w:rPr>
        <w:t>S. nigrum</w:t>
      </w:r>
    </w:p>
    <w:p w14:paraId="7B5E8115" w14:textId="6B37ABE5" w:rsidR="00B60B40" w:rsidRPr="00103A69" w:rsidRDefault="00B60B40" w:rsidP="004100A2">
      <w:pPr>
        <w:spacing w:after="120" w:line="360" w:lineRule="auto"/>
        <w:jc w:val="both"/>
        <w:rPr>
          <w:rFonts w:ascii="Arial" w:hAnsi="Arial" w:cs="Arial"/>
        </w:rPr>
      </w:pPr>
      <w:bookmarkStart w:id="6" w:name="_Hlk193865797"/>
      <w:r w:rsidRPr="00103A69">
        <w:rPr>
          <w:rFonts w:ascii="Arial" w:hAnsi="Arial" w:cs="Arial"/>
        </w:rPr>
        <w:t xml:space="preserve">To assess the </w:t>
      </w:r>
      <w:r w:rsidR="00FC7FB7" w:rsidRPr="00103A69">
        <w:rPr>
          <w:rFonts w:ascii="Arial" w:hAnsi="Arial" w:cs="Arial"/>
        </w:rPr>
        <w:t xml:space="preserve">nuclear </w:t>
      </w:r>
      <w:r w:rsidRPr="00103A69">
        <w:rPr>
          <w:rFonts w:ascii="Arial" w:hAnsi="Arial" w:cs="Arial"/>
        </w:rPr>
        <w:t xml:space="preserve">genome size and ploidy of both </w:t>
      </w:r>
      <w:r w:rsidRPr="00103A69">
        <w:rPr>
          <w:rFonts w:ascii="Arial" w:hAnsi="Arial" w:cs="Arial"/>
          <w:i/>
        </w:rPr>
        <w:t>S. dulcamara</w:t>
      </w:r>
      <w:r w:rsidRPr="00103A69">
        <w:rPr>
          <w:rFonts w:ascii="Arial" w:hAnsi="Arial" w:cs="Arial"/>
        </w:rPr>
        <w:t xml:space="preserve"> and </w:t>
      </w:r>
      <w:r w:rsidRPr="00103A69">
        <w:rPr>
          <w:rFonts w:ascii="Arial" w:hAnsi="Arial" w:cs="Arial"/>
          <w:i/>
        </w:rPr>
        <w:t>S. nigrum</w:t>
      </w:r>
      <w:r w:rsidRPr="00103A69">
        <w:rPr>
          <w:rFonts w:ascii="Arial" w:hAnsi="Arial" w:cs="Arial"/>
        </w:rPr>
        <w:t xml:space="preserve">, we used </w:t>
      </w:r>
      <w:r w:rsidR="00DA69FE">
        <w:rPr>
          <w:rFonts w:ascii="Arial" w:hAnsi="Arial" w:cs="Arial"/>
        </w:rPr>
        <w:t xml:space="preserve">a </w:t>
      </w:r>
      <w:r w:rsidRPr="00103A69">
        <w:rPr>
          <w:rFonts w:ascii="Arial" w:hAnsi="Arial" w:cs="Arial"/>
        </w:rPr>
        <w:t>flow cytometry</w:t>
      </w:r>
      <w:r w:rsidR="00DA69FE">
        <w:rPr>
          <w:rFonts w:ascii="Arial" w:hAnsi="Arial" w:cs="Arial"/>
        </w:rPr>
        <w:t xml:space="preserve"> </w:t>
      </w:r>
      <w:proofErr w:type="spellStart"/>
      <w:r w:rsidR="00DA69FE" w:rsidRPr="00DA69FE">
        <w:rPr>
          <w:rFonts w:ascii="Arial" w:hAnsi="Arial" w:cs="Arial"/>
        </w:rPr>
        <w:t>CytoFlex</w:t>
      </w:r>
      <w:proofErr w:type="spellEnd"/>
      <w:r w:rsidR="00DA69FE" w:rsidRPr="00DA69FE">
        <w:rPr>
          <w:rFonts w:ascii="Arial" w:hAnsi="Arial" w:cs="Arial"/>
        </w:rPr>
        <w:t xml:space="preserve"> LX (Beckman Coulter)</w:t>
      </w:r>
      <w:r w:rsidR="00DA69FE">
        <w:rPr>
          <w:rFonts w:ascii="Arial" w:hAnsi="Arial" w:cs="Arial"/>
        </w:rPr>
        <w:t xml:space="preserve"> and</w:t>
      </w:r>
      <w:r w:rsidRPr="00103A69">
        <w:rPr>
          <w:rFonts w:ascii="Arial" w:hAnsi="Arial" w:cs="Arial"/>
        </w:rPr>
        <w:t xml:space="preserve"> </w:t>
      </w:r>
      <w:r w:rsidR="00DA69FE">
        <w:rPr>
          <w:rFonts w:ascii="Arial" w:hAnsi="Arial" w:cs="Arial"/>
        </w:rPr>
        <w:t xml:space="preserve">followed </w:t>
      </w:r>
      <w:r w:rsidRPr="00103A69">
        <w:rPr>
          <w:rFonts w:ascii="Arial" w:hAnsi="Arial" w:cs="Arial"/>
        </w:rPr>
        <w:t xml:space="preserve">the protocol by </w:t>
      </w:r>
      <w:sdt>
        <w:sdtPr>
          <w:rPr>
            <w:rFonts w:ascii="Arial" w:hAnsi="Arial" w:cs="Arial"/>
            <w:color w:val="000000"/>
          </w:rPr>
          <w:tag w:val="MENDELEY_CITATION_v3_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"/>
          <w:id w:val="-947233779"/>
          <w:placeholder>
            <w:docPart w:val="46DA3F86A18E4F9E9E48A3CBC7C29698"/>
          </w:placeholder>
        </w:sdtPr>
        <w:sdtEndPr/>
        <w:sdtContent>
          <w:r w:rsidR="00AD59E2" w:rsidRPr="00AD59E2">
            <w:rPr>
              <w:rFonts w:ascii="Arial" w:hAnsi="Arial" w:cs="Arial"/>
              <w:color w:val="000000"/>
            </w:rPr>
            <w:t>Doležel et al (2007)</w:t>
          </w:r>
        </w:sdtContent>
      </w:sdt>
      <w:r w:rsidRPr="00103A69">
        <w:rPr>
          <w:rFonts w:ascii="Arial" w:hAnsi="Arial" w:cs="Arial"/>
          <w:vertAlign w:val="superscript"/>
        </w:rPr>
        <w:t xml:space="preserve"> </w:t>
      </w:r>
      <w:r w:rsidRPr="00103A69">
        <w:rPr>
          <w:rFonts w:ascii="Arial" w:hAnsi="Arial" w:cs="Arial"/>
        </w:rPr>
        <w:t>using TrisMgCl</w:t>
      </w:r>
      <w:r w:rsidRPr="00103A69">
        <w:rPr>
          <w:rFonts w:ascii="Arial" w:hAnsi="Arial" w:cs="Arial"/>
          <w:vertAlign w:val="subscript"/>
        </w:rPr>
        <w:t xml:space="preserve">2 </w:t>
      </w:r>
      <w:r w:rsidRPr="00103A69">
        <w:rPr>
          <w:rFonts w:ascii="Arial" w:hAnsi="Arial" w:cs="Arial"/>
        </w:rPr>
        <w:t xml:space="preserve">buffer for the homogenization step. </w:t>
      </w:r>
      <w:r w:rsidRPr="00103A69">
        <w:rPr>
          <w:rFonts w:ascii="Arial" w:hAnsi="Arial" w:cs="Arial"/>
          <w:i/>
        </w:rPr>
        <w:t>Solanum</w:t>
      </w:r>
      <w:r w:rsidRPr="00103A69">
        <w:rPr>
          <w:rFonts w:ascii="Arial" w:hAnsi="Arial" w:cs="Arial"/>
        </w:rPr>
        <w:t xml:space="preserve"> </w:t>
      </w:r>
      <w:proofErr w:type="spellStart"/>
      <w:r w:rsidRPr="00103A69">
        <w:rPr>
          <w:rFonts w:ascii="Arial" w:hAnsi="Arial" w:cs="Arial"/>
          <w:i/>
        </w:rPr>
        <w:t>lycopersicum</w:t>
      </w:r>
      <w:proofErr w:type="spellEnd"/>
      <w:r w:rsidRPr="00103A69">
        <w:rPr>
          <w:rFonts w:ascii="Arial" w:hAnsi="Arial" w:cs="Arial"/>
        </w:rPr>
        <w:t xml:space="preserve"> (tomato), and </w:t>
      </w:r>
      <w:proofErr w:type="spellStart"/>
      <w:r w:rsidRPr="00103A69">
        <w:rPr>
          <w:rFonts w:ascii="Arial" w:hAnsi="Arial" w:cs="Arial"/>
          <w:i/>
        </w:rPr>
        <w:t>Zea</w:t>
      </w:r>
      <w:proofErr w:type="spellEnd"/>
      <w:r w:rsidRPr="00103A69">
        <w:rPr>
          <w:rFonts w:ascii="Arial" w:hAnsi="Arial" w:cs="Arial"/>
          <w:i/>
        </w:rPr>
        <w:t xml:space="preserve"> mays</w:t>
      </w:r>
      <w:r w:rsidRPr="00103A69">
        <w:rPr>
          <w:rFonts w:ascii="Arial" w:hAnsi="Arial" w:cs="Arial"/>
        </w:rPr>
        <w:t xml:space="preserve"> (maize) were used as references to estimate the genome size</w:t>
      </w:r>
      <w:r w:rsidR="00703598" w:rsidRPr="00103A69">
        <w:rPr>
          <w:rFonts w:ascii="Arial" w:hAnsi="Arial" w:cs="Arial"/>
        </w:rPr>
        <w:t>s</w:t>
      </w:r>
      <w:r w:rsidR="00DA69FE">
        <w:rPr>
          <w:rFonts w:ascii="Arial" w:hAnsi="Arial" w:cs="Arial"/>
        </w:rPr>
        <w:t>.</w:t>
      </w:r>
      <w:r w:rsidRPr="00103A69">
        <w:rPr>
          <w:rFonts w:ascii="Arial" w:hAnsi="Arial" w:cs="Arial"/>
        </w:rPr>
        <w:t xml:space="preserve"> The protocol was performed with a total of 20 mg of </w:t>
      </w:r>
      <w:r w:rsidR="00C869F0" w:rsidRPr="00103A69">
        <w:rPr>
          <w:rFonts w:ascii="Arial" w:hAnsi="Arial" w:cs="Arial"/>
        </w:rPr>
        <w:t xml:space="preserve">leaves </w:t>
      </w:r>
      <w:r w:rsidRPr="00103A69">
        <w:rPr>
          <w:rFonts w:ascii="Arial" w:hAnsi="Arial" w:cs="Arial"/>
        </w:rPr>
        <w:t>using 10 mg of the target and 10 mg of the reference.</w:t>
      </w:r>
      <w:r w:rsidR="00DA69FE">
        <w:rPr>
          <w:rFonts w:ascii="Arial" w:hAnsi="Arial" w:cs="Arial"/>
        </w:rPr>
        <w:t xml:space="preserve"> </w:t>
      </w:r>
      <w:proofErr w:type="spellStart"/>
      <w:r w:rsidR="00DA69FE" w:rsidRPr="00DA69FE">
        <w:rPr>
          <w:rFonts w:ascii="Arial" w:hAnsi="Arial" w:cs="Arial"/>
        </w:rPr>
        <w:t>CytExpert</w:t>
      </w:r>
      <w:proofErr w:type="spellEnd"/>
      <w:r w:rsidR="00DA69FE" w:rsidRPr="00DA69FE">
        <w:rPr>
          <w:rFonts w:ascii="Arial" w:hAnsi="Arial" w:cs="Arial"/>
        </w:rPr>
        <w:t xml:space="preserve"> </w:t>
      </w:r>
      <w:r w:rsidR="00DA69FE">
        <w:rPr>
          <w:rFonts w:ascii="Arial" w:hAnsi="Arial" w:cs="Arial"/>
        </w:rPr>
        <w:t xml:space="preserve">software was used to analyse the results. </w:t>
      </w:r>
    </w:p>
    <w:bookmarkEnd w:id="6"/>
    <w:p w14:paraId="738AFEA2" w14:textId="1EB83382" w:rsidR="00B60B40" w:rsidRPr="00103A69" w:rsidRDefault="00FC7FB7" w:rsidP="004100A2">
      <w:pPr>
        <w:spacing w:after="120" w:line="360" w:lineRule="auto"/>
        <w:jc w:val="both"/>
        <w:rPr>
          <w:rFonts w:ascii="Arial" w:hAnsi="Arial" w:cs="Arial"/>
          <w:b/>
        </w:rPr>
      </w:pPr>
      <w:r w:rsidRPr="00103A69">
        <w:rPr>
          <w:rFonts w:ascii="Arial" w:hAnsi="Arial" w:cs="Arial"/>
          <w:b/>
        </w:rPr>
        <w:t>Nuclear g</w:t>
      </w:r>
      <w:r w:rsidR="00B60B40" w:rsidRPr="00103A69">
        <w:rPr>
          <w:rFonts w:ascii="Arial" w:hAnsi="Arial" w:cs="Arial"/>
          <w:b/>
        </w:rPr>
        <w:t>enome assemblies</w:t>
      </w:r>
    </w:p>
    <w:p w14:paraId="36577E5E" w14:textId="32F053EC" w:rsidR="00B60B40" w:rsidRPr="00103A69" w:rsidRDefault="005F0322" w:rsidP="004100A2">
      <w:pPr>
        <w:spacing w:after="120" w:line="360" w:lineRule="auto"/>
        <w:jc w:val="both"/>
        <w:rPr>
          <w:rFonts w:ascii="Arial" w:hAnsi="Arial" w:cs="Arial"/>
        </w:rPr>
      </w:pPr>
      <w:bookmarkStart w:id="7" w:name="_Hlk135998870"/>
      <w:r w:rsidRPr="00103A69">
        <w:rPr>
          <w:rFonts w:ascii="Arial" w:hAnsi="Arial" w:cs="Arial"/>
        </w:rPr>
        <w:t xml:space="preserve">Different approaches were used to assemble the nuclear genomes for each plant species to obtain the </w:t>
      </w:r>
      <w:r w:rsidR="00125D50" w:rsidRPr="00103A69">
        <w:rPr>
          <w:rFonts w:ascii="Arial" w:hAnsi="Arial" w:cs="Arial"/>
        </w:rPr>
        <w:t>most</w:t>
      </w:r>
      <w:r w:rsidRPr="00103A69">
        <w:rPr>
          <w:rFonts w:ascii="Arial" w:hAnsi="Arial" w:cs="Arial"/>
        </w:rPr>
        <w:t xml:space="preserve"> contiguous and complete genome assembl</w:t>
      </w:r>
      <w:r w:rsidR="00125D50" w:rsidRPr="00103A69">
        <w:rPr>
          <w:rFonts w:ascii="Arial" w:hAnsi="Arial" w:cs="Arial"/>
        </w:rPr>
        <w:t>ies</w:t>
      </w:r>
      <w:r w:rsidR="00DA69FE">
        <w:rPr>
          <w:rFonts w:ascii="Arial" w:hAnsi="Arial" w:cs="Arial"/>
        </w:rPr>
        <w:t>.</w:t>
      </w:r>
      <w:r w:rsidRPr="00103A69">
        <w:rPr>
          <w:rFonts w:ascii="Arial" w:hAnsi="Arial" w:cs="Arial"/>
        </w:rPr>
        <w:t xml:space="preserve"> </w:t>
      </w:r>
      <w:r w:rsidR="00B60B40" w:rsidRPr="00103A69">
        <w:rPr>
          <w:rFonts w:ascii="Arial" w:hAnsi="Arial" w:cs="Arial"/>
        </w:rPr>
        <w:t xml:space="preserve">After </w:t>
      </w:r>
      <w:r w:rsidR="00FC7FB7" w:rsidRPr="00103A69">
        <w:rPr>
          <w:rFonts w:ascii="Arial" w:hAnsi="Arial" w:cs="Arial"/>
        </w:rPr>
        <w:t>assembly of the chloroplast and mitochondrial genomes</w:t>
      </w:r>
      <w:r w:rsidR="00B60B40" w:rsidRPr="00103A69">
        <w:rPr>
          <w:rFonts w:ascii="Arial" w:hAnsi="Arial" w:cs="Arial"/>
        </w:rPr>
        <w:t>, CANU (version 2.1.1</w:t>
      </w:r>
      <w:sdt>
        <w:sdtPr>
          <w:rPr>
            <w:rFonts w:ascii="Arial" w:hAnsi="Arial" w:cs="Arial"/>
            <w:color w:val="000000"/>
            <w:lang w:val="es-ES"/>
          </w:rPr>
          <w:tag w:val="MENDELEY_CITATION_v3_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"/>
          <w:id w:val="713079840"/>
          <w:placeholder>
            <w:docPart w:val="3F4D66B8E2004FDA89AAB45A24BC8CB8"/>
          </w:placeholder>
        </w:sdtPr>
        <w:sdtEndPr>
          <w:rPr>
            <w:lang w:val="en-GB"/>
          </w:rPr>
        </w:sdtEndPr>
        <w:sdtContent>
          <w:r w:rsidR="00AD59E2" w:rsidRPr="00AD59E2">
            <w:rPr>
              <w:rFonts w:ascii="Arial" w:eastAsia="Times New Roman" w:hAnsi="Arial" w:cs="Arial"/>
              <w:color w:val="000000"/>
            </w:rPr>
            <w:t>; Koren et al., 2017)</w:t>
          </w:r>
        </w:sdtContent>
      </w:sdt>
      <w:r w:rsidR="00B60B40" w:rsidRPr="00103A69">
        <w:rPr>
          <w:rFonts w:ascii="Arial" w:hAnsi="Arial" w:cs="Arial"/>
        </w:rPr>
        <w:t xml:space="preserve"> was used to assemble the </w:t>
      </w:r>
      <w:r w:rsidR="00FC7FB7" w:rsidRPr="00103A69">
        <w:rPr>
          <w:rFonts w:ascii="Arial" w:hAnsi="Arial" w:cs="Arial"/>
        </w:rPr>
        <w:t xml:space="preserve">nuclear genome using the </w:t>
      </w:r>
      <w:r w:rsidR="00B60B40" w:rsidRPr="00103A69">
        <w:rPr>
          <w:rFonts w:ascii="Arial" w:hAnsi="Arial" w:cs="Arial"/>
        </w:rPr>
        <w:t xml:space="preserve">unmapped reads. To phase the genome, PURGE HAPLOTIGS </w:t>
      </w:r>
      <w:sdt>
        <w:sdtPr>
          <w:rPr>
            <w:rFonts w:ascii="Arial" w:hAnsi="Arial" w:cs="Arial"/>
            <w:color w:val="000000"/>
            <w:lang w:val="es-ES"/>
          </w:rPr>
          <w:tag w:val="MENDELEY_CITATION_v3_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"/>
          <w:id w:val="222493326"/>
          <w:placeholder>
            <w:docPart w:val="F6C175E95E014C79BDA5E657904FFD8E"/>
          </w:placeholder>
        </w:sdtPr>
        <w:sdtEndPr>
          <w:rPr>
            <w:lang w:val="en-GB"/>
          </w:rPr>
        </w:sdtEndPr>
        <w:sdtContent>
          <w:r w:rsidR="00AD59E2" w:rsidRPr="00AD59E2">
            <w:rPr>
              <w:rFonts w:ascii="Arial" w:eastAsia="Times New Roman" w:hAnsi="Arial" w:cs="Arial"/>
              <w:color w:val="000000"/>
            </w:rPr>
            <w:t>(Roach et al. 2018)</w:t>
          </w:r>
        </w:sdtContent>
      </w:sdt>
      <w:r w:rsidR="00B60B40" w:rsidRPr="00103A69">
        <w:rPr>
          <w:rFonts w:ascii="Arial" w:hAnsi="Arial" w:cs="Arial"/>
        </w:rPr>
        <w:t xml:space="preserve"> reassigned contigs to </w:t>
      </w:r>
      <w:proofErr w:type="spellStart"/>
      <w:r w:rsidR="00B60B40" w:rsidRPr="00103A69">
        <w:rPr>
          <w:rFonts w:ascii="Arial" w:hAnsi="Arial" w:cs="Arial"/>
        </w:rPr>
        <w:t>haplotigs</w:t>
      </w:r>
      <w:proofErr w:type="spellEnd"/>
      <w:r w:rsidR="00B60B40" w:rsidRPr="00103A69">
        <w:rPr>
          <w:rFonts w:ascii="Arial" w:hAnsi="Arial" w:cs="Arial"/>
        </w:rPr>
        <w:t xml:space="preserve"> according to read depth and homology. </w:t>
      </w:r>
      <w:r w:rsidR="00FC7FB7" w:rsidRPr="00103A69">
        <w:rPr>
          <w:rFonts w:ascii="Arial" w:hAnsi="Arial" w:cs="Arial"/>
        </w:rPr>
        <w:t>Finally</w:t>
      </w:r>
      <w:r w:rsidR="00B60B40" w:rsidRPr="00103A69">
        <w:rPr>
          <w:rFonts w:ascii="Arial" w:hAnsi="Arial" w:cs="Arial"/>
        </w:rPr>
        <w:t xml:space="preserve">, the </w:t>
      </w:r>
      <w:r w:rsidR="00B60B40" w:rsidRPr="00103A69">
        <w:rPr>
          <w:rFonts w:ascii="Arial" w:hAnsi="Arial" w:cs="Arial"/>
          <w:i/>
        </w:rPr>
        <w:t>S. dulcamara</w:t>
      </w:r>
      <w:r w:rsidR="00B60B40" w:rsidRPr="00103A69">
        <w:rPr>
          <w:rFonts w:ascii="Arial" w:hAnsi="Arial" w:cs="Arial"/>
        </w:rPr>
        <w:t xml:space="preserve"> genome was polished with Illumina data using PILON version 1.24 </w:t>
      </w:r>
      <w:sdt>
        <w:sdtPr>
          <w:rPr>
            <w:rFonts w:ascii="Arial" w:hAnsi="Arial" w:cs="Arial"/>
            <w:color w:val="000000"/>
          </w:rPr>
          <w:tag w:val="MENDELEY_CITATION_v3_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"/>
          <w:id w:val="1225415489"/>
          <w:placeholder>
            <w:docPart w:val="8D94CEA40172454E875E55FA00B869EC"/>
          </w:placeholder>
        </w:sdtPr>
        <w:sdtEndPr/>
        <w:sdtContent>
          <w:r w:rsidR="00AD59E2" w:rsidRPr="00AD59E2">
            <w:rPr>
              <w:rFonts w:ascii="Arial" w:eastAsia="Times New Roman" w:hAnsi="Arial" w:cs="Arial"/>
              <w:color w:val="000000"/>
            </w:rPr>
            <w:t>(Walker et al. 2014)</w:t>
          </w:r>
        </w:sdtContent>
      </w:sdt>
      <w:r w:rsidR="00B60B40" w:rsidRPr="00103A69">
        <w:rPr>
          <w:rFonts w:ascii="Arial" w:hAnsi="Arial" w:cs="Arial"/>
        </w:rPr>
        <w:t xml:space="preserve">. The </w:t>
      </w:r>
      <w:r w:rsidR="00B60B40" w:rsidRPr="00103A69">
        <w:rPr>
          <w:rFonts w:ascii="Arial" w:hAnsi="Arial" w:cs="Arial"/>
          <w:i/>
        </w:rPr>
        <w:t>S. nigrum</w:t>
      </w:r>
      <w:r w:rsidR="00B60B40" w:rsidRPr="00103A69">
        <w:rPr>
          <w:rFonts w:ascii="Arial" w:hAnsi="Arial" w:cs="Arial"/>
        </w:rPr>
        <w:t xml:space="preserve"> genome was assembled with FLYE </w:t>
      </w:r>
      <w:sdt>
        <w:sdtPr>
          <w:rPr>
            <w:rFonts w:ascii="Arial" w:hAnsi="Arial" w:cs="Arial"/>
            <w:color w:val="000000"/>
          </w:rPr>
          <w:tag w:val="MENDELEY_CITATION_v3_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"/>
          <w:id w:val="-1877614259"/>
          <w:placeholder>
            <w:docPart w:val="4F9C0456ED6A4C3A8331B25358D1E08D"/>
          </w:placeholder>
        </w:sdtPr>
        <w:sdtEndPr/>
        <w:sdtContent>
          <w:r w:rsidR="00AD59E2" w:rsidRPr="00AD59E2">
            <w:rPr>
              <w:rFonts w:ascii="Arial" w:hAnsi="Arial" w:cs="Arial"/>
              <w:color w:val="000000"/>
            </w:rPr>
            <w:t>(Kolmogorov et al. 2019)</w:t>
          </w:r>
        </w:sdtContent>
      </w:sdt>
      <w:r w:rsidR="00B60B40" w:rsidRPr="00103A69">
        <w:rPr>
          <w:rFonts w:ascii="Arial" w:hAnsi="Arial" w:cs="Arial"/>
        </w:rPr>
        <w:t xml:space="preserve"> using </w:t>
      </w:r>
      <w:r w:rsidR="008C34F7" w:rsidRPr="00103A69">
        <w:rPr>
          <w:rFonts w:ascii="Arial" w:hAnsi="Arial" w:cs="Arial"/>
        </w:rPr>
        <w:t xml:space="preserve">the </w:t>
      </w:r>
      <w:proofErr w:type="gramStart"/>
      <w:r w:rsidR="009B5FD1">
        <w:rPr>
          <w:rFonts w:ascii="Arial" w:hAnsi="Arial" w:cs="Arial"/>
        </w:rPr>
        <w:t>high-accuracy</w:t>
      </w:r>
      <w:proofErr w:type="gramEnd"/>
      <w:r w:rsidR="00B60B40" w:rsidRPr="00103A69">
        <w:rPr>
          <w:rFonts w:ascii="Arial" w:hAnsi="Arial" w:cs="Arial"/>
        </w:rPr>
        <w:t xml:space="preserve"> reads from the </w:t>
      </w:r>
      <w:proofErr w:type="spellStart"/>
      <w:r w:rsidR="00B60B40" w:rsidRPr="00103A69">
        <w:rPr>
          <w:rFonts w:ascii="Arial" w:hAnsi="Arial" w:cs="Arial"/>
        </w:rPr>
        <w:t>PromethION</w:t>
      </w:r>
      <w:proofErr w:type="spellEnd"/>
      <w:r w:rsidR="00B60B40" w:rsidRPr="00103A69">
        <w:rPr>
          <w:rFonts w:ascii="Arial" w:hAnsi="Arial" w:cs="Arial"/>
        </w:rPr>
        <w:t xml:space="preserve"> </w:t>
      </w:r>
      <w:r w:rsidR="0000542D" w:rsidRPr="00103A69">
        <w:rPr>
          <w:rFonts w:ascii="Arial" w:hAnsi="Arial" w:cs="Arial"/>
        </w:rPr>
        <w:t>R10.4. run</w:t>
      </w:r>
      <w:r w:rsidR="00B60B40" w:rsidRPr="00103A69">
        <w:rPr>
          <w:rFonts w:ascii="Arial" w:hAnsi="Arial" w:cs="Arial"/>
        </w:rPr>
        <w:t xml:space="preserve">, </w:t>
      </w:r>
      <w:r w:rsidR="008C34F7" w:rsidRPr="00103A69">
        <w:rPr>
          <w:rFonts w:ascii="Arial" w:hAnsi="Arial" w:cs="Arial"/>
        </w:rPr>
        <w:t xml:space="preserve">followed by </w:t>
      </w:r>
      <w:r w:rsidR="00B60B40" w:rsidRPr="00103A69">
        <w:rPr>
          <w:rFonts w:ascii="Arial" w:hAnsi="Arial" w:cs="Arial"/>
        </w:rPr>
        <w:t xml:space="preserve">RACON version 1.4.20 and MEDAKA version 1.0.3. </w:t>
      </w:r>
      <w:sdt>
        <w:sdtPr>
          <w:rPr>
            <w:rFonts w:ascii="Arial" w:hAnsi="Arial" w:cs="Arial"/>
            <w:color w:val="000000"/>
          </w:rPr>
          <w:tag w:val="MENDELEY_CITATION_v3_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"/>
          <w:id w:val="2126348315"/>
          <w:placeholder>
            <w:docPart w:val="4BD765909795472F909A486F1E7D0FFA"/>
          </w:placeholder>
        </w:sdtPr>
        <w:sdtEndPr/>
        <w:sdtContent>
          <w:r w:rsidR="00AD59E2" w:rsidRPr="00AD59E2">
            <w:rPr>
              <w:rFonts w:ascii="Arial" w:eastAsia="Times New Roman" w:hAnsi="Arial" w:cs="Arial"/>
              <w:color w:val="000000"/>
            </w:rPr>
            <w:t>(</w:t>
          </w:r>
          <w:proofErr w:type="spellStart"/>
          <w:r w:rsidR="00AD59E2" w:rsidRPr="00AD59E2">
            <w:rPr>
              <w:rFonts w:ascii="Arial" w:eastAsia="Times New Roman" w:hAnsi="Arial" w:cs="Arial"/>
              <w:color w:val="000000"/>
            </w:rPr>
            <w:t>Vaser</w:t>
          </w:r>
          <w:proofErr w:type="spellEnd"/>
          <w:r w:rsidR="00AD59E2" w:rsidRPr="00AD59E2">
            <w:rPr>
              <w:rFonts w:ascii="Arial" w:eastAsia="Times New Roman" w:hAnsi="Arial" w:cs="Arial"/>
              <w:color w:val="000000"/>
            </w:rPr>
            <w:t xml:space="preserve"> et al. 2017)</w:t>
          </w:r>
        </w:sdtContent>
      </w:sdt>
      <w:r w:rsidR="00B60B40" w:rsidRPr="00103A69">
        <w:rPr>
          <w:rFonts w:ascii="Arial" w:hAnsi="Arial" w:cs="Arial"/>
        </w:rPr>
        <w:t xml:space="preserve"> to polish the genome using the same </w:t>
      </w:r>
      <w:proofErr w:type="gramStart"/>
      <w:r w:rsidR="009B5FD1">
        <w:rPr>
          <w:rFonts w:ascii="Arial" w:hAnsi="Arial" w:cs="Arial"/>
        </w:rPr>
        <w:t>high-accuracy</w:t>
      </w:r>
      <w:proofErr w:type="gramEnd"/>
      <w:r w:rsidR="00B60B40" w:rsidRPr="00103A69">
        <w:rPr>
          <w:rFonts w:ascii="Arial" w:hAnsi="Arial" w:cs="Arial"/>
        </w:rPr>
        <w:t xml:space="preserve"> reads. Lastly, PURGE HAPLOTIGS was used to reassign contigs to </w:t>
      </w:r>
      <w:proofErr w:type="spellStart"/>
      <w:r w:rsidR="00B60B40" w:rsidRPr="00103A69">
        <w:rPr>
          <w:rFonts w:ascii="Arial" w:hAnsi="Arial" w:cs="Arial"/>
        </w:rPr>
        <w:t>haplotigs</w:t>
      </w:r>
      <w:proofErr w:type="spellEnd"/>
      <w:r w:rsidR="00B60B40" w:rsidRPr="00103A69">
        <w:rPr>
          <w:rFonts w:ascii="Arial" w:hAnsi="Arial" w:cs="Arial"/>
        </w:rPr>
        <w:t xml:space="preserve">. </w:t>
      </w:r>
    </w:p>
    <w:p w14:paraId="5597BD2E" w14:textId="3CDBA9F9" w:rsidR="00B60B40" w:rsidRDefault="00B60B40" w:rsidP="004100A2">
      <w:pPr>
        <w:spacing w:after="120" w:line="360" w:lineRule="auto"/>
        <w:jc w:val="both"/>
        <w:rPr>
          <w:rFonts w:ascii="Arial" w:eastAsia="Times New Roman" w:hAnsi="Arial" w:cs="Arial"/>
          <w:vertAlign w:val="superscript"/>
        </w:rPr>
      </w:pPr>
      <w:bookmarkStart w:id="8" w:name="_Hlk193866089"/>
      <w:r w:rsidRPr="00103A69">
        <w:rPr>
          <w:rFonts w:ascii="Arial" w:hAnsi="Arial" w:cs="Arial"/>
        </w:rPr>
        <w:t xml:space="preserve">SEQKIT </w:t>
      </w:r>
      <w:r w:rsidR="00DA69FE">
        <w:rPr>
          <w:rFonts w:ascii="Arial" w:hAnsi="Arial" w:cs="Arial"/>
        </w:rPr>
        <w:t xml:space="preserve">v2.3.1 </w:t>
      </w:r>
      <w:bookmarkEnd w:id="8"/>
      <w:r w:rsidRPr="00103A69">
        <w:rPr>
          <w:rFonts w:ascii="Arial" w:hAnsi="Arial" w:cs="Arial"/>
        </w:rPr>
        <w:t xml:space="preserve">was used to assess the assembly size and N50. Completeness of the genome was assessed with the Benchmarking Universal Single-Copy Orthologs (BUSCO version 5.5; </w:t>
      </w:r>
      <w:sdt>
        <w:sdtPr>
          <w:rPr>
            <w:rFonts w:ascii="Arial" w:hAnsi="Arial" w:cs="Arial"/>
            <w:color w:val="000000"/>
          </w:rPr>
          <w:tag w:val="MENDELEY_CITATION_v3_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"/>
          <w:id w:val="-2042893389"/>
          <w:placeholder>
            <w:docPart w:val="727A03F52EDA4BFD9BCE8C07E331EE89"/>
          </w:placeholder>
        </w:sdtPr>
        <w:sdtEndPr/>
        <w:sdtContent>
          <w:r w:rsidR="00AD59E2" w:rsidRPr="00AD59E2">
            <w:rPr>
              <w:rFonts w:ascii="Arial" w:eastAsia="Times New Roman" w:hAnsi="Arial" w:cs="Arial"/>
              <w:color w:val="000000"/>
            </w:rPr>
            <w:t>Manni et al., 2021)</w:t>
          </w:r>
        </w:sdtContent>
      </w:sdt>
      <w:r w:rsidRPr="00103A69">
        <w:rPr>
          <w:rFonts w:ascii="Arial" w:hAnsi="Arial" w:cs="Arial"/>
        </w:rPr>
        <w:t xml:space="preserve"> against the </w:t>
      </w:r>
      <w:proofErr w:type="spellStart"/>
      <w:r w:rsidRPr="00103A69">
        <w:rPr>
          <w:rFonts w:ascii="Arial" w:hAnsi="Arial" w:cs="Arial"/>
        </w:rPr>
        <w:t>Solanales</w:t>
      </w:r>
      <w:proofErr w:type="spellEnd"/>
      <w:r w:rsidRPr="00103A69">
        <w:rPr>
          <w:rFonts w:ascii="Arial" w:hAnsi="Arial" w:cs="Arial"/>
        </w:rPr>
        <w:t xml:space="preserve"> and </w:t>
      </w:r>
      <w:proofErr w:type="spellStart"/>
      <w:r w:rsidRPr="00103A69">
        <w:rPr>
          <w:rFonts w:ascii="Arial" w:hAnsi="Arial" w:cs="Arial"/>
        </w:rPr>
        <w:t>Viridiplantae</w:t>
      </w:r>
      <w:proofErr w:type="spellEnd"/>
      <w:r w:rsidRPr="00103A69">
        <w:rPr>
          <w:rFonts w:ascii="Arial" w:hAnsi="Arial" w:cs="Arial"/>
        </w:rPr>
        <w:t xml:space="preserve"> databases. </w:t>
      </w:r>
    </w:p>
    <w:p w14:paraId="3095BCD8" w14:textId="12B28381" w:rsidR="00B76C3D" w:rsidRPr="00103A69" w:rsidRDefault="00B76C3D" w:rsidP="004100A2">
      <w:pPr>
        <w:spacing w:after="120" w:line="360" w:lineRule="auto"/>
        <w:jc w:val="both"/>
        <w:rPr>
          <w:rFonts w:ascii="Arial" w:hAnsi="Arial" w:cs="Arial"/>
        </w:rPr>
      </w:pPr>
      <w:r>
        <w:rPr>
          <w:rFonts w:ascii="Arial" w:hAnsi="Arial" w:cs="Arial"/>
        </w:rPr>
        <w:t xml:space="preserve">Pseudochromosomes (2n=24 for both plant species) were also reconstructed using </w:t>
      </w:r>
      <w:r w:rsidR="00720060" w:rsidRPr="00720060">
        <w:rPr>
          <w:rStyle w:val="PlaceholderText"/>
          <w:color w:val="000000"/>
        </w:rPr>
        <w:t xml:space="preserve">Click or tap here to enter </w:t>
      </w:r>
      <w:proofErr w:type="spellStart"/>
      <w:r w:rsidR="00720060" w:rsidRPr="00720060">
        <w:rPr>
          <w:rStyle w:val="PlaceholderText"/>
          <w:color w:val="000000"/>
        </w:rPr>
        <w:t>text.</w:t>
      </w:r>
      <w:r>
        <w:rPr>
          <w:rFonts w:ascii="Arial" w:hAnsi="Arial" w:cs="Arial"/>
          <w:color w:val="000000"/>
        </w:rPr>
        <w:t>a</w:t>
      </w:r>
      <w:proofErr w:type="spellEnd"/>
      <w:r>
        <w:rPr>
          <w:rFonts w:ascii="Arial" w:hAnsi="Arial" w:cs="Arial"/>
          <w:color w:val="000000"/>
        </w:rPr>
        <w:t xml:space="preserve"> similar approach </w:t>
      </w:r>
      <w:r w:rsidR="00C10173">
        <w:rPr>
          <w:rFonts w:ascii="Arial" w:hAnsi="Arial" w:cs="Arial"/>
          <w:color w:val="000000"/>
        </w:rPr>
        <w:t xml:space="preserve">as in </w:t>
      </w:r>
      <w:sdt>
        <w:sdtPr>
          <w:rPr>
            <w:rFonts w:ascii="Arial" w:hAnsi="Arial" w:cs="Arial"/>
            <w:color w:val="000000"/>
          </w:rPr>
          <w:tag w:val="MENDELEY_CITATION_v3_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"/>
          <w:id w:val="-39599353"/>
          <w:placeholder>
            <w:docPart w:val="DefaultPlaceholder_-1854013440"/>
          </w:placeholder>
        </w:sdtPr>
        <w:sdtEndPr/>
        <w:sdtContent>
          <w:r w:rsidR="00AD59E2" w:rsidRPr="00AD59E2">
            <w:rPr>
              <w:rFonts w:ascii="Arial" w:hAnsi="Arial" w:cs="Arial"/>
              <w:color w:val="000000"/>
            </w:rPr>
            <w:t>Franco Ortega et al. (2025)</w:t>
          </w:r>
        </w:sdtContent>
      </w:sdt>
      <w:r w:rsidR="00534787">
        <w:rPr>
          <w:rFonts w:ascii="Arial" w:hAnsi="Arial" w:cs="Arial"/>
          <w:color w:val="000000"/>
        </w:rPr>
        <w:t xml:space="preserve"> </w:t>
      </w:r>
      <w:r>
        <w:rPr>
          <w:rFonts w:ascii="Arial" w:hAnsi="Arial" w:cs="Arial"/>
          <w:color w:val="000000"/>
        </w:rPr>
        <w:t xml:space="preserve">using </w:t>
      </w:r>
      <w:r w:rsidRPr="00B76C3D">
        <w:rPr>
          <w:rFonts w:ascii="Arial" w:hAnsi="Arial" w:cs="Arial"/>
          <w:color w:val="000000"/>
        </w:rPr>
        <w:t>NTJOIN (version 4.2.1; Coombe et al., 2020) with k=</w:t>
      </w:r>
      <w:r w:rsidR="00534787">
        <w:rPr>
          <w:rFonts w:ascii="Arial" w:hAnsi="Arial" w:cs="Arial"/>
          <w:color w:val="000000"/>
        </w:rPr>
        <w:t>16</w:t>
      </w:r>
      <w:r w:rsidRPr="00B76C3D">
        <w:rPr>
          <w:rFonts w:ascii="Arial" w:hAnsi="Arial" w:cs="Arial"/>
          <w:color w:val="000000"/>
        </w:rPr>
        <w:t xml:space="preserve"> and w=</w:t>
      </w:r>
      <w:r w:rsidR="00B8028B">
        <w:rPr>
          <w:rFonts w:ascii="Arial" w:hAnsi="Arial" w:cs="Arial"/>
          <w:color w:val="000000"/>
        </w:rPr>
        <w:t>5</w:t>
      </w:r>
      <w:r w:rsidR="00534787">
        <w:rPr>
          <w:rFonts w:ascii="Arial" w:hAnsi="Arial" w:cs="Arial"/>
          <w:color w:val="000000"/>
        </w:rPr>
        <w:t xml:space="preserve">00 for the </w:t>
      </w:r>
      <w:r w:rsidR="00534787" w:rsidRPr="004100A2">
        <w:rPr>
          <w:rFonts w:ascii="Arial" w:hAnsi="Arial" w:cs="Arial"/>
          <w:i/>
          <w:iCs/>
          <w:color w:val="000000"/>
        </w:rPr>
        <w:t>S. dulcamara</w:t>
      </w:r>
      <w:r w:rsidR="00534787">
        <w:rPr>
          <w:rFonts w:ascii="Arial" w:hAnsi="Arial" w:cs="Arial"/>
          <w:color w:val="000000"/>
        </w:rPr>
        <w:t xml:space="preserve"> and k=32, w=</w:t>
      </w:r>
      <w:r w:rsidR="00B8028B">
        <w:rPr>
          <w:rFonts w:ascii="Arial" w:hAnsi="Arial" w:cs="Arial"/>
          <w:color w:val="000000"/>
        </w:rPr>
        <w:t>2</w:t>
      </w:r>
      <w:r w:rsidR="00534787">
        <w:rPr>
          <w:rFonts w:ascii="Arial" w:hAnsi="Arial" w:cs="Arial"/>
          <w:color w:val="000000"/>
        </w:rPr>
        <w:t xml:space="preserve">00 and </w:t>
      </w:r>
      <w:r w:rsidRPr="00B76C3D">
        <w:rPr>
          <w:rFonts w:ascii="Arial" w:hAnsi="Arial" w:cs="Arial"/>
          <w:color w:val="000000"/>
        </w:rPr>
        <w:t>n=2 options</w:t>
      </w:r>
      <w:r>
        <w:rPr>
          <w:rFonts w:ascii="Arial" w:hAnsi="Arial" w:cs="Arial"/>
          <w:color w:val="000000"/>
        </w:rPr>
        <w:t xml:space="preserve"> </w:t>
      </w:r>
      <w:r w:rsidR="00534787">
        <w:rPr>
          <w:rFonts w:ascii="Arial" w:hAnsi="Arial" w:cs="Arial"/>
          <w:color w:val="000000"/>
        </w:rPr>
        <w:t xml:space="preserve">for the </w:t>
      </w:r>
      <w:r w:rsidR="00534787" w:rsidRPr="004100A2">
        <w:rPr>
          <w:rFonts w:ascii="Arial" w:hAnsi="Arial" w:cs="Arial"/>
          <w:i/>
          <w:iCs/>
          <w:color w:val="000000"/>
        </w:rPr>
        <w:t>S. nigrum</w:t>
      </w:r>
      <w:r w:rsidR="00534787">
        <w:rPr>
          <w:rFonts w:ascii="Arial" w:hAnsi="Arial" w:cs="Arial"/>
          <w:color w:val="000000"/>
        </w:rPr>
        <w:t xml:space="preserve"> using the </w:t>
      </w:r>
      <w:r w:rsidR="00B8028B">
        <w:rPr>
          <w:rFonts w:ascii="Arial" w:hAnsi="Arial" w:cs="Arial"/>
          <w:color w:val="000000"/>
        </w:rPr>
        <w:t xml:space="preserve">previously assembled </w:t>
      </w:r>
      <w:r w:rsidR="00B8028B" w:rsidRPr="004100A2">
        <w:rPr>
          <w:rFonts w:ascii="Arial" w:hAnsi="Arial" w:cs="Arial"/>
          <w:i/>
          <w:iCs/>
          <w:color w:val="000000"/>
        </w:rPr>
        <w:t>S. dulcamara</w:t>
      </w:r>
      <w:r w:rsidR="00B8028B">
        <w:rPr>
          <w:rFonts w:ascii="Arial" w:hAnsi="Arial" w:cs="Arial"/>
          <w:color w:val="000000"/>
        </w:rPr>
        <w:t xml:space="preserve"> genome </w:t>
      </w:r>
      <w:sdt>
        <w:sdtPr>
          <w:rPr>
            <w:rFonts w:ascii="Arial" w:hAnsi="Arial" w:cs="Arial"/>
            <w:color w:val="000000"/>
          </w:rPr>
          <w:tag w:val="MENDELEY_CITATION_v3_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"/>
          <w:id w:val="726264557"/>
          <w:placeholder>
            <w:docPart w:val="DefaultPlaceholder_-1854013440"/>
          </w:placeholder>
        </w:sdtPr>
        <w:sdtEndPr/>
        <w:sdtContent>
          <w:r w:rsidR="00AD59E2" w:rsidRPr="00AD59E2">
            <w:rPr>
              <w:rFonts w:ascii="Arial" w:hAnsi="Arial" w:cs="Arial"/>
              <w:color w:val="000000"/>
            </w:rPr>
            <w:t>(</w:t>
          </w:r>
          <w:proofErr w:type="spellStart"/>
          <w:r w:rsidR="00AD59E2" w:rsidRPr="00AD59E2">
            <w:rPr>
              <w:rFonts w:ascii="Arial" w:hAnsi="Arial" w:cs="Arial"/>
              <w:color w:val="000000"/>
            </w:rPr>
            <w:t>Christenhusz</w:t>
          </w:r>
          <w:proofErr w:type="spellEnd"/>
          <w:r w:rsidR="00AD59E2" w:rsidRPr="00AD59E2">
            <w:rPr>
              <w:rFonts w:ascii="Arial" w:hAnsi="Arial" w:cs="Arial"/>
              <w:color w:val="000000"/>
            </w:rPr>
            <w:t xml:space="preserve"> 2023)</w:t>
          </w:r>
        </w:sdtContent>
      </w:sdt>
      <w:r w:rsidR="00B8028B">
        <w:rPr>
          <w:rFonts w:ascii="Arial" w:hAnsi="Arial" w:cs="Arial"/>
          <w:color w:val="000000"/>
        </w:rPr>
        <w:t xml:space="preserve"> </w:t>
      </w:r>
      <w:r w:rsidR="00534787">
        <w:rPr>
          <w:rFonts w:ascii="Arial" w:hAnsi="Arial" w:cs="Arial"/>
          <w:color w:val="000000"/>
        </w:rPr>
        <w:t xml:space="preserve">as reference. Chord plots were obtained by first </w:t>
      </w:r>
      <w:r>
        <w:rPr>
          <w:rFonts w:ascii="Arial" w:hAnsi="Arial" w:cs="Arial"/>
          <w:color w:val="000000"/>
        </w:rPr>
        <w:t>mapping with</w:t>
      </w:r>
      <w:r w:rsidRPr="00B76C3D">
        <w:rPr>
          <w:rFonts w:ascii="Arial" w:hAnsi="Arial" w:cs="Arial"/>
          <w:color w:val="000000"/>
        </w:rPr>
        <w:t xml:space="preserve"> NUCMER </w:t>
      </w:r>
      <w:r w:rsidR="00534787">
        <w:rPr>
          <w:rFonts w:ascii="Arial" w:hAnsi="Arial" w:cs="Arial"/>
          <w:color w:val="000000"/>
        </w:rPr>
        <w:t>4.0.0</w:t>
      </w:r>
      <w:r w:rsidRPr="00B76C3D">
        <w:rPr>
          <w:rFonts w:ascii="Arial" w:hAnsi="Arial" w:cs="Arial"/>
          <w:color w:val="000000"/>
        </w:rPr>
        <w:t xml:space="preserve"> (Kurtz et al. 2004) </w:t>
      </w:r>
      <w:r>
        <w:rPr>
          <w:rFonts w:ascii="Arial" w:hAnsi="Arial" w:cs="Arial"/>
          <w:color w:val="000000"/>
        </w:rPr>
        <w:t xml:space="preserve">using the </w:t>
      </w:r>
      <w:r w:rsidRPr="00B76C3D">
        <w:rPr>
          <w:rFonts w:ascii="Arial" w:hAnsi="Arial" w:cs="Arial"/>
          <w:color w:val="000000"/>
        </w:rPr>
        <w:t xml:space="preserve">options </w:t>
      </w:r>
      <w:r w:rsidR="00534787">
        <w:rPr>
          <w:rFonts w:ascii="Arial" w:hAnsi="Arial" w:cs="Arial"/>
          <w:color w:val="000000"/>
        </w:rPr>
        <w:t xml:space="preserve">-c </w:t>
      </w:r>
      <w:r w:rsidR="00B8028B">
        <w:rPr>
          <w:rFonts w:ascii="Arial" w:hAnsi="Arial" w:cs="Arial"/>
          <w:color w:val="000000"/>
        </w:rPr>
        <w:t>50</w:t>
      </w:r>
      <w:r w:rsidR="00534787" w:rsidRPr="00534787">
        <w:rPr>
          <w:rFonts w:ascii="Arial" w:hAnsi="Arial" w:cs="Arial"/>
          <w:color w:val="000000"/>
        </w:rPr>
        <w:t>0 -b 100 -l</w:t>
      </w:r>
      <w:r w:rsidR="00B8028B">
        <w:rPr>
          <w:rFonts w:ascii="Arial" w:hAnsi="Arial" w:cs="Arial"/>
          <w:color w:val="000000"/>
        </w:rPr>
        <w:t xml:space="preserve"> 100</w:t>
      </w:r>
      <w:r w:rsidR="00534787" w:rsidRPr="00534787">
        <w:rPr>
          <w:rFonts w:ascii="Arial" w:hAnsi="Arial" w:cs="Arial"/>
          <w:color w:val="000000"/>
        </w:rPr>
        <w:t>0</w:t>
      </w:r>
      <w:r w:rsidRPr="00B76C3D">
        <w:rPr>
          <w:rFonts w:ascii="Arial" w:hAnsi="Arial" w:cs="Arial"/>
          <w:color w:val="000000"/>
        </w:rPr>
        <w:t>) between the</w:t>
      </w:r>
      <w:r w:rsidR="00853AD1">
        <w:rPr>
          <w:rFonts w:ascii="Arial" w:hAnsi="Arial" w:cs="Arial"/>
          <w:color w:val="000000"/>
        </w:rPr>
        <w:t xml:space="preserve"> two </w:t>
      </w:r>
      <w:r w:rsidRPr="004100A2">
        <w:rPr>
          <w:rFonts w:ascii="Arial" w:hAnsi="Arial" w:cs="Arial"/>
          <w:i/>
          <w:iCs/>
          <w:color w:val="000000"/>
        </w:rPr>
        <w:t xml:space="preserve">S. dulcamara </w:t>
      </w:r>
      <w:r w:rsidR="00853AD1">
        <w:rPr>
          <w:rFonts w:ascii="Arial" w:hAnsi="Arial" w:cs="Arial"/>
          <w:color w:val="000000"/>
        </w:rPr>
        <w:t>genomes</w:t>
      </w:r>
      <w:r w:rsidR="005F0803">
        <w:rPr>
          <w:rFonts w:ascii="Arial" w:hAnsi="Arial" w:cs="Arial"/>
          <w:color w:val="000000"/>
        </w:rPr>
        <w:t xml:space="preserve"> or</w:t>
      </w:r>
      <w:r w:rsidR="00853AD1">
        <w:rPr>
          <w:rFonts w:ascii="Arial" w:hAnsi="Arial" w:cs="Arial"/>
          <w:color w:val="000000"/>
        </w:rPr>
        <w:t xml:space="preserve"> -c 32 -b 100 -l 100 between the </w:t>
      </w:r>
      <w:r w:rsidR="00853AD1" w:rsidRPr="004100A2">
        <w:rPr>
          <w:rFonts w:ascii="Arial" w:hAnsi="Arial" w:cs="Arial"/>
          <w:i/>
          <w:iCs/>
          <w:color w:val="000000"/>
        </w:rPr>
        <w:t>S. dulcamara</w:t>
      </w:r>
      <w:r w:rsidR="00853AD1">
        <w:rPr>
          <w:rFonts w:ascii="Arial" w:hAnsi="Arial" w:cs="Arial"/>
          <w:color w:val="000000"/>
        </w:rPr>
        <w:t xml:space="preserve"> used as references and the </w:t>
      </w:r>
      <w:r w:rsidRPr="004100A2">
        <w:rPr>
          <w:rFonts w:ascii="Arial" w:hAnsi="Arial" w:cs="Arial"/>
          <w:i/>
          <w:iCs/>
          <w:color w:val="000000"/>
        </w:rPr>
        <w:t>S. nigrum</w:t>
      </w:r>
      <w:r w:rsidRPr="00301C0F">
        <w:rPr>
          <w:rFonts w:ascii="Arial" w:hAnsi="Arial" w:cs="Arial"/>
          <w:color w:val="000000"/>
        </w:rPr>
        <w:t xml:space="preserve"> pseudochromosomes</w:t>
      </w:r>
      <w:r w:rsidRPr="004E0FF3">
        <w:rPr>
          <w:rFonts w:ascii="Arial" w:hAnsi="Arial" w:cs="Arial"/>
          <w:color w:val="000000"/>
        </w:rPr>
        <w:t xml:space="preserve"> </w:t>
      </w:r>
      <w:r w:rsidR="00301C0F" w:rsidRPr="004E0FF3">
        <w:rPr>
          <w:rFonts w:ascii="Arial" w:hAnsi="Arial" w:cs="Arial"/>
          <w:color w:val="000000"/>
        </w:rPr>
        <w:t xml:space="preserve">followed by </w:t>
      </w:r>
      <w:r w:rsidRPr="004E0FF3">
        <w:rPr>
          <w:rFonts w:ascii="Arial" w:hAnsi="Arial" w:cs="Arial"/>
          <w:color w:val="000000"/>
        </w:rPr>
        <w:t xml:space="preserve">filtering to maintain only synteny regions </w:t>
      </w:r>
      <w:r w:rsidRPr="004E0FF3">
        <w:rPr>
          <w:rFonts w:ascii="Arial" w:hAnsi="Arial" w:cs="Arial"/>
          <w:color w:val="000000"/>
        </w:rPr>
        <w:lastRenderedPageBreak/>
        <w:t xml:space="preserve">with high identity </w:t>
      </w:r>
      <w:r w:rsidR="00534787" w:rsidRPr="004E0FF3">
        <w:rPr>
          <w:rFonts w:ascii="Arial" w:hAnsi="Arial" w:cs="Arial"/>
          <w:color w:val="000000"/>
        </w:rPr>
        <w:t>≥</w:t>
      </w:r>
      <w:r w:rsidRPr="004E0FF3">
        <w:rPr>
          <w:rFonts w:ascii="Arial" w:hAnsi="Arial" w:cs="Arial"/>
          <w:color w:val="000000"/>
        </w:rPr>
        <w:t>9</w:t>
      </w:r>
      <w:r w:rsidR="004E0FF3">
        <w:rPr>
          <w:rFonts w:ascii="Arial" w:hAnsi="Arial" w:cs="Arial"/>
          <w:color w:val="000000"/>
        </w:rPr>
        <w:t>3</w:t>
      </w:r>
      <w:r w:rsidRPr="004E0FF3">
        <w:rPr>
          <w:rFonts w:ascii="Arial" w:hAnsi="Arial" w:cs="Arial"/>
          <w:color w:val="000000"/>
        </w:rPr>
        <w:t>% and with a minimum length of 100</w:t>
      </w:r>
      <w:r w:rsidR="00534787" w:rsidRPr="004E0FF3">
        <w:rPr>
          <w:rFonts w:ascii="Arial" w:hAnsi="Arial" w:cs="Arial"/>
          <w:color w:val="000000"/>
        </w:rPr>
        <w:t>0</w:t>
      </w:r>
      <w:r w:rsidRPr="004E0FF3">
        <w:rPr>
          <w:rFonts w:ascii="Arial" w:hAnsi="Arial" w:cs="Arial"/>
          <w:color w:val="000000"/>
        </w:rPr>
        <w:t xml:space="preserve"> bp. The plots were obtained using </w:t>
      </w:r>
      <w:r w:rsidR="009B5FD1">
        <w:rPr>
          <w:rFonts w:ascii="Arial" w:hAnsi="Arial" w:cs="Arial"/>
          <w:color w:val="000000"/>
        </w:rPr>
        <w:t xml:space="preserve">the </w:t>
      </w:r>
      <w:proofErr w:type="spellStart"/>
      <w:r w:rsidRPr="004E0FF3">
        <w:rPr>
          <w:rFonts w:ascii="Arial" w:hAnsi="Arial" w:cs="Arial"/>
          <w:color w:val="000000"/>
        </w:rPr>
        <w:t>circlize</w:t>
      </w:r>
      <w:proofErr w:type="spellEnd"/>
      <w:r w:rsidRPr="004E0FF3">
        <w:rPr>
          <w:rFonts w:ascii="Arial" w:hAnsi="Arial" w:cs="Arial"/>
          <w:color w:val="000000"/>
        </w:rPr>
        <w:t xml:space="preserve"> package in R.</w:t>
      </w:r>
    </w:p>
    <w:bookmarkEnd w:id="7"/>
    <w:p w14:paraId="3941702B" w14:textId="6F2A6ECA" w:rsidR="00B60B40" w:rsidRPr="00103A69" w:rsidRDefault="00B60B40" w:rsidP="004100A2">
      <w:pPr>
        <w:spacing w:after="120" w:line="360" w:lineRule="auto"/>
        <w:jc w:val="both"/>
        <w:rPr>
          <w:rFonts w:ascii="Arial" w:hAnsi="Arial" w:cs="Arial"/>
        </w:rPr>
      </w:pPr>
      <w:r w:rsidRPr="00103A69">
        <w:rPr>
          <w:rFonts w:ascii="Arial" w:hAnsi="Arial" w:cs="Arial"/>
        </w:rPr>
        <w:t xml:space="preserve">To annotate the genomes, repetitive elements were identified using REPEATMODELER (version 2.1) and REPEATMASKER (version 2.1 </w:t>
      </w:r>
      <w:sdt>
        <w:sdtPr>
          <w:rPr>
            <w:rFonts w:ascii="Arial" w:hAnsi="Arial" w:cs="Arial"/>
            <w:color w:val="000000"/>
          </w:rPr>
          <w:tag w:val="MENDELEY_CITATION_v3_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"/>
          <w:id w:val="-1161001769"/>
          <w:placeholder>
            <w:docPart w:val="33AB9BC8ED7F4593861CD762AD887CB7"/>
          </w:placeholder>
        </w:sdtPr>
        <w:sdtEndPr/>
        <w:sdtContent>
          <w:r w:rsidR="00AD59E2" w:rsidRPr="00AD59E2">
            <w:rPr>
              <w:rFonts w:ascii="Arial" w:eastAsia="Times New Roman" w:hAnsi="Arial" w:cs="Arial"/>
              <w:color w:val="000000"/>
            </w:rPr>
            <w:t>; Flynn et al., 2020)</w:t>
          </w:r>
        </w:sdtContent>
      </w:sdt>
      <w:r w:rsidRPr="00103A69">
        <w:rPr>
          <w:rFonts w:ascii="Arial" w:hAnsi="Arial" w:cs="Arial"/>
        </w:rPr>
        <w:t xml:space="preserve">. BRAKER (version 1.9) </w:t>
      </w:r>
      <w:sdt>
        <w:sdtPr>
          <w:rPr>
            <w:rFonts w:ascii="Arial" w:hAnsi="Arial" w:cs="Arial"/>
            <w:color w:val="000000"/>
          </w:rPr>
          <w:tag w:val="MENDELEY_CITATION_v3_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"/>
          <w:id w:val="-587693908"/>
          <w:placeholder>
            <w:docPart w:val="33AB9BC8ED7F4593861CD762AD887CB7"/>
          </w:placeholder>
        </w:sdtPr>
        <w:sdtEndPr/>
        <w:sdtContent>
          <w:r w:rsidR="00AD59E2" w:rsidRPr="00AD59E2">
            <w:rPr>
              <w:rFonts w:ascii="Arial" w:eastAsia="Times New Roman" w:hAnsi="Arial" w:cs="Arial"/>
              <w:color w:val="000000"/>
            </w:rPr>
            <w:t>(</w:t>
          </w:r>
          <w:proofErr w:type="spellStart"/>
          <w:r w:rsidR="00AD59E2" w:rsidRPr="00AD59E2">
            <w:rPr>
              <w:rFonts w:ascii="Arial" w:eastAsia="Times New Roman" w:hAnsi="Arial" w:cs="Arial"/>
              <w:color w:val="000000"/>
            </w:rPr>
            <w:t>Brůna</w:t>
          </w:r>
          <w:proofErr w:type="spellEnd"/>
          <w:r w:rsidR="00AD59E2" w:rsidRPr="00AD59E2">
            <w:rPr>
              <w:rFonts w:ascii="Arial" w:eastAsia="Times New Roman" w:hAnsi="Arial" w:cs="Arial"/>
              <w:color w:val="000000"/>
            </w:rPr>
            <w:t xml:space="preserve"> et al. 2021)</w:t>
          </w:r>
        </w:sdtContent>
      </w:sdt>
      <w:r w:rsidRPr="00103A69">
        <w:rPr>
          <w:rFonts w:ascii="Arial" w:hAnsi="Arial" w:cs="Arial"/>
        </w:rPr>
        <w:t xml:space="preserve"> was used to predict the gene models in the masked genome. Protein data from the </w:t>
      </w:r>
      <w:proofErr w:type="spellStart"/>
      <w:r w:rsidR="00EB62DE">
        <w:rPr>
          <w:rFonts w:ascii="Arial" w:hAnsi="Arial" w:cs="Arial"/>
        </w:rPr>
        <w:t>V</w:t>
      </w:r>
      <w:r w:rsidRPr="00103A69">
        <w:rPr>
          <w:rFonts w:ascii="Arial" w:hAnsi="Arial" w:cs="Arial"/>
        </w:rPr>
        <w:t>iridiplantae</w:t>
      </w:r>
      <w:proofErr w:type="spellEnd"/>
      <w:r w:rsidRPr="00103A69">
        <w:rPr>
          <w:rFonts w:ascii="Arial" w:hAnsi="Arial" w:cs="Arial"/>
        </w:rPr>
        <w:t xml:space="preserve"> (downloaded November 2021; </w:t>
      </w:r>
      <w:hyperlink r:id="rId11" w:history="1">
        <w:r w:rsidRPr="00103A69">
          <w:rPr>
            <w:rStyle w:val="Hyperlink"/>
            <w:rFonts w:ascii="Arial" w:hAnsi="Arial" w:cs="Arial"/>
          </w:rPr>
          <w:t>https://v100.orthodb.org/download/odb10_plants_fasta.tar.gz</w:t>
        </w:r>
      </w:hyperlink>
      <w:sdt>
        <w:sdtPr>
          <w:rPr>
            <w:rFonts w:ascii="Arial" w:hAnsi="Arial" w:cs="Arial"/>
            <w:color w:val="000000"/>
          </w:rPr>
          <w:tag w:val="MENDELEY_CITATION_v3_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"/>
          <w:id w:val="-1881086935"/>
          <w:placeholder>
            <w:docPart w:val="33AB9BC8ED7F4593861CD762AD887CB7"/>
          </w:placeholder>
        </w:sdtPr>
        <w:sdtEndPr/>
        <w:sdtContent>
          <w:r w:rsidR="00AD59E2" w:rsidRPr="00AD59E2">
            <w:rPr>
              <w:rFonts w:ascii="Arial" w:eastAsia="Times New Roman" w:hAnsi="Arial" w:cs="Arial"/>
              <w:color w:val="000000"/>
            </w:rPr>
            <w:t xml:space="preserve">; </w:t>
          </w:r>
          <w:proofErr w:type="spellStart"/>
          <w:r w:rsidR="00AD59E2" w:rsidRPr="00AD59E2">
            <w:rPr>
              <w:rFonts w:ascii="Arial" w:eastAsia="Times New Roman" w:hAnsi="Arial" w:cs="Arial"/>
              <w:color w:val="000000"/>
            </w:rPr>
            <w:t>Zdobnov</w:t>
          </w:r>
          <w:proofErr w:type="spellEnd"/>
          <w:r w:rsidR="00AD59E2" w:rsidRPr="00AD59E2">
            <w:rPr>
              <w:rFonts w:ascii="Arial" w:eastAsia="Times New Roman" w:hAnsi="Arial" w:cs="Arial"/>
              <w:color w:val="000000"/>
            </w:rPr>
            <w:t xml:space="preserve"> et al., 2021</w:t>
          </w:r>
        </w:sdtContent>
      </w:sdt>
      <w:r w:rsidRPr="00103A69">
        <w:rPr>
          <w:rFonts w:ascii="Arial" w:hAnsi="Arial" w:cs="Arial"/>
        </w:rPr>
        <w:t>) was used in combination with ONT and Illumina mRNA-</w:t>
      </w:r>
      <w:proofErr w:type="spellStart"/>
      <w:r w:rsidRPr="00103A69">
        <w:rPr>
          <w:rFonts w:ascii="Arial" w:hAnsi="Arial" w:cs="Arial"/>
        </w:rPr>
        <w:t>Seq</w:t>
      </w:r>
      <w:proofErr w:type="spellEnd"/>
      <w:r w:rsidRPr="00103A69">
        <w:rPr>
          <w:rFonts w:ascii="Arial" w:hAnsi="Arial" w:cs="Arial"/>
        </w:rPr>
        <w:t xml:space="preserve"> data for </w:t>
      </w:r>
      <w:r w:rsidRPr="00103A69">
        <w:rPr>
          <w:rFonts w:ascii="Arial" w:hAnsi="Arial" w:cs="Arial"/>
          <w:i/>
        </w:rPr>
        <w:t>S. dulcamara,</w:t>
      </w:r>
      <w:r w:rsidRPr="00103A69">
        <w:rPr>
          <w:rFonts w:ascii="Arial" w:hAnsi="Arial" w:cs="Arial"/>
        </w:rPr>
        <w:t xml:space="preserve"> and only Illumina for </w:t>
      </w:r>
      <w:r w:rsidRPr="00103A69">
        <w:rPr>
          <w:rFonts w:ascii="Arial" w:hAnsi="Arial" w:cs="Arial"/>
          <w:i/>
        </w:rPr>
        <w:t>S. nigrum</w:t>
      </w:r>
      <w:r w:rsidRPr="00103A69">
        <w:rPr>
          <w:rFonts w:ascii="Arial" w:hAnsi="Arial" w:cs="Arial"/>
        </w:rPr>
        <w:t>. TSEBRA</w:t>
      </w:r>
      <w:r w:rsidR="00FE1DDE">
        <w:rPr>
          <w:rFonts w:ascii="Arial" w:hAnsi="Arial" w:cs="Arial"/>
        </w:rPr>
        <w:t xml:space="preserve"> </w:t>
      </w:r>
      <w:sdt>
        <w:sdtPr>
          <w:rPr>
            <w:rFonts w:ascii="Arial" w:hAnsi="Arial" w:cs="Arial"/>
            <w:color w:val="000000"/>
          </w:rPr>
          <w:tag w:val="MENDELEY_CITATION_v3_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"/>
          <w:id w:val="-894271697"/>
          <w:placeholder>
            <w:docPart w:val="33AB9BC8ED7F4593861CD762AD887CB7"/>
          </w:placeholder>
        </w:sdtPr>
        <w:sdtEndPr/>
        <w:sdtContent>
          <w:r w:rsidR="00AD59E2" w:rsidRPr="00AD59E2">
            <w:rPr>
              <w:rFonts w:ascii="Arial" w:hAnsi="Arial" w:cs="Arial"/>
              <w:color w:val="000000"/>
            </w:rPr>
            <w:t>(Gabriel et al. 2021)</w:t>
          </w:r>
        </w:sdtContent>
      </w:sdt>
      <w:r w:rsidRPr="00103A69">
        <w:rPr>
          <w:rFonts w:ascii="Arial" w:hAnsi="Arial" w:cs="Arial"/>
        </w:rPr>
        <w:t xml:space="preserve"> with </w:t>
      </w:r>
      <w:proofErr w:type="spellStart"/>
      <w:r w:rsidRPr="00103A69">
        <w:rPr>
          <w:rFonts w:ascii="Arial" w:hAnsi="Arial" w:cs="Arial"/>
        </w:rPr>
        <w:t>keep_ab_initio</w:t>
      </w:r>
      <w:proofErr w:type="spellEnd"/>
      <w:r w:rsidRPr="00103A69">
        <w:rPr>
          <w:rFonts w:ascii="Arial" w:hAnsi="Arial" w:cs="Arial"/>
        </w:rPr>
        <w:t xml:space="preserve"> configuration was used to combine the results of both proteins and mRNA-</w:t>
      </w:r>
      <w:proofErr w:type="spellStart"/>
      <w:r w:rsidRPr="00103A69">
        <w:rPr>
          <w:rFonts w:ascii="Arial" w:hAnsi="Arial" w:cs="Arial"/>
        </w:rPr>
        <w:t>Seq</w:t>
      </w:r>
      <w:proofErr w:type="spellEnd"/>
      <w:r w:rsidRPr="00103A69">
        <w:rPr>
          <w:rFonts w:ascii="Arial" w:hAnsi="Arial" w:cs="Arial"/>
        </w:rPr>
        <w:t xml:space="preserve"> predictions. Annotations were filtered by structure and function using GFACS (Version 1.1.2)</w:t>
      </w:r>
      <w:sdt>
        <w:sdtPr>
          <w:rPr>
            <w:rFonts w:ascii="Arial" w:hAnsi="Arial" w:cs="Arial"/>
            <w:color w:val="000000"/>
          </w:rPr>
          <w:tag w:val="MENDELEY_CITATION_v3_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"/>
          <w:id w:val="1082254944"/>
          <w:placeholder>
            <w:docPart w:val="33AB9BC8ED7F4593861CD762AD887CB7"/>
          </w:placeholder>
        </w:sdtPr>
        <w:sdtEndPr/>
        <w:sdtContent>
          <w:r w:rsidR="00AD59E2" w:rsidRPr="00AD59E2">
            <w:rPr>
              <w:rFonts w:ascii="Arial" w:hAnsi="Arial" w:cs="Arial"/>
              <w:color w:val="000000"/>
            </w:rPr>
            <w:t>; Caballero and Wegrzyn, 2019)</w:t>
          </w:r>
        </w:sdtContent>
      </w:sdt>
      <w:r w:rsidRPr="00103A69">
        <w:rPr>
          <w:rFonts w:ascii="Arial" w:hAnsi="Arial" w:cs="Arial"/>
        </w:rPr>
        <w:t xml:space="preserve"> and ENTAP </w:t>
      </w:r>
      <w:sdt>
        <w:sdtPr>
          <w:rPr>
            <w:rFonts w:ascii="Arial" w:hAnsi="Arial" w:cs="Arial"/>
            <w:color w:val="000000"/>
          </w:rPr>
          <w:tag w:val="MENDELEY_CITATION_v3_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"/>
          <w:id w:val="-1966648133"/>
          <w:placeholder>
            <w:docPart w:val="10FB5C8ECD3040DAA6773941A95715FD"/>
          </w:placeholder>
        </w:sdtPr>
        <w:sdtEndPr/>
        <w:sdtContent>
          <w:r w:rsidR="00AD59E2" w:rsidRPr="00AD59E2">
            <w:rPr>
              <w:rFonts w:ascii="Arial" w:eastAsia="Times New Roman" w:hAnsi="Arial" w:cs="Arial"/>
              <w:color w:val="000000"/>
            </w:rPr>
            <w:t>(Hart et al. 2020)</w:t>
          </w:r>
        </w:sdtContent>
      </w:sdt>
      <w:r w:rsidRPr="00103A69">
        <w:rPr>
          <w:rFonts w:ascii="Arial" w:hAnsi="Arial" w:cs="Arial"/>
        </w:rPr>
        <w:t>. E</w:t>
      </w:r>
      <w:r w:rsidR="00B7137B">
        <w:rPr>
          <w:rFonts w:ascii="Arial" w:hAnsi="Arial" w:cs="Arial"/>
        </w:rPr>
        <w:t>GG</w:t>
      </w:r>
      <w:r w:rsidRPr="00103A69">
        <w:rPr>
          <w:rFonts w:ascii="Arial" w:hAnsi="Arial" w:cs="Arial"/>
        </w:rPr>
        <w:t xml:space="preserve">NOG </w:t>
      </w:r>
      <w:sdt>
        <w:sdtPr>
          <w:rPr>
            <w:rFonts w:ascii="Arial" w:hAnsi="Arial" w:cs="Arial"/>
            <w:color w:val="000000"/>
          </w:rPr>
          <w:tag w:val="MENDELEY_CITATION_v3_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"/>
          <w:id w:val="866872432"/>
          <w:placeholder>
            <w:docPart w:val="33AB9BC8ED7F4593861CD762AD887CB7"/>
          </w:placeholder>
        </w:sdtPr>
        <w:sdtEndPr/>
        <w:sdtContent>
          <w:r w:rsidR="00AD59E2" w:rsidRPr="00AD59E2">
            <w:rPr>
              <w:rFonts w:ascii="Arial" w:eastAsia="Times New Roman" w:hAnsi="Arial" w:cs="Arial"/>
              <w:color w:val="000000"/>
            </w:rPr>
            <w:t>(Huerta-</w:t>
          </w:r>
          <w:proofErr w:type="spellStart"/>
          <w:r w:rsidR="00AD59E2" w:rsidRPr="00AD59E2">
            <w:rPr>
              <w:rFonts w:ascii="Arial" w:eastAsia="Times New Roman" w:hAnsi="Arial" w:cs="Arial"/>
              <w:color w:val="000000"/>
            </w:rPr>
            <w:t>Cepas</w:t>
          </w:r>
          <w:proofErr w:type="spellEnd"/>
          <w:r w:rsidR="00AD59E2" w:rsidRPr="00AD59E2">
            <w:rPr>
              <w:rFonts w:ascii="Arial" w:eastAsia="Times New Roman" w:hAnsi="Arial" w:cs="Arial"/>
              <w:color w:val="000000"/>
            </w:rPr>
            <w:t xml:space="preserve"> et al., 2019</w:t>
          </w:r>
        </w:sdtContent>
      </w:sdt>
      <w:sdt>
        <w:sdtPr>
          <w:rPr>
            <w:rFonts w:ascii="Arial" w:hAnsi="Arial" w:cs="Arial"/>
            <w:color w:val="000000"/>
          </w:rPr>
          <w:tag w:val="MENDELEY_CITATION_v3_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"/>
          <w:id w:val="-2109350403"/>
          <w:placeholder>
            <w:docPart w:val="33AB9BC8ED7F4593861CD762AD887CB7"/>
          </w:placeholder>
        </w:sdtPr>
        <w:sdtEndPr/>
        <w:sdtContent>
          <w:r w:rsidR="00AD59E2" w:rsidRPr="00AD59E2">
            <w:rPr>
              <w:rFonts w:ascii="Arial" w:eastAsia="Times New Roman" w:hAnsi="Arial" w:cs="Arial"/>
              <w:color w:val="000000"/>
            </w:rPr>
            <w:t xml:space="preserve">; </w:t>
          </w:r>
          <w:proofErr w:type="spellStart"/>
          <w:r w:rsidR="00AD59E2" w:rsidRPr="00AD59E2">
            <w:rPr>
              <w:rFonts w:ascii="Arial" w:eastAsia="Times New Roman" w:hAnsi="Arial" w:cs="Arial"/>
              <w:color w:val="000000"/>
            </w:rPr>
            <w:t>Cantalapiedra</w:t>
          </w:r>
          <w:proofErr w:type="spellEnd"/>
          <w:r w:rsidR="00AD59E2" w:rsidRPr="00AD59E2">
            <w:rPr>
              <w:rFonts w:ascii="Arial" w:eastAsia="Times New Roman" w:hAnsi="Arial" w:cs="Arial"/>
              <w:color w:val="000000"/>
            </w:rPr>
            <w:t xml:space="preserve"> et al., 2021)</w:t>
          </w:r>
        </w:sdtContent>
      </w:sdt>
      <w:r w:rsidRPr="00103A69">
        <w:rPr>
          <w:rFonts w:ascii="Arial" w:hAnsi="Arial" w:cs="Arial"/>
        </w:rPr>
        <w:t xml:space="preserve"> was used for the functional characterization of the gene models.</w:t>
      </w:r>
      <w:r w:rsidR="00A8674E">
        <w:rPr>
          <w:rFonts w:ascii="Arial" w:hAnsi="Arial" w:cs="Arial"/>
        </w:rPr>
        <w:t xml:space="preserve"> </w:t>
      </w:r>
      <w:r w:rsidR="00A8674E" w:rsidRPr="00A8674E">
        <w:rPr>
          <w:rFonts w:ascii="Arial" w:hAnsi="Arial" w:cs="Arial"/>
        </w:rPr>
        <w:t>Nucleotide-binding Leucine-rich Repeat</w:t>
      </w:r>
      <w:r w:rsidR="00A8674E">
        <w:rPr>
          <w:rFonts w:ascii="Arial" w:hAnsi="Arial" w:cs="Arial"/>
        </w:rPr>
        <w:t xml:space="preserve"> (NLRs) genes were annotated with NLR-Annotator v2.1 using the newly assembly genomes and then using </w:t>
      </w:r>
      <w:proofErr w:type="spellStart"/>
      <w:r w:rsidR="00A8674E">
        <w:rPr>
          <w:rFonts w:ascii="Arial" w:hAnsi="Arial" w:cs="Arial"/>
        </w:rPr>
        <w:t>Bedtools</w:t>
      </w:r>
      <w:proofErr w:type="spellEnd"/>
      <w:r w:rsidR="00A8674E">
        <w:rPr>
          <w:rFonts w:ascii="Arial" w:hAnsi="Arial" w:cs="Arial"/>
        </w:rPr>
        <w:t xml:space="preserve"> v.2.30.0 intersect function to match with the new annotation </w:t>
      </w:r>
      <w:r w:rsidR="005F0803">
        <w:rPr>
          <w:rFonts w:ascii="Arial" w:hAnsi="Arial" w:cs="Arial"/>
        </w:rPr>
        <w:t>of each</w:t>
      </w:r>
      <w:r w:rsidR="00A8674E">
        <w:rPr>
          <w:rFonts w:ascii="Arial" w:hAnsi="Arial" w:cs="Arial"/>
        </w:rPr>
        <w:t xml:space="preserve"> plant species.</w:t>
      </w:r>
    </w:p>
    <w:p w14:paraId="1E78EF06" w14:textId="433826E3" w:rsidR="00B60B40" w:rsidRPr="00103A69" w:rsidRDefault="00C26184" w:rsidP="004100A2">
      <w:pPr>
        <w:spacing w:after="120" w:line="360" w:lineRule="auto"/>
        <w:jc w:val="both"/>
        <w:rPr>
          <w:rFonts w:ascii="Arial" w:hAnsi="Arial" w:cs="Arial"/>
          <w:b/>
        </w:rPr>
      </w:pPr>
      <w:r w:rsidRPr="00103A69">
        <w:rPr>
          <w:rFonts w:ascii="Arial" w:hAnsi="Arial" w:cs="Arial"/>
          <w:b/>
        </w:rPr>
        <w:t>Identification of m</w:t>
      </w:r>
      <w:r w:rsidR="00B60B40" w:rsidRPr="00103A69">
        <w:rPr>
          <w:rFonts w:ascii="Arial" w:hAnsi="Arial" w:cs="Arial"/>
          <w:b/>
        </w:rPr>
        <w:t>ethylation</w:t>
      </w:r>
      <w:r w:rsidRPr="00103A69">
        <w:rPr>
          <w:rFonts w:ascii="Arial" w:hAnsi="Arial" w:cs="Arial"/>
          <w:b/>
        </w:rPr>
        <w:t xml:space="preserve"> patterns</w:t>
      </w:r>
      <w:r w:rsidR="00B60B40" w:rsidRPr="00103A69">
        <w:rPr>
          <w:rFonts w:ascii="Arial" w:hAnsi="Arial" w:cs="Arial"/>
          <w:b/>
        </w:rPr>
        <w:t xml:space="preserve"> and </w:t>
      </w:r>
      <w:r w:rsidR="00AD0A1E">
        <w:rPr>
          <w:rFonts w:ascii="Arial" w:hAnsi="Arial" w:cs="Arial"/>
          <w:b/>
        </w:rPr>
        <w:t>t</w:t>
      </w:r>
      <w:r w:rsidR="00B60B40" w:rsidRPr="00103A69">
        <w:rPr>
          <w:rFonts w:ascii="Arial" w:hAnsi="Arial" w:cs="Arial"/>
          <w:b/>
        </w:rPr>
        <w:t>ransposable elements</w:t>
      </w:r>
      <w:r w:rsidRPr="00103A69">
        <w:rPr>
          <w:rFonts w:ascii="Arial" w:hAnsi="Arial" w:cs="Arial"/>
          <w:b/>
        </w:rPr>
        <w:t xml:space="preserve"> in plant genomes</w:t>
      </w:r>
    </w:p>
    <w:p w14:paraId="20768502" w14:textId="16D98457" w:rsidR="00B60B40" w:rsidRPr="00103A69" w:rsidRDefault="00C14E0A" w:rsidP="004100A2">
      <w:pPr>
        <w:spacing w:after="120" w:line="360" w:lineRule="auto"/>
        <w:jc w:val="both"/>
        <w:rPr>
          <w:rFonts w:ascii="Arial" w:hAnsi="Arial" w:cs="Arial"/>
        </w:rPr>
      </w:pPr>
      <w:r>
        <w:rPr>
          <w:rFonts w:ascii="Arial" w:hAnsi="Arial" w:cs="Arial"/>
        </w:rPr>
        <w:t xml:space="preserve">To identify potential epigenetic regulation </w:t>
      </w:r>
      <w:r w:rsidR="009D50A9">
        <w:rPr>
          <w:rFonts w:ascii="Arial" w:hAnsi="Arial" w:cs="Arial"/>
        </w:rPr>
        <w:t xml:space="preserve">of defence genes </w:t>
      </w:r>
      <w:r>
        <w:rPr>
          <w:rFonts w:ascii="Arial" w:hAnsi="Arial" w:cs="Arial"/>
        </w:rPr>
        <w:t xml:space="preserve">in these wild species, we assessed </w:t>
      </w:r>
      <w:r w:rsidR="00F7495A" w:rsidRPr="00103A69">
        <w:rPr>
          <w:rFonts w:ascii="Arial" w:hAnsi="Arial" w:cs="Arial"/>
        </w:rPr>
        <w:t>DNA m</w:t>
      </w:r>
      <w:r w:rsidR="00B60B40" w:rsidRPr="00103A69">
        <w:rPr>
          <w:rFonts w:ascii="Arial" w:hAnsi="Arial" w:cs="Arial"/>
        </w:rPr>
        <w:t xml:space="preserve">ethylation </w:t>
      </w:r>
      <w:r w:rsidR="00B0787C" w:rsidRPr="00103A69">
        <w:rPr>
          <w:rFonts w:ascii="Arial" w:hAnsi="Arial" w:cs="Arial"/>
        </w:rPr>
        <w:t xml:space="preserve">and methylation frequency </w:t>
      </w:r>
      <w:r w:rsidR="00F7495A" w:rsidRPr="00103A69">
        <w:rPr>
          <w:rFonts w:ascii="Arial" w:hAnsi="Arial" w:cs="Arial"/>
        </w:rPr>
        <w:t xml:space="preserve">of the </w:t>
      </w:r>
      <w:r w:rsidR="00B60B40" w:rsidRPr="00103A69">
        <w:rPr>
          <w:rFonts w:ascii="Arial" w:hAnsi="Arial" w:cs="Arial"/>
          <w:i/>
        </w:rPr>
        <w:t>S. dulcamara</w:t>
      </w:r>
      <w:r w:rsidR="00B0787C" w:rsidRPr="00103A69">
        <w:rPr>
          <w:rFonts w:ascii="Arial" w:hAnsi="Arial" w:cs="Arial"/>
          <w:iCs/>
        </w:rPr>
        <w:t xml:space="preserve"> and </w:t>
      </w:r>
      <w:r w:rsidR="00B0787C" w:rsidRPr="00103A69">
        <w:rPr>
          <w:rFonts w:ascii="Arial" w:hAnsi="Arial" w:cs="Arial"/>
          <w:i/>
        </w:rPr>
        <w:t>S. nigrum</w:t>
      </w:r>
      <w:r w:rsidR="00B60B40" w:rsidRPr="00103A69">
        <w:rPr>
          <w:rFonts w:ascii="Arial" w:hAnsi="Arial" w:cs="Arial"/>
        </w:rPr>
        <w:t xml:space="preserve"> </w:t>
      </w:r>
      <w:r w:rsidR="00F7495A" w:rsidRPr="00103A69">
        <w:rPr>
          <w:rFonts w:ascii="Arial" w:hAnsi="Arial" w:cs="Arial"/>
        </w:rPr>
        <w:t>genome</w:t>
      </w:r>
      <w:r w:rsidR="00B0787C" w:rsidRPr="00103A69">
        <w:rPr>
          <w:rFonts w:ascii="Arial" w:hAnsi="Arial" w:cs="Arial"/>
        </w:rPr>
        <w:t>s</w:t>
      </w:r>
      <w:r w:rsidR="00F7495A" w:rsidRPr="00103A69">
        <w:rPr>
          <w:rFonts w:ascii="Arial" w:hAnsi="Arial" w:cs="Arial"/>
        </w:rPr>
        <w:t xml:space="preserve"> </w:t>
      </w:r>
      <w:r w:rsidR="00B60B40" w:rsidRPr="00103A69">
        <w:rPr>
          <w:rFonts w:ascii="Arial" w:hAnsi="Arial" w:cs="Arial"/>
        </w:rPr>
        <w:t xml:space="preserve">using </w:t>
      </w:r>
      <w:r w:rsidR="00B0787C" w:rsidRPr="00103A69">
        <w:rPr>
          <w:rFonts w:ascii="Arial" w:hAnsi="Arial" w:cs="Arial"/>
        </w:rPr>
        <w:t xml:space="preserve">f5c v1.2 </w:t>
      </w:r>
      <w:sdt>
        <w:sdtPr>
          <w:rPr>
            <w:rFonts w:ascii="Arial" w:hAnsi="Arial" w:cs="Arial"/>
            <w:color w:val="000000"/>
          </w:rPr>
          <w:tag w:val="MENDELEY_CITATION_v3_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"/>
          <w:id w:val="242916730"/>
          <w:placeholder>
            <w:docPart w:val="2ABEE25CDA7E49D39F4A3D0335EAFEE5"/>
          </w:placeholder>
        </w:sdtPr>
        <w:sdtEndPr/>
        <w:sdtContent>
          <w:r w:rsidR="00AD59E2" w:rsidRPr="00AD59E2">
            <w:rPr>
              <w:rFonts w:ascii="Arial" w:hAnsi="Arial" w:cs="Arial"/>
              <w:color w:val="000000"/>
            </w:rPr>
            <w:t>(</w:t>
          </w:r>
          <w:proofErr w:type="spellStart"/>
          <w:r w:rsidR="00AD59E2" w:rsidRPr="00AD59E2">
            <w:rPr>
              <w:rFonts w:ascii="Arial" w:hAnsi="Arial" w:cs="Arial"/>
              <w:color w:val="000000"/>
            </w:rPr>
            <w:t>Gamaarachchi</w:t>
          </w:r>
          <w:proofErr w:type="spellEnd"/>
          <w:r w:rsidR="00AD59E2" w:rsidRPr="00AD59E2">
            <w:rPr>
              <w:rFonts w:ascii="Arial" w:hAnsi="Arial" w:cs="Arial"/>
              <w:color w:val="000000"/>
            </w:rPr>
            <w:t xml:space="preserve"> et al. 2020)</w:t>
          </w:r>
        </w:sdtContent>
      </w:sdt>
      <w:r w:rsidR="00B0787C" w:rsidRPr="00103A69">
        <w:rPr>
          <w:rFonts w:ascii="Arial" w:hAnsi="Arial" w:cs="Arial"/>
        </w:rPr>
        <w:t xml:space="preserve"> </w:t>
      </w:r>
      <w:r w:rsidR="0000542D" w:rsidRPr="00103A69">
        <w:rPr>
          <w:rFonts w:ascii="Arial" w:hAnsi="Arial" w:cs="Arial"/>
        </w:rPr>
        <w:t xml:space="preserve">setting the </w:t>
      </w:r>
      <w:r w:rsidR="00A9385C" w:rsidRPr="00103A69">
        <w:rPr>
          <w:rFonts w:ascii="Arial" w:hAnsi="Arial" w:cs="Arial"/>
        </w:rPr>
        <w:t>“</w:t>
      </w:r>
      <w:r w:rsidR="0000542D" w:rsidRPr="00103A69">
        <w:rPr>
          <w:rFonts w:ascii="Arial" w:hAnsi="Arial" w:cs="Arial"/>
        </w:rPr>
        <w:t>p</w:t>
      </w:r>
      <w:r w:rsidR="00B0787C" w:rsidRPr="00103A69">
        <w:rPr>
          <w:rFonts w:ascii="Arial" w:hAnsi="Arial" w:cs="Arial"/>
        </w:rPr>
        <w:t>ore</w:t>
      </w:r>
      <w:r w:rsidR="00A9385C" w:rsidRPr="00103A69">
        <w:rPr>
          <w:rFonts w:ascii="Arial" w:hAnsi="Arial" w:cs="Arial"/>
        </w:rPr>
        <w:t>”</w:t>
      </w:r>
      <w:r w:rsidR="0000542D" w:rsidRPr="00103A69">
        <w:rPr>
          <w:rFonts w:ascii="Arial" w:hAnsi="Arial" w:cs="Arial"/>
        </w:rPr>
        <w:t xml:space="preserve"> option to</w:t>
      </w:r>
      <w:r w:rsidR="00B0787C" w:rsidRPr="00103A69">
        <w:rPr>
          <w:rFonts w:ascii="Arial" w:hAnsi="Arial" w:cs="Arial"/>
        </w:rPr>
        <w:t xml:space="preserve"> r9 or </w:t>
      </w:r>
      <w:r w:rsidR="004E7A55" w:rsidRPr="00103A69">
        <w:rPr>
          <w:rFonts w:ascii="Arial" w:hAnsi="Arial" w:cs="Arial"/>
        </w:rPr>
        <w:t xml:space="preserve">r10. </w:t>
      </w:r>
      <w:r w:rsidR="00B60B40" w:rsidRPr="00103A69">
        <w:rPr>
          <w:rFonts w:ascii="Arial" w:hAnsi="Arial" w:cs="Arial"/>
        </w:rPr>
        <w:t xml:space="preserve">The frequency was only calculated when the </w:t>
      </w:r>
      <w:proofErr w:type="spellStart"/>
      <w:r w:rsidR="00B60B40" w:rsidRPr="00103A69">
        <w:rPr>
          <w:rFonts w:ascii="Arial" w:hAnsi="Arial" w:cs="Arial"/>
        </w:rPr>
        <w:t>log_lik_ratio</w:t>
      </w:r>
      <w:proofErr w:type="spellEnd"/>
      <w:r w:rsidR="00B60B40" w:rsidRPr="00103A69">
        <w:rPr>
          <w:rFonts w:ascii="Arial" w:hAnsi="Arial" w:cs="Arial"/>
        </w:rPr>
        <w:t xml:space="preserve"> (log-like methylated - log-like unmethylated) had a positive value, supporting methylation</w:t>
      </w:r>
      <w:r w:rsidR="004E7A55" w:rsidRPr="00103A69">
        <w:rPr>
          <w:rFonts w:ascii="Arial" w:hAnsi="Arial" w:cs="Arial"/>
        </w:rPr>
        <w:t xml:space="preserve">. </w:t>
      </w:r>
      <w:r w:rsidR="00B0787C" w:rsidRPr="00103A69">
        <w:rPr>
          <w:rFonts w:ascii="Arial" w:hAnsi="Arial" w:cs="Arial"/>
        </w:rPr>
        <w:t>Transposable</w:t>
      </w:r>
      <w:r w:rsidR="00B60B40" w:rsidRPr="00103A69">
        <w:rPr>
          <w:rFonts w:ascii="Arial" w:hAnsi="Arial" w:cs="Arial"/>
        </w:rPr>
        <w:t xml:space="preserve"> </w:t>
      </w:r>
      <w:r w:rsidR="00AD0A1E">
        <w:rPr>
          <w:rFonts w:ascii="Arial" w:hAnsi="Arial" w:cs="Arial"/>
        </w:rPr>
        <w:t>E</w:t>
      </w:r>
      <w:r w:rsidR="00B60B40" w:rsidRPr="00103A69">
        <w:rPr>
          <w:rFonts w:ascii="Arial" w:hAnsi="Arial" w:cs="Arial"/>
        </w:rPr>
        <w:t xml:space="preserve">lements (TE) and tandem repeats were identified using the Extensive </w:t>
      </w:r>
      <w:r w:rsidR="00B60B40" w:rsidRPr="004100A2">
        <w:rPr>
          <w:rFonts w:ascii="Arial" w:hAnsi="Arial" w:cs="Arial"/>
          <w:i/>
          <w:iCs/>
        </w:rPr>
        <w:t>de-novo</w:t>
      </w:r>
      <w:r w:rsidR="00B60B40" w:rsidRPr="00103A69">
        <w:rPr>
          <w:rFonts w:ascii="Arial" w:hAnsi="Arial" w:cs="Arial"/>
        </w:rPr>
        <w:t xml:space="preserve"> TE Annotator (EDTA</w:t>
      </w:r>
      <w:r w:rsidR="00D70062" w:rsidRPr="00103A69">
        <w:rPr>
          <w:rFonts w:ascii="Arial" w:hAnsi="Arial" w:cs="Arial"/>
        </w:rPr>
        <w:t>;</w:t>
      </w:r>
      <w:r w:rsidR="00B60B40" w:rsidRPr="00103A69">
        <w:rPr>
          <w:rFonts w:ascii="Arial" w:hAnsi="Arial" w:cs="Arial"/>
        </w:rPr>
        <w:t xml:space="preserve"> </w:t>
      </w:r>
      <w:sdt>
        <w:sdtPr>
          <w:rPr>
            <w:rFonts w:ascii="Arial" w:hAnsi="Arial" w:cs="Arial"/>
            <w:color w:val="000000"/>
          </w:rPr>
          <w:tag w:val="MENDELEY_CITATION_v3_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"/>
          <w:id w:val="1589971226"/>
          <w:placeholder>
            <w:docPart w:val="7D304D5A5A5D48B6A3E719BB22A843EB"/>
          </w:placeholder>
        </w:sdtPr>
        <w:sdtEndPr/>
        <w:sdtContent>
          <w:r w:rsidR="00AD59E2" w:rsidRPr="00AD59E2">
            <w:rPr>
              <w:rFonts w:ascii="Arial" w:eastAsia="Times New Roman" w:hAnsi="Arial" w:cs="Arial"/>
              <w:color w:val="000000"/>
            </w:rPr>
            <w:t>Ou et al., 2019)</w:t>
          </w:r>
        </w:sdtContent>
      </w:sdt>
      <w:r w:rsidR="00B60B40" w:rsidRPr="00103A69">
        <w:rPr>
          <w:rFonts w:ascii="Arial" w:hAnsi="Arial" w:cs="Arial"/>
        </w:rPr>
        <w:t>.</w:t>
      </w:r>
      <w:r w:rsidR="00B050F7" w:rsidRPr="00103A69">
        <w:rPr>
          <w:rFonts w:ascii="Arial" w:hAnsi="Arial" w:cs="Arial"/>
        </w:rPr>
        <w:t xml:space="preserve"> For each plant species, the methylation</w:t>
      </w:r>
      <w:r w:rsidR="008C34F7" w:rsidRPr="00103A69">
        <w:rPr>
          <w:rFonts w:ascii="Arial" w:hAnsi="Arial" w:cs="Arial"/>
        </w:rPr>
        <w:t xml:space="preserve"> frequency</w:t>
      </w:r>
      <w:r w:rsidR="00B050F7" w:rsidRPr="00103A69">
        <w:rPr>
          <w:rFonts w:ascii="Arial" w:hAnsi="Arial" w:cs="Arial"/>
        </w:rPr>
        <w:t xml:space="preserve"> </w:t>
      </w:r>
      <w:r w:rsidR="001A72C1" w:rsidRPr="00103A69">
        <w:rPr>
          <w:rFonts w:ascii="Arial" w:hAnsi="Arial" w:cs="Arial"/>
        </w:rPr>
        <w:t>w</w:t>
      </w:r>
      <w:r w:rsidR="008C34F7" w:rsidRPr="00103A69">
        <w:rPr>
          <w:rFonts w:ascii="Arial" w:hAnsi="Arial" w:cs="Arial"/>
        </w:rPr>
        <w:t>as</w:t>
      </w:r>
      <w:r w:rsidR="00B050F7" w:rsidRPr="00103A69">
        <w:rPr>
          <w:rFonts w:ascii="Arial" w:hAnsi="Arial" w:cs="Arial"/>
        </w:rPr>
        <w:t xml:space="preserve"> assessed across </w:t>
      </w:r>
      <w:r w:rsidR="008C34F7" w:rsidRPr="00103A69">
        <w:rPr>
          <w:rFonts w:ascii="Arial" w:hAnsi="Arial" w:cs="Arial"/>
        </w:rPr>
        <w:t xml:space="preserve">three genomic locales: </w:t>
      </w:r>
      <w:r w:rsidR="00B050F7" w:rsidRPr="00103A69">
        <w:rPr>
          <w:rFonts w:ascii="Arial" w:hAnsi="Arial" w:cs="Arial"/>
        </w:rPr>
        <w:t>the gene body, 1</w:t>
      </w:r>
      <w:r>
        <w:rPr>
          <w:rFonts w:ascii="Arial" w:hAnsi="Arial" w:cs="Arial"/>
        </w:rPr>
        <w:t xml:space="preserve"> </w:t>
      </w:r>
      <w:proofErr w:type="spellStart"/>
      <w:r w:rsidR="00D21E5E">
        <w:rPr>
          <w:rFonts w:ascii="Arial" w:hAnsi="Arial" w:cs="Arial"/>
        </w:rPr>
        <w:t>kbp</w:t>
      </w:r>
      <w:proofErr w:type="spellEnd"/>
      <w:r w:rsidR="00B050F7" w:rsidRPr="00103A69">
        <w:rPr>
          <w:rFonts w:ascii="Arial" w:hAnsi="Arial" w:cs="Arial"/>
        </w:rPr>
        <w:t xml:space="preserve"> upstream and </w:t>
      </w:r>
      <w:r w:rsidR="008C34F7" w:rsidRPr="00103A69">
        <w:rPr>
          <w:rFonts w:ascii="Arial" w:hAnsi="Arial" w:cs="Arial"/>
        </w:rPr>
        <w:t>1</w:t>
      </w:r>
      <w:r>
        <w:rPr>
          <w:rFonts w:ascii="Arial" w:hAnsi="Arial" w:cs="Arial"/>
        </w:rPr>
        <w:t xml:space="preserve"> </w:t>
      </w:r>
      <w:proofErr w:type="spellStart"/>
      <w:r w:rsidR="00D21E5E">
        <w:rPr>
          <w:rFonts w:ascii="Arial" w:hAnsi="Arial" w:cs="Arial"/>
        </w:rPr>
        <w:t>kbp</w:t>
      </w:r>
      <w:proofErr w:type="spellEnd"/>
      <w:r w:rsidR="008C34F7" w:rsidRPr="00103A69">
        <w:rPr>
          <w:rFonts w:ascii="Arial" w:hAnsi="Arial" w:cs="Arial"/>
        </w:rPr>
        <w:t xml:space="preserve"> </w:t>
      </w:r>
      <w:r w:rsidR="00B050F7" w:rsidRPr="00103A69">
        <w:rPr>
          <w:rFonts w:ascii="Arial" w:hAnsi="Arial" w:cs="Arial"/>
        </w:rPr>
        <w:t>downstream</w:t>
      </w:r>
      <w:r w:rsidR="001A72C1" w:rsidRPr="00103A69">
        <w:rPr>
          <w:rFonts w:ascii="Arial" w:hAnsi="Arial" w:cs="Arial"/>
        </w:rPr>
        <w:t xml:space="preserve"> considering all the gen</w:t>
      </w:r>
      <w:r w:rsidR="003C3E85" w:rsidRPr="00103A69">
        <w:rPr>
          <w:rFonts w:ascii="Arial" w:hAnsi="Arial" w:cs="Arial"/>
        </w:rPr>
        <w:t>e</w:t>
      </w:r>
      <w:r w:rsidR="001A72C1" w:rsidRPr="00103A69">
        <w:rPr>
          <w:rFonts w:ascii="Arial" w:hAnsi="Arial" w:cs="Arial"/>
        </w:rPr>
        <w:t>s in the genomes</w:t>
      </w:r>
      <w:r w:rsidR="008C34F7" w:rsidRPr="00103A69">
        <w:rPr>
          <w:rFonts w:ascii="Arial" w:hAnsi="Arial" w:cs="Arial"/>
        </w:rPr>
        <w:t>.</w:t>
      </w:r>
      <w:r w:rsidR="00797B4D" w:rsidRPr="00103A69">
        <w:rPr>
          <w:rFonts w:ascii="Arial" w:hAnsi="Arial" w:cs="Arial"/>
        </w:rPr>
        <w:t xml:space="preserve"> </w:t>
      </w:r>
      <w:r w:rsidR="00B0787C" w:rsidRPr="00103A69">
        <w:rPr>
          <w:rFonts w:ascii="Arial" w:hAnsi="Arial" w:cs="Arial"/>
        </w:rPr>
        <w:t>TEs were classified into terminal inverted repeat sequences (TIR</w:t>
      </w:r>
      <w:r w:rsidR="00A9385C" w:rsidRPr="00103A69">
        <w:rPr>
          <w:rFonts w:ascii="Arial" w:hAnsi="Arial" w:cs="Arial"/>
        </w:rPr>
        <w:t>s</w:t>
      </w:r>
      <w:r w:rsidR="00B0787C" w:rsidRPr="00103A69">
        <w:rPr>
          <w:rFonts w:ascii="Arial" w:hAnsi="Arial" w:cs="Arial"/>
        </w:rPr>
        <w:t>), non-TIR</w:t>
      </w:r>
      <w:r w:rsidR="00A9385C" w:rsidRPr="00103A69">
        <w:rPr>
          <w:rFonts w:ascii="Arial" w:hAnsi="Arial" w:cs="Arial"/>
        </w:rPr>
        <w:t>s</w:t>
      </w:r>
      <w:r w:rsidR="00B0787C" w:rsidRPr="00103A69">
        <w:rPr>
          <w:rFonts w:ascii="Arial" w:hAnsi="Arial" w:cs="Arial"/>
        </w:rPr>
        <w:t xml:space="preserve"> or long terminal repeats (LTRs). </w:t>
      </w:r>
      <w:r w:rsidR="001A72C1" w:rsidRPr="00103A69">
        <w:rPr>
          <w:rFonts w:ascii="Arial" w:hAnsi="Arial" w:cs="Arial"/>
        </w:rPr>
        <w:t>Plots representing average</w:t>
      </w:r>
      <w:r w:rsidR="003C3E85" w:rsidRPr="00103A69">
        <w:rPr>
          <w:rFonts w:ascii="Arial" w:hAnsi="Arial" w:cs="Arial"/>
        </w:rPr>
        <w:t xml:space="preserve"> methylation </w:t>
      </w:r>
      <w:r w:rsidR="008C34F7" w:rsidRPr="00103A69">
        <w:rPr>
          <w:rFonts w:ascii="Arial" w:hAnsi="Arial" w:cs="Arial"/>
        </w:rPr>
        <w:t>frequency across the genomic locales in function of the TE type</w:t>
      </w:r>
      <w:r>
        <w:rPr>
          <w:rFonts w:ascii="Arial" w:hAnsi="Arial" w:cs="Arial"/>
        </w:rPr>
        <w:t xml:space="preserve"> (or genomic locales without TEs)</w:t>
      </w:r>
      <w:r w:rsidR="008C34F7" w:rsidRPr="00103A69">
        <w:rPr>
          <w:rFonts w:ascii="Arial" w:hAnsi="Arial" w:cs="Arial"/>
        </w:rPr>
        <w:t xml:space="preserve">, </w:t>
      </w:r>
      <w:r w:rsidR="001A72C1" w:rsidRPr="00103A69">
        <w:rPr>
          <w:rFonts w:ascii="Arial" w:hAnsi="Arial" w:cs="Arial"/>
        </w:rPr>
        <w:t xml:space="preserve">were obtained by dividing </w:t>
      </w:r>
      <w:r w:rsidR="003C3E85" w:rsidRPr="00103A69">
        <w:rPr>
          <w:rFonts w:ascii="Arial" w:hAnsi="Arial" w:cs="Arial"/>
        </w:rPr>
        <w:t xml:space="preserve">the </w:t>
      </w:r>
      <w:r w:rsidR="001A72C1" w:rsidRPr="00103A69">
        <w:rPr>
          <w:rFonts w:ascii="Arial" w:hAnsi="Arial" w:cs="Arial"/>
        </w:rPr>
        <w:t>gene bod</w:t>
      </w:r>
      <w:r w:rsidR="003C3E85" w:rsidRPr="00103A69">
        <w:rPr>
          <w:rFonts w:ascii="Arial" w:hAnsi="Arial" w:cs="Arial"/>
        </w:rPr>
        <w:t>y length</w:t>
      </w:r>
      <w:r w:rsidR="001A72C1" w:rsidRPr="00103A69">
        <w:rPr>
          <w:rFonts w:ascii="Arial" w:hAnsi="Arial" w:cs="Arial"/>
        </w:rPr>
        <w:t xml:space="preserve"> </w:t>
      </w:r>
      <w:r w:rsidR="00B0787C" w:rsidRPr="00103A69">
        <w:rPr>
          <w:rFonts w:ascii="Arial" w:hAnsi="Arial" w:cs="Arial"/>
        </w:rPr>
        <w:t>into</w:t>
      </w:r>
      <w:r w:rsidR="001A72C1" w:rsidRPr="00103A69">
        <w:rPr>
          <w:rFonts w:ascii="Arial" w:hAnsi="Arial" w:cs="Arial"/>
        </w:rPr>
        <w:t xml:space="preserve"> 20 intervals </w:t>
      </w:r>
      <w:r w:rsidR="00797B4D" w:rsidRPr="00103A69">
        <w:rPr>
          <w:rFonts w:ascii="Arial" w:hAnsi="Arial" w:cs="Arial"/>
        </w:rPr>
        <w:t>each representing</w:t>
      </w:r>
      <w:r w:rsidR="001A72C1" w:rsidRPr="00103A69">
        <w:rPr>
          <w:rFonts w:ascii="Arial" w:hAnsi="Arial" w:cs="Arial"/>
        </w:rPr>
        <w:t xml:space="preserve"> 5% of the </w:t>
      </w:r>
      <w:r w:rsidR="00A9385C" w:rsidRPr="00103A69">
        <w:rPr>
          <w:rFonts w:ascii="Arial" w:hAnsi="Arial" w:cs="Arial"/>
        </w:rPr>
        <w:t xml:space="preserve">gene’s </w:t>
      </w:r>
      <w:r w:rsidR="001A72C1" w:rsidRPr="00103A69">
        <w:rPr>
          <w:rFonts w:ascii="Arial" w:hAnsi="Arial" w:cs="Arial"/>
        </w:rPr>
        <w:t>length</w:t>
      </w:r>
      <w:r w:rsidR="00B0787C" w:rsidRPr="00103A69">
        <w:rPr>
          <w:rFonts w:ascii="Arial" w:hAnsi="Arial" w:cs="Arial"/>
        </w:rPr>
        <w:t xml:space="preserve">, whilst </w:t>
      </w:r>
      <w:r w:rsidR="001A72C1" w:rsidRPr="00103A69">
        <w:rPr>
          <w:rFonts w:ascii="Arial" w:hAnsi="Arial" w:cs="Arial"/>
        </w:rPr>
        <w:t>the upstream and downstream regions were divided into 20 intervals corresponding to 50bp</w:t>
      </w:r>
      <w:r w:rsidR="00FF6A1D" w:rsidRPr="00103A69">
        <w:rPr>
          <w:rFonts w:ascii="Arial" w:hAnsi="Arial" w:cs="Arial"/>
        </w:rPr>
        <w:t xml:space="preserve"> each</w:t>
      </w:r>
      <w:r w:rsidR="00B050F7" w:rsidRPr="00103A69">
        <w:rPr>
          <w:rFonts w:ascii="Arial" w:hAnsi="Arial" w:cs="Arial"/>
        </w:rPr>
        <w:t>.</w:t>
      </w:r>
      <w:r w:rsidR="001A72C1" w:rsidRPr="00103A69">
        <w:rPr>
          <w:rFonts w:ascii="Arial" w:hAnsi="Arial" w:cs="Arial"/>
        </w:rPr>
        <w:t xml:space="preserve"> Methylation </w:t>
      </w:r>
      <w:r w:rsidR="00B0787C" w:rsidRPr="00103A69">
        <w:rPr>
          <w:rFonts w:ascii="Arial" w:hAnsi="Arial" w:cs="Arial"/>
        </w:rPr>
        <w:t xml:space="preserve">frequency </w:t>
      </w:r>
      <w:r w:rsidR="001A72C1" w:rsidRPr="00103A69">
        <w:rPr>
          <w:rFonts w:ascii="Arial" w:hAnsi="Arial" w:cs="Arial"/>
        </w:rPr>
        <w:t>was also asses</w:t>
      </w:r>
      <w:r w:rsidR="005A6A7B" w:rsidRPr="00103A69">
        <w:rPr>
          <w:rFonts w:ascii="Arial" w:hAnsi="Arial" w:cs="Arial"/>
        </w:rPr>
        <w:t>sed for specific genes identified during the comparative genomics analysis</w:t>
      </w:r>
      <w:r w:rsidR="00D04D3F" w:rsidRPr="00103A69">
        <w:rPr>
          <w:rFonts w:ascii="Arial" w:hAnsi="Arial" w:cs="Arial"/>
        </w:rPr>
        <w:t>.</w:t>
      </w:r>
      <w:r>
        <w:rPr>
          <w:rFonts w:ascii="Arial" w:hAnsi="Arial" w:cs="Arial"/>
        </w:rPr>
        <w:t xml:space="preserve"> To assess if the methylation frequency was conserved between these two plant species, we performed</w:t>
      </w:r>
      <w:r w:rsidR="00D04D3F" w:rsidRPr="00103A69">
        <w:rPr>
          <w:rFonts w:ascii="Arial" w:hAnsi="Arial" w:cs="Arial"/>
        </w:rPr>
        <w:t xml:space="preserve"> </w:t>
      </w:r>
      <w:r>
        <w:rPr>
          <w:rFonts w:ascii="Arial" w:hAnsi="Arial" w:cs="Arial"/>
        </w:rPr>
        <w:t>Pearson</w:t>
      </w:r>
      <w:r w:rsidR="00D04D3F" w:rsidRPr="00103A69">
        <w:rPr>
          <w:rFonts w:ascii="Arial" w:hAnsi="Arial" w:cs="Arial"/>
        </w:rPr>
        <w:t xml:space="preserve"> correlation</w:t>
      </w:r>
      <w:r>
        <w:rPr>
          <w:rFonts w:ascii="Arial" w:hAnsi="Arial" w:cs="Arial"/>
        </w:rPr>
        <w:t>s</w:t>
      </w:r>
      <w:r w:rsidR="00D04D3F" w:rsidRPr="00103A69">
        <w:rPr>
          <w:rFonts w:ascii="Arial" w:hAnsi="Arial" w:cs="Arial"/>
        </w:rPr>
        <w:t xml:space="preserve"> between the methylation frequency of </w:t>
      </w:r>
      <w:r w:rsidR="005F0322" w:rsidRPr="00103A69">
        <w:rPr>
          <w:rFonts w:ascii="Arial" w:hAnsi="Arial" w:cs="Arial"/>
          <w:i/>
          <w:iCs/>
        </w:rPr>
        <w:t>S. dulcamara</w:t>
      </w:r>
      <w:r w:rsidR="005F0322" w:rsidRPr="00103A69">
        <w:rPr>
          <w:rFonts w:ascii="Arial" w:hAnsi="Arial" w:cs="Arial"/>
        </w:rPr>
        <w:t xml:space="preserve"> and </w:t>
      </w:r>
      <w:r w:rsidR="005F0322" w:rsidRPr="00103A69">
        <w:rPr>
          <w:rFonts w:ascii="Arial" w:hAnsi="Arial" w:cs="Arial"/>
          <w:i/>
          <w:iCs/>
        </w:rPr>
        <w:t>S. nigrum</w:t>
      </w:r>
      <w:r w:rsidR="00D04D3F" w:rsidRPr="00103A69">
        <w:rPr>
          <w:rFonts w:ascii="Arial" w:hAnsi="Arial" w:cs="Arial"/>
        </w:rPr>
        <w:t xml:space="preserve"> in the three genomic locales and plotted </w:t>
      </w:r>
      <w:r>
        <w:rPr>
          <w:rFonts w:ascii="Arial" w:hAnsi="Arial" w:cs="Arial"/>
        </w:rPr>
        <w:t>them</w:t>
      </w:r>
      <w:r w:rsidR="00FE1DDE">
        <w:rPr>
          <w:rFonts w:ascii="Arial" w:hAnsi="Arial" w:cs="Arial"/>
        </w:rPr>
        <w:t xml:space="preserve"> </w:t>
      </w:r>
      <w:r w:rsidR="00D04D3F" w:rsidRPr="00103A69">
        <w:rPr>
          <w:rFonts w:ascii="Arial" w:hAnsi="Arial" w:cs="Arial"/>
        </w:rPr>
        <w:t xml:space="preserve">with </w:t>
      </w:r>
      <w:proofErr w:type="spellStart"/>
      <w:r w:rsidR="00D04D3F" w:rsidRPr="00103A69">
        <w:rPr>
          <w:rFonts w:ascii="Arial" w:hAnsi="Arial" w:cs="Arial"/>
        </w:rPr>
        <w:t>ggscatter</w:t>
      </w:r>
      <w:proofErr w:type="spellEnd"/>
      <w:r w:rsidR="00D04D3F" w:rsidRPr="00103A69">
        <w:rPr>
          <w:rFonts w:ascii="Arial" w:hAnsi="Arial" w:cs="Arial"/>
        </w:rPr>
        <w:t xml:space="preserve"> from the R package </w:t>
      </w:r>
      <w:proofErr w:type="spellStart"/>
      <w:r w:rsidR="00D04D3F" w:rsidRPr="00103A69">
        <w:rPr>
          <w:rFonts w:ascii="Arial" w:hAnsi="Arial" w:cs="Arial"/>
        </w:rPr>
        <w:t>ggpubr</w:t>
      </w:r>
      <w:proofErr w:type="spellEnd"/>
      <w:r w:rsidR="009D62A8">
        <w:rPr>
          <w:rFonts w:ascii="Arial" w:hAnsi="Arial" w:cs="Arial"/>
        </w:rPr>
        <w:t xml:space="preserve"> </w:t>
      </w:r>
      <w:sdt>
        <w:sdtPr>
          <w:rPr>
            <w:rFonts w:ascii="Arial" w:hAnsi="Arial" w:cs="Arial"/>
            <w:color w:val="000000"/>
          </w:rPr>
          <w:tag w:val="MENDELEY_CITATION_v3_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"/>
          <w:id w:val="2133985083"/>
          <w:placeholder>
            <w:docPart w:val="DefaultPlaceholder_-1854013440"/>
          </w:placeholder>
        </w:sdtPr>
        <w:sdtEndPr/>
        <w:sdtContent>
          <w:r w:rsidR="00AD59E2" w:rsidRPr="00AD59E2">
            <w:rPr>
              <w:rFonts w:ascii="Arial" w:hAnsi="Arial" w:cs="Arial"/>
              <w:color w:val="000000"/>
            </w:rPr>
            <w:t>(</w:t>
          </w:r>
          <w:proofErr w:type="spellStart"/>
          <w:r w:rsidR="00AD59E2" w:rsidRPr="00AD59E2">
            <w:rPr>
              <w:rFonts w:ascii="Arial" w:hAnsi="Arial" w:cs="Arial"/>
              <w:color w:val="000000"/>
            </w:rPr>
            <w:t>Kassambara</w:t>
          </w:r>
          <w:proofErr w:type="spellEnd"/>
          <w:r w:rsidR="00AD59E2" w:rsidRPr="00AD59E2">
            <w:rPr>
              <w:rFonts w:ascii="Arial" w:hAnsi="Arial" w:cs="Arial"/>
              <w:color w:val="000000"/>
            </w:rPr>
            <w:t xml:space="preserve"> A 2023)</w:t>
          </w:r>
        </w:sdtContent>
      </w:sdt>
      <w:r w:rsidR="00D04D3F" w:rsidRPr="00103A69">
        <w:rPr>
          <w:rFonts w:ascii="Arial" w:hAnsi="Arial" w:cs="Arial"/>
        </w:rPr>
        <w:t>.</w:t>
      </w:r>
    </w:p>
    <w:p w14:paraId="7DD970AB" w14:textId="6C5EAE55" w:rsidR="00B60B40" w:rsidRPr="00103A69" w:rsidRDefault="00B60B40" w:rsidP="004100A2">
      <w:pPr>
        <w:spacing w:after="120" w:line="360" w:lineRule="auto"/>
        <w:jc w:val="both"/>
        <w:rPr>
          <w:rFonts w:ascii="Arial" w:hAnsi="Arial" w:cs="Arial"/>
          <w:b/>
        </w:rPr>
      </w:pPr>
      <w:r w:rsidRPr="00103A69">
        <w:rPr>
          <w:rFonts w:ascii="Arial" w:hAnsi="Arial" w:cs="Arial"/>
          <w:b/>
        </w:rPr>
        <w:lastRenderedPageBreak/>
        <w:t>Comparative genomics</w:t>
      </w:r>
      <w:r w:rsidR="00E930F0" w:rsidRPr="00103A69">
        <w:rPr>
          <w:rFonts w:ascii="Arial" w:hAnsi="Arial" w:cs="Arial"/>
          <w:b/>
        </w:rPr>
        <w:t xml:space="preserve"> </w:t>
      </w:r>
      <w:r w:rsidR="005F0322" w:rsidRPr="00103A69">
        <w:rPr>
          <w:rFonts w:ascii="Arial" w:hAnsi="Arial" w:cs="Arial"/>
          <w:b/>
        </w:rPr>
        <w:t xml:space="preserve">to find </w:t>
      </w:r>
      <w:proofErr w:type="spellStart"/>
      <w:r w:rsidR="005F0322" w:rsidRPr="00103A69">
        <w:rPr>
          <w:rFonts w:ascii="Arial" w:hAnsi="Arial" w:cs="Arial"/>
          <w:b/>
        </w:rPr>
        <w:t>orthogroups</w:t>
      </w:r>
      <w:proofErr w:type="spellEnd"/>
      <w:r w:rsidR="005F0322" w:rsidRPr="00103A69">
        <w:rPr>
          <w:rFonts w:ascii="Arial" w:hAnsi="Arial" w:cs="Arial"/>
          <w:b/>
        </w:rPr>
        <w:t xml:space="preserve"> and shared genes between plant species with</w:t>
      </w:r>
      <w:r w:rsidR="00A8674E">
        <w:rPr>
          <w:rFonts w:ascii="Arial" w:hAnsi="Arial" w:cs="Arial"/>
          <w:b/>
        </w:rPr>
        <w:t xml:space="preserve"> contrasting </w:t>
      </w:r>
      <w:r w:rsidR="005F0322" w:rsidRPr="00103A69">
        <w:rPr>
          <w:rFonts w:ascii="Arial" w:hAnsi="Arial" w:cs="Arial"/>
          <w:b/>
        </w:rPr>
        <w:t xml:space="preserve">susceptibility to </w:t>
      </w:r>
      <w:r w:rsidR="005F0322" w:rsidRPr="00103A69">
        <w:rPr>
          <w:rFonts w:ascii="Arial" w:hAnsi="Arial" w:cs="Arial"/>
          <w:b/>
          <w:i/>
          <w:iCs/>
        </w:rPr>
        <w:t>R. solanacearum</w:t>
      </w:r>
      <w:r w:rsidR="005F0322" w:rsidRPr="00103A69">
        <w:rPr>
          <w:rFonts w:ascii="Arial" w:hAnsi="Arial" w:cs="Arial"/>
          <w:b/>
        </w:rPr>
        <w:t xml:space="preserve"> </w:t>
      </w:r>
    </w:p>
    <w:p w14:paraId="6951FB43" w14:textId="062679C0" w:rsidR="008B0AB8" w:rsidRPr="00103A69" w:rsidRDefault="005F0322" w:rsidP="004100A2">
      <w:pPr>
        <w:spacing w:after="120" w:line="360" w:lineRule="auto"/>
        <w:jc w:val="both"/>
        <w:rPr>
          <w:rFonts w:ascii="Arial" w:hAnsi="Arial" w:cs="Arial"/>
        </w:rPr>
      </w:pPr>
      <w:r w:rsidRPr="00103A69">
        <w:rPr>
          <w:rFonts w:ascii="Arial" w:hAnsi="Arial" w:cs="Arial"/>
        </w:rPr>
        <w:t>To find genes present only in plant species with lower susceptibility to bacterial wilt</w:t>
      </w:r>
      <w:r w:rsidR="006F090F" w:rsidRPr="00103A69">
        <w:rPr>
          <w:rFonts w:ascii="Arial" w:hAnsi="Arial" w:cs="Arial"/>
        </w:rPr>
        <w:t>,</w:t>
      </w:r>
      <w:r w:rsidR="00B60B40" w:rsidRPr="00103A69">
        <w:rPr>
          <w:rFonts w:ascii="Arial" w:hAnsi="Arial" w:cs="Arial"/>
        </w:rPr>
        <w:t xml:space="preserve"> we used the </w:t>
      </w:r>
      <w:r w:rsidR="00D70062" w:rsidRPr="00103A69">
        <w:rPr>
          <w:rFonts w:ascii="Arial" w:hAnsi="Arial" w:cs="Arial"/>
        </w:rPr>
        <w:t xml:space="preserve">nightshade genomes assembled here, along with the </w:t>
      </w:r>
      <w:r w:rsidR="00B60B40" w:rsidRPr="00103A69">
        <w:rPr>
          <w:rFonts w:ascii="Arial" w:hAnsi="Arial" w:cs="Arial"/>
        </w:rPr>
        <w:t>genome</w:t>
      </w:r>
      <w:r w:rsidR="00D70062" w:rsidRPr="00103A69">
        <w:rPr>
          <w:rFonts w:ascii="Arial" w:hAnsi="Arial" w:cs="Arial"/>
        </w:rPr>
        <w:t>s</w:t>
      </w:r>
      <w:r w:rsidR="00B60B40" w:rsidRPr="00103A69">
        <w:rPr>
          <w:rFonts w:ascii="Arial" w:hAnsi="Arial" w:cs="Arial"/>
        </w:rPr>
        <w:t xml:space="preserve"> of </w:t>
      </w:r>
      <w:r w:rsidR="00B60B40" w:rsidRPr="00103A69">
        <w:rPr>
          <w:rFonts w:ascii="Arial" w:hAnsi="Arial" w:cs="Arial"/>
          <w:i/>
        </w:rPr>
        <w:t>S. tuberosum</w:t>
      </w:r>
      <w:r w:rsidR="00B60B40" w:rsidRPr="00103A69">
        <w:rPr>
          <w:rFonts w:ascii="Arial" w:hAnsi="Arial" w:cs="Arial"/>
        </w:rPr>
        <w:t xml:space="preserve"> C88 </w:t>
      </w:r>
      <w:r w:rsidR="006F090F" w:rsidRPr="00103A69">
        <w:rPr>
          <w:rFonts w:ascii="Arial" w:hAnsi="Arial" w:cs="Arial"/>
        </w:rPr>
        <w:t>(</w:t>
      </w:r>
      <w:r w:rsidR="00B60B40" w:rsidRPr="00103A69">
        <w:rPr>
          <w:rFonts w:ascii="Arial" w:hAnsi="Arial" w:cs="Arial"/>
        </w:rPr>
        <w:t xml:space="preserve">http://spuddb.uga.edu/data/), tomato (pangenome of </w:t>
      </w:r>
      <w:r w:rsidR="00B60B40" w:rsidRPr="00103A69">
        <w:rPr>
          <w:rFonts w:ascii="Arial" w:hAnsi="Arial" w:cs="Arial"/>
          <w:i/>
        </w:rPr>
        <w:t xml:space="preserve">S. </w:t>
      </w:r>
      <w:proofErr w:type="spellStart"/>
      <w:r w:rsidR="00B60B40" w:rsidRPr="00103A69">
        <w:rPr>
          <w:rFonts w:ascii="Arial" w:hAnsi="Arial" w:cs="Arial"/>
          <w:i/>
        </w:rPr>
        <w:t>lycopersicum</w:t>
      </w:r>
      <w:proofErr w:type="spellEnd"/>
      <w:r w:rsidR="00D70062" w:rsidRPr="00103A69">
        <w:rPr>
          <w:rFonts w:ascii="Arial" w:hAnsi="Arial" w:cs="Arial"/>
          <w:i/>
        </w:rPr>
        <w:t>;</w:t>
      </w:r>
      <w:r w:rsidR="00B60B40" w:rsidRPr="00103A69">
        <w:rPr>
          <w:rFonts w:ascii="Arial" w:hAnsi="Arial" w:cs="Arial"/>
        </w:rPr>
        <w:t xml:space="preserve"> </w:t>
      </w:r>
      <w:sdt>
        <w:sdtPr>
          <w:rPr>
            <w:rFonts w:ascii="Arial" w:hAnsi="Arial" w:cs="Arial"/>
            <w:color w:val="000000"/>
          </w:rPr>
          <w:tag w:val="MENDELEY_CITATION_v3_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"/>
          <w:id w:val="63221607"/>
          <w:placeholder>
            <w:docPart w:val="C8531BE83765486D9DFAE6F0FEC2838B"/>
          </w:placeholder>
        </w:sdtPr>
        <w:sdtEndPr/>
        <w:sdtContent>
          <w:r w:rsidR="00AD59E2" w:rsidRPr="00AD59E2">
            <w:rPr>
              <w:rFonts w:ascii="Arial" w:hAnsi="Arial" w:cs="Arial"/>
              <w:color w:val="000000"/>
            </w:rPr>
            <w:t>Zhou et al., 2022</w:t>
          </w:r>
        </w:sdtContent>
      </w:sdt>
      <w:r w:rsidR="00B60B40" w:rsidRPr="00103A69">
        <w:rPr>
          <w:rFonts w:ascii="Arial" w:hAnsi="Arial" w:cs="Arial"/>
        </w:rPr>
        <w:t>), aubergine (</w:t>
      </w:r>
      <w:r w:rsidR="00B60B40" w:rsidRPr="00103A69">
        <w:rPr>
          <w:rFonts w:ascii="Arial" w:hAnsi="Arial" w:cs="Arial"/>
          <w:i/>
        </w:rPr>
        <w:t xml:space="preserve">S. melongena </w:t>
      </w:r>
      <w:r w:rsidR="00B60B40" w:rsidRPr="00103A69">
        <w:rPr>
          <w:rFonts w:ascii="Arial" w:hAnsi="Arial" w:cs="Arial"/>
        </w:rPr>
        <w:t>(</w:t>
      </w:r>
      <w:hyperlink r:id="rId12" w:history="1">
        <w:r w:rsidR="00B60B40" w:rsidRPr="00103A69">
          <w:rPr>
            <w:rStyle w:val="Hyperlink"/>
            <w:rFonts w:ascii="Arial" w:hAnsi="Arial" w:cs="Arial"/>
          </w:rPr>
          <w:t>https://solgenomics.net/ftp/genomes/Solanum_melongena_V4.1</w:t>
        </w:r>
      </w:hyperlink>
      <w:r w:rsidR="00B60B40" w:rsidRPr="00103A69">
        <w:rPr>
          <w:rFonts w:ascii="Arial" w:hAnsi="Arial" w:cs="Arial"/>
        </w:rPr>
        <w:t xml:space="preserve">), and two accessions of </w:t>
      </w:r>
      <w:r w:rsidR="00B60B40" w:rsidRPr="00103A69">
        <w:rPr>
          <w:rFonts w:ascii="Arial" w:hAnsi="Arial" w:cs="Arial"/>
          <w:i/>
        </w:rPr>
        <w:t xml:space="preserve">S. </w:t>
      </w:r>
      <w:r w:rsidR="00D70062" w:rsidRPr="00103A69">
        <w:rPr>
          <w:rFonts w:ascii="Arial" w:hAnsi="Arial" w:cs="Arial"/>
          <w:i/>
        </w:rPr>
        <w:t>Americanum:</w:t>
      </w:r>
      <w:r w:rsidR="00B60B40" w:rsidRPr="00103A69">
        <w:rPr>
          <w:rFonts w:ascii="Arial" w:hAnsi="Arial" w:cs="Arial"/>
        </w:rPr>
        <w:t xml:space="preserve"> SP2773 and SP2775 </w:t>
      </w:r>
      <w:sdt>
        <w:sdtPr>
          <w:rPr>
            <w:rFonts w:ascii="Arial" w:hAnsi="Arial" w:cs="Arial"/>
            <w:color w:val="000000"/>
          </w:rPr>
          <w:tag w:val="MENDELEY_CITATION_v3_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"/>
          <w:id w:val="-784810450"/>
          <w:placeholder>
            <w:docPart w:val="C8531BE83765486D9DFAE6F0FEC2838B"/>
          </w:placeholder>
        </w:sdtPr>
        <w:sdtEndPr/>
        <w:sdtContent>
          <w:r w:rsidR="00AD59E2" w:rsidRPr="00AD59E2">
            <w:rPr>
              <w:rFonts w:ascii="Arial" w:hAnsi="Arial" w:cs="Arial"/>
              <w:color w:val="000000"/>
            </w:rPr>
            <w:t>(Moon et al. 2021)</w:t>
          </w:r>
        </w:sdtContent>
      </w:sdt>
      <w:r w:rsidR="00B60B40" w:rsidRPr="00103A69">
        <w:rPr>
          <w:rFonts w:ascii="Arial" w:hAnsi="Arial" w:cs="Arial"/>
        </w:rPr>
        <w:t>. The 7 genomes were inputted in</w:t>
      </w:r>
      <w:r w:rsidR="00FF6A1D" w:rsidRPr="00103A69">
        <w:rPr>
          <w:rFonts w:ascii="Arial" w:hAnsi="Arial" w:cs="Arial"/>
        </w:rPr>
        <w:t>to</w:t>
      </w:r>
      <w:r w:rsidR="00B60B40" w:rsidRPr="00103A69">
        <w:rPr>
          <w:rFonts w:ascii="Arial" w:hAnsi="Arial" w:cs="Arial"/>
        </w:rPr>
        <w:t xml:space="preserve"> the Synteny Imaging tool (SYNIMA</w:t>
      </w:r>
      <w:r w:rsidR="00D70062" w:rsidRPr="00103A69">
        <w:rPr>
          <w:rFonts w:ascii="Arial" w:hAnsi="Arial" w:cs="Arial"/>
        </w:rPr>
        <w:t>;</w:t>
      </w:r>
      <w:r w:rsidR="00B60B40" w:rsidRPr="00103A69">
        <w:rPr>
          <w:rFonts w:ascii="Arial" w:hAnsi="Arial" w:cs="Arial"/>
        </w:rPr>
        <w:t xml:space="preserve"> </w:t>
      </w:r>
      <w:sdt>
        <w:sdtPr>
          <w:rPr>
            <w:rFonts w:ascii="Arial" w:hAnsi="Arial" w:cs="Arial"/>
            <w:color w:val="000000"/>
          </w:rPr>
          <w:tag w:val="MENDELEY_CITATION_v3_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"/>
          <w:id w:val="1936699631"/>
          <w:placeholder>
            <w:docPart w:val="4D31C675388F44669283FBD3BAC64345"/>
          </w:placeholder>
        </w:sdtPr>
        <w:sdtEndPr/>
        <w:sdtContent>
          <w:r w:rsidR="00AD59E2" w:rsidRPr="00AD59E2">
            <w:rPr>
              <w:rFonts w:ascii="Arial" w:hAnsi="Arial" w:cs="Arial"/>
              <w:color w:val="000000"/>
            </w:rPr>
            <w:t>Farrer, 2017)</w:t>
          </w:r>
        </w:sdtContent>
      </w:sdt>
      <w:r w:rsidR="00B60B40" w:rsidRPr="00103A69">
        <w:rPr>
          <w:rFonts w:ascii="Arial" w:hAnsi="Arial" w:cs="Arial"/>
        </w:rPr>
        <w:t xml:space="preserve"> using the </w:t>
      </w:r>
      <w:proofErr w:type="spellStart"/>
      <w:r w:rsidR="00B60B40" w:rsidRPr="00103A69">
        <w:rPr>
          <w:rFonts w:ascii="Arial" w:hAnsi="Arial" w:cs="Arial"/>
        </w:rPr>
        <w:t>Orthofinder</w:t>
      </w:r>
      <w:proofErr w:type="spellEnd"/>
      <w:r w:rsidR="00D70062" w:rsidRPr="00103A69">
        <w:rPr>
          <w:rFonts w:ascii="Arial" w:hAnsi="Arial" w:cs="Arial"/>
        </w:rPr>
        <w:t xml:space="preserve"> pipeline </w:t>
      </w:r>
      <w:sdt>
        <w:sdtPr>
          <w:rPr>
            <w:rFonts w:ascii="Arial" w:hAnsi="Arial" w:cs="Arial"/>
            <w:color w:val="000000"/>
          </w:rPr>
          <w:tag w:val="MENDELEY_CITATION_v3_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"/>
          <w:id w:val="1287325164"/>
          <w:placeholder>
            <w:docPart w:val="C8531BE83765486D9DFAE6F0FEC2838B"/>
          </w:placeholder>
        </w:sdtPr>
        <w:sdtEndPr/>
        <w:sdtContent>
          <w:r w:rsidR="00AD59E2" w:rsidRPr="00AD59E2">
            <w:rPr>
              <w:rFonts w:ascii="Arial" w:hAnsi="Arial" w:cs="Arial"/>
              <w:color w:val="000000"/>
            </w:rPr>
            <w:t>(Emms and Kelly 2019)</w:t>
          </w:r>
        </w:sdtContent>
      </w:sdt>
      <w:r w:rsidR="00B60B40" w:rsidRPr="00103A69">
        <w:rPr>
          <w:rFonts w:ascii="Arial" w:hAnsi="Arial" w:cs="Arial"/>
        </w:rPr>
        <w:t>. The</w:t>
      </w:r>
      <w:r w:rsidR="001C2D42" w:rsidRPr="00103A69">
        <w:rPr>
          <w:rFonts w:ascii="Arial" w:hAnsi="Arial" w:cs="Arial"/>
        </w:rPr>
        <w:t xml:space="preserve"> unrooted</w:t>
      </w:r>
      <w:r w:rsidR="00B60B40" w:rsidRPr="00103A69">
        <w:rPr>
          <w:rFonts w:ascii="Arial" w:hAnsi="Arial" w:cs="Arial"/>
        </w:rPr>
        <w:t xml:space="preserve"> </w:t>
      </w:r>
      <w:r w:rsidR="001C2D42" w:rsidRPr="00103A69">
        <w:rPr>
          <w:rFonts w:ascii="Arial" w:hAnsi="Arial" w:cs="Arial"/>
        </w:rPr>
        <w:t>species tree</w:t>
      </w:r>
      <w:r w:rsidR="00B60B40" w:rsidRPr="00103A69">
        <w:rPr>
          <w:rFonts w:ascii="Arial" w:hAnsi="Arial" w:cs="Arial"/>
        </w:rPr>
        <w:t xml:space="preserve"> w</w:t>
      </w:r>
      <w:r w:rsidR="001C2D42" w:rsidRPr="00103A69">
        <w:rPr>
          <w:rFonts w:ascii="Arial" w:hAnsi="Arial" w:cs="Arial"/>
        </w:rPr>
        <w:t>as</w:t>
      </w:r>
      <w:r w:rsidR="00B60B40" w:rsidRPr="00103A69">
        <w:rPr>
          <w:rFonts w:ascii="Arial" w:hAnsi="Arial" w:cs="Arial"/>
        </w:rPr>
        <w:t xml:space="preserve"> produced </w:t>
      </w:r>
      <w:r w:rsidR="001C2D42" w:rsidRPr="00103A69">
        <w:rPr>
          <w:rFonts w:ascii="Arial" w:hAnsi="Arial" w:cs="Arial"/>
        </w:rPr>
        <w:t>using the</w:t>
      </w:r>
      <w:r w:rsidR="00B60B40" w:rsidRPr="00103A69">
        <w:rPr>
          <w:rFonts w:ascii="Arial" w:hAnsi="Arial" w:cs="Arial"/>
        </w:rPr>
        <w:t xml:space="preserve"> </w:t>
      </w:r>
      <w:r w:rsidR="001C2D42" w:rsidRPr="00103A69">
        <w:rPr>
          <w:rFonts w:ascii="Arial" w:hAnsi="Arial" w:cs="Arial"/>
        </w:rPr>
        <w:t>STAG</w:t>
      </w:r>
      <w:r w:rsidR="00B60B40" w:rsidRPr="00103A69">
        <w:rPr>
          <w:rFonts w:ascii="Arial" w:hAnsi="Arial" w:cs="Arial"/>
        </w:rPr>
        <w:t xml:space="preserve"> </w:t>
      </w:r>
      <w:r w:rsidR="001C2D42" w:rsidRPr="00103A69">
        <w:rPr>
          <w:rFonts w:ascii="Arial" w:hAnsi="Arial" w:cs="Arial"/>
        </w:rPr>
        <w:t>(Species Tree inference from All Genes) algorithm</w:t>
      </w:r>
      <w:r w:rsidR="001C2D42" w:rsidRPr="00103A69">
        <w:rPr>
          <w:rFonts w:ascii="Arial" w:hAnsi="Arial" w:cs="Arial"/>
          <w:color w:val="000000"/>
        </w:rPr>
        <w:t xml:space="preserve"> </w:t>
      </w:r>
      <w:sdt>
        <w:sdtPr>
          <w:rPr>
            <w:rFonts w:ascii="Arial" w:hAnsi="Arial" w:cs="Arial"/>
            <w:color w:val="000000"/>
          </w:rPr>
          <w:tag w:val="MENDELEY_CITATION_v3_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"/>
          <w:id w:val="-555547169"/>
          <w:placeholder>
            <w:docPart w:val="6A8C3F1BCAAC45549A05CEDBDE137CFC"/>
          </w:placeholder>
        </w:sdtPr>
        <w:sdtEndPr/>
        <w:sdtContent>
          <w:r w:rsidR="00AD59E2" w:rsidRPr="00AD59E2">
            <w:rPr>
              <w:rFonts w:ascii="Arial" w:hAnsi="Arial" w:cs="Arial"/>
              <w:color w:val="000000"/>
            </w:rPr>
            <w:t>(Emms et al. 2018 Feb 19)</w:t>
          </w:r>
        </w:sdtContent>
      </w:sdt>
      <w:r w:rsidR="001C2D42" w:rsidRPr="00103A69">
        <w:rPr>
          <w:rFonts w:ascii="Arial" w:hAnsi="Arial" w:cs="Arial"/>
        </w:rPr>
        <w:t xml:space="preserve"> using the </w:t>
      </w:r>
      <w:r w:rsidR="00B60B40" w:rsidRPr="00103A69">
        <w:rPr>
          <w:rFonts w:ascii="Arial" w:hAnsi="Arial" w:cs="Arial"/>
        </w:rPr>
        <w:t xml:space="preserve">command Orthologs_to_summary.pl. After obtaining the Orthogroups.csv file, we used </w:t>
      </w:r>
      <w:proofErr w:type="spellStart"/>
      <w:r w:rsidR="00B60B40" w:rsidRPr="00103A69">
        <w:rPr>
          <w:rFonts w:ascii="Arial" w:hAnsi="Arial" w:cs="Arial"/>
        </w:rPr>
        <w:t>kinfin</w:t>
      </w:r>
      <w:proofErr w:type="spellEnd"/>
      <w:r w:rsidR="00B60B40" w:rsidRPr="00103A69">
        <w:rPr>
          <w:rFonts w:ascii="Arial" w:hAnsi="Arial" w:cs="Arial"/>
        </w:rPr>
        <w:t xml:space="preserve"> (version 3</w:t>
      </w:r>
      <w:r w:rsidR="00FF6A1D" w:rsidRPr="00103A69">
        <w:rPr>
          <w:rFonts w:ascii="Arial" w:hAnsi="Arial" w:cs="Arial"/>
        </w:rPr>
        <w:t>;</w:t>
      </w:r>
      <w:r w:rsidR="00B60B40" w:rsidRPr="00103A69">
        <w:rPr>
          <w:rFonts w:ascii="Arial" w:hAnsi="Arial" w:cs="Arial"/>
        </w:rPr>
        <w:t xml:space="preserve"> </w:t>
      </w:r>
      <w:sdt>
        <w:sdtPr>
          <w:rPr>
            <w:rFonts w:ascii="Arial" w:hAnsi="Arial" w:cs="Arial"/>
            <w:color w:val="000000"/>
          </w:rPr>
          <w:tag w:val="MENDELEY_CITATION_v3_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"/>
          <w:id w:val="-1324342284"/>
          <w:placeholder>
            <w:docPart w:val="C8531BE83765486D9DFAE6F0FEC2838B"/>
          </w:placeholder>
        </w:sdtPr>
        <w:sdtEndPr/>
        <w:sdtContent>
          <w:r w:rsidR="00AD59E2" w:rsidRPr="00AD59E2">
            <w:rPr>
              <w:rFonts w:ascii="Arial" w:hAnsi="Arial" w:cs="Arial"/>
              <w:color w:val="000000"/>
            </w:rPr>
            <w:t xml:space="preserve">Laetsch and </w:t>
          </w:r>
          <w:proofErr w:type="spellStart"/>
          <w:r w:rsidR="00AD59E2" w:rsidRPr="00AD59E2">
            <w:rPr>
              <w:rFonts w:ascii="Arial" w:hAnsi="Arial" w:cs="Arial"/>
              <w:color w:val="000000"/>
            </w:rPr>
            <w:t>Blaxter</w:t>
          </w:r>
          <w:proofErr w:type="spellEnd"/>
          <w:r w:rsidR="00AD59E2" w:rsidRPr="00AD59E2">
            <w:rPr>
              <w:rFonts w:ascii="Arial" w:hAnsi="Arial" w:cs="Arial"/>
              <w:color w:val="000000"/>
            </w:rPr>
            <w:t>, 2017)</w:t>
          </w:r>
        </w:sdtContent>
      </w:sdt>
      <w:r w:rsidR="00B60B40" w:rsidRPr="00103A69">
        <w:rPr>
          <w:rFonts w:ascii="Arial" w:hAnsi="Arial" w:cs="Arial"/>
        </w:rPr>
        <w:t xml:space="preserve"> to calculate the number of </w:t>
      </w:r>
      <w:proofErr w:type="spellStart"/>
      <w:r w:rsidR="00B60B40" w:rsidRPr="00103A69">
        <w:rPr>
          <w:rFonts w:ascii="Arial" w:hAnsi="Arial" w:cs="Arial"/>
        </w:rPr>
        <w:t>orthogroups</w:t>
      </w:r>
      <w:proofErr w:type="spellEnd"/>
      <w:r w:rsidR="00B60B40" w:rsidRPr="00103A69">
        <w:rPr>
          <w:rFonts w:ascii="Arial" w:hAnsi="Arial" w:cs="Arial"/>
        </w:rPr>
        <w:t xml:space="preserve"> shared between the </w:t>
      </w:r>
      <w:r w:rsidR="008B0AB8" w:rsidRPr="00103A69">
        <w:rPr>
          <w:rFonts w:ascii="Arial" w:hAnsi="Arial" w:cs="Arial"/>
        </w:rPr>
        <w:t xml:space="preserve">plant </w:t>
      </w:r>
      <w:r w:rsidR="00B60B40" w:rsidRPr="00103A69">
        <w:rPr>
          <w:rFonts w:ascii="Arial" w:hAnsi="Arial" w:cs="Arial"/>
        </w:rPr>
        <w:t>species.</w:t>
      </w:r>
      <w:r w:rsidR="00A8674E">
        <w:rPr>
          <w:rFonts w:ascii="Arial" w:hAnsi="Arial" w:cs="Arial"/>
        </w:rPr>
        <w:t xml:space="preserve"> </w:t>
      </w:r>
      <w:r w:rsidR="00A8674E" w:rsidRPr="00103A69">
        <w:rPr>
          <w:rFonts w:ascii="Arial" w:hAnsi="Arial" w:cs="Arial"/>
        </w:rPr>
        <w:t xml:space="preserve">The R package </w:t>
      </w:r>
      <w:proofErr w:type="spellStart"/>
      <w:r w:rsidR="00A8674E" w:rsidRPr="00103A69">
        <w:rPr>
          <w:rFonts w:ascii="Arial" w:hAnsi="Arial" w:cs="Arial"/>
        </w:rPr>
        <w:t>UpSetR</w:t>
      </w:r>
      <w:proofErr w:type="spellEnd"/>
      <w:r w:rsidR="00A8674E" w:rsidRPr="00103A69">
        <w:rPr>
          <w:rFonts w:ascii="Arial" w:hAnsi="Arial" w:cs="Arial"/>
        </w:rPr>
        <w:t xml:space="preserve"> </w:t>
      </w:r>
      <w:sdt>
        <w:sdtPr>
          <w:rPr>
            <w:rFonts w:ascii="Arial" w:hAnsi="Arial" w:cs="Arial"/>
            <w:color w:val="000000"/>
          </w:rPr>
          <w:tag w:val="MENDELEY_CITATION_v3_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"/>
          <w:id w:val="664511726"/>
          <w:placeholder>
            <w:docPart w:val="64BD2558110747D9B3142A5D75444931"/>
          </w:placeholder>
        </w:sdtPr>
        <w:sdtEndPr/>
        <w:sdtContent>
          <w:r w:rsidR="00AD59E2" w:rsidRPr="00AD59E2">
            <w:rPr>
              <w:rFonts w:ascii="Arial" w:hAnsi="Arial" w:cs="Arial"/>
              <w:color w:val="000000"/>
            </w:rPr>
            <w:t>(Conway et al., 2017)</w:t>
          </w:r>
        </w:sdtContent>
      </w:sdt>
      <w:r w:rsidR="00A8674E">
        <w:rPr>
          <w:rFonts w:ascii="Arial" w:hAnsi="Arial" w:cs="Arial"/>
          <w:color w:val="000000"/>
        </w:rPr>
        <w:t xml:space="preserve"> </w:t>
      </w:r>
      <w:r w:rsidR="00A8674E" w:rsidRPr="00103A69">
        <w:rPr>
          <w:rFonts w:ascii="Arial" w:hAnsi="Arial" w:cs="Arial"/>
        </w:rPr>
        <w:t xml:space="preserve">was used to plot the </w:t>
      </w:r>
      <w:proofErr w:type="spellStart"/>
      <w:r w:rsidR="00A8674E" w:rsidRPr="00103A69">
        <w:rPr>
          <w:rFonts w:ascii="Arial" w:hAnsi="Arial" w:cs="Arial"/>
        </w:rPr>
        <w:t>orthogroups</w:t>
      </w:r>
      <w:proofErr w:type="spellEnd"/>
      <w:r w:rsidR="00A8674E" w:rsidRPr="00103A69">
        <w:rPr>
          <w:rFonts w:ascii="Arial" w:hAnsi="Arial" w:cs="Arial"/>
        </w:rPr>
        <w:t xml:space="preserve"> shared between species.</w:t>
      </w:r>
      <w:r w:rsidR="008B0AB8" w:rsidRPr="00103A69">
        <w:rPr>
          <w:rFonts w:ascii="Arial" w:hAnsi="Arial" w:cs="Arial"/>
        </w:rPr>
        <w:t xml:space="preserve"> </w:t>
      </w:r>
      <w:bookmarkStart w:id="9" w:name="_Hlk166047836"/>
      <w:bookmarkStart w:id="10" w:name="_Hlk146279916"/>
      <w:r w:rsidR="00C14E0A">
        <w:rPr>
          <w:rFonts w:ascii="Arial" w:hAnsi="Arial" w:cs="Arial"/>
        </w:rPr>
        <w:t>We also</w:t>
      </w:r>
      <w:r w:rsidR="008B0AB8" w:rsidRPr="00103A69">
        <w:rPr>
          <w:rFonts w:ascii="Arial" w:hAnsi="Arial" w:cs="Arial"/>
        </w:rPr>
        <w:t xml:space="preserve"> r</w:t>
      </w:r>
      <w:bookmarkEnd w:id="9"/>
      <w:r w:rsidR="008B0AB8" w:rsidRPr="00103A69">
        <w:rPr>
          <w:rFonts w:ascii="Arial" w:hAnsi="Arial" w:cs="Arial"/>
        </w:rPr>
        <w:t>etrieve</w:t>
      </w:r>
      <w:r w:rsidR="004A1D4C">
        <w:rPr>
          <w:rFonts w:ascii="Arial" w:hAnsi="Arial" w:cs="Arial"/>
        </w:rPr>
        <w:t>d</w:t>
      </w:r>
      <w:r w:rsidR="008B0AB8" w:rsidRPr="00103A69">
        <w:rPr>
          <w:rFonts w:ascii="Arial" w:hAnsi="Arial" w:cs="Arial"/>
        </w:rPr>
        <w:t xml:space="preserve"> genes belonging to </w:t>
      </w:r>
      <w:proofErr w:type="spellStart"/>
      <w:r w:rsidR="008B0AB8" w:rsidRPr="00103A69">
        <w:rPr>
          <w:rFonts w:ascii="Arial" w:hAnsi="Arial" w:cs="Arial"/>
        </w:rPr>
        <w:t>orthogroups</w:t>
      </w:r>
      <w:proofErr w:type="spellEnd"/>
      <w:r w:rsidR="008B0AB8" w:rsidRPr="00103A69">
        <w:rPr>
          <w:rFonts w:ascii="Arial" w:hAnsi="Arial" w:cs="Arial"/>
        </w:rPr>
        <w:t xml:space="preserve"> </w:t>
      </w:r>
      <w:bookmarkEnd w:id="10"/>
      <w:r w:rsidR="008B0AB8" w:rsidRPr="00103A69">
        <w:rPr>
          <w:rFonts w:ascii="Arial" w:hAnsi="Arial" w:cs="Arial"/>
        </w:rPr>
        <w:t xml:space="preserve">only present in </w:t>
      </w:r>
      <w:r w:rsidR="008B0AB8" w:rsidRPr="00103A69">
        <w:rPr>
          <w:rFonts w:ascii="Arial" w:hAnsi="Arial" w:cs="Arial"/>
          <w:i/>
        </w:rPr>
        <w:t>S. dulcamara</w:t>
      </w:r>
      <w:r w:rsidR="00D70062" w:rsidRPr="00103A69">
        <w:rPr>
          <w:rFonts w:ascii="Arial" w:hAnsi="Arial" w:cs="Arial"/>
          <w:i/>
        </w:rPr>
        <w:t>,</w:t>
      </w:r>
      <w:r w:rsidR="008B0AB8" w:rsidRPr="00103A69">
        <w:rPr>
          <w:rFonts w:ascii="Arial" w:hAnsi="Arial" w:cs="Arial"/>
          <w:i/>
        </w:rPr>
        <w:t xml:space="preserve"> </w:t>
      </w:r>
      <w:r w:rsidR="008B0AB8" w:rsidRPr="00103A69">
        <w:rPr>
          <w:rFonts w:ascii="Arial" w:hAnsi="Arial" w:cs="Arial"/>
        </w:rPr>
        <w:t xml:space="preserve">and </w:t>
      </w:r>
      <w:r w:rsidR="00FF6A1D" w:rsidRPr="00103A69">
        <w:rPr>
          <w:rFonts w:ascii="Arial" w:hAnsi="Arial" w:cs="Arial"/>
        </w:rPr>
        <w:t xml:space="preserve">those also </w:t>
      </w:r>
      <w:r w:rsidR="008B0AB8" w:rsidRPr="00103A69">
        <w:rPr>
          <w:rFonts w:ascii="Arial" w:hAnsi="Arial" w:cs="Arial"/>
        </w:rPr>
        <w:t xml:space="preserve">shared </w:t>
      </w:r>
      <w:r w:rsidR="00FF6A1D" w:rsidRPr="00103A69">
        <w:rPr>
          <w:rFonts w:ascii="Arial" w:hAnsi="Arial" w:cs="Arial"/>
        </w:rPr>
        <w:t xml:space="preserve">with </w:t>
      </w:r>
      <w:r w:rsidR="008B0AB8" w:rsidRPr="00103A69">
        <w:rPr>
          <w:rFonts w:ascii="Arial" w:hAnsi="Arial" w:cs="Arial"/>
        </w:rPr>
        <w:t xml:space="preserve">the resistant </w:t>
      </w:r>
      <w:r w:rsidR="008B0AB8" w:rsidRPr="00103A69">
        <w:rPr>
          <w:rFonts w:ascii="Arial" w:hAnsi="Arial" w:cs="Arial"/>
          <w:i/>
        </w:rPr>
        <w:t>S. americanum</w:t>
      </w:r>
      <w:r w:rsidR="008B0AB8" w:rsidRPr="00103A69">
        <w:rPr>
          <w:rFonts w:ascii="Arial" w:hAnsi="Arial" w:cs="Arial"/>
        </w:rPr>
        <w:t xml:space="preserve"> SP2773 accession</w:t>
      </w:r>
      <w:r w:rsidR="00A8674E">
        <w:rPr>
          <w:rFonts w:ascii="Arial" w:hAnsi="Arial" w:cs="Arial"/>
        </w:rPr>
        <w:t xml:space="preserve"> and those in common between the rest of the susceptible species (</w:t>
      </w:r>
      <w:r w:rsidR="00A8674E" w:rsidRPr="004100A2">
        <w:rPr>
          <w:rFonts w:ascii="Arial" w:hAnsi="Arial" w:cs="Arial"/>
          <w:i/>
          <w:iCs/>
        </w:rPr>
        <w:t xml:space="preserve">S. nigrum, S. americanum </w:t>
      </w:r>
      <w:r w:rsidR="00A8674E" w:rsidRPr="00A8674E">
        <w:rPr>
          <w:rFonts w:ascii="Arial" w:hAnsi="Arial" w:cs="Arial"/>
        </w:rPr>
        <w:t>SP2775</w:t>
      </w:r>
      <w:r w:rsidR="00A8674E" w:rsidRPr="004100A2">
        <w:rPr>
          <w:rFonts w:ascii="Arial" w:hAnsi="Arial" w:cs="Arial"/>
          <w:i/>
          <w:iCs/>
        </w:rPr>
        <w:t xml:space="preserve">, </w:t>
      </w:r>
      <w:proofErr w:type="spellStart"/>
      <w:proofErr w:type="gramStart"/>
      <w:r w:rsidR="00A8674E" w:rsidRPr="004100A2">
        <w:rPr>
          <w:rFonts w:ascii="Arial" w:hAnsi="Arial" w:cs="Arial"/>
          <w:i/>
          <w:iCs/>
        </w:rPr>
        <w:t>S.lycopersicum</w:t>
      </w:r>
      <w:proofErr w:type="spellEnd"/>
      <w:proofErr w:type="gramEnd"/>
      <w:r w:rsidR="00A8674E" w:rsidRPr="004100A2">
        <w:rPr>
          <w:rFonts w:ascii="Arial" w:hAnsi="Arial" w:cs="Arial"/>
          <w:i/>
          <w:iCs/>
        </w:rPr>
        <w:t>, S. melongena and S. tuberosum</w:t>
      </w:r>
      <w:r w:rsidR="00A8674E">
        <w:rPr>
          <w:rFonts w:ascii="Arial" w:hAnsi="Arial" w:cs="Arial"/>
        </w:rPr>
        <w:t>)</w:t>
      </w:r>
      <w:r w:rsidR="008B0AB8" w:rsidRPr="00103A69">
        <w:rPr>
          <w:rFonts w:ascii="Arial" w:hAnsi="Arial" w:cs="Arial"/>
        </w:rPr>
        <w:t xml:space="preserve">. </w:t>
      </w:r>
      <w:r w:rsidR="00C14E0A">
        <w:rPr>
          <w:rFonts w:ascii="Arial" w:hAnsi="Arial" w:cs="Arial"/>
        </w:rPr>
        <w:t>To understand the function of the genes only present in species with low susceptibility to bacterial wilt, t</w:t>
      </w:r>
      <w:r w:rsidR="008B0AB8" w:rsidRPr="00103A69">
        <w:rPr>
          <w:rFonts w:ascii="Arial" w:hAnsi="Arial" w:cs="Arial"/>
        </w:rPr>
        <w:t xml:space="preserve">he </w:t>
      </w:r>
      <w:r w:rsidR="00C14E0A" w:rsidRPr="0015216D">
        <w:rPr>
          <w:rFonts w:ascii="Arial" w:hAnsi="Arial" w:cs="Arial"/>
          <w:i/>
          <w:iCs/>
        </w:rPr>
        <w:t>S. dulcamara</w:t>
      </w:r>
      <w:r w:rsidR="00C14E0A">
        <w:rPr>
          <w:rFonts w:ascii="Arial" w:hAnsi="Arial" w:cs="Arial"/>
        </w:rPr>
        <w:t xml:space="preserve"> </w:t>
      </w:r>
      <w:r w:rsidR="008B0AB8" w:rsidRPr="00103A69">
        <w:rPr>
          <w:rFonts w:ascii="Arial" w:hAnsi="Arial" w:cs="Arial"/>
        </w:rPr>
        <w:t>genes in the</w:t>
      </w:r>
      <w:r w:rsidR="00C14E0A">
        <w:rPr>
          <w:rFonts w:ascii="Arial" w:hAnsi="Arial" w:cs="Arial"/>
        </w:rPr>
        <w:t>se</w:t>
      </w:r>
      <w:r w:rsidR="008B0AB8" w:rsidRPr="00103A69">
        <w:rPr>
          <w:rFonts w:ascii="Arial" w:hAnsi="Arial" w:cs="Arial"/>
        </w:rPr>
        <w:t xml:space="preserve"> </w:t>
      </w:r>
      <w:proofErr w:type="spellStart"/>
      <w:r w:rsidR="008B0AB8" w:rsidRPr="00103A69">
        <w:rPr>
          <w:rFonts w:ascii="Arial" w:hAnsi="Arial" w:cs="Arial"/>
        </w:rPr>
        <w:t>orthogroups</w:t>
      </w:r>
      <w:proofErr w:type="spellEnd"/>
      <w:r w:rsidR="008B0AB8" w:rsidRPr="00103A69">
        <w:rPr>
          <w:rFonts w:ascii="Arial" w:hAnsi="Arial" w:cs="Arial"/>
        </w:rPr>
        <w:t xml:space="preserve"> were retrieved </w:t>
      </w:r>
      <w:r w:rsidR="008100A7" w:rsidRPr="00103A69">
        <w:rPr>
          <w:rFonts w:ascii="Arial" w:hAnsi="Arial" w:cs="Arial"/>
        </w:rPr>
        <w:t xml:space="preserve">and </w:t>
      </w:r>
      <w:r w:rsidR="008B0AB8" w:rsidRPr="00103A69">
        <w:rPr>
          <w:rFonts w:ascii="Arial" w:hAnsi="Arial" w:cs="Arial"/>
        </w:rPr>
        <w:t xml:space="preserve">a </w:t>
      </w:r>
      <w:r w:rsidR="004A1D4C">
        <w:rPr>
          <w:rFonts w:ascii="Arial" w:hAnsi="Arial" w:cs="Arial"/>
        </w:rPr>
        <w:t>gene ontology (</w:t>
      </w:r>
      <w:r w:rsidR="008B0AB8" w:rsidRPr="00103A69">
        <w:rPr>
          <w:rFonts w:ascii="Arial" w:hAnsi="Arial" w:cs="Arial"/>
        </w:rPr>
        <w:t>GO</w:t>
      </w:r>
      <w:r w:rsidR="004A1D4C">
        <w:rPr>
          <w:rFonts w:ascii="Arial" w:hAnsi="Arial" w:cs="Arial"/>
        </w:rPr>
        <w:t>)</w:t>
      </w:r>
      <w:r w:rsidR="008B0AB8" w:rsidRPr="00103A69">
        <w:rPr>
          <w:rFonts w:ascii="Arial" w:hAnsi="Arial" w:cs="Arial"/>
        </w:rPr>
        <w:t xml:space="preserve"> enrichment analysis</w:t>
      </w:r>
      <w:r w:rsidR="00C14E0A">
        <w:rPr>
          <w:rFonts w:ascii="Arial" w:hAnsi="Arial" w:cs="Arial"/>
        </w:rPr>
        <w:t xml:space="preserve"> was</w:t>
      </w:r>
      <w:r w:rsidR="008B0AB8" w:rsidRPr="00103A69">
        <w:rPr>
          <w:rFonts w:ascii="Arial" w:hAnsi="Arial" w:cs="Arial"/>
        </w:rPr>
        <w:t xml:space="preserve"> </w:t>
      </w:r>
      <w:r w:rsidR="008100A7" w:rsidRPr="00103A69">
        <w:rPr>
          <w:rFonts w:ascii="Arial" w:hAnsi="Arial" w:cs="Arial"/>
        </w:rPr>
        <w:t xml:space="preserve">preformed </w:t>
      </w:r>
      <w:r w:rsidR="008B0AB8" w:rsidRPr="00103A69">
        <w:rPr>
          <w:rFonts w:ascii="Arial" w:hAnsi="Arial" w:cs="Arial"/>
        </w:rPr>
        <w:t xml:space="preserve">using the </w:t>
      </w:r>
      <w:proofErr w:type="spellStart"/>
      <w:r w:rsidR="008B0AB8" w:rsidRPr="00103A69">
        <w:rPr>
          <w:rFonts w:ascii="Arial" w:hAnsi="Arial" w:cs="Arial"/>
        </w:rPr>
        <w:t>topGO</w:t>
      </w:r>
      <w:proofErr w:type="spellEnd"/>
      <w:r w:rsidR="008B0AB8" w:rsidRPr="00103A69">
        <w:rPr>
          <w:rFonts w:ascii="Arial" w:hAnsi="Arial" w:cs="Arial"/>
        </w:rPr>
        <w:t xml:space="preserve"> package </w:t>
      </w:r>
      <w:sdt>
        <w:sdtPr>
          <w:rPr>
            <w:rFonts w:ascii="Arial" w:hAnsi="Arial" w:cs="Arial"/>
            <w:color w:val="000000"/>
          </w:rPr>
          <w:tag w:val="MENDELEY_CITATION_v3_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"/>
          <w:id w:val="-619991531"/>
          <w:placeholder>
            <w:docPart w:val="DefaultPlaceholder_-1854013440"/>
          </w:placeholder>
        </w:sdtPr>
        <w:sdtEndPr/>
        <w:sdtContent>
          <w:r w:rsidR="00AD59E2" w:rsidRPr="00AD59E2">
            <w:rPr>
              <w:rFonts w:ascii="Arial" w:hAnsi="Arial" w:cs="Arial"/>
              <w:color w:val="000000"/>
            </w:rPr>
            <w:t xml:space="preserve">(Bioconductor - </w:t>
          </w:r>
          <w:proofErr w:type="spellStart"/>
          <w:r w:rsidR="00AD59E2" w:rsidRPr="00AD59E2">
            <w:rPr>
              <w:rFonts w:ascii="Arial" w:hAnsi="Arial" w:cs="Arial"/>
              <w:color w:val="000000"/>
            </w:rPr>
            <w:t>topGO</w:t>
          </w:r>
          <w:proofErr w:type="spellEnd"/>
          <w:r w:rsidR="00AD59E2" w:rsidRPr="00AD59E2">
            <w:rPr>
              <w:rFonts w:ascii="Arial" w:hAnsi="Arial" w:cs="Arial"/>
              <w:color w:val="000000"/>
            </w:rPr>
            <w:t>)</w:t>
          </w:r>
        </w:sdtContent>
      </w:sdt>
      <w:r w:rsidR="001C2D42" w:rsidRPr="00103A69">
        <w:rPr>
          <w:rFonts w:ascii="Arial" w:hAnsi="Arial" w:cs="Arial"/>
          <w:color w:val="000000"/>
        </w:rPr>
        <w:t xml:space="preserve"> </w:t>
      </w:r>
      <w:r w:rsidR="008B0AB8" w:rsidRPr="00103A69">
        <w:rPr>
          <w:rFonts w:ascii="Arial" w:hAnsi="Arial" w:cs="Arial"/>
        </w:rPr>
        <w:t>in R</w:t>
      </w:r>
      <w:r w:rsidR="008100A7" w:rsidRPr="00103A69">
        <w:rPr>
          <w:rFonts w:ascii="Arial" w:hAnsi="Arial" w:cs="Arial"/>
        </w:rPr>
        <w:t>,</w:t>
      </w:r>
      <w:r w:rsidR="008B0AB8" w:rsidRPr="00103A69">
        <w:rPr>
          <w:rFonts w:ascii="Arial" w:hAnsi="Arial" w:cs="Arial"/>
        </w:rPr>
        <w:t xml:space="preserve"> using the whole genome annotation of</w:t>
      </w:r>
      <w:r w:rsidR="008B0AB8" w:rsidRPr="00103A69">
        <w:rPr>
          <w:rFonts w:ascii="Arial" w:hAnsi="Arial" w:cs="Arial"/>
          <w:i/>
        </w:rPr>
        <w:t xml:space="preserve"> S. dulcamara</w:t>
      </w:r>
      <w:r w:rsidR="008B0AB8" w:rsidRPr="00103A69">
        <w:rPr>
          <w:rFonts w:ascii="Arial" w:hAnsi="Arial" w:cs="Arial"/>
        </w:rPr>
        <w:t xml:space="preserve"> as the universe. </w:t>
      </w:r>
      <w:r w:rsidR="00376891" w:rsidRPr="00376891">
        <w:rPr>
          <w:rFonts w:ascii="Arial" w:hAnsi="Arial" w:cs="Arial"/>
        </w:rPr>
        <w:t xml:space="preserve">We further utilized the annotations to identify resistance-associated NLRs by focusing on those </w:t>
      </w:r>
      <w:r w:rsidR="00376891">
        <w:rPr>
          <w:rFonts w:ascii="Arial" w:hAnsi="Arial" w:cs="Arial"/>
        </w:rPr>
        <w:t>found exclusively in</w:t>
      </w:r>
      <w:r w:rsidR="00376891" w:rsidRPr="00376891">
        <w:rPr>
          <w:rFonts w:ascii="Arial" w:hAnsi="Arial" w:cs="Arial"/>
        </w:rPr>
        <w:t xml:space="preserve"> </w:t>
      </w:r>
      <w:r w:rsidR="00376891" w:rsidRPr="00376891">
        <w:rPr>
          <w:rFonts w:ascii="Arial" w:hAnsi="Arial" w:cs="Arial"/>
          <w:i/>
          <w:iCs/>
        </w:rPr>
        <w:t>S. dulcamara</w:t>
      </w:r>
      <w:r w:rsidR="00376891" w:rsidRPr="00376891">
        <w:rPr>
          <w:rFonts w:ascii="Arial" w:hAnsi="Arial" w:cs="Arial"/>
        </w:rPr>
        <w:t xml:space="preserve">-specific </w:t>
      </w:r>
      <w:proofErr w:type="spellStart"/>
      <w:r w:rsidR="00376891" w:rsidRPr="00376891">
        <w:rPr>
          <w:rFonts w:ascii="Arial" w:hAnsi="Arial" w:cs="Arial"/>
        </w:rPr>
        <w:t>orthogroups</w:t>
      </w:r>
      <w:proofErr w:type="spellEnd"/>
      <w:r w:rsidR="00376891">
        <w:rPr>
          <w:rFonts w:ascii="Arial" w:hAnsi="Arial" w:cs="Arial"/>
        </w:rPr>
        <w:t xml:space="preserve"> </w:t>
      </w:r>
      <w:r w:rsidR="00376891" w:rsidRPr="00376891">
        <w:rPr>
          <w:rFonts w:ascii="Arial" w:hAnsi="Arial" w:cs="Arial"/>
        </w:rPr>
        <w:t xml:space="preserve">or shared with </w:t>
      </w:r>
      <w:r w:rsidR="00376891" w:rsidRPr="00376891">
        <w:rPr>
          <w:rFonts w:ascii="Arial" w:hAnsi="Arial" w:cs="Arial"/>
          <w:i/>
          <w:iCs/>
        </w:rPr>
        <w:t>S. americanum</w:t>
      </w:r>
      <w:r w:rsidR="00376891" w:rsidRPr="00376891">
        <w:rPr>
          <w:rFonts w:ascii="Arial" w:hAnsi="Arial" w:cs="Arial"/>
        </w:rPr>
        <w:t xml:space="preserve"> SP2773. </w:t>
      </w:r>
      <w:r w:rsidR="00376891">
        <w:rPr>
          <w:rFonts w:ascii="Arial" w:hAnsi="Arial" w:cs="Arial"/>
        </w:rPr>
        <w:t>In addition</w:t>
      </w:r>
      <w:r w:rsidR="00376891" w:rsidRPr="00376891">
        <w:rPr>
          <w:rFonts w:ascii="Arial" w:hAnsi="Arial" w:cs="Arial"/>
        </w:rPr>
        <w:t xml:space="preserve">, we identified potential susceptibility factors as NLRs </w:t>
      </w:r>
      <w:r w:rsidR="00376891">
        <w:rPr>
          <w:rFonts w:ascii="Arial" w:hAnsi="Arial" w:cs="Arial"/>
        </w:rPr>
        <w:t xml:space="preserve">in </w:t>
      </w:r>
      <w:proofErr w:type="spellStart"/>
      <w:r w:rsidR="00376891">
        <w:rPr>
          <w:rFonts w:ascii="Arial" w:hAnsi="Arial" w:cs="Arial"/>
        </w:rPr>
        <w:t>orthogroups</w:t>
      </w:r>
      <w:proofErr w:type="spellEnd"/>
      <w:r w:rsidR="00376891">
        <w:rPr>
          <w:rFonts w:ascii="Arial" w:hAnsi="Arial" w:cs="Arial"/>
        </w:rPr>
        <w:t xml:space="preserve"> found </w:t>
      </w:r>
      <w:r w:rsidR="00376891" w:rsidRPr="00376891">
        <w:rPr>
          <w:rFonts w:ascii="Arial" w:hAnsi="Arial" w:cs="Arial"/>
        </w:rPr>
        <w:t xml:space="preserve">exclusively in </w:t>
      </w:r>
      <w:r w:rsidR="00376891" w:rsidRPr="00376891">
        <w:rPr>
          <w:rFonts w:ascii="Arial" w:hAnsi="Arial" w:cs="Arial"/>
          <w:i/>
          <w:iCs/>
        </w:rPr>
        <w:t>S. nigrum</w:t>
      </w:r>
      <w:r w:rsidR="00376891" w:rsidRPr="00376891">
        <w:rPr>
          <w:rFonts w:ascii="Arial" w:hAnsi="Arial" w:cs="Arial"/>
        </w:rPr>
        <w:t xml:space="preserve"> or shared with other susceptible plant species</w:t>
      </w:r>
      <w:r w:rsidR="00376891">
        <w:rPr>
          <w:rFonts w:ascii="Arial" w:hAnsi="Arial" w:cs="Arial"/>
        </w:rPr>
        <w:t>.</w:t>
      </w:r>
      <w:r w:rsidR="009B5FD1">
        <w:rPr>
          <w:rFonts w:ascii="Arial" w:hAnsi="Arial" w:cs="Arial"/>
        </w:rPr>
        <w:t xml:space="preserve"> Methylation of PRRs was assessed as explained above, whilst the methylation plots of NLRs shared between </w:t>
      </w:r>
      <w:r w:rsidR="009B5FD1" w:rsidRPr="004100A2">
        <w:rPr>
          <w:rFonts w:ascii="Arial" w:hAnsi="Arial" w:cs="Arial"/>
          <w:i/>
          <w:iCs/>
        </w:rPr>
        <w:t>S. nigrum</w:t>
      </w:r>
      <w:r w:rsidR="009B5FD1">
        <w:rPr>
          <w:rFonts w:ascii="Arial" w:hAnsi="Arial" w:cs="Arial"/>
        </w:rPr>
        <w:t xml:space="preserve"> and susceptible plant species were obtained by</w:t>
      </w:r>
      <w:r w:rsidR="009B5FD1" w:rsidRPr="00103A69">
        <w:rPr>
          <w:rFonts w:ascii="Arial" w:hAnsi="Arial" w:cs="Arial"/>
        </w:rPr>
        <w:t xml:space="preserve"> representing average methylation frequency across the genomic locales</w:t>
      </w:r>
      <w:r w:rsidR="00867861">
        <w:rPr>
          <w:rFonts w:ascii="Arial" w:hAnsi="Arial" w:cs="Arial"/>
        </w:rPr>
        <w:t>,</w:t>
      </w:r>
      <w:r w:rsidR="009B5FD1" w:rsidRPr="00103A69">
        <w:rPr>
          <w:rFonts w:ascii="Arial" w:hAnsi="Arial" w:cs="Arial"/>
        </w:rPr>
        <w:t xml:space="preserve"> dividing the gene body length into </w:t>
      </w:r>
      <w:r w:rsidR="009B5FD1">
        <w:rPr>
          <w:rFonts w:ascii="Arial" w:hAnsi="Arial" w:cs="Arial"/>
        </w:rPr>
        <w:t>6</w:t>
      </w:r>
      <w:r w:rsidR="009B5FD1" w:rsidRPr="00103A69">
        <w:rPr>
          <w:rFonts w:ascii="Arial" w:hAnsi="Arial" w:cs="Arial"/>
        </w:rPr>
        <w:t xml:space="preserve"> intervals each representing </w:t>
      </w:r>
      <w:r w:rsidR="009B5FD1">
        <w:rPr>
          <w:rFonts w:ascii="Arial" w:hAnsi="Arial" w:cs="Arial"/>
        </w:rPr>
        <w:t>1</w:t>
      </w:r>
      <w:r w:rsidR="009B5FD1" w:rsidRPr="00103A69">
        <w:rPr>
          <w:rFonts w:ascii="Arial" w:hAnsi="Arial" w:cs="Arial"/>
        </w:rPr>
        <w:t xml:space="preserve">5% of the gene’s length, whilst the upstream and downstream regions were divided into </w:t>
      </w:r>
      <w:r w:rsidR="009B5FD1">
        <w:rPr>
          <w:rFonts w:ascii="Arial" w:hAnsi="Arial" w:cs="Arial"/>
        </w:rPr>
        <w:t>6</w:t>
      </w:r>
      <w:r w:rsidR="009B5FD1" w:rsidRPr="00103A69">
        <w:rPr>
          <w:rFonts w:ascii="Arial" w:hAnsi="Arial" w:cs="Arial"/>
        </w:rPr>
        <w:t xml:space="preserve"> intervals corresponding to </w:t>
      </w:r>
      <w:r w:rsidR="009B5FD1">
        <w:rPr>
          <w:rFonts w:ascii="Arial" w:hAnsi="Arial" w:cs="Arial"/>
        </w:rPr>
        <w:t>166</w:t>
      </w:r>
      <w:r w:rsidR="009B5FD1" w:rsidRPr="00103A69">
        <w:rPr>
          <w:rFonts w:ascii="Arial" w:hAnsi="Arial" w:cs="Arial"/>
        </w:rPr>
        <w:t xml:space="preserve">bp each. </w:t>
      </w:r>
    </w:p>
    <w:p w14:paraId="1B41E188" w14:textId="77777777" w:rsidR="00F95660" w:rsidRPr="00103A69" w:rsidRDefault="00F95660" w:rsidP="004100A2">
      <w:pPr>
        <w:spacing w:after="120" w:line="360" w:lineRule="auto"/>
        <w:jc w:val="both"/>
        <w:rPr>
          <w:rFonts w:ascii="Arial" w:hAnsi="Arial" w:cs="Arial"/>
        </w:rPr>
      </w:pPr>
    </w:p>
    <w:p w14:paraId="7A1CB74C" w14:textId="1A319ADD" w:rsidR="00F95660" w:rsidRPr="00103A69" w:rsidRDefault="00F95660" w:rsidP="004100A2">
      <w:pPr>
        <w:spacing w:after="120" w:line="360" w:lineRule="auto"/>
        <w:jc w:val="both"/>
        <w:rPr>
          <w:rFonts w:ascii="Arial" w:hAnsi="Arial" w:cs="Arial"/>
          <w:b/>
          <w:u w:val="single"/>
        </w:rPr>
      </w:pPr>
      <w:r w:rsidRPr="00103A69">
        <w:rPr>
          <w:rFonts w:ascii="Arial" w:hAnsi="Arial" w:cs="Arial"/>
          <w:b/>
          <w:u w:val="single"/>
        </w:rPr>
        <w:t xml:space="preserve">Gene expression of selected </w:t>
      </w:r>
      <w:r w:rsidR="00C14E0A" w:rsidRPr="00E041DA">
        <w:rPr>
          <w:rFonts w:ascii="Arial" w:hAnsi="Arial" w:cs="Arial"/>
          <w:b/>
          <w:bCs/>
          <w:u w:val="single"/>
        </w:rPr>
        <w:t>pattern recognition receptors</w:t>
      </w:r>
      <w:r w:rsidR="00C14E0A" w:rsidRPr="00103A69">
        <w:rPr>
          <w:rFonts w:ascii="Arial" w:hAnsi="Arial" w:cs="Arial"/>
        </w:rPr>
        <w:t xml:space="preserve"> </w:t>
      </w:r>
    </w:p>
    <w:p w14:paraId="1509D524" w14:textId="6B340D3C" w:rsidR="00042FD9" w:rsidRPr="00103A69" w:rsidRDefault="00A8053F" w:rsidP="004100A2">
      <w:pPr>
        <w:spacing w:after="120" w:line="360" w:lineRule="auto"/>
        <w:jc w:val="both"/>
        <w:rPr>
          <w:rFonts w:ascii="Arial" w:hAnsi="Arial" w:cs="Arial"/>
          <w:b/>
          <w:u w:val="single"/>
        </w:rPr>
      </w:pPr>
      <w:r w:rsidRPr="00103A69">
        <w:rPr>
          <w:rFonts w:ascii="Arial" w:hAnsi="Arial" w:cs="Arial"/>
          <w:bCs/>
        </w:rPr>
        <w:t>The mRNA-</w:t>
      </w:r>
      <w:proofErr w:type="spellStart"/>
      <w:r w:rsidRPr="00103A69">
        <w:rPr>
          <w:rFonts w:ascii="Arial" w:hAnsi="Arial" w:cs="Arial"/>
          <w:bCs/>
        </w:rPr>
        <w:t>Seq</w:t>
      </w:r>
      <w:proofErr w:type="spellEnd"/>
      <w:r w:rsidRPr="00103A69">
        <w:rPr>
          <w:rFonts w:ascii="Arial" w:hAnsi="Arial" w:cs="Arial"/>
          <w:bCs/>
        </w:rPr>
        <w:t xml:space="preserve"> used for the </w:t>
      </w:r>
      <w:r w:rsidRPr="00103A69">
        <w:rPr>
          <w:rFonts w:ascii="Arial" w:hAnsi="Arial" w:cs="Arial"/>
          <w:bCs/>
          <w:i/>
          <w:iCs/>
        </w:rPr>
        <w:t>S. dulcamara</w:t>
      </w:r>
      <w:r w:rsidRPr="00103A69">
        <w:rPr>
          <w:rFonts w:ascii="Arial" w:hAnsi="Arial" w:cs="Arial"/>
          <w:bCs/>
        </w:rPr>
        <w:t xml:space="preserve"> annotation was also used to evaluate the expression of selected </w:t>
      </w:r>
      <w:r w:rsidR="00C14E0A" w:rsidRPr="00103A69">
        <w:rPr>
          <w:rFonts w:ascii="Arial" w:hAnsi="Arial" w:cs="Arial"/>
        </w:rPr>
        <w:t xml:space="preserve">pattern recognition receptors </w:t>
      </w:r>
      <w:r w:rsidR="00C14E0A">
        <w:rPr>
          <w:rFonts w:ascii="Arial" w:hAnsi="Arial" w:cs="Arial"/>
        </w:rPr>
        <w:t>(</w:t>
      </w:r>
      <w:r w:rsidRPr="00103A69">
        <w:rPr>
          <w:rFonts w:ascii="Arial" w:hAnsi="Arial" w:cs="Arial"/>
          <w:bCs/>
        </w:rPr>
        <w:t>PRRs</w:t>
      </w:r>
      <w:r w:rsidR="00C14E0A">
        <w:rPr>
          <w:rFonts w:ascii="Arial" w:hAnsi="Arial" w:cs="Arial"/>
          <w:bCs/>
        </w:rPr>
        <w:t>)</w:t>
      </w:r>
      <w:r w:rsidR="00042FD9" w:rsidRPr="00103A69">
        <w:rPr>
          <w:rFonts w:ascii="Arial" w:hAnsi="Arial" w:cs="Arial"/>
          <w:bCs/>
        </w:rPr>
        <w:t xml:space="preserve"> (Sd_g3085.1, Sd_g3087.1, Sd_g3090, Sd_g26139.3, Sd_g8870, Sd_g28574),</w:t>
      </w:r>
      <w:r w:rsidRPr="00103A69">
        <w:rPr>
          <w:rFonts w:ascii="Arial" w:hAnsi="Arial" w:cs="Arial"/>
          <w:bCs/>
        </w:rPr>
        <w:t xml:space="preserve"> identified during the comparative genomic </w:t>
      </w:r>
      <w:r w:rsidRPr="00103A69">
        <w:rPr>
          <w:rFonts w:ascii="Arial" w:hAnsi="Arial" w:cs="Arial"/>
          <w:bCs/>
        </w:rPr>
        <w:lastRenderedPageBreak/>
        <w:t>analysis with other plant species. Salmon v.1.10</w:t>
      </w:r>
      <w:r w:rsidR="00AD0A1E" w:rsidRPr="002B3870">
        <w:rPr>
          <w:rFonts w:ascii="Arial" w:hAnsi="Arial" w:cs="Arial"/>
          <w:bCs/>
        </w:rPr>
        <w:t xml:space="preserve"> </w:t>
      </w:r>
      <w:sdt>
        <w:sdtPr>
          <w:rPr>
            <w:rFonts w:ascii="Arial" w:hAnsi="Arial" w:cs="Arial"/>
            <w:color w:val="000000"/>
          </w:rPr>
          <w:tag w:val="MENDELEY_CITATION_v3_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"/>
          <w:id w:val="-1467963849"/>
          <w:placeholder>
            <w:docPart w:val="DefaultPlaceholder_-1854013440"/>
          </w:placeholder>
        </w:sdtPr>
        <w:sdtEndPr/>
        <w:sdtContent>
          <w:r w:rsidR="00AD59E2" w:rsidRPr="00AD59E2">
            <w:rPr>
              <w:rFonts w:ascii="Arial" w:hAnsi="Arial" w:cs="Arial"/>
              <w:color w:val="000000"/>
            </w:rPr>
            <w:t>(Patro et al. 2017)</w:t>
          </w:r>
        </w:sdtContent>
      </w:sdt>
      <w:r w:rsidRPr="00103A69">
        <w:rPr>
          <w:rFonts w:ascii="Arial" w:hAnsi="Arial" w:cs="Arial"/>
          <w:color w:val="000000"/>
        </w:rPr>
        <w:t>, was used to obtain transcript-per-million (TPMs) in each of the 5 plant tissues (roots, stems, leaves, flowers and berries) using the long ONT reads and default parameters.</w:t>
      </w:r>
      <w:r w:rsidR="00042FD9" w:rsidRPr="00103A69">
        <w:rPr>
          <w:rFonts w:ascii="Arial" w:hAnsi="Arial" w:cs="Arial"/>
          <w:color w:val="000000"/>
        </w:rPr>
        <w:t xml:space="preserve"> The expression of these genes was also compared with other PRRs</w:t>
      </w:r>
      <w:r w:rsidR="00E9108E">
        <w:rPr>
          <w:rFonts w:ascii="Arial" w:hAnsi="Arial" w:cs="Arial"/>
          <w:color w:val="000000"/>
        </w:rPr>
        <w:t xml:space="preserve"> (</w:t>
      </w:r>
      <w:r w:rsidR="00042FD9" w:rsidRPr="00103A69">
        <w:rPr>
          <w:rFonts w:ascii="Arial" w:hAnsi="Arial" w:cs="Arial"/>
        </w:rPr>
        <w:t>leucine-rich repeat receptor-like kinases</w:t>
      </w:r>
      <w:r w:rsidR="004A1D4C">
        <w:rPr>
          <w:rFonts w:ascii="Arial" w:hAnsi="Arial" w:cs="Arial"/>
        </w:rPr>
        <w:t xml:space="preserve">; </w:t>
      </w:r>
      <w:r w:rsidR="00042FD9" w:rsidRPr="00103A69">
        <w:rPr>
          <w:rFonts w:ascii="Arial" w:hAnsi="Arial" w:cs="Arial"/>
        </w:rPr>
        <w:t>LRRs</w:t>
      </w:r>
      <w:r w:rsidR="00E9108E">
        <w:rPr>
          <w:rFonts w:ascii="Arial" w:hAnsi="Arial" w:cs="Arial"/>
        </w:rPr>
        <w:t>)</w:t>
      </w:r>
      <w:r w:rsidR="00042FD9" w:rsidRPr="00103A69">
        <w:rPr>
          <w:rFonts w:ascii="Arial" w:hAnsi="Arial" w:cs="Arial"/>
        </w:rPr>
        <w:t>. Plots of log</w:t>
      </w:r>
      <w:r w:rsidR="0015216D">
        <w:rPr>
          <w:rFonts w:ascii="Arial" w:hAnsi="Arial" w:cs="Arial"/>
        </w:rPr>
        <w:t xml:space="preserve"> </w:t>
      </w:r>
      <w:r w:rsidR="00042FD9" w:rsidRPr="00103A69">
        <w:rPr>
          <w:rFonts w:ascii="Arial" w:hAnsi="Arial" w:cs="Arial"/>
        </w:rPr>
        <w:t>(TPMs+1) were obtained using ggplot2 in R.</w:t>
      </w:r>
    </w:p>
    <w:p w14:paraId="7FF797CD" w14:textId="77777777" w:rsidR="00651643" w:rsidRPr="00103A69" w:rsidRDefault="00651643" w:rsidP="004100A2">
      <w:pPr>
        <w:spacing w:after="120" w:line="360" w:lineRule="auto"/>
        <w:jc w:val="both"/>
        <w:rPr>
          <w:rFonts w:ascii="Arial" w:hAnsi="Arial" w:cs="Arial"/>
          <w:b/>
          <w:u w:val="single"/>
        </w:rPr>
      </w:pPr>
    </w:p>
    <w:p w14:paraId="1BBA6CEF" w14:textId="061FE159" w:rsidR="00B60B40" w:rsidRPr="00103A69" w:rsidRDefault="00B60B40" w:rsidP="004100A2">
      <w:pPr>
        <w:spacing w:after="120" w:line="360" w:lineRule="auto"/>
        <w:jc w:val="both"/>
        <w:rPr>
          <w:rFonts w:ascii="Arial" w:hAnsi="Arial" w:cs="Arial"/>
          <w:b/>
          <w:u w:val="single"/>
        </w:rPr>
      </w:pPr>
      <w:r w:rsidRPr="00103A69">
        <w:rPr>
          <w:rFonts w:ascii="Arial" w:hAnsi="Arial" w:cs="Arial"/>
          <w:b/>
          <w:u w:val="single"/>
        </w:rPr>
        <w:t>R</w:t>
      </w:r>
      <w:r w:rsidR="004E7A55" w:rsidRPr="00103A69">
        <w:rPr>
          <w:rFonts w:ascii="Arial" w:hAnsi="Arial" w:cs="Arial"/>
          <w:b/>
          <w:u w:val="single"/>
        </w:rPr>
        <w:t>esults and discussion</w:t>
      </w:r>
    </w:p>
    <w:p w14:paraId="26077252" w14:textId="2B2CCA8F" w:rsidR="008B0AB8" w:rsidRPr="00103A69" w:rsidRDefault="00651643" w:rsidP="004100A2">
      <w:pPr>
        <w:spacing w:after="120" w:line="360" w:lineRule="auto"/>
        <w:jc w:val="both"/>
        <w:rPr>
          <w:rFonts w:ascii="Arial" w:hAnsi="Arial" w:cs="Arial"/>
          <w:b/>
          <w:iCs/>
        </w:rPr>
      </w:pPr>
      <w:r w:rsidRPr="00103A69">
        <w:rPr>
          <w:rFonts w:ascii="Arial" w:hAnsi="Arial" w:cs="Arial"/>
          <w:b/>
          <w:iCs/>
        </w:rPr>
        <w:t>Comparing p</w:t>
      </w:r>
      <w:r w:rsidR="008B0AB8" w:rsidRPr="00103A69">
        <w:rPr>
          <w:rFonts w:ascii="Arial" w:hAnsi="Arial" w:cs="Arial"/>
          <w:b/>
          <w:iCs/>
        </w:rPr>
        <w:t xml:space="preserve">lant susceptibility to </w:t>
      </w:r>
      <w:r w:rsidR="008B0AB8" w:rsidRPr="00A912F5">
        <w:rPr>
          <w:rFonts w:ascii="Arial" w:hAnsi="Arial" w:cs="Arial"/>
          <w:b/>
          <w:i/>
        </w:rPr>
        <w:t>R. solanacearum</w:t>
      </w:r>
    </w:p>
    <w:p w14:paraId="06B970A2" w14:textId="019453FE" w:rsidR="008B0AB8" w:rsidRPr="00103A69" w:rsidRDefault="0049781B" w:rsidP="004100A2">
      <w:pPr>
        <w:spacing w:after="120" w:line="360" w:lineRule="auto"/>
        <w:jc w:val="both"/>
        <w:rPr>
          <w:rFonts w:ascii="Arial" w:hAnsi="Arial" w:cs="Arial"/>
        </w:rPr>
      </w:pPr>
      <w:r>
        <w:rPr>
          <w:rFonts w:ascii="Arial" w:hAnsi="Arial" w:cs="Arial"/>
        </w:rPr>
        <w:t xml:space="preserve">We first compared the susceptibility of </w:t>
      </w:r>
      <w:r w:rsidRPr="00F86453">
        <w:rPr>
          <w:rFonts w:ascii="Arial" w:hAnsi="Arial" w:cs="Arial"/>
          <w:i/>
          <w:iCs/>
        </w:rPr>
        <w:t>S. dulcamara</w:t>
      </w:r>
      <w:r>
        <w:rPr>
          <w:rFonts w:ascii="Arial" w:hAnsi="Arial" w:cs="Arial"/>
        </w:rPr>
        <w:t xml:space="preserve">, </w:t>
      </w:r>
      <w:r w:rsidRPr="00F86453">
        <w:rPr>
          <w:rFonts w:ascii="Arial" w:hAnsi="Arial" w:cs="Arial"/>
          <w:i/>
          <w:iCs/>
        </w:rPr>
        <w:t>S. nigrum</w:t>
      </w:r>
      <w:r>
        <w:rPr>
          <w:rFonts w:ascii="Arial" w:hAnsi="Arial" w:cs="Arial"/>
        </w:rPr>
        <w:t xml:space="preserve"> and tomato to </w:t>
      </w:r>
      <w:r w:rsidRPr="00F86453">
        <w:rPr>
          <w:rFonts w:ascii="Arial" w:hAnsi="Arial" w:cs="Arial"/>
          <w:i/>
          <w:iCs/>
        </w:rPr>
        <w:t xml:space="preserve">R. solanacearum </w:t>
      </w:r>
      <w:r>
        <w:rPr>
          <w:rFonts w:ascii="Arial" w:hAnsi="Arial" w:cs="Arial"/>
        </w:rPr>
        <w:t xml:space="preserve">infections. </w:t>
      </w:r>
      <w:r w:rsidR="008B0AB8" w:rsidRPr="00103A69">
        <w:rPr>
          <w:rFonts w:ascii="Arial" w:hAnsi="Arial" w:cs="Arial"/>
        </w:rPr>
        <w:t xml:space="preserve">Only 1 out of 18 </w:t>
      </w:r>
      <w:r w:rsidR="008B0AB8" w:rsidRPr="00103A69">
        <w:rPr>
          <w:rFonts w:ascii="Arial" w:hAnsi="Arial" w:cs="Arial"/>
          <w:i/>
        </w:rPr>
        <w:t>S. dulcamara</w:t>
      </w:r>
      <w:r w:rsidR="008B0AB8" w:rsidRPr="00103A69">
        <w:rPr>
          <w:rFonts w:ascii="Arial" w:hAnsi="Arial" w:cs="Arial"/>
        </w:rPr>
        <w:t xml:space="preserve"> plants showed bacterial wilt symptoms at 21 dpi, compared with 9 plants showing wilting symptoms in tomato cv Moneymaker, 3 of them with disease index 4 and the rest with disease index 3 at 21 dpi (Fig. 1A </w:t>
      </w:r>
      <w:r w:rsidR="004E7A55" w:rsidRPr="00103A69">
        <w:rPr>
          <w:rFonts w:ascii="Arial" w:hAnsi="Arial" w:cs="Arial"/>
        </w:rPr>
        <w:t xml:space="preserve">and </w:t>
      </w:r>
      <w:r w:rsidR="008B0AB8" w:rsidRPr="00103A69">
        <w:rPr>
          <w:rFonts w:ascii="Arial" w:hAnsi="Arial" w:cs="Arial"/>
        </w:rPr>
        <w:t xml:space="preserve">Fig. </w:t>
      </w:r>
      <w:r w:rsidR="00B9613D" w:rsidRPr="00103A69">
        <w:rPr>
          <w:rFonts w:ascii="Arial" w:hAnsi="Arial" w:cs="Arial"/>
        </w:rPr>
        <w:t>1B</w:t>
      </w:r>
      <w:r w:rsidR="008B0AB8" w:rsidRPr="00103A69">
        <w:rPr>
          <w:rFonts w:ascii="Arial" w:hAnsi="Arial" w:cs="Arial"/>
        </w:rPr>
        <w:t xml:space="preserve">). </w:t>
      </w:r>
      <w:r w:rsidR="005F0322" w:rsidRPr="00103A69">
        <w:rPr>
          <w:rFonts w:ascii="Arial" w:hAnsi="Arial" w:cs="Arial"/>
        </w:rPr>
        <w:t xml:space="preserve">In contrast, </w:t>
      </w:r>
      <w:r w:rsidR="00C65F2E" w:rsidRPr="00103A69">
        <w:rPr>
          <w:rFonts w:ascii="Arial" w:hAnsi="Arial" w:cs="Arial"/>
        </w:rPr>
        <w:t>at</w:t>
      </w:r>
      <w:r w:rsidR="005F0322" w:rsidRPr="00103A69">
        <w:rPr>
          <w:rFonts w:ascii="Arial" w:hAnsi="Arial" w:cs="Arial"/>
        </w:rPr>
        <w:t xml:space="preserve"> 21 dpi, </w:t>
      </w:r>
      <w:r w:rsidR="008B0AB8" w:rsidRPr="00103A69">
        <w:rPr>
          <w:rFonts w:ascii="Arial" w:hAnsi="Arial" w:cs="Arial"/>
          <w:i/>
        </w:rPr>
        <w:t>S. nigrum</w:t>
      </w:r>
      <w:r w:rsidR="008B0AB8" w:rsidRPr="00103A69">
        <w:rPr>
          <w:rFonts w:ascii="Arial" w:hAnsi="Arial" w:cs="Arial"/>
        </w:rPr>
        <w:t xml:space="preserve"> showed high susceptibility to </w:t>
      </w:r>
      <w:r w:rsidR="00F52DDA" w:rsidRPr="00F86453">
        <w:rPr>
          <w:rFonts w:ascii="Arial" w:hAnsi="Arial" w:cs="Arial"/>
          <w:i/>
          <w:iCs/>
        </w:rPr>
        <w:t>R. solan</w:t>
      </w:r>
      <w:r w:rsidR="00F52DDA">
        <w:rPr>
          <w:rFonts w:ascii="Arial" w:hAnsi="Arial" w:cs="Arial"/>
          <w:i/>
          <w:iCs/>
        </w:rPr>
        <w:t>a</w:t>
      </w:r>
      <w:r w:rsidR="00F52DDA" w:rsidRPr="00F86453">
        <w:rPr>
          <w:rFonts w:ascii="Arial" w:hAnsi="Arial" w:cs="Arial"/>
          <w:i/>
          <w:iCs/>
        </w:rPr>
        <w:t>cearum</w:t>
      </w:r>
      <w:r w:rsidR="008B0AB8" w:rsidRPr="00103A69">
        <w:rPr>
          <w:rFonts w:ascii="Arial" w:hAnsi="Arial" w:cs="Arial"/>
        </w:rPr>
        <w:t xml:space="preserve"> with 15 out of 18 </w:t>
      </w:r>
      <w:r w:rsidR="00FA23D4" w:rsidRPr="00103A69">
        <w:rPr>
          <w:rFonts w:ascii="Arial" w:hAnsi="Arial" w:cs="Arial"/>
        </w:rPr>
        <w:t xml:space="preserve">plants </w:t>
      </w:r>
      <w:r w:rsidR="008B0AB8" w:rsidRPr="00103A69">
        <w:rPr>
          <w:rFonts w:ascii="Arial" w:hAnsi="Arial" w:cs="Arial"/>
        </w:rPr>
        <w:t xml:space="preserve">showing bacterial wilt symptoms, </w:t>
      </w:r>
      <w:r w:rsidR="008100A7" w:rsidRPr="00103A69">
        <w:rPr>
          <w:rFonts w:ascii="Arial" w:hAnsi="Arial" w:cs="Arial"/>
        </w:rPr>
        <w:t xml:space="preserve">including </w:t>
      </w:r>
      <w:r w:rsidR="008B0AB8" w:rsidRPr="00103A69">
        <w:rPr>
          <w:rFonts w:ascii="Arial" w:hAnsi="Arial" w:cs="Arial"/>
        </w:rPr>
        <w:t xml:space="preserve">one dead </w:t>
      </w:r>
      <w:r w:rsidR="008100A7" w:rsidRPr="00103A69">
        <w:rPr>
          <w:rFonts w:ascii="Arial" w:hAnsi="Arial" w:cs="Arial"/>
        </w:rPr>
        <w:t xml:space="preserve">plant </w:t>
      </w:r>
      <w:r w:rsidR="008B0AB8" w:rsidRPr="00103A69">
        <w:rPr>
          <w:rFonts w:ascii="Arial" w:hAnsi="Arial" w:cs="Arial"/>
        </w:rPr>
        <w:t xml:space="preserve">(DI=4) and 7 plants with a disease index of 3 (Fig. 1B). Overall, this experiment confirmed </w:t>
      </w:r>
      <w:r w:rsidR="008100A7" w:rsidRPr="00103A69">
        <w:rPr>
          <w:rFonts w:ascii="Arial" w:hAnsi="Arial" w:cs="Arial"/>
        </w:rPr>
        <w:t xml:space="preserve">that </w:t>
      </w:r>
      <w:r w:rsidR="003B2845">
        <w:rPr>
          <w:rFonts w:ascii="Arial" w:hAnsi="Arial" w:cs="Arial"/>
        </w:rPr>
        <w:t xml:space="preserve">these </w:t>
      </w:r>
      <w:r w:rsidR="008B0AB8" w:rsidRPr="00103A69">
        <w:rPr>
          <w:rFonts w:ascii="Arial" w:hAnsi="Arial" w:cs="Arial"/>
          <w:i/>
        </w:rPr>
        <w:t>S. nigrum</w:t>
      </w:r>
      <w:r w:rsidR="008B0AB8" w:rsidRPr="00103A69">
        <w:rPr>
          <w:rFonts w:ascii="Arial" w:hAnsi="Arial" w:cs="Arial"/>
        </w:rPr>
        <w:t xml:space="preserve"> and </w:t>
      </w:r>
      <w:r w:rsidR="008B0AB8" w:rsidRPr="00103A69">
        <w:rPr>
          <w:rFonts w:ascii="Arial" w:hAnsi="Arial" w:cs="Arial"/>
          <w:i/>
        </w:rPr>
        <w:t>S. dulcamara</w:t>
      </w:r>
      <w:r w:rsidR="008B0AB8" w:rsidRPr="00103A69">
        <w:rPr>
          <w:rFonts w:ascii="Arial" w:hAnsi="Arial" w:cs="Arial"/>
        </w:rPr>
        <w:t xml:space="preserve"> </w:t>
      </w:r>
      <w:r w:rsidR="003B2845">
        <w:rPr>
          <w:rFonts w:ascii="Arial" w:hAnsi="Arial" w:cs="Arial"/>
        </w:rPr>
        <w:t xml:space="preserve">accessions </w:t>
      </w:r>
      <w:r w:rsidR="008100A7" w:rsidRPr="00103A69">
        <w:rPr>
          <w:rFonts w:ascii="Arial" w:hAnsi="Arial" w:cs="Arial"/>
        </w:rPr>
        <w:t xml:space="preserve">have </w:t>
      </w:r>
      <w:r w:rsidR="009B5FD1">
        <w:rPr>
          <w:rFonts w:ascii="Arial" w:hAnsi="Arial" w:cs="Arial"/>
        </w:rPr>
        <w:t>contrasting</w:t>
      </w:r>
      <w:r w:rsidR="009B5FD1" w:rsidRPr="00103A69">
        <w:rPr>
          <w:rFonts w:ascii="Arial" w:hAnsi="Arial" w:cs="Arial"/>
        </w:rPr>
        <w:t xml:space="preserve"> </w:t>
      </w:r>
      <w:r w:rsidR="008100A7" w:rsidRPr="00103A69">
        <w:rPr>
          <w:rFonts w:ascii="Arial" w:hAnsi="Arial" w:cs="Arial"/>
        </w:rPr>
        <w:t xml:space="preserve">levels of susceptibility </w:t>
      </w:r>
      <w:r w:rsidR="008B0AB8" w:rsidRPr="00103A69">
        <w:rPr>
          <w:rFonts w:ascii="Arial" w:hAnsi="Arial" w:cs="Arial"/>
        </w:rPr>
        <w:t xml:space="preserve">to </w:t>
      </w:r>
      <w:r w:rsidR="008B0AB8" w:rsidRPr="00103A69">
        <w:rPr>
          <w:rFonts w:ascii="Arial" w:hAnsi="Arial" w:cs="Arial"/>
          <w:i/>
        </w:rPr>
        <w:t>R. solanacearum</w:t>
      </w:r>
      <w:r w:rsidR="008B0AB8" w:rsidRPr="00103A69">
        <w:rPr>
          <w:rFonts w:ascii="Arial" w:hAnsi="Arial" w:cs="Arial"/>
        </w:rPr>
        <w:t xml:space="preserve"> at 24°C. </w:t>
      </w:r>
      <w:r w:rsidR="008B0AB8" w:rsidRPr="00103A69">
        <w:rPr>
          <w:rFonts w:ascii="Arial" w:hAnsi="Arial" w:cs="Arial"/>
          <w:i/>
        </w:rPr>
        <w:t>S. dulcamara</w:t>
      </w:r>
      <w:r w:rsidR="008B0AB8" w:rsidRPr="00103A69">
        <w:rPr>
          <w:rFonts w:ascii="Arial" w:hAnsi="Arial" w:cs="Arial"/>
        </w:rPr>
        <w:t xml:space="preserve"> showed almost no symptoms after three weeks post-infection confirming tolerance </w:t>
      </w:r>
      <w:r w:rsidR="008100A7" w:rsidRPr="00103A69">
        <w:rPr>
          <w:rFonts w:ascii="Arial" w:hAnsi="Arial" w:cs="Arial"/>
        </w:rPr>
        <w:t>or partial resistance,</w:t>
      </w:r>
      <w:r w:rsidR="008B0AB8" w:rsidRPr="00103A69">
        <w:rPr>
          <w:rFonts w:ascii="Arial" w:hAnsi="Arial" w:cs="Arial"/>
        </w:rPr>
        <w:t xml:space="preserve"> as reported </w:t>
      </w:r>
      <w:r w:rsidR="008100A7" w:rsidRPr="00103A69">
        <w:rPr>
          <w:rFonts w:ascii="Arial" w:hAnsi="Arial" w:cs="Arial"/>
        </w:rPr>
        <w:t xml:space="preserve">previously </w:t>
      </w:r>
      <w:r w:rsidR="008B0AB8" w:rsidRPr="00103A69">
        <w:rPr>
          <w:rFonts w:ascii="Arial" w:hAnsi="Arial" w:cs="Arial"/>
        </w:rPr>
        <w:t xml:space="preserve">by </w:t>
      </w:r>
      <w:sdt>
        <w:sdtPr>
          <w:rPr>
            <w:rFonts w:ascii="Arial" w:hAnsi="Arial" w:cs="Arial"/>
            <w:color w:val="000000"/>
          </w:rPr>
          <w:tag w:val="MENDELEY_CITATION_v3_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"/>
          <w:id w:val="-857040580"/>
          <w:placeholder>
            <w:docPart w:val="E0372DCFE0D94DDD9E7D88D4065EB374"/>
          </w:placeholder>
        </w:sdtPr>
        <w:sdtEndPr/>
        <w:sdtContent>
          <w:r w:rsidR="00AD59E2" w:rsidRPr="00AD59E2">
            <w:rPr>
              <w:rFonts w:ascii="Arial" w:hAnsi="Arial" w:cs="Arial"/>
              <w:color w:val="000000"/>
            </w:rPr>
            <w:t>Sebastià et al. (2021)</w:t>
          </w:r>
        </w:sdtContent>
      </w:sdt>
      <w:r w:rsidR="008B0AB8" w:rsidRPr="00103A69">
        <w:rPr>
          <w:rFonts w:ascii="Arial" w:hAnsi="Arial" w:cs="Arial"/>
        </w:rPr>
        <w:t>.</w:t>
      </w:r>
    </w:p>
    <w:p w14:paraId="59F1C685" w14:textId="77777777" w:rsidR="00B60B40" w:rsidRPr="00103A69" w:rsidRDefault="00B60B40" w:rsidP="004100A2">
      <w:pPr>
        <w:spacing w:after="120" w:line="360" w:lineRule="auto"/>
        <w:jc w:val="both"/>
        <w:rPr>
          <w:rFonts w:ascii="Arial" w:hAnsi="Arial" w:cs="Arial"/>
          <w:b/>
        </w:rPr>
      </w:pPr>
      <w:r w:rsidRPr="00103A69">
        <w:rPr>
          <w:rFonts w:ascii="Arial" w:hAnsi="Arial" w:cs="Arial"/>
          <w:b/>
        </w:rPr>
        <w:t>Genome assembly and annotation</w:t>
      </w:r>
    </w:p>
    <w:p w14:paraId="1E3B00A9" w14:textId="26088B0B" w:rsidR="00F86453" w:rsidRDefault="00F86453" w:rsidP="004100A2">
      <w:pPr>
        <w:spacing w:after="120" w:line="360" w:lineRule="auto"/>
        <w:jc w:val="both"/>
        <w:rPr>
          <w:rFonts w:ascii="Arial" w:hAnsi="Arial" w:cs="Arial"/>
        </w:rPr>
      </w:pPr>
      <w:r>
        <w:rPr>
          <w:rFonts w:ascii="Arial" w:hAnsi="Arial" w:cs="Arial"/>
        </w:rPr>
        <w:t xml:space="preserve">To identify genes or pathways associated with different susceptibility to </w:t>
      </w:r>
      <w:r w:rsidRPr="00E041DA">
        <w:rPr>
          <w:rFonts w:ascii="Arial" w:hAnsi="Arial" w:cs="Arial"/>
          <w:i/>
          <w:iCs/>
        </w:rPr>
        <w:t>R. solanacearum</w:t>
      </w:r>
      <w:r>
        <w:rPr>
          <w:rFonts w:ascii="Arial" w:hAnsi="Arial" w:cs="Arial"/>
        </w:rPr>
        <w:t xml:space="preserve">, we started by </w:t>
      </w:r>
      <w:r w:rsidRPr="004100A2">
        <w:rPr>
          <w:rFonts w:ascii="Arial" w:hAnsi="Arial" w:cs="Arial"/>
          <w:i/>
          <w:iCs/>
        </w:rPr>
        <w:t>de-novo</w:t>
      </w:r>
      <w:r>
        <w:rPr>
          <w:rFonts w:ascii="Arial" w:hAnsi="Arial" w:cs="Arial"/>
        </w:rPr>
        <w:t xml:space="preserve"> assembling the genome of the partially resistant</w:t>
      </w:r>
      <w:r w:rsidR="009B5FD1">
        <w:rPr>
          <w:rFonts w:ascii="Arial" w:hAnsi="Arial" w:cs="Arial"/>
        </w:rPr>
        <w:t>/tolerant</w:t>
      </w:r>
      <w:r>
        <w:rPr>
          <w:rFonts w:ascii="Arial" w:hAnsi="Arial" w:cs="Arial"/>
        </w:rPr>
        <w:t xml:space="preserve"> </w:t>
      </w:r>
      <w:r w:rsidRPr="00E041DA">
        <w:rPr>
          <w:rFonts w:ascii="Arial" w:hAnsi="Arial" w:cs="Arial"/>
          <w:i/>
          <w:iCs/>
        </w:rPr>
        <w:t>S. dulcamara</w:t>
      </w:r>
      <w:r>
        <w:rPr>
          <w:rFonts w:ascii="Arial" w:hAnsi="Arial" w:cs="Arial"/>
        </w:rPr>
        <w:t xml:space="preserve"> and susceptible </w:t>
      </w:r>
      <w:r w:rsidRPr="00E041DA">
        <w:rPr>
          <w:rFonts w:ascii="Arial" w:hAnsi="Arial" w:cs="Arial"/>
          <w:i/>
          <w:iCs/>
        </w:rPr>
        <w:t>S. nigrum</w:t>
      </w:r>
      <w:r>
        <w:rPr>
          <w:rFonts w:ascii="Arial" w:hAnsi="Arial" w:cs="Arial"/>
        </w:rPr>
        <w:t xml:space="preserve">. We started by assessing genome size with flow cytometry, followed by hybrid assembly of the genome using ONT and Illumina data. </w:t>
      </w:r>
    </w:p>
    <w:p w14:paraId="2B59B0E9" w14:textId="3259AD23" w:rsidR="00B60B40" w:rsidRPr="005F2F4F" w:rsidRDefault="00B60B40" w:rsidP="004100A2">
      <w:pPr>
        <w:spacing w:after="120" w:line="360" w:lineRule="auto"/>
        <w:jc w:val="both"/>
        <w:rPr>
          <w:rFonts w:ascii="Arial" w:hAnsi="Arial" w:cs="Arial"/>
          <w:iCs/>
        </w:rPr>
      </w:pPr>
      <w:r w:rsidRPr="00103A69">
        <w:rPr>
          <w:rFonts w:ascii="Arial" w:hAnsi="Arial" w:cs="Arial"/>
        </w:rPr>
        <w:t>Flow cytometry</w:t>
      </w:r>
      <w:r w:rsidR="008100A7" w:rsidRPr="00103A69">
        <w:rPr>
          <w:rFonts w:ascii="Arial" w:hAnsi="Arial" w:cs="Arial"/>
        </w:rPr>
        <w:t xml:space="preserve"> </w:t>
      </w:r>
      <w:r w:rsidR="00A7452B">
        <w:rPr>
          <w:rFonts w:ascii="Arial" w:hAnsi="Arial" w:cs="Arial"/>
        </w:rPr>
        <w:t xml:space="preserve">estimated the </w:t>
      </w:r>
      <w:r w:rsidR="00A7452B" w:rsidRPr="004100A2">
        <w:rPr>
          <w:rFonts w:ascii="Arial" w:hAnsi="Arial" w:cs="Arial"/>
          <w:i/>
          <w:iCs/>
        </w:rPr>
        <w:t>S. dulcamara</w:t>
      </w:r>
      <w:r w:rsidR="00A7452B">
        <w:rPr>
          <w:rFonts w:ascii="Arial" w:hAnsi="Arial" w:cs="Arial"/>
        </w:rPr>
        <w:t xml:space="preserve"> genome to be </w:t>
      </w:r>
      <w:r w:rsidRPr="00103A69">
        <w:rPr>
          <w:rFonts w:ascii="Arial" w:hAnsi="Arial" w:cs="Arial"/>
        </w:rPr>
        <w:t xml:space="preserve">1.03 </w:t>
      </w:r>
      <w:proofErr w:type="spellStart"/>
      <w:r w:rsidRPr="00103A69">
        <w:rPr>
          <w:rFonts w:ascii="Arial" w:hAnsi="Arial" w:cs="Arial"/>
        </w:rPr>
        <w:t>Gbp</w:t>
      </w:r>
      <w:proofErr w:type="spellEnd"/>
      <w:r w:rsidRPr="00103A69">
        <w:rPr>
          <w:rFonts w:ascii="Arial" w:hAnsi="Arial" w:cs="Arial"/>
        </w:rPr>
        <w:t xml:space="preserve"> for </w:t>
      </w:r>
      <w:r w:rsidRPr="00103A69">
        <w:rPr>
          <w:rFonts w:ascii="Arial" w:hAnsi="Arial" w:cs="Arial"/>
          <w:i/>
        </w:rPr>
        <w:t>S. dulcamara.</w:t>
      </w:r>
      <w:r w:rsidR="00E041DA">
        <w:rPr>
          <w:rFonts w:ascii="Arial" w:hAnsi="Arial" w:cs="Arial"/>
          <w:i/>
        </w:rPr>
        <w:t xml:space="preserve"> </w:t>
      </w:r>
      <w:r w:rsidR="00E041DA">
        <w:rPr>
          <w:rFonts w:ascii="Arial" w:hAnsi="Arial" w:cs="Arial"/>
          <w:iCs/>
        </w:rPr>
        <w:t xml:space="preserve">Recently </w:t>
      </w:r>
      <w:sdt>
        <w:sdtPr>
          <w:rPr>
            <w:rFonts w:ascii="Arial" w:hAnsi="Arial" w:cs="Arial"/>
            <w:iCs/>
            <w:color w:val="000000"/>
          </w:rPr>
          <w:tag w:val="MENDELEY_CITATION_v3_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"/>
          <w:id w:val="1682156333"/>
          <w:placeholder>
            <w:docPart w:val="DefaultPlaceholder_-1854013440"/>
          </w:placeholder>
        </w:sdtPr>
        <w:sdtEndPr/>
        <w:sdtContent>
          <w:proofErr w:type="spellStart"/>
          <w:r w:rsidR="00AD59E2" w:rsidRPr="00AD59E2">
            <w:rPr>
              <w:rFonts w:ascii="Arial" w:hAnsi="Arial" w:cs="Arial"/>
              <w:iCs/>
              <w:color w:val="000000"/>
            </w:rPr>
            <w:t>Christenhusz</w:t>
          </w:r>
          <w:proofErr w:type="spellEnd"/>
          <w:r w:rsidR="00AD59E2" w:rsidRPr="00AD59E2">
            <w:rPr>
              <w:rFonts w:ascii="Arial" w:hAnsi="Arial" w:cs="Arial"/>
              <w:iCs/>
              <w:color w:val="000000"/>
            </w:rPr>
            <w:t xml:space="preserve"> (2023)</w:t>
          </w:r>
        </w:sdtContent>
      </w:sdt>
      <w:r w:rsidR="00E041DA">
        <w:rPr>
          <w:rFonts w:ascii="Arial" w:hAnsi="Arial" w:cs="Arial"/>
          <w:iCs/>
        </w:rPr>
        <w:t xml:space="preserve"> reported a </w:t>
      </w:r>
      <w:r w:rsidR="00E041DA" w:rsidRPr="005F2F4F">
        <w:rPr>
          <w:rFonts w:ascii="Arial" w:hAnsi="Arial" w:cs="Arial"/>
          <w:i/>
        </w:rPr>
        <w:t>S. dulcamara</w:t>
      </w:r>
      <w:r w:rsidR="00E041DA">
        <w:rPr>
          <w:rFonts w:ascii="Arial" w:hAnsi="Arial" w:cs="Arial"/>
          <w:iCs/>
        </w:rPr>
        <w:t xml:space="preserve"> genome size of 1.2</w:t>
      </w:r>
      <w:r w:rsidR="00A7452B">
        <w:rPr>
          <w:rFonts w:ascii="Arial" w:hAnsi="Arial" w:cs="Arial"/>
          <w:iCs/>
        </w:rPr>
        <w:t xml:space="preserve">1 </w:t>
      </w:r>
      <w:proofErr w:type="spellStart"/>
      <w:r w:rsidR="00E041DA">
        <w:rPr>
          <w:rFonts w:ascii="Arial" w:hAnsi="Arial" w:cs="Arial"/>
          <w:iCs/>
        </w:rPr>
        <w:t>Gbp</w:t>
      </w:r>
      <w:proofErr w:type="spellEnd"/>
      <w:r w:rsidR="00E041DA">
        <w:rPr>
          <w:rFonts w:ascii="Arial" w:hAnsi="Arial" w:cs="Arial"/>
          <w:iCs/>
        </w:rPr>
        <w:t xml:space="preserve"> by flow cytometry. </w:t>
      </w:r>
    </w:p>
    <w:p w14:paraId="019ECEBF" w14:textId="7F997F32" w:rsidR="002D2A7D" w:rsidRPr="00103A69" w:rsidRDefault="008100A7" w:rsidP="00BB2D17">
      <w:pPr>
        <w:tabs>
          <w:tab w:val="left" w:pos="1200"/>
          <w:tab w:val="left" w:pos="2400"/>
          <w:tab w:val="left" w:pos="3600"/>
          <w:tab w:val="left" w:pos="4800"/>
          <w:tab w:val="left" w:pos="6000"/>
          <w:tab w:val="left" w:pos="7200"/>
          <w:tab w:val="left" w:pos="8400"/>
          <w:tab w:val="left" w:pos="9600"/>
          <w:tab w:val="left" w:pos="10800"/>
          <w:tab w:val="left" w:pos="12000"/>
          <w:tab w:val="left" w:pos="13200"/>
          <w:tab w:val="left" w:pos="14400"/>
          <w:tab w:val="left" w:pos="15600"/>
          <w:tab w:val="left" w:pos="16800"/>
          <w:tab w:val="left" w:pos="18000"/>
          <w:tab w:val="left" w:pos="19200"/>
          <w:tab w:val="left" w:pos="20400"/>
          <w:tab w:val="left" w:pos="21600"/>
          <w:tab w:val="left" w:pos="22800"/>
          <w:tab w:val="left" w:pos="24000"/>
          <w:tab w:val="left" w:pos="25200"/>
          <w:tab w:val="left" w:pos="26400"/>
          <w:tab w:val="left" w:pos="27600"/>
          <w:tab w:val="left" w:pos="28800"/>
          <w:tab w:val="left" w:pos="30000"/>
          <w:tab w:val="left" w:pos="31200"/>
        </w:tabs>
        <w:autoSpaceDE w:val="0"/>
        <w:autoSpaceDN w:val="0"/>
        <w:adjustRightInd w:val="0"/>
        <w:spacing w:after="120" w:line="360" w:lineRule="auto"/>
        <w:jc w:val="both"/>
        <w:rPr>
          <w:rFonts w:ascii="Arial" w:hAnsi="Arial" w:cs="Arial"/>
        </w:rPr>
      </w:pPr>
      <w:r w:rsidRPr="00103A69">
        <w:rPr>
          <w:rFonts w:ascii="Arial" w:hAnsi="Arial" w:cs="Arial"/>
          <w:iCs/>
        </w:rPr>
        <w:t>The</w:t>
      </w:r>
      <w:r w:rsidRPr="00103A69">
        <w:rPr>
          <w:rFonts w:ascii="Arial" w:hAnsi="Arial" w:cs="Arial"/>
          <w:i/>
        </w:rPr>
        <w:t xml:space="preserve"> </w:t>
      </w:r>
      <w:r w:rsidR="00B60B40" w:rsidRPr="00103A69">
        <w:rPr>
          <w:rFonts w:ascii="Arial" w:hAnsi="Arial" w:cs="Arial"/>
          <w:i/>
        </w:rPr>
        <w:t>S. dulcamara</w:t>
      </w:r>
      <w:r w:rsidR="00B60B40" w:rsidRPr="00103A69">
        <w:rPr>
          <w:rFonts w:ascii="Arial" w:hAnsi="Arial" w:cs="Arial"/>
        </w:rPr>
        <w:t xml:space="preserve"> chloroplast </w:t>
      </w:r>
      <w:r w:rsidRPr="00103A69">
        <w:rPr>
          <w:rFonts w:ascii="Arial" w:hAnsi="Arial" w:cs="Arial"/>
        </w:rPr>
        <w:t xml:space="preserve">genome </w:t>
      </w:r>
      <w:r w:rsidR="00B60B40" w:rsidRPr="00103A69">
        <w:rPr>
          <w:rFonts w:ascii="Arial" w:hAnsi="Arial" w:cs="Arial"/>
        </w:rPr>
        <w:t xml:space="preserve">was assembled into </w:t>
      </w:r>
      <w:r w:rsidRPr="00103A69">
        <w:rPr>
          <w:rFonts w:ascii="Arial" w:hAnsi="Arial" w:cs="Arial"/>
        </w:rPr>
        <w:t xml:space="preserve">a single </w:t>
      </w:r>
      <w:r w:rsidR="00B60B40" w:rsidRPr="00103A69">
        <w:rPr>
          <w:rFonts w:ascii="Arial" w:hAnsi="Arial" w:cs="Arial"/>
        </w:rPr>
        <w:t>contig with 226,924</w:t>
      </w:r>
      <w:r w:rsidR="00B60B40" w:rsidRPr="00103A69" w:rsidDel="00DA48A6">
        <w:rPr>
          <w:rFonts w:ascii="Arial" w:hAnsi="Arial" w:cs="Arial"/>
        </w:rPr>
        <w:t xml:space="preserve"> </w:t>
      </w:r>
      <w:r w:rsidR="00B60B40" w:rsidRPr="00103A69">
        <w:rPr>
          <w:rFonts w:ascii="Arial" w:hAnsi="Arial" w:cs="Arial"/>
        </w:rPr>
        <w:t xml:space="preserve">bases (&gt;200x coverage considering </w:t>
      </w:r>
      <w:r w:rsidRPr="00103A69">
        <w:rPr>
          <w:rFonts w:ascii="Arial" w:hAnsi="Arial" w:cs="Arial"/>
        </w:rPr>
        <w:t xml:space="preserve">a </w:t>
      </w:r>
      <w:r w:rsidR="00B60B40" w:rsidRPr="00103A69">
        <w:rPr>
          <w:rFonts w:ascii="Arial" w:hAnsi="Arial" w:cs="Arial"/>
        </w:rPr>
        <w:t xml:space="preserve">size </w:t>
      </w:r>
      <w:r w:rsidRPr="00103A69">
        <w:rPr>
          <w:rFonts w:ascii="Arial" w:hAnsi="Arial" w:cs="Arial"/>
        </w:rPr>
        <w:t xml:space="preserve">of </w:t>
      </w:r>
      <w:r w:rsidR="00B60B40" w:rsidRPr="00103A69">
        <w:rPr>
          <w:rFonts w:ascii="Arial" w:hAnsi="Arial" w:cs="Arial"/>
        </w:rPr>
        <w:t xml:space="preserve">155 </w:t>
      </w:r>
      <w:proofErr w:type="spellStart"/>
      <w:r w:rsidR="00D21E5E">
        <w:rPr>
          <w:rFonts w:ascii="Arial" w:hAnsi="Arial" w:cs="Arial"/>
        </w:rPr>
        <w:t>kbp</w:t>
      </w:r>
      <w:proofErr w:type="spellEnd"/>
      <w:r w:rsidR="00B60B40" w:rsidRPr="00103A69">
        <w:rPr>
          <w:rFonts w:ascii="Arial" w:hAnsi="Arial" w:cs="Arial"/>
        </w:rPr>
        <w:t>) whilst the mitochondria</w:t>
      </w:r>
      <w:r w:rsidRPr="00103A69">
        <w:rPr>
          <w:rFonts w:ascii="Arial" w:hAnsi="Arial" w:cs="Arial"/>
        </w:rPr>
        <w:t>l genome</w:t>
      </w:r>
      <w:r w:rsidR="00B60B40" w:rsidRPr="00103A69">
        <w:rPr>
          <w:rFonts w:ascii="Arial" w:hAnsi="Arial" w:cs="Arial"/>
        </w:rPr>
        <w:t xml:space="preserve"> </w:t>
      </w:r>
      <w:r w:rsidRPr="00103A69">
        <w:rPr>
          <w:rFonts w:ascii="Arial" w:hAnsi="Arial" w:cs="Arial"/>
        </w:rPr>
        <w:t xml:space="preserve">was </w:t>
      </w:r>
      <w:r w:rsidR="00B60B40" w:rsidRPr="00103A69">
        <w:rPr>
          <w:rFonts w:ascii="Arial" w:hAnsi="Arial" w:cs="Arial"/>
        </w:rPr>
        <w:t>assembled using 2,785 reads</w:t>
      </w:r>
      <w:r w:rsidRPr="00103A69">
        <w:rPr>
          <w:rFonts w:ascii="Arial" w:hAnsi="Arial" w:cs="Arial"/>
        </w:rPr>
        <w:t xml:space="preserve"> (</w:t>
      </w:r>
      <w:r w:rsidR="00B60B40" w:rsidRPr="00103A69">
        <w:rPr>
          <w:rFonts w:ascii="Arial" w:hAnsi="Arial" w:cs="Arial"/>
        </w:rPr>
        <w:t>91,027,879 bases</w:t>
      </w:r>
      <w:r w:rsidRPr="00103A69">
        <w:rPr>
          <w:rFonts w:ascii="Arial" w:hAnsi="Arial" w:cs="Arial"/>
        </w:rPr>
        <w:t xml:space="preserve">; </w:t>
      </w:r>
      <w:r w:rsidR="00B60B40" w:rsidRPr="00103A69">
        <w:rPr>
          <w:rFonts w:ascii="Arial" w:hAnsi="Arial" w:cs="Arial"/>
        </w:rPr>
        <w:t>&gt;200 times coverage) into 18 contigs covering a total</w:t>
      </w:r>
      <w:r w:rsidR="002D2A7D" w:rsidRPr="00103A69">
        <w:rPr>
          <w:rFonts w:ascii="Arial" w:hAnsi="Arial" w:cs="Arial"/>
        </w:rPr>
        <w:t xml:space="preserve"> length</w:t>
      </w:r>
      <w:r w:rsidR="00B60B40" w:rsidRPr="00103A69">
        <w:rPr>
          <w:rFonts w:ascii="Arial" w:hAnsi="Arial" w:cs="Arial"/>
        </w:rPr>
        <w:t xml:space="preserve"> of 457,235 bp (N50=54,728 bp)</w:t>
      </w:r>
      <w:r w:rsidRPr="00103A69">
        <w:rPr>
          <w:rFonts w:ascii="Arial" w:hAnsi="Arial" w:cs="Arial"/>
        </w:rPr>
        <w:t xml:space="preserve">. </w:t>
      </w:r>
    </w:p>
    <w:p w14:paraId="0BD7D5B5" w14:textId="70E0D0C2" w:rsidR="00520210" w:rsidRPr="00103A69" w:rsidRDefault="00B60B40" w:rsidP="00BB2D17">
      <w:pPr>
        <w:tabs>
          <w:tab w:val="left" w:pos="1200"/>
          <w:tab w:val="left" w:pos="2400"/>
          <w:tab w:val="left" w:pos="3600"/>
          <w:tab w:val="left" w:pos="4800"/>
          <w:tab w:val="left" w:pos="6000"/>
          <w:tab w:val="left" w:pos="7200"/>
          <w:tab w:val="left" w:pos="8400"/>
          <w:tab w:val="left" w:pos="9600"/>
          <w:tab w:val="left" w:pos="10800"/>
          <w:tab w:val="left" w:pos="12000"/>
          <w:tab w:val="left" w:pos="13200"/>
          <w:tab w:val="left" w:pos="14400"/>
          <w:tab w:val="left" w:pos="15600"/>
          <w:tab w:val="left" w:pos="16800"/>
          <w:tab w:val="left" w:pos="18000"/>
          <w:tab w:val="left" w:pos="19200"/>
          <w:tab w:val="left" w:pos="20400"/>
          <w:tab w:val="left" w:pos="21600"/>
          <w:tab w:val="left" w:pos="22800"/>
          <w:tab w:val="left" w:pos="24000"/>
          <w:tab w:val="left" w:pos="25200"/>
          <w:tab w:val="left" w:pos="26400"/>
          <w:tab w:val="left" w:pos="27600"/>
          <w:tab w:val="left" w:pos="28800"/>
          <w:tab w:val="left" w:pos="30000"/>
          <w:tab w:val="left" w:pos="31200"/>
        </w:tabs>
        <w:autoSpaceDE w:val="0"/>
        <w:autoSpaceDN w:val="0"/>
        <w:adjustRightInd w:val="0"/>
        <w:spacing w:after="120" w:line="360" w:lineRule="auto"/>
        <w:jc w:val="both"/>
        <w:rPr>
          <w:rFonts w:ascii="Arial" w:hAnsi="Arial" w:cs="Arial"/>
        </w:rPr>
      </w:pPr>
      <w:r w:rsidRPr="00103A69">
        <w:rPr>
          <w:rFonts w:ascii="Arial" w:hAnsi="Arial" w:cs="Arial"/>
        </w:rPr>
        <w:t>After mitochondria</w:t>
      </w:r>
      <w:r w:rsidR="008100A7" w:rsidRPr="00103A69">
        <w:rPr>
          <w:rFonts w:ascii="Arial" w:hAnsi="Arial" w:cs="Arial"/>
        </w:rPr>
        <w:t>l genome</w:t>
      </w:r>
      <w:r w:rsidRPr="00103A69">
        <w:rPr>
          <w:rFonts w:ascii="Arial" w:hAnsi="Arial" w:cs="Arial"/>
        </w:rPr>
        <w:t xml:space="preserve"> assembly, </w:t>
      </w:r>
      <w:r w:rsidR="002D2A7D" w:rsidRPr="00103A69">
        <w:rPr>
          <w:rFonts w:ascii="Arial" w:hAnsi="Arial" w:cs="Arial"/>
        </w:rPr>
        <w:t xml:space="preserve">the remaining </w:t>
      </w:r>
      <w:r w:rsidRPr="00103A69">
        <w:rPr>
          <w:rFonts w:ascii="Arial" w:hAnsi="Arial" w:cs="Arial"/>
        </w:rPr>
        <w:t xml:space="preserve">1,048,676 reads (26,787,058,484 bases, N50=34,429) </w:t>
      </w:r>
      <w:r w:rsidR="002D2A7D" w:rsidRPr="00103A69">
        <w:rPr>
          <w:rFonts w:ascii="Arial" w:hAnsi="Arial" w:cs="Arial"/>
        </w:rPr>
        <w:t xml:space="preserve">provided </w:t>
      </w:r>
      <w:r w:rsidRPr="00103A69">
        <w:rPr>
          <w:rFonts w:ascii="Arial" w:hAnsi="Arial" w:cs="Arial"/>
        </w:rPr>
        <w:t xml:space="preserve">26x coverage </w:t>
      </w:r>
      <w:r w:rsidR="002D2A7D" w:rsidRPr="00103A69">
        <w:rPr>
          <w:rFonts w:ascii="Arial" w:hAnsi="Arial" w:cs="Arial"/>
        </w:rPr>
        <w:t xml:space="preserve">of the </w:t>
      </w:r>
      <w:r w:rsidR="009B5FD1" w:rsidRPr="004100A2">
        <w:rPr>
          <w:rFonts w:ascii="Arial" w:hAnsi="Arial" w:cs="Arial"/>
          <w:i/>
          <w:iCs/>
        </w:rPr>
        <w:t xml:space="preserve">S. dulcamara </w:t>
      </w:r>
      <w:r w:rsidR="002D2A7D" w:rsidRPr="00103A69">
        <w:rPr>
          <w:rFonts w:ascii="Arial" w:hAnsi="Arial" w:cs="Arial"/>
        </w:rPr>
        <w:t xml:space="preserve">nuclear genome, based on the </w:t>
      </w:r>
      <w:r w:rsidRPr="00103A69">
        <w:rPr>
          <w:rFonts w:ascii="Arial" w:hAnsi="Arial" w:cs="Arial"/>
        </w:rPr>
        <w:t xml:space="preserve">genome size estimated </w:t>
      </w:r>
      <w:r w:rsidR="002D2A7D" w:rsidRPr="00103A69">
        <w:rPr>
          <w:rFonts w:ascii="Arial" w:hAnsi="Arial" w:cs="Arial"/>
        </w:rPr>
        <w:t xml:space="preserve">using </w:t>
      </w:r>
      <w:r w:rsidRPr="00103A69">
        <w:rPr>
          <w:rFonts w:ascii="Arial" w:hAnsi="Arial" w:cs="Arial"/>
        </w:rPr>
        <w:t>flow cytometry. After phasing and polishing with Illumina data</w:t>
      </w:r>
      <w:r w:rsidR="002D2A7D" w:rsidRPr="00103A69">
        <w:rPr>
          <w:rFonts w:ascii="Arial" w:hAnsi="Arial" w:cs="Arial"/>
        </w:rPr>
        <w:t xml:space="preserve">, the genome assembly constituted </w:t>
      </w:r>
      <w:r w:rsidRPr="00103A69">
        <w:rPr>
          <w:rFonts w:ascii="Arial" w:hAnsi="Arial" w:cs="Arial"/>
        </w:rPr>
        <w:t xml:space="preserve">a total of 3,356 contigs covering 881,223,639 bp </w:t>
      </w:r>
      <w:r w:rsidRPr="00103A69">
        <w:rPr>
          <w:rFonts w:ascii="Arial" w:hAnsi="Arial" w:cs="Arial"/>
        </w:rPr>
        <w:lastRenderedPageBreak/>
        <w:t>(N50=421,481bp</w:t>
      </w:r>
      <w:r w:rsidR="002D33ED">
        <w:rPr>
          <w:rFonts w:ascii="Arial" w:hAnsi="Arial" w:cs="Arial"/>
        </w:rPr>
        <w:t>, Table S1</w:t>
      </w:r>
      <w:r w:rsidRPr="00103A69">
        <w:rPr>
          <w:rFonts w:ascii="Arial" w:hAnsi="Arial" w:cs="Arial"/>
        </w:rPr>
        <w:t xml:space="preserve">). BUSCO scores reached 89.9% for </w:t>
      </w:r>
      <w:proofErr w:type="spellStart"/>
      <w:r w:rsidRPr="00103A69">
        <w:rPr>
          <w:rFonts w:ascii="Arial" w:hAnsi="Arial" w:cs="Arial"/>
        </w:rPr>
        <w:t>Solanales</w:t>
      </w:r>
      <w:proofErr w:type="spellEnd"/>
      <w:r w:rsidRPr="00103A69">
        <w:rPr>
          <w:rFonts w:ascii="Arial" w:hAnsi="Arial" w:cs="Arial"/>
        </w:rPr>
        <w:t xml:space="preserve"> and 94.4% for </w:t>
      </w:r>
      <w:proofErr w:type="spellStart"/>
      <w:r w:rsidRPr="00103A69">
        <w:rPr>
          <w:rFonts w:ascii="Arial" w:hAnsi="Arial" w:cs="Arial"/>
        </w:rPr>
        <w:t>Viridiplantae</w:t>
      </w:r>
      <w:proofErr w:type="spellEnd"/>
      <w:r w:rsidR="00B44DDA" w:rsidRPr="00103A69">
        <w:rPr>
          <w:rFonts w:ascii="Arial" w:hAnsi="Arial" w:cs="Arial"/>
        </w:rPr>
        <w:t xml:space="preserve"> databases</w:t>
      </w:r>
      <w:r w:rsidRPr="00103A69">
        <w:rPr>
          <w:rFonts w:ascii="Arial" w:hAnsi="Arial" w:cs="Arial"/>
        </w:rPr>
        <w:t xml:space="preserve"> (Table 1</w:t>
      </w:r>
      <w:r w:rsidR="00402F78">
        <w:rPr>
          <w:rFonts w:ascii="Arial" w:hAnsi="Arial" w:cs="Arial"/>
          <w:iCs/>
          <w:color w:val="000000"/>
        </w:rPr>
        <w:t>)</w:t>
      </w:r>
      <w:r w:rsidR="005F0803">
        <w:rPr>
          <w:rFonts w:ascii="Arial" w:hAnsi="Arial" w:cs="Arial"/>
          <w:i/>
        </w:rPr>
        <w:t xml:space="preserve">. </w:t>
      </w:r>
      <w:r w:rsidR="00CE2312">
        <w:rPr>
          <w:rFonts w:ascii="Arial" w:hAnsi="Arial" w:cs="Arial"/>
        </w:rPr>
        <w:t xml:space="preserve">We then used the </w:t>
      </w:r>
      <w:r w:rsidR="00CE2312" w:rsidRPr="004100A2">
        <w:rPr>
          <w:rFonts w:ascii="Arial" w:hAnsi="Arial" w:cs="Arial"/>
          <w:i/>
          <w:iCs/>
        </w:rPr>
        <w:t>S. dulcamara</w:t>
      </w:r>
      <w:r w:rsidR="00CE2312">
        <w:rPr>
          <w:rFonts w:ascii="Arial" w:hAnsi="Arial" w:cs="Arial"/>
        </w:rPr>
        <w:t xml:space="preserve"> </w:t>
      </w:r>
      <w:r w:rsidR="005F0803">
        <w:rPr>
          <w:rFonts w:ascii="Arial" w:hAnsi="Arial" w:cs="Arial"/>
        </w:rPr>
        <w:t xml:space="preserve">genome reported by </w:t>
      </w:r>
      <w:sdt>
        <w:sdtPr>
          <w:rPr>
            <w:rFonts w:ascii="Arial" w:hAnsi="Arial" w:cs="Arial"/>
            <w:iCs/>
            <w:color w:val="000000"/>
          </w:rPr>
          <w:tag w:val="MENDELEY_CITATION_v3_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"/>
          <w:id w:val="-924267940"/>
          <w:placeholder>
            <w:docPart w:val="BD2AB46690384831923801057FA4C18C"/>
          </w:placeholder>
        </w:sdtPr>
        <w:sdtEndPr/>
        <w:sdtContent>
          <w:proofErr w:type="spellStart"/>
          <w:r w:rsidR="00AD59E2" w:rsidRPr="00AD59E2">
            <w:rPr>
              <w:rFonts w:ascii="Arial" w:hAnsi="Arial" w:cs="Arial"/>
              <w:iCs/>
              <w:color w:val="000000"/>
            </w:rPr>
            <w:t>Christenhusz</w:t>
          </w:r>
          <w:proofErr w:type="spellEnd"/>
          <w:r w:rsidR="00AD59E2" w:rsidRPr="00AD59E2">
            <w:rPr>
              <w:rFonts w:ascii="Arial" w:hAnsi="Arial" w:cs="Arial"/>
              <w:iCs/>
              <w:color w:val="000000"/>
            </w:rPr>
            <w:t xml:space="preserve"> (2023)</w:t>
          </w:r>
        </w:sdtContent>
      </w:sdt>
      <w:r w:rsidR="005F0803">
        <w:rPr>
          <w:rFonts w:ascii="Arial" w:hAnsi="Arial" w:cs="Arial"/>
          <w:iCs/>
          <w:color w:val="000000"/>
        </w:rPr>
        <w:t xml:space="preserve">, with a total length of </w:t>
      </w:r>
      <w:r w:rsidR="005F0803" w:rsidRPr="00E041DA">
        <w:rPr>
          <w:rFonts w:ascii="Arial" w:hAnsi="Arial" w:cs="Arial"/>
          <w:iCs/>
          <w:color w:val="000000"/>
        </w:rPr>
        <w:t>946.3 Mb in 105 sequence scaffolds</w:t>
      </w:r>
      <w:r w:rsidR="005F0803">
        <w:rPr>
          <w:rFonts w:ascii="Arial" w:hAnsi="Arial" w:cs="Arial"/>
          <w:iCs/>
          <w:color w:val="000000"/>
        </w:rPr>
        <w:t xml:space="preserve">, </w:t>
      </w:r>
      <w:r w:rsidR="00720060" w:rsidRPr="00720060">
        <w:rPr>
          <w:rStyle w:val="PlaceholderText"/>
          <w:color w:val="000000"/>
        </w:rPr>
        <w:t>Click or tap here to enter text.</w:t>
      </w:r>
      <w:r w:rsidR="00CB2B17">
        <w:rPr>
          <w:rFonts w:ascii="Arial" w:hAnsi="Arial" w:cs="Arial"/>
          <w:iCs/>
          <w:color w:val="000000"/>
        </w:rPr>
        <w:t xml:space="preserve">as </w:t>
      </w:r>
      <w:r w:rsidR="005F0803">
        <w:rPr>
          <w:rFonts w:ascii="Arial" w:hAnsi="Arial" w:cs="Arial"/>
          <w:iCs/>
          <w:color w:val="000000"/>
        </w:rPr>
        <w:t xml:space="preserve">a </w:t>
      </w:r>
      <w:proofErr w:type="spellStart"/>
      <w:r w:rsidR="00CB2B17">
        <w:rPr>
          <w:rFonts w:ascii="Arial" w:hAnsi="Arial" w:cs="Arial"/>
          <w:iCs/>
          <w:color w:val="000000"/>
        </w:rPr>
        <w:t>ref</w:t>
      </w:r>
      <w:r w:rsidR="005F0803">
        <w:rPr>
          <w:rFonts w:ascii="Arial" w:hAnsi="Arial" w:cs="Arial"/>
          <w:iCs/>
          <w:color w:val="000000"/>
        </w:rPr>
        <w:t>e</w:t>
      </w:r>
      <w:r w:rsidR="00CB2B17">
        <w:rPr>
          <w:rFonts w:ascii="Arial" w:hAnsi="Arial" w:cs="Arial"/>
          <w:iCs/>
          <w:color w:val="000000"/>
        </w:rPr>
        <w:t>rence</w:t>
      </w:r>
      <w:r w:rsidR="00720060" w:rsidRPr="00720060">
        <w:rPr>
          <w:rStyle w:val="PlaceholderText"/>
          <w:color w:val="000000"/>
        </w:rPr>
        <w:t>Click</w:t>
      </w:r>
      <w:proofErr w:type="spellEnd"/>
      <w:r w:rsidR="00720060" w:rsidRPr="00720060">
        <w:rPr>
          <w:rStyle w:val="PlaceholderText"/>
          <w:color w:val="000000"/>
        </w:rPr>
        <w:t xml:space="preserve"> or tap here to enter text.</w:t>
      </w:r>
      <w:r w:rsidR="005F0803">
        <w:rPr>
          <w:rFonts w:ascii="Arial" w:hAnsi="Arial" w:cs="Arial"/>
          <w:iCs/>
          <w:color w:val="000000"/>
        </w:rPr>
        <w:t xml:space="preserve"> </w:t>
      </w:r>
      <w:r w:rsidR="00B7137B">
        <w:rPr>
          <w:rFonts w:ascii="Arial" w:hAnsi="Arial" w:cs="Arial"/>
          <w:iCs/>
          <w:color w:val="000000"/>
        </w:rPr>
        <w:t xml:space="preserve">to </w:t>
      </w:r>
      <w:r w:rsidR="005F0803">
        <w:rPr>
          <w:rFonts w:ascii="Arial" w:hAnsi="Arial" w:cs="Arial"/>
          <w:iCs/>
          <w:color w:val="000000"/>
        </w:rPr>
        <w:t>assembled</w:t>
      </w:r>
      <w:r w:rsidR="00DA69FE">
        <w:rPr>
          <w:rFonts w:ascii="Arial" w:hAnsi="Arial" w:cs="Arial"/>
          <w:iCs/>
          <w:color w:val="000000"/>
        </w:rPr>
        <w:t xml:space="preserve"> </w:t>
      </w:r>
      <w:r w:rsidR="00CB2B17">
        <w:rPr>
          <w:rFonts w:ascii="Arial" w:hAnsi="Arial" w:cs="Arial"/>
          <w:iCs/>
          <w:color w:val="000000"/>
        </w:rPr>
        <w:t>3169</w:t>
      </w:r>
      <w:r w:rsidR="00520210">
        <w:rPr>
          <w:rFonts w:ascii="Arial" w:hAnsi="Arial" w:cs="Arial"/>
          <w:iCs/>
          <w:color w:val="000000"/>
        </w:rPr>
        <w:t xml:space="preserve"> contigs out of the 3356 of the </w:t>
      </w:r>
      <w:r w:rsidR="00520210" w:rsidRPr="004100A2">
        <w:rPr>
          <w:rFonts w:ascii="Arial" w:hAnsi="Arial" w:cs="Arial"/>
          <w:i/>
          <w:color w:val="000000"/>
        </w:rPr>
        <w:t>S. dulcamara</w:t>
      </w:r>
      <w:r w:rsidR="00520210">
        <w:rPr>
          <w:rFonts w:ascii="Arial" w:hAnsi="Arial" w:cs="Arial"/>
          <w:iCs/>
          <w:color w:val="000000"/>
        </w:rPr>
        <w:t xml:space="preserve"> genome</w:t>
      </w:r>
      <w:r w:rsidR="00B7137B">
        <w:rPr>
          <w:rFonts w:ascii="Arial" w:hAnsi="Arial" w:cs="Arial"/>
          <w:iCs/>
          <w:color w:val="000000"/>
        </w:rPr>
        <w:t xml:space="preserve"> reported here</w:t>
      </w:r>
      <w:r w:rsidR="00520210">
        <w:rPr>
          <w:rFonts w:ascii="Arial" w:hAnsi="Arial" w:cs="Arial"/>
          <w:iCs/>
          <w:color w:val="000000"/>
        </w:rPr>
        <w:t xml:space="preserve"> into 12 pseudochromosomes</w:t>
      </w:r>
      <w:r w:rsidR="00CE5768">
        <w:rPr>
          <w:rFonts w:ascii="Arial" w:hAnsi="Arial" w:cs="Arial"/>
          <w:iCs/>
          <w:color w:val="000000"/>
        </w:rPr>
        <w:t xml:space="preserve"> (total length of</w:t>
      </w:r>
      <w:r w:rsidR="00CE5768" w:rsidRPr="00CE5768">
        <w:rPr>
          <w:rFonts w:ascii="Arial" w:hAnsi="Arial" w:cs="Arial"/>
          <w:iCs/>
          <w:color w:val="000000"/>
        </w:rPr>
        <w:t xml:space="preserve"> 992,072,612</w:t>
      </w:r>
      <w:r w:rsidR="00CE5768">
        <w:rPr>
          <w:rFonts w:ascii="Arial" w:hAnsi="Arial" w:cs="Arial"/>
          <w:iCs/>
          <w:color w:val="000000"/>
        </w:rPr>
        <w:t xml:space="preserve"> bp; N50=</w:t>
      </w:r>
      <w:r w:rsidR="00CE5768" w:rsidRPr="00CE5768">
        <w:rPr>
          <w:rFonts w:ascii="Arial" w:hAnsi="Arial" w:cs="Arial"/>
          <w:iCs/>
          <w:color w:val="000000"/>
        </w:rPr>
        <w:t>84,035,567</w:t>
      </w:r>
      <w:r w:rsidR="00CE5768">
        <w:rPr>
          <w:rFonts w:ascii="Arial" w:hAnsi="Arial" w:cs="Arial"/>
          <w:iCs/>
          <w:color w:val="000000"/>
        </w:rPr>
        <w:t xml:space="preserve">; number of undetermined bases= </w:t>
      </w:r>
      <w:r w:rsidR="00CE5768" w:rsidRPr="00CE5768">
        <w:rPr>
          <w:rFonts w:ascii="Arial" w:hAnsi="Arial" w:cs="Arial"/>
          <w:iCs/>
          <w:color w:val="000000"/>
        </w:rPr>
        <w:t>124</w:t>
      </w:r>
      <w:r w:rsidR="00CE5768">
        <w:rPr>
          <w:rFonts w:ascii="Arial" w:hAnsi="Arial" w:cs="Arial"/>
          <w:iCs/>
          <w:color w:val="000000"/>
        </w:rPr>
        <w:t>,</w:t>
      </w:r>
      <w:r w:rsidR="00CE5768" w:rsidRPr="00CE5768">
        <w:rPr>
          <w:rFonts w:ascii="Arial" w:hAnsi="Arial" w:cs="Arial"/>
          <w:iCs/>
          <w:color w:val="000000"/>
        </w:rPr>
        <w:t>802</w:t>
      </w:r>
      <w:r w:rsidR="00CE5768">
        <w:rPr>
          <w:rFonts w:ascii="Arial" w:hAnsi="Arial" w:cs="Arial"/>
          <w:iCs/>
          <w:color w:val="000000"/>
        </w:rPr>
        <w:t>,</w:t>
      </w:r>
      <w:r w:rsidR="00CE5768" w:rsidRPr="00CE5768">
        <w:rPr>
          <w:rFonts w:ascii="Arial" w:hAnsi="Arial" w:cs="Arial"/>
          <w:iCs/>
          <w:color w:val="000000"/>
        </w:rPr>
        <w:t>331</w:t>
      </w:r>
      <w:r w:rsidR="00940268">
        <w:rPr>
          <w:rFonts w:ascii="Arial" w:hAnsi="Arial" w:cs="Arial"/>
          <w:iCs/>
          <w:color w:val="000000"/>
        </w:rPr>
        <w:t>, Table S2</w:t>
      </w:r>
      <w:r w:rsidR="00CE5768">
        <w:rPr>
          <w:rFonts w:ascii="Arial" w:hAnsi="Arial" w:cs="Arial"/>
          <w:iCs/>
          <w:color w:val="000000"/>
        </w:rPr>
        <w:t>)</w:t>
      </w:r>
      <w:r w:rsidR="00F9289B">
        <w:rPr>
          <w:rFonts w:ascii="Arial" w:hAnsi="Arial" w:cs="Arial"/>
          <w:iCs/>
          <w:color w:val="000000"/>
        </w:rPr>
        <w:t xml:space="preserve">, consistent with the base chromosome number for </w:t>
      </w:r>
      <w:r w:rsidR="00F9289B" w:rsidRPr="004100A2">
        <w:rPr>
          <w:rFonts w:ascii="Arial" w:hAnsi="Arial" w:cs="Arial"/>
          <w:i/>
          <w:color w:val="000000"/>
        </w:rPr>
        <w:t>Solanum spp</w:t>
      </w:r>
      <w:r w:rsidR="00F9289B">
        <w:rPr>
          <w:rFonts w:ascii="Arial" w:hAnsi="Arial" w:cs="Arial"/>
          <w:iCs/>
          <w:color w:val="000000"/>
        </w:rPr>
        <w:t>.,</w:t>
      </w:r>
      <w:r w:rsidR="00520210">
        <w:rPr>
          <w:rFonts w:ascii="Arial" w:hAnsi="Arial" w:cs="Arial"/>
          <w:iCs/>
          <w:color w:val="000000"/>
        </w:rPr>
        <w:t xml:space="preserve"> </w:t>
      </w:r>
      <w:r w:rsidR="00CB2B17">
        <w:rPr>
          <w:rFonts w:ascii="Arial" w:hAnsi="Arial" w:cs="Arial"/>
          <w:iCs/>
          <w:color w:val="000000"/>
        </w:rPr>
        <w:t xml:space="preserve">and </w:t>
      </w:r>
      <w:r w:rsidR="005F0803">
        <w:rPr>
          <w:rFonts w:ascii="Arial" w:hAnsi="Arial" w:cs="Arial"/>
          <w:iCs/>
          <w:color w:val="000000"/>
        </w:rPr>
        <w:t>confirm</w:t>
      </w:r>
      <w:r w:rsidR="00A7452B">
        <w:rPr>
          <w:rFonts w:ascii="Arial" w:hAnsi="Arial" w:cs="Arial"/>
          <w:iCs/>
          <w:color w:val="000000"/>
        </w:rPr>
        <w:t>ing</w:t>
      </w:r>
      <w:r w:rsidR="005F0803">
        <w:rPr>
          <w:rFonts w:ascii="Arial" w:hAnsi="Arial" w:cs="Arial"/>
          <w:iCs/>
          <w:color w:val="000000"/>
        </w:rPr>
        <w:t xml:space="preserve"> </w:t>
      </w:r>
      <w:r w:rsidR="00CB2B17">
        <w:rPr>
          <w:rFonts w:ascii="Arial" w:hAnsi="Arial" w:cs="Arial"/>
          <w:iCs/>
          <w:color w:val="000000"/>
        </w:rPr>
        <w:t xml:space="preserve">high </w:t>
      </w:r>
      <w:r w:rsidR="005F0803">
        <w:rPr>
          <w:rFonts w:ascii="Arial" w:hAnsi="Arial" w:cs="Arial"/>
          <w:iCs/>
          <w:color w:val="000000"/>
        </w:rPr>
        <w:t>synteny</w:t>
      </w:r>
      <w:r w:rsidR="00CB2B17">
        <w:rPr>
          <w:rFonts w:ascii="Arial" w:hAnsi="Arial" w:cs="Arial"/>
          <w:iCs/>
          <w:color w:val="000000"/>
        </w:rPr>
        <w:t xml:space="preserve"> </w:t>
      </w:r>
      <w:r w:rsidR="005F0803">
        <w:rPr>
          <w:rFonts w:ascii="Arial" w:hAnsi="Arial" w:cs="Arial"/>
          <w:iCs/>
          <w:color w:val="000000"/>
        </w:rPr>
        <w:t xml:space="preserve">between </w:t>
      </w:r>
      <w:r w:rsidR="00F9289B">
        <w:rPr>
          <w:rFonts w:ascii="Arial" w:hAnsi="Arial" w:cs="Arial"/>
          <w:iCs/>
          <w:color w:val="000000"/>
        </w:rPr>
        <w:t>the two</w:t>
      </w:r>
      <w:r w:rsidR="00F9289B" w:rsidRPr="004100A2">
        <w:rPr>
          <w:rFonts w:ascii="Arial" w:hAnsi="Arial" w:cs="Arial"/>
          <w:i/>
          <w:color w:val="000000"/>
        </w:rPr>
        <w:t xml:space="preserve"> </w:t>
      </w:r>
      <w:r w:rsidR="00A7452B" w:rsidRPr="004100A2">
        <w:rPr>
          <w:rFonts w:ascii="Arial" w:hAnsi="Arial" w:cs="Arial"/>
          <w:i/>
          <w:color w:val="000000"/>
        </w:rPr>
        <w:t xml:space="preserve">S. dulcamara </w:t>
      </w:r>
      <w:r w:rsidR="00CB2B17">
        <w:rPr>
          <w:rFonts w:ascii="Arial" w:hAnsi="Arial" w:cs="Arial"/>
          <w:iCs/>
          <w:color w:val="000000"/>
        </w:rPr>
        <w:t>genome</w:t>
      </w:r>
      <w:r w:rsidR="00F9289B">
        <w:rPr>
          <w:rFonts w:ascii="Arial" w:hAnsi="Arial" w:cs="Arial"/>
          <w:iCs/>
          <w:color w:val="000000"/>
        </w:rPr>
        <w:t xml:space="preserve"> assemblies</w:t>
      </w:r>
      <w:r w:rsidR="00CB2B17">
        <w:rPr>
          <w:rFonts w:ascii="Arial" w:hAnsi="Arial" w:cs="Arial"/>
          <w:iCs/>
          <w:color w:val="000000"/>
        </w:rPr>
        <w:t xml:space="preserve"> </w:t>
      </w:r>
      <w:r w:rsidR="00520210">
        <w:rPr>
          <w:rFonts w:ascii="Arial" w:hAnsi="Arial" w:cs="Arial"/>
          <w:iCs/>
          <w:color w:val="000000"/>
        </w:rPr>
        <w:t>(Figure S1</w:t>
      </w:r>
      <w:r w:rsidR="008B7301">
        <w:rPr>
          <w:rFonts w:ascii="Arial" w:hAnsi="Arial" w:cs="Arial"/>
          <w:iCs/>
          <w:color w:val="000000"/>
        </w:rPr>
        <w:t>A</w:t>
      </w:r>
      <w:r w:rsidR="00520210">
        <w:rPr>
          <w:rFonts w:ascii="Arial" w:hAnsi="Arial" w:cs="Arial"/>
          <w:iCs/>
          <w:color w:val="000000"/>
        </w:rPr>
        <w:t xml:space="preserve">). </w:t>
      </w:r>
    </w:p>
    <w:p w14:paraId="61571C30" w14:textId="01BD3408" w:rsidR="00B60B40" w:rsidRPr="00103A69" w:rsidRDefault="00A7452B" w:rsidP="00BB2D17">
      <w:pPr>
        <w:spacing w:after="120" w:line="360" w:lineRule="auto"/>
        <w:jc w:val="both"/>
        <w:rPr>
          <w:rFonts w:ascii="Arial" w:hAnsi="Arial" w:cs="Arial"/>
        </w:rPr>
      </w:pPr>
      <w:r>
        <w:rPr>
          <w:rFonts w:ascii="Arial" w:hAnsi="Arial" w:cs="Arial"/>
        </w:rPr>
        <w:t>On the other hand, flow cytometry reported a</w:t>
      </w:r>
      <w:r w:rsidRPr="00103A69">
        <w:rPr>
          <w:rFonts w:ascii="Arial" w:hAnsi="Arial" w:cs="Arial"/>
        </w:rPr>
        <w:t xml:space="preserve">1.29 </w:t>
      </w:r>
      <w:proofErr w:type="spellStart"/>
      <w:r w:rsidRPr="00103A69">
        <w:rPr>
          <w:rFonts w:ascii="Arial" w:hAnsi="Arial" w:cs="Arial"/>
        </w:rPr>
        <w:t>Gbp</w:t>
      </w:r>
      <w:proofErr w:type="spellEnd"/>
      <w:r>
        <w:rPr>
          <w:rFonts w:ascii="Arial" w:hAnsi="Arial" w:cs="Arial"/>
        </w:rPr>
        <w:t xml:space="preserve"> genome size for </w:t>
      </w:r>
      <w:r w:rsidRPr="004100A2">
        <w:rPr>
          <w:rFonts w:ascii="Arial" w:hAnsi="Arial" w:cs="Arial"/>
          <w:i/>
          <w:iCs/>
        </w:rPr>
        <w:t>S. nigrum</w:t>
      </w:r>
      <w:r>
        <w:rPr>
          <w:rFonts w:ascii="Arial" w:hAnsi="Arial" w:cs="Arial"/>
        </w:rPr>
        <w:t xml:space="preserve">, </w:t>
      </w:r>
      <w:r w:rsidRPr="00202A32">
        <w:rPr>
          <w:rFonts w:ascii="Arial" w:hAnsi="Arial" w:cs="Arial"/>
          <w:iCs/>
        </w:rPr>
        <w:t>suggesting that</w:t>
      </w:r>
      <w:r>
        <w:rPr>
          <w:rFonts w:ascii="Arial" w:hAnsi="Arial" w:cs="Arial"/>
          <w:iCs/>
        </w:rPr>
        <w:t xml:space="preserve"> this</w:t>
      </w:r>
      <w:r>
        <w:rPr>
          <w:rFonts w:ascii="Arial" w:hAnsi="Arial" w:cs="Arial"/>
          <w:i/>
        </w:rPr>
        <w:t xml:space="preserve"> S. nigrum </w:t>
      </w:r>
      <w:r>
        <w:rPr>
          <w:rFonts w:ascii="Arial" w:hAnsi="Arial" w:cs="Arial"/>
          <w:iCs/>
        </w:rPr>
        <w:t>accession wa</w:t>
      </w:r>
      <w:r w:rsidRPr="00202A32">
        <w:rPr>
          <w:rFonts w:ascii="Arial" w:hAnsi="Arial" w:cs="Arial"/>
          <w:iCs/>
        </w:rPr>
        <w:t>s diploid</w:t>
      </w:r>
      <w:r>
        <w:rPr>
          <w:rFonts w:ascii="Arial" w:hAnsi="Arial" w:cs="Arial"/>
          <w:iCs/>
        </w:rPr>
        <w:t xml:space="preserve">. </w:t>
      </w:r>
      <w:r w:rsidR="00DC49FD" w:rsidRPr="00103A69">
        <w:rPr>
          <w:rFonts w:ascii="Arial" w:hAnsi="Arial" w:cs="Arial"/>
        </w:rPr>
        <w:t xml:space="preserve">The </w:t>
      </w:r>
      <w:r w:rsidR="00DC49FD" w:rsidRPr="00103A69">
        <w:rPr>
          <w:rFonts w:ascii="Arial" w:hAnsi="Arial" w:cs="Arial"/>
          <w:i/>
          <w:iCs/>
        </w:rPr>
        <w:t>S. nigrum</w:t>
      </w:r>
      <w:r w:rsidR="00DC49FD" w:rsidRPr="00103A69">
        <w:rPr>
          <w:rFonts w:ascii="Arial" w:hAnsi="Arial" w:cs="Arial"/>
        </w:rPr>
        <w:t xml:space="preserve"> genome was</w:t>
      </w:r>
      <w:r>
        <w:rPr>
          <w:rFonts w:ascii="Arial" w:hAnsi="Arial" w:cs="Arial"/>
        </w:rPr>
        <w:t xml:space="preserve"> then</w:t>
      </w:r>
      <w:r w:rsidR="00DC49FD" w:rsidRPr="00103A69">
        <w:rPr>
          <w:rFonts w:ascii="Arial" w:hAnsi="Arial" w:cs="Arial"/>
        </w:rPr>
        <w:t xml:space="preserve"> assembled using </w:t>
      </w:r>
      <w:r>
        <w:rPr>
          <w:rFonts w:ascii="Arial" w:hAnsi="Arial" w:cs="Arial"/>
        </w:rPr>
        <w:t>ONT data (</w:t>
      </w:r>
      <w:r w:rsidR="00B60B40" w:rsidRPr="00103A69">
        <w:rPr>
          <w:rFonts w:ascii="Arial" w:hAnsi="Arial" w:cs="Arial"/>
        </w:rPr>
        <w:t xml:space="preserve">83,200,377,815 </w:t>
      </w:r>
      <w:r w:rsidR="00DC49FD" w:rsidRPr="00103A69">
        <w:rPr>
          <w:rFonts w:ascii="Arial" w:hAnsi="Arial" w:cs="Arial"/>
        </w:rPr>
        <w:t>bp</w:t>
      </w:r>
      <w:r>
        <w:rPr>
          <w:rFonts w:ascii="Arial" w:hAnsi="Arial" w:cs="Arial"/>
        </w:rPr>
        <w:t xml:space="preserve">; </w:t>
      </w:r>
      <w:r w:rsidR="00B60B40" w:rsidRPr="00103A69">
        <w:rPr>
          <w:rFonts w:ascii="Arial" w:hAnsi="Arial" w:cs="Arial"/>
        </w:rPr>
        <w:t>N50=19,765, 69x coverage)</w:t>
      </w:r>
      <w:r w:rsidR="00DC49FD" w:rsidRPr="00103A69">
        <w:rPr>
          <w:rFonts w:ascii="Arial" w:hAnsi="Arial" w:cs="Arial"/>
        </w:rPr>
        <w:t xml:space="preserve">, obtaining </w:t>
      </w:r>
      <w:r w:rsidR="00B60B40" w:rsidRPr="00103A69">
        <w:rPr>
          <w:rFonts w:ascii="Arial" w:hAnsi="Arial" w:cs="Arial"/>
        </w:rPr>
        <w:t>3,010 contigs</w:t>
      </w:r>
      <w:r w:rsidR="002D2A7D" w:rsidRPr="00103A69">
        <w:rPr>
          <w:rFonts w:ascii="Arial" w:hAnsi="Arial" w:cs="Arial"/>
        </w:rPr>
        <w:t>, totalling</w:t>
      </w:r>
      <w:r w:rsidR="00B60B40" w:rsidRPr="00103A69">
        <w:rPr>
          <w:rFonts w:ascii="Arial" w:hAnsi="Arial" w:cs="Arial"/>
        </w:rPr>
        <w:t xml:space="preserve"> 1,061,442,536 bp (N50=1,883,648</w:t>
      </w:r>
      <w:r w:rsidR="002D33ED">
        <w:rPr>
          <w:rFonts w:ascii="Arial" w:hAnsi="Arial" w:cs="Arial"/>
        </w:rPr>
        <w:t>, Table S1</w:t>
      </w:r>
      <w:r w:rsidR="00B60B40" w:rsidRPr="00103A69">
        <w:rPr>
          <w:rFonts w:ascii="Arial" w:hAnsi="Arial" w:cs="Arial"/>
        </w:rPr>
        <w:t xml:space="preserve">). BUSCO scores reached 95.7% for </w:t>
      </w:r>
      <w:proofErr w:type="spellStart"/>
      <w:r w:rsidR="00B60B40" w:rsidRPr="00103A69">
        <w:rPr>
          <w:rFonts w:ascii="Arial" w:hAnsi="Arial" w:cs="Arial"/>
        </w:rPr>
        <w:t>Solanales</w:t>
      </w:r>
      <w:proofErr w:type="spellEnd"/>
      <w:r w:rsidR="00B60B40" w:rsidRPr="00103A69">
        <w:rPr>
          <w:rFonts w:ascii="Arial" w:hAnsi="Arial" w:cs="Arial"/>
        </w:rPr>
        <w:t xml:space="preserve"> and 99.6% for </w:t>
      </w:r>
      <w:proofErr w:type="spellStart"/>
      <w:r w:rsidR="00B60B40" w:rsidRPr="00103A69">
        <w:rPr>
          <w:rFonts w:ascii="Arial" w:hAnsi="Arial" w:cs="Arial"/>
        </w:rPr>
        <w:t>Viridiplantae</w:t>
      </w:r>
      <w:proofErr w:type="spellEnd"/>
      <w:r w:rsidR="00B60B40" w:rsidRPr="00103A69">
        <w:rPr>
          <w:rFonts w:ascii="Arial" w:hAnsi="Arial" w:cs="Arial"/>
        </w:rPr>
        <w:t xml:space="preserve"> databases (Table 1).</w:t>
      </w:r>
      <w:r w:rsidR="00520210">
        <w:rPr>
          <w:rFonts w:ascii="Arial" w:hAnsi="Arial" w:cs="Arial"/>
        </w:rPr>
        <w:t xml:space="preserve"> U</w:t>
      </w:r>
      <w:r w:rsidR="00520210">
        <w:rPr>
          <w:rFonts w:ascii="Arial" w:hAnsi="Arial" w:cs="Arial"/>
          <w:iCs/>
          <w:color w:val="000000"/>
        </w:rPr>
        <w:t>sing the same</w:t>
      </w:r>
      <w:r w:rsidR="005F0803">
        <w:rPr>
          <w:rFonts w:ascii="Arial" w:hAnsi="Arial" w:cs="Arial"/>
          <w:iCs/>
          <w:color w:val="000000"/>
        </w:rPr>
        <w:t xml:space="preserve"> </w:t>
      </w:r>
      <w:r w:rsidR="005F0803" w:rsidRPr="005F0803">
        <w:rPr>
          <w:rFonts w:ascii="Arial" w:hAnsi="Arial" w:cs="Arial"/>
          <w:i/>
          <w:color w:val="000000"/>
        </w:rPr>
        <w:t>S. dulcamara</w:t>
      </w:r>
      <w:r w:rsidR="005F0803">
        <w:rPr>
          <w:rFonts w:ascii="Arial" w:hAnsi="Arial" w:cs="Arial"/>
          <w:iCs/>
          <w:color w:val="000000"/>
        </w:rPr>
        <w:t xml:space="preserve"> genome </w:t>
      </w:r>
      <w:r w:rsidR="005F0803">
        <w:rPr>
          <w:rFonts w:ascii="Arial" w:hAnsi="Arial" w:cs="Arial"/>
        </w:rPr>
        <w:t xml:space="preserve">by </w:t>
      </w:r>
      <w:sdt>
        <w:sdtPr>
          <w:rPr>
            <w:rFonts w:ascii="Arial" w:hAnsi="Arial" w:cs="Arial"/>
            <w:iCs/>
            <w:color w:val="000000"/>
          </w:rPr>
          <w:tag w:val="MENDELEY_CITATION_v3_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"/>
          <w:id w:val="1696815953"/>
          <w:placeholder>
            <w:docPart w:val="4F334C04EF7C470083F330845A21BB8F"/>
          </w:placeholder>
        </w:sdtPr>
        <w:sdtEndPr/>
        <w:sdtContent>
          <w:proofErr w:type="spellStart"/>
          <w:r w:rsidR="00AD59E2" w:rsidRPr="00AD59E2">
            <w:rPr>
              <w:rFonts w:ascii="Arial" w:hAnsi="Arial" w:cs="Arial"/>
              <w:iCs/>
              <w:color w:val="000000"/>
            </w:rPr>
            <w:t>Christenhusz</w:t>
          </w:r>
          <w:proofErr w:type="spellEnd"/>
          <w:r w:rsidR="00AD59E2" w:rsidRPr="00AD59E2">
            <w:rPr>
              <w:rFonts w:ascii="Arial" w:hAnsi="Arial" w:cs="Arial"/>
              <w:iCs/>
              <w:color w:val="000000"/>
            </w:rPr>
            <w:t xml:space="preserve"> (2023)</w:t>
          </w:r>
        </w:sdtContent>
      </w:sdt>
      <w:r w:rsidR="005F0803">
        <w:rPr>
          <w:rFonts w:ascii="Arial" w:hAnsi="Arial" w:cs="Arial"/>
          <w:iCs/>
          <w:color w:val="000000"/>
        </w:rPr>
        <w:t xml:space="preserve"> as</w:t>
      </w:r>
      <w:r w:rsidR="00F9289B">
        <w:rPr>
          <w:rFonts w:ascii="Arial" w:hAnsi="Arial" w:cs="Arial"/>
          <w:iCs/>
          <w:color w:val="000000"/>
        </w:rPr>
        <w:t xml:space="preserve"> a</w:t>
      </w:r>
      <w:r w:rsidR="005F0803">
        <w:rPr>
          <w:rFonts w:ascii="Arial" w:hAnsi="Arial" w:cs="Arial"/>
          <w:iCs/>
          <w:color w:val="000000"/>
        </w:rPr>
        <w:t xml:space="preserve"> </w:t>
      </w:r>
      <w:r w:rsidR="00520210">
        <w:rPr>
          <w:rFonts w:ascii="Arial" w:hAnsi="Arial" w:cs="Arial"/>
          <w:iCs/>
          <w:color w:val="000000"/>
        </w:rPr>
        <w:t xml:space="preserve">reference genome, </w:t>
      </w:r>
      <w:r w:rsidR="00CB2B17">
        <w:rPr>
          <w:rFonts w:ascii="Arial" w:hAnsi="Arial" w:cs="Arial"/>
          <w:iCs/>
          <w:color w:val="000000"/>
        </w:rPr>
        <w:t>654</w:t>
      </w:r>
      <w:r w:rsidR="00520210">
        <w:rPr>
          <w:rFonts w:ascii="Arial" w:hAnsi="Arial" w:cs="Arial"/>
          <w:iCs/>
          <w:color w:val="000000"/>
        </w:rPr>
        <w:t xml:space="preserve"> out of 3010 contigs were assembled into 12 pseudochromosomes</w:t>
      </w:r>
      <w:r w:rsidR="00CE5768">
        <w:rPr>
          <w:rFonts w:ascii="Arial" w:hAnsi="Arial" w:cs="Arial"/>
          <w:iCs/>
          <w:color w:val="000000"/>
        </w:rPr>
        <w:t xml:space="preserve"> (total length of</w:t>
      </w:r>
      <w:r w:rsidR="00CE5768" w:rsidRPr="00CE5768">
        <w:rPr>
          <w:rFonts w:ascii="Arial" w:hAnsi="Arial" w:cs="Arial"/>
          <w:iCs/>
          <w:color w:val="000000"/>
        </w:rPr>
        <w:t xml:space="preserve"> 1,305,681,424</w:t>
      </w:r>
      <w:r w:rsidR="00CE5768">
        <w:rPr>
          <w:rFonts w:ascii="Arial" w:hAnsi="Arial" w:cs="Arial"/>
          <w:iCs/>
          <w:color w:val="000000"/>
        </w:rPr>
        <w:t xml:space="preserve"> bp; N50=</w:t>
      </w:r>
      <w:r w:rsidR="00CE5768" w:rsidRPr="00CE5768">
        <w:rPr>
          <w:rFonts w:ascii="Arial" w:hAnsi="Arial" w:cs="Arial"/>
          <w:iCs/>
          <w:color w:val="000000"/>
        </w:rPr>
        <w:t>111,432,655</w:t>
      </w:r>
      <w:r w:rsidR="00CE5768">
        <w:rPr>
          <w:rFonts w:ascii="Arial" w:hAnsi="Arial" w:cs="Arial"/>
          <w:iCs/>
          <w:color w:val="000000"/>
        </w:rPr>
        <w:t xml:space="preserve">; number of undetermined bases= </w:t>
      </w:r>
      <w:r w:rsidR="00592F5E" w:rsidRPr="00592F5E">
        <w:rPr>
          <w:rFonts w:ascii="Arial" w:hAnsi="Arial" w:cs="Arial"/>
          <w:iCs/>
          <w:color w:val="000000"/>
        </w:rPr>
        <w:t>448</w:t>
      </w:r>
      <w:r w:rsidR="00592F5E">
        <w:rPr>
          <w:rFonts w:ascii="Arial" w:hAnsi="Arial" w:cs="Arial"/>
          <w:iCs/>
          <w:color w:val="000000"/>
        </w:rPr>
        <w:t>,</w:t>
      </w:r>
      <w:r w:rsidR="00592F5E" w:rsidRPr="00592F5E">
        <w:rPr>
          <w:rFonts w:ascii="Arial" w:hAnsi="Arial" w:cs="Arial"/>
          <w:iCs/>
          <w:color w:val="000000"/>
        </w:rPr>
        <w:t>566</w:t>
      </w:r>
      <w:r w:rsidR="00592F5E">
        <w:rPr>
          <w:rFonts w:ascii="Arial" w:hAnsi="Arial" w:cs="Arial"/>
          <w:iCs/>
          <w:color w:val="000000"/>
        </w:rPr>
        <w:t>,</w:t>
      </w:r>
      <w:r w:rsidR="00592F5E" w:rsidRPr="00592F5E">
        <w:rPr>
          <w:rFonts w:ascii="Arial" w:hAnsi="Arial" w:cs="Arial"/>
          <w:iCs/>
          <w:color w:val="000000"/>
        </w:rPr>
        <w:t>684</w:t>
      </w:r>
      <w:r w:rsidR="00940268">
        <w:rPr>
          <w:rFonts w:ascii="Arial" w:hAnsi="Arial" w:cs="Arial"/>
          <w:iCs/>
          <w:color w:val="000000"/>
        </w:rPr>
        <w:t>, Table S2</w:t>
      </w:r>
      <w:r w:rsidR="00CE5768">
        <w:rPr>
          <w:rFonts w:ascii="Arial" w:hAnsi="Arial" w:cs="Arial"/>
          <w:iCs/>
          <w:color w:val="000000"/>
        </w:rPr>
        <w:t>)</w:t>
      </w:r>
      <w:r w:rsidR="00520210">
        <w:rPr>
          <w:rFonts w:ascii="Arial" w:hAnsi="Arial" w:cs="Arial"/>
          <w:iCs/>
          <w:color w:val="000000"/>
        </w:rPr>
        <w:t>. The low number of contigs</w:t>
      </w:r>
      <w:r w:rsidR="008B7301">
        <w:rPr>
          <w:rFonts w:ascii="Arial" w:hAnsi="Arial" w:cs="Arial"/>
          <w:iCs/>
          <w:color w:val="000000"/>
        </w:rPr>
        <w:t xml:space="preserve"> and low s</w:t>
      </w:r>
      <w:r w:rsidR="005F0803">
        <w:rPr>
          <w:rFonts w:ascii="Arial" w:hAnsi="Arial" w:cs="Arial"/>
          <w:iCs/>
          <w:color w:val="000000"/>
        </w:rPr>
        <w:t>y</w:t>
      </w:r>
      <w:r w:rsidR="008B7301">
        <w:rPr>
          <w:rFonts w:ascii="Arial" w:hAnsi="Arial" w:cs="Arial"/>
          <w:iCs/>
          <w:color w:val="000000"/>
        </w:rPr>
        <w:t>nteny between both genomes (Figure S1B)</w:t>
      </w:r>
      <w:r w:rsidR="00520210">
        <w:rPr>
          <w:rFonts w:ascii="Arial" w:hAnsi="Arial" w:cs="Arial"/>
          <w:iCs/>
          <w:color w:val="000000"/>
        </w:rPr>
        <w:t xml:space="preserve"> suggest</w:t>
      </w:r>
      <w:r w:rsidR="00853AD1">
        <w:rPr>
          <w:rFonts w:ascii="Arial" w:hAnsi="Arial" w:cs="Arial"/>
          <w:iCs/>
          <w:color w:val="000000"/>
        </w:rPr>
        <w:t>ed</w:t>
      </w:r>
      <w:r w:rsidR="00520210">
        <w:rPr>
          <w:rFonts w:ascii="Arial" w:hAnsi="Arial" w:cs="Arial"/>
          <w:iCs/>
          <w:color w:val="000000"/>
        </w:rPr>
        <w:t xml:space="preserve"> major differences between </w:t>
      </w:r>
      <w:r w:rsidR="00CB2B17" w:rsidRPr="004100A2">
        <w:rPr>
          <w:rFonts w:ascii="Arial" w:hAnsi="Arial" w:cs="Arial"/>
          <w:i/>
          <w:color w:val="000000"/>
        </w:rPr>
        <w:t>S. dulcamara</w:t>
      </w:r>
      <w:r w:rsidR="00520210">
        <w:rPr>
          <w:rFonts w:ascii="Arial" w:hAnsi="Arial" w:cs="Arial"/>
          <w:iCs/>
          <w:color w:val="000000"/>
        </w:rPr>
        <w:t xml:space="preserve"> and </w:t>
      </w:r>
      <w:r w:rsidR="00520210" w:rsidRPr="004100A2">
        <w:rPr>
          <w:rFonts w:ascii="Arial" w:hAnsi="Arial" w:cs="Arial"/>
          <w:i/>
          <w:color w:val="000000"/>
        </w:rPr>
        <w:t>S. nigrum</w:t>
      </w:r>
      <w:r w:rsidR="00853AD1">
        <w:rPr>
          <w:rFonts w:ascii="Arial" w:hAnsi="Arial" w:cs="Arial"/>
          <w:iCs/>
          <w:color w:val="000000"/>
        </w:rPr>
        <w:t xml:space="preserve"> genomes.</w:t>
      </w:r>
      <w:r w:rsidR="00520210">
        <w:rPr>
          <w:rFonts w:ascii="Arial" w:hAnsi="Arial" w:cs="Arial"/>
          <w:iCs/>
          <w:color w:val="000000"/>
        </w:rPr>
        <w:t xml:space="preserve"> </w:t>
      </w:r>
      <w:r w:rsidR="002D2A7D" w:rsidRPr="00103A69">
        <w:rPr>
          <w:rFonts w:ascii="Arial" w:hAnsi="Arial" w:cs="Arial"/>
        </w:rPr>
        <w:t xml:space="preserve">The </w:t>
      </w:r>
      <w:r w:rsidR="00B60B40" w:rsidRPr="00103A69">
        <w:rPr>
          <w:rFonts w:ascii="Arial" w:hAnsi="Arial" w:cs="Arial"/>
          <w:i/>
        </w:rPr>
        <w:t>S. nigrum</w:t>
      </w:r>
      <w:r w:rsidR="00B60B40" w:rsidRPr="00103A69">
        <w:rPr>
          <w:rFonts w:ascii="Arial" w:hAnsi="Arial" w:cs="Arial"/>
        </w:rPr>
        <w:t xml:space="preserve"> chloroplast </w:t>
      </w:r>
      <w:r w:rsidR="002D2A7D" w:rsidRPr="00103A69">
        <w:rPr>
          <w:rFonts w:ascii="Arial" w:hAnsi="Arial" w:cs="Arial"/>
        </w:rPr>
        <w:t xml:space="preserve">genome </w:t>
      </w:r>
      <w:r w:rsidR="00B60B40" w:rsidRPr="00103A69">
        <w:rPr>
          <w:rFonts w:ascii="Arial" w:hAnsi="Arial" w:cs="Arial"/>
        </w:rPr>
        <w:t xml:space="preserve">was assembled </w:t>
      </w:r>
      <w:r w:rsidR="00B44DDA" w:rsidRPr="00103A69">
        <w:rPr>
          <w:rFonts w:ascii="Arial" w:hAnsi="Arial" w:cs="Arial"/>
        </w:rPr>
        <w:t xml:space="preserve">into 7 contigs (N50= 190,205) </w:t>
      </w:r>
      <w:r w:rsidR="00B60B40" w:rsidRPr="00103A69">
        <w:rPr>
          <w:rFonts w:ascii="Arial" w:hAnsi="Arial" w:cs="Arial"/>
        </w:rPr>
        <w:t>with 2094 reads (31,004,936 bases</w:t>
      </w:r>
      <w:r w:rsidR="002D2A7D" w:rsidRPr="00103A69">
        <w:rPr>
          <w:rFonts w:ascii="Arial" w:hAnsi="Arial" w:cs="Arial"/>
        </w:rPr>
        <w:t>; ~</w:t>
      </w:r>
      <w:r w:rsidR="00B60B40" w:rsidRPr="00103A69">
        <w:rPr>
          <w:rFonts w:ascii="Arial" w:hAnsi="Arial" w:cs="Arial"/>
        </w:rPr>
        <w:t>200x coverage)</w:t>
      </w:r>
      <w:r w:rsidR="00B44DDA" w:rsidRPr="00103A69">
        <w:rPr>
          <w:rFonts w:ascii="Arial" w:hAnsi="Arial" w:cs="Arial"/>
        </w:rPr>
        <w:t xml:space="preserve"> consisting of</w:t>
      </w:r>
      <w:r w:rsidR="002D2A7D" w:rsidRPr="00103A69">
        <w:rPr>
          <w:rFonts w:ascii="Arial" w:hAnsi="Arial" w:cs="Arial"/>
        </w:rPr>
        <w:t xml:space="preserve"> </w:t>
      </w:r>
      <w:r w:rsidR="00B60B40" w:rsidRPr="00103A69">
        <w:rPr>
          <w:rFonts w:ascii="Arial" w:hAnsi="Arial" w:cs="Arial"/>
        </w:rPr>
        <w:t>263,207 bases</w:t>
      </w:r>
      <w:r w:rsidR="00B44DDA" w:rsidRPr="00103A69">
        <w:rPr>
          <w:rFonts w:ascii="Arial" w:hAnsi="Arial" w:cs="Arial"/>
        </w:rPr>
        <w:t>.</w:t>
      </w:r>
      <w:r w:rsidR="00B60B40" w:rsidRPr="00103A69">
        <w:rPr>
          <w:rFonts w:ascii="Arial" w:hAnsi="Arial" w:cs="Arial"/>
        </w:rPr>
        <w:t xml:space="preserve"> </w:t>
      </w:r>
      <w:r w:rsidR="002D2A7D" w:rsidRPr="00103A69">
        <w:rPr>
          <w:rFonts w:ascii="Arial" w:hAnsi="Arial" w:cs="Arial"/>
        </w:rPr>
        <w:t>The m</w:t>
      </w:r>
      <w:r w:rsidR="00B60B40" w:rsidRPr="00103A69">
        <w:rPr>
          <w:rFonts w:ascii="Arial" w:hAnsi="Arial" w:cs="Arial"/>
        </w:rPr>
        <w:t>itochondria</w:t>
      </w:r>
      <w:r w:rsidR="002D2A7D" w:rsidRPr="00103A69">
        <w:rPr>
          <w:rFonts w:ascii="Arial" w:hAnsi="Arial" w:cs="Arial"/>
        </w:rPr>
        <w:t>l genome</w:t>
      </w:r>
      <w:r w:rsidR="00B60B40" w:rsidRPr="00103A69">
        <w:rPr>
          <w:rFonts w:ascii="Arial" w:hAnsi="Arial" w:cs="Arial"/>
        </w:rPr>
        <w:t xml:space="preserve"> </w:t>
      </w:r>
      <w:r w:rsidR="002D2A7D" w:rsidRPr="00103A69">
        <w:rPr>
          <w:rFonts w:ascii="Arial" w:hAnsi="Arial" w:cs="Arial"/>
        </w:rPr>
        <w:t xml:space="preserve">was </w:t>
      </w:r>
      <w:r w:rsidR="00B60B40" w:rsidRPr="00103A69">
        <w:rPr>
          <w:rFonts w:ascii="Arial" w:hAnsi="Arial" w:cs="Arial"/>
        </w:rPr>
        <w:t xml:space="preserve">assembled </w:t>
      </w:r>
      <w:r w:rsidR="002D2A7D" w:rsidRPr="00103A69">
        <w:rPr>
          <w:rFonts w:ascii="Arial" w:hAnsi="Arial" w:cs="Arial"/>
        </w:rPr>
        <w:t xml:space="preserve">into 4 contigs (N50=102,821) using </w:t>
      </w:r>
      <w:r w:rsidR="00B60B40" w:rsidRPr="00103A69">
        <w:rPr>
          <w:rFonts w:ascii="Arial" w:hAnsi="Arial" w:cs="Arial"/>
        </w:rPr>
        <w:t>5081 reads (90,008,286 bases</w:t>
      </w:r>
      <w:r w:rsidR="002D2A7D" w:rsidRPr="00103A69">
        <w:rPr>
          <w:rFonts w:ascii="Arial" w:hAnsi="Arial" w:cs="Arial"/>
        </w:rPr>
        <w:t>; ~</w:t>
      </w:r>
      <w:r w:rsidR="00B60B40" w:rsidRPr="00103A69">
        <w:rPr>
          <w:rFonts w:ascii="Arial" w:hAnsi="Arial" w:cs="Arial"/>
        </w:rPr>
        <w:t xml:space="preserve">200x coverage considering </w:t>
      </w:r>
      <w:r w:rsidR="002D2A7D" w:rsidRPr="00103A69">
        <w:rPr>
          <w:rFonts w:ascii="Arial" w:hAnsi="Arial" w:cs="Arial"/>
        </w:rPr>
        <w:t xml:space="preserve">a </w:t>
      </w:r>
      <w:r w:rsidR="00B60B40" w:rsidRPr="00103A69">
        <w:rPr>
          <w:rFonts w:ascii="Arial" w:hAnsi="Arial" w:cs="Arial"/>
        </w:rPr>
        <w:t xml:space="preserve">size </w:t>
      </w:r>
      <w:r w:rsidR="002D2A7D" w:rsidRPr="00103A69">
        <w:rPr>
          <w:rFonts w:ascii="Arial" w:hAnsi="Arial" w:cs="Arial"/>
        </w:rPr>
        <w:t xml:space="preserve">of </w:t>
      </w:r>
      <w:r w:rsidR="00B60B40" w:rsidRPr="00103A69">
        <w:rPr>
          <w:rFonts w:ascii="Arial" w:hAnsi="Arial" w:cs="Arial"/>
        </w:rPr>
        <w:t>450</w:t>
      </w:r>
      <w:r w:rsidR="00886286">
        <w:rPr>
          <w:rFonts w:ascii="Arial" w:hAnsi="Arial" w:cs="Arial"/>
        </w:rPr>
        <w:t xml:space="preserve"> </w:t>
      </w:r>
      <w:proofErr w:type="spellStart"/>
      <w:r w:rsidR="00886286">
        <w:rPr>
          <w:rFonts w:ascii="Arial" w:hAnsi="Arial" w:cs="Arial"/>
        </w:rPr>
        <w:t>k</w:t>
      </w:r>
      <w:r w:rsidR="00D21E5E">
        <w:rPr>
          <w:rFonts w:ascii="Arial" w:hAnsi="Arial" w:cs="Arial"/>
        </w:rPr>
        <w:t>b</w:t>
      </w:r>
      <w:r w:rsidR="00B60B40" w:rsidRPr="00103A69">
        <w:rPr>
          <w:rFonts w:ascii="Arial" w:hAnsi="Arial" w:cs="Arial"/>
        </w:rPr>
        <w:t>p</w:t>
      </w:r>
      <w:proofErr w:type="spellEnd"/>
      <w:r w:rsidR="00B60B40" w:rsidRPr="00103A69">
        <w:rPr>
          <w:rFonts w:ascii="Arial" w:hAnsi="Arial" w:cs="Arial"/>
        </w:rPr>
        <w:t xml:space="preserve">) </w:t>
      </w:r>
      <w:r w:rsidR="00B44DDA" w:rsidRPr="00103A69">
        <w:rPr>
          <w:rFonts w:ascii="Arial" w:hAnsi="Arial" w:cs="Arial"/>
        </w:rPr>
        <w:t>and resulting in</w:t>
      </w:r>
      <w:r w:rsidR="00B60B40" w:rsidRPr="00103A69">
        <w:rPr>
          <w:rFonts w:ascii="Arial" w:hAnsi="Arial" w:cs="Arial"/>
        </w:rPr>
        <w:t xml:space="preserve"> </w:t>
      </w:r>
      <w:r w:rsidR="00B76CB2">
        <w:rPr>
          <w:rFonts w:ascii="Arial" w:hAnsi="Arial" w:cs="Arial"/>
        </w:rPr>
        <w:t xml:space="preserve">a </w:t>
      </w:r>
      <w:r w:rsidR="00B60B40" w:rsidRPr="00103A69">
        <w:rPr>
          <w:rFonts w:ascii="Arial" w:hAnsi="Arial" w:cs="Arial"/>
        </w:rPr>
        <w:t xml:space="preserve">final </w:t>
      </w:r>
      <w:r w:rsidR="002D2A7D" w:rsidRPr="00103A69">
        <w:rPr>
          <w:rFonts w:ascii="Arial" w:hAnsi="Arial" w:cs="Arial"/>
        </w:rPr>
        <w:t xml:space="preserve">length </w:t>
      </w:r>
      <w:r w:rsidR="00B60B40" w:rsidRPr="00103A69">
        <w:rPr>
          <w:rFonts w:ascii="Arial" w:hAnsi="Arial" w:cs="Arial"/>
        </w:rPr>
        <w:t>of 396,930</w:t>
      </w:r>
      <w:r w:rsidR="002D2A7D" w:rsidRPr="00103A69">
        <w:rPr>
          <w:rFonts w:ascii="Arial" w:hAnsi="Arial" w:cs="Arial"/>
        </w:rPr>
        <w:t xml:space="preserve"> bp</w:t>
      </w:r>
      <w:r w:rsidR="00B60B40" w:rsidRPr="00103A69">
        <w:rPr>
          <w:rFonts w:ascii="Arial" w:hAnsi="Arial" w:cs="Arial"/>
        </w:rPr>
        <w:t>.</w:t>
      </w:r>
    </w:p>
    <w:p w14:paraId="5FACE911" w14:textId="66873978" w:rsidR="00F03471" w:rsidRPr="00103A69" w:rsidRDefault="00307BE4" w:rsidP="004100A2">
      <w:pPr>
        <w:spacing w:after="120" w:line="360" w:lineRule="auto"/>
        <w:jc w:val="both"/>
        <w:rPr>
          <w:rFonts w:ascii="Arial" w:hAnsi="Arial" w:cs="Arial"/>
        </w:rPr>
      </w:pPr>
      <w:r w:rsidRPr="00103A69">
        <w:rPr>
          <w:rFonts w:ascii="Arial" w:hAnsi="Arial" w:cs="Arial"/>
        </w:rPr>
        <w:t xml:space="preserve">The </w:t>
      </w:r>
      <w:r w:rsidR="00F03471" w:rsidRPr="00103A69">
        <w:rPr>
          <w:rFonts w:ascii="Arial" w:hAnsi="Arial" w:cs="Arial"/>
        </w:rPr>
        <w:t xml:space="preserve">GC content average was 35.65% for </w:t>
      </w:r>
      <w:r w:rsidR="00F03471" w:rsidRPr="00103A69">
        <w:rPr>
          <w:rFonts w:ascii="Arial" w:hAnsi="Arial" w:cs="Arial"/>
          <w:i/>
        </w:rPr>
        <w:t>S. dulcamara</w:t>
      </w:r>
      <w:r w:rsidR="00F03471" w:rsidRPr="00103A69">
        <w:rPr>
          <w:rFonts w:ascii="Arial" w:hAnsi="Arial" w:cs="Arial"/>
        </w:rPr>
        <w:t xml:space="preserve"> and 36.54% for </w:t>
      </w:r>
      <w:r w:rsidR="00F03471" w:rsidRPr="00103A69">
        <w:rPr>
          <w:rFonts w:ascii="Arial" w:hAnsi="Arial" w:cs="Arial"/>
          <w:i/>
        </w:rPr>
        <w:t>S. nigrum</w:t>
      </w:r>
      <w:r w:rsidR="005F0803">
        <w:rPr>
          <w:rFonts w:ascii="Arial" w:hAnsi="Arial" w:cs="Arial"/>
          <w:i/>
        </w:rPr>
        <w:t xml:space="preserve">. </w:t>
      </w:r>
      <w:r w:rsidR="00720060" w:rsidRPr="00720060">
        <w:rPr>
          <w:rStyle w:val="PlaceholderText"/>
          <w:color w:val="000000"/>
        </w:rPr>
        <w:t xml:space="preserve">Click or tap here to enter </w:t>
      </w:r>
      <w:proofErr w:type="spellStart"/>
      <w:proofErr w:type="gramStart"/>
      <w:r w:rsidR="00720060" w:rsidRPr="00720060">
        <w:rPr>
          <w:rStyle w:val="PlaceholderText"/>
          <w:color w:val="000000"/>
        </w:rPr>
        <w:t>text.</w:t>
      </w:r>
      <w:r w:rsidR="00037EDC">
        <w:rPr>
          <w:rFonts w:ascii="Arial" w:hAnsi="Arial" w:cs="Arial"/>
          <w:iCs/>
        </w:rPr>
        <w:t>D</w:t>
      </w:r>
      <w:r w:rsidR="00402F78">
        <w:rPr>
          <w:rFonts w:ascii="Arial" w:hAnsi="Arial" w:cs="Arial"/>
          <w:iCs/>
          <w:color w:val="000000"/>
        </w:rPr>
        <w:t>e</w:t>
      </w:r>
      <w:proofErr w:type="spellEnd"/>
      <w:proofErr w:type="gramEnd"/>
      <w:r w:rsidR="00402F78">
        <w:rPr>
          <w:rFonts w:ascii="Arial" w:hAnsi="Arial" w:cs="Arial"/>
          <w:iCs/>
          <w:color w:val="000000"/>
        </w:rPr>
        <w:t xml:space="preserve">-novo annotation </w:t>
      </w:r>
      <w:r w:rsidR="00037EDC">
        <w:rPr>
          <w:rFonts w:ascii="Arial" w:hAnsi="Arial" w:cs="Arial"/>
          <w:iCs/>
          <w:color w:val="000000"/>
        </w:rPr>
        <w:t xml:space="preserve">resulted in </w:t>
      </w:r>
      <w:r w:rsidR="00402F78">
        <w:rPr>
          <w:rFonts w:ascii="Arial" w:hAnsi="Arial" w:cs="Arial"/>
          <w:iCs/>
          <w:color w:val="000000"/>
        </w:rPr>
        <w:t>a</w:t>
      </w:r>
      <w:r w:rsidR="00F03471" w:rsidRPr="00103A69">
        <w:rPr>
          <w:rFonts w:ascii="Arial" w:hAnsi="Arial" w:cs="Arial"/>
        </w:rPr>
        <w:t xml:space="preserve"> total of 27,429 genes </w:t>
      </w:r>
      <w:r w:rsidR="00874FDF" w:rsidRPr="00103A69">
        <w:rPr>
          <w:rFonts w:ascii="Arial" w:hAnsi="Arial" w:cs="Arial"/>
        </w:rPr>
        <w:t>(</w:t>
      </w:r>
      <w:r w:rsidR="0054521B" w:rsidRPr="00103A69">
        <w:rPr>
          <w:rFonts w:ascii="Arial" w:hAnsi="Arial" w:cs="Arial"/>
        </w:rPr>
        <w:t>23,800</w:t>
      </w:r>
      <w:r w:rsidR="00874FDF" w:rsidRPr="00103A69">
        <w:rPr>
          <w:rFonts w:ascii="Arial" w:hAnsi="Arial" w:cs="Arial"/>
        </w:rPr>
        <w:t xml:space="preserve"> </w:t>
      </w:r>
      <w:r w:rsidR="0054521B" w:rsidRPr="00103A69">
        <w:rPr>
          <w:rFonts w:ascii="Arial" w:hAnsi="Arial" w:cs="Arial"/>
        </w:rPr>
        <w:t xml:space="preserve">with </w:t>
      </w:r>
      <w:r w:rsidR="00874FDF" w:rsidRPr="00103A69">
        <w:rPr>
          <w:rFonts w:ascii="Arial" w:hAnsi="Arial" w:cs="Arial"/>
        </w:rPr>
        <w:t>functional annotat</w:t>
      </w:r>
      <w:r w:rsidR="0054521B" w:rsidRPr="00103A69">
        <w:rPr>
          <w:rFonts w:ascii="Arial" w:hAnsi="Arial" w:cs="Arial"/>
        </w:rPr>
        <w:t>ion</w:t>
      </w:r>
      <w:r w:rsidR="00874FDF" w:rsidRPr="00103A69">
        <w:rPr>
          <w:rFonts w:ascii="Arial" w:hAnsi="Arial" w:cs="Arial"/>
        </w:rPr>
        <w:t>)</w:t>
      </w:r>
      <w:r w:rsidR="00402F78">
        <w:rPr>
          <w:rFonts w:ascii="Arial" w:hAnsi="Arial" w:cs="Arial"/>
        </w:rPr>
        <w:t xml:space="preserve">, </w:t>
      </w:r>
      <w:r w:rsidR="00F03471" w:rsidRPr="00103A69">
        <w:rPr>
          <w:rFonts w:ascii="Arial" w:hAnsi="Arial" w:cs="Arial"/>
        </w:rPr>
        <w:t xml:space="preserve">which </w:t>
      </w:r>
      <w:r w:rsidR="004A1D4C">
        <w:rPr>
          <w:rFonts w:ascii="Arial" w:hAnsi="Arial" w:cs="Arial"/>
        </w:rPr>
        <w:t xml:space="preserve">expanded on </w:t>
      </w:r>
      <w:r w:rsidR="00F03471" w:rsidRPr="00103A69">
        <w:rPr>
          <w:rFonts w:ascii="Arial" w:hAnsi="Arial" w:cs="Arial"/>
        </w:rPr>
        <w:t xml:space="preserve">the </w:t>
      </w:r>
      <w:r w:rsidR="00F63EE1" w:rsidRPr="00103A69">
        <w:rPr>
          <w:rFonts w:ascii="Arial" w:hAnsi="Arial" w:cs="Arial"/>
          <w:i/>
          <w:iCs/>
        </w:rPr>
        <w:t>S. dulcamara</w:t>
      </w:r>
      <w:r w:rsidR="00F63EE1" w:rsidRPr="00103A69">
        <w:rPr>
          <w:rFonts w:ascii="Arial" w:hAnsi="Arial" w:cs="Arial"/>
        </w:rPr>
        <w:t xml:space="preserve"> </w:t>
      </w:r>
      <w:r w:rsidR="00F63EE1" w:rsidRPr="00103A69">
        <w:rPr>
          <w:rFonts w:ascii="Arial" w:hAnsi="Arial" w:cs="Arial"/>
          <w:i/>
          <w:iCs/>
        </w:rPr>
        <w:t xml:space="preserve">de </w:t>
      </w:r>
      <w:r w:rsidR="00F03471" w:rsidRPr="00103A69">
        <w:rPr>
          <w:rFonts w:ascii="Arial" w:hAnsi="Arial" w:cs="Arial"/>
          <w:i/>
          <w:iCs/>
        </w:rPr>
        <w:t>novo</w:t>
      </w:r>
      <w:r w:rsidR="00F03471" w:rsidRPr="00103A69">
        <w:rPr>
          <w:rFonts w:ascii="Arial" w:hAnsi="Arial" w:cs="Arial"/>
        </w:rPr>
        <w:t xml:space="preserve"> transcriptome of 24,193 </w:t>
      </w:r>
      <w:proofErr w:type="spellStart"/>
      <w:r w:rsidR="00F03471" w:rsidRPr="00103A69">
        <w:rPr>
          <w:rFonts w:ascii="Arial" w:hAnsi="Arial" w:cs="Arial"/>
        </w:rPr>
        <w:t>unigenes</w:t>
      </w:r>
      <w:proofErr w:type="spellEnd"/>
      <w:r w:rsidR="00F03471" w:rsidRPr="00103A69">
        <w:rPr>
          <w:rFonts w:ascii="Arial" w:hAnsi="Arial" w:cs="Arial"/>
        </w:rPr>
        <w:t xml:space="preserve"> reported by </w:t>
      </w:r>
      <w:sdt>
        <w:sdtPr>
          <w:rPr>
            <w:rFonts w:ascii="Arial" w:hAnsi="Arial" w:cs="Arial"/>
            <w:color w:val="000000"/>
          </w:rPr>
          <w:tag w:val="MENDELEY_CITATION_v3_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"/>
          <w:id w:val="1045180793"/>
          <w:placeholder>
            <w:docPart w:val="3996BE5D838541D587966FD00D37B94B"/>
          </w:placeholder>
        </w:sdtPr>
        <w:sdtEndPr/>
        <w:sdtContent>
          <w:r w:rsidR="00AD59E2" w:rsidRPr="00AD59E2">
            <w:rPr>
              <w:rFonts w:ascii="Arial" w:hAnsi="Arial" w:cs="Arial"/>
              <w:color w:val="000000"/>
            </w:rPr>
            <w:t>(D’Agostino et al. 2013)</w:t>
          </w:r>
        </w:sdtContent>
      </w:sdt>
      <w:r w:rsidR="00402F78">
        <w:rPr>
          <w:rFonts w:ascii="Arial" w:hAnsi="Arial" w:cs="Arial"/>
        </w:rPr>
        <w:t>. On the other hand,</w:t>
      </w:r>
      <w:r w:rsidR="00F03471" w:rsidRPr="00103A69">
        <w:rPr>
          <w:rFonts w:ascii="Arial" w:hAnsi="Arial" w:cs="Arial"/>
        </w:rPr>
        <w:t xml:space="preserve"> the number</w:t>
      </w:r>
      <w:r w:rsidRPr="00103A69">
        <w:rPr>
          <w:rFonts w:ascii="Arial" w:hAnsi="Arial" w:cs="Arial"/>
        </w:rPr>
        <w:t xml:space="preserve"> of annotated genes for</w:t>
      </w:r>
      <w:r w:rsidR="00F03471" w:rsidRPr="00103A69">
        <w:rPr>
          <w:rFonts w:ascii="Arial" w:hAnsi="Arial" w:cs="Arial"/>
        </w:rPr>
        <w:t xml:space="preserve"> </w:t>
      </w:r>
      <w:r w:rsidRPr="00103A69">
        <w:rPr>
          <w:rFonts w:ascii="Arial" w:hAnsi="Arial" w:cs="Arial"/>
          <w:i/>
        </w:rPr>
        <w:t>S. nigrum</w:t>
      </w:r>
      <w:r w:rsidRPr="00103A69">
        <w:rPr>
          <w:rFonts w:ascii="Arial" w:hAnsi="Arial" w:cs="Arial"/>
        </w:rPr>
        <w:t xml:space="preserve"> </w:t>
      </w:r>
      <w:r w:rsidR="00F03471" w:rsidRPr="00103A69">
        <w:rPr>
          <w:rFonts w:ascii="Arial" w:hAnsi="Arial" w:cs="Arial"/>
        </w:rPr>
        <w:t>reached 39,466</w:t>
      </w:r>
      <w:r w:rsidR="0054521B" w:rsidRPr="00103A69">
        <w:rPr>
          <w:rFonts w:ascii="Arial" w:hAnsi="Arial" w:cs="Arial"/>
        </w:rPr>
        <w:t xml:space="preserve"> (30</w:t>
      </w:r>
      <w:r w:rsidR="00B76CB2">
        <w:rPr>
          <w:rFonts w:ascii="Arial" w:hAnsi="Arial" w:cs="Arial"/>
        </w:rPr>
        <w:t>,</w:t>
      </w:r>
      <w:r w:rsidR="0054521B" w:rsidRPr="00103A69">
        <w:rPr>
          <w:rFonts w:ascii="Arial" w:hAnsi="Arial" w:cs="Arial"/>
        </w:rPr>
        <w:t>426 with functional annotation)</w:t>
      </w:r>
      <w:r w:rsidRPr="00103A69">
        <w:rPr>
          <w:rFonts w:ascii="Arial" w:hAnsi="Arial" w:cs="Arial"/>
        </w:rPr>
        <w:t>,</w:t>
      </w:r>
      <w:r w:rsidR="00F03471" w:rsidRPr="00103A69">
        <w:rPr>
          <w:rFonts w:ascii="Arial" w:hAnsi="Arial" w:cs="Arial"/>
        </w:rPr>
        <w:t xml:space="preserve"> </w:t>
      </w:r>
      <w:r w:rsidRPr="00103A69">
        <w:rPr>
          <w:rFonts w:ascii="Arial" w:hAnsi="Arial" w:cs="Arial"/>
        </w:rPr>
        <w:t xml:space="preserve">which was fewer than </w:t>
      </w:r>
      <w:r w:rsidR="00F77748" w:rsidRPr="001A465A">
        <w:rPr>
          <w:rFonts w:ascii="Arial" w:hAnsi="Arial" w:cs="Arial"/>
        </w:rPr>
        <w:t xml:space="preserve">the </w:t>
      </w:r>
      <w:r w:rsidR="00F03471" w:rsidRPr="00103A69">
        <w:rPr>
          <w:rFonts w:ascii="Arial" w:hAnsi="Arial" w:cs="Arial"/>
        </w:rPr>
        <w:t xml:space="preserve">transcriptome of 47,470 </w:t>
      </w:r>
      <w:proofErr w:type="spellStart"/>
      <w:r w:rsidR="00F03471" w:rsidRPr="00103A69">
        <w:rPr>
          <w:rFonts w:ascii="Arial" w:hAnsi="Arial" w:cs="Arial"/>
        </w:rPr>
        <w:t>unigenes</w:t>
      </w:r>
      <w:proofErr w:type="spellEnd"/>
      <w:r w:rsidR="00F03471" w:rsidRPr="00103A69">
        <w:rPr>
          <w:rFonts w:ascii="Arial" w:hAnsi="Arial" w:cs="Arial"/>
        </w:rPr>
        <w:t xml:space="preserve"> reported by </w:t>
      </w:r>
      <w:sdt>
        <w:sdtPr>
          <w:rPr>
            <w:rFonts w:ascii="Arial" w:hAnsi="Arial" w:cs="Arial"/>
            <w:color w:val="000000"/>
          </w:rPr>
          <w:tag w:val="MENDELEY_CITATION_v3_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"/>
          <w:id w:val="1045873979"/>
          <w:placeholder>
            <w:docPart w:val="3D015E131A8046A793580B161249F3FE"/>
          </w:placeholder>
        </w:sdtPr>
        <w:sdtEndPr/>
        <w:sdtContent>
          <w:r w:rsidR="00AD59E2" w:rsidRPr="00AD59E2">
            <w:rPr>
              <w:rFonts w:ascii="Arial" w:hAnsi="Arial" w:cs="Arial"/>
              <w:color w:val="000000"/>
            </w:rPr>
            <w:t>(Heo et al. 2022)</w:t>
          </w:r>
        </w:sdtContent>
      </w:sdt>
      <w:r w:rsidR="009B76FE" w:rsidRPr="00103A69">
        <w:rPr>
          <w:rFonts w:ascii="Arial" w:hAnsi="Arial" w:cs="Arial"/>
          <w:color w:val="000000"/>
        </w:rPr>
        <w:t xml:space="preserve"> using a</w:t>
      </w:r>
      <w:r w:rsidR="00037EDC">
        <w:rPr>
          <w:rFonts w:ascii="Arial" w:hAnsi="Arial" w:cs="Arial"/>
          <w:color w:val="000000"/>
        </w:rPr>
        <w:t>n</w:t>
      </w:r>
      <w:r w:rsidR="009B76FE" w:rsidRPr="00103A69">
        <w:rPr>
          <w:rFonts w:ascii="Arial" w:hAnsi="Arial" w:cs="Arial"/>
          <w:color w:val="000000"/>
        </w:rPr>
        <w:t xml:space="preserve"> </w:t>
      </w:r>
      <w:r w:rsidR="009B76FE" w:rsidRPr="00103A69">
        <w:rPr>
          <w:rFonts w:ascii="Arial" w:hAnsi="Arial" w:cs="Arial"/>
          <w:i/>
          <w:iCs/>
          <w:color w:val="000000"/>
        </w:rPr>
        <w:t>S. nigrum</w:t>
      </w:r>
      <w:r w:rsidR="009B76FE" w:rsidRPr="00103A69">
        <w:rPr>
          <w:rFonts w:ascii="Arial" w:hAnsi="Arial" w:cs="Arial"/>
          <w:color w:val="000000"/>
        </w:rPr>
        <w:t xml:space="preserve"> </w:t>
      </w:r>
      <w:r w:rsidR="00037EDC">
        <w:rPr>
          <w:rFonts w:ascii="Arial" w:hAnsi="Arial" w:cs="Arial"/>
          <w:color w:val="000000"/>
        </w:rPr>
        <w:t xml:space="preserve">accession </w:t>
      </w:r>
      <w:r w:rsidR="009B76FE" w:rsidRPr="00103A69">
        <w:rPr>
          <w:rFonts w:ascii="Arial" w:hAnsi="Arial" w:cs="Arial"/>
          <w:color w:val="000000"/>
        </w:rPr>
        <w:t>obtained from NIBR, Incheon, Republic of Korea</w:t>
      </w:r>
      <w:r w:rsidR="00F03471" w:rsidRPr="00103A69">
        <w:rPr>
          <w:rFonts w:ascii="Arial" w:hAnsi="Arial" w:cs="Arial"/>
        </w:rPr>
        <w:t>.</w:t>
      </w:r>
      <w:r w:rsidR="0054521B" w:rsidRPr="00103A69">
        <w:rPr>
          <w:rFonts w:ascii="Arial" w:hAnsi="Arial" w:cs="Arial"/>
        </w:rPr>
        <w:t xml:space="preserve"> </w:t>
      </w:r>
      <w:r w:rsidR="00037EDC" w:rsidRPr="00037EDC">
        <w:rPr>
          <w:rFonts w:ascii="Arial" w:hAnsi="Arial" w:cs="Arial"/>
        </w:rPr>
        <w:t>This variation likely reflects substantial diversity among isolates or cultivars from different geographical origins, highlighting the need for pangenome approaches to capture comprehensive gene repertoires in wild species</w:t>
      </w:r>
      <w:r w:rsidR="009B76FE" w:rsidRPr="00103A69">
        <w:rPr>
          <w:rFonts w:ascii="Arial" w:hAnsi="Arial" w:cs="Arial"/>
        </w:rPr>
        <w:t>.</w:t>
      </w:r>
      <w:r w:rsidR="007E594F">
        <w:rPr>
          <w:rFonts w:ascii="Arial" w:hAnsi="Arial" w:cs="Arial"/>
        </w:rPr>
        <w:t xml:space="preserve"> </w:t>
      </w:r>
      <w:r w:rsidR="00037EDC">
        <w:rPr>
          <w:rFonts w:ascii="Arial" w:hAnsi="Arial" w:cs="Arial"/>
        </w:rPr>
        <w:t>Notably, w</w:t>
      </w:r>
      <w:r w:rsidR="007E594F">
        <w:rPr>
          <w:rFonts w:ascii="Arial" w:hAnsi="Arial" w:cs="Arial"/>
        </w:rPr>
        <w:t xml:space="preserve">e identified </w:t>
      </w:r>
      <w:r w:rsidR="007E594F" w:rsidRPr="007E594F">
        <w:rPr>
          <w:rFonts w:ascii="Arial" w:hAnsi="Arial" w:cs="Arial"/>
        </w:rPr>
        <w:t xml:space="preserve">239 and 434 genes </w:t>
      </w:r>
      <w:r w:rsidR="00037EDC">
        <w:rPr>
          <w:rFonts w:ascii="Arial" w:hAnsi="Arial" w:cs="Arial"/>
        </w:rPr>
        <w:t xml:space="preserve">classified </w:t>
      </w:r>
      <w:r w:rsidR="007E594F" w:rsidRPr="007E594F">
        <w:rPr>
          <w:rFonts w:ascii="Arial" w:hAnsi="Arial" w:cs="Arial"/>
        </w:rPr>
        <w:t xml:space="preserve">as NLRs in S. </w:t>
      </w:r>
      <w:r w:rsidR="007E594F" w:rsidRPr="004100A2">
        <w:rPr>
          <w:rFonts w:ascii="Arial" w:hAnsi="Arial" w:cs="Arial"/>
          <w:i/>
          <w:iCs/>
        </w:rPr>
        <w:t xml:space="preserve">dulcamara </w:t>
      </w:r>
      <w:r w:rsidR="007E594F" w:rsidRPr="00154B12">
        <w:rPr>
          <w:rFonts w:ascii="Arial" w:hAnsi="Arial" w:cs="Arial"/>
        </w:rPr>
        <w:t>and</w:t>
      </w:r>
      <w:r w:rsidR="007E594F" w:rsidRPr="004100A2">
        <w:rPr>
          <w:rFonts w:ascii="Arial" w:hAnsi="Arial" w:cs="Arial"/>
          <w:i/>
          <w:iCs/>
        </w:rPr>
        <w:t xml:space="preserve"> S. nigrum</w:t>
      </w:r>
      <w:r w:rsidR="007E594F" w:rsidRPr="007E594F">
        <w:rPr>
          <w:rFonts w:ascii="Arial" w:hAnsi="Arial" w:cs="Arial"/>
        </w:rPr>
        <w:t xml:space="preserve"> genomes, respectively</w:t>
      </w:r>
      <w:r w:rsidR="007E594F">
        <w:rPr>
          <w:rFonts w:ascii="Arial" w:hAnsi="Arial" w:cs="Arial"/>
        </w:rPr>
        <w:t>.</w:t>
      </w:r>
    </w:p>
    <w:p w14:paraId="42C9F731" w14:textId="2EF7F129" w:rsidR="009E11D7" w:rsidRPr="00396913" w:rsidRDefault="00F77748" w:rsidP="004100A2">
      <w:pPr>
        <w:spacing w:after="120" w:line="360" w:lineRule="auto"/>
        <w:jc w:val="both"/>
        <w:rPr>
          <w:rFonts w:ascii="Arial" w:hAnsi="Arial" w:cs="Arial"/>
          <w:b/>
          <w:bCs/>
        </w:rPr>
      </w:pPr>
      <w:r w:rsidRPr="00396913">
        <w:rPr>
          <w:rFonts w:ascii="Arial" w:hAnsi="Arial" w:cs="Arial"/>
          <w:b/>
          <w:bCs/>
          <w:i/>
          <w:iCs/>
        </w:rPr>
        <w:t>S. nigrum</w:t>
      </w:r>
      <w:r w:rsidRPr="00396913">
        <w:rPr>
          <w:rFonts w:ascii="Arial" w:hAnsi="Arial" w:cs="Arial"/>
          <w:b/>
          <w:bCs/>
        </w:rPr>
        <w:t xml:space="preserve"> showed higher DNA methylation frequency across the genome</w:t>
      </w:r>
    </w:p>
    <w:p w14:paraId="11EEDD1C" w14:textId="3668ED0A" w:rsidR="00614825" w:rsidRPr="00396913" w:rsidRDefault="00F86453" w:rsidP="004100A2">
      <w:pPr>
        <w:spacing w:after="120" w:line="360" w:lineRule="auto"/>
        <w:jc w:val="both"/>
        <w:rPr>
          <w:rFonts w:ascii="Arial" w:hAnsi="Arial" w:cs="Arial"/>
        </w:rPr>
      </w:pPr>
      <w:r>
        <w:rPr>
          <w:rFonts w:ascii="Arial" w:hAnsi="Arial" w:cs="Arial"/>
        </w:rPr>
        <w:lastRenderedPageBreak/>
        <w:t xml:space="preserve">Epigenetic changes such as DNA methylation are regulatory mechanisms that play a key role in plant-pathogen interactions, for example by modulating gene expression of defense-related genes </w:t>
      </w:r>
      <w:sdt>
        <w:sdtPr>
          <w:rPr>
            <w:rFonts w:ascii="Arial" w:hAnsi="Arial" w:cs="Arial"/>
            <w:color w:val="000000"/>
          </w:rPr>
          <w:tag w:val="MENDELEY_CITATION_v3_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"/>
          <w:id w:val="207921375"/>
          <w:placeholder>
            <w:docPart w:val="DefaultPlaceholder_-1854013440"/>
          </w:placeholder>
        </w:sdtPr>
        <w:sdtEndPr/>
        <w:sdtContent>
          <w:r w:rsidR="00AD59E2" w:rsidRPr="00AD59E2">
            <w:rPr>
              <w:rFonts w:ascii="Arial" w:hAnsi="Arial" w:cs="Arial"/>
              <w:color w:val="000000"/>
            </w:rPr>
            <w:t>(Wu and Fan 2025)</w:t>
          </w:r>
        </w:sdtContent>
      </w:sdt>
      <w:r>
        <w:rPr>
          <w:rFonts w:ascii="Arial" w:hAnsi="Arial" w:cs="Arial"/>
        </w:rPr>
        <w:t xml:space="preserve">. We started by assessing whole genome methylation frequencies in both plants and </w:t>
      </w:r>
      <w:r w:rsidR="00706D65">
        <w:rPr>
          <w:rFonts w:ascii="Arial" w:hAnsi="Arial" w:cs="Arial"/>
        </w:rPr>
        <w:t>associating</w:t>
      </w:r>
      <w:r>
        <w:rPr>
          <w:rFonts w:ascii="Arial" w:hAnsi="Arial" w:cs="Arial"/>
        </w:rPr>
        <w:t xml:space="preserve"> </w:t>
      </w:r>
      <w:r w:rsidR="00706D65">
        <w:rPr>
          <w:rFonts w:ascii="Arial" w:hAnsi="Arial" w:cs="Arial"/>
        </w:rPr>
        <w:t>these frequencies with the type and content</w:t>
      </w:r>
      <w:r>
        <w:rPr>
          <w:rFonts w:ascii="Arial" w:hAnsi="Arial" w:cs="Arial"/>
        </w:rPr>
        <w:t xml:space="preserve"> </w:t>
      </w:r>
      <w:r w:rsidR="00706D65">
        <w:rPr>
          <w:rFonts w:ascii="Arial" w:hAnsi="Arial" w:cs="Arial"/>
        </w:rPr>
        <w:t>of</w:t>
      </w:r>
      <w:r>
        <w:rPr>
          <w:rFonts w:ascii="Arial" w:hAnsi="Arial" w:cs="Arial"/>
        </w:rPr>
        <w:t xml:space="preserve"> transposable elements</w:t>
      </w:r>
      <w:r w:rsidR="00706D65">
        <w:rPr>
          <w:rFonts w:ascii="Arial" w:hAnsi="Arial" w:cs="Arial"/>
        </w:rPr>
        <w:t xml:space="preserve"> (TEs) as they can be associated with silencing (due to hypermethylation) of the genes they are located inside or next to</w:t>
      </w:r>
      <w:r w:rsidR="005F2F4F">
        <w:rPr>
          <w:rFonts w:ascii="Arial" w:hAnsi="Arial" w:cs="Arial"/>
        </w:rPr>
        <w:t xml:space="preserve"> </w:t>
      </w:r>
      <w:sdt>
        <w:sdtPr>
          <w:rPr>
            <w:rFonts w:ascii="Arial" w:hAnsi="Arial" w:cs="Arial"/>
            <w:color w:val="000000"/>
          </w:rPr>
          <w:tag w:val="MENDELEY_CITATION_v3_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"/>
          <w:id w:val="826561526"/>
          <w:placeholder>
            <w:docPart w:val="DefaultPlaceholder_-1854013440"/>
          </w:placeholder>
        </w:sdtPr>
        <w:sdtEndPr/>
        <w:sdtContent>
          <w:r w:rsidR="00AD59E2" w:rsidRPr="00AD59E2">
            <w:rPr>
              <w:rFonts w:ascii="Arial" w:hAnsi="Arial" w:cs="Arial"/>
              <w:color w:val="000000"/>
            </w:rPr>
            <w:t>(Lee et al. 2023)</w:t>
          </w:r>
        </w:sdtContent>
      </w:sdt>
      <w:r>
        <w:rPr>
          <w:rFonts w:ascii="Arial" w:hAnsi="Arial" w:cs="Arial"/>
        </w:rPr>
        <w:t xml:space="preserve">. </w:t>
      </w:r>
      <w:r w:rsidR="00B60B40" w:rsidRPr="00396913">
        <w:rPr>
          <w:rFonts w:ascii="Arial" w:hAnsi="Arial" w:cs="Arial"/>
        </w:rPr>
        <w:t xml:space="preserve">The methylation frequency in the </w:t>
      </w:r>
      <w:r w:rsidR="00B60B40" w:rsidRPr="00396913">
        <w:rPr>
          <w:rFonts w:ascii="Arial" w:hAnsi="Arial" w:cs="Arial"/>
          <w:i/>
        </w:rPr>
        <w:t>S. dulcamara</w:t>
      </w:r>
      <w:r w:rsidR="00B60B40" w:rsidRPr="00396913">
        <w:rPr>
          <w:rFonts w:ascii="Arial" w:hAnsi="Arial" w:cs="Arial"/>
        </w:rPr>
        <w:t xml:space="preserve"> contigs was 7</w:t>
      </w:r>
      <w:r w:rsidR="00B90C11" w:rsidRPr="00396913">
        <w:rPr>
          <w:rFonts w:ascii="Arial" w:hAnsi="Arial" w:cs="Arial"/>
        </w:rPr>
        <w:t>7</w:t>
      </w:r>
      <w:r w:rsidR="00B60B40" w:rsidRPr="00396913">
        <w:rPr>
          <w:rFonts w:ascii="Arial" w:hAnsi="Arial" w:cs="Arial"/>
        </w:rPr>
        <w:t xml:space="preserve">.4% with an average of </w:t>
      </w:r>
      <w:r w:rsidR="00B90C11" w:rsidRPr="00396913">
        <w:rPr>
          <w:rFonts w:ascii="Arial" w:hAnsi="Arial" w:cs="Arial"/>
        </w:rPr>
        <w:t>23.4</w:t>
      </w:r>
      <w:r w:rsidR="00B60B40" w:rsidRPr="00396913">
        <w:rPr>
          <w:rFonts w:ascii="Arial" w:hAnsi="Arial" w:cs="Arial"/>
        </w:rPr>
        <w:t xml:space="preserve"> called sites per contig and</w:t>
      </w:r>
      <w:r w:rsidR="00B90C11" w:rsidRPr="00396913">
        <w:rPr>
          <w:rFonts w:ascii="Arial" w:hAnsi="Arial" w:cs="Arial"/>
        </w:rPr>
        <w:t xml:space="preserve"> 18.11</w:t>
      </w:r>
      <w:r w:rsidR="00B60B40" w:rsidRPr="00396913">
        <w:rPr>
          <w:rFonts w:ascii="Arial" w:hAnsi="Arial" w:cs="Arial"/>
        </w:rPr>
        <w:t xml:space="preserve"> methylated </w:t>
      </w:r>
      <w:r w:rsidR="00B90C11" w:rsidRPr="00396913">
        <w:rPr>
          <w:rFonts w:ascii="Arial" w:hAnsi="Arial" w:cs="Arial"/>
        </w:rPr>
        <w:t xml:space="preserve">called sites </w:t>
      </w:r>
      <w:r w:rsidR="00B60B40" w:rsidRPr="00396913">
        <w:rPr>
          <w:rFonts w:ascii="Arial" w:hAnsi="Arial" w:cs="Arial"/>
        </w:rPr>
        <w:t xml:space="preserve">(Table </w:t>
      </w:r>
      <w:r w:rsidR="00534787" w:rsidRPr="00396913">
        <w:rPr>
          <w:rFonts w:ascii="Arial" w:hAnsi="Arial" w:cs="Arial"/>
        </w:rPr>
        <w:t>S</w:t>
      </w:r>
      <w:r w:rsidR="00940268">
        <w:rPr>
          <w:rFonts w:ascii="Arial" w:hAnsi="Arial" w:cs="Arial"/>
        </w:rPr>
        <w:t>3</w:t>
      </w:r>
      <w:r w:rsidR="00B60B40" w:rsidRPr="00396913">
        <w:rPr>
          <w:rFonts w:ascii="Arial" w:hAnsi="Arial" w:cs="Arial"/>
        </w:rPr>
        <w:t xml:space="preserve">). The methylation average increased to 87.5% methylation frequency on the </w:t>
      </w:r>
      <w:r w:rsidR="00B60B40" w:rsidRPr="00396913">
        <w:rPr>
          <w:rFonts w:ascii="Arial" w:hAnsi="Arial" w:cs="Arial"/>
          <w:i/>
        </w:rPr>
        <w:t>S. nigrum</w:t>
      </w:r>
      <w:r w:rsidR="00B60B40" w:rsidRPr="00396913">
        <w:rPr>
          <w:rFonts w:ascii="Arial" w:hAnsi="Arial" w:cs="Arial"/>
        </w:rPr>
        <w:t xml:space="preserve"> genome (with an average of 15.9 methylated sites out of an average of 34.9 called sites</w:t>
      </w:r>
      <w:r w:rsidR="00FD4EA9">
        <w:rPr>
          <w:rFonts w:ascii="Arial" w:hAnsi="Arial" w:cs="Arial"/>
        </w:rPr>
        <w:t xml:space="preserve">; </w:t>
      </w:r>
      <w:r w:rsidR="00B60B40" w:rsidRPr="00396913">
        <w:rPr>
          <w:rFonts w:ascii="Arial" w:hAnsi="Arial" w:cs="Arial"/>
        </w:rPr>
        <w:t xml:space="preserve">Table </w:t>
      </w:r>
      <w:r w:rsidR="00534787" w:rsidRPr="00396913">
        <w:rPr>
          <w:rFonts w:ascii="Arial" w:hAnsi="Arial" w:cs="Arial"/>
        </w:rPr>
        <w:t>S</w:t>
      </w:r>
      <w:r w:rsidR="00940268">
        <w:rPr>
          <w:rFonts w:ascii="Arial" w:hAnsi="Arial" w:cs="Arial"/>
        </w:rPr>
        <w:t>4</w:t>
      </w:r>
      <w:r w:rsidR="00B60B40" w:rsidRPr="00396913">
        <w:rPr>
          <w:rFonts w:ascii="Arial" w:hAnsi="Arial" w:cs="Arial"/>
        </w:rPr>
        <w:t>)</w:t>
      </w:r>
      <w:r w:rsidR="00B050F7" w:rsidRPr="00396913">
        <w:rPr>
          <w:rFonts w:ascii="Arial" w:hAnsi="Arial" w:cs="Arial"/>
        </w:rPr>
        <w:t>.</w:t>
      </w:r>
      <w:r w:rsidR="00582DEA">
        <w:rPr>
          <w:rFonts w:ascii="Arial" w:hAnsi="Arial" w:cs="Arial"/>
        </w:rPr>
        <w:t xml:space="preserve"> </w:t>
      </w:r>
      <w:r w:rsidR="00B050F7" w:rsidRPr="00396913">
        <w:rPr>
          <w:rFonts w:ascii="Arial" w:hAnsi="Arial" w:cs="Arial"/>
        </w:rPr>
        <w:t>When</w:t>
      </w:r>
      <w:r w:rsidR="001C2D42" w:rsidRPr="00396913">
        <w:rPr>
          <w:rFonts w:ascii="Arial" w:hAnsi="Arial" w:cs="Arial"/>
        </w:rPr>
        <w:t xml:space="preserve"> the methylation frequency was</w:t>
      </w:r>
      <w:r w:rsidR="00B050F7" w:rsidRPr="00396913">
        <w:rPr>
          <w:rFonts w:ascii="Arial" w:hAnsi="Arial" w:cs="Arial"/>
        </w:rPr>
        <w:t xml:space="preserve"> assessed across </w:t>
      </w:r>
      <w:r w:rsidR="00226AFE" w:rsidRPr="00396913">
        <w:rPr>
          <w:rFonts w:ascii="Arial" w:hAnsi="Arial" w:cs="Arial"/>
        </w:rPr>
        <w:t>different gene locales</w:t>
      </w:r>
      <w:r w:rsidR="0083140C" w:rsidRPr="00396913">
        <w:rPr>
          <w:rFonts w:ascii="Arial" w:hAnsi="Arial" w:cs="Arial"/>
        </w:rPr>
        <w:t xml:space="preserve">, </w:t>
      </w:r>
      <w:r w:rsidR="001C2D42" w:rsidRPr="00396913">
        <w:rPr>
          <w:rFonts w:ascii="Arial" w:hAnsi="Arial" w:cs="Arial"/>
        </w:rPr>
        <w:t>it</w:t>
      </w:r>
      <w:r w:rsidR="00B050F7" w:rsidRPr="00396913">
        <w:rPr>
          <w:rFonts w:ascii="Arial" w:hAnsi="Arial" w:cs="Arial"/>
        </w:rPr>
        <w:t xml:space="preserve"> followed similar patterns for both plant species, but </w:t>
      </w:r>
      <w:r w:rsidR="00307BE4" w:rsidRPr="00396913">
        <w:rPr>
          <w:rFonts w:ascii="Arial" w:hAnsi="Arial" w:cs="Arial"/>
        </w:rPr>
        <w:t xml:space="preserve">it was </w:t>
      </w:r>
      <w:r w:rsidR="008E552B" w:rsidRPr="00396913">
        <w:rPr>
          <w:rFonts w:ascii="Arial" w:hAnsi="Arial" w:cs="Arial"/>
        </w:rPr>
        <w:t>1</w:t>
      </w:r>
      <w:r w:rsidR="00AB4070" w:rsidRPr="00396913">
        <w:rPr>
          <w:rFonts w:ascii="Arial" w:hAnsi="Arial" w:cs="Arial"/>
        </w:rPr>
        <w:t>7.1</w:t>
      </w:r>
      <w:r w:rsidR="00D07548" w:rsidRPr="00396913">
        <w:rPr>
          <w:rFonts w:ascii="Arial" w:hAnsi="Arial" w:cs="Arial"/>
        </w:rPr>
        <w:t xml:space="preserve">% </w:t>
      </w:r>
      <w:r w:rsidR="001C2D42" w:rsidRPr="00396913">
        <w:rPr>
          <w:rFonts w:ascii="Arial" w:hAnsi="Arial" w:cs="Arial"/>
        </w:rPr>
        <w:t xml:space="preserve">higher in </w:t>
      </w:r>
      <w:r w:rsidR="001C2D42" w:rsidRPr="00396913">
        <w:rPr>
          <w:rFonts w:ascii="Arial" w:hAnsi="Arial" w:cs="Arial"/>
          <w:i/>
          <w:iCs/>
        </w:rPr>
        <w:t xml:space="preserve">S. nigrum </w:t>
      </w:r>
      <w:r w:rsidR="001C2D42" w:rsidRPr="00396913">
        <w:rPr>
          <w:rFonts w:ascii="Arial" w:hAnsi="Arial" w:cs="Arial"/>
        </w:rPr>
        <w:t>than in</w:t>
      </w:r>
      <w:r w:rsidR="001C2D42" w:rsidRPr="00396913">
        <w:rPr>
          <w:rFonts w:ascii="Arial" w:hAnsi="Arial" w:cs="Arial"/>
          <w:i/>
          <w:iCs/>
        </w:rPr>
        <w:t xml:space="preserve"> S. dulcamara</w:t>
      </w:r>
      <w:r w:rsidR="001C2D42" w:rsidRPr="00396913">
        <w:rPr>
          <w:rFonts w:ascii="Arial" w:hAnsi="Arial" w:cs="Arial"/>
        </w:rPr>
        <w:t xml:space="preserve"> </w:t>
      </w:r>
      <w:r w:rsidR="00D07548" w:rsidRPr="00396913">
        <w:rPr>
          <w:rFonts w:ascii="Arial" w:hAnsi="Arial" w:cs="Arial"/>
        </w:rPr>
        <w:t xml:space="preserve">in the </w:t>
      </w:r>
      <w:r w:rsidR="00B76CB2" w:rsidRPr="00396913">
        <w:rPr>
          <w:rFonts w:ascii="Arial" w:hAnsi="Arial" w:cs="Arial"/>
        </w:rPr>
        <w:t>1</w:t>
      </w:r>
      <w:r w:rsidR="00B76CB2">
        <w:rPr>
          <w:rFonts w:ascii="Arial" w:hAnsi="Arial" w:cs="Arial"/>
        </w:rPr>
        <w:t xml:space="preserve"> </w:t>
      </w:r>
      <w:proofErr w:type="spellStart"/>
      <w:r w:rsidR="00D21E5E">
        <w:rPr>
          <w:rFonts w:ascii="Arial" w:hAnsi="Arial" w:cs="Arial"/>
        </w:rPr>
        <w:t>kbp</w:t>
      </w:r>
      <w:proofErr w:type="spellEnd"/>
      <w:r w:rsidR="00B76CB2" w:rsidRPr="00396913">
        <w:rPr>
          <w:rFonts w:ascii="Arial" w:hAnsi="Arial" w:cs="Arial"/>
        </w:rPr>
        <w:t xml:space="preserve"> </w:t>
      </w:r>
      <w:r w:rsidR="00D07548" w:rsidRPr="00396913">
        <w:rPr>
          <w:rFonts w:ascii="Arial" w:hAnsi="Arial" w:cs="Arial"/>
        </w:rPr>
        <w:t xml:space="preserve">upstream region </w:t>
      </w:r>
      <w:r w:rsidR="001C2D42" w:rsidRPr="00396913">
        <w:rPr>
          <w:rFonts w:ascii="Arial" w:hAnsi="Arial" w:cs="Arial"/>
        </w:rPr>
        <w:t>(</w:t>
      </w:r>
      <w:r w:rsidR="008E552B" w:rsidRPr="00396913">
        <w:rPr>
          <w:rFonts w:ascii="Arial" w:hAnsi="Arial" w:cs="Arial"/>
        </w:rPr>
        <w:t>67.</w:t>
      </w:r>
      <w:r w:rsidR="00AB4070" w:rsidRPr="00396913">
        <w:rPr>
          <w:rFonts w:ascii="Arial" w:hAnsi="Arial" w:cs="Arial"/>
        </w:rPr>
        <w:t>3</w:t>
      </w:r>
      <w:r w:rsidR="00B050F7" w:rsidRPr="00396913">
        <w:rPr>
          <w:rFonts w:ascii="Arial" w:hAnsi="Arial" w:cs="Arial"/>
        </w:rPr>
        <w:t xml:space="preserve">% vs </w:t>
      </w:r>
      <w:r w:rsidR="00AB4070" w:rsidRPr="00396913">
        <w:rPr>
          <w:rFonts w:ascii="Arial" w:hAnsi="Arial" w:cs="Arial"/>
        </w:rPr>
        <w:t>50.2</w:t>
      </w:r>
      <w:r w:rsidR="00B050F7" w:rsidRPr="00396913">
        <w:rPr>
          <w:rFonts w:ascii="Arial" w:hAnsi="Arial" w:cs="Arial"/>
        </w:rPr>
        <w:t>% average)</w:t>
      </w:r>
      <w:r w:rsidR="00D07548" w:rsidRPr="00396913">
        <w:rPr>
          <w:rFonts w:ascii="Arial" w:hAnsi="Arial" w:cs="Arial"/>
        </w:rPr>
        <w:t>, 1</w:t>
      </w:r>
      <w:r w:rsidR="00AB4070" w:rsidRPr="00396913">
        <w:rPr>
          <w:rFonts w:ascii="Arial" w:hAnsi="Arial" w:cs="Arial"/>
        </w:rPr>
        <w:t>3.7</w:t>
      </w:r>
      <w:r w:rsidR="00D07548" w:rsidRPr="00396913">
        <w:rPr>
          <w:rFonts w:ascii="Arial" w:hAnsi="Arial" w:cs="Arial"/>
        </w:rPr>
        <w:t>% in the gene body (78.9% vs 6</w:t>
      </w:r>
      <w:r w:rsidR="00AB4070" w:rsidRPr="00396913">
        <w:rPr>
          <w:rFonts w:ascii="Arial" w:hAnsi="Arial" w:cs="Arial"/>
        </w:rPr>
        <w:t>5.9</w:t>
      </w:r>
      <w:r w:rsidR="00D07548" w:rsidRPr="00396913">
        <w:rPr>
          <w:rFonts w:ascii="Arial" w:hAnsi="Arial" w:cs="Arial"/>
        </w:rPr>
        <w:t>%)</w:t>
      </w:r>
      <w:r w:rsidR="00B050F7" w:rsidRPr="00396913">
        <w:rPr>
          <w:rFonts w:ascii="Arial" w:hAnsi="Arial" w:cs="Arial"/>
        </w:rPr>
        <w:t xml:space="preserve">, and </w:t>
      </w:r>
      <w:r w:rsidR="00D07548" w:rsidRPr="00396913">
        <w:rPr>
          <w:rFonts w:ascii="Arial" w:hAnsi="Arial" w:cs="Arial"/>
        </w:rPr>
        <w:t>2</w:t>
      </w:r>
      <w:r w:rsidR="00AB4070" w:rsidRPr="00396913">
        <w:rPr>
          <w:rFonts w:ascii="Arial" w:hAnsi="Arial" w:cs="Arial"/>
        </w:rPr>
        <w:t>1.5</w:t>
      </w:r>
      <w:r w:rsidR="00B050F7" w:rsidRPr="00396913">
        <w:rPr>
          <w:rFonts w:ascii="Arial" w:hAnsi="Arial" w:cs="Arial"/>
        </w:rPr>
        <w:t xml:space="preserve">% </w:t>
      </w:r>
      <w:r w:rsidR="00B76CB2" w:rsidRPr="00396913">
        <w:rPr>
          <w:rFonts w:ascii="Arial" w:hAnsi="Arial" w:cs="Arial"/>
        </w:rPr>
        <w:t>1</w:t>
      </w:r>
      <w:r w:rsidR="00B76CB2">
        <w:rPr>
          <w:rFonts w:ascii="Arial" w:hAnsi="Arial" w:cs="Arial"/>
        </w:rPr>
        <w:t xml:space="preserve"> </w:t>
      </w:r>
      <w:proofErr w:type="spellStart"/>
      <w:r w:rsidR="00D21E5E">
        <w:rPr>
          <w:rFonts w:ascii="Arial" w:hAnsi="Arial" w:cs="Arial"/>
        </w:rPr>
        <w:t>kbp</w:t>
      </w:r>
      <w:proofErr w:type="spellEnd"/>
      <w:r w:rsidR="00B76CB2" w:rsidRPr="00396913">
        <w:rPr>
          <w:rFonts w:ascii="Arial" w:hAnsi="Arial" w:cs="Arial"/>
        </w:rPr>
        <w:t xml:space="preserve"> </w:t>
      </w:r>
      <w:r w:rsidR="00D07548" w:rsidRPr="00396913">
        <w:rPr>
          <w:rFonts w:ascii="Arial" w:hAnsi="Arial" w:cs="Arial"/>
        </w:rPr>
        <w:t xml:space="preserve">downstream </w:t>
      </w:r>
      <w:r w:rsidR="00307BE4" w:rsidRPr="00396913">
        <w:rPr>
          <w:rFonts w:ascii="Arial" w:hAnsi="Arial" w:cs="Arial"/>
        </w:rPr>
        <w:t xml:space="preserve">region </w:t>
      </w:r>
      <w:r w:rsidR="00D07548" w:rsidRPr="00396913">
        <w:rPr>
          <w:rFonts w:ascii="Arial" w:hAnsi="Arial" w:cs="Arial"/>
        </w:rPr>
        <w:t>(71.</w:t>
      </w:r>
      <w:r w:rsidR="00AB4070" w:rsidRPr="00396913">
        <w:rPr>
          <w:rFonts w:ascii="Arial" w:hAnsi="Arial" w:cs="Arial"/>
        </w:rPr>
        <w:t>3</w:t>
      </w:r>
      <w:r w:rsidR="00D07548" w:rsidRPr="00396913">
        <w:rPr>
          <w:rFonts w:ascii="Arial" w:hAnsi="Arial" w:cs="Arial"/>
        </w:rPr>
        <w:t>% vs 49.</w:t>
      </w:r>
      <w:r w:rsidR="00AB4070" w:rsidRPr="00396913">
        <w:rPr>
          <w:rFonts w:ascii="Arial" w:hAnsi="Arial" w:cs="Arial"/>
        </w:rPr>
        <w:t>9</w:t>
      </w:r>
      <w:r w:rsidR="00D07548" w:rsidRPr="00396913">
        <w:rPr>
          <w:rFonts w:ascii="Arial" w:hAnsi="Arial" w:cs="Arial"/>
        </w:rPr>
        <w:t>%)</w:t>
      </w:r>
      <w:r w:rsidR="00AF5B22" w:rsidRPr="00396913">
        <w:rPr>
          <w:rFonts w:ascii="Arial" w:hAnsi="Arial" w:cs="Arial"/>
        </w:rPr>
        <w:t xml:space="preserve"> </w:t>
      </w:r>
      <w:r w:rsidR="003C2198" w:rsidRPr="00396913">
        <w:rPr>
          <w:rFonts w:ascii="Arial" w:hAnsi="Arial" w:cs="Arial"/>
        </w:rPr>
        <w:t xml:space="preserve">(Fig. </w:t>
      </w:r>
      <w:r w:rsidR="00B9613D" w:rsidRPr="00396913">
        <w:rPr>
          <w:rFonts w:ascii="Arial" w:hAnsi="Arial" w:cs="Arial"/>
        </w:rPr>
        <w:t>2</w:t>
      </w:r>
      <w:r w:rsidR="0084541C" w:rsidRPr="00396913">
        <w:rPr>
          <w:rFonts w:ascii="Arial" w:hAnsi="Arial" w:cs="Arial"/>
        </w:rPr>
        <w:t>A</w:t>
      </w:r>
      <w:r w:rsidR="00AF5B22" w:rsidRPr="00396913">
        <w:rPr>
          <w:rFonts w:ascii="Arial" w:hAnsi="Arial" w:cs="Arial"/>
        </w:rPr>
        <w:t>)</w:t>
      </w:r>
      <w:r w:rsidR="00B050F7" w:rsidRPr="00396913">
        <w:rPr>
          <w:rFonts w:ascii="Arial" w:hAnsi="Arial" w:cs="Arial"/>
        </w:rPr>
        <w:t xml:space="preserve">. </w:t>
      </w:r>
      <w:r w:rsidR="00AF5B22" w:rsidRPr="00396913">
        <w:rPr>
          <w:rFonts w:ascii="Arial" w:hAnsi="Arial" w:cs="Arial"/>
        </w:rPr>
        <w:t>Using</w:t>
      </w:r>
      <w:r w:rsidR="00270243" w:rsidRPr="00396913">
        <w:rPr>
          <w:rFonts w:ascii="Arial" w:hAnsi="Arial" w:cs="Arial"/>
        </w:rPr>
        <w:t xml:space="preserve"> different </w:t>
      </w:r>
      <w:r w:rsidR="00AB4070" w:rsidRPr="00396913">
        <w:rPr>
          <w:rFonts w:ascii="Arial" w:hAnsi="Arial" w:cs="Arial"/>
        </w:rPr>
        <w:t xml:space="preserve">ONT flow cells </w:t>
      </w:r>
      <w:r w:rsidR="001C2D42" w:rsidRPr="00396913">
        <w:rPr>
          <w:rFonts w:ascii="Arial" w:hAnsi="Arial" w:cs="Arial"/>
        </w:rPr>
        <w:t>might</w:t>
      </w:r>
      <w:r w:rsidR="00270243" w:rsidRPr="00396913">
        <w:rPr>
          <w:rFonts w:ascii="Arial" w:hAnsi="Arial" w:cs="Arial"/>
        </w:rPr>
        <w:t xml:space="preserve"> explain these differences</w:t>
      </w:r>
      <w:r w:rsidR="00AF5B22" w:rsidRPr="00396913">
        <w:rPr>
          <w:rFonts w:ascii="Arial" w:hAnsi="Arial" w:cs="Arial"/>
        </w:rPr>
        <w:t>, however,</w:t>
      </w:r>
      <w:r w:rsidR="00F03471" w:rsidRPr="00396913">
        <w:rPr>
          <w:rFonts w:ascii="Arial" w:hAnsi="Arial" w:cs="Arial"/>
        </w:rPr>
        <w:t xml:space="preserve"> </w:t>
      </w:r>
      <w:sdt>
        <w:sdtPr>
          <w:rPr>
            <w:rFonts w:ascii="Arial" w:hAnsi="Arial" w:cs="Arial"/>
            <w:color w:val="000000"/>
          </w:rPr>
          <w:tag w:val="MENDELEY_CITATION_v3_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"/>
          <w:id w:val="546567771"/>
          <w:placeholder>
            <w:docPart w:val="DefaultPlaceholder_-1854013440"/>
          </w:placeholder>
        </w:sdtPr>
        <w:sdtEndPr/>
        <w:sdtContent>
          <w:r w:rsidR="00AD59E2" w:rsidRPr="00AD59E2">
            <w:rPr>
              <w:rFonts w:ascii="Arial" w:hAnsi="Arial" w:cs="Arial"/>
              <w:color w:val="000000"/>
            </w:rPr>
            <w:t>Ni et al. (2023)</w:t>
          </w:r>
        </w:sdtContent>
      </w:sdt>
      <w:r w:rsidR="00F03471" w:rsidRPr="00396913">
        <w:rPr>
          <w:rFonts w:ascii="Arial" w:hAnsi="Arial" w:cs="Arial"/>
        </w:rPr>
        <w:t xml:space="preserve"> recently confirmed the average proportion of 5mC </w:t>
      </w:r>
      <w:r w:rsidR="0083140C" w:rsidRPr="00396913">
        <w:rPr>
          <w:rFonts w:ascii="Arial" w:hAnsi="Arial" w:cs="Arial"/>
        </w:rPr>
        <w:t xml:space="preserve">called </w:t>
      </w:r>
      <w:r w:rsidR="00EC179C" w:rsidRPr="00396913">
        <w:rPr>
          <w:rFonts w:ascii="Arial" w:hAnsi="Arial" w:cs="Arial"/>
        </w:rPr>
        <w:t>using R9.4.1</w:t>
      </w:r>
      <w:r w:rsidR="00F03471" w:rsidRPr="00396913">
        <w:rPr>
          <w:rFonts w:ascii="Arial" w:hAnsi="Arial" w:cs="Arial"/>
        </w:rPr>
        <w:t xml:space="preserve"> and R.10.4 flow cells is similar (67.44% and 67.70%, respectively), with strong </w:t>
      </w:r>
      <w:r w:rsidR="00EC179C" w:rsidRPr="00396913">
        <w:rPr>
          <w:rFonts w:ascii="Arial" w:hAnsi="Arial" w:cs="Arial"/>
        </w:rPr>
        <w:t xml:space="preserve">Pearson </w:t>
      </w:r>
      <w:r w:rsidR="00F03471" w:rsidRPr="00396913">
        <w:rPr>
          <w:rFonts w:ascii="Arial" w:hAnsi="Arial" w:cs="Arial"/>
        </w:rPr>
        <w:t xml:space="preserve">correlation (0.64) between the results of both in various </w:t>
      </w:r>
      <w:r w:rsidR="00226AFE" w:rsidRPr="00396913">
        <w:rPr>
          <w:rFonts w:ascii="Arial" w:hAnsi="Arial" w:cs="Arial"/>
        </w:rPr>
        <w:t>gene locales</w:t>
      </w:r>
      <w:r w:rsidR="00F03471" w:rsidRPr="00396913">
        <w:rPr>
          <w:rFonts w:ascii="Arial" w:hAnsi="Arial" w:cs="Arial"/>
        </w:rPr>
        <w:t xml:space="preserve">. </w:t>
      </w:r>
      <w:r w:rsidR="00EC179C" w:rsidRPr="00396913">
        <w:rPr>
          <w:rFonts w:ascii="Arial" w:hAnsi="Arial" w:cs="Arial"/>
        </w:rPr>
        <w:t xml:space="preserve">However, </w:t>
      </w:r>
      <w:r w:rsidR="00A9385C" w:rsidRPr="00396913">
        <w:rPr>
          <w:rFonts w:ascii="Arial" w:hAnsi="Arial" w:cs="Arial"/>
        </w:rPr>
        <w:t xml:space="preserve">the authors confirmed </w:t>
      </w:r>
      <w:r w:rsidR="00226AFE" w:rsidRPr="00396913">
        <w:rPr>
          <w:rFonts w:ascii="Arial" w:hAnsi="Arial" w:cs="Arial"/>
        </w:rPr>
        <w:t xml:space="preserve">that </w:t>
      </w:r>
      <w:r w:rsidR="00F03471" w:rsidRPr="00396913">
        <w:rPr>
          <w:rFonts w:ascii="Arial" w:hAnsi="Arial" w:cs="Arial"/>
        </w:rPr>
        <w:t>R10.4</w:t>
      </w:r>
      <w:r w:rsidR="00EC179C" w:rsidRPr="00396913">
        <w:rPr>
          <w:rFonts w:ascii="Arial" w:hAnsi="Arial" w:cs="Arial"/>
        </w:rPr>
        <w:t xml:space="preserve"> showed a lower background than R.9.4.1 in regions with high GC content</w:t>
      </w:r>
      <w:r w:rsidR="00886286">
        <w:rPr>
          <w:rFonts w:ascii="Arial" w:hAnsi="Arial" w:cs="Arial"/>
        </w:rPr>
        <w:t xml:space="preserve"> </w:t>
      </w:r>
      <w:sdt>
        <w:sdtPr>
          <w:rPr>
            <w:rFonts w:ascii="Arial" w:hAnsi="Arial" w:cs="Arial"/>
            <w:color w:val="000000"/>
          </w:rPr>
          <w:tag w:val="MENDELEY_CITATION_v3_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"/>
          <w:id w:val="975951211"/>
          <w:placeholder>
            <w:docPart w:val="253DD6526CC748DDBB13A7A84792FCE8"/>
          </w:placeholder>
        </w:sdtPr>
        <w:sdtEndPr/>
        <w:sdtContent>
          <w:r w:rsidR="00AD59E2" w:rsidRPr="00AD59E2">
            <w:rPr>
              <w:rFonts w:ascii="Arial" w:hAnsi="Arial" w:cs="Arial"/>
              <w:color w:val="000000"/>
            </w:rPr>
            <w:t>Ni et al. (2023)</w:t>
          </w:r>
        </w:sdtContent>
      </w:sdt>
      <w:r w:rsidR="00EC179C" w:rsidRPr="00396913">
        <w:rPr>
          <w:rFonts w:ascii="Arial" w:hAnsi="Arial" w:cs="Arial"/>
        </w:rPr>
        <w:t xml:space="preserve">. </w:t>
      </w:r>
    </w:p>
    <w:p w14:paraId="3D2C457D" w14:textId="3695D773" w:rsidR="00AF6389" w:rsidRPr="00396913" w:rsidRDefault="00A9385C" w:rsidP="004100A2">
      <w:pPr>
        <w:spacing w:after="120" w:line="360" w:lineRule="auto"/>
        <w:jc w:val="both"/>
        <w:rPr>
          <w:rFonts w:ascii="Arial" w:hAnsi="Arial" w:cs="Arial"/>
        </w:rPr>
      </w:pPr>
      <w:r w:rsidRPr="00396913">
        <w:rPr>
          <w:rFonts w:ascii="Arial" w:hAnsi="Arial" w:cs="Arial"/>
        </w:rPr>
        <w:t>Considering</w:t>
      </w:r>
      <w:r w:rsidR="00226AFE" w:rsidRPr="00396913">
        <w:rPr>
          <w:rFonts w:ascii="Arial" w:hAnsi="Arial" w:cs="Arial"/>
        </w:rPr>
        <w:t xml:space="preserve"> the</w:t>
      </w:r>
      <w:r w:rsidRPr="00396913">
        <w:rPr>
          <w:rFonts w:ascii="Arial" w:hAnsi="Arial" w:cs="Arial"/>
        </w:rPr>
        <w:t xml:space="preserve"> </w:t>
      </w:r>
      <w:sdt>
        <w:sdtPr>
          <w:rPr>
            <w:rFonts w:ascii="Arial" w:hAnsi="Arial" w:cs="Arial"/>
            <w:color w:val="000000"/>
          </w:rPr>
          <w:tag w:val="MENDELEY_CITATION_v3_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"/>
          <w:id w:val="406580330"/>
          <w:placeholder>
            <w:docPart w:val="BFE16480E9B34B33A43399D1249CF765"/>
          </w:placeholder>
        </w:sdtPr>
        <w:sdtEndPr/>
        <w:sdtContent>
          <w:r w:rsidR="00AD59E2" w:rsidRPr="00AD59E2">
            <w:rPr>
              <w:rFonts w:ascii="Arial" w:hAnsi="Arial" w:cs="Arial"/>
              <w:color w:val="000000"/>
            </w:rPr>
            <w:t>Ni et al. (2023)</w:t>
          </w:r>
        </w:sdtContent>
      </w:sdt>
      <w:r w:rsidRPr="00396913">
        <w:rPr>
          <w:rFonts w:ascii="Arial" w:hAnsi="Arial" w:cs="Arial"/>
          <w:color w:val="000000"/>
        </w:rPr>
        <w:t xml:space="preserve"> results, we concluded</w:t>
      </w:r>
      <w:r w:rsidR="00EC179C" w:rsidRPr="00396913">
        <w:rPr>
          <w:rFonts w:ascii="Arial" w:hAnsi="Arial" w:cs="Arial"/>
        </w:rPr>
        <w:t xml:space="preserve"> the differences in methylation frequency between both genomes can only be partially explained by using different flow cells</w:t>
      </w:r>
      <w:r w:rsidRPr="00396913">
        <w:rPr>
          <w:rFonts w:ascii="Arial" w:hAnsi="Arial" w:cs="Arial"/>
        </w:rPr>
        <w:t xml:space="preserve"> for sequencing</w:t>
      </w:r>
      <w:r w:rsidR="00EC179C" w:rsidRPr="00396913">
        <w:rPr>
          <w:rFonts w:ascii="Arial" w:hAnsi="Arial" w:cs="Arial"/>
        </w:rPr>
        <w:t>. Instead, the</w:t>
      </w:r>
      <w:r w:rsidR="00270243" w:rsidRPr="00396913">
        <w:rPr>
          <w:rFonts w:ascii="Arial" w:hAnsi="Arial" w:cs="Arial"/>
        </w:rPr>
        <w:t xml:space="preserve"> overall higher methylation </w:t>
      </w:r>
      <w:r w:rsidR="001C2D42" w:rsidRPr="00396913">
        <w:rPr>
          <w:rFonts w:ascii="Arial" w:hAnsi="Arial" w:cs="Arial"/>
        </w:rPr>
        <w:t>frequency</w:t>
      </w:r>
      <w:r w:rsidR="00270243" w:rsidRPr="00396913">
        <w:rPr>
          <w:rFonts w:ascii="Arial" w:hAnsi="Arial" w:cs="Arial"/>
        </w:rPr>
        <w:t xml:space="preserve"> </w:t>
      </w:r>
      <w:r w:rsidR="00AF5B22" w:rsidRPr="00396913">
        <w:rPr>
          <w:rFonts w:ascii="Arial" w:hAnsi="Arial" w:cs="Arial"/>
        </w:rPr>
        <w:t>i</w:t>
      </w:r>
      <w:r w:rsidR="00270243" w:rsidRPr="00396913">
        <w:rPr>
          <w:rFonts w:ascii="Arial" w:hAnsi="Arial" w:cs="Arial"/>
        </w:rPr>
        <w:t xml:space="preserve">n </w:t>
      </w:r>
      <w:r w:rsidR="00EC179C" w:rsidRPr="00396913">
        <w:rPr>
          <w:rFonts w:ascii="Arial" w:hAnsi="Arial" w:cs="Arial"/>
        </w:rPr>
        <w:t xml:space="preserve">the </w:t>
      </w:r>
      <w:r w:rsidR="00270243" w:rsidRPr="00396913">
        <w:rPr>
          <w:rFonts w:ascii="Arial" w:hAnsi="Arial" w:cs="Arial"/>
          <w:i/>
          <w:iCs/>
        </w:rPr>
        <w:t>S. nigrum</w:t>
      </w:r>
      <w:r w:rsidR="00270243" w:rsidRPr="00396913">
        <w:rPr>
          <w:rFonts w:ascii="Arial" w:hAnsi="Arial" w:cs="Arial"/>
        </w:rPr>
        <w:t xml:space="preserve"> </w:t>
      </w:r>
      <w:r w:rsidR="00AF5B22" w:rsidRPr="00396913">
        <w:rPr>
          <w:rFonts w:ascii="Arial" w:hAnsi="Arial" w:cs="Arial"/>
        </w:rPr>
        <w:t xml:space="preserve">genome </w:t>
      </w:r>
      <w:r w:rsidR="00270243" w:rsidRPr="00396913">
        <w:rPr>
          <w:rFonts w:ascii="Arial" w:hAnsi="Arial" w:cs="Arial"/>
        </w:rPr>
        <w:t xml:space="preserve">could be associated </w:t>
      </w:r>
      <w:r w:rsidR="00EC179C" w:rsidRPr="00396913">
        <w:rPr>
          <w:rFonts w:ascii="Arial" w:hAnsi="Arial" w:cs="Arial"/>
        </w:rPr>
        <w:t xml:space="preserve">with different epigenetic regulation, for example, </w:t>
      </w:r>
      <w:r w:rsidR="00226AFE" w:rsidRPr="00396913">
        <w:rPr>
          <w:rFonts w:ascii="Arial" w:hAnsi="Arial" w:cs="Arial"/>
        </w:rPr>
        <w:t xml:space="preserve">modulation </w:t>
      </w:r>
      <w:r w:rsidR="00EC179C" w:rsidRPr="00396913">
        <w:rPr>
          <w:rFonts w:ascii="Arial" w:hAnsi="Arial" w:cs="Arial"/>
        </w:rPr>
        <w:t xml:space="preserve">by </w:t>
      </w:r>
      <w:r w:rsidR="00307BE4" w:rsidRPr="00396913">
        <w:rPr>
          <w:rFonts w:ascii="Arial" w:hAnsi="Arial" w:cs="Arial"/>
        </w:rPr>
        <w:t>transposable elements (</w:t>
      </w:r>
      <w:r w:rsidR="00EC179C" w:rsidRPr="00396913">
        <w:rPr>
          <w:rFonts w:ascii="Arial" w:hAnsi="Arial" w:cs="Arial"/>
        </w:rPr>
        <w:t>T</w:t>
      </w:r>
      <w:r w:rsidR="003C2198" w:rsidRPr="00396913">
        <w:rPr>
          <w:rFonts w:ascii="Arial" w:hAnsi="Arial" w:cs="Arial"/>
        </w:rPr>
        <w:t>Es</w:t>
      </w:r>
      <w:r w:rsidR="00307BE4" w:rsidRPr="00396913">
        <w:rPr>
          <w:rFonts w:ascii="Arial" w:hAnsi="Arial" w:cs="Arial"/>
        </w:rPr>
        <w:t>)</w:t>
      </w:r>
      <w:r w:rsidR="00EC179C" w:rsidRPr="00396913">
        <w:rPr>
          <w:rFonts w:ascii="Arial" w:hAnsi="Arial" w:cs="Arial"/>
        </w:rPr>
        <w:t>, which are</w:t>
      </w:r>
      <w:r w:rsidR="003C2198" w:rsidRPr="00396913">
        <w:rPr>
          <w:rFonts w:ascii="Arial" w:hAnsi="Arial" w:cs="Arial"/>
        </w:rPr>
        <w:t xml:space="preserve"> usually repressed by epigenetic silencing </w:t>
      </w:r>
      <w:r w:rsidR="00226AFE" w:rsidRPr="00396913">
        <w:rPr>
          <w:rFonts w:ascii="Arial" w:hAnsi="Arial" w:cs="Arial"/>
        </w:rPr>
        <w:t>via</w:t>
      </w:r>
      <w:r w:rsidR="003C2198" w:rsidRPr="00396913">
        <w:rPr>
          <w:rFonts w:ascii="Arial" w:hAnsi="Arial" w:cs="Arial"/>
        </w:rPr>
        <w:t xml:space="preserve"> hypermethylation. TEs also </w:t>
      </w:r>
      <w:r w:rsidR="00270243" w:rsidRPr="00396913">
        <w:rPr>
          <w:rFonts w:ascii="Arial" w:hAnsi="Arial" w:cs="Arial"/>
        </w:rPr>
        <w:t>constitute a large part of plant genomes</w:t>
      </w:r>
      <w:r w:rsidR="003C2198" w:rsidRPr="00396913">
        <w:rPr>
          <w:rFonts w:ascii="Arial" w:hAnsi="Arial" w:cs="Arial"/>
        </w:rPr>
        <w:t xml:space="preserve"> </w:t>
      </w:r>
      <w:r w:rsidR="00270243" w:rsidRPr="00396913">
        <w:rPr>
          <w:rFonts w:ascii="Arial" w:hAnsi="Arial" w:cs="Arial"/>
        </w:rPr>
        <w:t xml:space="preserve">and </w:t>
      </w:r>
      <w:r w:rsidR="003C2198" w:rsidRPr="00396913">
        <w:rPr>
          <w:rFonts w:ascii="Arial" w:hAnsi="Arial" w:cs="Arial"/>
        </w:rPr>
        <w:t xml:space="preserve">are essential for the adaptative evolution of a species </w:t>
      </w:r>
      <w:sdt>
        <w:sdtPr>
          <w:rPr>
            <w:rFonts w:ascii="Arial" w:hAnsi="Arial" w:cs="Arial"/>
            <w:color w:val="000000"/>
          </w:rPr>
          <w:tag w:val="MENDELEY_CITATION_v3_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"/>
          <w:id w:val="-856731000"/>
          <w:placeholder>
            <w:docPart w:val="DefaultPlaceholder_-1854013440"/>
          </w:placeholder>
        </w:sdtPr>
        <w:sdtEndPr/>
        <w:sdtContent>
          <w:r w:rsidR="00AD59E2" w:rsidRPr="00AD59E2">
            <w:rPr>
              <w:rFonts w:ascii="Arial" w:hAnsi="Arial" w:cs="Arial"/>
              <w:color w:val="000000"/>
            </w:rPr>
            <w:t>(Wyler et al. 2020; Chu et al. 2024)</w:t>
          </w:r>
        </w:sdtContent>
      </w:sdt>
      <w:r w:rsidR="003C2198" w:rsidRPr="00396913">
        <w:rPr>
          <w:rFonts w:ascii="Arial" w:hAnsi="Arial" w:cs="Arial"/>
        </w:rPr>
        <w:t xml:space="preserve">. </w:t>
      </w:r>
    </w:p>
    <w:p w14:paraId="0BE918D6" w14:textId="16E90A3C" w:rsidR="008F47B9" w:rsidRPr="00396913" w:rsidRDefault="0056595E" w:rsidP="004100A2">
      <w:pPr>
        <w:spacing w:after="120" w:line="360" w:lineRule="auto"/>
        <w:jc w:val="both"/>
        <w:rPr>
          <w:rFonts w:ascii="Arial" w:hAnsi="Arial" w:cs="Arial"/>
        </w:rPr>
      </w:pPr>
      <w:r w:rsidRPr="00396913">
        <w:rPr>
          <w:rFonts w:ascii="Arial" w:hAnsi="Arial" w:cs="Arial"/>
        </w:rPr>
        <w:t>W</w:t>
      </w:r>
      <w:r w:rsidR="001C2D42" w:rsidRPr="00396913">
        <w:rPr>
          <w:rFonts w:ascii="Arial" w:hAnsi="Arial" w:cs="Arial"/>
        </w:rPr>
        <w:t>e confirmed</w:t>
      </w:r>
      <w:r w:rsidR="0083140C" w:rsidRPr="00396913">
        <w:rPr>
          <w:rFonts w:ascii="Arial" w:hAnsi="Arial" w:cs="Arial"/>
        </w:rPr>
        <w:t xml:space="preserve"> that</w:t>
      </w:r>
      <w:r w:rsidR="00270243" w:rsidRPr="00396913">
        <w:rPr>
          <w:rFonts w:ascii="Arial" w:hAnsi="Arial" w:cs="Arial"/>
        </w:rPr>
        <w:t xml:space="preserve"> t</w:t>
      </w:r>
      <w:r w:rsidR="00B60B40" w:rsidRPr="00396913">
        <w:rPr>
          <w:rFonts w:ascii="Arial" w:hAnsi="Arial" w:cs="Arial"/>
        </w:rPr>
        <w:t xml:space="preserve">he percentage of </w:t>
      </w:r>
      <w:r w:rsidR="0083140C" w:rsidRPr="00396913">
        <w:rPr>
          <w:rFonts w:ascii="Arial" w:hAnsi="Arial" w:cs="Arial"/>
        </w:rPr>
        <w:t>TEs</w:t>
      </w:r>
      <w:r w:rsidR="00B60B40" w:rsidRPr="00396913">
        <w:rPr>
          <w:rFonts w:ascii="Arial" w:hAnsi="Arial" w:cs="Arial"/>
        </w:rPr>
        <w:t xml:space="preserve"> was </w:t>
      </w:r>
      <w:r w:rsidR="00270243" w:rsidRPr="00396913">
        <w:rPr>
          <w:rFonts w:ascii="Arial" w:hAnsi="Arial" w:cs="Arial"/>
        </w:rPr>
        <w:t xml:space="preserve">lower </w:t>
      </w:r>
      <w:r w:rsidR="00226AFE" w:rsidRPr="00396913">
        <w:rPr>
          <w:rFonts w:ascii="Arial" w:hAnsi="Arial" w:cs="Arial"/>
        </w:rPr>
        <w:t xml:space="preserve">in </w:t>
      </w:r>
      <w:r w:rsidR="00B60B40" w:rsidRPr="00396913">
        <w:rPr>
          <w:rFonts w:ascii="Arial" w:hAnsi="Arial" w:cs="Arial"/>
          <w:i/>
        </w:rPr>
        <w:t>S. dulcamara</w:t>
      </w:r>
      <w:r w:rsidR="00B60B40" w:rsidRPr="00396913">
        <w:rPr>
          <w:rFonts w:ascii="Arial" w:hAnsi="Arial" w:cs="Arial"/>
        </w:rPr>
        <w:t xml:space="preserve"> </w:t>
      </w:r>
      <w:r w:rsidR="00270243" w:rsidRPr="00396913">
        <w:rPr>
          <w:rFonts w:ascii="Arial" w:hAnsi="Arial" w:cs="Arial"/>
        </w:rPr>
        <w:t>(</w:t>
      </w:r>
      <w:r w:rsidR="00F22804" w:rsidRPr="00103A69">
        <w:rPr>
          <w:rFonts w:ascii="Arial" w:hAnsi="Arial" w:cs="Arial"/>
        </w:rPr>
        <w:t>948,592 TEs masking</w:t>
      </w:r>
      <w:r w:rsidR="00F22804" w:rsidRPr="00396913">
        <w:rPr>
          <w:rFonts w:ascii="Arial" w:hAnsi="Arial" w:cs="Arial"/>
        </w:rPr>
        <w:t xml:space="preserve"> </w:t>
      </w:r>
      <w:r w:rsidR="00270243" w:rsidRPr="00396913">
        <w:rPr>
          <w:rFonts w:ascii="Arial" w:hAnsi="Arial" w:cs="Arial"/>
        </w:rPr>
        <w:t>62.86%</w:t>
      </w:r>
      <w:r w:rsidR="00F22804" w:rsidRPr="00396913">
        <w:rPr>
          <w:rFonts w:ascii="Arial" w:hAnsi="Arial" w:cs="Arial"/>
        </w:rPr>
        <w:t xml:space="preserve"> of the genome</w:t>
      </w:r>
      <w:r w:rsidR="00270243" w:rsidRPr="00396913">
        <w:rPr>
          <w:rFonts w:ascii="Arial" w:hAnsi="Arial" w:cs="Arial"/>
        </w:rPr>
        <w:t xml:space="preserve">) </w:t>
      </w:r>
      <w:r w:rsidR="0083140C" w:rsidRPr="00396913">
        <w:rPr>
          <w:rFonts w:ascii="Arial" w:hAnsi="Arial" w:cs="Arial"/>
        </w:rPr>
        <w:t xml:space="preserve">than </w:t>
      </w:r>
      <w:r w:rsidR="00F77748" w:rsidRPr="00103A69">
        <w:rPr>
          <w:rFonts w:ascii="Arial" w:hAnsi="Arial" w:cs="Arial"/>
        </w:rPr>
        <w:t xml:space="preserve">in </w:t>
      </w:r>
      <w:r w:rsidR="00B60B40" w:rsidRPr="00396913">
        <w:rPr>
          <w:rFonts w:ascii="Arial" w:hAnsi="Arial" w:cs="Arial"/>
          <w:i/>
        </w:rPr>
        <w:t>S. nigrum</w:t>
      </w:r>
      <w:r w:rsidR="0084541C" w:rsidRPr="00396913">
        <w:rPr>
          <w:rFonts w:ascii="Arial" w:hAnsi="Arial" w:cs="Arial"/>
          <w:iCs/>
        </w:rPr>
        <w:t xml:space="preserve"> </w:t>
      </w:r>
      <w:r w:rsidR="0083140C" w:rsidRPr="00396913">
        <w:rPr>
          <w:rFonts w:ascii="Arial" w:hAnsi="Arial" w:cs="Arial"/>
        </w:rPr>
        <w:t>(</w:t>
      </w:r>
      <w:r w:rsidR="00F22804" w:rsidRPr="00103A69">
        <w:rPr>
          <w:rFonts w:ascii="Arial" w:hAnsi="Arial" w:cs="Arial"/>
        </w:rPr>
        <w:t>881,028 TEs masking</w:t>
      </w:r>
      <w:r w:rsidR="00F22804" w:rsidRPr="00396913">
        <w:rPr>
          <w:rFonts w:ascii="Arial" w:hAnsi="Arial" w:cs="Arial"/>
        </w:rPr>
        <w:t xml:space="preserve"> </w:t>
      </w:r>
      <w:r w:rsidR="0083140C" w:rsidRPr="00396913">
        <w:rPr>
          <w:rFonts w:ascii="Arial" w:hAnsi="Arial" w:cs="Arial"/>
        </w:rPr>
        <w:t>72.94%</w:t>
      </w:r>
      <w:r w:rsidR="00F22804" w:rsidRPr="00396913">
        <w:rPr>
          <w:rFonts w:ascii="Arial" w:hAnsi="Arial" w:cs="Arial"/>
        </w:rPr>
        <w:t xml:space="preserve"> of the genome</w:t>
      </w:r>
      <w:r w:rsidR="0083140C" w:rsidRPr="00396913">
        <w:rPr>
          <w:rFonts w:ascii="Arial" w:hAnsi="Arial" w:cs="Arial"/>
        </w:rPr>
        <w:t>)</w:t>
      </w:r>
      <w:r w:rsidR="00F63EE1" w:rsidRPr="00396913">
        <w:rPr>
          <w:rFonts w:ascii="Arial" w:hAnsi="Arial" w:cs="Arial"/>
        </w:rPr>
        <w:t xml:space="preserve">. </w:t>
      </w:r>
      <w:r w:rsidR="00C83856" w:rsidRPr="00396913">
        <w:rPr>
          <w:rFonts w:ascii="Arial" w:hAnsi="Arial" w:cs="Arial"/>
        </w:rPr>
        <w:t>W</w:t>
      </w:r>
      <w:r w:rsidR="00535C5E" w:rsidRPr="00396913">
        <w:rPr>
          <w:rFonts w:ascii="Arial" w:hAnsi="Arial" w:cs="Arial"/>
        </w:rPr>
        <w:t xml:space="preserve">hen looking at </w:t>
      </w:r>
      <w:r w:rsidR="009E11D7" w:rsidRPr="00103A69">
        <w:rPr>
          <w:rFonts w:ascii="Arial" w:hAnsi="Arial" w:cs="Arial"/>
        </w:rPr>
        <w:t xml:space="preserve">the </w:t>
      </w:r>
      <w:r w:rsidR="00614825" w:rsidRPr="00396913">
        <w:rPr>
          <w:rFonts w:ascii="Arial" w:hAnsi="Arial" w:cs="Arial"/>
        </w:rPr>
        <w:t xml:space="preserve">distribution of </w:t>
      </w:r>
      <w:r w:rsidR="00797B4D" w:rsidRPr="00396913">
        <w:rPr>
          <w:rFonts w:ascii="Arial" w:hAnsi="Arial" w:cs="Arial"/>
        </w:rPr>
        <w:t>TE</w:t>
      </w:r>
      <w:r w:rsidR="00614825" w:rsidRPr="00396913">
        <w:rPr>
          <w:rFonts w:ascii="Arial" w:hAnsi="Arial" w:cs="Arial"/>
        </w:rPr>
        <w:t>s</w:t>
      </w:r>
      <w:r w:rsidR="00797B4D" w:rsidRPr="00396913">
        <w:rPr>
          <w:rFonts w:ascii="Arial" w:hAnsi="Arial" w:cs="Arial"/>
        </w:rPr>
        <w:t xml:space="preserve"> </w:t>
      </w:r>
      <w:r w:rsidR="00535C5E" w:rsidRPr="00396913">
        <w:rPr>
          <w:rFonts w:ascii="Arial" w:hAnsi="Arial" w:cs="Arial"/>
        </w:rPr>
        <w:t>in different ge</w:t>
      </w:r>
      <w:r w:rsidR="0083140C" w:rsidRPr="00396913">
        <w:rPr>
          <w:rFonts w:ascii="Arial" w:hAnsi="Arial" w:cs="Arial"/>
        </w:rPr>
        <w:t xml:space="preserve">nomic </w:t>
      </w:r>
      <w:r w:rsidR="00226AFE" w:rsidRPr="00396913">
        <w:rPr>
          <w:rFonts w:ascii="Arial" w:hAnsi="Arial" w:cs="Arial"/>
        </w:rPr>
        <w:t>locales (</w:t>
      </w:r>
      <w:r w:rsidR="00535C5E" w:rsidRPr="00396913">
        <w:rPr>
          <w:rFonts w:ascii="Arial" w:hAnsi="Arial" w:cs="Arial"/>
        </w:rPr>
        <w:t>gene body</w:t>
      </w:r>
      <w:r w:rsidR="00226AFE" w:rsidRPr="00396913">
        <w:rPr>
          <w:rFonts w:ascii="Arial" w:hAnsi="Arial" w:cs="Arial"/>
        </w:rPr>
        <w:t xml:space="preserve">, </w:t>
      </w:r>
      <w:r w:rsidR="00B76CB2">
        <w:rPr>
          <w:rFonts w:ascii="Arial" w:hAnsi="Arial" w:cs="Arial"/>
        </w:rPr>
        <w:t xml:space="preserve">1 </w:t>
      </w:r>
      <w:proofErr w:type="spellStart"/>
      <w:r w:rsidR="00D21E5E">
        <w:rPr>
          <w:rFonts w:ascii="Arial" w:hAnsi="Arial" w:cs="Arial"/>
        </w:rPr>
        <w:t>kbp</w:t>
      </w:r>
      <w:proofErr w:type="spellEnd"/>
      <w:r w:rsidR="00717D5D" w:rsidRPr="00396913">
        <w:rPr>
          <w:rFonts w:ascii="Arial" w:hAnsi="Arial" w:cs="Arial"/>
        </w:rPr>
        <w:t xml:space="preserve"> </w:t>
      </w:r>
      <w:r w:rsidR="00535C5E" w:rsidRPr="00396913">
        <w:rPr>
          <w:rFonts w:ascii="Arial" w:hAnsi="Arial" w:cs="Arial"/>
        </w:rPr>
        <w:t>upstream and</w:t>
      </w:r>
      <w:r w:rsidR="00717D5D" w:rsidRPr="00396913">
        <w:rPr>
          <w:rFonts w:ascii="Arial" w:hAnsi="Arial" w:cs="Arial"/>
        </w:rPr>
        <w:t xml:space="preserve"> </w:t>
      </w:r>
      <w:r w:rsidR="00F77748" w:rsidRPr="00103A69">
        <w:rPr>
          <w:rFonts w:ascii="Arial" w:hAnsi="Arial" w:cs="Arial"/>
        </w:rPr>
        <w:t xml:space="preserve">1 </w:t>
      </w:r>
      <w:proofErr w:type="spellStart"/>
      <w:r w:rsidR="00D21E5E">
        <w:rPr>
          <w:rFonts w:ascii="Arial" w:hAnsi="Arial" w:cs="Arial"/>
        </w:rPr>
        <w:t>kbp</w:t>
      </w:r>
      <w:proofErr w:type="spellEnd"/>
      <w:r w:rsidR="00F77748" w:rsidRPr="00396913">
        <w:rPr>
          <w:rFonts w:ascii="Arial" w:hAnsi="Arial" w:cs="Arial"/>
        </w:rPr>
        <w:t xml:space="preserve"> </w:t>
      </w:r>
      <w:r w:rsidR="00535C5E" w:rsidRPr="00396913">
        <w:rPr>
          <w:rFonts w:ascii="Arial" w:hAnsi="Arial" w:cs="Arial"/>
        </w:rPr>
        <w:t>downstream areas</w:t>
      </w:r>
      <w:r w:rsidR="00F22804" w:rsidRPr="00396913">
        <w:rPr>
          <w:rFonts w:ascii="Arial" w:hAnsi="Arial" w:cs="Arial"/>
        </w:rPr>
        <w:t xml:space="preserve"> considering all genes in the genome</w:t>
      </w:r>
      <w:r w:rsidR="00226AFE" w:rsidRPr="00396913">
        <w:rPr>
          <w:rFonts w:ascii="Arial" w:hAnsi="Arial" w:cs="Arial"/>
        </w:rPr>
        <w:t>)</w:t>
      </w:r>
      <w:r w:rsidR="00535C5E" w:rsidRPr="00396913">
        <w:rPr>
          <w:rFonts w:ascii="Arial" w:hAnsi="Arial" w:cs="Arial"/>
        </w:rPr>
        <w:t>, we observe</w:t>
      </w:r>
      <w:r w:rsidR="00797B4D" w:rsidRPr="00396913">
        <w:rPr>
          <w:rFonts w:ascii="Arial" w:hAnsi="Arial" w:cs="Arial"/>
        </w:rPr>
        <w:t>d</w:t>
      </w:r>
      <w:r w:rsidR="00226AFE" w:rsidRPr="00396913">
        <w:rPr>
          <w:rFonts w:ascii="Arial" w:hAnsi="Arial" w:cs="Arial"/>
        </w:rPr>
        <w:t xml:space="preserve"> that</w:t>
      </w:r>
      <w:r w:rsidR="00535C5E" w:rsidRPr="00396913">
        <w:rPr>
          <w:rFonts w:ascii="Arial" w:hAnsi="Arial" w:cs="Arial"/>
        </w:rPr>
        <w:t xml:space="preserve"> </w:t>
      </w:r>
      <w:r w:rsidR="001A72C1" w:rsidRPr="00396913">
        <w:rPr>
          <w:rFonts w:ascii="Arial" w:hAnsi="Arial" w:cs="Arial"/>
          <w:i/>
          <w:iCs/>
        </w:rPr>
        <w:t>S. nigrum</w:t>
      </w:r>
      <w:r w:rsidR="001A72C1" w:rsidRPr="00396913">
        <w:rPr>
          <w:rFonts w:ascii="Arial" w:hAnsi="Arial" w:cs="Arial"/>
        </w:rPr>
        <w:t xml:space="preserve"> </w:t>
      </w:r>
      <w:r w:rsidR="00797B4D" w:rsidRPr="00396913">
        <w:rPr>
          <w:rFonts w:ascii="Arial" w:hAnsi="Arial" w:cs="Arial"/>
        </w:rPr>
        <w:t>had</w:t>
      </w:r>
      <w:r w:rsidR="001A72C1" w:rsidRPr="00396913">
        <w:rPr>
          <w:rFonts w:ascii="Arial" w:hAnsi="Arial" w:cs="Arial"/>
        </w:rPr>
        <w:t xml:space="preserve"> more TEs than</w:t>
      </w:r>
      <w:r w:rsidR="001A72C1" w:rsidRPr="00396913">
        <w:rPr>
          <w:rFonts w:ascii="Arial" w:hAnsi="Arial" w:cs="Arial"/>
          <w:i/>
          <w:iCs/>
        </w:rPr>
        <w:t xml:space="preserve"> S. dulcamara</w:t>
      </w:r>
      <w:r w:rsidR="0083140C" w:rsidRPr="00396913">
        <w:rPr>
          <w:rFonts w:ascii="Arial" w:hAnsi="Arial" w:cs="Arial"/>
          <w:i/>
          <w:iCs/>
        </w:rPr>
        <w:t xml:space="preserve"> </w:t>
      </w:r>
      <w:r w:rsidR="0083140C" w:rsidRPr="00396913">
        <w:rPr>
          <w:rFonts w:ascii="Arial" w:hAnsi="Arial" w:cs="Arial"/>
        </w:rPr>
        <w:t>in all</w:t>
      </w:r>
      <w:r w:rsidR="00226AFE" w:rsidRPr="00396913">
        <w:rPr>
          <w:rFonts w:ascii="Arial" w:hAnsi="Arial" w:cs="Arial"/>
        </w:rPr>
        <w:t xml:space="preserve"> locales</w:t>
      </w:r>
      <w:r w:rsidR="00797B4D" w:rsidRPr="00396913">
        <w:rPr>
          <w:rFonts w:ascii="Arial" w:hAnsi="Arial" w:cs="Arial"/>
        </w:rPr>
        <w:t xml:space="preserve">. </w:t>
      </w:r>
      <w:r w:rsidR="003E7BA6" w:rsidRPr="00396913">
        <w:rPr>
          <w:rFonts w:ascii="Arial" w:hAnsi="Arial" w:cs="Arial"/>
        </w:rPr>
        <w:t>On average across the 27,429 genes</w:t>
      </w:r>
      <w:r w:rsidR="00307BE4" w:rsidRPr="00396913">
        <w:rPr>
          <w:rFonts w:ascii="Arial" w:hAnsi="Arial" w:cs="Arial"/>
        </w:rPr>
        <w:t xml:space="preserve"> in </w:t>
      </w:r>
      <w:r w:rsidR="00307BE4" w:rsidRPr="00396913">
        <w:rPr>
          <w:rFonts w:ascii="Arial" w:hAnsi="Arial" w:cs="Arial"/>
          <w:i/>
          <w:iCs/>
        </w:rPr>
        <w:t>S. dulcamara</w:t>
      </w:r>
      <w:r w:rsidR="00307BE4" w:rsidRPr="00396913">
        <w:rPr>
          <w:rFonts w:ascii="Arial" w:hAnsi="Arial" w:cs="Arial"/>
        </w:rPr>
        <w:t>,</w:t>
      </w:r>
      <w:r w:rsidR="003E7BA6" w:rsidRPr="00396913">
        <w:rPr>
          <w:rFonts w:ascii="Arial" w:hAnsi="Arial" w:cs="Arial"/>
        </w:rPr>
        <w:t xml:space="preserve"> we</w:t>
      </w:r>
      <w:r w:rsidR="00797B4D" w:rsidRPr="00396913">
        <w:rPr>
          <w:rFonts w:ascii="Arial" w:hAnsi="Arial" w:cs="Arial"/>
        </w:rPr>
        <w:t xml:space="preserve"> </w:t>
      </w:r>
      <w:r w:rsidR="003E7BA6" w:rsidRPr="00396913">
        <w:rPr>
          <w:rFonts w:ascii="Arial" w:hAnsi="Arial" w:cs="Arial"/>
        </w:rPr>
        <w:t>observed</w:t>
      </w:r>
      <w:r w:rsidR="001A72C1" w:rsidRPr="00396913">
        <w:rPr>
          <w:rFonts w:ascii="Arial" w:hAnsi="Arial" w:cs="Arial"/>
        </w:rPr>
        <w:t xml:space="preserve"> </w:t>
      </w:r>
      <w:r w:rsidR="003E7BA6" w:rsidRPr="00396913">
        <w:rPr>
          <w:rFonts w:ascii="Arial" w:hAnsi="Arial" w:cs="Arial"/>
          <w:color w:val="000000"/>
        </w:rPr>
        <w:t>1.18±1.24, 2.19±4.26</w:t>
      </w:r>
      <w:r w:rsidR="001A72C1" w:rsidRPr="00396913">
        <w:rPr>
          <w:rFonts w:ascii="Arial" w:hAnsi="Arial" w:cs="Arial"/>
        </w:rPr>
        <w:t xml:space="preserve"> </w:t>
      </w:r>
      <w:r w:rsidR="003E7BA6" w:rsidRPr="00396913">
        <w:rPr>
          <w:rFonts w:ascii="Arial" w:hAnsi="Arial" w:cs="Arial"/>
          <w:color w:val="000000"/>
        </w:rPr>
        <w:t>and 0.96±1.16 TEs/gene for upstream, gene body and downstream regions, respectively</w:t>
      </w:r>
      <w:r w:rsidR="003E7BA6" w:rsidRPr="00396913">
        <w:rPr>
          <w:rFonts w:ascii="Arial" w:hAnsi="Arial" w:cs="Arial"/>
        </w:rPr>
        <w:t xml:space="preserve">. These numbers increased to </w:t>
      </w:r>
      <w:r w:rsidR="003E7BA6" w:rsidRPr="00396913">
        <w:rPr>
          <w:rFonts w:ascii="Arial" w:hAnsi="Arial" w:cs="Arial"/>
          <w:color w:val="000000"/>
        </w:rPr>
        <w:t>1.67±1.50, 2.87±5.12</w:t>
      </w:r>
      <w:r w:rsidR="003E7BA6" w:rsidRPr="00396913">
        <w:rPr>
          <w:rFonts w:ascii="Arial" w:hAnsi="Arial" w:cs="Arial"/>
        </w:rPr>
        <w:t xml:space="preserve"> </w:t>
      </w:r>
      <w:r w:rsidR="003E7BA6" w:rsidRPr="00396913">
        <w:rPr>
          <w:rFonts w:ascii="Arial" w:hAnsi="Arial" w:cs="Arial"/>
          <w:color w:val="000000"/>
        </w:rPr>
        <w:t>and 1.4±1.41 TEs/gene for upstream, gene body and downstream regions, respectively</w:t>
      </w:r>
      <w:r w:rsidRPr="00396913">
        <w:rPr>
          <w:rFonts w:ascii="Arial" w:hAnsi="Arial" w:cs="Arial"/>
        </w:rPr>
        <w:t xml:space="preserve"> </w:t>
      </w:r>
      <w:r w:rsidR="003E7BA6" w:rsidRPr="00396913">
        <w:rPr>
          <w:rFonts w:ascii="Arial" w:hAnsi="Arial" w:cs="Arial"/>
        </w:rPr>
        <w:t xml:space="preserve">in the </w:t>
      </w:r>
      <w:r w:rsidR="003E7BA6" w:rsidRPr="00396913">
        <w:rPr>
          <w:rFonts w:ascii="Arial" w:hAnsi="Arial" w:cs="Arial"/>
          <w:i/>
          <w:iCs/>
        </w:rPr>
        <w:t>S. nigrum</w:t>
      </w:r>
      <w:r w:rsidR="003E7BA6" w:rsidRPr="00396913">
        <w:rPr>
          <w:rFonts w:ascii="Arial" w:hAnsi="Arial" w:cs="Arial"/>
        </w:rPr>
        <w:t xml:space="preserve"> genome (39,446 genes)</w:t>
      </w:r>
      <w:r w:rsidR="00FD4EA9">
        <w:rPr>
          <w:rFonts w:ascii="Arial" w:hAnsi="Arial" w:cs="Arial"/>
        </w:rPr>
        <w:t>. As</w:t>
      </w:r>
      <w:r w:rsidR="003E7BA6" w:rsidRPr="00396913">
        <w:rPr>
          <w:rFonts w:ascii="Arial" w:hAnsi="Arial" w:cs="Arial"/>
        </w:rPr>
        <w:t xml:space="preserve"> </w:t>
      </w:r>
      <w:r w:rsidR="001A72C1" w:rsidRPr="00396913">
        <w:rPr>
          <w:rFonts w:ascii="Arial" w:hAnsi="Arial" w:cs="Arial"/>
        </w:rPr>
        <w:t xml:space="preserve">TEs </w:t>
      </w:r>
      <w:r w:rsidR="00FD4EA9">
        <w:rPr>
          <w:rFonts w:ascii="Arial" w:hAnsi="Arial" w:cs="Arial"/>
        </w:rPr>
        <w:t xml:space="preserve">are often </w:t>
      </w:r>
      <w:r w:rsidR="001A72C1" w:rsidRPr="00396913">
        <w:rPr>
          <w:rFonts w:ascii="Arial" w:hAnsi="Arial" w:cs="Arial"/>
        </w:rPr>
        <w:lastRenderedPageBreak/>
        <w:t>hypermethylated</w:t>
      </w:r>
      <w:r w:rsidR="00FD4EA9">
        <w:rPr>
          <w:rFonts w:ascii="Arial" w:hAnsi="Arial" w:cs="Arial"/>
        </w:rPr>
        <w:t xml:space="preserve">, greater numbers of TEs in the </w:t>
      </w:r>
      <w:r w:rsidR="00FD4EA9" w:rsidRPr="00A912F5">
        <w:rPr>
          <w:rFonts w:ascii="Arial" w:hAnsi="Arial" w:cs="Arial"/>
          <w:i/>
          <w:iCs/>
        </w:rPr>
        <w:t>S. nigrum</w:t>
      </w:r>
      <w:r w:rsidR="00FD4EA9">
        <w:rPr>
          <w:rFonts w:ascii="Arial" w:hAnsi="Arial" w:cs="Arial"/>
        </w:rPr>
        <w:t xml:space="preserve"> genome may explain the higher methylation frequency observed i</w:t>
      </w:r>
      <w:r w:rsidR="001A72C1" w:rsidRPr="00396913">
        <w:rPr>
          <w:rFonts w:ascii="Arial" w:hAnsi="Arial" w:cs="Arial"/>
        </w:rPr>
        <w:t xml:space="preserve">n </w:t>
      </w:r>
      <w:r w:rsidR="00FD4EA9">
        <w:rPr>
          <w:rFonts w:ascii="Arial" w:hAnsi="Arial" w:cs="Arial"/>
        </w:rPr>
        <w:t xml:space="preserve">comparison to </w:t>
      </w:r>
      <w:r w:rsidR="001A72C1" w:rsidRPr="00396913">
        <w:rPr>
          <w:rFonts w:ascii="Arial" w:hAnsi="Arial" w:cs="Arial"/>
          <w:i/>
          <w:iCs/>
        </w:rPr>
        <w:t>S. dulcamara</w:t>
      </w:r>
      <w:r w:rsidR="00F63EE1" w:rsidRPr="00396913">
        <w:rPr>
          <w:rFonts w:ascii="Arial" w:hAnsi="Arial" w:cs="Arial"/>
        </w:rPr>
        <w:t xml:space="preserve">. </w:t>
      </w:r>
    </w:p>
    <w:p w14:paraId="0C16846F" w14:textId="7B8F5E9E" w:rsidR="008D4573" w:rsidRPr="00103A69" w:rsidRDefault="00A7452B" w:rsidP="004100A2">
      <w:pPr>
        <w:spacing w:after="120" w:line="360" w:lineRule="auto"/>
        <w:jc w:val="both"/>
        <w:rPr>
          <w:rFonts w:ascii="Arial" w:hAnsi="Arial" w:cs="Arial"/>
        </w:rPr>
      </w:pPr>
      <w:r>
        <w:rPr>
          <w:rFonts w:ascii="Arial" w:hAnsi="Arial" w:cs="Arial"/>
        </w:rPr>
        <w:t>We observed</w:t>
      </w:r>
      <w:r w:rsidR="00FD4EA9">
        <w:rPr>
          <w:rFonts w:ascii="Arial" w:hAnsi="Arial" w:cs="Arial"/>
        </w:rPr>
        <w:t xml:space="preserve"> h</w:t>
      </w:r>
      <w:r w:rsidR="00A9385C" w:rsidRPr="00396913">
        <w:rPr>
          <w:rFonts w:ascii="Arial" w:hAnsi="Arial" w:cs="Arial"/>
        </w:rPr>
        <w:t>igher methylation frequenc</w:t>
      </w:r>
      <w:r w:rsidR="00614825" w:rsidRPr="00396913">
        <w:rPr>
          <w:rFonts w:ascii="Arial" w:hAnsi="Arial" w:cs="Arial"/>
        </w:rPr>
        <w:t>ies</w:t>
      </w:r>
      <w:r w:rsidR="00A9385C" w:rsidRPr="00396913">
        <w:rPr>
          <w:rFonts w:ascii="Arial" w:hAnsi="Arial" w:cs="Arial"/>
        </w:rPr>
        <w:t xml:space="preserve"> in </w:t>
      </w:r>
      <w:r w:rsidR="00A9385C" w:rsidRPr="00396913">
        <w:rPr>
          <w:rFonts w:ascii="Arial" w:hAnsi="Arial" w:cs="Arial"/>
          <w:i/>
          <w:iCs/>
        </w:rPr>
        <w:t>S. nigrum</w:t>
      </w:r>
      <w:r w:rsidR="00A9385C" w:rsidRPr="00396913">
        <w:rPr>
          <w:rFonts w:ascii="Arial" w:hAnsi="Arial" w:cs="Arial"/>
        </w:rPr>
        <w:t xml:space="preserve"> </w:t>
      </w:r>
      <w:r w:rsidR="008D4573" w:rsidRPr="00396913">
        <w:rPr>
          <w:rFonts w:ascii="Arial" w:hAnsi="Arial" w:cs="Arial"/>
        </w:rPr>
        <w:t>for all</w:t>
      </w:r>
      <w:r w:rsidR="00AB4070" w:rsidRPr="00396913">
        <w:rPr>
          <w:rFonts w:ascii="Arial" w:hAnsi="Arial" w:cs="Arial"/>
        </w:rPr>
        <w:t xml:space="preserve"> TE type</w:t>
      </w:r>
      <w:r w:rsidR="008D4573" w:rsidRPr="00396913">
        <w:rPr>
          <w:rFonts w:ascii="Arial" w:hAnsi="Arial" w:cs="Arial"/>
        </w:rPr>
        <w:t xml:space="preserve">s </w:t>
      </w:r>
      <w:r w:rsidR="003E4055" w:rsidRPr="00396913">
        <w:rPr>
          <w:rFonts w:ascii="Arial" w:hAnsi="Arial" w:cs="Arial"/>
        </w:rPr>
        <w:t xml:space="preserve">in </w:t>
      </w:r>
      <w:r w:rsidR="008D4573" w:rsidRPr="00396913">
        <w:rPr>
          <w:rFonts w:ascii="Arial" w:hAnsi="Arial" w:cs="Arial"/>
        </w:rPr>
        <w:t xml:space="preserve">gene bodies </w:t>
      </w:r>
      <w:r w:rsidR="00AB4070" w:rsidRPr="00396913">
        <w:rPr>
          <w:rFonts w:ascii="Arial" w:hAnsi="Arial" w:cs="Arial"/>
        </w:rPr>
        <w:t xml:space="preserve">(78.2% </w:t>
      </w:r>
      <w:r w:rsidR="00F77748" w:rsidRPr="00103A69">
        <w:rPr>
          <w:rFonts w:ascii="Arial" w:hAnsi="Arial" w:cs="Arial"/>
        </w:rPr>
        <w:t xml:space="preserve">in </w:t>
      </w:r>
      <w:r w:rsidR="00307BE4" w:rsidRPr="00396913">
        <w:rPr>
          <w:rFonts w:ascii="Arial" w:hAnsi="Arial" w:cs="Arial"/>
          <w:i/>
          <w:iCs/>
        </w:rPr>
        <w:t>S. dulcamara</w:t>
      </w:r>
      <w:r w:rsidR="00307BE4" w:rsidRPr="00396913">
        <w:rPr>
          <w:rFonts w:ascii="Arial" w:hAnsi="Arial" w:cs="Arial"/>
        </w:rPr>
        <w:t xml:space="preserve"> </w:t>
      </w:r>
      <w:r w:rsidR="00AB4070" w:rsidRPr="00396913">
        <w:rPr>
          <w:rFonts w:ascii="Arial" w:hAnsi="Arial" w:cs="Arial"/>
        </w:rPr>
        <w:t>vs 85.1%</w:t>
      </w:r>
      <w:r w:rsidR="00307BE4" w:rsidRPr="00396913">
        <w:rPr>
          <w:rFonts w:ascii="Arial" w:hAnsi="Arial" w:cs="Arial"/>
        </w:rPr>
        <w:t xml:space="preserve"> in </w:t>
      </w:r>
      <w:r w:rsidR="00307BE4" w:rsidRPr="00396913">
        <w:rPr>
          <w:rFonts w:ascii="Arial" w:hAnsi="Arial" w:cs="Arial"/>
          <w:i/>
          <w:iCs/>
        </w:rPr>
        <w:t>S. nigrum</w:t>
      </w:r>
      <w:r w:rsidR="000D6FCF" w:rsidRPr="00396913">
        <w:rPr>
          <w:rFonts w:ascii="Arial" w:hAnsi="Arial" w:cs="Arial"/>
        </w:rPr>
        <w:t xml:space="preserve"> </w:t>
      </w:r>
      <w:r w:rsidR="00AB4070" w:rsidRPr="00396913">
        <w:rPr>
          <w:rFonts w:ascii="Arial" w:hAnsi="Arial" w:cs="Arial"/>
        </w:rPr>
        <w:t xml:space="preserve">for </w:t>
      </w:r>
      <w:r w:rsidR="00B76CB2">
        <w:rPr>
          <w:rFonts w:ascii="Arial" w:hAnsi="Arial" w:cs="Arial"/>
        </w:rPr>
        <w:t xml:space="preserve">gene bodies with </w:t>
      </w:r>
      <w:r w:rsidR="00AB4070" w:rsidRPr="00396913">
        <w:rPr>
          <w:rFonts w:ascii="Arial" w:hAnsi="Arial" w:cs="Arial"/>
        </w:rPr>
        <w:t>TIRs</w:t>
      </w:r>
      <w:r w:rsidR="000D6FCF" w:rsidRPr="00396913">
        <w:rPr>
          <w:rFonts w:ascii="Arial" w:hAnsi="Arial" w:cs="Arial"/>
        </w:rPr>
        <w:t>;</w:t>
      </w:r>
      <w:r w:rsidR="00AB4070" w:rsidRPr="00396913">
        <w:rPr>
          <w:rFonts w:ascii="Arial" w:hAnsi="Arial" w:cs="Arial"/>
        </w:rPr>
        <w:t xml:space="preserve"> </w:t>
      </w:r>
      <w:r w:rsidR="001913E0" w:rsidRPr="00396913">
        <w:rPr>
          <w:rFonts w:ascii="Arial" w:hAnsi="Arial" w:cs="Arial"/>
        </w:rPr>
        <w:t xml:space="preserve">78.4% vs 85% </w:t>
      </w:r>
      <w:r w:rsidR="006E5CBA" w:rsidRPr="00396913">
        <w:rPr>
          <w:rFonts w:ascii="Arial" w:hAnsi="Arial" w:cs="Arial"/>
        </w:rPr>
        <w:t>f</w:t>
      </w:r>
      <w:r w:rsidR="001913E0" w:rsidRPr="00396913">
        <w:rPr>
          <w:rFonts w:ascii="Arial" w:hAnsi="Arial" w:cs="Arial"/>
        </w:rPr>
        <w:t>or</w:t>
      </w:r>
      <w:r w:rsidR="00B76CB2">
        <w:rPr>
          <w:rFonts w:ascii="Arial" w:hAnsi="Arial" w:cs="Arial"/>
        </w:rPr>
        <w:t xml:space="preserve"> gene bodies with</w:t>
      </w:r>
      <w:r w:rsidR="001913E0" w:rsidRPr="00396913">
        <w:rPr>
          <w:rFonts w:ascii="Arial" w:hAnsi="Arial" w:cs="Arial"/>
        </w:rPr>
        <w:t xml:space="preserve"> non-TIRs</w:t>
      </w:r>
      <w:r w:rsidR="000D6FCF" w:rsidRPr="00396913">
        <w:rPr>
          <w:rFonts w:ascii="Arial" w:hAnsi="Arial" w:cs="Arial"/>
        </w:rPr>
        <w:t xml:space="preserve"> and</w:t>
      </w:r>
      <w:r w:rsidR="001913E0" w:rsidRPr="00396913">
        <w:rPr>
          <w:rFonts w:ascii="Arial" w:hAnsi="Arial" w:cs="Arial"/>
        </w:rPr>
        <w:t xml:space="preserve"> 80.9% vs 87.3%</w:t>
      </w:r>
      <w:r w:rsidR="006E5CBA" w:rsidRPr="00396913">
        <w:rPr>
          <w:rFonts w:ascii="Arial" w:hAnsi="Arial" w:cs="Arial"/>
        </w:rPr>
        <w:t xml:space="preserve"> </w:t>
      </w:r>
      <w:r w:rsidR="000D6FCF" w:rsidRPr="00396913">
        <w:rPr>
          <w:rFonts w:ascii="Arial" w:hAnsi="Arial" w:cs="Arial"/>
        </w:rPr>
        <w:t xml:space="preserve">for </w:t>
      </w:r>
      <w:r w:rsidR="00B76CB2">
        <w:rPr>
          <w:rFonts w:ascii="Arial" w:hAnsi="Arial" w:cs="Arial"/>
        </w:rPr>
        <w:t xml:space="preserve">gene bodies with </w:t>
      </w:r>
      <w:r w:rsidR="000D6FCF" w:rsidRPr="00396913">
        <w:rPr>
          <w:rFonts w:ascii="Arial" w:hAnsi="Arial" w:cs="Arial"/>
        </w:rPr>
        <w:t>LTRs</w:t>
      </w:r>
      <w:r w:rsidR="006E5CBA" w:rsidRPr="00396913">
        <w:rPr>
          <w:rFonts w:ascii="Arial" w:hAnsi="Arial" w:cs="Arial"/>
        </w:rPr>
        <w:t>; Fig. 2B, 2C and 2D</w:t>
      </w:r>
      <w:r w:rsidR="000D6FCF" w:rsidRPr="00396913">
        <w:rPr>
          <w:rFonts w:ascii="Arial" w:hAnsi="Arial" w:cs="Arial"/>
        </w:rPr>
        <w:t>)</w:t>
      </w:r>
      <w:r w:rsidR="00C9487D">
        <w:rPr>
          <w:rFonts w:ascii="Arial" w:hAnsi="Arial" w:cs="Arial"/>
        </w:rPr>
        <w:t xml:space="preserve">, suggesting that not only are there more TEs in the </w:t>
      </w:r>
      <w:r w:rsidR="00C9487D" w:rsidRPr="005F2F4F">
        <w:rPr>
          <w:rFonts w:ascii="Arial" w:hAnsi="Arial" w:cs="Arial"/>
          <w:i/>
          <w:iCs/>
        </w:rPr>
        <w:t>S. nigrum</w:t>
      </w:r>
      <w:r w:rsidR="00C9487D">
        <w:rPr>
          <w:rFonts w:ascii="Arial" w:hAnsi="Arial" w:cs="Arial"/>
        </w:rPr>
        <w:t xml:space="preserve"> genome, but they </w:t>
      </w:r>
      <w:r w:rsidR="00585073">
        <w:rPr>
          <w:rFonts w:ascii="Arial" w:hAnsi="Arial" w:cs="Arial"/>
        </w:rPr>
        <w:t>are generally more highly methylated in this species</w:t>
      </w:r>
      <w:r w:rsidR="003E4055" w:rsidRPr="00396913">
        <w:rPr>
          <w:rFonts w:ascii="Arial" w:hAnsi="Arial" w:cs="Arial"/>
        </w:rPr>
        <w:t xml:space="preserve">. Similar patterns were observed in </w:t>
      </w:r>
      <w:r w:rsidR="00B17E81" w:rsidRPr="00396913">
        <w:rPr>
          <w:rFonts w:ascii="Arial" w:hAnsi="Arial" w:cs="Arial"/>
        </w:rPr>
        <w:t xml:space="preserve">upstream regions </w:t>
      </w:r>
      <w:r w:rsidR="008F47B9" w:rsidRPr="00396913">
        <w:rPr>
          <w:rFonts w:ascii="Arial" w:hAnsi="Arial" w:cs="Arial"/>
        </w:rPr>
        <w:t>(5</w:t>
      </w:r>
      <w:r w:rsidR="00EC179C" w:rsidRPr="00396913">
        <w:rPr>
          <w:rFonts w:ascii="Arial" w:hAnsi="Arial" w:cs="Arial"/>
        </w:rPr>
        <w:t>5.7</w:t>
      </w:r>
      <w:r w:rsidR="008F47B9" w:rsidRPr="00396913">
        <w:rPr>
          <w:rFonts w:ascii="Arial" w:hAnsi="Arial" w:cs="Arial"/>
        </w:rPr>
        <w:t xml:space="preserve">% vs 67.6 % for </w:t>
      </w:r>
      <w:r w:rsidR="00B76CB2">
        <w:rPr>
          <w:rFonts w:ascii="Arial" w:hAnsi="Arial" w:cs="Arial"/>
        </w:rPr>
        <w:t xml:space="preserve">upstream regions with </w:t>
      </w:r>
      <w:r w:rsidR="008F47B9" w:rsidRPr="00396913">
        <w:rPr>
          <w:rFonts w:ascii="Arial" w:hAnsi="Arial" w:cs="Arial"/>
        </w:rPr>
        <w:t xml:space="preserve">TIRs; </w:t>
      </w:r>
      <w:r w:rsidR="00EC179C" w:rsidRPr="00396913">
        <w:rPr>
          <w:rFonts w:ascii="Arial" w:hAnsi="Arial" w:cs="Arial"/>
        </w:rPr>
        <w:t>54.8</w:t>
      </w:r>
      <w:r w:rsidR="008F47B9" w:rsidRPr="00396913">
        <w:rPr>
          <w:rFonts w:ascii="Arial" w:hAnsi="Arial" w:cs="Arial"/>
        </w:rPr>
        <w:t>% vs 67.5</w:t>
      </w:r>
      <w:r w:rsidR="006E5CBA" w:rsidRPr="00396913">
        <w:rPr>
          <w:rFonts w:ascii="Arial" w:hAnsi="Arial" w:cs="Arial"/>
        </w:rPr>
        <w:t>%</w:t>
      </w:r>
      <w:r w:rsidR="008F47B9" w:rsidRPr="00396913">
        <w:rPr>
          <w:rFonts w:ascii="Arial" w:hAnsi="Arial" w:cs="Arial"/>
        </w:rPr>
        <w:t xml:space="preserve"> for </w:t>
      </w:r>
      <w:r w:rsidR="00B76CB2">
        <w:rPr>
          <w:rFonts w:ascii="Arial" w:hAnsi="Arial" w:cs="Arial"/>
        </w:rPr>
        <w:t xml:space="preserve">upstream regions with </w:t>
      </w:r>
      <w:r w:rsidR="008F47B9" w:rsidRPr="00396913">
        <w:rPr>
          <w:rFonts w:ascii="Arial" w:hAnsi="Arial" w:cs="Arial"/>
        </w:rPr>
        <w:t>non-TIRs and 69.2% vs 80.6%</w:t>
      </w:r>
      <w:r w:rsidR="006E5CBA" w:rsidRPr="00396913">
        <w:rPr>
          <w:rFonts w:ascii="Arial" w:hAnsi="Arial" w:cs="Arial"/>
        </w:rPr>
        <w:t xml:space="preserve"> </w:t>
      </w:r>
      <w:r w:rsidR="008F47B9" w:rsidRPr="00396913">
        <w:rPr>
          <w:rFonts w:ascii="Arial" w:hAnsi="Arial" w:cs="Arial"/>
        </w:rPr>
        <w:t xml:space="preserve">for </w:t>
      </w:r>
      <w:r w:rsidR="00B76CB2">
        <w:rPr>
          <w:rFonts w:ascii="Arial" w:hAnsi="Arial" w:cs="Arial"/>
        </w:rPr>
        <w:t xml:space="preserve">upstream regions with </w:t>
      </w:r>
      <w:r w:rsidR="008F47B9" w:rsidRPr="00396913">
        <w:rPr>
          <w:rFonts w:ascii="Arial" w:hAnsi="Arial" w:cs="Arial"/>
        </w:rPr>
        <w:t>LTRs</w:t>
      </w:r>
      <w:r w:rsidR="003E4055" w:rsidRPr="00396913">
        <w:rPr>
          <w:rFonts w:ascii="Arial" w:hAnsi="Arial" w:cs="Arial"/>
        </w:rPr>
        <w:t xml:space="preserve">), and </w:t>
      </w:r>
      <w:r w:rsidR="008F47B9" w:rsidRPr="00396913">
        <w:rPr>
          <w:rFonts w:ascii="Arial" w:hAnsi="Arial" w:cs="Arial"/>
        </w:rPr>
        <w:t>downstream region</w:t>
      </w:r>
      <w:r w:rsidR="003E4055" w:rsidRPr="00396913">
        <w:rPr>
          <w:rFonts w:ascii="Arial" w:hAnsi="Arial" w:cs="Arial"/>
        </w:rPr>
        <w:t>s</w:t>
      </w:r>
      <w:r w:rsidR="008775E0" w:rsidRPr="00396913">
        <w:rPr>
          <w:rFonts w:ascii="Arial" w:hAnsi="Arial" w:cs="Arial"/>
        </w:rPr>
        <w:t xml:space="preserve"> (</w:t>
      </w:r>
      <w:r w:rsidR="00EC179C" w:rsidRPr="00396913">
        <w:rPr>
          <w:rFonts w:ascii="Arial" w:hAnsi="Arial" w:cs="Arial"/>
        </w:rPr>
        <w:t>59.5</w:t>
      </w:r>
      <w:r w:rsidR="008F47B9" w:rsidRPr="00396913">
        <w:rPr>
          <w:rFonts w:ascii="Arial" w:hAnsi="Arial" w:cs="Arial"/>
        </w:rPr>
        <w:t>% vs 74.2 %</w:t>
      </w:r>
      <w:r w:rsidR="006E5CBA" w:rsidRPr="00396913">
        <w:rPr>
          <w:rFonts w:ascii="Arial" w:hAnsi="Arial" w:cs="Arial"/>
        </w:rPr>
        <w:t xml:space="preserve"> </w:t>
      </w:r>
      <w:r w:rsidR="008F47B9" w:rsidRPr="00396913">
        <w:rPr>
          <w:rFonts w:ascii="Arial" w:hAnsi="Arial" w:cs="Arial"/>
        </w:rPr>
        <w:t xml:space="preserve">for </w:t>
      </w:r>
      <w:r w:rsidR="00B76CB2">
        <w:rPr>
          <w:rFonts w:ascii="Arial" w:hAnsi="Arial" w:cs="Arial"/>
        </w:rPr>
        <w:t xml:space="preserve">downstream regions with </w:t>
      </w:r>
      <w:r w:rsidR="008F47B9" w:rsidRPr="00396913">
        <w:rPr>
          <w:rFonts w:ascii="Arial" w:hAnsi="Arial" w:cs="Arial"/>
        </w:rPr>
        <w:t>TIRs; 5</w:t>
      </w:r>
      <w:r w:rsidR="00EC179C" w:rsidRPr="00396913">
        <w:rPr>
          <w:rFonts w:ascii="Arial" w:hAnsi="Arial" w:cs="Arial"/>
        </w:rPr>
        <w:t>6</w:t>
      </w:r>
      <w:r w:rsidR="008F47B9" w:rsidRPr="00396913">
        <w:rPr>
          <w:rFonts w:ascii="Arial" w:hAnsi="Arial" w:cs="Arial"/>
        </w:rPr>
        <w:t>.9% vs 73.</w:t>
      </w:r>
      <w:r w:rsidR="00EC179C" w:rsidRPr="00396913">
        <w:rPr>
          <w:rFonts w:ascii="Arial" w:hAnsi="Arial" w:cs="Arial"/>
        </w:rPr>
        <w:t>8</w:t>
      </w:r>
      <w:r w:rsidR="008F47B9" w:rsidRPr="00396913">
        <w:rPr>
          <w:rFonts w:ascii="Arial" w:hAnsi="Arial" w:cs="Arial"/>
        </w:rPr>
        <w:t xml:space="preserve"> </w:t>
      </w:r>
      <w:r w:rsidR="00B76CB2">
        <w:rPr>
          <w:rFonts w:ascii="Arial" w:hAnsi="Arial" w:cs="Arial"/>
        </w:rPr>
        <w:t xml:space="preserve">downstream regions with </w:t>
      </w:r>
      <w:r w:rsidR="008F47B9" w:rsidRPr="00396913">
        <w:rPr>
          <w:rFonts w:ascii="Arial" w:hAnsi="Arial" w:cs="Arial"/>
        </w:rPr>
        <w:t>non-</w:t>
      </w:r>
      <w:r w:rsidR="008F47B9" w:rsidRPr="00103A69">
        <w:rPr>
          <w:rFonts w:ascii="Arial" w:hAnsi="Arial" w:cs="Arial"/>
        </w:rPr>
        <w:t>TIRs and 69.2% vs 83.5%</w:t>
      </w:r>
      <w:r w:rsidR="006E5CBA" w:rsidRPr="00103A69">
        <w:rPr>
          <w:rFonts w:ascii="Arial" w:hAnsi="Arial" w:cs="Arial"/>
        </w:rPr>
        <w:t xml:space="preserve"> </w:t>
      </w:r>
      <w:r w:rsidR="008F47B9" w:rsidRPr="00103A69">
        <w:rPr>
          <w:rFonts w:ascii="Arial" w:hAnsi="Arial" w:cs="Arial"/>
        </w:rPr>
        <w:t xml:space="preserve">for </w:t>
      </w:r>
      <w:r w:rsidR="00B76CB2">
        <w:rPr>
          <w:rFonts w:ascii="Arial" w:hAnsi="Arial" w:cs="Arial"/>
        </w:rPr>
        <w:t xml:space="preserve">downstream regions with </w:t>
      </w:r>
      <w:r w:rsidR="008F47B9" w:rsidRPr="00103A69">
        <w:rPr>
          <w:rFonts w:ascii="Arial" w:hAnsi="Arial" w:cs="Arial"/>
        </w:rPr>
        <w:t>LTRs</w:t>
      </w:r>
      <w:r w:rsidR="006E5CBA" w:rsidRPr="00103A69">
        <w:rPr>
          <w:rFonts w:ascii="Arial" w:hAnsi="Arial" w:cs="Arial"/>
        </w:rPr>
        <w:t>; Fig. 2B, 2C and 2D</w:t>
      </w:r>
      <w:r w:rsidR="008F47B9" w:rsidRPr="00103A69">
        <w:rPr>
          <w:rFonts w:ascii="Arial" w:hAnsi="Arial" w:cs="Arial"/>
        </w:rPr>
        <w:t>).</w:t>
      </w:r>
      <w:r w:rsidR="008D4573" w:rsidRPr="00103A69">
        <w:rPr>
          <w:rFonts w:ascii="Arial" w:hAnsi="Arial" w:cs="Arial"/>
        </w:rPr>
        <w:t xml:space="preserve"> </w:t>
      </w:r>
      <w:r>
        <w:rPr>
          <w:rFonts w:ascii="Arial" w:hAnsi="Arial" w:cs="Arial"/>
        </w:rPr>
        <w:t>However, i</w:t>
      </w:r>
      <w:r w:rsidR="009D0FAD" w:rsidRPr="00103A69">
        <w:rPr>
          <w:rFonts w:ascii="Arial" w:hAnsi="Arial" w:cs="Arial"/>
        </w:rPr>
        <w:t xml:space="preserve">n genes without TEs, </w:t>
      </w:r>
      <w:r w:rsidR="00FD4EA9">
        <w:rPr>
          <w:rFonts w:ascii="Arial" w:hAnsi="Arial" w:cs="Arial"/>
        </w:rPr>
        <w:t xml:space="preserve">methylation frequency was </w:t>
      </w:r>
      <w:r w:rsidR="009D0FAD" w:rsidRPr="00103A69">
        <w:rPr>
          <w:rFonts w:ascii="Arial" w:hAnsi="Arial" w:cs="Arial"/>
        </w:rPr>
        <w:t xml:space="preserve">reduced to </w:t>
      </w:r>
      <w:r w:rsidR="002F4C54" w:rsidRPr="00103A69">
        <w:rPr>
          <w:rFonts w:ascii="Arial" w:hAnsi="Arial" w:cs="Arial"/>
        </w:rPr>
        <w:t xml:space="preserve">46.1% and 62.6% in gene bodies, 40.7% and 55.4% in the upstream region and 39.9% and 60.2% in the downstream region for </w:t>
      </w:r>
      <w:r w:rsidR="002F4C54" w:rsidRPr="00103A69">
        <w:rPr>
          <w:rFonts w:ascii="Arial" w:hAnsi="Arial" w:cs="Arial"/>
          <w:i/>
          <w:iCs/>
        </w:rPr>
        <w:t xml:space="preserve">S. dulcamara </w:t>
      </w:r>
      <w:r w:rsidR="002F4C54" w:rsidRPr="00103A69">
        <w:rPr>
          <w:rFonts w:ascii="Arial" w:hAnsi="Arial" w:cs="Arial"/>
        </w:rPr>
        <w:t>and</w:t>
      </w:r>
      <w:r w:rsidR="002F4C54" w:rsidRPr="00103A69">
        <w:rPr>
          <w:rFonts w:ascii="Arial" w:hAnsi="Arial" w:cs="Arial"/>
          <w:i/>
          <w:iCs/>
        </w:rPr>
        <w:t xml:space="preserve"> S. nigrum</w:t>
      </w:r>
      <w:r w:rsidR="002F4C54" w:rsidRPr="00103A69">
        <w:rPr>
          <w:rFonts w:ascii="Arial" w:hAnsi="Arial" w:cs="Arial"/>
        </w:rPr>
        <w:t>, respectively.</w:t>
      </w:r>
      <w:r w:rsidR="00585073">
        <w:rPr>
          <w:rFonts w:ascii="Arial" w:hAnsi="Arial" w:cs="Arial"/>
        </w:rPr>
        <w:t xml:space="preserve"> This indicates that the increase in methylation</w:t>
      </w:r>
      <w:r w:rsidR="002F4C54" w:rsidRPr="00103A69">
        <w:rPr>
          <w:rFonts w:ascii="Arial" w:hAnsi="Arial" w:cs="Arial"/>
        </w:rPr>
        <w:t xml:space="preserve"> </w:t>
      </w:r>
      <w:r w:rsidR="00585073">
        <w:rPr>
          <w:rFonts w:ascii="Arial" w:hAnsi="Arial" w:cs="Arial"/>
        </w:rPr>
        <w:t xml:space="preserve">observed in </w:t>
      </w:r>
      <w:r w:rsidR="00585073" w:rsidRPr="005F2F4F">
        <w:rPr>
          <w:rFonts w:ascii="Arial" w:hAnsi="Arial" w:cs="Arial"/>
          <w:i/>
          <w:iCs/>
        </w:rPr>
        <w:t>S. nigrum</w:t>
      </w:r>
      <w:r w:rsidR="00585073">
        <w:rPr>
          <w:rFonts w:ascii="Arial" w:hAnsi="Arial" w:cs="Arial"/>
        </w:rPr>
        <w:t xml:space="preserve"> is a general feature which is not restricted to TEs.</w:t>
      </w:r>
    </w:p>
    <w:p w14:paraId="6ECDDC47" w14:textId="6177CEE4" w:rsidR="00AB4070" w:rsidRPr="00103A69" w:rsidRDefault="00F77748" w:rsidP="004100A2">
      <w:pPr>
        <w:spacing w:after="120" w:line="360" w:lineRule="auto"/>
        <w:jc w:val="both"/>
        <w:rPr>
          <w:rFonts w:ascii="Arial" w:hAnsi="Arial" w:cs="Arial"/>
        </w:rPr>
      </w:pPr>
      <w:r w:rsidRPr="00103A69">
        <w:rPr>
          <w:rFonts w:ascii="Arial" w:hAnsi="Arial" w:cs="Arial"/>
        </w:rPr>
        <w:t>The methylation frequency of all genes was positively correlated in these two plants</w:t>
      </w:r>
      <w:r w:rsidR="0083140C" w:rsidRPr="00103A69">
        <w:rPr>
          <w:rFonts w:ascii="Arial" w:hAnsi="Arial" w:cs="Arial"/>
        </w:rPr>
        <w:t xml:space="preserve">, meaning they </w:t>
      </w:r>
      <w:r w:rsidR="008D4573" w:rsidRPr="00103A69">
        <w:rPr>
          <w:rFonts w:ascii="Arial" w:hAnsi="Arial" w:cs="Arial"/>
        </w:rPr>
        <w:t>followed similar methylation frequency patterns</w:t>
      </w:r>
      <w:r w:rsidR="0083140C" w:rsidRPr="00103A69">
        <w:rPr>
          <w:rFonts w:ascii="Arial" w:hAnsi="Arial" w:cs="Arial"/>
        </w:rPr>
        <w:t xml:space="preserve"> </w:t>
      </w:r>
      <w:r w:rsidR="003E4055" w:rsidRPr="00103A69">
        <w:rPr>
          <w:rFonts w:ascii="Arial" w:hAnsi="Arial" w:cs="Arial"/>
        </w:rPr>
        <w:t xml:space="preserve">despite the </w:t>
      </w:r>
      <w:r w:rsidR="0083140C" w:rsidRPr="00103A69">
        <w:rPr>
          <w:rFonts w:ascii="Arial" w:hAnsi="Arial" w:cs="Arial"/>
        </w:rPr>
        <w:t>higher percentage</w:t>
      </w:r>
      <w:r w:rsidR="003E4055" w:rsidRPr="00103A69">
        <w:rPr>
          <w:rFonts w:ascii="Arial" w:hAnsi="Arial" w:cs="Arial"/>
        </w:rPr>
        <w:t xml:space="preserve"> methylation</w:t>
      </w:r>
      <w:r w:rsidR="00226AFE" w:rsidRPr="00103A69">
        <w:rPr>
          <w:rFonts w:ascii="Arial" w:hAnsi="Arial" w:cs="Arial"/>
        </w:rPr>
        <w:t xml:space="preserve"> observed</w:t>
      </w:r>
      <w:r w:rsidR="0083140C" w:rsidRPr="00103A69">
        <w:rPr>
          <w:rFonts w:ascii="Arial" w:hAnsi="Arial" w:cs="Arial"/>
        </w:rPr>
        <w:t xml:space="preserve"> in</w:t>
      </w:r>
      <w:r w:rsidR="008D4573" w:rsidRPr="00103A69">
        <w:rPr>
          <w:rFonts w:ascii="Arial" w:hAnsi="Arial" w:cs="Arial"/>
        </w:rPr>
        <w:t xml:space="preserve"> </w:t>
      </w:r>
      <w:r w:rsidR="0083140C" w:rsidRPr="00103A69">
        <w:rPr>
          <w:rFonts w:ascii="Arial" w:hAnsi="Arial" w:cs="Arial"/>
        </w:rPr>
        <w:t xml:space="preserve">the </w:t>
      </w:r>
      <w:r w:rsidR="008D4573" w:rsidRPr="00103A69">
        <w:rPr>
          <w:rFonts w:ascii="Arial" w:hAnsi="Arial" w:cs="Arial"/>
          <w:i/>
          <w:iCs/>
        </w:rPr>
        <w:t>S. nigrum</w:t>
      </w:r>
      <w:r w:rsidR="0083140C" w:rsidRPr="00103A69">
        <w:rPr>
          <w:rFonts w:ascii="Arial" w:hAnsi="Arial" w:cs="Arial"/>
        </w:rPr>
        <w:t xml:space="preserve"> genome</w:t>
      </w:r>
      <w:r w:rsidR="008D4573" w:rsidRPr="00103A69">
        <w:rPr>
          <w:rFonts w:ascii="Arial" w:hAnsi="Arial" w:cs="Arial"/>
        </w:rPr>
        <w:t xml:space="preserve">. </w:t>
      </w:r>
      <w:r w:rsidR="003E4055" w:rsidRPr="00103A69">
        <w:rPr>
          <w:rFonts w:ascii="Arial" w:hAnsi="Arial" w:cs="Arial"/>
        </w:rPr>
        <w:t xml:space="preserve">All </w:t>
      </w:r>
      <w:r w:rsidR="0083140C" w:rsidRPr="00103A69">
        <w:rPr>
          <w:rFonts w:ascii="Arial" w:hAnsi="Arial" w:cs="Arial"/>
        </w:rPr>
        <w:t>Pearson correlation</w:t>
      </w:r>
      <w:r w:rsidR="003E4055" w:rsidRPr="00103A69">
        <w:rPr>
          <w:rFonts w:ascii="Arial" w:hAnsi="Arial" w:cs="Arial"/>
        </w:rPr>
        <w:t>s</w:t>
      </w:r>
      <w:r w:rsidR="0083140C" w:rsidRPr="00103A69">
        <w:rPr>
          <w:rFonts w:ascii="Arial" w:hAnsi="Arial" w:cs="Arial"/>
        </w:rPr>
        <w:t xml:space="preserve"> </w:t>
      </w:r>
      <w:r w:rsidR="003E4055" w:rsidRPr="00103A69">
        <w:rPr>
          <w:rFonts w:ascii="Arial" w:hAnsi="Arial" w:cs="Arial"/>
        </w:rPr>
        <w:t xml:space="preserve">were significant, but they were </w:t>
      </w:r>
      <w:r w:rsidR="00226AFE" w:rsidRPr="00103A69">
        <w:rPr>
          <w:rFonts w:ascii="Arial" w:hAnsi="Arial" w:cs="Arial"/>
        </w:rPr>
        <w:t>stronger</w:t>
      </w:r>
      <w:r w:rsidR="0083140C" w:rsidRPr="00103A69">
        <w:rPr>
          <w:rFonts w:ascii="Arial" w:hAnsi="Arial" w:cs="Arial"/>
        </w:rPr>
        <w:t xml:space="preserve"> </w:t>
      </w:r>
      <w:r w:rsidR="009E11D7" w:rsidRPr="00103A69">
        <w:rPr>
          <w:rFonts w:ascii="Arial" w:hAnsi="Arial" w:cs="Arial"/>
        </w:rPr>
        <w:t xml:space="preserve">for </w:t>
      </w:r>
      <w:r w:rsidR="006E5CBA" w:rsidRPr="00103A69">
        <w:rPr>
          <w:rFonts w:ascii="Arial" w:hAnsi="Arial" w:cs="Arial"/>
        </w:rPr>
        <w:t xml:space="preserve">the upstream and gene bodies </w:t>
      </w:r>
      <w:r w:rsidR="00226AFE" w:rsidRPr="00103A69">
        <w:rPr>
          <w:rFonts w:ascii="Arial" w:hAnsi="Arial" w:cs="Arial"/>
        </w:rPr>
        <w:t xml:space="preserve">locales </w:t>
      </w:r>
      <w:r w:rsidR="006E5CBA" w:rsidRPr="00103A69">
        <w:rPr>
          <w:rFonts w:ascii="Arial" w:hAnsi="Arial" w:cs="Arial"/>
        </w:rPr>
        <w:t xml:space="preserve">for the three TE types </w:t>
      </w:r>
      <w:r w:rsidR="003E4055" w:rsidRPr="00103A69">
        <w:rPr>
          <w:rFonts w:ascii="Arial" w:hAnsi="Arial" w:cs="Arial"/>
        </w:rPr>
        <w:t xml:space="preserve">than the </w:t>
      </w:r>
      <w:r w:rsidR="006E5CBA" w:rsidRPr="00103A69">
        <w:rPr>
          <w:rFonts w:ascii="Arial" w:hAnsi="Arial" w:cs="Arial"/>
        </w:rPr>
        <w:t xml:space="preserve">downstream regions </w:t>
      </w:r>
      <w:r w:rsidR="002F4C54" w:rsidRPr="00103A69">
        <w:rPr>
          <w:rFonts w:ascii="Arial" w:hAnsi="Arial" w:cs="Arial"/>
        </w:rPr>
        <w:t xml:space="preserve">or in genes without TEs </w:t>
      </w:r>
      <w:r w:rsidR="003E4055" w:rsidRPr="00103A69">
        <w:rPr>
          <w:rFonts w:ascii="Arial" w:hAnsi="Arial" w:cs="Arial"/>
        </w:rPr>
        <w:t>(Fig.</w:t>
      </w:r>
      <w:r w:rsidR="002F4C54" w:rsidRPr="00103A69">
        <w:rPr>
          <w:rFonts w:ascii="Arial" w:hAnsi="Arial" w:cs="Arial"/>
        </w:rPr>
        <w:t>S1</w:t>
      </w:r>
      <w:r w:rsidR="003E4055" w:rsidRPr="00103A69">
        <w:rPr>
          <w:rFonts w:ascii="Arial" w:hAnsi="Arial" w:cs="Arial"/>
        </w:rPr>
        <w:t>)</w:t>
      </w:r>
      <w:r w:rsidR="006E5CBA" w:rsidRPr="00103A69">
        <w:rPr>
          <w:rFonts w:ascii="Arial" w:hAnsi="Arial" w:cs="Arial"/>
        </w:rPr>
        <w:t xml:space="preserve">, suggesting </w:t>
      </w:r>
      <w:r w:rsidRPr="00103A69">
        <w:rPr>
          <w:rFonts w:ascii="Arial" w:hAnsi="Arial" w:cs="Arial"/>
        </w:rPr>
        <w:t>both upstream and gene bodies showed conserved methylation patterns</w:t>
      </w:r>
      <w:r w:rsidR="006E5CBA" w:rsidRPr="00103A69">
        <w:rPr>
          <w:rFonts w:ascii="Arial" w:hAnsi="Arial" w:cs="Arial"/>
        </w:rPr>
        <w:t xml:space="preserve">. </w:t>
      </w:r>
      <w:r w:rsidR="00B655C7" w:rsidRPr="00103A69">
        <w:rPr>
          <w:rFonts w:ascii="Arial" w:hAnsi="Arial" w:cs="Arial"/>
        </w:rPr>
        <w:t>T</w:t>
      </w:r>
      <w:r w:rsidR="006E5CBA" w:rsidRPr="00103A69">
        <w:rPr>
          <w:rFonts w:ascii="Arial" w:hAnsi="Arial" w:cs="Arial"/>
        </w:rPr>
        <w:t xml:space="preserve">hese results confirmed </w:t>
      </w:r>
      <w:r w:rsidR="00FD4EA9">
        <w:rPr>
          <w:rFonts w:ascii="Arial" w:hAnsi="Arial" w:cs="Arial"/>
        </w:rPr>
        <w:t xml:space="preserve">that </w:t>
      </w:r>
      <w:r w:rsidR="006E5CBA" w:rsidRPr="00103A69">
        <w:rPr>
          <w:rFonts w:ascii="Arial" w:hAnsi="Arial" w:cs="Arial"/>
        </w:rPr>
        <w:t xml:space="preserve">the </w:t>
      </w:r>
      <w:r w:rsidR="00B17E81" w:rsidRPr="00103A69">
        <w:rPr>
          <w:rFonts w:ascii="Arial" w:hAnsi="Arial" w:cs="Arial"/>
        </w:rPr>
        <w:t xml:space="preserve">higher methylation </w:t>
      </w:r>
      <w:r w:rsidR="00614825" w:rsidRPr="00103A69">
        <w:rPr>
          <w:rFonts w:ascii="Arial" w:hAnsi="Arial" w:cs="Arial"/>
        </w:rPr>
        <w:t xml:space="preserve">observed </w:t>
      </w:r>
      <w:r w:rsidR="008F47B9" w:rsidRPr="00103A69">
        <w:rPr>
          <w:rFonts w:ascii="Arial" w:hAnsi="Arial" w:cs="Arial"/>
        </w:rPr>
        <w:t xml:space="preserve">in </w:t>
      </w:r>
      <w:r w:rsidR="008F47B9" w:rsidRPr="00103A69">
        <w:rPr>
          <w:rFonts w:ascii="Arial" w:hAnsi="Arial" w:cs="Arial"/>
          <w:i/>
          <w:iCs/>
        </w:rPr>
        <w:t>S. nigrum</w:t>
      </w:r>
      <w:r w:rsidR="008F47B9" w:rsidRPr="00103A69">
        <w:rPr>
          <w:rFonts w:ascii="Arial" w:hAnsi="Arial" w:cs="Arial"/>
        </w:rPr>
        <w:t xml:space="preserve"> (Figure 2A) </w:t>
      </w:r>
      <w:r w:rsidR="0083140C" w:rsidRPr="00103A69">
        <w:rPr>
          <w:rFonts w:ascii="Arial" w:hAnsi="Arial" w:cs="Arial"/>
        </w:rPr>
        <w:t xml:space="preserve">was </w:t>
      </w:r>
      <w:r w:rsidR="00614825" w:rsidRPr="00103A69">
        <w:rPr>
          <w:rFonts w:ascii="Arial" w:hAnsi="Arial" w:cs="Arial"/>
        </w:rPr>
        <w:t xml:space="preserve">likely </w:t>
      </w:r>
      <w:r w:rsidR="0083140C" w:rsidRPr="00103A69">
        <w:rPr>
          <w:rFonts w:ascii="Arial" w:hAnsi="Arial" w:cs="Arial"/>
        </w:rPr>
        <w:t xml:space="preserve">not </w:t>
      </w:r>
      <w:r w:rsidR="002C3875">
        <w:rPr>
          <w:rFonts w:ascii="Arial" w:hAnsi="Arial" w:cs="Arial"/>
        </w:rPr>
        <w:t>due</w:t>
      </w:r>
      <w:r w:rsidR="00614825" w:rsidRPr="00103A69">
        <w:rPr>
          <w:rFonts w:ascii="Arial" w:hAnsi="Arial" w:cs="Arial"/>
        </w:rPr>
        <w:t xml:space="preserve"> to different </w:t>
      </w:r>
      <w:r w:rsidR="00452AC2" w:rsidRPr="00103A69">
        <w:rPr>
          <w:rFonts w:ascii="Arial" w:hAnsi="Arial" w:cs="Arial"/>
        </w:rPr>
        <w:t>ONT flow cells used for sequencing</w:t>
      </w:r>
      <w:r w:rsidR="0083140C" w:rsidRPr="00103A69">
        <w:rPr>
          <w:rFonts w:ascii="Arial" w:hAnsi="Arial" w:cs="Arial"/>
        </w:rPr>
        <w:t xml:space="preserve"> but could be</w:t>
      </w:r>
      <w:r w:rsidR="00A7452B">
        <w:rPr>
          <w:rFonts w:ascii="Arial" w:hAnsi="Arial" w:cs="Arial"/>
        </w:rPr>
        <w:t xml:space="preserve"> partially</w:t>
      </w:r>
      <w:r w:rsidR="0083140C" w:rsidRPr="00103A69">
        <w:rPr>
          <w:rFonts w:ascii="Arial" w:hAnsi="Arial" w:cs="Arial"/>
        </w:rPr>
        <w:t xml:space="preserve"> associated </w:t>
      </w:r>
      <w:r w:rsidR="00B66799" w:rsidRPr="00103A69">
        <w:rPr>
          <w:rFonts w:ascii="Arial" w:hAnsi="Arial" w:cs="Arial"/>
        </w:rPr>
        <w:t>wi</w:t>
      </w:r>
      <w:r w:rsidR="0083140C" w:rsidRPr="00103A69">
        <w:rPr>
          <w:rFonts w:ascii="Arial" w:hAnsi="Arial" w:cs="Arial"/>
        </w:rPr>
        <w:t>t</w:t>
      </w:r>
      <w:r w:rsidR="00B66799" w:rsidRPr="00103A69">
        <w:rPr>
          <w:rFonts w:ascii="Arial" w:hAnsi="Arial" w:cs="Arial"/>
        </w:rPr>
        <w:t>h</w:t>
      </w:r>
      <w:r w:rsidR="0083140C" w:rsidRPr="00103A69">
        <w:rPr>
          <w:rFonts w:ascii="Arial" w:hAnsi="Arial" w:cs="Arial"/>
        </w:rPr>
        <w:t xml:space="preserve"> </w:t>
      </w:r>
      <w:r w:rsidR="00614825" w:rsidRPr="00103A69">
        <w:rPr>
          <w:rFonts w:ascii="Arial" w:hAnsi="Arial" w:cs="Arial"/>
        </w:rPr>
        <w:t xml:space="preserve">both a greater accumulation of TEs in </w:t>
      </w:r>
      <w:r w:rsidR="00614825" w:rsidRPr="00103A69">
        <w:rPr>
          <w:rFonts w:ascii="Arial" w:hAnsi="Arial" w:cs="Arial"/>
          <w:i/>
          <w:iCs/>
        </w:rPr>
        <w:t>S. nigrum</w:t>
      </w:r>
      <w:r w:rsidR="00614825" w:rsidRPr="00103A69">
        <w:rPr>
          <w:rFonts w:ascii="Arial" w:hAnsi="Arial" w:cs="Arial"/>
        </w:rPr>
        <w:t xml:space="preserve">, and increased </w:t>
      </w:r>
      <w:r w:rsidR="0083140C" w:rsidRPr="00103A69">
        <w:rPr>
          <w:rFonts w:ascii="Arial" w:hAnsi="Arial" w:cs="Arial"/>
        </w:rPr>
        <w:t xml:space="preserve">methylation </w:t>
      </w:r>
      <w:r w:rsidR="00614825" w:rsidRPr="00103A69">
        <w:rPr>
          <w:rFonts w:ascii="Arial" w:hAnsi="Arial" w:cs="Arial"/>
        </w:rPr>
        <w:t>of TEs within gene regions</w:t>
      </w:r>
      <w:r w:rsidR="00452AC2" w:rsidRPr="00103A69">
        <w:rPr>
          <w:rFonts w:ascii="Arial" w:hAnsi="Arial" w:cs="Arial"/>
        </w:rPr>
        <w:t>.</w:t>
      </w:r>
      <w:r w:rsidR="0083140C" w:rsidRPr="00103A69">
        <w:rPr>
          <w:rFonts w:ascii="Arial" w:hAnsi="Arial" w:cs="Arial"/>
        </w:rPr>
        <w:t xml:space="preserve"> </w:t>
      </w:r>
    </w:p>
    <w:p w14:paraId="07CC44A4" w14:textId="4EC16DC4" w:rsidR="003C2198" w:rsidRPr="00103A69" w:rsidRDefault="0083140C" w:rsidP="004100A2">
      <w:pPr>
        <w:spacing w:after="120" w:line="360" w:lineRule="auto"/>
        <w:jc w:val="both"/>
        <w:rPr>
          <w:rFonts w:ascii="Arial" w:hAnsi="Arial" w:cs="Arial"/>
        </w:rPr>
      </w:pPr>
      <w:r w:rsidRPr="00103A69">
        <w:rPr>
          <w:rFonts w:ascii="Arial" w:hAnsi="Arial" w:cs="Arial"/>
        </w:rPr>
        <w:t xml:space="preserve">Overall, </w:t>
      </w:r>
      <w:r w:rsidR="003C2198" w:rsidRPr="00103A69">
        <w:rPr>
          <w:rFonts w:ascii="Arial" w:hAnsi="Arial" w:cs="Arial"/>
        </w:rPr>
        <w:t xml:space="preserve">we obtained two new contiguous genomes and showed differences in methylation </w:t>
      </w:r>
      <w:r w:rsidR="00DC49FD" w:rsidRPr="00103A69">
        <w:rPr>
          <w:rFonts w:ascii="Arial" w:hAnsi="Arial" w:cs="Arial"/>
        </w:rPr>
        <w:t>frequencies</w:t>
      </w:r>
      <w:r w:rsidR="003C2198" w:rsidRPr="00103A69">
        <w:rPr>
          <w:rFonts w:ascii="Arial" w:hAnsi="Arial" w:cs="Arial"/>
        </w:rPr>
        <w:t xml:space="preserve"> across the </w:t>
      </w:r>
      <w:r w:rsidR="00396913">
        <w:rPr>
          <w:rFonts w:ascii="Arial" w:hAnsi="Arial" w:cs="Arial"/>
        </w:rPr>
        <w:t>genomic locales</w:t>
      </w:r>
      <w:r w:rsidR="003C2198" w:rsidRPr="00103A69">
        <w:rPr>
          <w:rFonts w:ascii="Arial" w:hAnsi="Arial" w:cs="Arial"/>
        </w:rPr>
        <w:t xml:space="preserve"> that </w:t>
      </w:r>
      <w:r w:rsidR="009A5F32" w:rsidRPr="00103A69">
        <w:rPr>
          <w:rFonts w:ascii="Arial" w:hAnsi="Arial" w:cs="Arial"/>
        </w:rPr>
        <w:t>might</w:t>
      </w:r>
      <w:r w:rsidR="003C2198" w:rsidRPr="00103A69">
        <w:rPr>
          <w:rFonts w:ascii="Arial" w:hAnsi="Arial" w:cs="Arial"/>
        </w:rPr>
        <w:t xml:space="preserve"> be linked with higher TE percentage in </w:t>
      </w:r>
      <w:r w:rsidR="003C2198" w:rsidRPr="00103A69">
        <w:rPr>
          <w:rFonts w:ascii="Arial" w:hAnsi="Arial" w:cs="Arial"/>
          <w:i/>
          <w:iCs/>
        </w:rPr>
        <w:t>S. nigrum</w:t>
      </w:r>
      <w:r w:rsidR="009A5F32" w:rsidRPr="00103A69">
        <w:rPr>
          <w:rFonts w:ascii="Arial" w:hAnsi="Arial" w:cs="Arial"/>
        </w:rPr>
        <w:t xml:space="preserve"> </w:t>
      </w:r>
      <w:r w:rsidR="003C2198" w:rsidRPr="00103A69">
        <w:rPr>
          <w:rFonts w:ascii="Arial" w:hAnsi="Arial" w:cs="Arial"/>
        </w:rPr>
        <w:t>than</w:t>
      </w:r>
      <w:r w:rsidR="009A5F32" w:rsidRPr="00103A69">
        <w:rPr>
          <w:rFonts w:ascii="Arial" w:hAnsi="Arial" w:cs="Arial"/>
        </w:rPr>
        <w:t xml:space="preserve"> in</w:t>
      </w:r>
      <w:r w:rsidR="003C2198" w:rsidRPr="00103A69">
        <w:rPr>
          <w:rFonts w:ascii="Arial" w:hAnsi="Arial" w:cs="Arial"/>
          <w:i/>
          <w:iCs/>
        </w:rPr>
        <w:t xml:space="preserve"> S. dulcamara</w:t>
      </w:r>
      <w:r w:rsidR="00DC49FD" w:rsidRPr="00103A69">
        <w:rPr>
          <w:rFonts w:ascii="Arial" w:hAnsi="Arial" w:cs="Arial"/>
        </w:rPr>
        <w:t xml:space="preserve">. Differences in epigenetics </w:t>
      </w:r>
      <w:r w:rsidR="003C2198" w:rsidRPr="00103A69">
        <w:rPr>
          <w:rFonts w:ascii="Arial" w:hAnsi="Arial" w:cs="Arial"/>
        </w:rPr>
        <w:t>might have adaptative and evolutionary consequences that should be explored in future work.</w:t>
      </w:r>
    </w:p>
    <w:p w14:paraId="10A307E8" w14:textId="6F3BA43B" w:rsidR="00214EFB" w:rsidRPr="00103A69" w:rsidRDefault="00214EFB" w:rsidP="004100A2">
      <w:pPr>
        <w:spacing w:after="120" w:line="360" w:lineRule="auto"/>
        <w:jc w:val="both"/>
        <w:rPr>
          <w:rFonts w:ascii="Arial" w:hAnsi="Arial" w:cs="Arial"/>
        </w:rPr>
      </w:pPr>
      <w:r w:rsidRPr="00103A69">
        <w:rPr>
          <w:rFonts w:ascii="Arial" w:hAnsi="Arial" w:cs="Arial"/>
          <w:b/>
        </w:rPr>
        <w:t>Table 1</w:t>
      </w:r>
      <w:r w:rsidRPr="00103A69">
        <w:rPr>
          <w:rFonts w:ascii="Arial" w:hAnsi="Arial" w:cs="Arial"/>
        </w:rPr>
        <w:t xml:space="preserve">. BUSCO scores of the new </w:t>
      </w:r>
      <w:r w:rsidRPr="00103A69">
        <w:rPr>
          <w:rFonts w:ascii="Arial" w:hAnsi="Arial" w:cs="Arial"/>
          <w:i/>
        </w:rPr>
        <w:t xml:space="preserve">S. dulcamara </w:t>
      </w:r>
      <w:r w:rsidRPr="00103A69">
        <w:rPr>
          <w:rFonts w:ascii="Arial" w:hAnsi="Arial" w:cs="Arial"/>
        </w:rPr>
        <w:t>and</w:t>
      </w:r>
      <w:r w:rsidRPr="00103A69">
        <w:rPr>
          <w:rFonts w:ascii="Arial" w:hAnsi="Arial" w:cs="Arial"/>
          <w:i/>
        </w:rPr>
        <w:t xml:space="preserve"> S. nigrum</w:t>
      </w:r>
      <w:r w:rsidRPr="00103A69">
        <w:rPr>
          <w:rFonts w:ascii="Arial" w:hAnsi="Arial" w:cs="Arial"/>
        </w:rPr>
        <w:t xml:space="preserve"> genomes.</w:t>
      </w:r>
    </w:p>
    <w:tbl>
      <w:tblPr>
        <w:tblStyle w:val="PlainTable2"/>
        <w:tblW w:w="5000" w:type="pct"/>
        <w:tblLook w:val="04A0" w:firstRow="1" w:lastRow="0" w:firstColumn="1" w:lastColumn="0" w:noHBand="0" w:noVBand="1"/>
      </w:tblPr>
      <w:tblGrid>
        <w:gridCol w:w="1220"/>
        <w:gridCol w:w="840"/>
        <w:gridCol w:w="1113"/>
        <w:gridCol w:w="839"/>
        <w:gridCol w:w="1112"/>
        <w:gridCol w:w="839"/>
        <w:gridCol w:w="1112"/>
        <w:gridCol w:w="839"/>
        <w:gridCol w:w="1112"/>
      </w:tblGrid>
      <w:tr w:rsidR="00214EFB" w:rsidRPr="00103A69" w14:paraId="6EA5184B" w14:textId="77777777" w:rsidTr="00AC47A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pct"/>
            <w:vAlign w:val="center"/>
            <w:hideMark/>
          </w:tcPr>
          <w:p w14:paraId="3890494A" w14:textId="77777777" w:rsidR="00214EFB" w:rsidRPr="00103A69" w:rsidRDefault="00214EFB" w:rsidP="004100A2">
            <w:pPr>
              <w:spacing w:after="120"/>
              <w:jc w:val="center"/>
              <w:rPr>
                <w:rFonts w:ascii="Arial" w:eastAsia="Times New Roman" w:hAnsi="Arial" w:cs="Arial"/>
                <w:b w:val="0"/>
                <w:bCs w:val="0"/>
                <w:sz w:val="24"/>
                <w:szCs w:val="24"/>
                <w:lang w:eastAsia="en-GB"/>
              </w:rPr>
            </w:pPr>
          </w:p>
        </w:tc>
        <w:tc>
          <w:tcPr>
            <w:tcW w:w="0" w:type="pct"/>
            <w:gridSpan w:val="4"/>
            <w:vAlign w:val="center"/>
            <w:hideMark/>
          </w:tcPr>
          <w:p w14:paraId="12586EC2" w14:textId="77777777" w:rsidR="00214EFB" w:rsidRPr="00103A69" w:rsidRDefault="00214EFB" w:rsidP="004100A2">
            <w:pPr>
              <w:spacing w:after="12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i/>
                <w:iCs/>
                <w:color w:val="000000"/>
                <w:lang w:eastAsia="en-GB"/>
              </w:rPr>
            </w:pPr>
            <w:r w:rsidRPr="00103A69">
              <w:rPr>
                <w:rFonts w:ascii="Arial" w:eastAsia="Times New Roman" w:hAnsi="Arial" w:cs="Arial"/>
                <w:i/>
                <w:iCs/>
                <w:color w:val="000000"/>
                <w:lang w:eastAsia="en-GB"/>
              </w:rPr>
              <w:t>S. dulcamara</w:t>
            </w:r>
          </w:p>
        </w:tc>
        <w:tc>
          <w:tcPr>
            <w:tcW w:w="0" w:type="pct"/>
            <w:gridSpan w:val="4"/>
            <w:vAlign w:val="center"/>
            <w:hideMark/>
          </w:tcPr>
          <w:p w14:paraId="659DB7E7" w14:textId="77777777" w:rsidR="00214EFB" w:rsidRPr="00103A69" w:rsidRDefault="00214EFB" w:rsidP="004100A2">
            <w:pPr>
              <w:spacing w:after="12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i/>
                <w:iCs/>
                <w:color w:val="000000"/>
                <w:lang w:eastAsia="en-GB"/>
              </w:rPr>
            </w:pPr>
            <w:r w:rsidRPr="00103A69">
              <w:rPr>
                <w:rFonts w:ascii="Arial" w:eastAsia="Times New Roman" w:hAnsi="Arial" w:cs="Arial"/>
                <w:i/>
                <w:iCs/>
                <w:color w:val="000000"/>
                <w:lang w:eastAsia="en-GB"/>
              </w:rPr>
              <w:t>S. nigrum</w:t>
            </w:r>
          </w:p>
        </w:tc>
      </w:tr>
      <w:tr w:rsidR="00214EFB" w:rsidRPr="00103A69" w14:paraId="1C3621D1" w14:textId="77777777" w:rsidTr="00AC47A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pct"/>
            <w:vMerge w:val="restart"/>
            <w:vAlign w:val="center"/>
            <w:hideMark/>
          </w:tcPr>
          <w:p w14:paraId="4EA1ED5B" w14:textId="77777777" w:rsidR="00214EFB" w:rsidRPr="00103A69" w:rsidRDefault="00214EFB" w:rsidP="004100A2">
            <w:pPr>
              <w:spacing w:after="120"/>
              <w:jc w:val="center"/>
              <w:rPr>
                <w:rFonts w:ascii="Arial" w:eastAsia="Times New Roman" w:hAnsi="Arial" w:cs="Arial"/>
                <w:b w:val="0"/>
                <w:bCs w:val="0"/>
                <w:i/>
                <w:iCs/>
                <w:color w:val="000000"/>
                <w:lang w:eastAsia="en-GB"/>
              </w:rPr>
            </w:pPr>
          </w:p>
        </w:tc>
        <w:tc>
          <w:tcPr>
            <w:tcW w:w="0" w:type="pct"/>
            <w:gridSpan w:val="2"/>
            <w:vAlign w:val="center"/>
            <w:hideMark/>
          </w:tcPr>
          <w:p w14:paraId="351B9C7E" w14:textId="77777777" w:rsidR="00214EFB" w:rsidRPr="00103A69" w:rsidRDefault="00214EFB" w:rsidP="004100A2">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proofErr w:type="spellStart"/>
            <w:r w:rsidRPr="00103A69">
              <w:rPr>
                <w:rFonts w:ascii="Arial" w:eastAsia="Times New Roman" w:hAnsi="Arial" w:cs="Arial"/>
                <w:color w:val="000000"/>
                <w:lang w:eastAsia="en-GB"/>
              </w:rPr>
              <w:t>Viridiplantae</w:t>
            </w:r>
            <w:proofErr w:type="spellEnd"/>
          </w:p>
        </w:tc>
        <w:tc>
          <w:tcPr>
            <w:tcW w:w="0" w:type="pct"/>
            <w:gridSpan w:val="2"/>
            <w:vAlign w:val="center"/>
            <w:hideMark/>
          </w:tcPr>
          <w:p w14:paraId="7F4F5ED8" w14:textId="77777777" w:rsidR="00214EFB" w:rsidRPr="00103A69" w:rsidRDefault="00214EFB" w:rsidP="004100A2">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proofErr w:type="spellStart"/>
            <w:r w:rsidRPr="00103A69">
              <w:rPr>
                <w:rFonts w:ascii="Arial" w:eastAsia="Times New Roman" w:hAnsi="Arial" w:cs="Arial"/>
                <w:color w:val="000000"/>
                <w:lang w:eastAsia="en-GB"/>
              </w:rPr>
              <w:t>Solales</w:t>
            </w:r>
            <w:proofErr w:type="spellEnd"/>
          </w:p>
        </w:tc>
        <w:tc>
          <w:tcPr>
            <w:tcW w:w="0" w:type="pct"/>
            <w:gridSpan w:val="2"/>
            <w:vAlign w:val="center"/>
            <w:hideMark/>
          </w:tcPr>
          <w:p w14:paraId="22F672D7" w14:textId="77777777" w:rsidR="00214EFB" w:rsidRPr="00103A69" w:rsidRDefault="00214EFB" w:rsidP="004100A2">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proofErr w:type="spellStart"/>
            <w:r w:rsidRPr="00103A69">
              <w:rPr>
                <w:rFonts w:ascii="Arial" w:eastAsia="Times New Roman" w:hAnsi="Arial" w:cs="Arial"/>
                <w:color w:val="000000"/>
                <w:lang w:eastAsia="en-GB"/>
              </w:rPr>
              <w:t>Viridiplantae</w:t>
            </w:r>
            <w:proofErr w:type="spellEnd"/>
          </w:p>
        </w:tc>
        <w:tc>
          <w:tcPr>
            <w:tcW w:w="0" w:type="pct"/>
            <w:gridSpan w:val="2"/>
            <w:vAlign w:val="center"/>
            <w:hideMark/>
          </w:tcPr>
          <w:p w14:paraId="63A06B02" w14:textId="77777777" w:rsidR="00214EFB" w:rsidRPr="00103A69" w:rsidRDefault="00214EFB" w:rsidP="004100A2">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proofErr w:type="spellStart"/>
            <w:r w:rsidRPr="00103A69">
              <w:rPr>
                <w:rFonts w:ascii="Arial" w:eastAsia="Times New Roman" w:hAnsi="Arial" w:cs="Arial"/>
                <w:color w:val="000000"/>
                <w:lang w:eastAsia="en-GB"/>
              </w:rPr>
              <w:t>Solales</w:t>
            </w:r>
            <w:proofErr w:type="spellEnd"/>
          </w:p>
        </w:tc>
      </w:tr>
      <w:tr w:rsidR="00214EFB" w:rsidRPr="00103A69" w14:paraId="65CA499F" w14:textId="77777777" w:rsidTr="00AC47AB">
        <w:trPr>
          <w:trHeight w:val="20"/>
        </w:trPr>
        <w:tc>
          <w:tcPr>
            <w:cnfStyle w:val="001000000000" w:firstRow="0" w:lastRow="0" w:firstColumn="1" w:lastColumn="0" w:oddVBand="0" w:evenVBand="0" w:oddHBand="0" w:evenHBand="0" w:firstRowFirstColumn="0" w:firstRowLastColumn="0" w:lastRowFirstColumn="0" w:lastRowLastColumn="0"/>
            <w:tcW w:w="0" w:type="pct"/>
            <w:vMerge/>
            <w:vAlign w:val="center"/>
            <w:hideMark/>
          </w:tcPr>
          <w:p w14:paraId="63BC0C97" w14:textId="77777777" w:rsidR="00214EFB" w:rsidRPr="00103A69" w:rsidRDefault="00214EFB" w:rsidP="004100A2">
            <w:pPr>
              <w:spacing w:after="120"/>
              <w:jc w:val="center"/>
              <w:rPr>
                <w:rFonts w:ascii="Arial" w:eastAsia="Times New Roman" w:hAnsi="Arial" w:cs="Arial"/>
                <w:b w:val="0"/>
                <w:bCs w:val="0"/>
                <w:i/>
                <w:iCs/>
                <w:color w:val="000000"/>
                <w:lang w:eastAsia="en-GB"/>
              </w:rPr>
            </w:pPr>
          </w:p>
        </w:tc>
        <w:tc>
          <w:tcPr>
            <w:tcW w:w="0" w:type="pct"/>
            <w:vAlign w:val="center"/>
            <w:hideMark/>
          </w:tcPr>
          <w:p w14:paraId="403BE980" w14:textId="77777777" w:rsidR="00214EFB" w:rsidRPr="00103A69" w:rsidRDefault="00214EFB" w:rsidP="004100A2">
            <w:pPr>
              <w:spacing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103A69">
              <w:rPr>
                <w:rFonts w:ascii="Arial" w:eastAsia="Times New Roman" w:hAnsi="Arial" w:cs="Arial"/>
                <w:color w:val="000000"/>
                <w:lang w:eastAsia="en-GB"/>
              </w:rPr>
              <w:t>Number</w:t>
            </w:r>
          </w:p>
        </w:tc>
        <w:tc>
          <w:tcPr>
            <w:tcW w:w="0" w:type="pct"/>
            <w:vAlign w:val="center"/>
            <w:hideMark/>
          </w:tcPr>
          <w:p w14:paraId="5579BBE0" w14:textId="77777777" w:rsidR="00214EFB" w:rsidRPr="00103A69" w:rsidRDefault="00214EFB" w:rsidP="004100A2">
            <w:pPr>
              <w:spacing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103A69">
              <w:rPr>
                <w:rFonts w:ascii="Arial" w:eastAsia="Times New Roman" w:hAnsi="Arial" w:cs="Arial"/>
                <w:color w:val="000000"/>
                <w:lang w:eastAsia="en-GB"/>
              </w:rPr>
              <w:t>Percentage</w:t>
            </w:r>
          </w:p>
        </w:tc>
        <w:tc>
          <w:tcPr>
            <w:tcW w:w="0" w:type="pct"/>
            <w:vAlign w:val="center"/>
            <w:hideMark/>
          </w:tcPr>
          <w:p w14:paraId="3A295B30" w14:textId="77777777" w:rsidR="00214EFB" w:rsidRPr="00103A69" w:rsidRDefault="00214EFB" w:rsidP="004100A2">
            <w:pPr>
              <w:spacing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103A69">
              <w:rPr>
                <w:rFonts w:ascii="Arial" w:eastAsia="Times New Roman" w:hAnsi="Arial" w:cs="Arial"/>
                <w:color w:val="000000"/>
                <w:lang w:eastAsia="en-GB"/>
              </w:rPr>
              <w:t>Number</w:t>
            </w:r>
          </w:p>
        </w:tc>
        <w:tc>
          <w:tcPr>
            <w:tcW w:w="0" w:type="pct"/>
            <w:vAlign w:val="center"/>
            <w:hideMark/>
          </w:tcPr>
          <w:p w14:paraId="5F9C1FF8" w14:textId="77777777" w:rsidR="00214EFB" w:rsidRPr="00103A69" w:rsidRDefault="00214EFB" w:rsidP="004100A2">
            <w:pPr>
              <w:spacing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103A69">
              <w:rPr>
                <w:rFonts w:ascii="Arial" w:eastAsia="Times New Roman" w:hAnsi="Arial" w:cs="Arial"/>
                <w:color w:val="000000"/>
                <w:lang w:eastAsia="en-GB"/>
              </w:rPr>
              <w:t>Percentage</w:t>
            </w:r>
          </w:p>
        </w:tc>
        <w:tc>
          <w:tcPr>
            <w:tcW w:w="0" w:type="pct"/>
            <w:vAlign w:val="center"/>
            <w:hideMark/>
          </w:tcPr>
          <w:p w14:paraId="03835DA4" w14:textId="77777777" w:rsidR="00214EFB" w:rsidRPr="00103A69" w:rsidRDefault="00214EFB" w:rsidP="004100A2">
            <w:pPr>
              <w:spacing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103A69">
              <w:rPr>
                <w:rFonts w:ascii="Arial" w:eastAsia="Times New Roman" w:hAnsi="Arial" w:cs="Arial"/>
                <w:color w:val="000000"/>
                <w:lang w:eastAsia="en-GB"/>
              </w:rPr>
              <w:t>Number</w:t>
            </w:r>
          </w:p>
        </w:tc>
        <w:tc>
          <w:tcPr>
            <w:tcW w:w="0" w:type="pct"/>
            <w:vAlign w:val="center"/>
            <w:hideMark/>
          </w:tcPr>
          <w:p w14:paraId="61AC094F" w14:textId="77777777" w:rsidR="00214EFB" w:rsidRPr="00103A69" w:rsidRDefault="00214EFB" w:rsidP="004100A2">
            <w:pPr>
              <w:spacing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103A69">
              <w:rPr>
                <w:rFonts w:ascii="Arial" w:eastAsia="Times New Roman" w:hAnsi="Arial" w:cs="Arial"/>
                <w:color w:val="000000"/>
                <w:lang w:eastAsia="en-GB"/>
              </w:rPr>
              <w:t>Percentage</w:t>
            </w:r>
          </w:p>
        </w:tc>
        <w:tc>
          <w:tcPr>
            <w:tcW w:w="0" w:type="pct"/>
            <w:vAlign w:val="center"/>
            <w:hideMark/>
          </w:tcPr>
          <w:p w14:paraId="1FEE0666" w14:textId="77777777" w:rsidR="00214EFB" w:rsidRPr="00103A69" w:rsidRDefault="00214EFB" w:rsidP="004100A2">
            <w:pPr>
              <w:spacing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103A69">
              <w:rPr>
                <w:rFonts w:ascii="Arial" w:eastAsia="Times New Roman" w:hAnsi="Arial" w:cs="Arial"/>
                <w:color w:val="000000"/>
                <w:lang w:eastAsia="en-GB"/>
              </w:rPr>
              <w:t>Number</w:t>
            </w:r>
          </w:p>
        </w:tc>
        <w:tc>
          <w:tcPr>
            <w:tcW w:w="0" w:type="pct"/>
            <w:vAlign w:val="center"/>
            <w:hideMark/>
          </w:tcPr>
          <w:p w14:paraId="097843B6" w14:textId="77777777" w:rsidR="00214EFB" w:rsidRPr="00103A69" w:rsidRDefault="00214EFB" w:rsidP="004100A2">
            <w:pPr>
              <w:spacing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103A69">
              <w:rPr>
                <w:rFonts w:ascii="Arial" w:eastAsia="Times New Roman" w:hAnsi="Arial" w:cs="Arial"/>
                <w:color w:val="000000"/>
                <w:lang w:eastAsia="en-GB"/>
              </w:rPr>
              <w:t>Percentage</w:t>
            </w:r>
          </w:p>
        </w:tc>
      </w:tr>
      <w:tr w:rsidR="00214EFB" w:rsidRPr="00103A69" w14:paraId="6BB7629C" w14:textId="77777777" w:rsidTr="00AC47A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pct"/>
            <w:vAlign w:val="center"/>
            <w:hideMark/>
          </w:tcPr>
          <w:p w14:paraId="1C7754EC" w14:textId="77777777" w:rsidR="00214EFB" w:rsidRPr="00103A69" w:rsidRDefault="00214EFB" w:rsidP="004100A2">
            <w:pPr>
              <w:spacing w:after="120"/>
              <w:jc w:val="center"/>
              <w:rPr>
                <w:rFonts w:ascii="Arial" w:eastAsia="Times New Roman" w:hAnsi="Arial" w:cs="Arial"/>
                <w:b w:val="0"/>
                <w:bCs w:val="0"/>
                <w:color w:val="000000"/>
                <w:lang w:eastAsia="en-GB"/>
              </w:rPr>
            </w:pPr>
            <w:r w:rsidRPr="00103A69">
              <w:rPr>
                <w:rFonts w:ascii="Arial" w:eastAsia="Times New Roman" w:hAnsi="Arial" w:cs="Arial"/>
                <w:color w:val="000000"/>
                <w:lang w:eastAsia="en-GB"/>
              </w:rPr>
              <w:lastRenderedPageBreak/>
              <w:t>Complete BUSCOs (C)</w:t>
            </w:r>
          </w:p>
        </w:tc>
        <w:tc>
          <w:tcPr>
            <w:tcW w:w="0" w:type="pct"/>
            <w:vAlign w:val="center"/>
            <w:hideMark/>
          </w:tcPr>
          <w:p w14:paraId="29019463" w14:textId="77777777" w:rsidR="00214EFB" w:rsidRPr="00103A69" w:rsidRDefault="00214EFB" w:rsidP="004100A2">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103A69">
              <w:rPr>
                <w:rFonts w:ascii="Arial" w:eastAsia="Times New Roman" w:hAnsi="Arial" w:cs="Arial"/>
                <w:color w:val="000000"/>
                <w:lang w:eastAsia="en-GB"/>
              </w:rPr>
              <w:t>401</w:t>
            </w:r>
          </w:p>
        </w:tc>
        <w:tc>
          <w:tcPr>
            <w:tcW w:w="0" w:type="pct"/>
            <w:vAlign w:val="center"/>
            <w:hideMark/>
          </w:tcPr>
          <w:p w14:paraId="3CA66BB6" w14:textId="77777777" w:rsidR="00214EFB" w:rsidRPr="00103A69" w:rsidRDefault="00214EFB" w:rsidP="004100A2">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103A69">
              <w:rPr>
                <w:rFonts w:ascii="Arial" w:eastAsia="Times New Roman" w:hAnsi="Arial" w:cs="Arial"/>
                <w:color w:val="000000"/>
                <w:lang w:eastAsia="en-GB"/>
              </w:rPr>
              <w:t>94.40%</w:t>
            </w:r>
          </w:p>
        </w:tc>
        <w:tc>
          <w:tcPr>
            <w:tcW w:w="0" w:type="pct"/>
            <w:vAlign w:val="center"/>
            <w:hideMark/>
          </w:tcPr>
          <w:p w14:paraId="577F0579" w14:textId="77777777" w:rsidR="00214EFB" w:rsidRPr="00103A69" w:rsidRDefault="00214EFB" w:rsidP="004100A2">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103A69">
              <w:rPr>
                <w:rFonts w:ascii="Arial" w:eastAsia="Times New Roman" w:hAnsi="Arial" w:cs="Arial"/>
                <w:color w:val="000000"/>
                <w:lang w:eastAsia="en-GB"/>
              </w:rPr>
              <w:t>5349</w:t>
            </w:r>
          </w:p>
        </w:tc>
        <w:tc>
          <w:tcPr>
            <w:tcW w:w="0" w:type="pct"/>
            <w:vAlign w:val="center"/>
            <w:hideMark/>
          </w:tcPr>
          <w:p w14:paraId="3F01E36D" w14:textId="77777777" w:rsidR="00214EFB" w:rsidRPr="00103A69" w:rsidRDefault="00214EFB" w:rsidP="004100A2">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103A69">
              <w:rPr>
                <w:rFonts w:ascii="Arial" w:eastAsia="Times New Roman" w:hAnsi="Arial" w:cs="Arial"/>
                <w:color w:val="000000"/>
                <w:lang w:eastAsia="en-GB"/>
              </w:rPr>
              <w:t>89.90%</w:t>
            </w:r>
          </w:p>
        </w:tc>
        <w:tc>
          <w:tcPr>
            <w:tcW w:w="0" w:type="pct"/>
            <w:vAlign w:val="center"/>
            <w:hideMark/>
          </w:tcPr>
          <w:p w14:paraId="467E98BA" w14:textId="77777777" w:rsidR="00214EFB" w:rsidRPr="00103A69" w:rsidRDefault="00214EFB" w:rsidP="004100A2">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103A69">
              <w:rPr>
                <w:rFonts w:ascii="Arial" w:eastAsia="Times New Roman" w:hAnsi="Arial" w:cs="Arial"/>
                <w:color w:val="000000"/>
                <w:lang w:eastAsia="en-GB"/>
              </w:rPr>
              <w:t>423</w:t>
            </w:r>
          </w:p>
        </w:tc>
        <w:tc>
          <w:tcPr>
            <w:tcW w:w="0" w:type="pct"/>
            <w:vAlign w:val="center"/>
            <w:hideMark/>
          </w:tcPr>
          <w:p w14:paraId="01B5E008" w14:textId="77777777" w:rsidR="00214EFB" w:rsidRPr="00103A69" w:rsidRDefault="00214EFB" w:rsidP="004100A2">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103A69">
              <w:rPr>
                <w:rFonts w:ascii="Arial" w:eastAsia="Times New Roman" w:hAnsi="Arial" w:cs="Arial"/>
                <w:color w:val="000000"/>
                <w:lang w:eastAsia="en-GB"/>
              </w:rPr>
              <w:t>99.60%</w:t>
            </w:r>
          </w:p>
        </w:tc>
        <w:tc>
          <w:tcPr>
            <w:tcW w:w="0" w:type="pct"/>
            <w:vAlign w:val="center"/>
            <w:hideMark/>
          </w:tcPr>
          <w:p w14:paraId="396038D2" w14:textId="77777777" w:rsidR="00214EFB" w:rsidRPr="00103A69" w:rsidRDefault="00214EFB" w:rsidP="004100A2">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103A69">
              <w:rPr>
                <w:rFonts w:ascii="Arial" w:eastAsia="Times New Roman" w:hAnsi="Arial" w:cs="Arial"/>
                <w:color w:val="000000"/>
                <w:lang w:eastAsia="en-GB"/>
              </w:rPr>
              <w:t>5691</w:t>
            </w:r>
          </w:p>
        </w:tc>
        <w:tc>
          <w:tcPr>
            <w:tcW w:w="0" w:type="pct"/>
            <w:vAlign w:val="center"/>
            <w:hideMark/>
          </w:tcPr>
          <w:p w14:paraId="3B70A6AF" w14:textId="77777777" w:rsidR="00214EFB" w:rsidRPr="00103A69" w:rsidRDefault="00214EFB" w:rsidP="004100A2">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103A69">
              <w:rPr>
                <w:rFonts w:ascii="Arial" w:eastAsia="Times New Roman" w:hAnsi="Arial" w:cs="Arial"/>
                <w:color w:val="000000"/>
                <w:lang w:eastAsia="en-GB"/>
              </w:rPr>
              <w:t>95.70%</w:t>
            </w:r>
          </w:p>
        </w:tc>
      </w:tr>
      <w:tr w:rsidR="00214EFB" w:rsidRPr="00103A69" w14:paraId="0D24289B" w14:textId="77777777" w:rsidTr="00AC47AB">
        <w:trPr>
          <w:trHeight w:val="20"/>
        </w:trPr>
        <w:tc>
          <w:tcPr>
            <w:cnfStyle w:val="001000000000" w:firstRow="0" w:lastRow="0" w:firstColumn="1" w:lastColumn="0" w:oddVBand="0" w:evenVBand="0" w:oddHBand="0" w:evenHBand="0" w:firstRowFirstColumn="0" w:firstRowLastColumn="0" w:lastRowFirstColumn="0" w:lastRowLastColumn="0"/>
            <w:tcW w:w="0" w:type="pct"/>
            <w:vAlign w:val="center"/>
            <w:hideMark/>
          </w:tcPr>
          <w:p w14:paraId="754EEF1C" w14:textId="77777777" w:rsidR="00214EFB" w:rsidRPr="00103A69" w:rsidRDefault="00214EFB" w:rsidP="004100A2">
            <w:pPr>
              <w:spacing w:after="120"/>
              <w:jc w:val="center"/>
              <w:rPr>
                <w:rFonts w:ascii="Arial" w:eastAsia="Times New Roman" w:hAnsi="Arial" w:cs="Arial"/>
                <w:b w:val="0"/>
                <w:bCs w:val="0"/>
                <w:color w:val="000000"/>
                <w:lang w:eastAsia="en-GB"/>
              </w:rPr>
            </w:pPr>
            <w:r w:rsidRPr="00103A69">
              <w:rPr>
                <w:rFonts w:ascii="Arial" w:eastAsia="Times New Roman" w:hAnsi="Arial" w:cs="Arial"/>
                <w:color w:val="000000"/>
                <w:lang w:eastAsia="en-GB"/>
              </w:rPr>
              <w:t>Complete and single-copy BUSCOs (S)</w:t>
            </w:r>
          </w:p>
        </w:tc>
        <w:tc>
          <w:tcPr>
            <w:tcW w:w="0" w:type="pct"/>
            <w:vAlign w:val="center"/>
            <w:hideMark/>
          </w:tcPr>
          <w:p w14:paraId="7037E980" w14:textId="77777777" w:rsidR="00214EFB" w:rsidRPr="00103A69" w:rsidRDefault="00214EFB" w:rsidP="004100A2">
            <w:pPr>
              <w:spacing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103A69">
              <w:rPr>
                <w:rFonts w:ascii="Arial" w:eastAsia="Times New Roman" w:hAnsi="Arial" w:cs="Arial"/>
                <w:color w:val="000000"/>
                <w:lang w:eastAsia="en-GB"/>
              </w:rPr>
              <w:t>391</w:t>
            </w:r>
          </w:p>
        </w:tc>
        <w:tc>
          <w:tcPr>
            <w:tcW w:w="0" w:type="pct"/>
            <w:vAlign w:val="center"/>
            <w:hideMark/>
          </w:tcPr>
          <w:p w14:paraId="2C05B5BC" w14:textId="77777777" w:rsidR="00214EFB" w:rsidRPr="00103A69" w:rsidRDefault="00214EFB" w:rsidP="004100A2">
            <w:pPr>
              <w:spacing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103A69">
              <w:rPr>
                <w:rFonts w:ascii="Arial" w:eastAsia="Times New Roman" w:hAnsi="Arial" w:cs="Arial"/>
                <w:color w:val="000000"/>
                <w:lang w:eastAsia="en-GB"/>
              </w:rPr>
              <w:t>92.00%</w:t>
            </w:r>
          </w:p>
        </w:tc>
        <w:tc>
          <w:tcPr>
            <w:tcW w:w="0" w:type="pct"/>
            <w:vAlign w:val="center"/>
            <w:hideMark/>
          </w:tcPr>
          <w:p w14:paraId="7219A5DD" w14:textId="77777777" w:rsidR="00214EFB" w:rsidRPr="00103A69" w:rsidRDefault="00214EFB" w:rsidP="004100A2">
            <w:pPr>
              <w:spacing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103A69">
              <w:rPr>
                <w:rFonts w:ascii="Arial" w:eastAsia="Times New Roman" w:hAnsi="Arial" w:cs="Arial"/>
                <w:color w:val="000000"/>
                <w:lang w:eastAsia="en-GB"/>
              </w:rPr>
              <w:t>5394</w:t>
            </w:r>
          </w:p>
        </w:tc>
        <w:tc>
          <w:tcPr>
            <w:tcW w:w="0" w:type="pct"/>
            <w:vAlign w:val="center"/>
            <w:hideMark/>
          </w:tcPr>
          <w:p w14:paraId="5CFD14CE" w14:textId="77777777" w:rsidR="00214EFB" w:rsidRPr="00103A69" w:rsidRDefault="00214EFB" w:rsidP="004100A2">
            <w:pPr>
              <w:spacing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103A69">
              <w:rPr>
                <w:rFonts w:ascii="Arial" w:eastAsia="Times New Roman" w:hAnsi="Arial" w:cs="Arial"/>
                <w:color w:val="000000"/>
                <w:lang w:eastAsia="en-GB"/>
              </w:rPr>
              <w:t>86.40%</w:t>
            </w:r>
          </w:p>
        </w:tc>
        <w:tc>
          <w:tcPr>
            <w:tcW w:w="0" w:type="pct"/>
            <w:vAlign w:val="center"/>
            <w:hideMark/>
          </w:tcPr>
          <w:p w14:paraId="7414170C" w14:textId="77777777" w:rsidR="00214EFB" w:rsidRPr="00103A69" w:rsidRDefault="00214EFB" w:rsidP="004100A2">
            <w:pPr>
              <w:spacing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103A69">
              <w:rPr>
                <w:rFonts w:ascii="Arial" w:eastAsia="Times New Roman" w:hAnsi="Arial" w:cs="Arial"/>
                <w:color w:val="000000"/>
                <w:lang w:eastAsia="en-GB"/>
              </w:rPr>
              <w:t>407</w:t>
            </w:r>
          </w:p>
        </w:tc>
        <w:tc>
          <w:tcPr>
            <w:tcW w:w="0" w:type="pct"/>
            <w:vAlign w:val="center"/>
            <w:hideMark/>
          </w:tcPr>
          <w:p w14:paraId="41C51CFF" w14:textId="77777777" w:rsidR="00214EFB" w:rsidRPr="00103A69" w:rsidRDefault="00214EFB" w:rsidP="004100A2">
            <w:pPr>
              <w:spacing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103A69">
              <w:rPr>
                <w:rFonts w:ascii="Arial" w:eastAsia="Times New Roman" w:hAnsi="Arial" w:cs="Arial"/>
                <w:color w:val="000000"/>
                <w:lang w:eastAsia="en-GB"/>
              </w:rPr>
              <w:t>95.80%</w:t>
            </w:r>
          </w:p>
        </w:tc>
        <w:tc>
          <w:tcPr>
            <w:tcW w:w="0" w:type="pct"/>
            <w:vAlign w:val="center"/>
            <w:hideMark/>
          </w:tcPr>
          <w:p w14:paraId="41F6435F" w14:textId="77777777" w:rsidR="00214EFB" w:rsidRPr="00103A69" w:rsidRDefault="00214EFB" w:rsidP="004100A2">
            <w:pPr>
              <w:spacing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103A69">
              <w:rPr>
                <w:rFonts w:ascii="Arial" w:eastAsia="Times New Roman" w:hAnsi="Arial" w:cs="Arial"/>
                <w:color w:val="000000"/>
                <w:lang w:eastAsia="en-GB"/>
              </w:rPr>
              <w:t>5513</w:t>
            </w:r>
          </w:p>
        </w:tc>
        <w:tc>
          <w:tcPr>
            <w:tcW w:w="0" w:type="pct"/>
            <w:vAlign w:val="center"/>
            <w:hideMark/>
          </w:tcPr>
          <w:p w14:paraId="1F835A19" w14:textId="77777777" w:rsidR="00214EFB" w:rsidRPr="00103A69" w:rsidRDefault="00214EFB" w:rsidP="004100A2">
            <w:pPr>
              <w:spacing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103A69">
              <w:rPr>
                <w:rFonts w:ascii="Arial" w:eastAsia="Times New Roman" w:hAnsi="Arial" w:cs="Arial"/>
                <w:color w:val="000000"/>
                <w:lang w:eastAsia="en-GB"/>
              </w:rPr>
              <w:t>92.70%</w:t>
            </w:r>
          </w:p>
        </w:tc>
      </w:tr>
      <w:tr w:rsidR="00214EFB" w:rsidRPr="00103A69" w14:paraId="29FC1618" w14:textId="77777777" w:rsidTr="00AC47A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pct"/>
            <w:vAlign w:val="center"/>
            <w:hideMark/>
          </w:tcPr>
          <w:p w14:paraId="3F368CA3" w14:textId="77777777" w:rsidR="00214EFB" w:rsidRPr="00103A69" w:rsidRDefault="00214EFB" w:rsidP="004100A2">
            <w:pPr>
              <w:spacing w:after="120"/>
              <w:jc w:val="center"/>
              <w:rPr>
                <w:rFonts w:ascii="Arial" w:eastAsia="Times New Roman" w:hAnsi="Arial" w:cs="Arial"/>
                <w:b w:val="0"/>
                <w:bCs w:val="0"/>
                <w:color w:val="000000"/>
                <w:lang w:eastAsia="en-GB"/>
              </w:rPr>
            </w:pPr>
            <w:r w:rsidRPr="00103A69">
              <w:rPr>
                <w:rFonts w:ascii="Arial" w:eastAsia="Times New Roman" w:hAnsi="Arial" w:cs="Arial"/>
                <w:color w:val="000000"/>
                <w:lang w:eastAsia="en-GB"/>
              </w:rPr>
              <w:t>Complete and duplicated BUSCOs (D)</w:t>
            </w:r>
          </w:p>
        </w:tc>
        <w:tc>
          <w:tcPr>
            <w:tcW w:w="0" w:type="pct"/>
            <w:vAlign w:val="center"/>
            <w:hideMark/>
          </w:tcPr>
          <w:p w14:paraId="2ABE2A40" w14:textId="77777777" w:rsidR="00214EFB" w:rsidRPr="00103A69" w:rsidRDefault="00214EFB" w:rsidP="004100A2">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103A69">
              <w:rPr>
                <w:rFonts w:ascii="Arial" w:eastAsia="Times New Roman" w:hAnsi="Arial" w:cs="Arial"/>
                <w:color w:val="000000"/>
                <w:lang w:eastAsia="en-GB"/>
              </w:rPr>
              <w:t>10</w:t>
            </w:r>
          </w:p>
        </w:tc>
        <w:tc>
          <w:tcPr>
            <w:tcW w:w="0" w:type="pct"/>
            <w:vAlign w:val="center"/>
            <w:hideMark/>
          </w:tcPr>
          <w:p w14:paraId="5C679557" w14:textId="77777777" w:rsidR="00214EFB" w:rsidRPr="00103A69" w:rsidRDefault="00214EFB" w:rsidP="004100A2">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103A69">
              <w:rPr>
                <w:rFonts w:ascii="Arial" w:eastAsia="Times New Roman" w:hAnsi="Arial" w:cs="Arial"/>
                <w:color w:val="000000"/>
                <w:lang w:eastAsia="en-GB"/>
              </w:rPr>
              <w:t>2.40%</w:t>
            </w:r>
          </w:p>
        </w:tc>
        <w:tc>
          <w:tcPr>
            <w:tcW w:w="0" w:type="pct"/>
            <w:vAlign w:val="center"/>
            <w:hideMark/>
          </w:tcPr>
          <w:p w14:paraId="0CD91E60" w14:textId="77777777" w:rsidR="00214EFB" w:rsidRPr="00103A69" w:rsidRDefault="00214EFB" w:rsidP="004100A2">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103A69">
              <w:rPr>
                <w:rFonts w:ascii="Arial" w:eastAsia="Times New Roman" w:hAnsi="Arial" w:cs="Arial"/>
                <w:color w:val="000000"/>
                <w:lang w:eastAsia="en-GB"/>
              </w:rPr>
              <w:t>208</w:t>
            </w:r>
          </w:p>
        </w:tc>
        <w:tc>
          <w:tcPr>
            <w:tcW w:w="0" w:type="pct"/>
            <w:vAlign w:val="center"/>
            <w:hideMark/>
          </w:tcPr>
          <w:p w14:paraId="006EEE58" w14:textId="77777777" w:rsidR="00214EFB" w:rsidRPr="00103A69" w:rsidRDefault="00214EFB" w:rsidP="004100A2">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103A69">
              <w:rPr>
                <w:rFonts w:ascii="Arial" w:eastAsia="Times New Roman" w:hAnsi="Arial" w:cs="Arial"/>
                <w:color w:val="000000"/>
                <w:lang w:eastAsia="en-GB"/>
              </w:rPr>
              <w:t>3.50%</w:t>
            </w:r>
          </w:p>
        </w:tc>
        <w:tc>
          <w:tcPr>
            <w:tcW w:w="0" w:type="pct"/>
            <w:vAlign w:val="center"/>
            <w:hideMark/>
          </w:tcPr>
          <w:p w14:paraId="3ABA528D" w14:textId="77777777" w:rsidR="00214EFB" w:rsidRPr="00103A69" w:rsidRDefault="00214EFB" w:rsidP="004100A2">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103A69">
              <w:rPr>
                <w:rFonts w:ascii="Arial" w:eastAsia="Times New Roman" w:hAnsi="Arial" w:cs="Arial"/>
                <w:color w:val="000000"/>
                <w:lang w:eastAsia="en-GB"/>
              </w:rPr>
              <w:t>16</w:t>
            </w:r>
          </w:p>
        </w:tc>
        <w:tc>
          <w:tcPr>
            <w:tcW w:w="0" w:type="pct"/>
            <w:vAlign w:val="center"/>
            <w:hideMark/>
          </w:tcPr>
          <w:p w14:paraId="18FDC7FD" w14:textId="77777777" w:rsidR="00214EFB" w:rsidRPr="00103A69" w:rsidRDefault="00214EFB" w:rsidP="004100A2">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103A69">
              <w:rPr>
                <w:rFonts w:ascii="Arial" w:eastAsia="Times New Roman" w:hAnsi="Arial" w:cs="Arial"/>
                <w:color w:val="000000"/>
                <w:lang w:eastAsia="en-GB"/>
              </w:rPr>
              <w:t>3.80%</w:t>
            </w:r>
          </w:p>
        </w:tc>
        <w:tc>
          <w:tcPr>
            <w:tcW w:w="0" w:type="pct"/>
            <w:vAlign w:val="center"/>
            <w:hideMark/>
          </w:tcPr>
          <w:p w14:paraId="5AEDEEE7" w14:textId="77777777" w:rsidR="00214EFB" w:rsidRPr="00103A69" w:rsidRDefault="00214EFB" w:rsidP="004100A2">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103A69">
              <w:rPr>
                <w:rFonts w:ascii="Arial" w:eastAsia="Times New Roman" w:hAnsi="Arial" w:cs="Arial"/>
                <w:color w:val="000000"/>
                <w:lang w:eastAsia="en-GB"/>
              </w:rPr>
              <w:t>178</w:t>
            </w:r>
          </w:p>
        </w:tc>
        <w:tc>
          <w:tcPr>
            <w:tcW w:w="0" w:type="pct"/>
            <w:vAlign w:val="center"/>
            <w:hideMark/>
          </w:tcPr>
          <w:p w14:paraId="74F30462" w14:textId="77777777" w:rsidR="00214EFB" w:rsidRPr="00103A69" w:rsidRDefault="00214EFB" w:rsidP="004100A2">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103A69">
              <w:rPr>
                <w:rFonts w:ascii="Arial" w:eastAsia="Times New Roman" w:hAnsi="Arial" w:cs="Arial"/>
                <w:color w:val="000000"/>
                <w:lang w:eastAsia="en-GB"/>
              </w:rPr>
              <w:t>3.00%</w:t>
            </w:r>
          </w:p>
        </w:tc>
      </w:tr>
      <w:tr w:rsidR="00214EFB" w:rsidRPr="00103A69" w14:paraId="69A5E434" w14:textId="77777777" w:rsidTr="00AC47AB">
        <w:trPr>
          <w:trHeight w:val="20"/>
        </w:trPr>
        <w:tc>
          <w:tcPr>
            <w:cnfStyle w:val="001000000000" w:firstRow="0" w:lastRow="0" w:firstColumn="1" w:lastColumn="0" w:oddVBand="0" w:evenVBand="0" w:oddHBand="0" w:evenHBand="0" w:firstRowFirstColumn="0" w:firstRowLastColumn="0" w:lastRowFirstColumn="0" w:lastRowLastColumn="0"/>
            <w:tcW w:w="0" w:type="pct"/>
            <w:vAlign w:val="center"/>
            <w:hideMark/>
          </w:tcPr>
          <w:p w14:paraId="46E85F2D" w14:textId="77777777" w:rsidR="00214EFB" w:rsidRPr="00103A69" w:rsidRDefault="00214EFB" w:rsidP="004100A2">
            <w:pPr>
              <w:spacing w:after="120"/>
              <w:jc w:val="center"/>
              <w:rPr>
                <w:rFonts w:ascii="Arial" w:eastAsia="Times New Roman" w:hAnsi="Arial" w:cs="Arial"/>
                <w:b w:val="0"/>
                <w:bCs w:val="0"/>
                <w:color w:val="000000"/>
                <w:lang w:eastAsia="en-GB"/>
              </w:rPr>
            </w:pPr>
            <w:r w:rsidRPr="00103A69">
              <w:rPr>
                <w:rFonts w:ascii="Arial" w:eastAsia="Times New Roman" w:hAnsi="Arial" w:cs="Arial"/>
                <w:color w:val="000000"/>
                <w:lang w:eastAsia="en-GB"/>
              </w:rPr>
              <w:t>Fragmented BUSCOs (F)</w:t>
            </w:r>
          </w:p>
        </w:tc>
        <w:tc>
          <w:tcPr>
            <w:tcW w:w="0" w:type="pct"/>
            <w:vAlign w:val="center"/>
            <w:hideMark/>
          </w:tcPr>
          <w:p w14:paraId="5B980DA0" w14:textId="77777777" w:rsidR="00214EFB" w:rsidRPr="00103A69" w:rsidRDefault="00214EFB" w:rsidP="004100A2">
            <w:pPr>
              <w:spacing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103A69">
              <w:rPr>
                <w:rFonts w:ascii="Arial" w:eastAsia="Times New Roman" w:hAnsi="Arial" w:cs="Arial"/>
                <w:color w:val="000000"/>
                <w:lang w:eastAsia="en-GB"/>
              </w:rPr>
              <w:t>8</w:t>
            </w:r>
          </w:p>
        </w:tc>
        <w:tc>
          <w:tcPr>
            <w:tcW w:w="0" w:type="pct"/>
            <w:vAlign w:val="center"/>
            <w:hideMark/>
          </w:tcPr>
          <w:p w14:paraId="734F8984" w14:textId="77777777" w:rsidR="00214EFB" w:rsidRPr="00103A69" w:rsidRDefault="00214EFB" w:rsidP="004100A2">
            <w:pPr>
              <w:spacing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103A69">
              <w:rPr>
                <w:rFonts w:ascii="Arial" w:eastAsia="Times New Roman" w:hAnsi="Arial" w:cs="Arial"/>
                <w:color w:val="000000"/>
                <w:lang w:eastAsia="en-GB"/>
              </w:rPr>
              <w:t>1.90%</w:t>
            </w:r>
          </w:p>
        </w:tc>
        <w:tc>
          <w:tcPr>
            <w:tcW w:w="0" w:type="pct"/>
            <w:vAlign w:val="center"/>
            <w:hideMark/>
          </w:tcPr>
          <w:p w14:paraId="4D5B775A" w14:textId="77777777" w:rsidR="00214EFB" w:rsidRPr="00103A69" w:rsidRDefault="00214EFB" w:rsidP="004100A2">
            <w:pPr>
              <w:spacing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103A69">
              <w:rPr>
                <w:rFonts w:ascii="Arial" w:eastAsia="Times New Roman" w:hAnsi="Arial" w:cs="Arial"/>
                <w:color w:val="000000"/>
                <w:lang w:eastAsia="en-GB"/>
              </w:rPr>
              <w:t>65</w:t>
            </w:r>
          </w:p>
        </w:tc>
        <w:tc>
          <w:tcPr>
            <w:tcW w:w="0" w:type="pct"/>
            <w:vAlign w:val="center"/>
            <w:hideMark/>
          </w:tcPr>
          <w:p w14:paraId="48FE8ED6" w14:textId="77777777" w:rsidR="00214EFB" w:rsidRPr="00103A69" w:rsidRDefault="00214EFB" w:rsidP="004100A2">
            <w:pPr>
              <w:spacing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103A69">
              <w:rPr>
                <w:rFonts w:ascii="Arial" w:eastAsia="Times New Roman" w:hAnsi="Arial" w:cs="Arial"/>
                <w:color w:val="000000"/>
                <w:lang w:eastAsia="en-GB"/>
              </w:rPr>
              <w:t>1.10%</w:t>
            </w:r>
          </w:p>
        </w:tc>
        <w:tc>
          <w:tcPr>
            <w:tcW w:w="0" w:type="pct"/>
            <w:vAlign w:val="center"/>
            <w:hideMark/>
          </w:tcPr>
          <w:p w14:paraId="68BA8B18" w14:textId="77777777" w:rsidR="00214EFB" w:rsidRPr="00103A69" w:rsidRDefault="00214EFB" w:rsidP="004100A2">
            <w:pPr>
              <w:spacing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103A69">
              <w:rPr>
                <w:rFonts w:ascii="Arial" w:eastAsia="Times New Roman" w:hAnsi="Arial" w:cs="Arial"/>
                <w:color w:val="000000"/>
                <w:lang w:eastAsia="en-GB"/>
              </w:rPr>
              <w:t>1</w:t>
            </w:r>
          </w:p>
        </w:tc>
        <w:tc>
          <w:tcPr>
            <w:tcW w:w="0" w:type="pct"/>
            <w:vAlign w:val="center"/>
            <w:hideMark/>
          </w:tcPr>
          <w:p w14:paraId="57771260" w14:textId="77777777" w:rsidR="00214EFB" w:rsidRPr="00103A69" w:rsidRDefault="00214EFB" w:rsidP="004100A2">
            <w:pPr>
              <w:spacing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103A69">
              <w:rPr>
                <w:rFonts w:ascii="Arial" w:eastAsia="Times New Roman" w:hAnsi="Arial" w:cs="Arial"/>
                <w:color w:val="000000"/>
                <w:lang w:eastAsia="en-GB"/>
              </w:rPr>
              <w:t>0.20%</w:t>
            </w:r>
          </w:p>
        </w:tc>
        <w:tc>
          <w:tcPr>
            <w:tcW w:w="0" w:type="pct"/>
            <w:vAlign w:val="center"/>
            <w:hideMark/>
          </w:tcPr>
          <w:p w14:paraId="0E08D3FB" w14:textId="77777777" w:rsidR="00214EFB" w:rsidRPr="00103A69" w:rsidRDefault="00214EFB" w:rsidP="004100A2">
            <w:pPr>
              <w:spacing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103A69">
              <w:rPr>
                <w:rFonts w:ascii="Arial" w:eastAsia="Times New Roman" w:hAnsi="Arial" w:cs="Arial"/>
                <w:color w:val="000000"/>
                <w:lang w:eastAsia="en-GB"/>
              </w:rPr>
              <w:t>55</w:t>
            </w:r>
          </w:p>
        </w:tc>
        <w:tc>
          <w:tcPr>
            <w:tcW w:w="0" w:type="pct"/>
            <w:vAlign w:val="center"/>
            <w:hideMark/>
          </w:tcPr>
          <w:p w14:paraId="03B8F544" w14:textId="77777777" w:rsidR="00214EFB" w:rsidRPr="00103A69" w:rsidRDefault="00214EFB" w:rsidP="004100A2">
            <w:pPr>
              <w:spacing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103A69">
              <w:rPr>
                <w:rFonts w:ascii="Arial" w:eastAsia="Times New Roman" w:hAnsi="Arial" w:cs="Arial"/>
                <w:color w:val="000000"/>
                <w:lang w:eastAsia="en-GB"/>
              </w:rPr>
              <w:t>0.90%</w:t>
            </w:r>
          </w:p>
        </w:tc>
      </w:tr>
      <w:tr w:rsidR="00214EFB" w:rsidRPr="00103A69" w14:paraId="21ED6FA0" w14:textId="77777777" w:rsidTr="00AC47A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pct"/>
            <w:vAlign w:val="center"/>
            <w:hideMark/>
          </w:tcPr>
          <w:p w14:paraId="1C308911" w14:textId="77777777" w:rsidR="00214EFB" w:rsidRPr="00103A69" w:rsidRDefault="00214EFB" w:rsidP="004100A2">
            <w:pPr>
              <w:spacing w:after="120"/>
              <w:jc w:val="center"/>
              <w:rPr>
                <w:rFonts w:ascii="Arial" w:eastAsia="Times New Roman" w:hAnsi="Arial" w:cs="Arial"/>
                <w:b w:val="0"/>
                <w:bCs w:val="0"/>
                <w:color w:val="000000"/>
                <w:lang w:eastAsia="en-GB"/>
              </w:rPr>
            </w:pPr>
            <w:r w:rsidRPr="00103A69">
              <w:rPr>
                <w:rFonts w:ascii="Arial" w:eastAsia="Times New Roman" w:hAnsi="Arial" w:cs="Arial"/>
                <w:color w:val="000000"/>
                <w:lang w:eastAsia="en-GB"/>
              </w:rPr>
              <w:t>Missing BUSCOs (M)</w:t>
            </w:r>
          </w:p>
        </w:tc>
        <w:tc>
          <w:tcPr>
            <w:tcW w:w="0" w:type="pct"/>
            <w:vAlign w:val="center"/>
            <w:hideMark/>
          </w:tcPr>
          <w:p w14:paraId="0D07136A" w14:textId="77777777" w:rsidR="00214EFB" w:rsidRPr="00103A69" w:rsidRDefault="00214EFB" w:rsidP="004100A2">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103A69">
              <w:rPr>
                <w:rFonts w:ascii="Arial" w:eastAsia="Times New Roman" w:hAnsi="Arial" w:cs="Arial"/>
                <w:color w:val="000000"/>
                <w:lang w:eastAsia="en-GB"/>
              </w:rPr>
              <w:t>16</w:t>
            </w:r>
          </w:p>
        </w:tc>
        <w:tc>
          <w:tcPr>
            <w:tcW w:w="0" w:type="pct"/>
            <w:vAlign w:val="center"/>
            <w:hideMark/>
          </w:tcPr>
          <w:p w14:paraId="638092DC" w14:textId="77777777" w:rsidR="00214EFB" w:rsidRPr="00103A69" w:rsidRDefault="00214EFB" w:rsidP="004100A2">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103A69">
              <w:rPr>
                <w:rFonts w:ascii="Arial" w:eastAsia="Times New Roman" w:hAnsi="Arial" w:cs="Arial"/>
                <w:color w:val="000000"/>
                <w:lang w:eastAsia="en-GB"/>
              </w:rPr>
              <w:t>3.70%</w:t>
            </w:r>
          </w:p>
        </w:tc>
        <w:tc>
          <w:tcPr>
            <w:tcW w:w="0" w:type="pct"/>
            <w:vAlign w:val="center"/>
            <w:hideMark/>
          </w:tcPr>
          <w:p w14:paraId="568EFB74" w14:textId="77777777" w:rsidR="00214EFB" w:rsidRPr="00103A69" w:rsidRDefault="00214EFB" w:rsidP="004100A2">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103A69">
              <w:rPr>
                <w:rFonts w:ascii="Arial" w:eastAsia="Times New Roman" w:hAnsi="Arial" w:cs="Arial"/>
                <w:color w:val="000000"/>
                <w:lang w:eastAsia="en-GB"/>
              </w:rPr>
              <w:t>536</w:t>
            </w:r>
          </w:p>
        </w:tc>
        <w:tc>
          <w:tcPr>
            <w:tcW w:w="0" w:type="pct"/>
            <w:vAlign w:val="center"/>
            <w:hideMark/>
          </w:tcPr>
          <w:p w14:paraId="465182CF" w14:textId="77777777" w:rsidR="00214EFB" w:rsidRPr="00103A69" w:rsidRDefault="00214EFB" w:rsidP="004100A2">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103A69">
              <w:rPr>
                <w:rFonts w:ascii="Arial" w:eastAsia="Times New Roman" w:hAnsi="Arial" w:cs="Arial"/>
                <w:color w:val="000000"/>
                <w:lang w:eastAsia="en-GB"/>
              </w:rPr>
              <w:t>9.00%</w:t>
            </w:r>
          </w:p>
        </w:tc>
        <w:tc>
          <w:tcPr>
            <w:tcW w:w="0" w:type="pct"/>
            <w:vAlign w:val="center"/>
            <w:hideMark/>
          </w:tcPr>
          <w:p w14:paraId="401407BB" w14:textId="77777777" w:rsidR="00214EFB" w:rsidRPr="00103A69" w:rsidRDefault="00214EFB" w:rsidP="004100A2">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103A69">
              <w:rPr>
                <w:rFonts w:ascii="Arial" w:eastAsia="Times New Roman" w:hAnsi="Arial" w:cs="Arial"/>
                <w:color w:val="000000"/>
                <w:lang w:eastAsia="en-GB"/>
              </w:rPr>
              <w:t>1</w:t>
            </w:r>
          </w:p>
        </w:tc>
        <w:tc>
          <w:tcPr>
            <w:tcW w:w="0" w:type="pct"/>
            <w:vAlign w:val="center"/>
            <w:hideMark/>
          </w:tcPr>
          <w:p w14:paraId="5B79642D" w14:textId="77777777" w:rsidR="00214EFB" w:rsidRPr="00103A69" w:rsidRDefault="00214EFB" w:rsidP="004100A2">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103A69">
              <w:rPr>
                <w:rFonts w:ascii="Arial" w:eastAsia="Times New Roman" w:hAnsi="Arial" w:cs="Arial"/>
                <w:color w:val="000000"/>
                <w:lang w:eastAsia="en-GB"/>
              </w:rPr>
              <w:t>0.20%</w:t>
            </w:r>
          </w:p>
        </w:tc>
        <w:tc>
          <w:tcPr>
            <w:tcW w:w="0" w:type="pct"/>
            <w:vAlign w:val="center"/>
            <w:hideMark/>
          </w:tcPr>
          <w:p w14:paraId="5B050AFB" w14:textId="77777777" w:rsidR="00214EFB" w:rsidRPr="00103A69" w:rsidRDefault="00214EFB" w:rsidP="004100A2">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103A69">
              <w:rPr>
                <w:rFonts w:ascii="Arial" w:eastAsia="Times New Roman" w:hAnsi="Arial" w:cs="Arial"/>
                <w:color w:val="000000"/>
                <w:lang w:eastAsia="en-GB"/>
              </w:rPr>
              <w:t>204</w:t>
            </w:r>
          </w:p>
        </w:tc>
        <w:tc>
          <w:tcPr>
            <w:tcW w:w="0" w:type="pct"/>
            <w:vAlign w:val="center"/>
            <w:hideMark/>
          </w:tcPr>
          <w:p w14:paraId="6B8329F4" w14:textId="77777777" w:rsidR="00214EFB" w:rsidRPr="00103A69" w:rsidRDefault="00214EFB" w:rsidP="004100A2">
            <w:pPr>
              <w:spacing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103A69">
              <w:rPr>
                <w:rFonts w:ascii="Arial" w:eastAsia="Times New Roman" w:hAnsi="Arial" w:cs="Arial"/>
                <w:color w:val="000000"/>
                <w:lang w:eastAsia="en-GB"/>
              </w:rPr>
              <w:t>3.40%</w:t>
            </w:r>
          </w:p>
        </w:tc>
      </w:tr>
      <w:tr w:rsidR="00214EFB" w:rsidRPr="00103A69" w14:paraId="587ECCEB" w14:textId="77777777" w:rsidTr="00AC47AB">
        <w:trPr>
          <w:trHeight w:val="20"/>
        </w:trPr>
        <w:tc>
          <w:tcPr>
            <w:cnfStyle w:val="001000000000" w:firstRow="0" w:lastRow="0" w:firstColumn="1" w:lastColumn="0" w:oddVBand="0" w:evenVBand="0" w:oddHBand="0" w:evenHBand="0" w:firstRowFirstColumn="0" w:firstRowLastColumn="0" w:lastRowFirstColumn="0" w:lastRowLastColumn="0"/>
            <w:tcW w:w="0" w:type="pct"/>
            <w:vAlign w:val="center"/>
            <w:hideMark/>
          </w:tcPr>
          <w:p w14:paraId="2CE01BE0" w14:textId="77777777" w:rsidR="00214EFB" w:rsidRPr="00103A69" w:rsidRDefault="00214EFB" w:rsidP="004100A2">
            <w:pPr>
              <w:spacing w:after="120"/>
              <w:jc w:val="center"/>
              <w:rPr>
                <w:rFonts w:ascii="Arial" w:eastAsia="Times New Roman" w:hAnsi="Arial" w:cs="Arial"/>
                <w:b w:val="0"/>
                <w:bCs w:val="0"/>
                <w:color w:val="000000"/>
                <w:lang w:eastAsia="en-GB"/>
              </w:rPr>
            </w:pPr>
            <w:r w:rsidRPr="00103A69">
              <w:rPr>
                <w:rFonts w:ascii="Arial" w:eastAsia="Times New Roman" w:hAnsi="Arial" w:cs="Arial"/>
                <w:color w:val="000000"/>
                <w:lang w:eastAsia="en-GB"/>
              </w:rPr>
              <w:t>Total BUSCO groups searched</w:t>
            </w:r>
          </w:p>
        </w:tc>
        <w:tc>
          <w:tcPr>
            <w:tcW w:w="0" w:type="pct"/>
            <w:vAlign w:val="center"/>
            <w:hideMark/>
          </w:tcPr>
          <w:p w14:paraId="2C9A368B" w14:textId="77777777" w:rsidR="00214EFB" w:rsidRPr="00103A69" w:rsidRDefault="00214EFB" w:rsidP="004100A2">
            <w:pPr>
              <w:spacing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103A69">
              <w:rPr>
                <w:rFonts w:ascii="Arial" w:eastAsia="Times New Roman" w:hAnsi="Arial" w:cs="Arial"/>
                <w:color w:val="000000"/>
                <w:lang w:eastAsia="en-GB"/>
              </w:rPr>
              <w:t>425</w:t>
            </w:r>
          </w:p>
        </w:tc>
        <w:tc>
          <w:tcPr>
            <w:tcW w:w="0" w:type="pct"/>
            <w:vAlign w:val="center"/>
            <w:hideMark/>
          </w:tcPr>
          <w:p w14:paraId="332B47FE" w14:textId="77777777" w:rsidR="00214EFB" w:rsidRPr="00103A69" w:rsidRDefault="00214EFB" w:rsidP="004100A2">
            <w:pPr>
              <w:spacing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p>
        </w:tc>
        <w:tc>
          <w:tcPr>
            <w:tcW w:w="0" w:type="pct"/>
            <w:vAlign w:val="center"/>
            <w:hideMark/>
          </w:tcPr>
          <w:p w14:paraId="1E75986B" w14:textId="77777777" w:rsidR="00214EFB" w:rsidRPr="00103A69" w:rsidRDefault="00214EFB" w:rsidP="004100A2">
            <w:pPr>
              <w:spacing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103A69">
              <w:rPr>
                <w:rFonts w:ascii="Arial" w:eastAsia="Times New Roman" w:hAnsi="Arial" w:cs="Arial"/>
                <w:color w:val="000000"/>
                <w:lang w:eastAsia="en-GB"/>
              </w:rPr>
              <w:t>5950</w:t>
            </w:r>
          </w:p>
        </w:tc>
        <w:tc>
          <w:tcPr>
            <w:tcW w:w="0" w:type="pct"/>
            <w:vAlign w:val="center"/>
            <w:hideMark/>
          </w:tcPr>
          <w:p w14:paraId="2064FCBE" w14:textId="77777777" w:rsidR="00214EFB" w:rsidRPr="00103A69" w:rsidRDefault="00214EFB" w:rsidP="004100A2">
            <w:pPr>
              <w:spacing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p>
        </w:tc>
        <w:tc>
          <w:tcPr>
            <w:tcW w:w="0" w:type="pct"/>
            <w:vAlign w:val="center"/>
            <w:hideMark/>
          </w:tcPr>
          <w:p w14:paraId="5D40BD85" w14:textId="77777777" w:rsidR="00214EFB" w:rsidRPr="00103A69" w:rsidRDefault="00214EFB" w:rsidP="004100A2">
            <w:pPr>
              <w:spacing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103A69">
              <w:rPr>
                <w:rFonts w:ascii="Arial" w:eastAsia="Times New Roman" w:hAnsi="Arial" w:cs="Arial"/>
                <w:color w:val="000000"/>
                <w:lang w:eastAsia="en-GB"/>
              </w:rPr>
              <w:t>425</w:t>
            </w:r>
          </w:p>
        </w:tc>
        <w:tc>
          <w:tcPr>
            <w:tcW w:w="0" w:type="pct"/>
            <w:vAlign w:val="center"/>
            <w:hideMark/>
          </w:tcPr>
          <w:p w14:paraId="17B36F83" w14:textId="77777777" w:rsidR="00214EFB" w:rsidRPr="00103A69" w:rsidRDefault="00214EFB" w:rsidP="004100A2">
            <w:pPr>
              <w:spacing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p>
        </w:tc>
        <w:tc>
          <w:tcPr>
            <w:tcW w:w="0" w:type="pct"/>
            <w:vAlign w:val="center"/>
            <w:hideMark/>
          </w:tcPr>
          <w:p w14:paraId="59C9A00C" w14:textId="77777777" w:rsidR="00214EFB" w:rsidRPr="00103A69" w:rsidRDefault="00214EFB" w:rsidP="004100A2">
            <w:pPr>
              <w:spacing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103A69">
              <w:rPr>
                <w:rFonts w:ascii="Arial" w:eastAsia="Times New Roman" w:hAnsi="Arial" w:cs="Arial"/>
                <w:color w:val="000000"/>
                <w:lang w:eastAsia="en-GB"/>
              </w:rPr>
              <w:t>5950</w:t>
            </w:r>
          </w:p>
        </w:tc>
        <w:tc>
          <w:tcPr>
            <w:tcW w:w="0" w:type="pct"/>
            <w:vAlign w:val="center"/>
            <w:hideMark/>
          </w:tcPr>
          <w:p w14:paraId="270DD3B0" w14:textId="77777777" w:rsidR="00214EFB" w:rsidRPr="00103A69" w:rsidRDefault="00214EFB" w:rsidP="004100A2">
            <w:pPr>
              <w:spacing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p>
        </w:tc>
      </w:tr>
    </w:tbl>
    <w:p w14:paraId="132E6649" w14:textId="77777777" w:rsidR="00214EFB" w:rsidRPr="00103A69" w:rsidRDefault="00214EFB" w:rsidP="004100A2">
      <w:pPr>
        <w:spacing w:after="120" w:line="360" w:lineRule="auto"/>
        <w:jc w:val="both"/>
        <w:rPr>
          <w:rFonts w:ascii="Arial" w:hAnsi="Arial" w:cs="Arial"/>
          <w:b/>
        </w:rPr>
      </w:pPr>
    </w:p>
    <w:p w14:paraId="056DF6D7" w14:textId="3330DBA8" w:rsidR="00721EAD" w:rsidRPr="00103A69" w:rsidRDefault="00721EAD" w:rsidP="004100A2">
      <w:pPr>
        <w:spacing w:after="120" w:line="360" w:lineRule="auto"/>
        <w:jc w:val="both"/>
        <w:rPr>
          <w:rFonts w:ascii="Arial" w:hAnsi="Arial" w:cs="Arial"/>
          <w:b/>
        </w:rPr>
      </w:pPr>
    </w:p>
    <w:p w14:paraId="26B1C757" w14:textId="1580A00C" w:rsidR="00B60B40" w:rsidRPr="00103A69" w:rsidRDefault="00B60B40" w:rsidP="004100A2">
      <w:pPr>
        <w:spacing w:after="120" w:line="360" w:lineRule="auto"/>
        <w:jc w:val="both"/>
        <w:rPr>
          <w:rFonts w:ascii="Arial" w:hAnsi="Arial" w:cs="Arial"/>
          <w:b/>
        </w:rPr>
      </w:pPr>
      <w:r w:rsidRPr="00103A69">
        <w:rPr>
          <w:rFonts w:ascii="Arial" w:hAnsi="Arial" w:cs="Arial"/>
          <w:b/>
        </w:rPr>
        <w:t>Comparative genomics confirms the presence of genes related to immunity and phytohormones only in resistant</w:t>
      </w:r>
      <w:r w:rsidR="00396913">
        <w:rPr>
          <w:rFonts w:ascii="Arial" w:hAnsi="Arial" w:cs="Arial"/>
          <w:b/>
        </w:rPr>
        <w:t>/tolerant</w:t>
      </w:r>
      <w:r w:rsidRPr="00103A69">
        <w:rPr>
          <w:rFonts w:ascii="Arial" w:hAnsi="Arial" w:cs="Arial"/>
          <w:b/>
        </w:rPr>
        <w:t xml:space="preserve"> accessions</w:t>
      </w:r>
    </w:p>
    <w:p w14:paraId="4E13B866" w14:textId="65949E47" w:rsidR="008D2587" w:rsidRPr="00103A69" w:rsidRDefault="004F5435" w:rsidP="004100A2">
      <w:pPr>
        <w:spacing w:after="120" w:line="360" w:lineRule="auto"/>
        <w:jc w:val="both"/>
        <w:rPr>
          <w:rFonts w:ascii="Arial" w:hAnsi="Arial" w:cs="Arial"/>
        </w:rPr>
      </w:pPr>
      <w:r>
        <w:rPr>
          <w:rFonts w:ascii="Arial" w:hAnsi="Arial" w:cs="Arial"/>
        </w:rPr>
        <w:t>To identify genes associated with bacterial wilt resistance/tolerance, w</w:t>
      </w:r>
      <w:r w:rsidR="00B60B40" w:rsidRPr="00103A69">
        <w:rPr>
          <w:rFonts w:ascii="Arial" w:hAnsi="Arial" w:cs="Arial"/>
        </w:rPr>
        <w:t xml:space="preserve">e performed </w:t>
      </w:r>
      <w:r w:rsidR="008D2587" w:rsidRPr="00103A69">
        <w:rPr>
          <w:rFonts w:ascii="Arial" w:hAnsi="Arial" w:cs="Arial"/>
        </w:rPr>
        <w:t xml:space="preserve">a </w:t>
      </w:r>
      <w:r w:rsidR="00B60B40" w:rsidRPr="00103A69">
        <w:rPr>
          <w:rFonts w:ascii="Arial" w:hAnsi="Arial" w:cs="Arial"/>
        </w:rPr>
        <w:t>comparative genomics analysis with 7 plant species</w:t>
      </w:r>
      <w:r w:rsidR="00CA29AC" w:rsidRPr="00103A69">
        <w:rPr>
          <w:rFonts w:ascii="Arial" w:hAnsi="Arial" w:cs="Arial"/>
        </w:rPr>
        <w:t xml:space="preserve"> </w:t>
      </w:r>
      <w:r w:rsidR="005F0322" w:rsidRPr="00103A69">
        <w:rPr>
          <w:rFonts w:ascii="Arial" w:hAnsi="Arial" w:cs="Arial"/>
        </w:rPr>
        <w:t xml:space="preserve">(resistant/tolerant species: </w:t>
      </w:r>
      <w:r w:rsidR="005F0322" w:rsidRPr="00103A69">
        <w:rPr>
          <w:rFonts w:ascii="Arial" w:hAnsi="Arial" w:cs="Arial"/>
          <w:i/>
          <w:iCs/>
        </w:rPr>
        <w:t xml:space="preserve">S. dulcamara </w:t>
      </w:r>
      <w:r w:rsidR="005F0322" w:rsidRPr="00103A69">
        <w:rPr>
          <w:rFonts w:ascii="Arial" w:hAnsi="Arial" w:cs="Arial"/>
        </w:rPr>
        <w:t xml:space="preserve">and </w:t>
      </w:r>
      <w:r w:rsidR="005F0322" w:rsidRPr="00103A69">
        <w:rPr>
          <w:rFonts w:ascii="Arial" w:hAnsi="Arial" w:cs="Arial"/>
          <w:i/>
          <w:iCs/>
        </w:rPr>
        <w:t xml:space="preserve">S. americanum </w:t>
      </w:r>
      <w:r w:rsidR="005F0322" w:rsidRPr="00103A69">
        <w:rPr>
          <w:rFonts w:ascii="Arial" w:hAnsi="Arial" w:cs="Arial"/>
        </w:rPr>
        <w:t>SP2773</w:t>
      </w:r>
      <w:r w:rsidR="005F0322" w:rsidRPr="00103A69">
        <w:rPr>
          <w:rFonts w:ascii="Arial" w:hAnsi="Arial" w:cs="Arial"/>
          <w:i/>
          <w:iCs/>
        </w:rPr>
        <w:t xml:space="preserve"> </w:t>
      </w:r>
      <w:r w:rsidR="005F0322" w:rsidRPr="00103A69">
        <w:rPr>
          <w:rFonts w:ascii="Arial" w:hAnsi="Arial" w:cs="Arial"/>
        </w:rPr>
        <w:t>and susceptible species:</w:t>
      </w:r>
      <w:r w:rsidR="005F0322" w:rsidRPr="00103A69">
        <w:rPr>
          <w:rFonts w:ascii="Arial" w:hAnsi="Arial" w:cs="Arial"/>
          <w:i/>
          <w:iCs/>
        </w:rPr>
        <w:t xml:space="preserve"> S. nigrum</w:t>
      </w:r>
      <w:r w:rsidR="005F0322" w:rsidRPr="00103A69">
        <w:rPr>
          <w:rFonts w:ascii="Arial" w:hAnsi="Arial" w:cs="Arial"/>
        </w:rPr>
        <w:t>,</w:t>
      </w:r>
      <w:r w:rsidR="005F0322" w:rsidRPr="00103A69">
        <w:rPr>
          <w:rFonts w:ascii="Arial" w:hAnsi="Arial" w:cs="Arial"/>
          <w:i/>
          <w:iCs/>
        </w:rPr>
        <w:t xml:space="preserve"> S. americanum</w:t>
      </w:r>
      <w:r w:rsidR="005F0322" w:rsidRPr="00103A69">
        <w:rPr>
          <w:rFonts w:ascii="Arial" w:hAnsi="Arial" w:cs="Arial"/>
        </w:rPr>
        <w:t xml:space="preserve"> SP2775,</w:t>
      </w:r>
      <w:r w:rsidR="005F0322" w:rsidRPr="00103A69">
        <w:rPr>
          <w:rFonts w:ascii="Arial" w:hAnsi="Arial" w:cs="Arial"/>
          <w:i/>
          <w:iCs/>
        </w:rPr>
        <w:t xml:space="preserve"> S. </w:t>
      </w:r>
      <w:proofErr w:type="spellStart"/>
      <w:r w:rsidR="005F0322" w:rsidRPr="00103A69">
        <w:rPr>
          <w:rFonts w:ascii="Arial" w:hAnsi="Arial" w:cs="Arial"/>
          <w:i/>
          <w:iCs/>
        </w:rPr>
        <w:t>lycopersicum</w:t>
      </w:r>
      <w:proofErr w:type="spellEnd"/>
      <w:r w:rsidR="005F0322" w:rsidRPr="00103A69">
        <w:rPr>
          <w:rFonts w:ascii="Arial" w:hAnsi="Arial" w:cs="Arial"/>
        </w:rPr>
        <w:t>,</w:t>
      </w:r>
      <w:r w:rsidR="005F0322" w:rsidRPr="00103A69">
        <w:rPr>
          <w:rFonts w:ascii="Arial" w:hAnsi="Arial" w:cs="Arial"/>
          <w:i/>
          <w:iCs/>
        </w:rPr>
        <w:t xml:space="preserve"> S. melongena </w:t>
      </w:r>
      <w:r w:rsidR="005F0322" w:rsidRPr="00103A69">
        <w:rPr>
          <w:rFonts w:ascii="Arial" w:hAnsi="Arial" w:cs="Arial"/>
        </w:rPr>
        <w:t xml:space="preserve">and </w:t>
      </w:r>
      <w:r w:rsidR="005F0322" w:rsidRPr="00103A69">
        <w:rPr>
          <w:rFonts w:ascii="Arial" w:hAnsi="Arial" w:cs="Arial"/>
          <w:i/>
          <w:iCs/>
        </w:rPr>
        <w:t>S. tuberosum</w:t>
      </w:r>
      <w:r w:rsidR="00CA29AC" w:rsidRPr="00103A69">
        <w:rPr>
          <w:rFonts w:ascii="Arial" w:hAnsi="Arial" w:cs="Arial"/>
        </w:rPr>
        <w:t>)</w:t>
      </w:r>
      <w:r w:rsidR="00B60B40" w:rsidRPr="00103A69">
        <w:rPr>
          <w:rFonts w:ascii="Arial" w:hAnsi="Arial" w:cs="Arial"/>
        </w:rPr>
        <w:t xml:space="preserve"> focusing on the </w:t>
      </w:r>
      <w:proofErr w:type="spellStart"/>
      <w:r w:rsidR="00B60B40" w:rsidRPr="00103A69">
        <w:rPr>
          <w:rFonts w:ascii="Arial" w:hAnsi="Arial" w:cs="Arial"/>
        </w:rPr>
        <w:t>Orthofinder</w:t>
      </w:r>
      <w:proofErr w:type="spellEnd"/>
      <w:r w:rsidR="00B60B40" w:rsidRPr="00103A69">
        <w:rPr>
          <w:rFonts w:ascii="Arial" w:hAnsi="Arial" w:cs="Arial"/>
        </w:rPr>
        <w:t xml:space="preserve"> results</w:t>
      </w:r>
      <w:r w:rsidR="008D2587" w:rsidRPr="00103A69">
        <w:rPr>
          <w:rFonts w:ascii="Arial" w:hAnsi="Arial" w:cs="Arial"/>
        </w:rPr>
        <w:t>.</w:t>
      </w:r>
      <w:r w:rsidR="00B60B40" w:rsidRPr="00103A69">
        <w:rPr>
          <w:rFonts w:ascii="Arial" w:hAnsi="Arial" w:cs="Arial"/>
        </w:rPr>
        <w:t xml:space="preserve"> </w:t>
      </w:r>
      <w:r w:rsidR="008D2587" w:rsidRPr="00103A69">
        <w:rPr>
          <w:rFonts w:ascii="Arial" w:hAnsi="Arial" w:cs="Arial"/>
        </w:rPr>
        <w:t xml:space="preserve">A total of 449,192 genes were evaluated, </w:t>
      </w:r>
      <w:r w:rsidR="00993C17">
        <w:rPr>
          <w:rFonts w:ascii="Arial" w:hAnsi="Arial" w:cs="Arial"/>
        </w:rPr>
        <w:t xml:space="preserve">with </w:t>
      </w:r>
      <w:r w:rsidR="008D2587" w:rsidRPr="00103A69">
        <w:rPr>
          <w:rFonts w:ascii="Arial" w:hAnsi="Arial" w:cs="Arial"/>
        </w:rPr>
        <w:t xml:space="preserve">398,266 genes </w:t>
      </w:r>
      <w:r w:rsidR="00993C17">
        <w:rPr>
          <w:rFonts w:ascii="Arial" w:hAnsi="Arial" w:cs="Arial"/>
        </w:rPr>
        <w:t xml:space="preserve">assigned </w:t>
      </w:r>
      <w:r w:rsidR="008D2587" w:rsidRPr="00103A69">
        <w:rPr>
          <w:rFonts w:ascii="Arial" w:hAnsi="Arial" w:cs="Arial"/>
        </w:rPr>
        <w:t xml:space="preserve">to 29,498 </w:t>
      </w:r>
      <w:proofErr w:type="spellStart"/>
      <w:r w:rsidR="008D2587" w:rsidRPr="00103A69">
        <w:rPr>
          <w:rFonts w:ascii="Arial" w:hAnsi="Arial" w:cs="Arial"/>
        </w:rPr>
        <w:t>orthogroups</w:t>
      </w:r>
      <w:proofErr w:type="spellEnd"/>
      <w:r w:rsidR="008D2587" w:rsidRPr="00103A69">
        <w:rPr>
          <w:rFonts w:ascii="Arial" w:hAnsi="Arial" w:cs="Arial"/>
        </w:rPr>
        <w:t xml:space="preserve"> and 50,926 genes not assigned to </w:t>
      </w:r>
      <w:proofErr w:type="spellStart"/>
      <w:r w:rsidR="008D2587" w:rsidRPr="00103A69">
        <w:rPr>
          <w:rFonts w:ascii="Arial" w:hAnsi="Arial" w:cs="Arial"/>
        </w:rPr>
        <w:t>orthogroups</w:t>
      </w:r>
      <w:proofErr w:type="spellEnd"/>
      <w:r w:rsidR="008D2587" w:rsidRPr="00103A69">
        <w:rPr>
          <w:rFonts w:ascii="Arial" w:hAnsi="Arial" w:cs="Arial"/>
        </w:rPr>
        <w:t xml:space="preserve">. </w:t>
      </w:r>
    </w:p>
    <w:p w14:paraId="5445E14F" w14:textId="25652FCC" w:rsidR="00793809" w:rsidRPr="00103A69" w:rsidRDefault="008D2587" w:rsidP="004100A2">
      <w:pPr>
        <w:spacing w:after="120" w:line="360" w:lineRule="auto"/>
        <w:jc w:val="both"/>
        <w:rPr>
          <w:rFonts w:ascii="Arial" w:hAnsi="Arial" w:cs="Arial"/>
        </w:rPr>
      </w:pPr>
      <w:r w:rsidRPr="00103A69">
        <w:rPr>
          <w:rFonts w:ascii="Arial" w:hAnsi="Arial" w:cs="Arial"/>
        </w:rPr>
        <w:t xml:space="preserve">A high percentage of the genes (&gt;83%) (Table </w:t>
      </w:r>
      <w:r w:rsidR="00534787" w:rsidRPr="00103A69">
        <w:rPr>
          <w:rFonts w:ascii="Arial" w:hAnsi="Arial" w:cs="Arial"/>
        </w:rPr>
        <w:t>S</w:t>
      </w:r>
      <w:r w:rsidR="00940268">
        <w:rPr>
          <w:rFonts w:ascii="Arial" w:hAnsi="Arial" w:cs="Arial"/>
        </w:rPr>
        <w:t>5</w:t>
      </w:r>
      <w:r w:rsidRPr="00103A69">
        <w:rPr>
          <w:rFonts w:ascii="Arial" w:hAnsi="Arial" w:cs="Arial"/>
        </w:rPr>
        <w:t xml:space="preserve">, Table </w:t>
      </w:r>
      <w:r w:rsidR="00534787" w:rsidRPr="00103A69">
        <w:rPr>
          <w:rFonts w:ascii="Arial" w:hAnsi="Arial" w:cs="Arial"/>
        </w:rPr>
        <w:t>S</w:t>
      </w:r>
      <w:r w:rsidR="00940268">
        <w:rPr>
          <w:rFonts w:ascii="Arial" w:hAnsi="Arial" w:cs="Arial"/>
        </w:rPr>
        <w:t>6</w:t>
      </w:r>
      <w:r w:rsidRPr="00103A69">
        <w:rPr>
          <w:rFonts w:ascii="Arial" w:hAnsi="Arial" w:cs="Arial"/>
        </w:rPr>
        <w:t xml:space="preserve">, Table </w:t>
      </w:r>
      <w:r w:rsidR="00534787" w:rsidRPr="00103A69">
        <w:rPr>
          <w:rFonts w:ascii="Arial" w:hAnsi="Arial" w:cs="Arial"/>
        </w:rPr>
        <w:t>S</w:t>
      </w:r>
      <w:r w:rsidR="00940268">
        <w:rPr>
          <w:rFonts w:ascii="Arial" w:hAnsi="Arial" w:cs="Arial"/>
        </w:rPr>
        <w:t>7</w:t>
      </w:r>
      <w:r w:rsidRPr="00103A69">
        <w:rPr>
          <w:rFonts w:ascii="Arial" w:hAnsi="Arial" w:cs="Arial"/>
        </w:rPr>
        <w:t>) in each species w</w:t>
      </w:r>
      <w:r w:rsidR="002E01CD">
        <w:rPr>
          <w:rFonts w:ascii="Arial" w:hAnsi="Arial" w:cs="Arial"/>
        </w:rPr>
        <w:t>ere</w:t>
      </w:r>
      <w:r w:rsidRPr="00103A69">
        <w:rPr>
          <w:rFonts w:ascii="Arial" w:hAnsi="Arial" w:cs="Arial"/>
        </w:rPr>
        <w:t xml:space="preserve"> assigned to an </w:t>
      </w:r>
      <w:proofErr w:type="spellStart"/>
      <w:r w:rsidRPr="00103A69">
        <w:rPr>
          <w:rFonts w:ascii="Arial" w:hAnsi="Arial" w:cs="Arial"/>
        </w:rPr>
        <w:t>orthogroup</w:t>
      </w:r>
      <w:proofErr w:type="spellEnd"/>
      <w:r w:rsidR="00396913">
        <w:rPr>
          <w:rFonts w:ascii="Arial" w:hAnsi="Arial" w:cs="Arial"/>
        </w:rPr>
        <w:t>, whilst</w:t>
      </w:r>
      <w:r w:rsidR="0045653C" w:rsidRPr="00103A69">
        <w:rPr>
          <w:rFonts w:ascii="Arial" w:hAnsi="Arial" w:cs="Arial"/>
        </w:rPr>
        <w:t xml:space="preserve"> unassigned genes</w:t>
      </w:r>
      <w:r w:rsidR="00C758F2">
        <w:rPr>
          <w:rFonts w:ascii="Arial" w:hAnsi="Arial" w:cs="Arial"/>
        </w:rPr>
        <w:t xml:space="preserve"> (</w:t>
      </w:r>
      <w:r w:rsidR="002E01CD">
        <w:rPr>
          <w:rFonts w:ascii="Arial" w:hAnsi="Arial" w:cs="Arial"/>
        </w:rPr>
        <w:t xml:space="preserve">those that did </w:t>
      </w:r>
      <w:r w:rsidR="0045653C" w:rsidRPr="00103A69">
        <w:rPr>
          <w:rFonts w:ascii="Arial" w:hAnsi="Arial" w:cs="Arial"/>
        </w:rPr>
        <w:t>not produc</w:t>
      </w:r>
      <w:r w:rsidR="002E01CD">
        <w:rPr>
          <w:rFonts w:ascii="Arial" w:hAnsi="Arial" w:cs="Arial"/>
        </w:rPr>
        <w:t>e</w:t>
      </w:r>
      <w:r w:rsidR="0045653C" w:rsidRPr="00103A69">
        <w:rPr>
          <w:rFonts w:ascii="Arial" w:hAnsi="Arial" w:cs="Arial"/>
        </w:rPr>
        <w:t xml:space="preserve"> a good BLAST hit against the full transcriptome dataset </w:t>
      </w:r>
      <w:r w:rsidR="00030EB4" w:rsidRPr="00103A69">
        <w:rPr>
          <w:rFonts w:ascii="Arial" w:hAnsi="Arial" w:cs="Arial"/>
        </w:rPr>
        <w:t>using</w:t>
      </w:r>
      <w:r w:rsidR="0045653C" w:rsidRPr="00103A69">
        <w:rPr>
          <w:rFonts w:ascii="Arial" w:hAnsi="Arial" w:cs="Arial"/>
        </w:rPr>
        <w:t xml:space="preserve"> the default SYNIMA Blast_grid_all_vs_all.pl script parameters</w:t>
      </w:r>
      <w:r w:rsidR="00C758F2">
        <w:rPr>
          <w:rFonts w:ascii="Arial" w:hAnsi="Arial" w:cs="Arial"/>
        </w:rPr>
        <w:t>)</w:t>
      </w:r>
      <w:r w:rsidR="002E01CD">
        <w:rPr>
          <w:rFonts w:ascii="Arial" w:hAnsi="Arial" w:cs="Arial"/>
        </w:rPr>
        <w:t xml:space="preserve"> were relatively few</w:t>
      </w:r>
      <w:r w:rsidR="00C758F2">
        <w:rPr>
          <w:rFonts w:ascii="Arial" w:hAnsi="Arial" w:cs="Arial"/>
        </w:rPr>
        <w:t xml:space="preserve"> (&lt;17%)</w:t>
      </w:r>
      <w:r w:rsidR="00585073">
        <w:rPr>
          <w:rFonts w:ascii="Arial" w:hAnsi="Arial" w:cs="Arial"/>
        </w:rPr>
        <w:t>,</w:t>
      </w:r>
      <w:r w:rsidR="002E01CD">
        <w:rPr>
          <w:rFonts w:ascii="Arial" w:hAnsi="Arial" w:cs="Arial"/>
        </w:rPr>
        <w:t xml:space="preserve"> indicating that most genes had been retained in at least some of the species</w:t>
      </w:r>
      <w:r w:rsidRPr="00103A69">
        <w:rPr>
          <w:rFonts w:ascii="Arial" w:hAnsi="Arial" w:cs="Arial"/>
        </w:rPr>
        <w:t>. In total, we obtained 12,574 (42</w:t>
      </w:r>
      <w:r w:rsidR="002E01CD">
        <w:rPr>
          <w:rFonts w:ascii="Arial" w:hAnsi="Arial" w:cs="Arial"/>
        </w:rPr>
        <w:t>.</w:t>
      </w:r>
      <w:r w:rsidRPr="00103A69">
        <w:rPr>
          <w:rFonts w:ascii="Arial" w:hAnsi="Arial" w:cs="Arial"/>
        </w:rPr>
        <w:t xml:space="preserve">6%) </w:t>
      </w:r>
      <w:proofErr w:type="spellStart"/>
      <w:r w:rsidRPr="00103A69">
        <w:rPr>
          <w:rFonts w:ascii="Arial" w:hAnsi="Arial" w:cs="Arial"/>
        </w:rPr>
        <w:t>orthogroups</w:t>
      </w:r>
      <w:proofErr w:type="spellEnd"/>
      <w:r w:rsidRPr="00103A69">
        <w:rPr>
          <w:rFonts w:ascii="Arial" w:hAnsi="Arial" w:cs="Arial"/>
        </w:rPr>
        <w:t xml:space="preserve"> with all species present, 5,549 species-specific </w:t>
      </w:r>
      <w:proofErr w:type="spellStart"/>
      <w:r w:rsidRPr="00103A69">
        <w:rPr>
          <w:rFonts w:ascii="Arial" w:hAnsi="Arial" w:cs="Arial"/>
        </w:rPr>
        <w:t>orthogroups</w:t>
      </w:r>
      <w:proofErr w:type="spellEnd"/>
      <w:r w:rsidR="002E01CD">
        <w:rPr>
          <w:rFonts w:ascii="Arial" w:hAnsi="Arial" w:cs="Arial"/>
        </w:rPr>
        <w:t xml:space="preserve"> (</w:t>
      </w:r>
      <w:r w:rsidR="00030EB4" w:rsidRPr="00103A69">
        <w:rPr>
          <w:rFonts w:ascii="Arial" w:hAnsi="Arial" w:cs="Arial"/>
        </w:rPr>
        <w:t>which contain</w:t>
      </w:r>
      <w:r w:rsidR="002E01CD">
        <w:rPr>
          <w:rFonts w:ascii="Arial" w:hAnsi="Arial" w:cs="Arial"/>
        </w:rPr>
        <w:t>ed</w:t>
      </w:r>
      <w:r w:rsidR="00030EB4" w:rsidRPr="00103A69">
        <w:rPr>
          <w:rFonts w:ascii="Arial" w:hAnsi="Arial" w:cs="Arial"/>
        </w:rPr>
        <w:t xml:space="preserve"> </w:t>
      </w:r>
      <w:r w:rsidR="00030EB4" w:rsidRPr="00103A69">
        <w:rPr>
          <w:rFonts w:ascii="Arial" w:hAnsi="Arial" w:cs="Arial"/>
        </w:rPr>
        <w:lastRenderedPageBreak/>
        <w:t xml:space="preserve">multiple paralogs in </w:t>
      </w:r>
      <w:r w:rsidR="002E01CD">
        <w:rPr>
          <w:rFonts w:ascii="Arial" w:hAnsi="Arial" w:cs="Arial"/>
        </w:rPr>
        <w:t xml:space="preserve">one </w:t>
      </w:r>
      <w:r w:rsidR="00030EB4" w:rsidRPr="00103A69">
        <w:rPr>
          <w:rFonts w:ascii="Arial" w:hAnsi="Arial" w:cs="Arial"/>
        </w:rPr>
        <w:t>species</w:t>
      </w:r>
      <w:r w:rsidR="002E01CD">
        <w:rPr>
          <w:rFonts w:ascii="Arial" w:hAnsi="Arial" w:cs="Arial"/>
        </w:rPr>
        <w:t>),</w:t>
      </w:r>
      <w:r w:rsidRPr="00103A69">
        <w:rPr>
          <w:rFonts w:ascii="Arial" w:hAnsi="Arial" w:cs="Arial"/>
        </w:rPr>
        <w:t xml:space="preserve"> and 51 single-copy </w:t>
      </w:r>
      <w:proofErr w:type="spellStart"/>
      <w:r w:rsidR="00C527E3" w:rsidRPr="00103A69">
        <w:rPr>
          <w:rFonts w:ascii="Arial" w:hAnsi="Arial" w:cs="Arial"/>
        </w:rPr>
        <w:t>orthogroup</w:t>
      </w:r>
      <w:r w:rsidR="002E01CD">
        <w:rPr>
          <w:rFonts w:ascii="Arial" w:hAnsi="Arial" w:cs="Arial"/>
        </w:rPr>
        <w:t>s</w:t>
      </w:r>
      <w:proofErr w:type="spellEnd"/>
      <w:r w:rsidR="00C527E3" w:rsidRPr="00103A69">
        <w:rPr>
          <w:rFonts w:ascii="Arial" w:hAnsi="Arial" w:cs="Arial"/>
        </w:rPr>
        <w:t xml:space="preserve"> (</w:t>
      </w:r>
      <w:proofErr w:type="spellStart"/>
      <w:r w:rsidR="00C527E3" w:rsidRPr="00103A69">
        <w:rPr>
          <w:rFonts w:ascii="Arial" w:hAnsi="Arial" w:cs="Arial"/>
        </w:rPr>
        <w:t>ie</w:t>
      </w:r>
      <w:proofErr w:type="spellEnd"/>
      <w:r w:rsidR="00C527E3" w:rsidRPr="00103A69">
        <w:rPr>
          <w:rFonts w:ascii="Arial" w:hAnsi="Arial" w:cs="Arial"/>
        </w:rPr>
        <w:t xml:space="preserve">. containing exactly one gene </w:t>
      </w:r>
      <w:r w:rsidR="002E01CD">
        <w:rPr>
          <w:rFonts w:ascii="Arial" w:hAnsi="Arial" w:cs="Arial"/>
        </w:rPr>
        <w:t xml:space="preserve">copy in </w:t>
      </w:r>
      <w:r w:rsidR="00C527E3" w:rsidRPr="00103A69">
        <w:rPr>
          <w:rFonts w:ascii="Arial" w:hAnsi="Arial" w:cs="Arial"/>
        </w:rPr>
        <w:t xml:space="preserve">each species) </w:t>
      </w:r>
      <w:r w:rsidR="00DE3AD5" w:rsidRPr="00103A69">
        <w:rPr>
          <w:rFonts w:ascii="Arial" w:hAnsi="Arial" w:cs="Arial"/>
        </w:rPr>
        <w:t>(Table S</w:t>
      </w:r>
      <w:r w:rsidR="00940268">
        <w:rPr>
          <w:rFonts w:ascii="Arial" w:hAnsi="Arial" w:cs="Arial"/>
        </w:rPr>
        <w:t>6</w:t>
      </w:r>
      <w:r w:rsidR="00DE3AD5" w:rsidRPr="00103A69">
        <w:rPr>
          <w:rFonts w:ascii="Arial" w:hAnsi="Arial" w:cs="Arial"/>
        </w:rPr>
        <w:t>)</w:t>
      </w:r>
      <w:r w:rsidRPr="00103A69">
        <w:rPr>
          <w:rFonts w:ascii="Arial" w:hAnsi="Arial" w:cs="Arial"/>
        </w:rPr>
        <w:t xml:space="preserve">. The median size was 10 genes per </w:t>
      </w:r>
      <w:proofErr w:type="spellStart"/>
      <w:r w:rsidRPr="00103A69">
        <w:rPr>
          <w:rFonts w:ascii="Arial" w:hAnsi="Arial" w:cs="Arial"/>
        </w:rPr>
        <w:t>orthogroup</w:t>
      </w:r>
      <w:proofErr w:type="spellEnd"/>
      <w:r w:rsidRPr="00103A69">
        <w:rPr>
          <w:rFonts w:ascii="Arial" w:hAnsi="Arial" w:cs="Arial"/>
        </w:rPr>
        <w:t xml:space="preserve">. </w:t>
      </w:r>
    </w:p>
    <w:p w14:paraId="0D392E13" w14:textId="4D9FD0F4" w:rsidR="00B60B40" w:rsidRPr="00103A69" w:rsidRDefault="00793809" w:rsidP="004100A2">
      <w:pPr>
        <w:spacing w:after="120" w:line="360" w:lineRule="auto"/>
        <w:jc w:val="both"/>
        <w:rPr>
          <w:rFonts w:ascii="Arial" w:hAnsi="Arial" w:cs="Arial"/>
        </w:rPr>
      </w:pPr>
      <w:r w:rsidRPr="00103A69">
        <w:rPr>
          <w:rFonts w:ascii="Arial" w:hAnsi="Arial" w:cs="Arial"/>
        </w:rPr>
        <w:t xml:space="preserve">A high number of </w:t>
      </w:r>
      <w:proofErr w:type="spellStart"/>
      <w:r w:rsidR="003C2198" w:rsidRPr="00103A69">
        <w:rPr>
          <w:rFonts w:ascii="Arial" w:hAnsi="Arial" w:cs="Arial"/>
        </w:rPr>
        <w:t>orthogroups</w:t>
      </w:r>
      <w:proofErr w:type="spellEnd"/>
      <w:r w:rsidR="003C2198" w:rsidRPr="00103A69">
        <w:rPr>
          <w:rFonts w:ascii="Arial" w:hAnsi="Arial" w:cs="Arial"/>
        </w:rPr>
        <w:t xml:space="preserve"> (219) were shared</w:t>
      </w:r>
      <w:r w:rsidRPr="00103A69">
        <w:rPr>
          <w:rFonts w:ascii="Arial" w:hAnsi="Arial" w:cs="Arial"/>
        </w:rPr>
        <w:t xml:space="preserve"> between</w:t>
      </w:r>
      <w:r w:rsidR="00030EB4" w:rsidRPr="00103A69">
        <w:rPr>
          <w:rFonts w:ascii="Arial" w:hAnsi="Arial" w:cs="Arial"/>
        </w:rPr>
        <w:t xml:space="preserve"> </w:t>
      </w:r>
      <w:r w:rsidR="00030EB4" w:rsidRPr="00103A69">
        <w:rPr>
          <w:rFonts w:ascii="Arial" w:hAnsi="Arial" w:cs="Arial"/>
          <w:i/>
          <w:iCs/>
        </w:rPr>
        <w:t>S.</w:t>
      </w:r>
      <w:r w:rsidR="00585073">
        <w:rPr>
          <w:rFonts w:ascii="Arial" w:hAnsi="Arial" w:cs="Arial"/>
          <w:i/>
          <w:iCs/>
        </w:rPr>
        <w:t xml:space="preserve"> </w:t>
      </w:r>
      <w:r w:rsidR="00030EB4" w:rsidRPr="00103A69">
        <w:rPr>
          <w:rFonts w:ascii="Arial" w:hAnsi="Arial" w:cs="Arial"/>
          <w:i/>
          <w:iCs/>
        </w:rPr>
        <w:t xml:space="preserve">nigrum </w:t>
      </w:r>
      <w:r w:rsidR="00030EB4" w:rsidRPr="00103A69">
        <w:rPr>
          <w:rFonts w:ascii="Arial" w:hAnsi="Arial" w:cs="Arial"/>
        </w:rPr>
        <w:t>and</w:t>
      </w:r>
      <w:r w:rsidR="00030EB4" w:rsidRPr="00103A69">
        <w:rPr>
          <w:rFonts w:ascii="Arial" w:hAnsi="Arial" w:cs="Arial"/>
          <w:i/>
          <w:iCs/>
        </w:rPr>
        <w:t xml:space="preserve"> S. dulcamara</w:t>
      </w:r>
      <w:r w:rsidR="00825B08" w:rsidRPr="00103A69">
        <w:rPr>
          <w:rFonts w:ascii="Arial" w:hAnsi="Arial" w:cs="Arial"/>
          <w:i/>
          <w:iCs/>
        </w:rPr>
        <w:t xml:space="preserve"> </w:t>
      </w:r>
      <w:r w:rsidR="002E01CD">
        <w:rPr>
          <w:rFonts w:ascii="Arial" w:hAnsi="Arial" w:cs="Arial"/>
        </w:rPr>
        <w:t xml:space="preserve">only </w:t>
      </w:r>
      <w:r w:rsidRPr="00103A69">
        <w:rPr>
          <w:rFonts w:ascii="Arial" w:hAnsi="Arial" w:cs="Arial"/>
        </w:rPr>
        <w:t xml:space="preserve">(Table </w:t>
      </w:r>
      <w:r w:rsidR="00534787" w:rsidRPr="00103A69">
        <w:rPr>
          <w:rFonts w:ascii="Arial" w:hAnsi="Arial" w:cs="Arial"/>
        </w:rPr>
        <w:t>S</w:t>
      </w:r>
      <w:r w:rsidR="00940268">
        <w:rPr>
          <w:rFonts w:ascii="Arial" w:hAnsi="Arial" w:cs="Arial"/>
        </w:rPr>
        <w:t>7</w:t>
      </w:r>
      <w:r w:rsidR="00534787" w:rsidRPr="00103A69">
        <w:rPr>
          <w:rFonts w:ascii="Arial" w:hAnsi="Arial" w:cs="Arial"/>
        </w:rPr>
        <w:t xml:space="preserve"> </w:t>
      </w:r>
      <w:r w:rsidR="00A97D9F" w:rsidRPr="00103A69">
        <w:rPr>
          <w:rFonts w:ascii="Arial" w:hAnsi="Arial" w:cs="Arial"/>
        </w:rPr>
        <w:t xml:space="preserve">Fig. </w:t>
      </w:r>
      <w:r w:rsidR="00B9613D" w:rsidRPr="00103A69">
        <w:rPr>
          <w:rFonts w:ascii="Arial" w:hAnsi="Arial" w:cs="Arial"/>
        </w:rPr>
        <w:t>3</w:t>
      </w:r>
      <w:r w:rsidRPr="00103A69">
        <w:rPr>
          <w:rFonts w:ascii="Arial" w:hAnsi="Arial" w:cs="Arial"/>
        </w:rPr>
        <w:t xml:space="preserve">), </w:t>
      </w:r>
      <w:r w:rsidR="004F5435">
        <w:rPr>
          <w:rFonts w:ascii="Arial" w:hAnsi="Arial" w:cs="Arial"/>
        </w:rPr>
        <w:t>while</w:t>
      </w:r>
      <w:r w:rsidRPr="00103A69">
        <w:rPr>
          <w:rFonts w:ascii="Arial" w:hAnsi="Arial" w:cs="Arial"/>
        </w:rPr>
        <w:t xml:space="preserve"> </w:t>
      </w:r>
      <w:r w:rsidR="008D2587" w:rsidRPr="00103A69">
        <w:rPr>
          <w:rFonts w:ascii="Arial" w:hAnsi="Arial" w:cs="Arial"/>
        </w:rPr>
        <w:t xml:space="preserve">27 </w:t>
      </w:r>
      <w:proofErr w:type="spellStart"/>
      <w:r w:rsidR="008D2587" w:rsidRPr="00103A69">
        <w:rPr>
          <w:rFonts w:ascii="Arial" w:hAnsi="Arial" w:cs="Arial"/>
        </w:rPr>
        <w:t>orthogroups</w:t>
      </w:r>
      <w:proofErr w:type="spellEnd"/>
      <w:r w:rsidR="008D2587" w:rsidRPr="00103A69">
        <w:rPr>
          <w:rFonts w:ascii="Arial" w:hAnsi="Arial" w:cs="Arial"/>
        </w:rPr>
        <w:t xml:space="preserve"> </w:t>
      </w:r>
      <w:r w:rsidRPr="00103A69">
        <w:rPr>
          <w:rFonts w:ascii="Arial" w:hAnsi="Arial" w:cs="Arial"/>
        </w:rPr>
        <w:t xml:space="preserve">were </w:t>
      </w:r>
      <w:r w:rsidR="008D2587" w:rsidRPr="00103A69">
        <w:rPr>
          <w:rFonts w:ascii="Arial" w:hAnsi="Arial" w:cs="Arial"/>
        </w:rPr>
        <w:t xml:space="preserve">only present in </w:t>
      </w:r>
      <w:r w:rsidR="008D2587" w:rsidRPr="00103A69">
        <w:rPr>
          <w:rFonts w:ascii="Arial" w:hAnsi="Arial" w:cs="Arial"/>
          <w:i/>
        </w:rPr>
        <w:t>S. dulcamara</w:t>
      </w:r>
      <w:r w:rsidR="008D2587" w:rsidRPr="00103A69">
        <w:rPr>
          <w:rFonts w:ascii="Arial" w:hAnsi="Arial" w:cs="Arial"/>
        </w:rPr>
        <w:t xml:space="preserve"> (0.3% or 90 genes)</w:t>
      </w:r>
      <w:r w:rsidRPr="00103A69">
        <w:rPr>
          <w:rFonts w:ascii="Arial" w:hAnsi="Arial" w:cs="Arial"/>
        </w:rPr>
        <w:t>, an</w:t>
      </w:r>
      <w:r w:rsidR="00F77748" w:rsidRPr="00103A69">
        <w:rPr>
          <w:rFonts w:ascii="Arial" w:hAnsi="Arial" w:cs="Arial"/>
        </w:rPr>
        <w:t>d</w:t>
      </w:r>
      <w:r w:rsidRPr="00103A69">
        <w:rPr>
          <w:rFonts w:ascii="Arial" w:hAnsi="Arial" w:cs="Arial"/>
        </w:rPr>
        <w:t xml:space="preserve"> </w:t>
      </w:r>
      <w:r w:rsidR="008D2587" w:rsidRPr="00103A69">
        <w:rPr>
          <w:rFonts w:ascii="Arial" w:hAnsi="Arial" w:cs="Arial"/>
          <w:i/>
        </w:rPr>
        <w:t>S. nigrum</w:t>
      </w:r>
      <w:r w:rsidR="008D2587" w:rsidRPr="00103A69">
        <w:rPr>
          <w:rFonts w:ascii="Arial" w:hAnsi="Arial" w:cs="Arial"/>
        </w:rPr>
        <w:t xml:space="preserve"> had 61 </w:t>
      </w:r>
      <w:r w:rsidR="00BB1C3F" w:rsidRPr="00E041DA">
        <w:rPr>
          <w:rFonts w:ascii="Arial" w:hAnsi="Arial" w:cs="Arial"/>
          <w:iCs/>
        </w:rPr>
        <w:t>unique</w:t>
      </w:r>
      <w:r w:rsidR="00BB1C3F" w:rsidRPr="00BB1C3F">
        <w:rPr>
          <w:rFonts w:ascii="Arial" w:hAnsi="Arial" w:cs="Arial"/>
          <w:iCs/>
        </w:rPr>
        <w:t xml:space="preserve"> </w:t>
      </w:r>
      <w:proofErr w:type="spellStart"/>
      <w:r w:rsidR="008D2587" w:rsidRPr="00103A69">
        <w:rPr>
          <w:rFonts w:ascii="Arial" w:hAnsi="Arial" w:cs="Arial"/>
        </w:rPr>
        <w:t>orthogroups</w:t>
      </w:r>
      <w:proofErr w:type="spellEnd"/>
      <w:r w:rsidR="008D2587" w:rsidRPr="00103A69">
        <w:rPr>
          <w:rFonts w:ascii="Arial" w:hAnsi="Arial" w:cs="Arial"/>
        </w:rPr>
        <w:t xml:space="preserve"> (</w:t>
      </w:r>
      <w:r w:rsidRPr="00103A69">
        <w:rPr>
          <w:rFonts w:ascii="Arial" w:hAnsi="Arial" w:cs="Arial"/>
        </w:rPr>
        <w:t xml:space="preserve">1.2% or 471 genes; </w:t>
      </w:r>
      <w:r w:rsidR="008D2587" w:rsidRPr="00103A69">
        <w:rPr>
          <w:rFonts w:ascii="Arial" w:hAnsi="Arial" w:cs="Arial"/>
        </w:rPr>
        <w:t>Table S</w:t>
      </w:r>
      <w:r w:rsidR="00940268">
        <w:rPr>
          <w:rFonts w:ascii="Arial" w:hAnsi="Arial" w:cs="Arial"/>
        </w:rPr>
        <w:t>8</w:t>
      </w:r>
      <w:r w:rsidR="008D2587" w:rsidRPr="00103A69">
        <w:rPr>
          <w:rFonts w:ascii="Arial" w:hAnsi="Arial" w:cs="Arial"/>
        </w:rPr>
        <w:t>)</w:t>
      </w:r>
      <w:r w:rsidR="007E594F">
        <w:rPr>
          <w:rFonts w:ascii="Arial" w:hAnsi="Arial" w:cs="Arial"/>
        </w:rPr>
        <w:t xml:space="preserve"> whilst the susceptible species (</w:t>
      </w:r>
      <w:r w:rsidR="007E594F" w:rsidRPr="005F0803">
        <w:rPr>
          <w:rFonts w:ascii="Arial" w:hAnsi="Arial" w:cs="Arial"/>
          <w:i/>
          <w:iCs/>
        </w:rPr>
        <w:t xml:space="preserve">S. nigrum, S. americanum </w:t>
      </w:r>
      <w:r w:rsidR="007E594F" w:rsidRPr="005F0803">
        <w:rPr>
          <w:rFonts w:ascii="Arial" w:hAnsi="Arial" w:cs="Arial"/>
        </w:rPr>
        <w:t>SP2775</w:t>
      </w:r>
      <w:r w:rsidR="007E594F" w:rsidRPr="005F0803">
        <w:rPr>
          <w:rFonts w:ascii="Arial" w:hAnsi="Arial" w:cs="Arial"/>
          <w:i/>
          <w:iCs/>
        </w:rPr>
        <w:t xml:space="preserve">, S. </w:t>
      </w:r>
      <w:proofErr w:type="spellStart"/>
      <w:r w:rsidR="007E594F" w:rsidRPr="005F0803">
        <w:rPr>
          <w:rFonts w:ascii="Arial" w:hAnsi="Arial" w:cs="Arial"/>
          <w:i/>
          <w:iCs/>
        </w:rPr>
        <w:t>lycopersicum</w:t>
      </w:r>
      <w:proofErr w:type="spellEnd"/>
      <w:r w:rsidR="007E594F" w:rsidRPr="005F0803">
        <w:rPr>
          <w:rFonts w:ascii="Arial" w:hAnsi="Arial" w:cs="Arial"/>
          <w:i/>
          <w:iCs/>
        </w:rPr>
        <w:t xml:space="preserve">, S. melongena </w:t>
      </w:r>
      <w:r w:rsidR="007E594F" w:rsidRPr="005F0803">
        <w:rPr>
          <w:rFonts w:ascii="Arial" w:hAnsi="Arial" w:cs="Arial"/>
        </w:rPr>
        <w:t>and</w:t>
      </w:r>
      <w:r w:rsidR="007E594F" w:rsidRPr="005F0803">
        <w:rPr>
          <w:rFonts w:ascii="Arial" w:hAnsi="Arial" w:cs="Arial"/>
          <w:i/>
          <w:iCs/>
        </w:rPr>
        <w:t xml:space="preserve"> S. tuberosum</w:t>
      </w:r>
      <w:r w:rsidR="007E594F">
        <w:rPr>
          <w:rFonts w:ascii="Arial" w:hAnsi="Arial" w:cs="Arial"/>
        </w:rPr>
        <w:t xml:space="preserve">) shared 3531 </w:t>
      </w:r>
      <w:proofErr w:type="spellStart"/>
      <w:r w:rsidR="007E594F">
        <w:rPr>
          <w:rFonts w:ascii="Arial" w:hAnsi="Arial" w:cs="Arial"/>
        </w:rPr>
        <w:t>orthogroups</w:t>
      </w:r>
      <w:proofErr w:type="spellEnd"/>
      <w:r w:rsidR="008D2587" w:rsidRPr="00103A69">
        <w:rPr>
          <w:rFonts w:ascii="Arial" w:hAnsi="Arial" w:cs="Arial"/>
        </w:rPr>
        <w:t xml:space="preserve">. </w:t>
      </w:r>
      <w:r w:rsidRPr="00103A69">
        <w:rPr>
          <w:rFonts w:ascii="Arial" w:hAnsi="Arial" w:cs="Arial"/>
        </w:rPr>
        <w:t>T</w:t>
      </w:r>
      <w:r w:rsidR="008D2587" w:rsidRPr="00103A69">
        <w:rPr>
          <w:rFonts w:ascii="Arial" w:hAnsi="Arial" w:cs="Arial"/>
        </w:rPr>
        <w:t xml:space="preserve">he unrooted </w:t>
      </w:r>
      <w:r w:rsidRPr="00103A69">
        <w:rPr>
          <w:rFonts w:ascii="Arial" w:hAnsi="Arial" w:cs="Arial"/>
        </w:rPr>
        <w:t xml:space="preserve">tree </w:t>
      </w:r>
      <w:r w:rsidR="008D2587" w:rsidRPr="00103A69">
        <w:rPr>
          <w:rFonts w:ascii="Arial" w:hAnsi="Arial" w:cs="Arial"/>
        </w:rPr>
        <w:t xml:space="preserve">produced by </w:t>
      </w:r>
      <w:proofErr w:type="spellStart"/>
      <w:r w:rsidR="008D2587" w:rsidRPr="00103A69">
        <w:rPr>
          <w:rFonts w:ascii="Arial" w:hAnsi="Arial" w:cs="Arial"/>
        </w:rPr>
        <w:t>orthoFinder</w:t>
      </w:r>
      <w:proofErr w:type="spellEnd"/>
      <w:r w:rsidR="008D2587" w:rsidRPr="00103A69">
        <w:rPr>
          <w:rFonts w:ascii="Arial" w:hAnsi="Arial" w:cs="Arial"/>
        </w:rPr>
        <w:t xml:space="preserve"> (Fig</w:t>
      </w:r>
      <w:r w:rsidR="00A97D9F" w:rsidRPr="00103A69">
        <w:rPr>
          <w:rFonts w:ascii="Arial" w:hAnsi="Arial" w:cs="Arial"/>
        </w:rPr>
        <w:t xml:space="preserve">. </w:t>
      </w:r>
      <w:r w:rsidR="00B9613D" w:rsidRPr="00103A69">
        <w:rPr>
          <w:rFonts w:ascii="Arial" w:hAnsi="Arial" w:cs="Arial"/>
        </w:rPr>
        <w:t>3</w:t>
      </w:r>
      <w:r w:rsidR="008D2587" w:rsidRPr="00103A69">
        <w:rPr>
          <w:rFonts w:ascii="Arial" w:hAnsi="Arial" w:cs="Arial"/>
        </w:rPr>
        <w:t>)</w:t>
      </w:r>
      <w:r w:rsidRPr="00103A69">
        <w:rPr>
          <w:rFonts w:ascii="Arial" w:hAnsi="Arial" w:cs="Arial"/>
        </w:rPr>
        <w:t xml:space="preserve"> </w:t>
      </w:r>
      <w:r w:rsidR="008D2587" w:rsidRPr="00103A69">
        <w:rPr>
          <w:rFonts w:ascii="Arial" w:hAnsi="Arial" w:cs="Arial"/>
        </w:rPr>
        <w:t>group</w:t>
      </w:r>
      <w:r w:rsidR="00BE1CAD" w:rsidRPr="00103A69">
        <w:rPr>
          <w:rFonts w:ascii="Arial" w:hAnsi="Arial" w:cs="Arial"/>
        </w:rPr>
        <w:t>ed the</w:t>
      </w:r>
      <w:r w:rsidR="008D2587" w:rsidRPr="00103A69">
        <w:rPr>
          <w:rFonts w:ascii="Arial" w:hAnsi="Arial" w:cs="Arial"/>
        </w:rPr>
        <w:t xml:space="preserve"> </w:t>
      </w:r>
      <w:r w:rsidR="008D2587" w:rsidRPr="00103A69">
        <w:rPr>
          <w:rFonts w:ascii="Arial" w:hAnsi="Arial" w:cs="Arial"/>
          <w:i/>
        </w:rPr>
        <w:t>S. americanum</w:t>
      </w:r>
      <w:r w:rsidR="008D2587" w:rsidRPr="00103A69">
        <w:rPr>
          <w:rFonts w:ascii="Arial" w:hAnsi="Arial" w:cs="Arial"/>
        </w:rPr>
        <w:t xml:space="preserve"> </w:t>
      </w:r>
      <w:r w:rsidRPr="00103A69">
        <w:rPr>
          <w:rFonts w:ascii="Arial" w:hAnsi="Arial" w:cs="Arial"/>
        </w:rPr>
        <w:t>samples</w:t>
      </w:r>
      <w:r w:rsidR="00BE1CAD" w:rsidRPr="00103A69">
        <w:rPr>
          <w:rFonts w:ascii="Arial" w:hAnsi="Arial" w:cs="Arial"/>
        </w:rPr>
        <w:t xml:space="preserve"> closely together </w:t>
      </w:r>
      <w:r w:rsidR="00C71468" w:rsidRPr="00103A69">
        <w:rPr>
          <w:rFonts w:ascii="Arial" w:hAnsi="Arial" w:cs="Arial"/>
        </w:rPr>
        <w:t xml:space="preserve">and placed </w:t>
      </w:r>
      <w:r w:rsidR="00BE1CAD" w:rsidRPr="00103A69">
        <w:rPr>
          <w:rFonts w:ascii="Arial" w:hAnsi="Arial" w:cs="Arial"/>
        </w:rPr>
        <w:t xml:space="preserve">all </w:t>
      </w:r>
      <w:r w:rsidR="008D2587" w:rsidRPr="00103A69">
        <w:rPr>
          <w:rFonts w:ascii="Arial" w:hAnsi="Arial" w:cs="Arial"/>
        </w:rPr>
        <w:t>Potato clade commercial crops</w:t>
      </w:r>
      <w:r w:rsidR="00BB1C3F">
        <w:rPr>
          <w:rFonts w:ascii="Arial" w:hAnsi="Arial" w:cs="Arial"/>
        </w:rPr>
        <w:t xml:space="preserve"> (</w:t>
      </w:r>
      <w:r w:rsidR="008D2587" w:rsidRPr="00103A69">
        <w:rPr>
          <w:rFonts w:ascii="Arial" w:hAnsi="Arial" w:cs="Arial"/>
          <w:i/>
        </w:rPr>
        <w:t xml:space="preserve">S. tuberosum, S. </w:t>
      </w:r>
      <w:proofErr w:type="spellStart"/>
      <w:r w:rsidR="008D2587" w:rsidRPr="00103A69">
        <w:rPr>
          <w:rFonts w:ascii="Arial" w:hAnsi="Arial" w:cs="Arial"/>
          <w:i/>
        </w:rPr>
        <w:t>lycopersicum</w:t>
      </w:r>
      <w:proofErr w:type="spellEnd"/>
      <w:r w:rsidR="008D2587" w:rsidRPr="00103A69">
        <w:rPr>
          <w:rFonts w:ascii="Arial" w:hAnsi="Arial" w:cs="Arial"/>
          <w:i/>
        </w:rPr>
        <w:t xml:space="preserve"> </w:t>
      </w:r>
      <w:r w:rsidR="008D2587" w:rsidRPr="00103A69">
        <w:rPr>
          <w:rFonts w:ascii="Arial" w:hAnsi="Arial" w:cs="Arial"/>
        </w:rPr>
        <w:t>and</w:t>
      </w:r>
      <w:r w:rsidR="008D2587" w:rsidRPr="00103A69">
        <w:rPr>
          <w:rFonts w:ascii="Arial" w:hAnsi="Arial" w:cs="Arial"/>
          <w:i/>
        </w:rPr>
        <w:t xml:space="preserve"> S. melongena</w:t>
      </w:r>
      <w:r w:rsidR="00BB1C3F">
        <w:rPr>
          <w:rFonts w:ascii="Arial" w:hAnsi="Arial" w:cs="Arial"/>
          <w:iCs/>
        </w:rPr>
        <w:t>) </w:t>
      </w:r>
      <w:r w:rsidR="00C71468" w:rsidRPr="00103A69">
        <w:rPr>
          <w:rFonts w:ascii="Arial" w:hAnsi="Arial" w:cs="Arial"/>
          <w:iCs/>
        </w:rPr>
        <w:t>into a</w:t>
      </w:r>
      <w:r w:rsidR="00C71468" w:rsidRPr="00103A69">
        <w:rPr>
          <w:rFonts w:ascii="Arial" w:hAnsi="Arial" w:cs="Arial"/>
          <w:i/>
        </w:rPr>
        <w:t xml:space="preserve"> </w:t>
      </w:r>
      <w:r w:rsidR="00C71468" w:rsidRPr="00103A69">
        <w:rPr>
          <w:rFonts w:ascii="Arial" w:hAnsi="Arial" w:cs="Arial"/>
          <w:iCs/>
        </w:rPr>
        <w:t>clade</w:t>
      </w:r>
      <w:r w:rsidR="00C71468" w:rsidRPr="00103A69">
        <w:rPr>
          <w:rFonts w:ascii="Arial" w:hAnsi="Arial" w:cs="Arial"/>
          <w:i/>
        </w:rPr>
        <w:t xml:space="preserve"> </w:t>
      </w:r>
      <w:r w:rsidR="00C71468" w:rsidRPr="00103A69">
        <w:rPr>
          <w:rFonts w:ascii="Arial" w:hAnsi="Arial" w:cs="Arial"/>
          <w:iCs/>
        </w:rPr>
        <w:t>nested within</w:t>
      </w:r>
      <w:r w:rsidR="00C71468" w:rsidRPr="00103A69">
        <w:rPr>
          <w:rFonts w:ascii="Arial" w:hAnsi="Arial" w:cs="Arial"/>
        </w:rPr>
        <w:t xml:space="preserve"> a larger clade </w:t>
      </w:r>
      <w:r w:rsidR="00C76742" w:rsidRPr="00103A69">
        <w:rPr>
          <w:rFonts w:ascii="Arial" w:hAnsi="Arial" w:cs="Arial"/>
        </w:rPr>
        <w:t>containing</w:t>
      </w:r>
      <w:r w:rsidR="00C71468" w:rsidRPr="00103A69">
        <w:rPr>
          <w:rFonts w:ascii="Arial" w:hAnsi="Arial" w:cs="Arial"/>
        </w:rPr>
        <w:t xml:space="preserve"> </w:t>
      </w:r>
      <w:r w:rsidR="00BE1CAD" w:rsidRPr="00103A69">
        <w:rPr>
          <w:rFonts w:ascii="Arial" w:hAnsi="Arial" w:cs="Arial"/>
          <w:i/>
        </w:rPr>
        <w:t>S. nigrum and S. dulcamara</w:t>
      </w:r>
      <w:r w:rsidR="009E11D7" w:rsidRPr="00103A69">
        <w:rPr>
          <w:rFonts w:ascii="Arial" w:hAnsi="Arial" w:cs="Arial"/>
          <w:i/>
        </w:rPr>
        <w:t>,</w:t>
      </w:r>
      <w:r w:rsidR="009D0FAD" w:rsidRPr="00103A69">
        <w:rPr>
          <w:rFonts w:ascii="Arial" w:hAnsi="Arial" w:cs="Arial"/>
          <w:i/>
        </w:rPr>
        <w:t xml:space="preserve"> </w:t>
      </w:r>
      <w:r w:rsidR="00C758F2">
        <w:rPr>
          <w:rFonts w:ascii="Arial" w:hAnsi="Arial" w:cs="Arial"/>
          <w:iCs/>
        </w:rPr>
        <w:t>supporting</w:t>
      </w:r>
      <w:r w:rsidR="00C758F2" w:rsidRPr="00103A69">
        <w:rPr>
          <w:rFonts w:ascii="Arial" w:hAnsi="Arial" w:cs="Arial"/>
          <w:iCs/>
        </w:rPr>
        <w:t xml:space="preserve"> </w:t>
      </w:r>
      <w:r w:rsidR="009D0FAD" w:rsidRPr="00103A69">
        <w:rPr>
          <w:rFonts w:ascii="Arial" w:hAnsi="Arial" w:cs="Arial"/>
          <w:iCs/>
        </w:rPr>
        <w:t>previous classifications</w:t>
      </w:r>
      <w:r w:rsidR="00030EB4" w:rsidRPr="00103A69">
        <w:rPr>
          <w:rFonts w:ascii="Arial" w:hAnsi="Arial" w:cs="Arial"/>
          <w:i/>
        </w:rPr>
        <w:t xml:space="preserve"> </w:t>
      </w:r>
      <w:sdt>
        <w:sdtPr>
          <w:rPr>
            <w:rFonts w:ascii="Arial" w:hAnsi="Arial" w:cs="Arial"/>
            <w:iCs/>
            <w:color w:val="000000"/>
          </w:rPr>
          <w:tag w:val="MENDELEY_CITATION_v3_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"/>
          <w:id w:val="-943608848"/>
          <w:placeholder>
            <w:docPart w:val="DefaultPlaceholder_-1854013440"/>
          </w:placeholder>
        </w:sdtPr>
        <w:sdtEndPr/>
        <w:sdtContent>
          <w:r w:rsidR="00AD59E2" w:rsidRPr="00AD59E2">
            <w:rPr>
              <w:rFonts w:ascii="Arial" w:hAnsi="Arial" w:cs="Arial"/>
              <w:iCs/>
              <w:color w:val="000000"/>
            </w:rPr>
            <w:t>(Huang et al. 2023)</w:t>
          </w:r>
        </w:sdtContent>
      </w:sdt>
      <w:r w:rsidR="00F77748" w:rsidRPr="00103A69">
        <w:rPr>
          <w:rFonts w:ascii="Arial" w:hAnsi="Arial" w:cs="Arial"/>
          <w:iCs/>
          <w:color w:val="000000"/>
        </w:rPr>
        <w:t xml:space="preserve"> and</w:t>
      </w:r>
      <w:r w:rsidR="003A4ABF" w:rsidRPr="00103A69">
        <w:rPr>
          <w:rFonts w:ascii="Arial" w:hAnsi="Arial" w:cs="Arial"/>
          <w:i/>
        </w:rPr>
        <w:t xml:space="preserve"> </w:t>
      </w:r>
      <w:r w:rsidR="00B60B40" w:rsidRPr="00103A69">
        <w:rPr>
          <w:rFonts w:ascii="Arial" w:hAnsi="Arial" w:cs="Arial"/>
        </w:rPr>
        <w:t xml:space="preserve">the </w:t>
      </w:r>
      <w:r w:rsidR="00C71468" w:rsidRPr="00103A69">
        <w:rPr>
          <w:rFonts w:ascii="Arial" w:hAnsi="Arial" w:cs="Arial"/>
        </w:rPr>
        <w:t xml:space="preserve">accuracy </w:t>
      </w:r>
      <w:r w:rsidR="00B60B40" w:rsidRPr="00103A69">
        <w:rPr>
          <w:rFonts w:ascii="Arial" w:hAnsi="Arial" w:cs="Arial"/>
        </w:rPr>
        <w:t>of both genome assembl</w:t>
      </w:r>
      <w:r w:rsidR="00C71468" w:rsidRPr="00103A69">
        <w:rPr>
          <w:rFonts w:ascii="Arial" w:hAnsi="Arial" w:cs="Arial"/>
        </w:rPr>
        <w:t>ies</w:t>
      </w:r>
      <w:r w:rsidR="003A4ABF" w:rsidRPr="00103A69">
        <w:rPr>
          <w:rFonts w:ascii="Arial" w:hAnsi="Arial" w:cs="Arial"/>
        </w:rPr>
        <w:t xml:space="preserve">. </w:t>
      </w:r>
      <w:r w:rsidR="00107044" w:rsidRPr="00103A69">
        <w:rPr>
          <w:rFonts w:ascii="Arial" w:hAnsi="Arial" w:cs="Arial"/>
        </w:rPr>
        <w:t>S</w:t>
      </w:r>
      <w:r w:rsidR="005F0322" w:rsidRPr="00103A69">
        <w:rPr>
          <w:rFonts w:ascii="Arial" w:hAnsi="Arial" w:cs="Arial"/>
        </w:rPr>
        <w:t>usceptible and resistant/tolerant plant species/cultivars were dispersed across the tree</w:t>
      </w:r>
      <w:r w:rsidR="003A4ABF" w:rsidRPr="00103A69">
        <w:rPr>
          <w:rFonts w:ascii="Arial" w:hAnsi="Arial" w:cs="Arial"/>
        </w:rPr>
        <w:t xml:space="preserve"> and did not group</w:t>
      </w:r>
      <w:r w:rsidR="00F77748" w:rsidRPr="00103A69">
        <w:rPr>
          <w:rFonts w:ascii="Arial" w:hAnsi="Arial" w:cs="Arial"/>
        </w:rPr>
        <w:t xml:space="preserve"> together</w:t>
      </w:r>
      <w:r w:rsidR="00BE04EB" w:rsidRPr="00103A69">
        <w:rPr>
          <w:rFonts w:ascii="Arial" w:hAnsi="Arial" w:cs="Arial"/>
        </w:rPr>
        <w:t>.</w:t>
      </w:r>
      <w:r w:rsidR="005F0322" w:rsidRPr="00103A69">
        <w:rPr>
          <w:rFonts w:ascii="Arial" w:hAnsi="Arial" w:cs="Arial"/>
        </w:rPr>
        <w:t xml:space="preserve"> </w:t>
      </w:r>
    </w:p>
    <w:p w14:paraId="03C76DCB" w14:textId="1DAEC1A1" w:rsidR="008B0AB8" w:rsidRPr="00103A69" w:rsidRDefault="008B0AB8" w:rsidP="004100A2">
      <w:pPr>
        <w:spacing w:after="120" w:line="360" w:lineRule="auto"/>
        <w:jc w:val="both"/>
        <w:rPr>
          <w:rFonts w:ascii="Arial" w:eastAsia="Times New Roman" w:hAnsi="Arial" w:cs="Arial"/>
          <w:color w:val="000000"/>
          <w:lang w:eastAsia="en-GB"/>
        </w:rPr>
      </w:pPr>
      <w:r w:rsidRPr="00103A69">
        <w:rPr>
          <w:rFonts w:ascii="Arial" w:hAnsi="Arial" w:cs="Arial"/>
        </w:rPr>
        <w:t xml:space="preserve">To identify potential mechanisms </w:t>
      </w:r>
      <w:r w:rsidR="00C71468" w:rsidRPr="00103A69">
        <w:rPr>
          <w:rFonts w:ascii="Arial" w:hAnsi="Arial" w:cs="Arial"/>
        </w:rPr>
        <w:t xml:space="preserve">underpinning the ability </w:t>
      </w:r>
      <w:r w:rsidR="000E6750" w:rsidRPr="00103A69">
        <w:rPr>
          <w:rFonts w:ascii="Arial" w:hAnsi="Arial" w:cs="Arial"/>
        </w:rPr>
        <w:t>of</w:t>
      </w:r>
      <w:r w:rsidR="00C71468" w:rsidRPr="00103A69">
        <w:rPr>
          <w:rFonts w:ascii="Arial" w:hAnsi="Arial" w:cs="Arial"/>
        </w:rPr>
        <w:t xml:space="preserve"> </w:t>
      </w:r>
      <w:r w:rsidRPr="00103A69">
        <w:rPr>
          <w:rFonts w:ascii="Arial" w:hAnsi="Arial" w:cs="Arial"/>
          <w:i/>
        </w:rPr>
        <w:t>S. dulcamara</w:t>
      </w:r>
      <w:r w:rsidR="00C71468" w:rsidRPr="00103A69">
        <w:rPr>
          <w:rFonts w:ascii="Arial" w:hAnsi="Arial" w:cs="Arial"/>
        </w:rPr>
        <w:t xml:space="preserve"> to </w:t>
      </w:r>
      <w:r w:rsidRPr="00103A69">
        <w:rPr>
          <w:rFonts w:ascii="Arial" w:hAnsi="Arial" w:cs="Arial"/>
        </w:rPr>
        <w:t>resist</w:t>
      </w:r>
      <w:r w:rsidR="00C71468" w:rsidRPr="00103A69">
        <w:rPr>
          <w:rFonts w:ascii="Arial" w:hAnsi="Arial" w:cs="Arial"/>
        </w:rPr>
        <w:t xml:space="preserve"> </w:t>
      </w:r>
      <w:r w:rsidR="00C71468" w:rsidRPr="00103A69">
        <w:rPr>
          <w:rFonts w:ascii="Arial" w:hAnsi="Arial" w:cs="Arial"/>
          <w:i/>
          <w:iCs/>
        </w:rPr>
        <w:t>R. solanacearum</w:t>
      </w:r>
      <w:r w:rsidR="00C71468" w:rsidRPr="00103A69">
        <w:rPr>
          <w:rFonts w:ascii="Arial" w:hAnsi="Arial" w:cs="Arial"/>
        </w:rPr>
        <w:t>,</w:t>
      </w:r>
      <w:r w:rsidRPr="00103A69">
        <w:rPr>
          <w:rFonts w:ascii="Arial" w:hAnsi="Arial" w:cs="Arial"/>
        </w:rPr>
        <w:t xml:space="preserve"> we first explored 90 genes belonging to 27 </w:t>
      </w:r>
      <w:proofErr w:type="spellStart"/>
      <w:r w:rsidRPr="00103A69">
        <w:rPr>
          <w:rFonts w:ascii="Arial" w:hAnsi="Arial" w:cs="Arial"/>
        </w:rPr>
        <w:t>orthogroups</w:t>
      </w:r>
      <w:proofErr w:type="spellEnd"/>
      <w:r w:rsidRPr="00103A69">
        <w:rPr>
          <w:rFonts w:ascii="Arial" w:hAnsi="Arial" w:cs="Arial"/>
        </w:rPr>
        <w:t xml:space="preserve"> that were only present in </w:t>
      </w:r>
      <w:r w:rsidRPr="00103A69">
        <w:rPr>
          <w:rFonts w:ascii="Arial" w:hAnsi="Arial" w:cs="Arial"/>
          <w:i/>
        </w:rPr>
        <w:t xml:space="preserve">S. dulcamara </w:t>
      </w:r>
      <w:r w:rsidRPr="00103A69">
        <w:rPr>
          <w:rFonts w:ascii="Arial" w:hAnsi="Arial" w:cs="Arial"/>
        </w:rPr>
        <w:t xml:space="preserve">(Table </w:t>
      </w:r>
      <w:r w:rsidR="00534787" w:rsidRPr="00103A69">
        <w:rPr>
          <w:rFonts w:ascii="Arial" w:hAnsi="Arial" w:cs="Arial"/>
        </w:rPr>
        <w:t>S</w:t>
      </w:r>
      <w:r w:rsidR="00940268">
        <w:rPr>
          <w:rFonts w:ascii="Arial" w:hAnsi="Arial" w:cs="Arial"/>
        </w:rPr>
        <w:t>9</w:t>
      </w:r>
      <w:r w:rsidRPr="00103A69">
        <w:rPr>
          <w:rFonts w:ascii="Arial" w:hAnsi="Arial" w:cs="Arial"/>
        </w:rPr>
        <w:t>)</w:t>
      </w:r>
      <w:r w:rsidR="00C71468" w:rsidRPr="00103A69">
        <w:rPr>
          <w:rFonts w:ascii="Arial" w:hAnsi="Arial" w:cs="Arial"/>
        </w:rPr>
        <w:t xml:space="preserve"> using singular enrichment analysis of gene ontology (GO) terms. This </w:t>
      </w:r>
      <w:r w:rsidR="00C71468" w:rsidRPr="00103A69">
        <w:rPr>
          <w:rFonts w:ascii="Arial" w:hAnsi="Arial" w:cs="Arial"/>
          <w:iCs/>
        </w:rPr>
        <w:t xml:space="preserve">revealed </w:t>
      </w:r>
      <w:r w:rsidR="002B3870">
        <w:rPr>
          <w:rFonts w:ascii="Arial" w:hAnsi="Arial" w:cs="Arial"/>
          <w:iCs/>
        </w:rPr>
        <w:t xml:space="preserve">an </w:t>
      </w:r>
      <w:r w:rsidRPr="00103A69">
        <w:rPr>
          <w:rFonts w:ascii="Arial" w:hAnsi="Arial" w:cs="Arial"/>
        </w:rPr>
        <w:t>enrich</w:t>
      </w:r>
      <w:r w:rsidR="00C71468" w:rsidRPr="00103A69">
        <w:rPr>
          <w:rFonts w:ascii="Arial" w:hAnsi="Arial" w:cs="Arial"/>
        </w:rPr>
        <w:t>ment</w:t>
      </w:r>
      <w:r w:rsidRPr="00103A69">
        <w:rPr>
          <w:rFonts w:ascii="Arial" w:hAnsi="Arial" w:cs="Arial"/>
        </w:rPr>
        <w:t xml:space="preserve"> </w:t>
      </w:r>
      <w:r w:rsidR="00E927BE">
        <w:rPr>
          <w:rFonts w:ascii="Arial" w:hAnsi="Arial" w:cs="Arial"/>
        </w:rPr>
        <w:t>of</w:t>
      </w:r>
      <w:r w:rsidRPr="00103A69">
        <w:rPr>
          <w:rFonts w:ascii="Arial" w:hAnsi="Arial" w:cs="Arial"/>
        </w:rPr>
        <w:t xml:space="preserve"> auxin </w:t>
      </w:r>
      <w:r w:rsidR="009A4245">
        <w:rPr>
          <w:rFonts w:ascii="Arial" w:hAnsi="Arial" w:cs="Arial"/>
        </w:rPr>
        <w:t>transport-</w:t>
      </w:r>
      <w:r w:rsidRPr="00103A69">
        <w:rPr>
          <w:rFonts w:ascii="Arial" w:hAnsi="Arial" w:cs="Arial"/>
        </w:rPr>
        <w:t xml:space="preserve">related GOs </w:t>
      </w:r>
      <w:r w:rsidRPr="00103A69">
        <w:rPr>
          <w:rFonts w:ascii="Arial" w:eastAsia="Times New Roman" w:hAnsi="Arial" w:cs="Arial"/>
          <w:color w:val="000000"/>
          <w:lang w:eastAsia="en-GB"/>
        </w:rPr>
        <w:t xml:space="preserve">(Table </w:t>
      </w:r>
      <w:r w:rsidR="00534787" w:rsidRPr="00103A69">
        <w:rPr>
          <w:rFonts w:ascii="Arial" w:eastAsia="Times New Roman" w:hAnsi="Arial" w:cs="Arial"/>
          <w:color w:val="000000"/>
          <w:lang w:eastAsia="en-GB"/>
        </w:rPr>
        <w:t>S</w:t>
      </w:r>
      <w:r w:rsidR="00940268">
        <w:rPr>
          <w:rFonts w:ascii="Arial" w:eastAsia="Times New Roman" w:hAnsi="Arial" w:cs="Arial"/>
          <w:color w:val="000000"/>
          <w:lang w:eastAsia="en-GB"/>
        </w:rPr>
        <w:t>10</w:t>
      </w:r>
      <w:r w:rsidRPr="00103A69">
        <w:rPr>
          <w:rFonts w:ascii="Arial" w:eastAsia="Times New Roman" w:hAnsi="Arial" w:cs="Arial"/>
          <w:color w:val="000000"/>
          <w:lang w:eastAsia="en-GB"/>
        </w:rPr>
        <w:t>)</w:t>
      </w:r>
      <w:r w:rsidR="00C71468" w:rsidRPr="00103A69">
        <w:rPr>
          <w:rFonts w:ascii="Arial" w:eastAsia="Times New Roman" w:hAnsi="Arial" w:cs="Arial"/>
          <w:color w:val="000000"/>
          <w:lang w:eastAsia="en-GB"/>
        </w:rPr>
        <w:t xml:space="preserve">. </w:t>
      </w:r>
      <w:r w:rsidR="00364A2D" w:rsidRPr="00103A69">
        <w:rPr>
          <w:rFonts w:ascii="Arial" w:eastAsia="Times New Roman" w:hAnsi="Arial" w:cs="Arial"/>
          <w:color w:val="000000"/>
          <w:lang w:eastAsia="en-GB"/>
        </w:rPr>
        <w:t xml:space="preserve">In other bacterial plant </w:t>
      </w:r>
      <w:r w:rsidR="00B030B4" w:rsidRPr="00103A69">
        <w:rPr>
          <w:rFonts w:ascii="Arial" w:eastAsia="Times New Roman" w:hAnsi="Arial" w:cs="Arial"/>
          <w:color w:val="000000"/>
          <w:lang w:eastAsia="en-GB"/>
        </w:rPr>
        <w:t>disease systems</w:t>
      </w:r>
      <w:r w:rsidR="00B66799" w:rsidRPr="00103A69">
        <w:rPr>
          <w:rFonts w:ascii="Arial" w:eastAsia="Times New Roman" w:hAnsi="Arial" w:cs="Arial"/>
          <w:color w:val="000000"/>
          <w:lang w:eastAsia="en-GB"/>
        </w:rPr>
        <w:t>,</w:t>
      </w:r>
      <w:r w:rsidR="00364A2D" w:rsidRPr="00103A69">
        <w:rPr>
          <w:rFonts w:ascii="Arial" w:eastAsia="Times New Roman" w:hAnsi="Arial" w:cs="Arial"/>
          <w:color w:val="000000"/>
          <w:lang w:eastAsia="en-GB"/>
        </w:rPr>
        <w:t xml:space="preserve"> salicylic acid defence responses stabilis</w:t>
      </w:r>
      <w:r w:rsidR="00B66799" w:rsidRPr="00103A69">
        <w:rPr>
          <w:rFonts w:ascii="Arial" w:eastAsia="Times New Roman" w:hAnsi="Arial" w:cs="Arial"/>
          <w:color w:val="000000"/>
          <w:lang w:eastAsia="en-GB"/>
        </w:rPr>
        <w:t>e</w:t>
      </w:r>
      <w:r w:rsidR="00364A2D" w:rsidRPr="00103A69">
        <w:rPr>
          <w:rFonts w:ascii="Arial" w:eastAsia="Times New Roman" w:hAnsi="Arial" w:cs="Arial"/>
          <w:color w:val="000000"/>
          <w:lang w:eastAsia="en-GB"/>
        </w:rPr>
        <w:t xml:space="preserve"> auxin repressors</w:t>
      </w:r>
      <w:r w:rsidR="00B66799" w:rsidRPr="00103A69">
        <w:rPr>
          <w:rFonts w:ascii="Arial" w:eastAsia="Times New Roman" w:hAnsi="Arial" w:cs="Arial"/>
          <w:color w:val="000000"/>
          <w:lang w:eastAsia="en-GB"/>
        </w:rPr>
        <w:t>, translating into boosted disease resistance when auxin responses are blocked</w:t>
      </w:r>
      <w:r w:rsidR="00364A2D" w:rsidRPr="00103A69">
        <w:rPr>
          <w:rFonts w:ascii="Arial" w:eastAsia="Times New Roman" w:hAnsi="Arial" w:cs="Arial"/>
          <w:color w:val="000000"/>
          <w:lang w:eastAsia="en-GB"/>
        </w:rPr>
        <w:t xml:space="preserve"> </w:t>
      </w:r>
      <w:sdt>
        <w:sdtPr>
          <w:rPr>
            <w:rFonts w:ascii="Arial" w:eastAsia="Times New Roman" w:hAnsi="Arial" w:cs="Arial"/>
            <w:color w:val="000000"/>
            <w:lang w:eastAsia="en-GB"/>
          </w:rPr>
          <w:tag w:val="MENDELEY_CITATION_v3_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"/>
          <w:id w:val="326572773"/>
          <w:placeholder>
            <w:docPart w:val="DefaultPlaceholder_-1854013440"/>
          </w:placeholder>
        </w:sdtPr>
        <w:sdtEndPr/>
        <w:sdtContent>
          <w:r w:rsidR="00AD59E2" w:rsidRPr="00AD59E2">
            <w:rPr>
              <w:rFonts w:ascii="Arial" w:eastAsia="Times New Roman" w:hAnsi="Arial" w:cs="Arial"/>
              <w:color w:val="000000"/>
              <w:lang w:eastAsia="en-GB"/>
            </w:rPr>
            <w:t>(Wang et al. 2007)</w:t>
          </w:r>
        </w:sdtContent>
      </w:sdt>
      <w:r w:rsidR="00295DBC" w:rsidRPr="00103A69">
        <w:rPr>
          <w:rFonts w:ascii="Arial" w:eastAsia="Times New Roman" w:hAnsi="Arial" w:cs="Arial"/>
          <w:color w:val="000000"/>
          <w:lang w:eastAsia="en-GB"/>
        </w:rPr>
        <w:t>,</w:t>
      </w:r>
      <w:r w:rsidR="00B66799" w:rsidRPr="00103A69">
        <w:rPr>
          <w:rFonts w:ascii="Arial" w:eastAsia="Times New Roman" w:hAnsi="Arial" w:cs="Arial"/>
          <w:color w:val="000000"/>
          <w:lang w:eastAsia="en-GB"/>
        </w:rPr>
        <w:t xml:space="preserve"> and during </w:t>
      </w:r>
      <w:r w:rsidR="000D6837" w:rsidRPr="00103A69">
        <w:rPr>
          <w:rFonts w:ascii="Arial" w:eastAsia="Times New Roman" w:hAnsi="Arial" w:cs="Arial"/>
          <w:i/>
          <w:iCs/>
          <w:color w:val="000000"/>
          <w:lang w:eastAsia="en-GB"/>
        </w:rPr>
        <w:t>R. solanacearum</w:t>
      </w:r>
      <w:r w:rsidR="00B66799" w:rsidRPr="00103A69">
        <w:rPr>
          <w:rFonts w:ascii="Arial" w:eastAsia="Times New Roman" w:hAnsi="Arial" w:cs="Arial"/>
          <w:color w:val="000000"/>
          <w:lang w:eastAsia="en-GB"/>
        </w:rPr>
        <w:t xml:space="preserve"> </w:t>
      </w:r>
      <w:r w:rsidR="000D6837" w:rsidRPr="00103A69">
        <w:rPr>
          <w:rFonts w:ascii="Arial" w:eastAsia="Times New Roman" w:hAnsi="Arial" w:cs="Arial"/>
          <w:color w:val="000000"/>
          <w:lang w:eastAsia="en-GB"/>
        </w:rPr>
        <w:t>infections</w:t>
      </w:r>
      <w:r w:rsidR="00B66799" w:rsidRPr="00103A69">
        <w:rPr>
          <w:rFonts w:ascii="Arial" w:eastAsia="Times New Roman" w:hAnsi="Arial" w:cs="Arial"/>
          <w:color w:val="000000"/>
          <w:lang w:eastAsia="en-GB"/>
        </w:rPr>
        <w:t>, resistant tomato plants repress</w:t>
      </w:r>
      <w:r w:rsidR="00364A2D" w:rsidRPr="00103A69">
        <w:rPr>
          <w:rFonts w:ascii="Arial" w:eastAsia="Times New Roman" w:hAnsi="Arial" w:cs="Arial"/>
          <w:color w:val="000000"/>
          <w:lang w:eastAsia="en-GB"/>
        </w:rPr>
        <w:t xml:space="preserve"> </w:t>
      </w:r>
      <w:r w:rsidR="00B66799" w:rsidRPr="00103A69">
        <w:rPr>
          <w:rFonts w:ascii="Arial" w:eastAsia="Times New Roman" w:hAnsi="Arial" w:cs="Arial"/>
          <w:color w:val="000000"/>
          <w:lang w:eastAsia="en-GB"/>
        </w:rPr>
        <w:t>the </w:t>
      </w:r>
      <w:r w:rsidR="00364A2D" w:rsidRPr="00103A69">
        <w:rPr>
          <w:rFonts w:ascii="Arial" w:eastAsia="Times New Roman" w:hAnsi="Arial" w:cs="Arial"/>
          <w:color w:val="000000"/>
          <w:lang w:eastAsia="en-GB"/>
        </w:rPr>
        <w:t xml:space="preserve">transport and signalling of auxins </w:t>
      </w:r>
      <w:sdt>
        <w:sdtPr>
          <w:rPr>
            <w:rFonts w:ascii="Arial" w:eastAsia="Times New Roman" w:hAnsi="Arial" w:cs="Arial"/>
            <w:color w:val="000000"/>
            <w:lang w:eastAsia="en-GB"/>
          </w:rPr>
          <w:tag w:val="MENDELEY_CITATION_v3_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"/>
          <w:id w:val="1622651575"/>
          <w:placeholder>
            <w:docPart w:val="DefaultPlaceholder_-1854013440"/>
          </w:placeholder>
        </w:sdtPr>
        <w:sdtEndPr/>
        <w:sdtContent>
          <w:r w:rsidR="00AD59E2" w:rsidRPr="00AD59E2">
            <w:rPr>
              <w:rFonts w:ascii="Arial" w:eastAsia="Times New Roman" w:hAnsi="Arial" w:cs="Arial"/>
              <w:color w:val="000000"/>
              <w:lang w:eastAsia="en-GB"/>
            </w:rPr>
            <w:t>(French et al., 2018a)</w:t>
          </w:r>
        </w:sdtContent>
      </w:sdt>
      <w:r w:rsidR="00AF2E67" w:rsidRPr="00103A69">
        <w:rPr>
          <w:rFonts w:ascii="Arial" w:eastAsia="Times New Roman" w:hAnsi="Arial" w:cs="Arial"/>
          <w:color w:val="000000"/>
          <w:lang w:eastAsia="en-GB"/>
        </w:rPr>
        <w:t xml:space="preserve">. </w:t>
      </w:r>
      <w:r w:rsidR="00B66799" w:rsidRPr="00103A69">
        <w:rPr>
          <w:rFonts w:ascii="Arial" w:eastAsia="Times New Roman" w:hAnsi="Arial" w:cs="Arial"/>
          <w:color w:val="000000"/>
          <w:lang w:eastAsia="en-GB"/>
        </w:rPr>
        <w:t xml:space="preserve">Auxin accumulation, depending on </w:t>
      </w:r>
      <w:r w:rsidR="003D0B86" w:rsidRPr="00103A69">
        <w:rPr>
          <w:rFonts w:ascii="Arial" w:eastAsia="Times New Roman" w:hAnsi="Arial" w:cs="Arial"/>
          <w:color w:val="000000"/>
          <w:lang w:eastAsia="en-GB"/>
        </w:rPr>
        <w:t xml:space="preserve">transport </w:t>
      </w:r>
      <w:r w:rsidR="003D0B86">
        <w:rPr>
          <w:rFonts w:ascii="Arial" w:eastAsia="Times New Roman" w:hAnsi="Arial" w:cs="Arial"/>
          <w:color w:val="000000"/>
          <w:lang w:eastAsia="en-GB"/>
        </w:rPr>
        <w:t xml:space="preserve">of </w:t>
      </w:r>
      <w:r w:rsidR="00B66799" w:rsidRPr="00103A69">
        <w:rPr>
          <w:rFonts w:ascii="Arial" w:eastAsia="Times New Roman" w:hAnsi="Arial" w:cs="Arial"/>
          <w:color w:val="000000"/>
          <w:lang w:eastAsia="en-GB"/>
        </w:rPr>
        <w:t xml:space="preserve">PINs </w:t>
      </w:r>
      <w:sdt>
        <w:sdtPr>
          <w:rPr>
            <w:rFonts w:ascii="Arial" w:eastAsia="Times New Roman" w:hAnsi="Arial" w:cs="Arial"/>
            <w:color w:val="000000"/>
            <w:lang w:eastAsia="en-GB"/>
          </w:rPr>
          <w:tag w:val="MENDELEY_CITATION_v3_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"/>
          <w:id w:val="-1934049018"/>
          <w:placeholder>
            <w:docPart w:val="50D7135C565640948A79AA80EDF5E98D"/>
          </w:placeholder>
        </w:sdtPr>
        <w:sdtEndPr/>
        <w:sdtContent>
          <w:r w:rsidR="00AD59E2" w:rsidRPr="00AD59E2">
            <w:rPr>
              <w:rFonts w:ascii="Arial" w:eastAsia="Times New Roman" w:hAnsi="Arial" w:cs="Arial"/>
              <w:color w:val="000000"/>
              <w:lang w:eastAsia="en-GB"/>
            </w:rPr>
            <w:t>(</w:t>
          </w:r>
          <w:proofErr w:type="spellStart"/>
          <w:r w:rsidR="00AD59E2" w:rsidRPr="00AD59E2">
            <w:rPr>
              <w:rFonts w:ascii="Arial" w:eastAsia="Times New Roman" w:hAnsi="Arial" w:cs="Arial"/>
              <w:color w:val="000000"/>
              <w:lang w:eastAsia="en-GB"/>
            </w:rPr>
            <w:t>Grieneisen</w:t>
          </w:r>
          <w:proofErr w:type="spellEnd"/>
          <w:r w:rsidR="00AD59E2" w:rsidRPr="00AD59E2">
            <w:rPr>
              <w:rFonts w:ascii="Arial" w:eastAsia="Times New Roman" w:hAnsi="Arial" w:cs="Arial"/>
              <w:color w:val="000000"/>
              <w:lang w:eastAsia="en-GB"/>
            </w:rPr>
            <w:t xml:space="preserve"> et al. 2007)</w:t>
          </w:r>
        </w:sdtContent>
      </w:sdt>
      <w:r w:rsidR="00B66799" w:rsidRPr="00103A69">
        <w:rPr>
          <w:rFonts w:ascii="Arial" w:eastAsia="Times New Roman" w:hAnsi="Arial" w:cs="Arial"/>
          <w:color w:val="000000"/>
          <w:lang w:eastAsia="en-GB"/>
        </w:rPr>
        <w:t xml:space="preserve">, also explains </w:t>
      </w:r>
      <w:r w:rsidR="00AF2E67" w:rsidRPr="00103A69">
        <w:rPr>
          <w:rFonts w:ascii="Arial" w:eastAsia="Times New Roman" w:hAnsi="Arial" w:cs="Arial"/>
          <w:i/>
          <w:iCs/>
          <w:color w:val="000000"/>
          <w:lang w:eastAsia="en-GB"/>
        </w:rPr>
        <w:t>R. solanacearum</w:t>
      </w:r>
      <w:r w:rsidR="00295DBC" w:rsidRPr="00103A69">
        <w:rPr>
          <w:rFonts w:ascii="Arial" w:eastAsia="Times New Roman" w:hAnsi="Arial" w:cs="Arial"/>
          <w:color w:val="000000"/>
          <w:lang w:eastAsia="en-GB"/>
        </w:rPr>
        <w:t>-related</w:t>
      </w:r>
      <w:r w:rsidR="00AF2E67" w:rsidRPr="00103A69">
        <w:rPr>
          <w:rFonts w:ascii="Arial" w:eastAsia="Times New Roman" w:hAnsi="Arial" w:cs="Arial"/>
          <w:color w:val="000000"/>
          <w:lang w:eastAsia="en-GB"/>
        </w:rPr>
        <w:t xml:space="preserve"> </w:t>
      </w:r>
      <w:r w:rsidR="00B66799" w:rsidRPr="00103A69">
        <w:rPr>
          <w:rFonts w:ascii="Arial" w:eastAsia="Times New Roman" w:hAnsi="Arial" w:cs="Arial"/>
          <w:color w:val="000000"/>
          <w:lang w:eastAsia="en-GB"/>
        </w:rPr>
        <w:t>alteration of root</w:t>
      </w:r>
      <w:r w:rsidR="00AF2E67" w:rsidRPr="00103A69">
        <w:rPr>
          <w:rFonts w:ascii="Arial" w:eastAsia="Times New Roman" w:hAnsi="Arial" w:cs="Arial"/>
          <w:color w:val="000000"/>
          <w:lang w:eastAsia="en-GB"/>
        </w:rPr>
        <w:t xml:space="preserve"> development</w:t>
      </w:r>
      <w:r w:rsidR="00B66799" w:rsidRPr="00103A69">
        <w:rPr>
          <w:rFonts w:ascii="Arial" w:eastAsia="Times New Roman" w:hAnsi="Arial" w:cs="Arial"/>
          <w:color w:val="000000"/>
          <w:lang w:eastAsia="en-GB"/>
        </w:rPr>
        <w:t xml:space="preserve"> in the susceptible</w:t>
      </w:r>
      <w:r w:rsidR="00295DBC" w:rsidRPr="00103A69">
        <w:rPr>
          <w:rFonts w:ascii="Arial" w:eastAsia="Times New Roman" w:hAnsi="Arial" w:cs="Arial"/>
          <w:color w:val="000000"/>
          <w:lang w:eastAsia="en-GB"/>
        </w:rPr>
        <w:t xml:space="preserve"> plant</w:t>
      </w:r>
      <w:r w:rsidR="00B66799" w:rsidRPr="00103A69">
        <w:rPr>
          <w:rFonts w:ascii="Arial" w:eastAsia="Times New Roman" w:hAnsi="Arial" w:cs="Arial"/>
          <w:color w:val="000000"/>
          <w:lang w:eastAsia="en-GB"/>
        </w:rPr>
        <w:t xml:space="preserve"> </w:t>
      </w:r>
      <w:r w:rsidR="00B66799" w:rsidRPr="00103A69">
        <w:rPr>
          <w:rFonts w:ascii="Arial" w:eastAsia="Times New Roman" w:hAnsi="Arial" w:cs="Arial"/>
          <w:i/>
          <w:iCs/>
          <w:color w:val="000000"/>
          <w:lang w:eastAsia="en-GB"/>
        </w:rPr>
        <w:t>Arabidopsis thaliana</w:t>
      </w:r>
      <w:r w:rsidR="00AF2E67" w:rsidRPr="00103A69">
        <w:rPr>
          <w:rFonts w:ascii="Arial" w:eastAsia="Times New Roman" w:hAnsi="Arial" w:cs="Arial"/>
          <w:color w:val="000000"/>
          <w:lang w:eastAsia="en-GB"/>
        </w:rPr>
        <w:t xml:space="preserve">, </w:t>
      </w:r>
      <w:r w:rsidR="00295DBC" w:rsidRPr="00103A69">
        <w:rPr>
          <w:rFonts w:ascii="Arial" w:eastAsia="Times New Roman" w:hAnsi="Arial" w:cs="Arial"/>
          <w:color w:val="000000"/>
          <w:lang w:eastAsia="en-GB"/>
        </w:rPr>
        <w:t xml:space="preserve">which </w:t>
      </w:r>
      <w:r w:rsidR="00AF2E67" w:rsidRPr="00103A69">
        <w:rPr>
          <w:rFonts w:ascii="Arial" w:eastAsia="Times New Roman" w:hAnsi="Arial" w:cs="Arial"/>
          <w:color w:val="000000"/>
          <w:lang w:eastAsia="en-GB"/>
        </w:rPr>
        <w:t>facilitat</w:t>
      </w:r>
      <w:r w:rsidR="00295DBC" w:rsidRPr="00103A69">
        <w:rPr>
          <w:rFonts w:ascii="Arial" w:eastAsia="Times New Roman" w:hAnsi="Arial" w:cs="Arial"/>
          <w:color w:val="000000"/>
          <w:lang w:eastAsia="en-GB"/>
        </w:rPr>
        <w:t>es</w:t>
      </w:r>
      <w:r w:rsidR="00AF2E67" w:rsidRPr="00103A69">
        <w:rPr>
          <w:rFonts w:ascii="Arial" w:eastAsia="Times New Roman" w:hAnsi="Arial" w:cs="Arial"/>
          <w:color w:val="000000"/>
          <w:lang w:eastAsia="en-GB"/>
        </w:rPr>
        <w:t xml:space="preserve"> the colonisation of the plant</w:t>
      </w:r>
      <w:r w:rsidR="00B66799" w:rsidRPr="00103A69">
        <w:rPr>
          <w:rFonts w:ascii="Arial" w:eastAsia="Times New Roman" w:hAnsi="Arial" w:cs="Arial"/>
          <w:color w:val="000000"/>
          <w:lang w:eastAsia="en-GB"/>
        </w:rPr>
        <w:t xml:space="preserve"> </w:t>
      </w:r>
      <w:sdt>
        <w:sdtPr>
          <w:rPr>
            <w:rFonts w:ascii="Arial" w:eastAsia="Times New Roman" w:hAnsi="Arial" w:cs="Arial"/>
            <w:color w:val="000000"/>
            <w:lang w:eastAsia="en-GB"/>
          </w:rPr>
          <w:tag w:val="MENDELEY_CITATION_v3_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"/>
          <w:id w:val="1783455938"/>
          <w:placeholder>
            <w:docPart w:val="DefaultPlaceholder_-1854013440"/>
          </w:placeholder>
        </w:sdtPr>
        <w:sdtEndPr/>
        <w:sdtContent>
          <w:r w:rsidR="00AD59E2" w:rsidRPr="00AD59E2">
            <w:rPr>
              <w:rFonts w:ascii="Arial" w:eastAsia="Times New Roman" w:hAnsi="Arial" w:cs="Arial"/>
              <w:color w:val="000000"/>
              <w:lang w:eastAsia="en-GB"/>
            </w:rPr>
            <w:t>(Zhang et al., 2023a)</w:t>
          </w:r>
        </w:sdtContent>
      </w:sdt>
      <w:r w:rsidR="00B66799" w:rsidRPr="00103A69">
        <w:rPr>
          <w:rFonts w:ascii="Arial" w:eastAsia="Times New Roman" w:hAnsi="Arial" w:cs="Arial"/>
          <w:color w:val="000000"/>
          <w:lang w:eastAsia="en-GB"/>
        </w:rPr>
        <w:t xml:space="preserve">. </w:t>
      </w:r>
      <w:r w:rsidR="00BF0BCF" w:rsidRPr="00103A69">
        <w:rPr>
          <w:rFonts w:ascii="Arial" w:eastAsia="Times New Roman" w:hAnsi="Arial" w:cs="Arial"/>
          <w:color w:val="000000"/>
          <w:lang w:eastAsia="en-GB"/>
        </w:rPr>
        <w:t>T</w:t>
      </w:r>
      <w:r w:rsidR="00210404" w:rsidRPr="00103A69">
        <w:rPr>
          <w:rFonts w:ascii="Arial" w:eastAsia="Times New Roman" w:hAnsi="Arial" w:cs="Arial"/>
          <w:color w:val="000000"/>
          <w:lang w:eastAsia="en-GB"/>
        </w:rPr>
        <w:t xml:space="preserve">he </w:t>
      </w:r>
      <w:r w:rsidRPr="00103A69">
        <w:rPr>
          <w:rFonts w:ascii="Arial" w:eastAsia="Times New Roman" w:hAnsi="Arial" w:cs="Arial"/>
          <w:color w:val="000000"/>
          <w:lang w:eastAsia="en-GB"/>
        </w:rPr>
        <w:t xml:space="preserve">enrichment </w:t>
      </w:r>
      <w:r w:rsidR="00210404" w:rsidRPr="00103A69">
        <w:rPr>
          <w:rFonts w:ascii="Arial" w:eastAsia="Times New Roman" w:hAnsi="Arial" w:cs="Arial"/>
          <w:color w:val="000000"/>
          <w:lang w:eastAsia="en-GB"/>
        </w:rPr>
        <w:t xml:space="preserve">of </w:t>
      </w:r>
      <w:r w:rsidRPr="00103A69">
        <w:rPr>
          <w:rFonts w:ascii="Arial" w:eastAsia="Times New Roman" w:hAnsi="Arial" w:cs="Arial"/>
          <w:color w:val="000000"/>
          <w:lang w:eastAsia="en-GB"/>
        </w:rPr>
        <w:t>genes</w:t>
      </w:r>
      <w:r w:rsidR="00B66799" w:rsidRPr="00103A69">
        <w:rPr>
          <w:rFonts w:ascii="Arial" w:eastAsia="Times New Roman" w:hAnsi="Arial" w:cs="Arial"/>
          <w:color w:val="000000"/>
          <w:lang w:eastAsia="en-GB"/>
        </w:rPr>
        <w:t xml:space="preserve"> </w:t>
      </w:r>
      <w:r w:rsidRPr="00103A69">
        <w:rPr>
          <w:rFonts w:ascii="Arial" w:eastAsia="Times New Roman" w:hAnsi="Arial" w:cs="Arial"/>
          <w:color w:val="000000"/>
          <w:lang w:eastAsia="en-GB"/>
        </w:rPr>
        <w:t>associated with auxin</w:t>
      </w:r>
      <w:r w:rsidR="00295DBC" w:rsidRPr="00103A69">
        <w:rPr>
          <w:rFonts w:ascii="Arial" w:eastAsia="Times New Roman" w:hAnsi="Arial" w:cs="Arial"/>
          <w:color w:val="000000"/>
          <w:lang w:eastAsia="en-GB"/>
        </w:rPr>
        <w:t xml:space="preserve"> </w:t>
      </w:r>
      <w:r w:rsidR="009A4245">
        <w:rPr>
          <w:rFonts w:ascii="Arial" w:eastAsia="Times New Roman" w:hAnsi="Arial" w:cs="Arial"/>
          <w:color w:val="000000"/>
          <w:lang w:eastAsia="en-GB"/>
        </w:rPr>
        <w:t>transport</w:t>
      </w:r>
      <w:r w:rsidR="009A4245" w:rsidRPr="00103A69">
        <w:rPr>
          <w:rFonts w:ascii="Arial" w:eastAsia="Times New Roman" w:hAnsi="Arial" w:cs="Arial"/>
          <w:color w:val="000000"/>
          <w:lang w:eastAsia="en-GB"/>
        </w:rPr>
        <w:t xml:space="preserve"> </w:t>
      </w:r>
      <w:r w:rsidR="00BF0BCF" w:rsidRPr="00103A69">
        <w:rPr>
          <w:rFonts w:ascii="Arial" w:eastAsia="Times New Roman" w:hAnsi="Arial" w:cs="Arial"/>
          <w:color w:val="000000"/>
          <w:lang w:eastAsia="en-GB"/>
        </w:rPr>
        <w:t xml:space="preserve">in the </w:t>
      </w:r>
      <w:r w:rsidR="009448D9" w:rsidRPr="00103A69">
        <w:rPr>
          <w:rFonts w:ascii="Arial" w:eastAsia="Times New Roman" w:hAnsi="Arial" w:cs="Arial"/>
          <w:color w:val="000000"/>
          <w:lang w:eastAsia="en-GB"/>
        </w:rPr>
        <w:t xml:space="preserve">partially </w:t>
      </w:r>
      <w:r w:rsidR="00BF0BCF" w:rsidRPr="00103A69">
        <w:rPr>
          <w:rFonts w:ascii="Arial" w:eastAsia="Times New Roman" w:hAnsi="Arial" w:cs="Arial"/>
          <w:color w:val="000000"/>
          <w:lang w:eastAsia="en-GB"/>
        </w:rPr>
        <w:t xml:space="preserve">resistant </w:t>
      </w:r>
      <w:r w:rsidR="00BF0BCF" w:rsidRPr="00103A69">
        <w:rPr>
          <w:rFonts w:ascii="Arial" w:eastAsia="Times New Roman" w:hAnsi="Arial" w:cs="Arial"/>
          <w:i/>
          <w:color w:val="000000"/>
          <w:lang w:eastAsia="en-GB"/>
        </w:rPr>
        <w:t>S. dulcamara</w:t>
      </w:r>
      <w:r w:rsidR="00BF0BCF" w:rsidRPr="00103A69">
        <w:rPr>
          <w:rFonts w:ascii="Arial" w:eastAsia="Times New Roman" w:hAnsi="Arial" w:cs="Arial"/>
          <w:color w:val="000000"/>
          <w:lang w:eastAsia="en-GB"/>
        </w:rPr>
        <w:t xml:space="preserve"> </w:t>
      </w:r>
      <w:r w:rsidR="00210404" w:rsidRPr="00103A69">
        <w:rPr>
          <w:rFonts w:ascii="Arial" w:eastAsia="Times New Roman" w:hAnsi="Arial" w:cs="Arial"/>
          <w:color w:val="000000"/>
          <w:lang w:eastAsia="en-GB"/>
        </w:rPr>
        <w:t>may</w:t>
      </w:r>
      <w:r w:rsidR="00295DBC" w:rsidRPr="00103A69">
        <w:rPr>
          <w:rFonts w:ascii="Arial" w:eastAsia="Times New Roman" w:hAnsi="Arial" w:cs="Arial"/>
          <w:color w:val="000000"/>
          <w:lang w:eastAsia="en-GB"/>
        </w:rPr>
        <w:t xml:space="preserve"> have a </w:t>
      </w:r>
      <w:r w:rsidR="00E12FB4">
        <w:rPr>
          <w:rFonts w:ascii="Arial" w:eastAsia="Times New Roman" w:hAnsi="Arial" w:cs="Arial"/>
          <w:color w:val="000000"/>
          <w:lang w:eastAsia="en-GB"/>
        </w:rPr>
        <w:t xml:space="preserve">potential </w:t>
      </w:r>
      <w:r w:rsidR="00295DBC" w:rsidRPr="00103A69">
        <w:rPr>
          <w:rFonts w:ascii="Arial" w:eastAsia="Times New Roman" w:hAnsi="Arial" w:cs="Arial"/>
          <w:color w:val="000000"/>
          <w:lang w:eastAsia="en-GB"/>
        </w:rPr>
        <w:t xml:space="preserve">role in </w:t>
      </w:r>
      <w:r w:rsidR="009448D9" w:rsidRPr="00103A69">
        <w:rPr>
          <w:rFonts w:ascii="Arial" w:eastAsia="Times New Roman" w:hAnsi="Arial" w:cs="Arial"/>
          <w:color w:val="000000"/>
          <w:lang w:eastAsia="en-GB"/>
        </w:rPr>
        <w:t>facilitat</w:t>
      </w:r>
      <w:r w:rsidR="00295DBC" w:rsidRPr="00103A69">
        <w:rPr>
          <w:rFonts w:ascii="Arial" w:eastAsia="Times New Roman" w:hAnsi="Arial" w:cs="Arial"/>
          <w:color w:val="000000"/>
          <w:lang w:eastAsia="en-GB"/>
        </w:rPr>
        <w:t>ing</w:t>
      </w:r>
      <w:r w:rsidR="009448D9" w:rsidRPr="00103A69">
        <w:rPr>
          <w:rFonts w:ascii="Arial" w:eastAsia="Times New Roman" w:hAnsi="Arial" w:cs="Arial"/>
          <w:color w:val="000000"/>
          <w:lang w:eastAsia="en-GB"/>
        </w:rPr>
        <w:t xml:space="preserve"> pathogen </w:t>
      </w:r>
      <w:r w:rsidR="00BF0BCF" w:rsidRPr="00103A69">
        <w:rPr>
          <w:rFonts w:ascii="Arial" w:eastAsia="Times New Roman" w:hAnsi="Arial" w:cs="Arial"/>
          <w:color w:val="000000"/>
          <w:lang w:eastAsia="en-GB"/>
        </w:rPr>
        <w:t>colonisation</w:t>
      </w:r>
      <w:r w:rsidR="009448D9" w:rsidRPr="00103A69">
        <w:rPr>
          <w:rFonts w:ascii="Arial" w:eastAsia="Times New Roman" w:hAnsi="Arial" w:cs="Arial"/>
          <w:color w:val="000000"/>
          <w:lang w:eastAsia="en-GB"/>
        </w:rPr>
        <w:t xml:space="preserve"> and </w:t>
      </w:r>
      <w:r w:rsidR="00295DBC" w:rsidRPr="00103A69">
        <w:rPr>
          <w:rFonts w:ascii="Arial" w:eastAsia="Times New Roman" w:hAnsi="Arial" w:cs="Arial"/>
          <w:color w:val="000000"/>
          <w:lang w:eastAsia="en-GB"/>
        </w:rPr>
        <w:t>establishing</w:t>
      </w:r>
      <w:r w:rsidR="009448D9" w:rsidRPr="00103A69">
        <w:rPr>
          <w:rFonts w:ascii="Arial" w:eastAsia="Times New Roman" w:hAnsi="Arial" w:cs="Arial"/>
          <w:color w:val="000000"/>
          <w:lang w:eastAsia="en-GB"/>
        </w:rPr>
        <w:t xml:space="preserve"> latent infectio</w:t>
      </w:r>
      <w:r w:rsidR="00B66799" w:rsidRPr="00103A69">
        <w:rPr>
          <w:rFonts w:ascii="Arial" w:eastAsia="Times New Roman" w:hAnsi="Arial" w:cs="Arial"/>
          <w:color w:val="000000"/>
          <w:lang w:eastAsia="en-GB"/>
        </w:rPr>
        <w:t>ns</w:t>
      </w:r>
      <w:r w:rsidR="009A4245">
        <w:rPr>
          <w:rFonts w:ascii="Arial" w:eastAsia="Times New Roman" w:hAnsi="Arial" w:cs="Arial"/>
          <w:color w:val="000000"/>
          <w:lang w:eastAsia="en-GB"/>
        </w:rPr>
        <w:t xml:space="preserve"> </w:t>
      </w:r>
      <w:sdt>
        <w:sdtPr>
          <w:rPr>
            <w:rFonts w:ascii="Arial" w:eastAsia="Times New Roman" w:hAnsi="Arial" w:cs="Arial"/>
            <w:color w:val="000000"/>
            <w:lang w:eastAsia="en-GB"/>
          </w:rPr>
          <w:tag w:val="MENDELEY_CITATION_v3_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"/>
          <w:id w:val="31847840"/>
          <w:placeholder>
            <w:docPart w:val="3ABCE67839AE402FB0D4C797B6C70E97"/>
          </w:placeholder>
        </w:sdtPr>
        <w:sdtEndPr/>
        <w:sdtContent>
          <w:r w:rsidR="00AD59E2" w:rsidRPr="00AD59E2">
            <w:rPr>
              <w:rFonts w:ascii="Arial" w:eastAsia="Times New Roman" w:hAnsi="Arial" w:cs="Arial"/>
              <w:color w:val="000000"/>
              <w:lang w:eastAsia="en-GB"/>
            </w:rPr>
            <w:t>(Sebastià et al. 2021)</w:t>
          </w:r>
        </w:sdtContent>
      </w:sdt>
      <w:r w:rsidR="00B66799" w:rsidRPr="00103A69">
        <w:rPr>
          <w:rFonts w:ascii="Arial" w:eastAsia="Times New Roman" w:hAnsi="Arial" w:cs="Arial"/>
          <w:color w:val="000000"/>
          <w:lang w:eastAsia="en-GB"/>
        </w:rPr>
        <w:t>.</w:t>
      </w:r>
      <w:r w:rsidR="009A4245">
        <w:rPr>
          <w:rFonts w:ascii="Arial" w:eastAsia="Times New Roman" w:hAnsi="Arial" w:cs="Arial"/>
          <w:color w:val="000000"/>
          <w:lang w:eastAsia="en-GB"/>
        </w:rPr>
        <w:t xml:space="preserve"> However, it is </w:t>
      </w:r>
      <w:r w:rsidR="00E927BE">
        <w:rPr>
          <w:rFonts w:ascii="Arial" w:eastAsia="Times New Roman" w:hAnsi="Arial" w:cs="Arial"/>
          <w:color w:val="000000"/>
          <w:lang w:eastAsia="en-GB"/>
        </w:rPr>
        <w:t>also possible that</w:t>
      </w:r>
      <w:r w:rsidR="009A4245">
        <w:rPr>
          <w:rFonts w:ascii="Arial" w:eastAsia="Times New Roman" w:hAnsi="Arial" w:cs="Arial"/>
          <w:color w:val="000000"/>
          <w:lang w:eastAsia="en-GB"/>
        </w:rPr>
        <w:t xml:space="preserve"> these genes are involved in boosting root development and</w:t>
      </w:r>
      <w:r w:rsidR="00E927BE">
        <w:rPr>
          <w:rFonts w:ascii="Arial" w:eastAsia="Times New Roman" w:hAnsi="Arial" w:cs="Arial"/>
          <w:color w:val="000000"/>
          <w:lang w:eastAsia="en-GB"/>
        </w:rPr>
        <w:t xml:space="preserve"> could</w:t>
      </w:r>
      <w:r w:rsidR="009A4245">
        <w:rPr>
          <w:rFonts w:ascii="Arial" w:eastAsia="Times New Roman" w:hAnsi="Arial" w:cs="Arial"/>
          <w:color w:val="000000"/>
          <w:lang w:eastAsia="en-GB"/>
        </w:rPr>
        <w:t xml:space="preserve"> be associated with resistance, as increases in root growth and area have been seen in resistant crops when inoculated with </w:t>
      </w:r>
      <w:r w:rsidR="009A4245" w:rsidRPr="00A912F5">
        <w:rPr>
          <w:rFonts w:ascii="Arial" w:eastAsia="Times New Roman" w:hAnsi="Arial" w:cs="Arial"/>
          <w:i/>
          <w:iCs/>
          <w:color w:val="000000"/>
          <w:lang w:eastAsia="en-GB"/>
        </w:rPr>
        <w:t>R. solanacearum</w:t>
      </w:r>
      <w:r w:rsidR="009A4245">
        <w:rPr>
          <w:rFonts w:ascii="Arial" w:eastAsia="Times New Roman" w:hAnsi="Arial" w:cs="Arial"/>
          <w:color w:val="000000"/>
          <w:lang w:eastAsia="en-GB"/>
        </w:rPr>
        <w:t xml:space="preserve"> </w:t>
      </w:r>
      <w:sdt>
        <w:sdtPr>
          <w:rPr>
            <w:rFonts w:ascii="Arial" w:eastAsia="Times New Roman" w:hAnsi="Arial" w:cs="Arial"/>
            <w:color w:val="000000"/>
            <w:lang w:eastAsia="en-GB"/>
          </w:rPr>
          <w:tag w:val="MENDELEY_CITATION_v3_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"/>
          <w:id w:val="-1503655106"/>
          <w:placeholder>
            <w:docPart w:val="DefaultPlaceholder_-1854013440"/>
          </w:placeholder>
        </w:sdtPr>
        <w:sdtEndPr/>
        <w:sdtContent>
          <w:r w:rsidR="00AD59E2" w:rsidRPr="00AD59E2">
            <w:rPr>
              <w:rFonts w:ascii="Arial" w:eastAsia="Times New Roman" w:hAnsi="Arial" w:cs="Arial"/>
              <w:color w:val="000000"/>
              <w:lang w:eastAsia="en-GB"/>
            </w:rPr>
            <w:t>(Meline et al. 2022)</w:t>
          </w:r>
        </w:sdtContent>
      </w:sdt>
      <w:r w:rsidR="00E927BE">
        <w:rPr>
          <w:rFonts w:ascii="Arial" w:eastAsia="Times New Roman" w:hAnsi="Arial" w:cs="Arial"/>
          <w:color w:val="000000"/>
          <w:lang w:eastAsia="en-GB"/>
        </w:rPr>
        <w:t>.</w:t>
      </w:r>
      <w:r w:rsidR="009A4245">
        <w:rPr>
          <w:rFonts w:ascii="Arial" w:eastAsia="Times New Roman" w:hAnsi="Arial" w:cs="Arial"/>
          <w:color w:val="000000"/>
          <w:lang w:eastAsia="en-GB"/>
        </w:rPr>
        <w:t xml:space="preserve"> </w:t>
      </w:r>
      <w:r w:rsidR="00E927BE">
        <w:rPr>
          <w:rFonts w:ascii="Arial" w:eastAsia="Times New Roman" w:hAnsi="Arial" w:cs="Arial"/>
          <w:color w:val="000000"/>
          <w:lang w:eastAsia="en-GB"/>
        </w:rPr>
        <w:t>H</w:t>
      </w:r>
      <w:r w:rsidR="009A4245">
        <w:rPr>
          <w:rFonts w:ascii="Arial" w:eastAsia="Times New Roman" w:hAnsi="Arial" w:cs="Arial"/>
          <w:color w:val="000000"/>
          <w:lang w:eastAsia="en-GB"/>
        </w:rPr>
        <w:t>owever</w:t>
      </w:r>
      <w:r w:rsidR="00E927BE">
        <w:rPr>
          <w:rFonts w:ascii="Arial" w:eastAsia="Times New Roman" w:hAnsi="Arial" w:cs="Arial"/>
          <w:color w:val="000000"/>
          <w:lang w:eastAsia="en-GB"/>
        </w:rPr>
        <w:t>,</w:t>
      </w:r>
      <w:r w:rsidR="009A4245">
        <w:rPr>
          <w:rFonts w:ascii="Arial" w:eastAsia="Times New Roman" w:hAnsi="Arial" w:cs="Arial"/>
          <w:color w:val="000000"/>
          <w:lang w:eastAsia="en-GB"/>
        </w:rPr>
        <w:t xml:space="preserve"> this</w:t>
      </w:r>
      <w:r w:rsidR="00E927BE">
        <w:rPr>
          <w:rFonts w:ascii="Arial" w:eastAsia="Times New Roman" w:hAnsi="Arial" w:cs="Arial"/>
          <w:color w:val="000000"/>
          <w:lang w:eastAsia="en-GB"/>
        </w:rPr>
        <w:t xml:space="preserve"> hypothesis</w:t>
      </w:r>
      <w:r w:rsidR="009A4245">
        <w:rPr>
          <w:rFonts w:ascii="Arial" w:eastAsia="Times New Roman" w:hAnsi="Arial" w:cs="Arial"/>
          <w:color w:val="000000"/>
          <w:lang w:eastAsia="en-GB"/>
        </w:rPr>
        <w:t xml:space="preserve"> should be further explored </w:t>
      </w:r>
      <w:r w:rsidR="00E927BE">
        <w:rPr>
          <w:rFonts w:ascii="Arial" w:eastAsia="Times New Roman" w:hAnsi="Arial" w:cs="Arial"/>
          <w:color w:val="000000"/>
          <w:lang w:eastAsia="en-GB"/>
        </w:rPr>
        <w:t>with</w:t>
      </w:r>
      <w:r w:rsidR="009A4245">
        <w:rPr>
          <w:rFonts w:ascii="Arial" w:eastAsia="Times New Roman" w:hAnsi="Arial" w:cs="Arial"/>
          <w:color w:val="000000"/>
          <w:lang w:eastAsia="en-GB"/>
        </w:rPr>
        <w:t xml:space="preserve"> this wild plant</w:t>
      </w:r>
      <w:r w:rsidR="00E927BE">
        <w:rPr>
          <w:rFonts w:ascii="Arial" w:eastAsia="Times New Roman" w:hAnsi="Arial" w:cs="Arial"/>
          <w:color w:val="000000"/>
          <w:lang w:eastAsia="en-GB"/>
        </w:rPr>
        <w:t xml:space="preserve"> in the future</w:t>
      </w:r>
      <w:r w:rsidR="009A4245">
        <w:rPr>
          <w:rFonts w:ascii="Arial" w:eastAsia="Times New Roman" w:hAnsi="Arial" w:cs="Arial"/>
          <w:color w:val="000000"/>
          <w:lang w:eastAsia="en-GB"/>
        </w:rPr>
        <w:t xml:space="preserve">. </w:t>
      </w:r>
    </w:p>
    <w:p w14:paraId="2D2B507C" w14:textId="1076D6B2" w:rsidR="006A1183" w:rsidRPr="00103A69" w:rsidRDefault="008B0AB8" w:rsidP="004100A2">
      <w:pPr>
        <w:spacing w:after="120" w:line="360" w:lineRule="auto"/>
        <w:jc w:val="both"/>
        <w:rPr>
          <w:rFonts w:ascii="Arial" w:hAnsi="Arial" w:cs="Arial"/>
          <w:color w:val="000000"/>
        </w:rPr>
      </w:pPr>
      <w:r w:rsidRPr="00103A69">
        <w:rPr>
          <w:rFonts w:ascii="Arial" w:hAnsi="Arial" w:cs="Arial"/>
        </w:rPr>
        <w:t xml:space="preserve">We also assessed the 30 genes </w:t>
      </w:r>
      <w:r w:rsidR="009448D9" w:rsidRPr="00103A69">
        <w:rPr>
          <w:rFonts w:ascii="Arial" w:hAnsi="Arial" w:cs="Arial"/>
        </w:rPr>
        <w:t xml:space="preserve">found </w:t>
      </w:r>
      <w:r w:rsidRPr="00103A69">
        <w:rPr>
          <w:rFonts w:ascii="Arial" w:hAnsi="Arial" w:cs="Arial"/>
        </w:rPr>
        <w:t xml:space="preserve">in common between the two resistant </w:t>
      </w:r>
      <w:r w:rsidR="009448D9" w:rsidRPr="00103A69">
        <w:rPr>
          <w:rFonts w:ascii="Arial" w:hAnsi="Arial" w:cs="Arial"/>
        </w:rPr>
        <w:t>accessions</w:t>
      </w:r>
      <w:r w:rsidRPr="00103A69">
        <w:rPr>
          <w:rFonts w:ascii="Arial" w:hAnsi="Arial" w:cs="Arial"/>
        </w:rPr>
        <w:t xml:space="preserve">: </w:t>
      </w:r>
      <w:r w:rsidRPr="00103A69">
        <w:rPr>
          <w:rFonts w:ascii="Arial" w:hAnsi="Arial" w:cs="Arial"/>
          <w:i/>
        </w:rPr>
        <w:t xml:space="preserve">S. dulcamara </w:t>
      </w:r>
      <w:r w:rsidRPr="00103A69">
        <w:rPr>
          <w:rFonts w:ascii="Arial" w:hAnsi="Arial" w:cs="Arial"/>
        </w:rPr>
        <w:t>and</w:t>
      </w:r>
      <w:r w:rsidRPr="00103A69">
        <w:rPr>
          <w:rFonts w:ascii="Arial" w:hAnsi="Arial" w:cs="Arial"/>
          <w:i/>
        </w:rPr>
        <w:t xml:space="preserve"> S. americanum </w:t>
      </w:r>
      <w:r w:rsidRPr="00103A69">
        <w:rPr>
          <w:rFonts w:ascii="Arial" w:hAnsi="Arial" w:cs="Arial"/>
        </w:rPr>
        <w:t xml:space="preserve">SP2773 (Table </w:t>
      </w:r>
      <w:r w:rsidR="00534787" w:rsidRPr="00103A69">
        <w:rPr>
          <w:rFonts w:ascii="Arial" w:hAnsi="Arial" w:cs="Arial"/>
        </w:rPr>
        <w:t>S</w:t>
      </w:r>
      <w:r w:rsidR="00534787">
        <w:rPr>
          <w:rFonts w:ascii="Arial" w:hAnsi="Arial" w:cs="Arial"/>
        </w:rPr>
        <w:t>1</w:t>
      </w:r>
      <w:r w:rsidR="00940268">
        <w:rPr>
          <w:rFonts w:ascii="Arial" w:hAnsi="Arial" w:cs="Arial"/>
        </w:rPr>
        <w:t>1</w:t>
      </w:r>
      <w:r w:rsidRPr="00103A69">
        <w:rPr>
          <w:rFonts w:ascii="Arial" w:hAnsi="Arial" w:cs="Arial"/>
        </w:rPr>
        <w:t xml:space="preserve">). </w:t>
      </w:r>
      <w:r w:rsidR="009448D9" w:rsidRPr="00103A69">
        <w:rPr>
          <w:rFonts w:ascii="Arial" w:hAnsi="Arial" w:cs="Arial"/>
        </w:rPr>
        <w:t xml:space="preserve">Here </w:t>
      </w:r>
      <w:r w:rsidRPr="00103A69">
        <w:rPr>
          <w:rFonts w:ascii="Arial" w:hAnsi="Arial" w:cs="Arial"/>
        </w:rPr>
        <w:t>we observed</w:t>
      </w:r>
      <w:r w:rsidR="00D33689" w:rsidRPr="00103A69">
        <w:rPr>
          <w:rFonts w:ascii="Arial" w:hAnsi="Arial" w:cs="Arial"/>
        </w:rPr>
        <w:t>:</w:t>
      </w:r>
      <w:r w:rsidRPr="00103A69">
        <w:rPr>
          <w:rFonts w:ascii="Arial" w:hAnsi="Arial" w:cs="Arial"/>
        </w:rPr>
        <w:t xml:space="preserve"> </w:t>
      </w:r>
      <w:r w:rsidR="009A4245" w:rsidRPr="009A4245">
        <w:rPr>
          <w:rFonts w:ascii="Arial" w:hAnsi="Arial" w:cs="Arial"/>
        </w:rPr>
        <w:t>Sd_g8870</w:t>
      </w:r>
      <w:r w:rsidR="009A4245">
        <w:rPr>
          <w:rFonts w:ascii="Arial" w:hAnsi="Arial" w:cs="Arial"/>
        </w:rPr>
        <w:t xml:space="preserve">, </w:t>
      </w:r>
      <w:r w:rsidRPr="00103A69">
        <w:rPr>
          <w:rFonts w:ascii="Arial" w:hAnsi="Arial" w:cs="Arial"/>
        </w:rPr>
        <w:t xml:space="preserve">a </w:t>
      </w:r>
      <w:r w:rsidR="009A4245">
        <w:rPr>
          <w:rFonts w:ascii="Arial" w:hAnsi="Arial" w:cs="Arial"/>
        </w:rPr>
        <w:t>LRR</w:t>
      </w:r>
      <w:r w:rsidRPr="00103A69">
        <w:rPr>
          <w:rFonts w:ascii="Arial" w:hAnsi="Arial" w:cs="Arial"/>
        </w:rPr>
        <w:t xml:space="preserve"> orthologous </w:t>
      </w:r>
      <w:r w:rsidR="009448D9" w:rsidRPr="00103A69">
        <w:rPr>
          <w:rFonts w:ascii="Arial" w:hAnsi="Arial" w:cs="Arial"/>
        </w:rPr>
        <w:t xml:space="preserve">to </w:t>
      </w:r>
      <w:r w:rsidRPr="00103A69">
        <w:rPr>
          <w:rFonts w:ascii="Arial" w:hAnsi="Arial" w:cs="Arial"/>
          <w:i/>
        </w:rPr>
        <w:t>Arabidopsis thaliana</w:t>
      </w:r>
      <w:r w:rsidRPr="00103A69">
        <w:rPr>
          <w:rFonts w:ascii="Arial" w:hAnsi="Arial" w:cs="Arial"/>
        </w:rPr>
        <w:t xml:space="preserve"> At1g35710</w:t>
      </w:r>
      <w:r w:rsidR="00D33689" w:rsidRPr="00103A69">
        <w:rPr>
          <w:rFonts w:ascii="Arial" w:hAnsi="Arial" w:cs="Arial"/>
        </w:rPr>
        <w:t>;</w:t>
      </w:r>
      <w:r w:rsidRPr="00103A69">
        <w:rPr>
          <w:rFonts w:ascii="Arial" w:hAnsi="Arial" w:cs="Arial"/>
        </w:rPr>
        <w:t xml:space="preserve"> and Sd_g28574</w:t>
      </w:r>
      <w:r w:rsidR="009448D9" w:rsidRPr="00103A69">
        <w:rPr>
          <w:rFonts w:ascii="Arial" w:hAnsi="Arial" w:cs="Arial"/>
        </w:rPr>
        <w:t>,</w:t>
      </w:r>
      <w:r w:rsidRPr="00103A69">
        <w:rPr>
          <w:rFonts w:ascii="Arial" w:hAnsi="Arial" w:cs="Arial"/>
        </w:rPr>
        <w:t xml:space="preserve"> a LRR receptor-like serine threonine-protein kinase orthologous </w:t>
      </w:r>
      <w:r w:rsidR="000A7AB2" w:rsidRPr="00103A69">
        <w:rPr>
          <w:rFonts w:ascii="Arial" w:hAnsi="Arial" w:cs="Arial"/>
        </w:rPr>
        <w:t xml:space="preserve">to </w:t>
      </w:r>
      <w:r w:rsidRPr="00103A69">
        <w:rPr>
          <w:rFonts w:ascii="Arial" w:hAnsi="Arial" w:cs="Arial"/>
        </w:rPr>
        <w:t>At1g07650</w:t>
      </w:r>
      <w:r w:rsidR="000A7AB2" w:rsidRPr="00103A69">
        <w:rPr>
          <w:rFonts w:ascii="Arial" w:hAnsi="Arial" w:cs="Arial"/>
        </w:rPr>
        <w:t>, which has previously been found to be differentially expressed in susceptible potatoes when inoculated</w:t>
      </w:r>
      <w:r w:rsidR="00D33689" w:rsidRPr="00103A69">
        <w:rPr>
          <w:rFonts w:ascii="Arial" w:hAnsi="Arial" w:cs="Arial"/>
        </w:rPr>
        <w:t xml:space="preserve"> with</w:t>
      </w:r>
      <w:r w:rsidR="000A7AB2" w:rsidRPr="00103A69">
        <w:rPr>
          <w:rFonts w:ascii="Arial" w:hAnsi="Arial" w:cs="Arial"/>
        </w:rPr>
        <w:t xml:space="preserve"> </w:t>
      </w:r>
      <w:proofErr w:type="spellStart"/>
      <w:r w:rsidR="000A7AB2" w:rsidRPr="00103A69">
        <w:rPr>
          <w:rFonts w:ascii="Arial" w:hAnsi="Arial" w:cs="Arial"/>
          <w:i/>
        </w:rPr>
        <w:t>Dickeya</w:t>
      </w:r>
      <w:proofErr w:type="spellEnd"/>
      <w:r w:rsidR="000A7AB2" w:rsidRPr="00103A69">
        <w:rPr>
          <w:rFonts w:ascii="Arial" w:hAnsi="Arial" w:cs="Arial"/>
          <w:i/>
        </w:rPr>
        <w:t xml:space="preserve"> </w:t>
      </w:r>
      <w:proofErr w:type="spellStart"/>
      <w:r w:rsidR="000A7AB2" w:rsidRPr="00103A69">
        <w:rPr>
          <w:rFonts w:ascii="Arial" w:hAnsi="Arial" w:cs="Arial"/>
          <w:i/>
        </w:rPr>
        <w:t>solani</w:t>
      </w:r>
      <w:proofErr w:type="spellEnd"/>
      <w:r w:rsidR="000A7AB2" w:rsidRPr="00103A69">
        <w:rPr>
          <w:rFonts w:ascii="Arial" w:hAnsi="Arial" w:cs="Arial"/>
        </w:rPr>
        <w:t xml:space="preserve">, the causal agent of </w:t>
      </w:r>
      <w:r w:rsidR="00D33689" w:rsidRPr="00103A69">
        <w:rPr>
          <w:rFonts w:ascii="Arial" w:hAnsi="Arial" w:cs="Arial"/>
        </w:rPr>
        <w:t xml:space="preserve">blackleg and </w:t>
      </w:r>
      <w:r w:rsidR="000A7AB2" w:rsidRPr="00103A69">
        <w:rPr>
          <w:rFonts w:ascii="Arial" w:hAnsi="Arial" w:cs="Arial"/>
        </w:rPr>
        <w:t xml:space="preserve">soft rot </w:t>
      </w:r>
      <w:r w:rsidR="00D33689" w:rsidRPr="00103A69">
        <w:rPr>
          <w:rFonts w:ascii="Arial" w:hAnsi="Arial" w:cs="Arial"/>
        </w:rPr>
        <w:t xml:space="preserve">in potato </w:t>
      </w:r>
      <w:sdt>
        <w:sdtPr>
          <w:rPr>
            <w:rFonts w:ascii="Arial" w:hAnsi="Arial" w:cs="Arial"/>
            <w:color w:val="000000"/>
          </w:rPr>
          <w:tag w:val="MENDELEY_CITATION_v3_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"/>
          <w:id w:val="-1498724881"/>
          <w:placeholder>
            <w:docPart w:val="0962B6AE759E44D8B90A64D64C1E2A3A"/>
          </w:placeholder>
        </w:sdtPr>
        <w:sdtEndPr/>
        <w:sdtContent>
          <w:r w:rsidR="00AD59E2" w:rsidRPr="00AD59E2">
            <w:rPr>
              <w:rFonts w:ascii="Arial" w:hAnsi="Arial" w:cs="Arial"/>
              <w:color w:val="000000"/>
            </w:rPr>
            <w:t>(Hadizadeh et al. 2022)</w:t>
          </w:r>
        </w:sdtContent>
      </w:sdt>
      <w:r w:rsidR="000A7AB2" w:rsidRPr="00103A69">
        <w:rPr>
          <w:rFonts w:ascii="Arial" w:hAnsi="Arial" w:cs="Arial"/>
          <w:color w:val="000000"/>
        </w:rPr>
        <w:t xml:space="preserve">. </w:t>
      </w:r>
      <w:r w:rsidR="006A1183" w:rsidRPr="00103A69">
        <w:rPr>
          <w:rFonts w:ascii="Arial" w:hAnsi="Arial" w:cs="Arial"/>
        </w:rPr>
        <w:t>T</w:t>
      </w:r>
      <w:r w:rsidRPr="00103A69">
        <w:rPr>
          <w:rFonts w:ascii="Arial" w:hAnsi="Arial" w:cs="Arial"/>
        </w:rPr>
        <w:t>hese genes are</w:t>
      </w:r>
      <w:r w:rsidR="00547728" w:rsidRPr="00103A69">
        <w:rPr>
          <w:rFonts w:ascii="Arial" w:hAnsi="Arial" w:cs="Arial"/>
        </w:rPr>
        <w:t xml:space="preserve"> often</w:t>
      </w:r>
      <w:r w:rsidRPr="00103A69">
        <w:rPr>
          <w:rFonts w:ascii="Arial" w:hAnsi="Arial" w:cs="Arial"/>
        </w:rPr>
        <w:t xml:space="preserve"> </w:t>
      </w:r>
      <w:r w:rsidR="006A1183" w:rsidRPr="00103A69">
        <w:rPr>
          <w:rFonts w:ascii="Arial" w:hAnsi="Arial" w:cs="Arial"/>
        </w:rPr>
        <w:t xml:space="preserve">categorised </w:t>
      </w:r>
      <w:r w:rsidRPr="00103A69">
        <w:rPr>
          <w:rFonts w:ascii="Arial" w:hAnsi="Arial" w:cs="Arial"/>
        </w:rPr>
        <w:t xml:space="preserve">as pattern recognition receptors (PRRs) which recognize pathogen-associated </w:t>
      </w:r>
      <w:r w:rsidRPr="00103A69">
        <w:rPr>
          <w:rFonts w:ascii="Arial" w:hAnsi="Arial" w:cs="Arial"/>
        </w:rPr>
        <w:lastRenderedPageBreak/>
        <w:t>molecular patterns (PAMPs) inducing PAMP-triggered immunity (PTI) in infected plants</w:t>
      </w:r>
      <w:r w:rsidR="000A7AB2" w:rsidRPr="00103A69">
        <w:rPr>
          <w:rFonts w:ascii="Arial" w:hAnsi="Arial" w:cs="Arial"/>
        </w:rPr>
        <w:t xml:space="preserve"> </w:t>
      </w:r>
      <w:sdt>
        <w:sdtPr>
          <w:rPr>
            <w:rFonts w:ascii="Arial" w:hAnsi="Arial" w:cs="Arial"/>
            <w:color w:val="000000"/>
          </w:rPr>
          <w:tag w:val="MENDELEY_CITATION_v3_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"/>
          <w:id w:val="-1406150264"/>
          <w:placeholder>
            <w:docPart w:val="703705F9883644AF89E5297BBDB154E8"/>
          </w:placeholder>
        </w:sdtPr>
        <w:sdtEndPr/>
        <w:sdtContent>
          <w:r w:rsidR="00AD59E2" w:rsidRPr="00AD59E2">
            <w:rPr>
              <w:rFonts w:ascii="Arial" w:hAnsi="Arial" w:cs="Arial"/>
              <w:color w:val="000000"/>
            </w:rPr>
            <w:t>(Yuan et al. 2021)</w:t>
          </w:r>
        </w:sdtContent>
      </w:sdt>
      <w:r w:rsidR="00F33049" w:rsidRPr="00103A69">
        <w:rPr>
          <w:rFonts w:ascii="Arial" w:hAnsi="Arial" w:cs="Arial"/>
          <w:color w:val="000000"/>
        </w:rPr>
        <w:t>.</w:t>
      </w:r>
      <w:r w:rsidR="00411D53" w:rsidRPr="00103A69">
        <w:rPr>
          <w:rFonts w:ascii="Arial" w:hAnsi="Arial" w:cs="Arial"/>
          <w:color w:val="000000"/>
        </w:rPr>
        <w:t xml:space="preserve"> </w:t>
      </w:r>
      <w:r w:rsidR="00ED2511" w:rsidRPr="00103A69">
        <w:rPr>
          <w:rFonts w:ascii="Arial" w:hAnsi="Arial" w:cs="Arial"/>
          <w:color w:val="000000"/>
        </w:rPr>
        <w:t>These genes could be used as targets in future works to understand their functional role during bacterial wilt disease development and confirm if they are associated with resistance/tolerance</w:t>
      </w:r>
      <w:r w:rsidR="00E9108E">
        <w:rPr>
          <w:rFonts w:ascii="Arial" w:hAnsi="Arial" w:cs="Arial"/>
          <w:color w:val="000000"/>
        </w:rPr>
        <w:t>.</w:t>
      </w:r>
      <w:r w:rsidR="003423AF">
        <w:rPr>
          <w:rFonts w:ascii="Arial" w:hAnsi="Arial" w:cs="Arial"/>
          <w:color w:val="000000"/>
        </w:rPr>
        <w:t xml:space="preserve"> </w:t>
      </w:r>
    </w:p>
    <w:p w14:paraId="37AB50FC" w14:textId="6BA12EF4" w:rsidR="00CD3C1D" w:rsidRPr="00103A69" w:rsidRDefault="00CD3C1D" w:rsidP="004100A2">
      <w:pPr>
        <w:spacing w:after="120" w:line="360" w:lineRule="auto"/>
        <w:jc w:val="both"/>
        <w:rPr>
          <w:rFonts w:ascii="Arial" w:hAnsi="Arial" w:cs="Arial"/>
          <w:color w:val="000000"/>
        </w:rPr>
      </w:pPr>
      <w:r w:rsidRPr="00103A69">
        <w:rPr>
          <w:rFonts w:ascii="Arial" w:hAnsi="Arial" w:cs="Arial"/>
        </w:rPr>
        <w:t xml:space="preserve">Overall, the comparative genomic analysis revealed a specialised </w:t>
      </w:r>
      <w:r w:rsidR="00585073">
        <w:rPr>
          <w:rFonts w:ascii="Arial" w:hAnsi="Arial" w:cs="Arial"/>
        </w:rPr>
        <w:t xml:space="preserve">group of </w:t>
      </w:r>
      <w:r w:rsidRPr="00103A69">
        <w:rPr>
          <w:rFonts w:ascii="Arial" w:hAnsi="Arial" w:cs="Arial"/>
        </w:rPr>
        <w:t xml:space="preserve">PRRs in species that are resistant/tolerant to </w:t>
      </w:r>
      <w:r w:rsidRPr="00103A69">
        <w:rPr>
          <w:rFonts w:ascii="Arial" w:hAnsi="Arial" w:cs="Arial"/>
          <w:i/>
          <w:iCs/>
        </w:rPr>
        <w:t>R. solanacearum</w:t>
      </w:r>
      <w:r w:rsidRPr="00103A69">
        <w:rPr>
          <w:rFonts w:ascii="Arial" w:hAnsi="Arial" w:cs="Arial"/>
        </w:rPr>
        <w:t xml:space="preserve"> and not present in other susceptible crops and wild plants. These PRRs could enable these plants </w:t>
      </w:r>
      <w:r w:rsidR="00BE04EB" w:rsidRPr="00103A69">
        <w:rPr>
          <w:rFonts w:ascii="Arial" w:hAnsi="Arial" w:cs="Arial"/>
        </w:rPr>
        <w:t xml:space="preserve">to </w:t>
      </w:r>
      <w:r w:rsidRPr="00103A69">
        <w:rPr>
          <w:rFonts w:ascii="Arial" w:hAnsi="Arial" w:cs="Arial"/>
        </w:rPr>
        <w:t>recognise and defend against a wider range of pathogens</w:t>
      </w:r>
      <w:r w:rsidR="00BE04EB" w:rsidRPr="00103A69">
        <w:rPr>
          <w:rFonts w:ascii="Arial" w:hAnsi="Arial" w:cs="Arial"/>
        </w:rPr>
        <w:t xml:space="preserve">. We also identified </w:t>
      </w:r>
      <w:r w:rsidRPr="00103A69">
        <w:rPr>
          <w:rFonts w:ascii="Arial" w:hAnsi="Arial" w:cs="Arial"/>
        </w:rPr>
        <w:t>increased numbers of auxin-</w:t>
      </w:r>
      <w:r w:rsidR="00227F6C">
        <w:rPr>
          <w:rFonts w:ascii="Arial" w:hAnsi="Arial" w:cs="Arial"/>
        </w:rPr>
        <w:t>transport</w:t>
      </w:r>
      <w:r w:rsidR="00227F6C" w:rsidRPr="00103A69">
        <w:rPr>
          <w:rFonts w:ascii="Arial" w:hAnsi="Arial" w:cs="Arial"/>
        </w:rPr>
        <w:t xml:space="preserve"> </w:t>
      </w:r>
      <w:r w:rsidRPr="00103A69">
        <w:rPr>
          <w:rFonts w:ascii="Arial" w:hAnsi="Arial" w:cs="Arial"/>
        </w:rPr>
        <w:t xml:space="preserve">related genes </w:t>
      </w:r>
      <w:r w:rsidRPr="004100A2">
        <w:rPr>
          <w:rFonts w:ascii="Arial" w:hAnsi="Arial" w:cs="Arial"/>
        </w:rPr>
        <w:t xml:space="preserve">in </w:t>
      </w:r>
      <w:r w:rsidRPr="00103A69">
        <w:rPr>
          <w:rFonts w:ascii="Arial" w:hAnsi="Arial" w:cs="Arial"/>
          <w:i/>
          <w:iCs/>
        </w:rPr>
        <w:t>S. dulcamara</w:t>
      </w:r>
      <w:r w:rsidRPr="00103A69">
        <w:rPr>
          <w:rFonts w:ascii="Arial" w:hAnsi="Arial" w:cs="Arial"/>
        </w:rPr>
        <w:t>, which may be linked to their role as a reservoir host to this pathogen</w:t>
      </w:r>
      <w:r w:rsidR="00227F6C">
        <w:rPr>
          <w:rFonts w:ascii="Arial" w:hAnsi="Arial" w:cs="Arial"/>
        </w:rPr>
        <w:t xml:space="preserve"> or in boosting resistance.</w:t>
      </w:r>
    </w:p>
    <w:p w14:paraId="55490937" w14:textId="527FB0B2" w:rsidR="009775E3" w:rsidRPr="0006786B" w:rsidRDefault="008C34F7" w:rsidP="004100A2">
      <w:pPr>
        <w:spacing w:after="120" w:line="360" w:lineRule="auto"/>
        <w:jc w:val="both"/>
        <w:rPr>
          <w:rFonts w:ascii="Arial" w:hAnsi="Arial" w:cs="Arial"/>
          <w:b/>
          <w:bCs/>
          <w:color w:val="000000"/>
        </w:rPr>
      </w:pPr>
      <w:r w:rsidRPr="0006786B">
        <w:rPr>
          <w:rFonts w:ascii="Arial" w:hAnsi="Arial" w:cs="Arial"/>
          <w:b/>
          <w:bCs/>
          <w:color w:val="000000"/>
        </w:rPr>
        <w:t>G</w:t>
      </w:r>
      <w:r w:rsidR="00704DB0" w:rsidRPr="0006786B">
        <w:rPr>
          <w:rFonts w:ascii="Arial" w:hAnsi="Arial" w:cs="Arial"/>
          <w:b/>
          <w:bCs/>
          <w:color w:val="000000"/>
        </w:rPr>
        <w:t xml:space="preserve">enes common to </w:t>
      </w:r>
      <w:r w:rsidR="00BE04EB" w:rsidRPr="0006786B">
        <w:rPr>
          <w:rFonts w:ascii="Arial" w:hAnsi="Arial" w:cs="Arial"/>
          <w:b/>
          <w:bCs/>
          <w:color w:val="000000"/>
        </w:rPr>
        <w:t xml:space="preserve">resistant/tolerant </w:t>
      </w:r>
      <w:r w:rsidR="00704DB0" w:rsidRPr="0006786B">
        <w:rPr>
          <w:rFonts w:ascii="Arial" w:hAnsi="Arial" w:cs="Arial"/>
          <w:b/>
          <w:bCs/>
          <w:color w:val="000000"/>
        </w:rPr>
        <w:t>plant species</w:t>
      </w:r>
      <w:r w:rsidR="00F735B1" w:rsidRPr="0006786B">
        <w:rPr>
          <w:rFonts w:ascii="Arial" w:hAnsi="Arial" w:cs="Arial"/>
          <w:b/>
          <w:bCs/>
          <w:color w:val="000000"/>
        </w:rPr>
        <w:t xml:space="preserve"> </w:t>
      </w:r>
      <w:r w:rsidRPr="0006786B">
        <w:rPr>
          <w:rFonts w:ascii="Arial" w:hAnsi="Arial" w:cs="Arial"/>
          <w:b/>
          <w:bCs/>
          <w:color w:val="000000"/>
        </w:rPr>
        <w:t>show different patterns of methylation frequency and transposable elements</w:t>
      </w:r>
    </w:p>
    <w:p w14:paraId="3B8971A3" w14:textId="3B756CB1" w:rsidR="00E12FB4" w:rsidRDefault="00BE04EB" w:rsidP="004100A2">
      <w:pPr>
        <w:spacing w:after="120" w:line="360" w:lineRule="auto"/>
        <w:jc w:val="both"/>
        <w:rPr>
          <w:rFonts w:ascii="Arial" w:hAnsi="Arial" w:cs="Arial"/>
          <w:color w:val="000000"/>
        </w:rPr>
      </w:pPr>
      <w:r w:rsidRPr="0006786B">
        <w:rPr>
          <w:rFonts w:ascii="Arial" w:hAnsi="Arial" w:cs="Arial"/>
          <w:color w:val="000000"/>
        </w:rPr>
        <w:t xml:space="preserve">After identifying PRRs only present in </w:t>
      </w:r>
      <w:r w:rsidRPr="0006786B">
        <w:rPr>
          <w:rFonts w:ascii="Arial" w:hAnsi="Arial" w:cs="Arial"/>
          <w:i/>
          <w:iCs/>
          <w:color w:val="000000"/>
        </w:rPr>
        <w:t>S. dulcamara</w:t>
      </w:r>
      <w:r w:rsidRPr="0006786B">
        <w:rPr>
          <w:rFonts w:ascii="Arial" w:hAnsi="Arial" w:cs="Arial"/>
          <w:color w:val="000000"/>
        </w:rPr>
        <w:t xml:space="preserve"> and </w:t>
      </w:r>
      <w:r w:rsidR="00E87D53" w:rsidRPr="0006786B">
        <w:rPr>
          <w:rFonts w:ascii="Arial" w:hAnsi="Arial" w:cs="Arial"/>
          <w:color w:val="000000"/>
        </w:rPr>
        <w:t xml:space="preserve">in the </w:t>
      </w:r>
      <w:r w:rsidRPr="0006786B">
        <w:rPr>
          <w:rFonts w:ascii="Arial" w:hAnsi="Arial" w:cs="Arial"/>
          <w:color w:val="000000"/>
        </w:rPr>
        <w:t xml:space="preserve">resistant </w:t>
      </w:r>
      <w:r w:rsidRPr="0006786B">
        <w:rPr>
          <w:rFonts w:ascii="Arial" w:hAnsi="Arial" w:cs="Arial"/>
          <w:i/>
          <w:iCs/>
          <w:color w:val="000000"/>
        </w:rPr>
        <w:t xml:space="preserve">S. americanum </w:t>
      </w:r>
      <w:r w:rsidRPr="0006786B">
        <w:rPr>
          <w:rFonts w:ascii="Arial" w:hAnsi="Arial" w:cs="Arial"/>
          <w:color w:val="000000"/>
        </w:rPr>
        <w:t>SP2773, w</w:t>
      </w:r>
      <w:r w:rsidR="00DF35E6" w:rsidRPr="0006786B">
        <w:rPr>
          <w:rFonts w:ascii="Arial" w:hAnsi="Arial" w:cs="Arial"/>
          <w:color w:val="000000"/>
        </w:rPr>
        <w:t>e assessed if these</w:t>
      </w:r>
      <w:r w:rsidR="00B3302B" w:rsidRPr="0006786B">
        <w:rPr>
          <w:rFonts w:ascii="Arial" w:hAnsi="Arial" w:cs="Arial"/>
          <w:color w:val="000000"/>
        </w:rPr>
        <w:t xml:space="preserve"> potential resistance-associated</w:t>
      </w:r>
      <w:r w:rsidR="00DF35E6" w:rsidRPr="0006786B">
        <w:rPr>
          <w:rFonts w:ascii="Arial" w:hAnsi="Arial" w:cs="Arial"/>
          <w:color w:val="000000"/>
        </w:rPr>
        <w:t xml:space="preserve"> genes showed higher </w:t>
      </w:r>
      <w:r w:rsidR="00D33689" w:rsidRPr="0006786B">
        <w:rPr>
          <w:rFonts w:ascii="Arial" w:hAnsi="Arial" w:cs="Arial"/>
          <w:color w:val="000000"/>
        </w:rPr>
        <w:t xml:space="preserve">numbers of </w:t>
      </w:r>
      <w:r w:rsidR="00DF35E6" w:rsidRPr="0006786B">
        <w:rPr>
          <w:rFonts w:ascii="Arial" w:hAnsi="Arial" w:cs="Arial"/>
          <w:color w:val="000000"/>
        </w:rPr>
        <w:t>TE</w:t>
      </w:r>
      <w:r w:rsidR="00D33689" w:rsidRPr="0006786B">
        <w:rPr>
          <w:rFonts w:ascii="Arial" w:hAnsi="Arial" w:cs="Arial"/>
          <w:color w:val="000000"/>
        </w:rPr>
        <w:t>s</w:t>
      </w:r>
      <w:r w:rsidR="00DF35E6" w:rsidRPr="0006786B">
        <w:rPr>
          <w:rFonts w:ascii="Arial" w:hAnsi="Arial" w:cs="Arial"/>
          <w:color w:val="000000"/>
        </w:rPr>
        <w:t xml:space="preserve"> or different DNA methylation </w:t>
      </w:r>
      <w:r w:rsidR="00B16118" w:rsidRPr="0006786B">
        <w:rPr>
          <w:rFonts w:ascii="Arial" w:hAnsi="Arial" w:cs="Arial"/>
          <w:color w:val="000000"/>
        </w:rPr>
        <w:t xml:space="preserve">frequencies </w:t>
      </w:r>
      <w:r w:rsidR="00DF35E6" w:rsidRPr="0006786B">
        <w:rPr>
          <w:rFonts w:ascii="Arial" w:hAnsi="Arial" w:cs="Arial"/>
          <w:color w:val="000000"/>
        </w:rPr>
        <w:t xml:space="preserve">across the three genomic </w:t>
      </w:r>
      <w:r w:rsidR="00D33689" w:rsidRPr="0006786B">
        <w:rPr>
          <w:rFonts w:ascii="Arial" w:hAnsi="Arial" w:cs="Arial"/>
          <w:color w:val="000000"/>
        </w:rPr>
        <w:t xml:space="preserve">locales </w:t>
      </w:r>
      <w:r w:rsidR="00DF35E6" w:rsidRPr="0006786B">
        <w:rPr>
          <w:rFonts w:ascii="Arial" w:hAnsi="Arial" w:cs="Arial"/>
          <w:color w:val="000000"/>
        </w:rPr>
        <w:t>(upstream, gene body and downstream regions).</w:t>
      </w:r>
      <w:r w:rsidR="00E87D53" w:rsidRPr="0006786B">
        <w:rPr>
          <w:rFonts w:ascii="Arial" w:hAnsi="Arial" w:cs="Arial"/>
          <w:color w:val="000000"/>
        </w:rPr>
        <w:t xml:space="preserve"> </w:t>
      </w:r>
      <w:r w:rsidRPr="0006786B">
        <w:rPr>
          <w:rFonts w:ascii="Arial" w:hAnsi="Arial" w:cs="Arial"/>
          <w:color w:val="000000"/>
        </w:rPr>
        <w:t xml:space="preserve">As we did not </w:t>
      </w:r>
      <w:r w:rsidR="00E12FB4">
        <w:rPr>
          <w:rFonts w:ascii="Arial" w:hAnsi="Arial" w:cs="Arial"/>
          <w:color w:val="000000"/>
        </w:rPr>
        <w:t xml:space="preserve">have </w:t>
      </w:r>
      <w:r w:rsidRPr="0006786B">
        <w:rPr>
          <w:rFonts w:ascii="Arial" w:hAnsi="Arial" w:cs="Arial"/>
          <w:color w:val="000000"/>
        </w:rPr>
        <w:t xml:space="preserve">the methylation profile of </w:t>
      </w:r>
      <w:r w:rsidRPr="0006786B">
        <w:rPr>
          <w:rFonts w:ascii="Arial" w:hAnsi="Arial" w:cs="Arial"/>
          <w:i/>
          <w:iCs/>
          <w:color w:val="000000"/>
        </w:rPr>
        <w:t xml:space="preserve">S. americanum </w:t>
      </w:r>
      <w:r w:rsidRPr="0006786B">
        <w:rPr>
          <w:rFonts w:ascii="Arial" w:hAnsi="Arial" w:cs="Arial"/>
          <w:color w:val="000000"/>
        </w:rPr>
        <w:t xml:space="preserve">SP2773, we only assessed methylation frequencies and TE content in </w:t>
      </w:r>
      <w:r w:rsidRPr="0006786B">
        <w:rPr>
          <w:rFonts w:ascii="Arial" w:hAnsi="Arial" w:cs="Arial"/>
          <w:i/>
          <w:iCs/>
          <w:color w:val="000000"/>
        </w:rPr>
        <w:t>S. dulcamara</w:t>
      </w:r>
      <w:r w:rsidRPr="0006786B">
        <w:rPr>
          <w:rFonts w:ascii="Arial" w:hAnsi="Arial" w:cs="Arial"/>
          <w:color w:val="000000"/>
        </w:rPr>
        <w:t xml:space="preserve">. </w:t>
      </w:r>
    </w:p>
    <w:p w14:paraId="4D7A922E" w14:textId="21933C0E" w:rsidR="00E12FB4" w:rsidRDefault="0035571B" w:rsidP="004100A2">
      <w:pPr>
        <w:spacing w:after="120" w:line="360" w:lineRule="auto"/>
        <w:jc w:val="both"/>
        <w:rPr>
          <w:rFonts w:ascii="Arial" w:hAnsi="Arial" w:cs="Arial"/>
          <w:color w:val="000000"/>
        </w:rPr>
      </w:pPr>
      <w:r w:rsidRPr="0006786B">
        <w:rPr>
          <w:rFonts w:ascii="Arial" w:hAnsi="Arial" w:cs="Arial"/>
          <w:color w:val="000000"/>
        </w:rPr>
        <w:t xml:space="preserve">We observed </w:t>
      </w:r>
      <w:r w:rsidR="00E12FB4">
        <w:rPr>
          <w:rFonts w:ascii="Arial" w:hAnsi="Arial" w:cs="Arial"/>
          <w:color w:val="000000"/>
        </w:rPr>
        <w:t xml:space="preserve">that </w:t>
      </w:r>
      <w:r w:rsidR="00F735B1" w:rsidRPr="0006786B">
        <w:rPr>
          <w:rFonts w:ascii="Arial" w:hAnsi="Arial" w:cs="Arial"/>
          <w:color w:val="000000"/>
        </w:rPr>
        <w:t>Sd_g8870 and Sd_g2857</w:t>
      </w:r>
      <w:r w:rsidR="00F95660" w:rsidRPr="0006786B">
        <w:rPr>
          <w:rFonts w:ascii="Arial" w:hAnsi="Arial" w:cs="Arial"/>
          <w:color w:val="000000"/>
        </w:rPr>
        <w:t>4</w:t>
      </w:r>
      <w:r w:rsidR="00F735B1" w:rsidRPr="0006786B">
        <w:rPr>
          <w:rFonts w:ascii="Arial" w:hAnsi="Arial" w:cs="Arial"/>
          <w:color w:val="000000"/>
        </w:rPr>
        <w:t xml:space="preserve"> showed higher methylation in the upstream and downstream regions than </w:t>
      </w:r>
      <w:r w:rsidR="008A3E2B">
        <w:rPr>
          <w:rFonts w:ascii="Arial" w:hAnsi="Arial" w:cs="Arial"/>
          <w:color w:val="000000"/>
        </w:rPr>
        <w:t xml:space="preserve">other </w:t>
      </w:r>
      <w:r w:rsidR="009A4245">
        <w:rPr>
          <w:rFonts w:ascii="Arial" w:hAnsi="Arial" w:cs="Arial"/>
          <w:color w:val="000000"/>
        </w:rPr>
        <w:t>LRRs</w:t>
      </w:r>
      <w:r w:rsidR="00582DEA">
        <w:rPr>
          <w:rFonts w:ascii="Arial" w:hAnsi="Arial" w:cs="Arial"/>
        </w:rPr>
        <w:t xml:space="preserve"> </w:t>
      </w:r>
      <w:r w:rsidR="003F5FB3" w:rsidRPr="0006786B">
        <w:rPr>
          <w:rFonts w:ascii="Arial" w:hAnsi="Arial" w:cs="Arial"/>
          <w:color w:val="000000"/>
        </w:rPr>
        <w:t>(</w:t>
      </w:r>
      <w:r w:rsidR="00F735B1" w:rsidRPr="0006786B">
        <w:rPr>
          <w:rFonts w:ascii="Arial" w:hAnsi="Arial" w:cs="Arial"/>
          <w:color w:val="000000"/>
        </w:rPr>
        <w:t xml:space="preserve">Table </w:t>
      </w:r>
      <w:r w:rsidR="00534787" w:rsidRPr="0006786B">
        <w:rPr>
          <w:rFonts w:ascii="Arial" w:hAnsi="Arial" w:cs="Arial"/>
          <w:color w:val="000000"/>
        </w:rPr>
        <w:t>S1</w:t>
      </w:r>
      <w:r w:rsidR="00940268">
        <w:rPr>
          <w:rFonts w:ascii="Arial" w:hAnsi="Arial" w:cs="Arial"/>
          <w:color w:val="000000"/>
        </w:rPr>
        <w:t>2</w:t>
      </w:r>
      <w:r w:rsidR="00F735B1" w:rsidRPr="0006786B">
        <w:rPr>
          <w:rFonts w:ascii="Arial" w:hAnsi="Arial" w:cs="Arial"/>
          <w:color w:val="000000"/>
        </w:rPr>
        <w:t>)</w:t>
      </w:r>
      <w:r w:rsidR="00E12FB4">
        <w:rPr>
          <w:rFonts w:ascii="Arial" w:hAnsi="Arial" w:cs="Arial"/>
          <w:color w:val="000000"/>
        </w:rPr>
        <w:t>.</w:t>
      </w:r>
      <w:r w:rsidR="00F95660" w:rsidRPr="0006786B">
        <w:rPr>
          <w:rFonts w:ascii="Arial" w:hAnsi="Arial" w:cs="Arial"/>
          <w:color w:val="000000"/>
        </w:rPr>
        <w:t xml:space="preserve"> </w:t>
      </w:r>
      <w:r w:rsidR="007A3CCA" w:rsidRPr="0006786B">
        <w:rPr>
          <w:rFonts w:ascii="Arial" w:hAnsi="Arial" w:cs="Arial"/>
          <w:color w:val="000000"/>
        </w:rPr>
        <w:t>Sd_g8870 showed 47.6% methylation frequency in the upstream region (compared with 39.4±29.4 in other LRRs; p=0.013), whilst Sd_g28574 showed 56.9%</w:t>
      </w:r>
      <w:r w:rsidR="00E12FB4">
        <w:rPr>
          <w:rFonts w:ascii="Arial" w:hAnsi="Arial" w:cs="Arial"/>
          <w:color w:val="000000"/>
        </w:rPr>
        <w:t xml:space="preserve">, which is </w:t>
      </w:r>
      <w:r w:rsidR="007A3CCA" w:rsidRPr="0006786B">
        <w:rPr>
          <w:rFonts w:ascii="Arial" w:hAnsi="Arial" w:cs="Arial"/>
          <w:color w:val="000000"/>
        </w:rPr>
        <w:t xml:space="preserve">significantly higher than the average </w:t>
      </w:r>
      <w:r w:rsidR="00E12FB4">
        <w:rPr>
          <w:rFonts w:ascii="Arial" w:hAnsi="Arial" w:cs="Arial"/>
          <w:color w:val="000000"/>
        </w:rPr>
        <w:t xml:space="preserve">seen in </w:t>
      </w:r>
      <w:r w:rsidR="007A3CCA" w:rsidRPr="0006786B">
        <w:rPr>
          <w:rFonts w:ascii="Arial" w:hAnsi="Arial" w:cs="Arial"/>
          <w:color w:val="000000"/>
        </w:rPr>
        <w:t>other LRRs (p-value=9.6E-07)</w:t>
      </w:r>
      <w:r w:rsidR="003F5FB3" w:rsidRPr="0006786B">
        <w:rPr>
          <w:rFonts w:ascii="Arial" w:hAnsi="Arial" w:cs="Arial"/>
          <w:color w:val="000000"/>
        </w:rPr>
        <w:t>. Similar</w:t>
      </w:r>
      <w:r w:rsidR="00E12FB4">
        <w:rPr>
          <w:rFonts w:ascii="Arial" w:hAnsi="Arial" w:cs="Arial"/>
          <w:color w:val="000000"/>
        </w:rPr>
        <w:t>ly,</w:t>
      </w:r>
      <w:r w:rsidR="003F5FB3" w:rsidRPr="0006786B">
        <w:rPr>
          <w:rFonts w:ascii="Arial" w:hAnsi="Arial" w:cs="Arial"/>
          <w:color w:val="000000"/>
        </w:rPr>
        <w:t xml:space="preserve"> in the downstream region </w:t>
      </w:r>
      <w:r w:rsidR="00E12FB4">
        <w:rPr>
          <w:rFonts w:ascii="Arial" w:hAnsi="Arial" w:cs="Arial"/>
          <w:color w:val="000000"/>
        </w:rPr>
        <w:t xml:space="preserve">of </w:t>
      </w:r>
      <w:r w:rsidR="003F5FB3" w:rsidRPr="0006786B">
        <w:rPr>
          <w:rFonts w:ascii="Arial" w:hAnsi="Arial" w:cs="Arial"/>
          <w:color w:val="000000"/>
        </w:rPr>
        <w:t>the gene</w:t>
      </w:r>
      <w:r w:rsidR="00E12FB4">
        <w:rPr>
          <w:rFonts w:ascii="Arial" w:hAnsi="Arial" w:cs="Arial"/>
          <w:color w:val="000000"/>
        </w:rPr>
        <w:t>,</w:t>
      </w:r>
      <w:r w:rsidR="003F5FB3" w:rsidRPr="0006786B">
        <w:rPr>
          <w:rFonts w:ascii="Arial" w:hAnsi="Arial" w:cs="Arial"/>
          <w:color w:val="000000"/>
        </w:rPr>
        <w:t xml:space="preserve"> Sd_g8870 showed higher methylation than the average in other LRRs (the average in other LRRs is 47.8±28.9; p-value= 1.36E-10). Instead, the methylation frequency </w:t>
      </w:r>
      <w:r w:rsidR="006F414A">
        <w:rPr>
          <w:rFonts w:ascii="Arial" w:hAnsi="Arial" w:cs="Arial"/>
          <w:color w:val="000000"/>
        </w:rPr>
        <w:t xml:space="preserve">in the gene body </w:t>
      </w:r>
      <w:r w:rsidR="003F5FB3" w:rsidRPr="0006786B">
        <w:rPr>
          <w:rFonts w:ascii="Arial" w:hAnsi="Arial" w:cs="Arial"/>
          <w:color w:val="000000"/>
        </w:rPr>
        <w:t>was lower (27.3% for Sd_g28574, p-value=2E-10; 38.1% for Sd_g8870, p-value=0.002 in both cases than the average (48.9±29.3).</w:t>
      </w:r>
      <w:r w:rsidRPr="0006786B">
        <w:rPr>
          <w:rFonts w:ascii="Arial" w:hAnsi="Arial" w:cs="Arial"/>
          <w:color w:val="000000"/>
        </w:rPr>
        <w:t xml:space="preserve"> </w:t>
      </w:r>
    </w:p>
    <w:p w14:paraId="49B90A08" w14:textId="2873B0D7" w:rsidR="0006786B" w:rsidRPr="0006786B" w:rsidRDefault="003F5FB3" w:rsidP="004100A2">
      <w:pPr>
        <w:spacing w:after="120" w:line="360" w:lineRule="auto"/>
        <w:jc w:val="both"/>
        <w:rPr>
          <w:rFonts w:ascii="Arial" w:hAnsi="Arial" w:cs="Arial"/>
          <w:color w:val="000000"/>
        </w:rPr>
      </w:pPr>
      <w:r w:rsidRPr="0006786B">
        <w:rPr>
          <w:rFonts w:ascii="Arial" w:hAnsi="Arial" w:cs="Arial"/>
          <w:color w:val="000000"/>
        </w:rPr>
        <w:t xml:space="preserve">To confirm if these methylation frequencies were associated with transcriptional changes, we evaluated the expression of these specific genes and compared them with the expression of other LRRs. We hypothesized </w:t>
      </w:r>
      <w:r w:rsidR="00E12FB4">
        <w:rPr>
          <w:rFonts w:ascii="Arial" w:hAnsi="Arial" w:cs="Arial"/>
          <w:color w:val="000000"/>
        </w:rPr>
        <w:t xml:space="preserve">that </w:t>
      </w:r>
      <w:r w:rsidRPr="0006786B">
        <w:rPr>
          <w:rFonts w:ascii="Arial" w:hAnsi="Arial" w:cs="Arial"/>
          <w:color w:val="000000"/>
        </w:rPr>
        <w:t xml:space="preserve">higher methylation frequency </w:t>
      </w:r>
      <w:r w:rsidR="00826DF1">
        <w:rPr>
          <w:rFonts w:ascii="Arial" w:hAnsi="Arial" w:cs="Arial"/>
          <w:color w:val="000000"/>
        </w:rPr>
        <w:t xml:space="preserve">in the promoter region </w:t>
      </w:r>
      <w:r w:rsidR="00E12FB4">
        <w:rPr>
          <w:rFonts w:ascii="Arial" w:hAnsi="Arial" w:cs="Arial"/>
          <w:color w:val="000000"/>
        </w:rPr>
        <w:t xml:space="preserve">would be </w:t>
      </w:r>
      <w:r w:rsidRPr="0006786B">
        <w:rPr>
          <w:rFonts w:ascii="Arial" w:hAnsi="Arial" w:cs="Arial"/>
          <w:color w:val="000000"/>
        </w:rPr>
        <w:t>associated with lower expression</w:t>
      </w:r>
      <w:r w:rsidR="00E12FB4">
        <w:rPr>
          <w:rFonts w:ascii="Arial" w:hAnsi="Arial" w:cs="Arial"/>
          <w:color w:val="000000"/>
        </w:rPr>
        <w:t>,</w:t>
      </w:r>
      <w:r w:rsidRPr="0006786B">
        <w:rPr>
          <w:rFonts w:ascii="Arial" w:hAnsi="Arial" w:cs="Arial"/>
          <w:color w:val="000000"/>
        </w:rPr>
        <w:t xml:space="preserve"> and lower methylation frequency </w:t>
      </w:r>
      <w:r w:rsidR="00826DF1">
        <w:rPr>
          <w:rFonts w:ascii="Arial" w:hAnsi="Arial" w:cs="Arial"/>
          <w:color w:val="000000"/>
        </w:rPr>
        <w:t xml:space="preserve">in these upstream regions </w:t>
      </w:r>
      <w:r w:rsidR="00E12FB4">
        <w:rPr>
          <w:rFonts w:ascii="Arial" w:hAnsi="Arial" w:cs="Arial"/>
          <w:color w:val="000000"/>
        </w:rPr>
        <w:t>w</w:t>
      </w:r>
      <w:r w:rsidRPr="0006786B">
        <w:rPr>
          <w:rFonts w:ascii="Arial" w:hAnsi="Arial" w:cs="Arial"/>
          <w:color w:val="000000"/>
        </w:rPr>
        <w:t xml:space="preserve">ould be associated with higher expression. </w:t>
      </w:r>
      <w:r w:rsidR="0035571B" w:rsidRPr="0006786B">
        <w:rPr>
          <w:rFonts w:ascii="Arial" w:hAnsi="Arial" w:cs="Arial"/>
          <w:color w:val="000000"/>
        </w:rPr>
        <w:t>I</w:t>
      </w:r>
      <w:r w:rsidR="00F95660" w:rsidRPr="0006786B">
        <w:rPr>
          <w:rFonts w:ascii="Arial" w:hAnsi="Arial" w:cs="Arial"/>
          <w:color w:val="000000"/>
        </w:rPr>
        <w:t>n this case, the expression</w:t>
      </w:r>
      <w:r w:rsidR="00C738AF" w:rsidRPr="0006786B">
        <w:rPr>
          <w:rFonts w:ascii="Arial" w:hAnsi="Arial" w:cs="Arial"/>
          <w:color w:val="000000"/>
        </w:rPr>
        <w:t xml:space="preserve"> of these two genes</w:t>
      </w:r>
      <w:r w:rsidR="00F95660" w:rsidRPr="0006786B">
        <w:rPr>
          <w:rFonts w:ascii="Arial" w:hAnsi="Arial" w:cs="Arial"/>
          <w:color w:val="000000"/>
        </w:rPr>
        <w:t xml:space="preserve"> was zero in roots (Fig S2B), which could be </w:t>
      </w:r>
      <w:r w:rsidR="00826DF1">
        <w:rPr>
          <w:rFonts w:ascii="Arial" w:hAnsi="Arial" w:cs="Arial"/>
          <w:color w:val="000000"/>
        </w:rPr>
        <w:t xml:space="preserve">due to </w:t>
      </w:r>
      <w:r w:rsidR="0006786B" w:rsidRPr="0006786B">
        <w:rPr>
          <w:rFonts w:ascii="Arial" w:hAnsi="Arial" w:cs="Arial"/>
          <w:color w:val="000000"/>
        </w:rPr>
        <w:t xml:space="preserve">the higher methylation </w:t>
      </w:r>
      <w:r w:rsidR="00826DF1">
        <w:rPr>
          <w:rFonts w:ascii="Arial" w:hAnsi="Arial" w:cs="Arial"/>
          <w:color w:val="000000"/>
        </w:rPr>
        <w:t xml:space="preserve">observed </w:t>
      </w:r>
      <w:r w:rsidR="0006786B" w:rsidRPr="0006786B">
        <w:rPr>
          <w:rFonts w:ascii="Arial" w:hAnsi="Arial" w:cs="Arial"/>
          <w:color w:val="000000"/>
        </w:rPr>
        <w:t xml:space="preserve">in upstream regions. </w:t>
      </w:r>
      <w:r w:rsidR="00F95660" w:rsidRPr="0006786B">
        <w:rPr>
          <w:rFonts w:ascii="Arial" w:hAnsi="Arial" w:cs="Arial"/>
          <w:color w:val="000000"/>
        </w:rPr>
        <w:t>We also</w:t>
      </w:r>
      <w:r w:rsidR="0098669A" w:rsidRPr="0006786B">
        <w:rPr>
          <w:rFonts w:ascii="Arial" w:hAnsi="Arial" w:cs="Arial"/>
          <w:color w:val="000000"/>
        </w:rPr>
        <w:t xml:space="preserve"> observed </w:t>
      </w:r>
      <w:r w:rsidR="00E12FB4">
        <w:rPr>
          <w:rFonts w:ascii="Arial" w:hAnsi="Arial" w:cs="Arial"/>
          <w:color w:val="000000"/>
        </w:rPr>
        <w:t xml:space="preserve">that </w:t>
      </w:r>
      <w:r w:rsidR="0035571B" w:rsidRPr="0006786B">
        <w:rPr>
          <w:rFonts w:ascii="Arial" w:hAnsi="Arial" w:cs="Arial"/>
          <w:color w:val="000000"/>
        </w:rPr>
        <w:t xml:space="preserve">Sd_g8870 </w:t>
      </w:r>
      <w:r w:rsidR="0098669A" w:rsidRPr="0006786B">
        <w:rPr>
          <w:rFonts w:ascii="Arial" w:hAnsi="Arial" w:cs="Arial"/>
          <w:color w:val="000000"/>
        </w:rPr>
        <w:t>ha</w:t>
      </w:r>
      <w:r w:rsidR="00102FC4" w:rsidRPr="0006786B">
        <w:rPr>
          <w:rFonts w:ascii="Arial" w:hAnsi="Arial" w:cs="Arial"/>
          <w:color w:val="000000"/>
        </w:rPr>
        <w:t>d a higher number of TEs</w:t>
      </w:r>
      <w:r w:rsidR="00DF35E6" w:rsidRPr="0006786B">
        <w:rPr>
          <w:rFonts w:ascii="Arial" w:hAnsi="Arial" w:cs="Arial"/>
          <w:color w:val="000000"/>
        </w:rPr>
        <w:t xml:space="preserve"> </w:t>
      </w:r>
      <w:r w:rsidR="00102FC4" w:rsidRPr="0006786B">
        <w:rPr>
          <w:rFonts w:ascii="Arial" w:hAnsi="Arial" w:cs="Arial"/>
          <w:color w:val="000000"/>
        </w:rPr>
        <w:t>than average in the upstream region (genome average is 0.24±0.60, z=,</w:t>
      </w:r>
      <w:r w:rsidR="007D628F" w:rsidRPr="0006786B">
        <w:rPr>
          <w:rFonts w:ascii="Arial" w:hAnsi="Arial" w:cs="Arial"/>
          <w:color w:val="000000"/>
        </w:rPr>
        <w:t>208.56,</w:t>
      </w:r>
      <w:r w:rsidR="00102FC4" w:rsidRPr="0006786B">
        <w:rPr>
          <w:rFonts w:ascii="Arial" w:hAnsi="Arial" w:cs="Arial"/>
          <w:color w:val="000000"/>
        </w:rPr>
        <w:t xml:space="preserve"> </w:t>
      </w:r>
      <w:r w:rsidR="00102FC4" w:rsidRPr="0006786B">
        <w:rPr>
          <w:rFonts w:ascii="Arial" w:hAnsi="Arial" w:cs="Arial"/>
          <w:i/>
          <w:iCs/>
          <w:color w:val="000000"/>
        </w:rPr>
        <w:t>p</w:t>
      </w:r>
      <w:r w:rsidR="00102FC4" w:rsidRPr="0006786B">
        <w:rPr>
          <w:rFonts w:ascii="Arial" w:hAnsi="Arial" w:cs="Arial"/>
          <w:color w:val="000000"/>
        </w:rPr>
        <w:t>&lt;0.001</w:t>
      </w:r>
      <w:r w:rsidR="007D628F" w:rsidRPr="0006786B">
        <w:rPr>
          <w:rFonts w:ascii="Arial" w:hAnsi="Arial" w:cs="Arial"/>
          <w:color w:val="000000"/>
        </w:rPr>
        <w:t>;</w:t>
      </w:r>
      <w:r w:rsidR="00826DF1">
        <w:rPr>
          <w:rFonts w:ascii="Arial" w:hAnsi="Arial" w:cs="Arial"/>
          <w:color w:val="000000"/>
        </w:rPr>
        <w:t xml:space="preserve"> </w:t>
      </w:r>
      <w:r w:rsidR="00B66799" w:rsidRPr="0006786B">
        <w:rPr>
          <w:rFonts w:ascii="Arial" w:hAnsi="Arial" w:cs="Arial"/>
          <w:color w:val="000000"/>
        </w:rPr>
        <w:t xml:space="preserve">Table </w:t>
      </w:r>
      <w:r w:rsidR="00534787" w:rsidRPr="0006786B">
        <w:rPr>
          <w:rFonts w:ascii="Arial" w:hAnsi="Arial" w:cs="Arial"/>
          <w:color w:val="000000"/>
        </w:rPr>
        <w:t>S1</w:t>
      </w:r>
      <w:r w:rsidR="00940268">
        <w:rPr>
          <w:rFonts w:ascii="Arial" w:hAnsi="Arial" w:cs="Arial"/>
          <w:color w:val="000000"/>
        </w:rPr>
        <w:t>2</w:t>
      </w:r>
      <w:r w:rsidR="00B66799" w:rsidRPr="0006786B">
        <w:rPr>
          <w:rFonts w:ascii="Arial" w:hAnsi="Arial" w:cs="Arial"/>
          <w:color w:val="000000"/>
        </w:rPr>
        <w:t>)</w:t>
      </w:r>
      <w:r w:rsidR="0035571B" w:rsidRPr="0006786B">
        <w:rPr>
          <w:rFonts w:ascii="Arial" w:hAnsi="Arial" w:cs="Arial"/>
          <w:color w:val="000000"/>
        </w:rPr>
        <w:t xml:space="preserve">, which </w:t>
      </w:r>
      <w:r w:rsidR="0035571B" w:rsidRPr="0006786B">
        <w:rPr>
          <w:rFonts w:ascii="Arial" w:hAnsi="Arial" w:cs="Arial"/>
          <w:color w:val="000000"/>
        </w:rPr>
        <w:lastRenderedPageBreak/>
        <w:t xml:space="preserve">could be affecting methylation frequency and consequently the gene expression. However, as we measured the methylation frequency using leaves, future experiments should look </w:t>
      </w:r>
      <w:r w:rsidR="008A3E2B">
        <w:rPr>
          <w:rFonts w:ascii="Arial" w:hAnsi="Arial" w:cs="Arial"/>
          <w:color w:val="000000"/>
        </w:rPr>
        <w:t xml:space="preserve">to see </w:t>
      </w:r>
      <w:r w:rsidR="0035571B" w:rsidRPr="0006786B">
        <w:rPr>
          <w:rFonts w:ascii="Arial" w:hAnsi="Arial" w:cs="Arial"/>
          <w:color w:val="000000"/>
        </w:rPr>
        <w:t>if the methylation profile</w:t>
      </w:r>
      <w:r w:rsidR="00826DF1">
        <w:rPr>
          <w:rFonts w:ascii="Arial" w:hAnsi="Arial" w:cs="Arial"/>
          <w:color w:val="000000"/>
        </w:rPr>
        <w:t>s</w:t>
      </w:r>
      <w:r w:rsidR="0035571B" w:rsidRPr="0006786B">
        <w:rPr>
          <w:rFonts w:ascii="Arial" w:hAnsi="Arial" w:cs="Arial"/>
          <w:color w:val="000000"/>
        </w:rPr>
        <w:t xml:space="preserve"> of other tissues</w:t>
      </w:r>
      <w:r w:rsidR="00826DF1">
        <w:rPr>
          <w:rFonts w:ascii="Arial" w:hAnsi="Arial" w:cs="Arial"/>
          <w:color w:val="000000"/>
        </w:rPr>
        <w:t>,</w:t>
      </w:r>
      <w:r w:rsidR="0035571B" w:rsidRPr="0006786B">
        <w:rPr>
          <w:rFonts w:ascii="Arial" w:hAnsi="Arial" w:cs="Arial"/>
          <w:color w:val="000000"/>
        </w:rPr>
        <w:t xml:space="preserve"> such as root</w:t>
      </w:r>
      <w:r w:rsidR="00227F6C">
        <w:rPr>
          <w:rFonts w:ascii="Arial" w:hAnsi="Arial" w:cs="Arial"/>
          <w:color w:val="000000"/>
        </w:rPr>
        <w:t>s</w:t>
      </w:r>
      <w:r w:rsidR="00826DF1">
        <w:rPr>
          <w:rFonts w:ascii="Arial" w:hAnsi="Arial" w:cs="Arial"/>
          <w:color w:val="000000"/>
        </w:rPr>
        <w:t>,</w:t>
      </w:r>
      <w:r w:rsidR="0035571B" w:rsidRPr="0006786B">
        <w:rPr>
          <w:rFonts w:ascii="Arial" w:hAnsi="Arial" w:cs="Arial"/>
          <w:color w:val="000000"/>
        </w:rPr>
        <w:t xml:space="preserve"> </w:t>
      </w:r>
      <w:r w:rsidR="0006786B" w:rsidRPr="0006786B">
        <w:rPr>
          <w:rFonts w:ascii="Arial" w:hAnsi="Arial" w:cs="Arial"/>
          <w:color w:val="000000"/>
        </w:rPr>
        <w:t>correlate</w:t>
      </w:r>
      <w:r w:rsidR="0035571B" w:rsidRPr="0006786B">
        <w:rPr>
          <w:rFonts w:ascii="Arial" w:hAnsi="Arial" w:cs="Arial"/>
          <w:color w:val="000000"/>
        </w:rPr>
        <w:t xml:space="preserve"> with the methylation frequency measured in leaves. </w:t>
      </w:r>
    </w:p>
    <w:p w14:paraId="19410015" w14:textId="6040E6FC" w:rsidR="008A3E2B" w:rsidRDefault="0035571B" w:rsidP="004100A2">
      <w:pPr>
        <w:spacing w:after="120" w:line="360" w:lineRule="auto"/>
        <w:jc w:val="both"/>
        <w:rPr>
          <w:rFonts w:ascii="Arial" w:hAnsi="Arial" w:cs="Arial"/>
          <w:color w:val="000000"/>
        </w:rPr>
      </w:pPr>
      <w:r w:rsidRPr="0006786B">
        <w:rPr>
          <w:rFonts w:ascii="Arial" w:hAnsi="Arial" w:cs="Arial"/>
          <w:color w:val="000000"/>
        </w:rPr>
        <w:t xml:space="preserve">Overall, </w:t>
      </w:r>
      <w:r w:rsidR="00826DF1">
        <w:rPr>
          <w:rFonts w:ascii="Arial" w:hAnsi="Arial" w:cs="Arial"/>
          <w:color w:val="000000"/>
        </w:rPr>
        <w:t xml:space="preserve">these results </w:t>
      </w:r>
      <w:r w:rsidRPr="0006786B">
        <w:rPr>
          <w:rFonts w:ascii="Arial" w:hAnsi="Arial" w:cs="Arial"/>
          <w:color w:val="000000"/>
        </w:rPr>
        <w:t>could indicate the expression of redundant disease-related genes</w:t>
      </w:r>
      <w:r w:rsidR="00826DF1">
        <w:rPr>
          <w:rFonts w:ascii="Arial" w:hAnsi="Arial" w:cs="Arial"/>
          <w:color w:val="000000"/>
        </w:rPr>
        <w:t>,</w:t>
      </w:r>
      <w:r w:rsidRPr="0006786B">
        <w:rPr>
          <w:rFonts w:ascii="Arial" w:hAnsi="Arial" w:cs="Arial"/>
          <w:color w:val="000000"/>
        </w:rPr>
        <w:t xml:space="preserve"> </w:t>
      </w:r>
      <w:r w:rsidR="00826DF1" w:rsidRPr="0006786B">
        <w:rPr>
          <w:rFonts w:ascii="Arial" w:hAnsi="Arial" w:cs="Arial"/>
          <w:color w:val="000000"/>
        </w:rPr>
        <w:t xml:space="preserve">especially in roots, being the point of entry of </w:t>
      </w:r>
      <w:r w:rsidR="00826DF1" w:rsidRPr="0006786B">
        <w:rPr>
          <w:rFonts w:ascii="Arial" w:hAnsi="Arial" w:cs="Arial"/>
          <w:i/>
          <w:iCs/>
          <w:color w:val="000000"/>
        </w:rPr>
        <w:t>R. solanacearum</w:t>
      </w:r>
      <w:r w:rsidR="00826DF1">
        <w:rPr>
          <w:rFonts w:ascii="Arial" w:hAnsi="Arial" w:cs="Arial"/>
          <w:i/>
          <w:iCs/>
          <w:color w:val="000000"/>
        </w:rPr>
        <w:t>,</w:t>
      </w:r>
      <w:r w:rsidR="00826DF1" w:rsidRPr="0006786B">
        <w:rPr>
          <w:rFonts w:ascii="Arial" w:hAnsi="Arial" w:cs="Arial"/>
          <w:color w:val="000000"/>
        </w:rPr>
        <w:t xml:space="preserve"> </w:t>
      </w:r>
      <w:r w:rsidRPr="0006786B">
        <w:rPr>
          <w:rFonts w:ascii="Arial" w:hAnsi="Arial" w:cs="Arial"/>
          <w:color w:val="000000"/>
        </w:rPr>
        <w:t xml:space="preserve">is </w:t>
      </w:r>
      <w:r w:rsidR="00826DF1">
        <w:rPr>
          <w:rFonts w:ascii="Arial" w:hAnsi="Arial" w:cs="Arial"/>
          <w:color w:val="000000"/>
        </w:rPr>
        <w:t xml:space="preserve">being suppressed </w:t>
      </w:r>
      <w:r w:rsidRPr="0006786B">
        <w:rPr>
          <w:rFonts w:ascii="Arial" w:hAnsi="Arial" w:cs="Arial"/>
          <w:color w:val="000000"/>
        </w:rPr>
        <w:t>by DNA methylation</w:t>
      </w:r>
      <w:r w:rsidR="00826DF1">
        <w:rPr>
          <w:rFonts w:ascii="Arial" w:hAnsi="Arial" w:cs="Arial"/>
          <w:color w:val="000000"/>
        </w:rPr>
        <w:t xml:space="preserve"> in upstream regions</w:t>
      </w:r>
      <w:r w:rsidRPr="0006786B">
        <w:rPr>
          <w:rFonts w:ascii="Arial" w:hAnsi="Arial" w:cs="Arial"/>
          <w:color w:val="000000"/>
        </w:rPr>
        <w:t xml:space="preserve">. </w:t>
      </w:r>
      <w:r w:rsidR="008A3E2B">
        <w:rPr>
          <w:rFonts w:ascii="Arial" w:hAnsi="Arial" w:cs="Arial"/>
          <w:color w:val="000000"/>
        </w:rPr>
        <w:t>Th</w:t>
      </w:r>
      <w:r w:rsidR="008A39EF">
        <w:rPr>
          <w:rFonts w:ascii="Arial" w:hAnsi="Arial" w:cs="Arial"/>
          <w:color w:val="000000"/>
        </w:rPr>
        <w:t>ese results are</w:t>
      </w:r>
      <w:r w:rsidR="008A3E2B">
        <w:rPr>
          <w:rFonts w:ascii="Arial" w:hAnsi="Arial" w:cs="Arial"/>
          <w:color w:val="000000"/>
        </w:rPr>
        <w:t xml:space="preserve"> </w:t>
      </w:r>
      <w:r w:rsidRPr="0006786B">
        <w:rPr>
          <w:rFonts w:ascii="Arial" w:hAnsi="Arial" w:cs="Arial"/>
          <w:color w:val="000000"/>
        </w:rPr>
        <w:t xml:space="preserve">in line with the results seen by </w:t>
      </w:r>
      <w:sdt>
        <w:sdtPr>
          <w:rPr>
            <w:rFonts w:ascii="Arial" w:hAnsi="Arial" w:cs="Arial"/>
            <w:color w:val="000000"/>
          </w:rPr>
          <w:tag w:val="MENDELEY_CITATION_v3_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"/>
          <w:id w:val="1701507329"/>
          <w:placeholder>
            <w:docPart w:val="C787D7FB4B004D8B9BB4BA13D1954E82"/>
          </w:placeholder>
        </w:sdtPr>
        <w:sdtEndPr/>
        <w:sdtContent>
          <w:r w:rsidR="00AD59E2" w:rsidRPr="00AD59E2">
            <w:rPr>
              <w:rFonts w:ascii="Arial" w:hAnsi="Arial" w:cs="Arial"/>
              <w:color w:val="000000"/>
            </w:rPr>
            <w:t>Kong et al. (2018)</w:t>
          </w:r>
        </w:sdtContent>
      </w:sdt>
      <w:r w:rsidRPr="0006786B">
        <w:rPr>
          <w:rFonts w:ascii="Arial" w:hAnsi="Arial" w:cs="Arial"/>
          <w:color w:val="000000"/>
        </w:rPr>
        <w:t xml:space="preserve"> who suggested other disease resistance (</w:t>
      </w:r>
      <w:r w:rsidRPr="0006786B">
        <w:rPr>
          <w:rFonts w:ascii="Arial" w:hAnsi="Arial" w:cs="Arial"/>
          <w:i/>
          <w:iCs/>
          <w:color w:val="000000"/>
        </w:rPr>
        <w:t>R</w:t>
      </w:r>
      <w:r w:rsidRPr="0006786B">
        <w:rPr>
          <w:rFonts w:ascii="Arial" w:hAnsi="Arial" w:cs="Arial"/>
          <w:color w:val="000000"/>
        </w:rPr>
        <w:t xml:space="preserve">) genes such as nucleotide-binding leucine-rich repeat expression in </w:t>
      </w:r>
      <w:r w:rsidRPr="0006786B">
        <w:rPr>
          <w:rFonts w:ascii="Arial" w:hAnsi="Arial" w:cs="Arial"/>
          <w:i/>
          <w:iCs/>
          <w:color w:val="000000"/>
        </w:rPr>
        <w:t>Arabidopsis</w:t>
      </w:r>
      <w:r w:rsidRPr="0006786B">
        <w:rPr>
          <w:rFonts w:ascii="Arial" w:hAnsi="Arial" w:cs="Arial"/>
          <w:color w:val="000000"/>
        </w:rPr>
        <w:t xml:space="preserve"> are regulated by DNA methylation, predominantly found in the promoter and gene body. </w:t>
      </w:r>
      <w:r w:rsidR="005F2F4F">
        <w:rPr>
          <w:rFonts w:ascii="Arial" w:hAnsi="Arial" w:cs="Arial"/>
          <w:color w:val="000000"/>
        </w:rPr>
        <w:t>It is also</w:t>
      </w:r>
      <w:r w:rsidR="008A39EF">
        <w:rPr>
          <w:rFonts w:ascii="Arial" w:hAnsi="Arial" w:cs="Arial"/>
          <w:color w:val="000000"/>
        </w:rPr>
        <w:t xml:space="preserve"> likely </w:t>
      </w:r>
      <w:r w:rsidR="008A3E2B">
        <w:rPr>
          <w:rFonts w:ascii="Arial" w:hAnsi="Arial" w:cs="Arial"/>
          <w:color w:val="000000"/>
        </w:rPr>
        <w:t>that these genes are tightly epigenetically controlled until needed</w:t>
      </w:r>
      <w:r w:rsidR="005F2F4F">
        <w:rPr>
          <w:rFonts w:ascii="Arial" w:hAnsi="Arial" w:cs="Arial"/>
          <w:color w:val="000000"/>
        </w:rPr>
        <w:t>, maintaining high methylation frequency</w:t>
      </w:r>
      <w:r w:rsidR="008A39EF">
        <w:rPr>
          <w:rFonts w:ascii="Arial" w:hAnsi="Arial" w:cs="Arial"/>
          <w:color w:val="000000"/>
        </w:rPr>
        <w:t xml:space="preserve"> until the plants are infected by </w:t>
      </w:r>
      <w:r w:rsidR="008A39EF" w:rsidRPr="00F17A56">
        <w:rPr>
          <w:rFonts w:ascii="Arial" w:hAnsi="Arial" w:cs="Arial"/>
          <w:i/>
          <w:iCs/>
          <w:color w:val="000000"/>
        </w:rPr>
        <w:t>R. solanacearu</w:t>
      </w:r>
      <w:r w:rsidR="005F2F4F">
        <w:rPr>
          <w:rFonts w:ascii="Arial" w:hAnsi="Arial" w:cs="Arial"/>
          <w:i/>
          <w:iCs/>
          <w:color w:val="000000"/>
        </w:rPr>
        <w:t>m</w:t>
      </w:r>
      <w:r w:rsidR="002B3870">
        <w:rPr>
          <w:rFonts w:ascii="Arial" w:hAnsi="Arial" w:cs="Arial"/>
          <w:color w:val="000000"/>
        </w:rPr>
        <w:t>. This would be</w:t>
      </w:r>
      <w:r w:rsidR="005F2F4F">
        <w:rPr>
          <w:rFonts w:ascii="Arial" w:hAnsi="Arial" w:cs="Arial"/>
          <w:i/>
          <w:iCs/>
          <w:color w:val="000000"/>
        </w:rPr>
        <w:t xml:space="preserve"> </w:t>
      </w:r>
      <w:r w:rsidR="005F2F4F" w:rsidRPr="005F2F4F">
        <w:rPr>
          <w:rFonts w:ascii="Arial" w:hAnsi="Arial" w:cs="Arial"/>
          <w:color w:val="000000"/>
        </w:rPr>
        <w:t xml:space="preserve">similar to the </w:t>
      </w:r>
      <w:r w:rsidR="002B3870">
        <w:rPr>
          <w:rFonts w:ascii="Arial" w:hAnsi="Arial" w:cs="Arial"/>
          <w:color w:val="000000"/>
        </w:rPr>
        <w:t>reduction in methylation of defense-related genes to enhance resistance in</w:t>
      </w:r>
      <w:r w:rsidR="008A39EF">
        <w:rPr>
          <w:rFonts w:ascii="Arial" w:hAnsi="Arial" w:cs="Arial"/>
          <w:color w:val="000000"/>
        </w:rPr>
        <w:t xml:space="preserve"> </w:t>
      </w:r>
      <w:r w:rsidR="008A39EF" w:rsidRPr="005F2F4F">
        <w:rPr>
          <w:rFonts w:ascii="Arial" w:hAnsi="Arial" w:cs="Arial"/>
          <w:i/>
          <w:iCs/>
          <w:color w:val="000000"/>
        </w:rPr>
        <w:t>Arabidopsis</w:t>
      </w:r>
      <w:r w:rsidR="002B3870">
        <w:rPr>
          <w:rFonts w:ascii="Arial" w:hAnsi="Arial" w:cs="Arial"/>
          <w:i/>
          <w:iCs/>
          <w:color w:val="000000"/>
        </w:rPr>
        <w:t xml:space="preserve"> </w:t>
      </w:r>
      <w:r w:rsidR="002B3870">
        <w:rPr>
          <w:rFonts w:ascii="Arial" w:hAnsi="Arial" w:cs="Arial"/>
          <w:color w:val="000000"/>
        </w:rPr>
        <w:t>when it</w:t>
      </w:r>
      <w:r w:rsidR="005F2F4F">
        <w:rPr>
          <w:rFonts w:ascii="Arial" w:hAnsi="Arial" w:cs="Arial"/>
          <w:i/>
          <w:iCs/>
          <w:color w:val="000000"/>
        </w:rPr>
        <w:t xml:space="preserve"> </w:t>
      </w:r>
      <w:r w:rsidR="002B3870">
        <w:rPr>
          <w:rFonts w:ascii="Arial" w:hAnsi="Arial" w:cs="Arial"/>
          <w:color w:val="000000"/>
        </w:rPr>
        <w:t xml:space="preserve">responds </w:t>
      </w:r>
      <w:r w:rsidR="005F2F4F">
        <w:rPr>
          <w:rFonts w:ascii="Arial" w:hAnsi="Arial" w:cs="Arial"/>
          <w:color w:val="000000"/>
        </w:rPr>
        <w:t xml:space="preserve">to </w:t>
      </w:r>
      <w:r w:rsidR="005F2F4F" w:rsidRPr="008A39EF">
        <w:rPr>
          <w:rFonts w:ascii="Arial" w:hAnsi="Arial" w:cs="Arial"/>
          <w:i/>
          <w:iCs/>
          <w:color w:val="000000"/>
        </w:rPr>
        <w:t xml:space="preserve">Pseudomonas </w:t>
      </w:r>
      <w:proofErr w:type="spellStart"/>
      <w:r w:rsidR="005F2F4F" w:rsidRPr="008A39EF">
        <w:rPr>
          <w:rFonts w:ascii="Arial" w:hAnsi="Arial" w:cs="Arial"/>
          <w:i/>
          <w:iCs/>
          <w:color w:val="000000"/>
        </w:rPr>
        <w:t>syringae</w:t>
      </w:r>
      <w:proofErr w:type="spellEnd"/>
      <w:r w:rsidR="005F2F4F">
        <w:rPr>
          <w:rFonts w:ascii="Arial" w:hAnsi="Arial" w:cs="Arial"/>
          <w:color w:val="000000"/>
        </w:rPr>
        <w:t xml:space="preserve"> PAMPs</w:t>
      </w:r>
      <w:r w:rsidR="008A39EF">
        <w:rPr>
          <w:rFonts w:ascii="Arial" w:hAnsi="Arial" w:cs="Arial"/>
          <w:color w:val="000000"/>
        </w:rPr>
        <w:t xml:space="preserve"> </w:t>
      </w:r>
      <w:sdt>
        <w:sdtPr>
          <w:rPr>
            <w:rFonts w:ascii="Arial" w:hAnsi="Arial" w:cs="Arial"/>
            <w:color w:val="000000"/>
          </w:rPr>
          <w:tag w:val="MENDELEY_CITATION_v3_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"/>
          <w:id w:val="-231005440"/>
          <w:placeholder>
            <w:docPart w:val="A6E744C7D8A849938CEA06A048FCF5E1"/>
          </w:placeholder>
        </w:sdtPr>
        <w:sdtEndPr/>
        <w:sdtContent>
          <w:r w:rsidR="00AD59E2" w:rsidRPr="00AD59E2">
            <w:rPr>
              <w:rFonts w:ascii="Arial" w:hAnsi="Arial" w:cs="Arial"/>
              <w:color w:val="000000"/>
            </w:rPr>
            <w:t>(Lee et al. 2023)</w:t>
          </w:r>
        </w:sdtContent>
      </w:sdt>
      <w:r w:rsidR="008A39EF">
        <w:rPr>
          <w:rFonts w:ascii="Arial" w:hAnsi="Arial" w:cs="Arial"/>
          <w:color w:val="000000"/>
        </w:rPr>
        <w:t xml:space="preserve">, </w:t>
      </w:r>
      <w:r w:rsidR="005D5F0D">
        <w:rPr>
          <w:rFonts w:ascii="Arial" w:hAnsi="Arial" w:cs="Arial"/>
          <w:color w:val="000000"/>
        </w:rPr>
        <w:t xml:space="preserve">Unfortunately, we cannot judge whether this is the case using our current data, as it was generated from uninfected plants, so future work </w:t>
      </w:r>
      <w:r w:rsidR="00B40E1F">
        <w:rPr>
          <w:rFonts w:ascii="Arial" w:hAnsi="Arial" w:cs="Arial"/>
          <w:color w:val="000000"/>
        </w:rPr>
        <w:t xml:space="preserve">could also </w:t>
      </w:r>
      <w:r w:rsidR="005D5F0D">
        <w:rPr>
          <w:rFonts w:ascii="Arial" w:hAnsi="Arial" w:cs="Arial"/>
          <w:color w:val="000000"/>
        </w:rPr>
        <w:t xml:space="preserve">focus on </w:t>
      </w:r>
      <w:r w:rsidR="008A3E2B">
        <w:rPr>
          <w:rFonts w:ascii="Arial" w:hAnsi="Arial" w:cs="Arial"/>
          <w:color w:val="000000"/>
        </w:rPr>
        <w:t>compar</w:t>
      </w:r>
      <w:r w:rsidR="005D5F0D">
        <w:rPr>
          <w:rFonts w:ascii="Arial" w:hAnsi="Arial" w:cs="Arial"/>
          <w:color w:val="000000"/>
        </w:rPr>
        <w:t xml:space="preserve">ing </w:t>
      </w:r>
      <w:r w:rsidR="008A3E2B">
        <w:rPr>
          <w:rFonts w:ascii="Arial" w:hAnsi="Arial" w:cs="Arial"/>
          <w:color w:val="000000"/>
        </w:rPr>
        <w:t xml:space="preserve">expression </w:t>
      </w:r>
      <w:r w:rsidR="005D5F0D">
        <w:rPr>
          <w:rFonts w:ascii="Arial" w:hAnsi="Arial" w:cs="Arial"/>
          <w:color w:val="000000"/>
        </w:rPr>
        <w:t xml:space="preserve">and </w:t>
      </w:r>
      <w:r w:rsidR="008A3E2B">
        <w:rPr>
          <w:rFonts w:ascii="Arial" w:hAnsi="Arial" w:cs="Arial"/>
          <w:color w:val="000000"/>
        </w:rPr>
        <w:t xml:space="preserve">methylation </w:t>
      </w:r>
      <w:r w:rsidR="005D5F0D">
        <w:rPr>
          <w:rFonts w:ascii="Arial" w:hAnsi="Arial" w:cs="Arial"/>
          <w:color w:val="000000"/>
        </w:rPr>
        <w:t xml:space="preserve">profiles </w:t>
      </w:r>
      <w:r w:rsidR="008A3E2B">
        <w:rPr>
          <w:rFonts w:ascii="Arial" w:hAnsi="Arial" w:cs="Arial"/>
          <w:color w:val="000000"/>
        </w:rPr>
        <w:t xml:space="preserve">of these genes </w:t>
      </w:r>
      <w:r w:rsidR="005D5F0D">
        <w:rPr>
          <w:rFonts w:ascii="Arial" w:hAnsi="Arial" w:cs="Arial"/>
          <w:color w:val="000000"/>
        </w:rPr>
        <w:t xml:space="preserve">before and after inoculation with </w:t>
      </w:r>
      <w:r w:rsidR="005D5F0D" w:rsidRPr="005F2F4F">
        <w:rPr>
          <w:rFonts w:ascii="Arial" w:hAnsi="Arial" w:cs="Arial"/>
          <w:i/>
          <w:iCs/>
          <w:color w:val="000000"/>
        </w:rPr>
        <w:t>R. solanacearum</w:t>
      </w:r>
      <w:r w:rsidR="005D5F0D">
        <w:rPr>
          <w:rFonts w:ascii="Arial" w:hAnsi="Arial" w:cs="Arial"/>
          <w:color w:val="000000"/>
        </w:rPr>
        <w:t xml:space="preserve">. </w:t>
      </w:r>
    </w:p>
    <w:p w14:paraId="1479DC21" w14:textId="7F805063" w:rsidR="00582DEA" w:rsidRDefault="0006786B" w:rsidP="004100A2">
      <w:pPr>
        <w:spacing w:after="120" w:line="360" w:lineRule="auto"/>
        <w:jc w:val="both"/>
        <w:rPr>
          <w:rFonts w:ascii="Arial" w:hAnsi="Arial" w:cs="Arial"/>
          <w:color w:val="000000"/>
        </w:rPr>
      </w:pPr>
      <w:r>
        <w:rPr>
          <w:rFonts w:ascii="Arial" w:hAnsi="Arial" w:cs="Arial"/>
          <w:color w:val="000000"/>
        </w:rPr>
        <w:t xml:space="preserve">Within the genes in common between </w:t>
      </w:r>
      <w:r w:rsidR="00177722" w:rsidRPr="00103A69">
        <w:rPr>
          <w:rFonts w:ascii="Arial" w:hAnsi="Arial" w:cs="Arial"/>
          <w:i/>
          <w:iCs/>
          <w:color w:val="000000"/>
        </w:rPr>
        <w:t>S. dulcamara</w:t>
      </w:r>
      <w:r w:rsidR="00177722" w:rsidRPr="00103A69">
        <w:rPr>
          <w:rFonts w:ascii="Arial" w:hAnsi="Arial" w:cs="Arial"/>
          <w:color w:val="000000"/>
        </w:rPr>
        <w:t xml:space="preserve"> </w:t>
      </w:r>
      <w:r>
        <w:rPr>
          <w:rFonts w:ascii="Arial" w:hAnsi="Arial" w:cs="Arial"/>
          <w:color w:val="000000"/>
        </w:rPr>
        <w:t>and</w:t>
      </w:r>
      <w:r w:rsidR="003744E0" w:rsidRPr="00103A69">
        <w:rPr>
          <w:rFonts w:ascii="Arial" w:hAnsi="Arial" w:cs="Arial"/>
          <w:color w:val="000000"/>
        </w:rPr>
        <w:t xml:space="preserve"> </w:t>
      </w:r>
      <w:r w:rsidR="00B66799" w:rsidRPr="00103A69">
        <w:rPr>
          <w:rFonts w:ascii="Arial" w:hAnsi="Arial" w:cs="Arial"/>
          <w:color w:val="000000"/>
        </w:rPr>
        <w:t xml:space="preserve">the resistant </w:t>
      </w:r>
      <w:r w:rsidR="003744E0" w:rsidRPr="00103A69">
        <w:rPr>
          <w:rFonts w:ascii="Arial" w:hAnsi="Arial" w:cs="Arial"/>
          <w:i/>
          <w:iCs/>
          <w:color w:val="000000"/>
        </w:rPr>
        <w:t>S. americanum</w:t>
      </w:r>
      <w:r w:rsidR="003744E0" w:rsidRPr="00103A69">
        <w:rPr>
          <w:rFonts w:ascii="Arial" w:hAnsi="Arial" w:cs="Arial"/>
          <w:color w:val="000000"/>
        </w:rPr>
        <w:t xml:space="preserve"> SP2773</w:t>
      </w:r>
      <w:r w:rsidR="00826DF1">
        <w:rPr>
          <w:rFonts w:ascii="Arial" w:hAnsi="Arial" w:cs="Arial"/>
          <w:color w:val="000000"/>
        </w:rPr>
        <w:t>,</w:t>
      </w:r>
      <w:r w:rsidR="00177722" w:rsidRPr="00103A69">
        <w:rPr>
          <w:rFonts w:ascii="Arial" w:hAnsi="Arial" w:cs="Arial"/>
          <w:color w:val="000000"/>
        </w:rPr>
        <w:t xml:space="preserve"> </w:t>
      </w:r>
      <w:r>
        <w:rPr>
          <w:rFonts w:ascii="Arial" w:hAnsi="Arial" w:cs="Arial"/>
          <w:color w:val="000000"/>
        </w:rPr>
        <w:t xml:space="preserve">we </w:t>
      </w:r>
      <w:r w:rsidR="005D5F0D">
        <w:rPr>
          <w:rFonts w:ascii="Arial" w:hAnsi="Arial" w:cs="Arial"/>
          <w:color w:val="000000"/>
        </w:rPr>
        <w:t xml:space="preserve">also </w:t>
      </w:r>
      <w:r>
        <w:rPr>
          <w:rFonts w:ascii="Arial" w:hAnsi="Arial" w:cs="Arial"/>
          <w:color w:val="000000"/>
        </w:rPr>
        <w:t>found</w:t>
      </w:r>
      <w:r w:rsidR="009D62A8">
        <w:rPr>
          <w:rFonts w:ascii="Arial" w:hAnsi="Arial" w:cs="Arial"/>
          <w:color w:val="000000"/>
        </w:rPr>
        <w:t xml:space="preserve"> the </w:t>
      </w:r>
      <w:r w:rsidR="00582DEA">
        <w:rPr>
          <w:rFonts w:ascii="Arial" w:hAnsi="Arial" w:cs="Arial"/>
          <w:color w:val="000000"/>
        </w:rPr>
        <w:t>uncharacterised</w:t>
      </w:r>
      <w:r w:rsidRPr="00103A69">
        <w:rPr>
          <w:rFonts w:ascii="Arial" w:hAnsi="Arial" w:cs="Arial"/>
          <w:color w:val="000000"/>
        </w:rPr>
        <w:t xml:space="preserve"> </w:t>
      </w:r>
      <w:r w:rsidR="004C740E">
        <w:rPr>
          <w:rFonts w:ascii="Arial" w:hAnsi="Arial" w:cs="Arial"/>
          <w:color w:val="000000"/>
        </w:rPr>
        <w:t xml:space="preserve">gene </w:t>
      </w:r>
      <w:r w:rsidR="00741BA0" w:rsidRPr="00103A69">
        <w:rPr>
          <w:rFonts w:ascii="Arial" w:hAnsi="Arial" w:cs="Arial"/>
          <w:color w:val="000000"/>
        </w:rPr>
        <w:t>Sd_g2132</w:t>
      </w:r>
      <w:r w:rsidR="009D62A8">
        <w:rPr>
          <w:rFonts w:ascii="Arial" w:hAnsi="Arial" w:cs="Arial"/>
          <w:color w:val="000000"/>
        </w:rPr>
        <w:t>,</w:t>
      </w:r>
      <w:r w:rsidR="00177722" w:rsidRPr="00103A69">
        <w:rPr>
          <w:rFonts w:ascii="Arial" w:hAnsi="Arial" w:cs="Arial"/>
          <w:color w:val="000000"/>
        </w:rPr>
        <w:t xml:space="preserve"> which </w:t>
      </w:r>
      <w:r w:rsidR="00682ECB" w:rsidRPr="00103A69">
        <w:rPr>
          <w:rFonts w:ascii="Arial" w:hAnsi="Arial" w:cs="Arial"/>
          <w:color w:val="000000"/>
        </w:rPr>
        <w:t xml:space="preserve">had </w:t>
      </w:r>
      <w:r w:rsidR="007D628F" w:rsidRPr="00103A69">
        <w:rPr>
          <w:rFonts w:ascii="Arial" w:hAnsi="Arial" w:cs="Arial"/>
          <w:color w:val="000000"/>
        </w:rPr>
        <w:t>3 and 4 LTRs in the upstream and downstream</w:t>
      </w:r>
      <w:r w:rsidR="00682ECB" w:rsidRPr="00103A69">
        <w:rPr>
          <w:rFonts w:ascii="Arial" w:hAnsi="Arial" w:cs="Arial"/>
          <w:color w:val="000000"/>
        </w:rPr>
        <w:t xml:space="preserve"> region</w:t>
      </w:r>
      <w:r w:rsidR="007D628F" w:rsidRPr="00103A69">
        <w:rPr>
          <w:rFonts w:ascii="Arial" w:hAnsi="Arial" w:cs="Arial"/>
          <w:color w:val="000000"/>
        </w:rPr>
        <w:t>s</w:t>
      </w:r>
      <w:r w:rsidR="00682ECB" w:rsidRPr="00103A69">
        <w:rPr>
          <w:rFonts w:ascii="Arial" w:hAnsi="Arial" w:cs="Arial"/>
          <w:color w:val="000000"/>
        </w:rPr>
        <w:t xml:space="preserve"> </w:t>
      </w:r>
      <w:r w:rsidR="00177722" w:rsidRPr="00103A69">
        <w:rPr>
          <w:rFonts w:ascii="Arial" w:hAnsi="Arial" w:cs="Arial"/>
          <w:color w:val="000000"/>
        </w:rPr>
        <w:t xml:space="preserve">respectively </w:t>
      </w:r>
      <w:r w:rsidR="00682ECB" w:rsidRPr="00103A69">
        <w:rPr>
          <w:rFonts w:ascii="Arial" w:hAnsi="Arial" w:cs="Arial"/>
          <w:color w:val="000000"/>
        </w:rPr>
        <w:t>(</w:t>
      </w:r>
      <w:r w:rsidR="00177722" w:rsidRPr="00103A69">
        <w:rPr>
          <w:rFonts w:ascii="Arial" w:hAnsi="Arial" w:cs="Arial"/>
          <w:color w:val="000000"/>
        </w:rPr>
        <w:t xml:space="preserve">compared to </w:t>
      </w:r>
      <w:r w:rsidR="00F04C94" w:rsidRPr="00103A69">
        <w:rPr>
          <w:rFonts w:ascii="Arial" w:hAnsi="Arial" w:cs="Arial"/>
          <w:color w:val="000000"/>
        </w:rPr>
        <w:t>genome average</w:t>
      </w:r>
      <w:r w:rsidR="00177722" w:rsidRPr="00103A69">
        <w:rPr>
          <w:rFonts w:ascii="Arial" w:hAnsi="Arial" w:cs="Arial"/>
          <w:color w:val="000000"/>
        </w:rPr>
        <w:t>s</w:t>
      </w:r>
      <w:r w:rsidR="00F04C94" w:rsidRPr="00103A69">
        <w:rPr>
          <w:rFonts w:ascii="Arial" w:hAnsi="Arial" w:cs="Arial"/>
          <w:color w:val="000000"/>
        </w:rPr>
        <w:t xml:space="preserve"> </w:t>
      </w:r>
      <w:r w:rsidR="00177722" w:rsidRPr="00103A69">
        <w:rPr>
          <w:rFonts w:ascii="Arial" w:hAnsi="Arial" w:cs="Arial"/>
          <w:color w:val="000000"/>
        </w:rPr>
        <w:t xml:space="preserve">of </w:t>
      </w:r>
      <w:r w:rsidR="00F04C94" w:rsidRPr="00103A69">
        <w:rPr>
          <w:rFonts w:ascii="Arial" w:hAnsi="Arial" w:cs="Arial"/>
          <w:color w:val="000000"/>
        </w:rPr>
        <w:t xml:space="preserve">0.24±0.60, z=758.85 </w:t>
      </w:r>
      <w:r w:rsidR="00F04C94" w:rsidRPr="00103A69">
        <w:rPr>
          <w:rFonts w:ascii="Arial" w:hAnsi="Arial" w:cs="Arial"/>
          <w:i/>
          <w:iCs/>
          <w:color w:val="000000"/>
        </w:rPr>
        <w:t>p</w:t>
      </w:r>
      <w:r w:rsidR="00F04C94" w:rsidRPr="00103A69">
        <w:rPr>
          <w:rFonts w:ascii="Arial" w:hAnsi="Arial" w:cs="Arial"/>
          <w:color w:val="000000"/>
        </w:rPr>
        <w:t xml:space="preserve">&lt;0.001; and 0.22±0.56, z=1115.67 </w:t>
      </w:r>
      <w:r w:rsidR="00F04C94" w:rsidRPr="00103A69">
        <w:rPr>
          <w:rFonts w:ascii="Arial" w:hAnsi="Arial" w:cs="Arial"/>
          <w:i/>
          <w:iCs/>
          <w:color w:val="000000"/>
        </w:rPr>
        <w:t>p</w:t>
      </w:r>
      <w:r w:rsidR="00F04C94" w:rsidRPr="00103A69">
        <w:rPr>
          <w:rFonts w:ascii="Arial" w:hAnsi="Arial" w:cs="Arial"/>
          <w:color w:val="000000"/>
        </w:rPr>
        <w:t>&lt;0.001, respectively</w:t>
      </w:r>
      <w:r w:rsidR="00682ECB" w:rsidRPr="00103A69">
        <w:rPr>
          <w:rFonts w:ascii="Arial" w:hAnsi="Arial" w:cs="Arial"/>
          <w:color w:val="000000"/>
        </w:rPr>
        <w:t>).</w:t>
      </w:r>
      <w:r w:rsidR="00582DEA">
        <w:rPr>
          <w:rFonts w:ascii="Arial" w:hAnsi="Arial" w:cs="Arial"/>
          <w:color w:val="000000"/>
        </w:rPr>
        <w:t xml:space="preserve"> We also saw </w:t>
      </w:r>
      <w:r w:rsidR="006F414A">
        <w:rPr>
          <w:rFonts w:ascii="Arial" w:hAnsi="Arial" w:cs="Arial"/>
          <w:color w:val="000000"/>
        </w:rPr>
        <w:t xml:space="preserve">a </w:t>
      </w:r>
      <w:r w:rsidR="00582DEA">
        <w:rPr>
          <w:rFonts w:ascii="Arial" w:hAnsi="Arial" w:cs="Arial"/>
          <w:color w:val="000000"/>
        </w:rPr>
        <w:t xml:space="preserve">higher methylation frequency of this gene than the average considering all genes in the genome </w:t>
      </w:r>
      <w:r w:rsidR="003D0B86">
        <w:rPr>
          <w:rFonts w:ascii="Arial" w:hAnsi="Arial" w:cs="Arial"/>
          <w:color w:val="000000"/>
        </w:rPr>
        <w:t xml:space="preserve">and all genomic locales </w:t>
      </w:r>
      <w:r w:rsidR="00582DEA">
        <w:rPr>
          <w:rFonts w:ascii="Arial" w:hAnsi="Arial" w:cs="Arial"/>
          <w:color w:val="000000"/>
        </w:rPr>
        <w:t>(</w:t>
      </w:r>
      <w:r w:rsidR="00582DEA" w:rsidRPr="00153987">
        <w:rPr>
          <w:rFonts w:ascii="Arial" w:hAnsi="Arial" w:cs="Arial"/>
          <w:color w:val="000000"/>
        </w:rPr>
        <w:t xml:space="preserve">Table </w:t>
      </w:r>
      <w:r w:rsidR="00534787" w:rsidRPr="00153987">
        <w:rPr>
          <w:rFonts w:ascii="Arial" w:hAnsi="Arial" w:cs="Arial"/>
          <w:color w:val="000000"/>
        </w:rPr>
        <w:t>S1</w:t>
      </w:r>
      <w:r w:rsidR="00940268">
        <w:rPr>
          <w:rFonts w:ascii="Arial" w:hAnsi="Arial" w:cs="Arial"/>
          <w:color w:val="000000"/>
        </w:rPr>
        <w:t>2</w:t>
      </w:r>
      <w:r w:rsidR="00582DEA" w:rsidRPr="00153987">
        <w:rPr>
          <w:rFonts w:ascii="Arial" w:hAnsi="Arial" w:cs="Arial"/>
          <w:color w:val="000000"/>
        </w:rPr>
        <w:t>; the average was 24.8±32.8%, 26.9±35.11%, 24.9±32.9% for upstream, gene bodies and downstream regions respectively)</w:t>
      </w:r>
      <w:r w:rsidR="00582DEA" w:rsidRPr="00103A69">
        <w:rPr>
          <w:rFonts w:ascii="Arial" w:hAnsi="Arial" w:cs="Arial"/>
          <w:color w:val="000000"/>
        </w:rPr>
        <w:t>.</w:t>
      </w:r>
    </w:p>
    <w:p w14:paraId="4A03C401" w14:textId="388A6E2A" w:rsidR="007E594F" w:rsidRDefault="00582DEA" w:rsidP="004100A2">
      <w:pPr>
        <w:spacing w:after="120" w:line="360" w:lineRule="auto"/>
        <w:jc w:val="both"/>
        <w:rPr>
          <w:rFonts w:ascii="Arial" w:hAnsi="Arial" w:cs="Arial"/>
          <w:color w:val="000000"/>
        </w:rPr>
      </w:pPr>
      <w:r>
        <w:rPr>
          <w:rFonts w:ascii="Arial" w:hAnsi="Arial" w:cs="Arial"/>
          <w:color w:val="000000"/>
        </w:rPr>
        <w:t>It is possible that</w:t>
      </w:r>
      <w:r w:rsidRPr="00103A69">
        <w:rPr>
          <w:rFonts w:ascii="Arial" w:hAnsi="Arial" w:cs="Arial"/>
          <w:color w:val="000000"/>
        </w:rPr>
        <w:t xml:space="preserve"> the TEs associated with the upstream region of Sd_</w:t>
      </w:r>
      <w:r w:rsidR="00B7137B">
        <w:rPr>
          <w:rFonts w:ascii="Arial" w:hAnsi="Arial" w:cs="Arial"/>
          <w:color w:val="000000"/>
        </w:rPr>
        <w:t>g</w:t>
      </w:r>
      <w:r w:rsidRPr="00103A69">
        <w:rPr>
          <w:rFonts w:ascii="Arial" w:hAnsi="Arial" w:cs="Arial"/>
          <w:color w:val="000000"/>
        </w:rPr>
        <w:t xml:space="preserve">2132 could have a role in </w:t>
      </w:r>
      <w:r>
        <w:rPr>
          <w:rFonts w:ascii="Arial" w:hAnsi="Arial" w:cs="Arial"/>
          <w:color w:val="000000"/>
        </w:rPr>
        <w:t xml:space="preserve">the </w:t>
      </w:r>
      <w:r w:rsidRPr="00103A69">
        <w:rPr>
          <w:rFonts w:ascii="Arial" w:hAnsi="Arial" w:cs="Arial"/>
          <w:color w:val="000000"/>
        </w:rPr>
        <w:t xml:space="preserve">transcription </w:t>
      </w:r>
      <w:r>
        <w:rPr>
          <w:rFonts w:ascii="Arial" w:hAnsi="Arial" w:cs="Arial"/>
          <w:color w:val="000000"/>
        </w:rPr>
        <w:t xml:space="preserve">of this gene and to identify </w:t>
      </w:r>
      <w:r w:rsidR="009D62A8">
        <w:rPr>
          <w:rFonts w:ascii="Arial" w:hAnsi="Arial" w:cs="Arial"/>
          <w:color w:val="000000"/>
        </w:rPr>
        <w:t>the role of this gene, we checked</w:t>
      </w:r>
      <w:r>
        <w:rPr>
          <w:rFonts w:ascii="Arial" w:hAnsi="Arial" w:cs="Arial"/>
          <w:color w:val="000000"/>
        </w:rPr>
        <w:t xml:space="preserve"> its</w:t>
      </w:r>
      <w:r w:rsidR="009D62A8">
        <w:rPr>
          <w:rFonts w:ascii="Arial" w:hAnsi="Arial" w:cs="Arial"/>
          <w:color w:val="000000"/>
        </w:rPr>
        <w:t xml:space="preserve"> orthologu</w:t>
      </w:r>
      <w:r w:rsidR="005D5F0D">
        <w:rPr>
          <w:rFonts w:ascii="Arial" w:hAnsi="Arial" w:cs="Arial"/>
          <w:color w:val="000000"/>
        </w:rPr>
        <w:t>e</w:t>
      </w:r>
      <w:r w:rsidR="009D62A8">
        <w:rPr>
          <w:rFonts w:ascii="Arial" w:hAnsi="Arial" w:cs="Arial"/>
          <w:color w:val="000000"/>
        </w:rPr>
        <w:t xml:space="preserve">s and </w:t>
      </w:r>
      <w:r w:rsidR="006F414A">
        <w:rPr>
          <w:rFonts w:ascii="Arial" w:hAnsi="Arial" w:cs="Arial"/>
          <w:color w:val="000000"/>
        </w:rPr>
        <w:t>found</w:t>
      </w:r>
      <w:r w:rsidR="009D62A8">
        <w:rPr>
          <w:rFonts w:ascii="Arial" w:hAnsi="Arial" w:cs="Arial"/>
          <w:color w:val="000000"/>
        </w:rPr>
        <w:t xml:space="preserve"> it </w:t>
      </w:r>
      <w:r w:rsidR="00682ECB" w:rsidRPr="00103A69">
        <w:rPr>
          <w:rFonts w:ascii="Arial" w:hAnsi="Arial" w:cs="Arial"/>
          <w:color w:val="000000"/>
        </w:rPr>
        <w:t>belongs</w:t>
      </w:r>
      <w:r w:rsidR="00873ADD" w:rsidRPr="00103A69">
        <w:rPr>
          <w:rFonts w:ascii="Arial" w:hAnsi="Arial" w:cs="Arial"/>
          <w:color w:val="000000"/>
        </w:rPr>
        <w:t xml:space="preserve"> to the </w:t>
      </w:r>
      <w:proofErr w:type="spellStart"/>
      <w:r w:rsidR="00873ADD" w:rsidRPr="00103A69">
        <w:rPr>
          <w:rFonts w:ascii="Arial" w:hAnsi="Arial" w:cs="Arial"/>
          <w:color w:val="000000"/>
        </w:rPr>
        <w:t>orthogroup</w:t>
      </w:r>
      <w:proofErr w:type="spellEnd"/>
      <w:r w:rsidR="00682ECB" w:rsidRPr="00103A69">
        <w:rPr>
          <w:rFonts w:ascii="Arial" w:hAnsi="Arial" w:cs="Arial"/>
          <w:color w:val="000000"/>
        </w:rPr>
        <w:t xml:space="preserve"> </w:t>
      </w:r>
      <w:r w:rsidR="00DF4750" w:rsidRPr="00103A69">
        <w:rPr>
          <w:rFonts w:ascii="Arial" w:hAnsi="Arial" w:cs="Arial"/>
          <w:color w:val="000000"/>
        </w:rPr>
        <w:t>OG0024616</w:t>
      </w:r>
      <w:r w:rsidR="00177722" w:rsidRPr="00103A69">
        <w:rPr>
          <w:rFonts w:ascii="Arial" w:hAnsi="Arial" w:cs="Arial"/>
          <w:color w:val="000000"/>
        </w:rPr>
        <w:t>, which also contains</w:t>
      </w:r>
      <w:r w:rsidR="00DF4750" w:rsidRPr="00103A69">
        <w:rPr>
          <w:rFonts w:ascii="Arial" w:hAnsi="Arial" w:cs="Arial"/>
          <w:color w:val="000000"/>
        </w:rPr>
        <w:t xml:space="preserve"> </w:t>
      </w:r>
      <w:r w:rsidR="00682ECB" w:rsidRPr="00103A69">
        <w:rPr>
          <w:rFonts w:ascii="Arial" w:hAnsi="Arial" w:cs="Arial"/>
          <w:color w:val="000000"/>
        </w:rPr>
        <w:t xml:space="preserve">two </w:t>
      </w:r>
      <w:r w:rsidR="00682ECB" w:rsidRPr="00103A69">
        <w:rPr>
          <w:rFonts w:ascii="Arial" w:hAnsi="Arial" w:cs="Arial"/>
          <w:i/>
          <w:iCs/>
          <w:color w:val="000000"/>
        </w:rPr>
        <w:t>S. americanum</w:t>
      </w:r>
      <w:r w:rsidR="00682ECB" w:rsidRPr="00103A69">
        <w:rPr>
          <w:rFonts w:ascii="Arial" w:hAnsi="Arial" w:cs="Arial"/>
          <w:color w:val="000000"/>
        </w:rPr>
        <w:t xml:space="preserve"> genes (sp2273chr03_g00625.1</w:t>
      </w:r>
      <w:r w:rsidR="00C575DA" w:rsidRPr="00103A69">
        <w:rPr>
          <w:rFonts w:ascii="Arial" w:hAnsi="Arial" w:cs="Arial"/>
          <w:color w:val="000000"/>
        </w:rPr>
        <w:t xml:space="preserve"> and</w:t>
      </w:r>
      <w:r w:rsidR="005D73C6" w:rsidRPr="00103A69">
        <w:rPr>
          <w:rFonts w:ascii="Arial" w:hAnsi="Arial" w:cs="Arial"/>
          <w:color w:val="000000"/>
        </w:rPr>
        <w:t xml:space="preserve"> </w:t>
      </w:r>
      <w:r w:rsidR="00682ECB" w:rsidRPr="00103A69">
        <w:rPr>
          <w:rFonts w:ascii="Arial" w:hAnsi="Arial" w:cs="Arial"/>
          <w:color w:val="000000"/>
        </w:rPr>
        <w:t>sp2273chr08_g01052.1)</w:t>
      </w:r>
      <w:r w:rsidR="009D62A8">
        <w:rPr>
          <w:rFonts w:ascii="Arial" w:hAnsi="Arial" w:cs="Arial"/>
          <w:color w:val="000000"/>
        </w:rPr>
        <w:t xml:space="preserve"> and the </w:t>
      </w:r>
      <w:r w:rsidR="009D62A8" w:rsidRPr="00A912F5">
        <w:rPr>
          <w:rFonts w:ascii="Arial" w:hAnsi="Arial" w:cs="Arial"/>
          <w:i/>
          <w:iCs/>
          <w:color w:val="000000"/>
        </w:rPr>
        <w:t>S. dulcamara</w:t>
      </w:r>
      <w:r w:rsidR="009D62A8">
        <w:rPr>
          <w:rFonts w:ascii="Arial" w:hAnsi="Arial" w:cs="Arial"/>
          <w:color w:val="000000"/>
        </w:rPr>
        <w:t xml:space="preserve"> </w:t>
      </w:r>
      <w:r w:rsidR="005D5F0D">
        <w:rPr>
          <w:rFonts w:ascii="Arial" w:hAnsi="Arial" w:cs="Arial"/>
          <w:color w:val="000000"/>
        </w:rPr>
        <w:t xml:space="preserve">gene </w:t>
      </w:r>
      <w:r w:rsidR="009D62A8">
        <w:rPr>
          <w:rFonts w:ascii="Arial" w:hAnsi="Arial" w:cs="Arial"/>
          <w:color w:val="000000"/>
        </w:rPr>
        <w:t>Sd_g5379.2</w:t>
      </w:r>
      <w:r w:rsidR="003D0B86">
        <w:rPr>
          <w:rFonts w:ascii="Arial" w:hAnsi="Arial" w:cs="Arial"/>
          <w:color w:val="000000"/>
        </w:rPr>
        <w:t>,</w:t>
      </w:r>
      <w:r w:rsidR="00B7137B">
        <w:rPr>
          <w:rFonts w:ascii="Arial" w:hAnsi="Arial" w:cs="Arial"/>
          <w:color w:val="000000"/>
        </w:rPr>
        <w:t xml:space="preserve"> </w:t>
      </w:r>
      <w:r w:rsidR="003D0B86">
        <w:rPr>
          <w:rFonts w:ascii="Arial" w:hAnsi="Arial" w:cs="Arial"/>
          <w:color w:val="000000"/>
        </w:rPr>
        <w:t xml:space="preserve">which </w:t>
      </w:r>
      <w:r w:rsidR="00B7137B">
        <w:rPr>
          <w:rFonts w:ascii="Arial" w:hAnsi="Arial" w:cs="Arial"/>
          <w:color w:val="000000"/>
        </w:rPr>
        <w:t>was annotated by EGGNOG as a</w:t>
      </w:r>
      <w:r w:rsidR="00682ECB" w:rsidRPr="00103A69">
        <w:rPr>
          <w:rFonts w:ascii="Arial" w:hAnsi="Arial" w:cs="Arial"/>
          <w:color w:val="000000"/>
        </w:rPr>
        <w:t xml:space="preserve"> SWI SNF-related matrix-associated actin-dependent regulator of chromatin subfamily A containing DEAD H box</w:t>
      </w:r>
      <w:r w:rsidR="00717205" w:rsidRPr="00103A69">
        <w:rPr>
          <w:rFonts w:ascii="Arial" w:hAnsi="Arial" w:cs="Arial"/>
          <w:color w:val="000000"/>
        </w:rPr>
        <w:t xml:space="preserve">. </w:t>
      </w:r>
      <w:r w:rsidR="009D62A8">
        <w:rPr>
          <w:rFonts w:ascii="Arial" w:hAnsi="Arial" w:cs="Arial"/>
          <w:color w:val="000000"/>
        </w:rPr>
        <w:t xml:space="preserve">Sd_g5379.2. </w:t>
      </w:r>
      <w:r w:rsidR="005D5F0D">
        <w:rPr>
          <w:rFonts w:ascii="Arial" w:hAnsi="Arial" w:cs="Arial"/>
          <w:color w:val="000000"/>
        </w:rPr>
        <w:t xml:space="preserve">also </w:t>
      </w:r>
      <w:r w:rsidR="00B66799" w:rsidRPr="00103A69">
        <w:rPr>
          <w:rFonts w:ascii="Arial" w:hAnsi="Arial" w:cs="Arial"/>
          <w:color w:val="000000"/>
        </w:rPr>
        <w:t>showed</w:t>
      </w:r>
      <w:r w:rsidR="00717205" w:rsidRPr="00103A69">
        <w:rPr>
          <w:rFonts w:ascii="Arial" w:hAnsi="Arial" w:cs="Arial"/>
          <w:color w:val="000000"/>
        </w:rPr>
        <w:t xml:space="preserve"> 89.14% identity (E-value 7E-69) to the </w:t>
      </w:r>
      <w:r w:rsidR="00717205" w:rsidRPr="00103A69">
        <w:rPr>
          <w:rFonts w:ascii="Arial" w:hAnsi="Arial" w:cs="Arial"/>
          <w:i/>
          <w:iCs/>
          <w:color w:val="000000"/>
        </w:rPr>
        <w:t>Capsicum annum</w:t>
      </w:r>
      <w:r w:rsidR="00717205" w:rsidRPr="00103A69">
        <w:rPr>
          <w:rFonts w:ascii="Arial" w:hAnsi="Arial" w:cs="Arial"/>
          <w:color w:val="000000"/>
        </w:rPr>
        <w:t xml:space="preserve"> target of rapamycin complex (TOR) subunit LST8-1 (LOC107863575) (GenBank ID= XM_047408420.1). The TOR pathway is a central regulatory network </w:t>
      </w:r>
      <w:r w:rsidR="000A28A1" w:rsidRPr="00103A69">
        <w:rPr>
          <w:rFonts w:ascii="Arial" w:hAnsi="Arial" w:cs="Arial"/>
          <w:color w:val="000000"/>
        </w:rPr>
        <w:t>conserved across kingdoms</w:t>
      </w:r>
      <w:r w:rsidR="0059506E" w:rsidRPr="00103A69">
        <w:rPr>
          <w:rFonts w:ascii="Arial" w:hAnsi="Arial" w:cs="Arial"/>
          <w:color w:val="000000"/>
        </w:rPr>
        <w:t xml:space="preserve"> </w:t>
      </w:r>
      <w:sdt>
        <w:sdtPr>
          <w:rPr>
            <w:rFonts w:ascii="Arial" w:hAnsi="Arial" w:cs="Arial"/>
            <w:color w:val="000000"/>
          </w:rPr>
          <w:tag w:val="MENDELEY_CITATION_v3_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"/>
          <w:id w:val="-969358615"/>
          <w:placeholder>
            <w:docPart w:val="0E4155F47E0B41CC977857B244FA2BC0"/>
          </w:placeholder>
        </w:sdtPr>
        <w:sdtEndPr/>
        <w:sdtContent>
          <w:r w:rsidR="00AD59E2" w:rsidRPr="00AD59E2">
            <w:rPr>
              <w:rFonts w:ascii="Arial" w:hAnsi="Arial" w:cs="Arial"/>
              <w:color w:val="000000"/>
            </w:rPr>
            <w:t>(Ryabova et al. 2019)</w:t>
          </w:r>
        </w:sdtContent>
      </w:sdt>
      <w:r w:rsidR="0006786B">
        <w:rPr>
          <w:rFonts w:ascii="Arial" w:hAnsi="Arial" w:cs="Arial"/>
          <w:color w:val="000000"/>
        </w:rPr>
        <w:t xml:space="preserve">. </w:t>
      </w:r>
      <w:r w:rsidR="0059506E" w:rsidRPr="00103A69">
        <w:rPr>
          <w:rFonts w:ascii="Arial" w:hAnsi="Arial" w:cs="Arial"/>
          <w:color w:val="000000"/>
        </w:rPr>
        <w:t>I</w:t>
      </w:r>
      <w:r w:rsidR="000A28A1" w:rsidRPr="00103A69">
        <w:rPr>
          <w:rFonts w:ascii="Arial" w:hAnsi="Arial" w:cs="Arial"/>
          <w:color w:val="000000"/>
        </w:rPr>
        <w:t>n plants</w:t>
      </w:r>
      <w:r w:rsidR="00A46D13" w:rsidRPr="00103A69">
        <w:rPr>
          <w:rFonts w:ascii="Arial" w:hAnsi="Arial" w:cs="Arial"/>
          <w:color w:val="000000"/>
        </w:rPr>
        <w:t>,</w:t>
      </w:r>
      <w:r w:rsidR="000A28A1" w:rsidRPr="00103A69">
        <w:rPr>
          <w:rFonts w:ascii="Arial" w:hAnsi="Arial" w:cs="Arial"/>
          <w:color w:val="000000"/>
        </w:rPr>
        <w:t xml:space="preserve"> </w:t>
      </w:r>
      <w:r w:rsidR="00814CE0" w:rsidRPr="00103A69">
        <w:rPr>
          <w:rFonts w:ascii="Arial" w:hAnsi="Arial" w:cs="Arial"/>
          <w:color w:val="000000"/>
        </w:rPr>
        <w:t xml:space="preserve">it </w:t>
      </w:r>
      <w:r w:rsidR="000A28A1" w:rsidRPr="00103A69">
        <w:rPr>
          <w:rFonts w:ascii="Arial" w:hAnsi="Arial" w:cs="Arial"/>
          <w:color w:val="000000"/>
        </w:rPr>
        <w:t xml:space="preserve">is </w:t>
      </w:r>
      <w:r w:rsidR="00717205" w:rsidRPr="00103A69">
        <w:rPr>
          <w:rFonts w:ascii="Arial" w:hAnsi="Arial" w:cs="Arial"/>
          <w:color w:val="000000"/>
        </w:rPr>
        <w:t>involved in regulating gene expression and other metabolic adjustments</w:t>
      </w:r>
      <w:r w:rsidR="000A28A1" w:rsidRPr="00103A69">
        <w:rPr>
          <w:rFonts w:ascii="Arial" w:hAnsi="Arial" w:cs="Arial"/>
          <w:color w:val="000000"/>
        </w:rPr>
        <w:t xml:space="preserve"> controlling the switch between stress and growth</w:t>
      </w:r>
      <w:r w:rsidR="004C740E">
        <w:rPr>
          <w:rFonts w:ascii="Arial" w:hAnsi="Arial" w:cs="Arial"/>
          <w:color w:val="000000"/>
        </w:rPr>
        <w:t>,</w:t>
      </w:r>
      <w:r w:rsidR="000A28A1" w:rsidRPr="00103A69">
        <w:rPr>
          <w:rFonts w:ascii="Arial" w:hAnsi="Arial" w:cs="Arial"/>
          <w:color w:val="000000"/>
        </w:rPr>
        <w:t xml:space="preserve"> and </w:t>
      </w:r>
      <w:r w:rsidR="004C740E">
        <w:rPr>
          <w:rFonts w:ascii="Arial" w:hAnsi="Arial" w:cs="Arial"/>
          <w:color w:val="000000"/>
        </w:rPr>
        <w:t xml:space="preserve">is </w:t>
      </w:r>
      <w:r w:rsidR="000A28A1" w:rsidRPr="00103A69">
        <w:rPr>
          <w:rFonts w:ascii="Arial" w:hAnsi="Arial" w:cs="Arial"/>
          <w:color w:val="000000"/>
        </w:rPr>
        <w:t xml:space="preserve">associated </w:t>
      </w:r>
      <w:r w:rsidR="00814CE0" w:rsidRPr="00103A69">
        <w:rPr>
          <w:rFonts w:ascii="Arial" w:hAnsi="Arial" w:cs="Arial"/>
          <w:color w:val="000000"/>
        </w:rPr>
        <w:t>with</w:t>
      </w:r>
      <w:r w:rsidR="000A28A1" w:rsidRPr="00103A69">
        <w:rPr>
          <w:rFonts w:ascii="Arial" w:hAnsi="Arial" w:cs="Arial"/>
          <w:color w:val="000000"/>
        </w:rPr>
        <w:t xml:space="preserve"> r</w:t>
      </w:r>
      <w:r w:rsidR="00717205" w:rsidRPr="00103A69">
        <w:rPr>
          <w:rFonts w:ascii="Arial" w:hAnsi="Arial" w:cs="Arial"/>
          <w:color w:val="000000"/>
        </w:rPr>
        <w:t xml:space="preserve">esponses to nutrients, pathogens and hormones </w:t>
      </w:r>
      <w:sdt>
        <w:sdtPr>
          <w:rPr>
            <w:rFonts w:ascii="Arial" w:hAnsi="Arial" w:cs="Arial"/>
            <w:color w:val="000000"/>
          </w:rPr>
          <w:tag w:val="MENDELEY_CITATION_v3_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"/>
          <w:id w:val="-1398511783"/>
          <w:placeholder>
            <w:docPart w:val="DefaultPlaceholder_-1854013440"/>
          </w:placeholder>
        </w:sdtPr>
        <w:sdtEndPr/>
        <w:sdtContent>
          <w:r w:rsidR="00AD59E2" w:rsidRPr="00AD59E2">
            <w:rPr>
              <w:rFonts w:ascii="Arial" w:hAnsi="Arial" w:cs="Arial"/>
              <w:color w:val="000000"/>
            </w:rPr>
            <w:t>(Ryabova et al. 2019)</w:t>
          </w:r>
        </w:sdtContent>
      </w:sdt>
      <w:r w:rsidR="00717205" w:rsidRPr="00103A69">
        <w:rPr>
          <w:rFonts w:ascii="Arial" w:hAnsi="Arial" w:cs="Arial"/>
          <w:color w:val="000000"/>
        </w:rPr>
        <w:t>. Interestingly,</w:t>
      </w:r>
      <w:r w:rsidR="00177722" w:rsidRPr="00103A69">
        <w:rPr>
          <w:rFonts w:ascii="Arial" w:hAnsi="Arial" w:cs="Arial"/>
          <w:color w:val="000000"/>
        </w:rPr>
        <w:t xml:space="preserve"> when the</w:t>
      </w:r>
      <w:r w:rsidR="00717205" w:rsidRPr="00103A69">
        <w:rPr>
          <w:rFonts w:ascii="Arial" w:hAnsi="Arial" w:cs="Arial"/>
          <w:color w:val="000000"/>
        </w:rPr>
        <w:t xml:space="preserve"> </w:t>
      </w:r>
      <w:r w:rsidR="00717205" w:rsidRPr="00103A69">
        <w:rPr>
          <w:rFonts w:ascii="Arial" w:hAnsi="Arial" w:cs="Arial"/>
          <w:i/>
          <w:iCs/>
          <w:color w:val="000000"/>
        </w:rPr>
        <w:t>R. solanacearum</w:t>
      </w:r>
      <w:r>
        <w:rPr>
          <w:rFonts w:ascii="Arial" w:hAnsi="Arial" w:cs="Arial"/>
          <w:color w:val="000000"/>
        </w:rPr>
        <w:t xml:space="preserve"> </w:t>
      </w:r>
      <w:r w:rsidRPr="00582DEA">
        <w:rPr>
          <w:rFonts w:ascii="Arial" w:hAnsi="Arial" w:cs="Arial"/>
          <w:color w:val="000000"/>
        </w:rPr>
        <w:lastRenderedPageBreak/>
        <w:t>RipA5 (former AWR5)</w:t>
      </w:r>
      <w:r w:rsidR="000A28A1" w:rsidRPr="00103A69">
        <w:rPr>
          <w:rFonts w:ascii="Arial" w:hAnsi="Arial" w:cs="Arial"/>
          <w:color w:val="000000"/>
        </w:rPr>
        <w:t xml:space="preserve"> </w:t>
      </w:r>
      <w:r w:rsidR="00717205" w:rsidRPr="00103A69">
        <w:rPr>
          <w:rFonts w:ascii="Arial" w:hAnsi="Arial" w:cs="Arial"/>
          <w:color w:val="000000"/>
        </w:rPr>
        <w:t>effector</w:t>
      </w:r>
      <w:r w:rsidR="000A28A1" w:rsidRPr="00103A69">
        <w:rPr>
          <w:rFonts w:ascii="Arial" w:hAnsi="Arial" w:cs="Arial"/>
          <w:color w:val="000000"/>
        </w:rPr>
        <w:t xml:space="preserve"> </w:t>
      </w:r>
      <w:r w:rsidR="00177722" w:rsidRPr="00103A69">
        <w:rPr>
          <w:rFonts w:ascii="Arial" w:hAnsi="Arial" w:cs="Arial"/>
          <w:color w:val="000000"/>
        </w:rPr>
        <w:t xml:space="preserve">was </w:t>
      </w:r>
      <w:r w:rsidR="000A28A1" w:rsidRPr="00103A69">
        <w:rPr>
          <w:rFonts w:ascii="Arial" w:hAnsi="Arial" w:cs="Arial"/>
          <w:color w:val="000000"/>
        </w:rPr>
        <w:t>expressed in yeast</w:t>
      </w:r>
      <w:r w:rsidR="00177722" w:rsidRPr="00103A69">
        <w:rPr>
          <w:rFonts w:ascii="Arial" w:hAnsi="Arial" w:cs="Arial"/>
          <w:color w:val="000000"/>
        </w:rPr>
        <w:t>, this</w:t>
      </w:r>
      <w:r w:rsidR="000A28A1" w:rsidRPr="00103A69">
        <w:rPr>
          <w:rFonts w:ascii="Arial" w:hAnsi="Arial" w:cs="Arial"/>
          <w:color w:val="000000"/>
        </w:rPr>
        <w:t xml:space="preserve"> caused effects </w:t>
      </w:r>
      <w:r w:rsidR="007515C0" w:rsidRPr="00103A69">
        <w:rPr>
          <w:rFonts w:ascii="Arial" w:hAnsi="Arial" w:cs="Arial"/>
          <w:color w:val="000000"/>
        </w:rPr>
        <w:t>resembling rapamycin’s inhibitory effect o</w:t>
      </w:r>
      <w:r w:rsidR="00B66799" w:rsidRPr="00103A69">
        <w:rPr>
          <w:rFonts w:ascii="Arial" w:hAnsi="Arial" w:cs="Arial"/>
          <w:color w:val="000000"/>
        </w:rPr>
        <w:t>n</w:t>
      </w:r>
      <w:r w:rsidR="007515C0" w:rsidRPr="00103A69">
        <w:rPr>
          <w:rFonts w:ascii="Arial" w:hAnsi="Arial" w:cs="Arial"/>
          <w:color w:val="000000"/>
        </w:rPr>
        <w:t xml:space="preserve"> </w:t>
      </w:r>
      <w:r w:rsidR="000A28A1" w:rsidRPr="00103A69">
        <w:rPr>
          <w:rFonts w:ascii="Arial" w:hAnsi="Arial" w:cs="Arial"/>
          <w:color w:val="000000"/>
        </w:rPr>
        <w:t xml:space="preserve">TOR signalling and </w:t>
      </w:r>
      <w:r w:rsidR="000A28A1" w:rsidRPr="00103A69">
        <w:rPr>
          <w:rFonts w:ascii="Arial" w:hAnsi="Arial" w:cs="Arial"/>
          <w:i/>
          <w:iCs/>
          <w:color w:val="000000"/>
        </w:rPr>
        <w:t>in planta</w:t>
      </w:r>
      <w:r w:rsidR="000A28A1" w:rsidRPr="00103A69">
        <w:rPr>
          <w:rFonts w:ascii="Arial" w:hAnsi="Arial" w:cs="Arial"/>
          <w:color w:val="000000"/>
        </w:rPr>
        <w:t xml:space="preserve"> this effector caused </w:t>
      </w:r>
      <w:r w:rsidR="007515C0" w:rsidRPr="00103A69">
        <w:rPr>
          <w:rFonts w:ascii="Arial" w:hAnsi="Arial" w:cs="Arial"/>
          <w:color w:val="000000"/>
        </w:rPr>
        <w:t xml:space="preserve">a </w:t>
      </w:r>
      <w:r w:rsidR="000A28A1" w:rsidRPr="00103A69">
        <w:rPr>
          <w:rFonts w:ascii="Arial" w:hAnsi="Arial" w:cs="Arial"/>
          <w:color w:val="000000"/>
        </w:rPr>
        <w:t xml:space="preserve">decrease in the activity of enzymes regulated by TOR </w:t>
      </w:r>
      <w:sdt>
        <w:sdtPr>
          <w:rPr>
            <w:rFonts w:ascii="Arial" w:hAnsi="Arial" w:cs="Arial"/>
            <w:color w:val="000000"/>
          </w:rPr>
          <w:tag w:val="MENDELEY_CITATION_v3_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"/>
          <w:id w:val="-2109812579"/>
          <w:placeholder>
            <w:docPart w:val="DefaultPlaceholder_-1854013440"/>
          </w:placeholder>
        </w:sdtPr>
        <w:sdtEndPr/>
        <w:sdtContent>
          <w:r w:rsidR="00AD59E2" w:rsidRPr="00AD59E2">
            <w:rPr>
              <w:rFonts w:ascii="Arial" w:hAnsi="Arial" w:cs="Arial"/>
              <w:color w:val="000000"/>
            </w:rPr>
            <w:t>(Popa et al. 2016)</w:t>
          </w:r>
        </w:sdtContent>
      </w:sdt>
      <w:r w:rsidR="000A28A1" w:rsidRPr="00103A69">
        <w:rPr>
          <w:rFonts w:ascii="Arial" w:hAnsi="Arial" w:cs="Arial"/>
          <w:color w:val="000000"/>
        </w:rPr>
        <w:t>.</w:t>
      </w:r>
      <w:r w:rsidR="00AC47AB" w:rsidRPr="00103A69">
        <w:rPr>
          <w:rFonts w:ascii="Arial" w:hAnsi="Arial" w:cs="Arial"/>
          <w:color w:val="000000"/>
        </w:rPr>
        <w:t xml:space="preserve"> </w:t>
      </w:r>
      <w:sdt>
        <w:sdtPr>
          <w:rPr>
            <w:rFonts w:ascii="Arial" w:hAnsi="Arial" w:cs="Arial"/>
            <w:color w:val="000000"/>
          </w:rPr>
          <w:tag w:val="MENDELEY_CITATION_v3_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"/>
          <w:id w:val="1336802600"/>
          <w:placeholder>
            <w:docPart w:val="DefaultPlaceholder_-1854013440"/>
          </w:placeholder>
        </w:sdtPr>
        <w:sdtEndPr/>
        <w:sdtContent>
          <w:r w:rsidR="00AD59E2" w:rsidRPr="00AD59E2">
            <w:rPr>
              <w:rFonts w:ascii="Arial" w:hAnsi="Arial" w:cs="Arial"/>
              <w:color w:val="000000"/>
            </w:rPr>
            <w:t>Popa et al. (2016)</w:t>
          </w:r>
        </w:sdtContent>
      </w:sdt>
      <w:r w:rsidR="00AC47AB" w:rsidRPr="00103A69">
        <w:rPr>
          <w:rFonts w:ascii="Arial" w:hAnsi="Arial" w:cs="Arial"/>
          <w:color w:val="000000"/>
        </w:rPr>
        <w:t xml:space="preserve"> </w:t>
      </w:r>
      <w:r w:rsidR="00814CE0" w:rsidRPr="00103A69">
        <w:rPr>
          <w:rFonts w:ascii="Arial" w:hAnsi="Arial" w:cs="Arial"/>
          <w:color w:val="000000"/>
        </w:rPr>
        <w:t>concluded</w:t>
      </w:r>
      <w:r w:rsidR="000A28A1" w:rsidRPr="00103A69">
        <w:rPr>
          <w:rFonts w:ascii="Arial" w:hAnsi="Arial" w:cs="Arial"/>
          <w:color w:val="000000"/>
        </w:rPr>
        <w:t xml:space="preserve"> that TOR-deficient plants are more </w:t>
      </w:r>
      <w:r w:rsidR="00814CE0" w:rsidRPr="00103A69">
        <w:rPr>
          <w:rFonts w:ascii="Arial" w:hAnsi="Arial" w:cs="Arial"/>
          <w:color w:val="000000"/>
        </w:rPr>
        <w:t>susceptible</w:t>
      </w:r>
      <w:r w:rsidR="000A28A1" w:rsidRPr="00103A69">
        <w:rPr>
          <w:rFonts w:ascii="Arial" w:hAnsi="Arial" w:cs="Arial"/>
          <w:color w:val="000000"/>
        </w:rPr>
        <w:t xml:space="preserve"> to </w:t>
      </w:r>
      <w:r w:rsidR="000A28A1" w:rsidRPr="00103A69">
        <w:rPr>
          <w:rFonts w:ascii="Arial" w:hAnsi="Arial" w:cs="Arial"/>
          <w:i/>
          <w:iCs/>
          <w:color w:val="000000"/>
        </w:rPr>
        <w:t>R. solanacearum</w:t>
      </w:r>
      <w:r w:rsidR="00B66799" w:rsidRPr="00103A69">
        <w:rPr>
          <w:rFonts w:ascii="Arial" w:hAnsi="Arial" w:cs="Arial"/>
          <w:i/>
          <w:iCs/>
          <w:color w:val="000000"/>
        </w:rPr>
        <w:t>,</w:t>
      </w:r>
      <w:r w:rsidR="00814CE0" w:rsidRPr="00103A69">
        <w:rPr>
          <w:rFonts w:ascii="Arial" w:hAnsi="Arial" w:cs="Arial"/>
          <w:color w:val="000000"/>
        </w:rPr>
        <w:t xml:space="preserve"> and that</w:t>
      </w:r>
      <w:r w:rsidR="000A28A1" w:rsidRPr="00103A69">
        <w:rPr>
          <w:rFonts w:ascii="Arial" w:hAnsi="Arial" w:cs="Arial"/>
          <w:color w:val="000000"/>
        </w:rPr>
        <w:t xml:space="preserve"> the bacterium inhibits this pathway</w:t>
      </w:r>
      <w:r w:rsidR="006F414A">
        <w:rPr>
          <w:rFonts w:ascii="Arial" w:hAnsi="Arial" w:cs="Arial"/>
          <w:color w:val="000000"/>
        </w:rPr>
        <w:t xml:space="preserve">. Our results suggest </w:t>
      </w:r>
      <w:r w:rsidR="006F414A" w:rsidRPr="00103A69">
        <w:rPr>
          <w:rFonts w:ascii="Arial" w:hAnsi="Arial" w:cs="Arial"/>
          <w:color w:val="000000"/>
        </w:rPr>
        <w:t>Sd_g2132</w:t>
      </w:r>
      <w:r w:rsidR="006F414A">
        <w:rPr>
          <w:rFonts w:ascii="Arial" w:hAnsi="Arial" w:cs="Arial"/>
          <w:color w:val="000000"/>
        </w:rPr>
        <w:t xml:space="preserve"> could</w:t>
      </w:r>
      <w:r>
        <w:rPr>
          <w:rFonts w:ascii="Arial" w:hAnsi="Arial" w:cs="Arial"/>
          <w:color w:val="000000"/>
        </w:rPr>
        <w:t xml:space="preserve"> </w:t>
      </w:r>
      <w:r w:rsidR="006F414A">
        <w:rPr>
          <w:rFonts w:ascii="Arial" w:hAnsi="Arial" w:cs="Arial"/>
          <w:color w:val="000000"/>
        </w:rPr>
        <w:t xml:space="preserve">be important </w:t>
      </w:r>
      <w:r w:rsidR="006F414A" w:rsidRPr="00103A69">
        <w:rPr>
          <w:rFonts w:ascii="Arial" w:hAnsi="Arial" w:cs="Arial"/>
          <w:color w:val="000000"/>
        </w:rPr>
        <w:t>during bacterial wilt infection</w:t>
      </w:r>
      <w:r w:rsidR="006F414A">
        <w:rPr>
          <w:rFonts w:ascii="Arial" w:hAnsi="Arial" w:cs="Arial"/>
          <w:color w:val="000000"/>
        </w:rPr>
        <w:t>s and its transcription regulation could be associated with higher methylation and higher TE content.</w:t>
      </w:r>
      <w:r w:rsidR="004C740E">
        <w:rPr>
          <w:rFonts w:ascii="Arial" w:hAnsi="Arial" w:cs="Arial"/>
          <w:color w:val="000000"/>
        </w:rPr>
        <w:t xml:space="preserve"> </w:t>
      </w:r>
      <w:r w:rsidR="00AC47AB" w:rsidRPr="00103A69">
        <w:rPr>
          <w:rFonts w:ascii="Arial" w:hAnsi="Arial" w:cs="Arial"/>
          <w:color w:val="000000"/>
        </w:rPr>
        <w:t>Altogether, these analyses</w:t>
      </w:r>
      <w:r w:rsidR="00DD1C8F" w:rsidRPr="00103A69">
        <w:rPr>
          <w:rFonts w:ascii="Arial" w:hAnsi="Arial" w:cs="Arial"/>
          <w:color w:val="000000"/>
        </w:rPr>
        <w:t xml:space="preserve"> </w:t>
      </w:r>
      <w:r w:rsidR="007C13BB">
        <w:rPr>
          <w:rFonts w:ascii="Arial" w:hAnsi="Arial" w:cs="Arial"/>
          <w:color w:val="000000"/>
        </w:rPr>
        <w:t xml:space="preserve">identified </w:t>
      </w:r>
      <w:r w:rsidR="003A5C7E" w:rsidRPr="00103A69">
        <w:rPr>
          <w:rFonts w:ascii="Arial" w:hAnsi="Arial" w:cs="Arial"/>
          <w:color w:val="000000"/>
        </w:rPr>
        <w:t xml:space="preserve">potential </w:t>
      </w:r>
      <w:r w:rsidR="00682ECB" w:rsidRPr="00103A69">
        <w:rPr>
          <w:rFonts w:ascii="Arial" w:hAnsi="Arial" w:cs="Arial"/>
          <w:color w:val="000000"/>
        </w:rPr>
        <w:t xml:space="preserve">epigenetic </w:t>
      </w:r>
      <w:r w:rsidR="003A5C7E" w:rsidRPr="00103A69">
        <w:rPr>
          <w:rFonts w:ascii="Arial" w:hAnsi="Arial" w:cs="Arial"/>
          <w:color w:val="000000"/>
        </w:rPr>
        <w:t xml:space="preserve">associations </w:t>
      </w:r>
      <w:r w:rsidR="00682ECB" w:rsidRPr="00103A69">
        <w:rPr>
          <w:rFonts w:ascii="Arial" w:hAnsi="Arial" w:cs="Arial"/>
          <w:color w:val="000000"/>
        </w:rPr>
        <w:t xml:space="preserve">in genes </w:t>
      </w:r>
      <w:r w:rsidR="003A5C7E" w:rsidRPr="00103A69">
        <w:rPr>
          <w:rFonts w:ascii="Arial" w:hAnsi="Arial" w:cs="Arial"/>
          <w:color w:val="000000"/>
        </w:rPr>
        <w:t xml:space="preserve">found in </w:t>
      </w:r>
      <w:r w:rsidR="00682ECB" w:rsidRPr="00103A69">
        <w:rPr>
          <w:rFonts w:ascii="Arial" w:hAnsi="Arial" w:cs="Arial"/>
          <w:color w:val="000000"/>
        </w:rPr>
        <w:t xml:space="preserve">common </w:t>
      </w:r>
      <w:r w:rsidR="003A5C7E" w:rsidRPr="00103A69">
        <w:rPr>
          <w:rFonts w:ascii="Arial" w:hAnsi="Arial" w:cs="Arial"/>
          <w:color w:val="000000"/>
        </w:rPr>
        <w:t xml:space="preserve">in plant </w:t>
      </w:r>
      <w:r w:rsidR="00682ECB" w:rsidRPr="00103A69">
        <w:rPr>
          <w:rFonts w:ascii="Arial" w:hAnsi="Arial" w:cs="Arial"/>
          <w:color w:val="000000"/>
        </w:rPr>
        <w:t xml:space="preserve">species </w:t>
      </w:r>
      <w:r w:rsidR="003A5C7E" w:rsidRPr="00103A69">
        <w:rPr>
          <w:rFonts w:ascii="Arial" w:hAnsi="Arial" w:cs="Arial"/>
          <w:color w:val="000000"/>
        </w:rPr>
        <w:t xml:space="preserve">resistant </w:t>
      </w:r>
      <w:r w:rsidR="00682ECB" w:rsidRPr="00103A69">
        <w:rPr>
          <w:rFonts w:ascii="Arial" w:hAnsi="Arial" w:cs="Arial"/>
          <w:color w:val="000000"/>
        </w:rPr>
        <w:t xml:space="preserve">to </w:t>
      </w:r>
      <w:r w:rsidR="00682ECB" w:rsidRPr="00103A69">
        <w:rPr>
          <w:rFonts w:ascii="Arial" w:hAnsi="Arial" w:cs="Arial"/>
          <w:i/>
          <w:iCs/>
          <w:color w:val="000000"/>
        </w:rPr>
        <w:t>R. solanacearum</w:t>
      </w:r>
      <w:r w:rsidR="00682ECB" w:rsidRPr="00103A69">
        <w:rPr>
          <w:rFonts w:ascii="Arial" w:hAnsi="Arial" w:cs="Arial"/>
          <w:color w:val="000000"/>
        </w:rPr>
        <w:t>.</w:t>
      </w:r>
    </w:p>
    <w:p w14:paraId="5E0F4F5D" w14:textId="6A8B95E1" w:rsidR="007E594F" w:rsidRPr="004100A2" w:rsidRDefault="007E594F" w:rsidP="004100A2">
      <w:pPr>
        <w:spacing w:after="120" w:line="360" w:lineRule="auto"/>
        <w:jc w:val="both"/>
        <w:rPr>
          <w:rFonts w:ascii="Arial" w:hAnsi="Arial" w:cs="Arial"/>
          <w:b/>
          <w:bCs/>
          <w:color w:val="000000"/>
        </w:rPr>
      </w:pPr>
      <w:r w:rsidRPr="004100A2">
        <w:rPr>
          <w:rFonts w:ascii="Arial" w:hAnsi="Arial" w:cs="Arial"/>
          <w:b/>
          <w:bCs/>
          <w:color w:val="000000"/>
        </w:rPr>
        <w:t>Identifying NLRs in susceptible plant species</w:t>
      </w:r>
    </w:p>
    <w:p w14:paraId="223EA03F" w14:textId="1D7E0174" w:rsidR="007E594F" w:rsidRPr="00103A69" w:rsidRDefault="007E594F" w:rsidP="004100A2">
      <w:pPr>
        <w:spacing w:after="120" w:line="360" w:lineRule="auto"/>
        <w:jc w:val="both"/>
        <w:rPr>
          <w:rFonts w:ascii="Arial" w:hAnsi="Arial" w:cs="Arial"/>
          <w:color w:val="000000"/>
        </w:rPr>
      </w:pPr>
      <w:r>
        <w:rPr>
          <w:rFonts w:ascii="Arial" w:hAnsi="Arial" w:cs="Arial"/>
          <w:color w:val="000000"/>
        </w:rPr>
        <w:t xml:space="preserve">Using comparative </w:t>
      </w:r>
      <w:r w:rsidR="00923990">
        <w:rPr>
          <w:rFonts w:ascii="Arial" w:hAnsi="Arial" w:cs="Arial"/>
          <w:color w:val="000000"/>
        </w:rPr>
        <w:t xml:space="preserve">genomic </w:t>
      </w:r>
      <w:r>
        <w:rPr>
          <w:rFonts w:ascii="Arial" w:hAnsi="Arial" w:cs="Arial"/>
          <w:color w:val="000000"/>
        </w:rPr>
        <w:t xml:space="preserve">analysis and NLR annotation, we also </w:t>
      </w:r>
      <w:r w:rsidR="00923990">
        <w:rPr>
          <w:rFonts w:ascii="Arial" w:hAnsi="Arial" w:cs="Arial"/>
          <w:color w:val="000000"/>
        </w:rPr>
        <w:t xml:space="preserve">looked for </w:t>
      </w:r>
      <w:r>
        <w:rPr>
          <w:rFonts w:ascii="Arial" w:hAnsi="Arial" w:cs="Arial"/>
          <w:color w:val="000000"/>
        </w:rPr>
        <w:t>NLR genes associated with resistan</w:t>
      </w:r>
      <w:r w:rsidR="00923990">
        <w:rPr>
          <w:rFonts w:ascii="Arial" w:hAnsi="Arial" w:cs="Arial"/>
          <w:color w:val="000000"/>
        </w:rPr>
        <w:t>t</w:t>
      </w:r>
      <w:r>
        <w:rPr>
          <w:rFonts w:ascii="Arial" w:hAnsi="Arial" w:cs="Arial"/>
          <w:color w:val="000000"/>
        </w:rPr>
        <w:t xml:space="preserve"> or susceptible </w:t>
      </w:r>
      <w:r w:rsidR="005F0803">
        <w:rPr>
          <w:rFonts w:ascii="Arial" w:hAnsi="Arial" w:cs="Arial"/>
          <w:color w:val="000000"/>
        </w:rPr>
        <w:t>species</w:t>
      </w:r>
      <w:r>
        <w:rPr>
          <w:rFonts w:ascii="Arial" w:hAnsi="Arial" w:cs="Arial"/>
          <w:color w:val="000000"/>
        </w:rPr>
        <w:t xml:space="preserve">. </w:t>
      </w:r>
      <w:r w:rsidR="00CF5CA5">
        <w:rPr>
          <w:rFonts w:ascii="Arial" w:hAnsi="Arial" w:cs="Arial"/>
          <w:color w:val="000000"/>
        </w:rPr>
        <w:t xml:space="preserve">Of the </w:t>
      </w:r>
      <w:r w:rsidR="00CF5CA5" w:rsidRPr="007E594F">
        <w:rPr>
          <w:rFonts w:ascii="Arial" w:hAnsi="Arial" w:cs="Arial"/>
        </w:rPr>
        <w:t xml:space="preserve">239 and 434 genes </w:t>
      </w:r>
      <w:r w:rsidR="00CF5CA5">
        <w:rPr>
          <w:rFonts w:ascii="Arial" w:hAnsi="Arial" w:cs="Arial"/>
        </w:rPr>
        <w:t xml:space="preserve">classified </w:t>
      </w:r>
      <w:r w:rsidR="00CF5CA5" w:rsidRPr="007E594F">
        <w:rPr>
          <w:rFonts w:ascii="Arial" w:hAnsi="Arial" w:cs="Arial"/>
        </w:rPr>
        <w:t xml:space="preserve">as NLRs in S. </w:t>
      </w:r>
      <w:r w:rsidR="00CF5CA5" w:rsidRPr="007D3B9A">
        <w:rPr>
          <w:rFonts w:ascii="Arial" w:hAnsi="Arial" w:cs="Arial"/>
          <w:i/>
          <w:iCs/>
        </w:rPr>
        <w:t xml:space="preserve">dulcamara </w:t>
      </w:r>
      <w:r w:rsidR="00CF5CA5" w:rsidRPr="00154B12">
        <w:rPr>
          <w:rFonts w:ascii="Arial" w:hAnsi="Arial" w:cs="Arial"/>
        </w:rPr>
        <w:t>and</w:t>
      </w:r>
      <w:r w:rsidR="00CF5CA5" w:rsidRPr="007D3B9A">
        <w:rPr>
          <w:rFonts w:ascii="Arial" w:hAnsi="Arial" w:cs="Arial"/>
          <w:i/>
          <w:iCs/>
        </w:rPr>
        <w:t xml:space="preserve"> S. nigrum</w:t>
      </w:r>
      <w:r w:rsidR="00CF5CA5" w:rsidRPr="007E594F">
        <w:rPr>
          <w:rFonts w:ascii="Arial" w:hAnsi="Arial" w:cs="Arial"/>
        </w:rPr>
        <w:t xml:space="preserve"> genomes</w:t>
      </w:r>
      <w:r w:rsidR="00CF5CA5">
        <w:rPr>
          <w:rFonts w:ascii="Arial" w:hAnsi="Arial" w:cs="Arial"/>
        </w:rPr>
        <w:t>, no</w:t>
      </w:r>
      <w:r w:rsidR="00CF5CA5" w:rsidDel="00923990">
        <w:rPr>
          <w:rFonts w:ascii="Arial" w:hAnsi="Arial" w:cs="Arial"/>
          <w:color w:val="000000"/>
        </w:rPr>
        <w:t xml:space="preserve"> </w:t>
      </w:r>
      <w:r>
        <w:rPr>
          <w:rFonts w:ascii="Arial" w:hAnsi="Arial" w:cs="Arial"/>
          <w:color w:val="000000"/>
        </w:rPr>
        <w:t xml:space="preserve">NLRs </w:t>
      </w:r>
      <w:r w:rsidR="00923990">
        <w:rPr>
          <w:rFonts w:ascii="Arial" w:hAnsi="Arial" w:cs="Arial"/>
          <w:color w:val="000000"/>
        </w:rPr>
        <w:t xml:space="preserve">were </w:t>
      </w:r>
      <w:r w:rsidR="00CF5CA5">
        <w:rPr>
          <w:rFonts w:ascii="Arial" w:hAnsi="Arial" w:cs="Arial"/>
          <w:color w:val="000000"/>
        </w:rPr>
        <w:t xml:space="preserve">found to be </w:t>
      </w:r>
      <w:r>
        <w:rPr>
          <w:rFonts w:ascii="Arial" w:hAnsi="Arial" w:cs="Arial"/>
          <w:color w:val="000000"/>
        </w:rPr>
        <w:t xml:space="preserve">present in </w:t>
      </w:r>
      <w:r w:rsidRPr="004100A2">
        <w:rPr>
          <w:rFonts w:ascii="Arial" w:hAnsi="Arial" w:cs="Arial"/>
          <w:i/>
          <w:iCs/>
          <w:color w:val="000000"/>
        </w:rPr>
        <w:t>S. dulcamara</w:t>
      </w:r>
      <w:r w:rsidR="00923990">
        <w:rPr>
          <w:rFonts w:ascii="Arial" w:hAnsi="Arial" w:cs="Arial"/>
          <w:i/>
          <w:iCs/>
          <w:color w:val="000000"/>
        </w:rPr>
        <w:t>-</w:t>
      </w:r>
      <w:r w:rsidR="00923990" w:rsidRPr="004100A2">
        <w:rPr>
          <w:rFonts w:ascii="Arial" w:hAnsi="Arial" w:cs="Arial"/>
          <w:color w:val="000000"/>
        </w:rPr>
        <w:t>only</w:t>
      </w:r>
      <w:r>
        <w:rPr>
          <w:rFonts w:ascii="Arial" w:hAnsi="Arial" w:cs="Arial"/>
          <w:color w:val="000000"/>
        </w:rPr>
        <w:t xml:space="preserve"> </w:t>
      </w:r>
      <w:proofErr w:type="spellStart"/>
      <w:r>
        <w:rPr>
          <w:rFonts w:ascii="Arial" w:hAnsi="Arial" w:cs="Arial"/>
          <w:color w:val="000000"/>
        </w:rPr>
        <w:t>orthogroups</w:t>
      </w:r>
      <w:proofErr w:type="spellEnd"/>
      <w:r>
        <w:rPr>
          <w:rFonts w:ascii="Arial" w:hAnsi="Arial" w:cs="Arial"/>
          <w:color w:val="000000"/>
        </w:rPr>
        <w:t xml:space="preserve">, or </w:t>
      </w:r>
      <w:proofErr w:type="spellStart"/>
      <w:r w:rsidR="00923990">
        <w:rPr>
          <w:rFonts w:ascii="Arial" w:hAnsi="Arial" w:cs="Arial"/>
          <w:color w:val="000000"/>
        </w:rPr>
        <w:t>orthogroups</w:t>
      </w:r>
      <w:proofErr w:type="spellEnd"/>
      <w:r w:rsidR="00923990">
        <w:rPr>
          <w:rFonts w:ascii="Arial" w:hAnsi="Arial" w:cs="Arial"/>
          <w:color w:val="000000"/>
        </w:rPr>
        <w:t xml:space="preserve"> shared </w:t>
      </w:r>
      <w:r>
        <w:rPr>
          <w:rFonts w:ascii="Arial" w:hAnsi="Arial" w:cs="Arial"/>
          <w:color w:val="000000"/>
        </w:rPr>
        <w:t xml:space="preserve">between </w:t>
      </w:r>
      <w:r w:rsidRPr="004100A2">
        <w:rPr>
          <w:rFonts w:ascii="Arial" w:hAnsi="Arial" w:cs="Arial"/>
          <w:i/>
          <w:iCs/>
          <w:color w:val="000000"/>
        </w:rPr>
        <w:t xml:space="preserve">S. dulcamara </w:t>
      </w:r>
      <w:r w:rsidRPr="000532A1">
        <w:rPr>
          <w:rFonts w:ascii="Arial" w:hAnsi="Arial" w:cs="Arial"/>
          <w:color w:val="000000"/>
        </w:rPr>
        <w:t>and</w:t>
      </w:r>
      <w:r w:rsidRPr="004100A2">
        <w:rPr>
          <w:rFonts w:ascii="Arial" w:hAnsi="Arial" w:cs="Arial"/>
          <w:i/>
          <w:iCs/>
          <w:color w:val="000000"/>
        </w:rPr>
        <w:t xml:space="preserve"> S. </w:t>
      </w:r>
      <w:r w:rsidR="00B7137B">
        <w:rPr>
          <w:rFonts w:ascii="Arial" w:hAnsi="Arial" w:cs="Arial"/>
          <w:i/>
          <w:iCs/>
          <w:color w:val="000000"/>
        </w:rPr>
        <w:t>americanum</w:t>
      </w:r>
      <w:r w:rsidR="000044D6">
        <w:rPr>
          <w:rFonts w:ascii="Arial" w:hAnsi="Arial" w:cs="Arial"/>
          <w:color w:val="000000"/>
        </w:rPr>
        <w:t>. H</w:t>
      </w:r>
      <w:r>
        <w:rPr>
          <w:rFonts w:ascii="Arial" w:hAnsi="Arial" w:cs="Arial"/>
          <w:color w:val="000000"/>
        </w:rPr>
        <w:t xml:space="preserve">owever, we </w:t>
      </w:r>
      <w:r w:rsidR="00923990">
        <w:rPr>
          <w:rFonts w:ascii="Arial" w:hAnsi="Arial" w:cs="Arial"/>
          <w:color w:val="000000"/>
        </w:rPr>
        <w:t xml:space="preserve">did </w:t>
      </w:r>
      <w:r>
        <w:rPr>
          <w:rFonts w:ascii="Arial" w:hAnsi="Arial" w:cs="Arial"/>
          <w:color w:val="000000"/>
        </w:rPr>
        <w:t xml:space="preserve">identify 53 </w:t>
      </w:r>
      <w:r w:rsidRPr="004100A2">
        <w:rPr>
          <w:rFonts w:ascii="Arial" w:hAnsi="Arial" w:cs="Arial"/>
          <w:i/>
          <w:iCs/>
          <w:color w:val="000000"/>
        </w:rPr>
        <w:t>S. nigrum</w:t>
      </w:r>
      <w:r>
        <w:rPr>
          <w:rFonts w:ascii="Arial" w:hAnsi="Arial" w:cs="Arial"/>
          <w:color w:val="000000"/>
        </w:rPr>
        <w:t xml:space="preserve"> NLRs</w:t>
      </w:r>
      <w:r w:rsidR="001657D0">
        <w:rPr>
          <w:rFonts w:ascii="Arial" w:hAnsi="Arial" w:cs="Arial"/>
          <w:color w:val="000000"/>
        </w:rPr>
        <w:t>, out of the 434 total NLRs</w:t>
      </w:r>
      <w:r>
        <w:rPr>
          <w:rFonts w:ascii="Arial" w:hAnsi="Arial" w:cs="Arial"/>
          <w:color w:val="000000"/>
        </w:rPr>
        <w:t xml:space="preserve"> that were shared with at least one of the other susceptible plant species (Table S</w:t>
      </w:r>
      <w:r w:rsidR="00534787">
        <w:rPr>
          <w:rFonts w:ascii="Arial" w:hAnsi="Arial" w:cs="Arial"/>
          <w:color w:val="000000"/>
        </w:rPr>
        <w:t>1</w:t>
      </w:r>
      <w:r w:rsidR="00940268">
        <w:rPr>
          <w:rFonts w:ascii="Arial" w:hAnsi="Arial" w:cs="Arial"/>
          <w:color w:val="000000"/>
        </w:rPr>
        <w:t>3</w:t>
      </w:r>
      <w:r>
        <w:rPr>
          <w:rFonts w:ascii="Arial" w:hAnsi="Arial" w:cs="Arial"/>
          <w:color w:val="000000"/>
        </w:rPr>
        <w:t>)</w:t>
      </w:r>
      <w:r w:rsidR="001657D0">
        <w:rPr>
          <w:rFonts w:ascii="Arial" w:hAnsi="Arial" w:cs="Arial"/>
          <w:color w:val="000000"/>
        </w:rPr>
        <w:t>, indicating potential susceptib</w:t>
      </w:r>
      <w:r w:rsidR="000044D6">
        <w:rPr>
          <w:rFonts w:ascii="Arial" w:hAnsi="Arial" w:cs="Arial"/>
          <w:color w:val="000000"/>
        </w:rPr>
        <w:t>ility</w:t>
      </w:r>
      <w:r w:rsidR="001657D0">
        <w:rPr>
          <w:rFonts w:ascii="Arial" w:hAnsi="Arial" w:cs="Arial"/>
          <w:color w:val="000000"/>
        </w:rPr>
        <w:t xml:space="preserve"> factors. We also calculated the DNA methylation frequency of these </w:t>
      </w:r>
      <w:r w:rsidR="000532A1">
        <w:rPr>
          <w:rFonts w:ascii="Arial" w:hAnsi="Arial" w:cs="Arial"/>
          <w:color w:val="000000"/>
        </w:rPr>
        <w:t xml:space="preserve">53 </w:t>
      </w:r>
      <w:r w:rsidR="001657D0">
        <w:rPr>
          <w:rFonts w:ascii="Arial" w:hAnsi="Arial" w:cs="Arial"/>
          <w:color w:val="000000"/>
        </w:rPr>
        <w:t xml:space="preserve">genes across the genomic locales and identified </w:t>
      </w:r>
      <w:r w:rsidR="000044D6">
        <w:rPr>
          <w:rFonts w:ascii="Arial" w:hAnsi="Arial" w:cs="Arial"/>
          <w:color w:val="000000"/>
        </w:rPr>
        <w:t xml:space="preserve">one gene, </w:t>
      </w:r>
      <w:r w:rsidR="001657D0">
        <w:rPr>
          <w:rFonts w:ascii="Arial" w:hAnsi="Arial" w:cs="Arial"/>
          <w:color w:val="000000"/>
        </w:rPr>
        <w:t>Sn_g34732</w:t>
      </w:r>
      <w:r w:rsidR="000044D6">
        <w:rPr>
          <w:rFonts w:ascii="Arial" w:hAnsi="Arial" w:cs="Arial"/>
          <w:color w:val="000000"/>
        </w:rPr>
        <w:t>, which</w:t>
      </w:r>
      <w:r w:rsidR="001657D0">
        <w:rPr>
          <w:rFonts w:ascii="Arial" w:hAnsi="Arial" w:cs="Arial"/>
          <w:color w:val="000000"/>
        </w:rPr>
        <w:t xml:space="preserve"> showed lower methylation in both the upstream </w:t>
      </w:r>
      <w:r w:rsidR="000532A1">
        <w:rPr>
          <w:rFonts w:ascii="Arial" w:hAnsi="Arial" w:cs="Arial"/>
          <w:color w:val="000000"/>
        </w:rPr>
        <w:t xml:space="preserve">(24.2%) </w:t>
      </w:r>
      <w:r w:rsidR="001657D0">
        <w:rPr>
          <w:rFonts w:ascii="Arial" w:hAnsi="Arial" w:cs="Arial"/>
          <w:color w:val="000000"/>
        </w:rPr>
        <w:t xml:space="preserve">and gene regions </w:t>
      </w:r>
      <w:r w:rsidR="000532A1">
        <w:rPr>
          <w:rFonts w:ascii="Arial" w:hAnsi="Arial" w:cs="Arial"/>
          <w:color w:val="000000"/>
        </w:rPr>
        <w:t xml:space="preserve">(20.9%) </w:t>
      </w:r>
      <w:r w:rsidR="000044D6">
        <w:rPr>
          <w:rFonts w:ascii="Arial" w:hAnsi="Arial" w:cs="Arial"/>
          <w:color w:val="000000"/>
        </w:rPr>
        <w:t xml:space="preserve">when compared to </w:t>
      </w:r>
      <w:r w:rsidR="005544BA">
        <w:rPr>
          <w:rFonts w:ascii="Arial" w:hAnsi="Arial" w:cs="Arial"/>
          <w:color w:val="000000"/>
        </w:rPr>
        <w:t>NLRs</w:t>
      </w:r>
      <w:r w:rsidR="000532A1">
        <w:rPr>
          <w:rFonts w:ascii="Arial" w:hAnsi="Arial" w:cs="Arial"/>
          <w:color w:val="000000"/>
        </w:rPr>
        <w:t xml:space="preserve"> </w:t>
      </w:r>
      <w:r w:rsidR="005544BA">
        <w:rPr>
          <w:rFonts w:ascii="Arial" w:hAnsi="Arial" w:cs="Arial"/>
          <w:color w:val="000000"/>
        </w:rPr>
        <w:t>not shared between susceptible species</w:t>
      </w:r>
      <w:r w:rsidR="000044D6">
        <w:rPr>
          <w:rFonts w:ascii="Arial" w:hAnsi="Arial" w:cs="Arial"/>
          <w:color w:val="000000"/>
        </w:rPr>
        <w:t>,</w:t>
      </w:r>
      <w:r w:rsidR="005544BA">
        <w:rPr>
          <w:rFonts w:ascii="Arial" w:hAnsi="Arial" w:cs="Arial"/>
          <w:color w:val="000000"/>
        </w:rPr>
        <w:t xml:space="preserve"> or the rest of NLRs in the </w:t>
      </w:r>
      <w:r w:rsidR="005544BA" w:rsidRPr="004100A2">
        <w:rPr>
          <w:rFonts w:ascii="Arial" w:hAnsi="Arial" w:cs="Arial"/>
          <w:i/>
          <w:iCs/>
          <w:color w:val="000000"/>
        </w:rPr>
        <w:t>S. nigrum</w:t>
      </w:r>
      <w:r w:rsidR="005544BA">
        <w:rPr>
          <w:rFonts w:ascii="Arial" w:hAnsi="Arial" w:cs="Arial"/>
          <w:color w:val="000000"/>
        </w:rPr>
        <w:t xml:space="preserve"> genome (</w:t>
      </w:r>
      <w:r w:rsidR="000532A1">
        <w:rPr>
          <w:rFonts w:ascii="Arial" w:hAnsi="Arial" w:cs="Arial"/>
          <w:color w:val="000000"/>
        </w:rPr>
        <w:t xml:space="preserve">average of NLRs </w:t>
      </w:r>
      <w:r w:rsidR="005544BA">
        <w:rPr>
          <w:rFonts w:ascii="Arial" w:hAnsi="Arial" w:cs="Arial"/>
          <w:color w:val="000000"/>
        </w:rPr>
        <w:t>N=384</w:t>
      </w:r>
      <w:r w:rsidR="000532A1">
        <w:rPr>
          <w:rFonts w:ascii="Arial" w:hAnsi="Arial" w:cs="Arial"/>
          <w:color w:val="000000"/>
        </w:rPr>
        <w:t xml:space="preserve"> was 37.0</w:t>
      </w:r>
      <w:r w:rsidR="000532A1" w:rsidRPr="00396913">
        <w:rPr>
          <w:rFonts w:ascii="Arial" w:hAnsi="Arial" w:cs="Arial"/>
          <w:color w:val="000000"/>
        </w:rPr>
        <w:t>±</w:t>
      </w:r>
      <w:r w:rsidR="000532A1">
        <w:rPr>
          <w:rFonts w:ascii="Arial" w:hAnsi="Arial" w:cs="Arial"/>
          <w:color w:val="000000"/>
        </w:rPr>
        <w:t>40.2%; 39.8</w:t>
      </w:r>
      <w:r w:rsidR="000532A1" w:rsidRPr="00396913">
        <w:rPr>
          <w:rFonts w:ascii="Arial" w:hAnsi="Arial" w:cs="Arial"/>
          <w:color w:val="000000"/>
        </w:rPr>
        <w:t>±</w:t>
      </w:r>
      <w:r w:rsidR="000532A1">
        <w:rPr>
          <w:rFonts w:ascii="Arial" w:hAnsi="Arial" w:cs="Arial"/>
          <w:color w:val="000000"/>
        </w:rPr>
        <w:t>41.6; 38.6</w:t>
      </w:r>
      <w:r w:rsidR="000532A1" w:rsidRPr="00396913">
        <w:rPr>
          <w:rFonts w:ascii="Arial" w:hAnsi="Arial" w:cs="Arial"/>
          <w:color w:val="000000"/>
        </w:rPr>
        <w:t>±</w:t>
      </w:r>
      <w:r w:rsidR="000532A1">
        <w:rPr>
          <w:rFonts w:ascii="Arial" w:hAnsi="Arial" w:cs="Arial"/>
          <w:color w:val="000000"/>
        </w:rPr>
        <w:t>41.5 in upstream regions, gene bodies and downstream regions respectively</w:t>
      </w:r>
      <w:r w:rsidR="00534787">
        <w:rPr>
          <w:rFonts w:ascii="Arial" w:hAnsi="Arial" w:cs="Arial"/>
          <w:color w:val="000000"/>
        </w:rPr>
        <w:t>, Table S1</w:t>
      </w:r>
      <w:r w:rsidR="00940268">
        <w:rPr>
          <w:rFonts w:ascii="Arial" w:hAnsi="Arial" w:cs="Arial"/>
          <w:color w:val="000000"/>
        </w:rPr>
        <w:t>4</w:t>
      </w:r>
      <w:r w:rsidR="00EA53EB">
        <w:rPr>
          <w:rFonts w:ascii="Arial" w:hAnsi="Arial" w:cs="Arial"/>
          <w:color w:val="000000"/>
        </w:rPr>
        <w:t>; Figure S4</w:t>
      </w:r>
      <w:r w:rsidR="005544BA">
        <w:rPr>
          <w:rFonts w:ascii="Arial" w:hAnsi="Arial" w:cs="Arial"/>
          <w:color w:val="000000"/>
        </w:rPr>
        <w:t>)</w:t>
      </w:r>
      <w:r w:rsidR="000044D6">
        <w:rPr>
          <w:rFonts w:ascii="Arial" w:hAnsi="Arial" w:cs="Arial"/>
          <w:color w:val="000000"/>
        </w:rPr>
        <w:t>. This could</w:t>
      </w:r>
      <w:r w:rsidR="005544BA">
        <w:rPr>
          <w:rFonts w:ascii="Arial" w:hAnsi="Arial" w:cs="Arial"/>
          <w:color w:val="000000"/>
        </w:rPr>
        <w:t xml:space="preserve"> suggest</w:t>
      </w:r>
      <w:r w:rsidR="000044D6">
        <w:rPr>
          <w:rFonts w:ascii="Arial" w:hAnsi="Arial" w:cs="Arial"/>
          <w:color w:val="000000"/>
        </w:rPr>
        <w:t xml:space="preserve"> </w:t>
      </w:r>
      <w:r w:rsidR="00B7137B">
        <w:rPr>
          <w:rFonts w:ascii="Arial" w:hAnsi="Arial" w:cs="Arial"/>
          <w:color w:val="000000"/>
        </w:rPr>
        <w:t xml:space="preserve">different </w:t>
      </w:r>
      <w:r w:rsidR="005544BA">
        <w:rPr>
          <w:rFonts w:ascii="Arial" w:hAnsi="Arial" w:cs="Arial"/>
          <w:color w:val="000000"/>
        </w:rPr>
        <w:t xml:space="preserve">epigenetic regulation of this gene </w:t>
      </w:r>
      <w:r w:rsidR="00B7137B">
        <w:rPr>
          <w:rFonts w:ascii="Arial" w:hAnsi="Arial" w:cs="Arial"/>
          <w:color w:val="000000"/>
        </w:rPr>
        <w:t>compared with the rest of NLRs</w:t>
      </w:r>
      <w:r w:rsidR="005F0803">
        <w:rPr>
          <w:rFonts w:ascii="Arial" w:hAnsi="Arial" w:cs="Arial"/>
          <w:color w:val="000000"/>
        </w:rPr>
        <w:t xml:space="preserve"> however, a</w:t>
      </w:r>
      <w:r w:rsidR="005544BA">
        <w:rPr>
          <w:rFonts w:ascii="Arial" w:hAnsi="Arial" w:cs="Arial"/>
          <w:color w:val="000000"/>
        </w:rPr>
        <w:t xml:space="preserve">s we did not have </w:t>
      </w:r>
      <w:r w:rsidR="000044D6">
        <w:rPr>
          <w:rFonts w:ascii="Arial" w:hAnsi="Arial" w:cs="Arial"/>
          <w:color w:val="000000"/>
        </w:rPr>
        <w:t xml:space="preserve">tissue-specific </w:t>
      </w:r>
      <w:r w:rsidR="005544BA">
        <w:rPr>
          <w:rFonts w:ascii="Arial" w:hAnsi="Arial" w:cs="Arial"/>
          <w:color w:val="000000"/>
        </w:rPr>
        <w:t xml:space="preserve">RNA </w:t>
      </w:r>
      <w:r w:rsidR="000044D6">
        <w:rPr>
          <w:rFonts w:ascii="Arial" w:hAnsi="Arial" w:cs="Arial"/>
          <w:color w:val="000000"/>
        </w:rPr>
        <w:t xml:space="preserve">for </w:t>
      </w:r>
      <w:r w:rsidR="000044D6" w:rsidRPr="004100A2">
        <w:rPr>
          <w:rFonts w:ascii="Arial" w:hAnsi="Arial" w:cs="Arial"/>
          <w:i/>
          <w:iCs/>
          <w:color w:val="000000"/>
        </w:rPr>
        <w:t>S. nigrum</w:t>
      </w:r>
      <w:r w:rsidR="0033416A">
        <w:rPr>
          <w:rFonts w:ascii="Arial" w:hAnsi="Arial" w:cs="Arial"/>
          <w:color w:val="000000"/>
        </w:rPr>
        <w:t xml:space="preserve">, we </w:t>
      </w:r>
      <w:r w:rsidR="000044D6">
        <w:rPr>
          <w:rFonts w:ascii="Arial" w:hAnsi="Arial" w:cs="Arial"/>
          <w:color w:val="000000"/>
        </w:rPr>
        <w:t xml:space="preserve">were </w:t>
      </w:r>
      <w:r w:rsidR="0033416A">
        <w:rPr>
          <w:rFonts w:ascii="Arial" w:hAnsi="Arial" w:cs="Arial"/>
          <w:color w:val="000000"/>
        </w:rPr>
        <w:t xml:space="preserve">not </w:t>
      </w:r>
      <w:r w:rsidR="000044D6">
        <w:rPr>
          <w:rFonts w:ascii="Arial" w:hAnsi="Arial" w:cs="Arial"/>
          <w:color w:val="000000"/>
        </w:rPr>
        <w:t xml:space="preserve">able to </w:t>
      </w:r>
      <w:r w:rsidR="0033416A">
        <w:rPr>
          <w:rFonts w:ascii="Arial" w:hAnsi="Arial" w:cs="Arial"/>
          <w:color w:val="000000"/>
        </w:rPr>
        <w:t xml:space="preserve">assess the expression of this gene in this plant. </w:t>
      </w:r>
      <w:r w:rsidR="00ED70B7">
        <w:rPr>
          <w:rFonts w:ascii="Arial" w:hAnsi="Arial" w:cs="Arial"/>
          <w:color w:val="000000"/>
        </w:rPr>
        <w:t xml:space="preserve">Interestingly, AlphaFold results showed 96% identity with </w:t>
      </w:r>
      <w:r w:rsidR="00ED70B7" w:rsidRPr="004100A2">
        <w:rPr>
          <w:rFonts w:ascii="Arial" w:hAnsi="Arial" w:cs="Arial"/>
          <w:i/>
          <w:iCs/>
          <w:color w:val="000000"/>
        </w:rPr>
        <w:t>S</w:t>
      </w:r>
      <w:r w:rsidR="00227F6C">
        <w:rPr>
          <w:rFonts w:ascii="Arial" w:hAnsi="Arial" w:cs="Arial"/>
          <w:i/>
          <w:iCs/>
          <w:color w:val="000000"/>
        </w:rPr>
        <w:t>.</w:t>
      </w:r>
      <w:r w:rsidR="00ED70B7" w:rsidRPr="004100A2">
        <w:rPr>
          <w:rFonts w:ascii="Arial" w:hAnsi="Arial" w:cs="Arial"/>
          <w:i/>
          <w:iCs/>
          <w:color w:val="000000"/>
        </w:rPr>
        <w:t xml:space="preserve"> americanum</w:t>
      </w:r>
      <w:r w:rsidR="00ED70B7">
        <w:rPr>
          <w:rFonts w:ascii="Arial" w:hAnsi="Arial" w:cs="Arial"/>
          <w:color w:val="000000"/>
        </w:rPr>
        <w:t xml:space="preserve"> </w:t>
      </w:r>
      <w:r w:rsidR="00ED70B7" w:rsidRPr="00ED70B7">
        <w:rPr>
          <w:rFonts w:ascii="Arial" w:hAnsi="Arial" w:cs="Arial"/>
          <w:color w:val="000000"/>
        </w:rPr>
        <w:t>Rpi-amr1b</w:t>
      </w:r>
      <w:r w:rsidR="00ED70B7">
        <w:rPr>
          <w:rFonts w:ascii="Arial" w:hAnsi="Arial" w:cs="Arial"/>
          <w:color w:val="000000"/>
        </w:rPr>
        <w:t xml:space="preserve"> (</w:t>
      </w:r>
      <w:proofErr w:type="spellStart"/>
      <w:r w:rsidR="00ED70B7">
        <w:rPr>
          <w:rFonts w:ascii="Arial" w:hAnsi="Arial" w:cs="Arial"/>
          <w:color w:val="000000"/>
        </w:rPr>
        <w:t>Uniprot</w:t>
      </w:r>
      <w:proofErr w:type="spellEnd"/>
      <w:r w:rsidR="00ED70B7">
        <w:rPr>
          <w:rFonts w:ascii="Arial" w:hAnsi="Arial" w:cs="Arial"/>
          <w:color w:val="000000"/>
        </w:rPr>
        <w:t xml:space="preserve"> </w:t>
      </w:r>
      <w:r w:rsidR="00ED70B7" w:rsidRPr="00ED70B7">
        <w:rPr>
          <w:rFonts w:ascii="Arial" w:hAnsi="Arial" w:cs="Arial"/>
          <w:color w:val="000000"/>
        </w:rPr>
        <w:t>A0A890CMX7</w:t>
      </w:r>
      <w:r w:rsidR="00ED70B7">
        <w:rPr>
          <w:rFonts w:ascii="Arial" w:hAnsi="Arial" w:cs="Arial"/>
          <w:color w:val="000000"/>
        </w:rPr>
        <w:t>)</w:t>
      </w:r>
      <w:r w:rsidR="00864056">
        <w:rPr>
          <w:rFonts w:ascii="Arial" w:hAnsi="Arial" w:cs="Arial"/>
          <w:color w:val="000000"/>
        </w:rPr>
        <w:t xml:space="preserve"> encoding a</w:t>
      </w:r>
      <w:r w:rsidR="000044D6">
        <w:rPr>
          <w:rFonts w:ascii="Arial" w:hAnsi="Arial" w:cs="Arial"/>
          <w:color w:val="000000"/>
        </w:rPr>
        <w:t>n</w:t>
      </w:r>
      <w:r w:rsidR="00864056">
        <w:rPr>
          <w:rFonts w:ascii="Arial" w:hAnsi="Arial" w:cs="Arial"/>
          <w:color w:val="000000"/>
        </w:rPr>
        <w:t xml:space="preserve"> </w:t>
      </w:r>
      <w:r w:rsidR="00864056" w:rsidRPr="00864056">
        <w:rPr>
          <w:rFonts w:ascii="Arial" w:hAnsi="Arial" w:cs="Arial"/>
          <w:color w:val="000000"/>
        </w:rPr>
        <w:t>NRC helper-dependent CC-NLR</w:t>
      </w:r>
      <w:r w:rsidR="00864056">
        <w:rPr>
          <w:rFonts w:ascii="Arial" w:hAnsi="Arial" w:cs="Arial"/>
          <w:color w:val="000000"/>
        </w:rPr>
        <w:t xml:space="preserve"> protein</w:t>
      </w:r>
      <w:r w:rsidR="00ED70B7">
        <w:rPr>
          <w:rFonts w:ascii="Arial" w:hAnsi="Arial" w:cs="Arial"/>
          <w:color w:val="000000"/>
        </w:rPr>
        <w:t xml:space="preserve">, which confers resistance to multiple strains of </w:t>
      </w:r>
      <w:r w:rsidR="00ED70B7" w:rsidRPr="004100A2">
        <w:rPr>
          <w:rFonts w:ascii="Arial" w:hAnsi="Arial" w:cs="Arial"/>
          <w:i/>
          <w:iCs/>
          <w:color w:val="000000"/>
        </w:rPr>
        <w:t>Phytophthora infestans</w:t>
      </w:r>
      <w:sdt>
        <w:sdtPr>
          <w:rPr>
            <w:rFonts w:ascii="Arial" w:hAnsi="Arial" w:cs="Arial"/>
            <w:i/>
            <w:iCs/>
            <w:color w:val="000000"/>
          </w:rPr>
          <w:tag w:val="MENDELEY_CITATION_v3_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"/>
          <w:id w:val="1044096059"/>
          <w:placeholder>
            <w:docPart w:val="DefaultPlaceholder_-1854013440"/>
          </w:placeholder>
        </w:sdtPr>
        <w:sdtEndPr/>
        <w:sdtContent>
          <w:r w:rsidR="00AD59E2" w:rsidRPr="00AD59E2">
            <w:rPr>
              <w:rFonts w:ascii="Arial" w:hAnsi="Arial" w:cs="Arial"/>
              <w:i/>
              <w:iCs/>
              <w:color w:val="000000"/>
            </w:rPr>
            <w:t>(Witek et al. 2021)</w:t>
          </w:r>
        </w:sdtContent>
      </w:sdt>
      <w:r w:rsidR="00864056">
        <w:rPr>
          <w:rFonts w:ascii="Arial" w:hAnsi="Arial" w:cs="Arial"/>
          <w:color w:val="000000"/>
        </w:rPr>
        <w:t>, the causal agent of potato late blight</w:t>
      </w:r>
      <w:r w:rsidR="00D72DAE">
        <w:rPr>
          <w:rFonts w:ascii="Arial" w:hAnsi="Arial" w:cs="Arial"/>
          <w:color w:val="000000"/>
        </w:rPr>
        <w:t>, however it is unknown if this NLR has a role during bacterial wilt development.</w:t>
      </w:r>
      <w:r w:rsidR="00864056">
        <w:rPr>
          <w:rFonts w:ascii="Arial" w:hAnsi="Arial" w:cs="Arial"/>
          <w:color w:val="000000"/>
        </w:rPr>
        <w:t xml:space="preserve"> </w:t>
      </w:r>
      <w:r w:rsidR="005F0803">
        <w:rPr>
          <w:rFonts w:ascii="Arial" w:hAnsi="Arial" w:cs="Arial"/>
          <w:color w:val="000000"/>
        </w:rPr>
        <w:t xml:space="preserve">Future work </w:t>
      </w:r>
      <w:r w:rsidR="000044D6">
        <w:rPr>
          <w:rFonts w:ascii="Arial" w:hAnsi="Arial" w:cs="Arial"/>
          <w:color w:val="000000"/>
        </w:rPr>
        <w:t>could</w:t>
      </w:r>
      <w:r w:rsidR="005F0803">
        <w:rPr>
          <w:rFonts w:ascii="Arial" w:hAnsi="Arial" w:cs="Arial"/>
          <w:color w:val="000000"/>
        </w:rPr>
        <w:t xml:space="preserve"> look at how these 53 NLRs interact with </w:t>
      </w:r>
      <w:r w:rsidR="005F0803" w:rsidRPr="00864056">
        <w:rPr>
          <w:rFonts w:ascii="Arial" w:hAnsi="Arial" w:cs="Arial"/>
          <w:i/>
          <w:iCs/>
          <w:color w:val="000000"/>
        </w:rPr>
        <w:t>R. solanacearum</w:t>
      </w:r>
      <w:r w:rsidR="005F0803">
        <w:rPr>
          <w:rFonts w:ascii="Arial" w:hAnsi="Arial" w:cs="Arial"/>
          <w:color w:val="000000"/>
        </w:rPr>
        <w:t xml:space="preserve"> effectors and if their expression and DNA methylation </w:t>
      </w:r>
      <w:r w:rsidR="000044D6">
        <w:rPr>
          <w:rFonts w:ascii="Arial" w:hAnsi="Arial" w:cs="Arial"/>
          <w:color w:val="000000"/>
        </w:rPr>
        <w:t>changes</w:t>
      </w:r>
      <w:r w:rsidR="005F0803">
        <w:rPr>
          <w:rFonts w:ascii="Arial" w:hAnsi="Arial" w:cs="Arial"/>
          <w:color w:val="000000"/>
        </w:rPr>
        <w:t xml:space="preserve"> after infection.</w:t>
      </w:r>
    </w:p>
    <w:p w14:paraId="6A1CDB6A" w14:textId="4DE69822" w:rsidR="00CD3C1D" w:rsidRPr="00103A69" w:rsidRDefault="00CD3C1D" w:rsidP="004100A2">
      <w:pPr>
        <w:spacing w:after="120" w:line="360" w:lineRule="auto"/>
        <w:jc w:val="both"/>
        <w:rPr>
          <w:rFonts w:ascii="Arial" w:hAnsi="Arial" w:cs="Arial"/>
          <w:b/>
          <w:bCs/>
        </w:rPr>
      </w:pPr>
      <w:r w:rsidRPr="00103A69">
        <w:rPr>
          <w:rFonts w:ascii="Arial" w:hAnsi="Arial" w:cs="Arial"/>
          <w:b/>
          <w:bCs/>
        </w:rPr>
        <w:t>Conclusions</w:t>
      </w:r>
    </w:p>
    <w:p w14:paraId="2D56EC5A" w14:textId="42CCAE61" w:rsidR="00CD3C1D" w:rsidRPr="00103A69" w:rsidRDefault="002C3875" w:rsidP="004100A2">
      <w:pPr>
        <w:spacing w:after="120" w:line="360" w:lineRule="auto"/>
        <w:jc w:val="both"/>
        <w:rPr>
          <w:rFonts w:ascii="Arial" w:hAnsi="Arial" w:cs="Arial"/>
        </w:rPr>
      </w:pPr>
      <w:r>
        <w:rPr>
          <w:rFonts w:ascii="Arial" w:hAnsi="Arial" w:cs="Arial"/>
        </w:rPr>
        <w:t>We</w:t>
      </w:r>
      <w:r w:rsidR="00CD3C1D" w:rsidRPr="00103A69">
        <w:rPr>
          <w:rFonts w:ascii="Arial" w:hAnsi="Arial" w:cs="Arial"/>
        </w:rPr>
        <w:t xml:space="preserve"> have assembled and annotated two new wild plant species genomes: </w:t>
      </w:r>
      <w:r w:rsidR="00CD3C1D" w:rsidRPr="00103A69">
        <w:rPr>
          <w:rFonts w:ascii="Arial" w:hAnsi="Arial" w:cs="Arial"/>
          <w:i/>
          <w:iCs/>
        </w:rPr>
        <w:t xml:space="preserve">S. dulcamara </w:t>
      </w:r>
      <w:r w:rsidR="00CD3C1D" w:rsidRPr="00103A69">
        <w:rPr>
          <w:rFonts w:ascii="Arial" w:hAnsi="Arial" w:cs="Arial"/>
        </w:rPr>
        <w:t>and</w:t>
      </w:r>
      <w:r w:rsidR="00CD3C1D" w:rsidRPr="00103A69">
        <w:rPr>
          <w:rFonts w:ascii="Arial" w:hAnsi="Arial" w:cs="Arial"/>
          <w:i/>
          <w:iCs/>
        </w:rPr>
        <w:t xml:space="preserve"> S. nigrum</w:t>
      </w:r>
      <w:r w:rsidR="000044D6">
        <w:rPr>
          <w:rFonts w:ascii="Arial" w:hAnsi="Arial" w:cs="Arial"/>
          <w:i/>
          <w:iCs/>
        </w:rPr>
        <w:t>,</w:t>
      </w:r>
      <w:r w:rsidR="00CD3C1D" w:rsidRPr="00103A69">
        <w:rPr>
          <w:rFonts w:ascii="Arial" w:hAnsi="Arial" w:cs="Arial"/>
        </w:rPr>
        <w:t xml:space="preserve"> which showed </w:t>
      </w:r>
      <w:r w:rsidR="00227F6C">
        <w:rPr>
          <w:rFonts w:ascii="Arial" w:hAnsi="Arial" w:cs="Arial"/>
        </w:rPr>
        <w:t>contrasting</w:t>
      </w:r>
      <w:r w:rsidR="00227F6C" w:rsidRPr="00103A69">
        <w:rPr>
          <w:rFonts w:ascii="Arial" w:hAnsi="Arial" w:cs="Arial"/>
        </w:rPr>
        <w:t xml:space="preserve"> </w:t>
      </w:r>
      <w:r w:rsidR="00CD3C1D" w:rsidRPr="00103A69">
        <w:rPr>
          <w:rFonts w:ascii="Arial" w:hAnsi="Arial" w:cs="Arial"/>
        </w:rPr>
        <w:t xml:space="preserve">susceptibility to the major plant pathogen </w:t>
      </w:r>
      <w:r w:rsidR="00CD3C1D" w:rsidRPr="00103A69">
        <w:rPr>
          <w:rFonts w:ascii="Arial" w:hAnsi="Arial" w:cs="Arial"/>
          <w:i/>
          <w:iCs/>
        </w:rPr>
        <w:t>R. solanacearum</w:t>
      </w:r>
      <w:r w:rsidR="00CD3C1D" w:rsidRPr="00103A69">
        <w:rPr>
          <w:rFonts w:ascii="Arial" w:hAnsi="Arial" w:cs="Arial"/>
        </w:rPr>
        <w:t xml:space="preserve">. We have assessed </w:t>
      </w:r>
      <w:r w:rsidR="00EF18BD" w:rsidRPr="00103A69">
        <w:rPr>
          <w:rFonts w:ascii="Arial" w:hAnsi="Arial" w:cs="Arial"/>
        </w:rPr>
        <w:t xml:space="preserve">the </w:t>
      </w:r>
      <w:r w:rsidR="00CD3C1D" w:rsidRPr="00103A69">
        <w:rPr>
          <w:rFonts w:ascii="Arial" w:hAnsi="Arial" w:cs="Arial"/>
        </w:rPr>
        <w:t>methylation frequency</w:t>
      </w:r>
      <w:r w:rsidR="00EF18BD" w:rsidRPr="00103A69">
        <w:rPr>
          <w:rFonts w:ascii="Arial" w:hAnsi="Arial" w:cs="Arial"/>
        </w:rPr>
        <w:t xml:space="preserve"> </w:t>
      </w:r>
      <w:r w:rsidR="00CD3C1D" w:rsidRPr="00103A69">
        <w:rPr>
          <w:rFonts w:ascii="Arial" w:hAnsi="Arial" w:cs="Arial"/>
        </w:rPr>
        <w:t xml:space="preserve">and role of TEs across the whole genome in both species and confirmed </w:t>
      </w:r>
      <w:r w:rsidR="00CD3C1D" w:rsidRPr="00103A69">
        <w:rPr>
          <w:rFonts w:ascii="Arial" w:hAnsi="Arial" w:cs="Arial"/>
          <w:i/>
          <w:iCs/>
        </w:rPr>
        <w:t>S. nigrum</w:t>
      </w:r>
      <w:r w:rsidR="00CD3C1D" w:rsidRPr="00103A69">
        <w:rPr>
          <w:rFonts w:ascii="Arial" w:hAnsi="Arial" w:cs="Arial"/>
        </w:rPr>
        <w:t xml:space="preserve"> had a higher methylation frequency than </w:t>
      </w:r>
      <w:r w:rsidR="00CD3C1D" w:rsidRPr="00103A69">
        <w:rPr>
          <w:rFonts w:ascii="Arial" w:hAnsi="Arial" w:cs="Arial"/>
          <w:i/>
          <w:iCs/>
        </w:rPr>
        <w:t xml:space="preserve">S. </w:t>
      </w:r>
      <w:r w:rsidR="00CD3C1D" w:rsidRPr="00103A69">
        <w:rPr>
          <w:rFonts w:ascii="Arial" w:hAnsi="Arial" w:cs="Arial"/>
          <w:i/>
          <w:iCs/>
        </w:rPr>
        <w:lastRenderedPageBreak/>
        <w:t>dulcamara</w:t>
      </w:r>
      <w:r w:rsidR="00CD3C1D" w:rsidRPr="00103A69">
        <w:rPr>
          <w:rFonts w:ascii="Arial" w:hAnsi="Arial" w:cs="Arial"/>
        </w:rPr>
        <w:t xml:space="preserve">, which is </w:t>
      </w:r>
      <w:r w:rsidR="00227F6C">
        <w:rPr>
          <w:rFonts w:ascii="Arial" w:hAnsi="Arial" w:cs="Arial"/>
        </w:rPr>
        <w:t>partially</w:t>
      </w:r>
      <w:r w:rsidR="000044D6">
        <w:rPr>
          <w:rFonts w:ascii="Arial" w:hAnsi="Arial" w:cs="Arial"/>
        </w:rPr>
        <w:t xml:space="preserve"> </w:t>
      </w:r>
      <w:r w:rsidR="00CD3C1D" w:rsidRPr="00103A69">
        <w:rPr>
          <w:rFonts w:ascii="Arial" w:hAnsi="Arial" w:cs="Arial"/>
        </w:rPr>
        <w:t>associated with a higher TE conten</w:t>
      </w:r>
      <w:r w:rsidR="00B7137B">
        <w:rPr>
          <w:rFonts w:ascii="Arial" w:hAnsi="Arial" w:cs="Arial"/>
        </w:rPr>
        <w:t>t</w:t>
      </w:r>
      <w:r w:rsidR="00227F6C">
        <w:rPr>
          <w:rFonts w:ascii="Arial" w:hAnsi="Arial" w:cs="Arial"/>
        </w:rPr>
        <w:t xml:space="preserve"> and higher hypermethylation on TEs in gene bodies or upstream and downstream regions</w:t>
      </w:r>
      <w:r w:rsidR="00CD3C1D" w:rsidRPr="00103A69">
        <w:rPr>
          <w:rFonts w:ascii="Arial" w:hAnsi="Arial" w:cs="Arial"/>
        </w:rPr>
        <w:t>. We identified auxin</w:t>
      </w:r>
      <w:r w:rsidR="00EF18BD" w:rsidRPr="00103A69">
        <w:rPr>
          <w:rFonts w:ascii="Arial" w:hAnsi="Arial" w:cs="Arial"/>
        </w:rPr>
        <w:t>-</w:t>
      </w:r>
      <w:r w:rsidR="006F414A">
        <w:rPr>
          <w:rFonts w:ascii="Arial" w:hAnsi="Arial" w:cs="Arial"/>
        </w:rPr>
        <w:t>transport</w:t>
      </w:r>
      <w:r w:rsidR="005F2F4F">
        <w:rPr>
          <w:rFonts w:ascii="Arial" w:hAnsi="Arial" w:cs="Arial"/>
        </w:rPr>
        <w:t>-</w:t>
      </w:r>
      <w:r w:rsidR="00EF18BD" w:rsidRPr="00103A69">
        <w:rPr>
          <w:rFonts w:ascii="Arial" w:hAnsi="Arial" w:cs="Arial"/>
        </w:rPr>
        <w:t>related</w:t>
      </w:r>
      <w:r w:rsidR="00CD3C1D" w:rsidRPr="00103A69">
        <w:rPr>
          <w:rFonts w:ascii="Arial" w:hAnsi="Arial" w:cs="Arial"/>
        </w:rPr>
        <w:t xml:space="preserve"> genes </w:t>
      </w:r>
      <w:r w:rsidR="00EF18BD" w:rsidRPr="00103A69">
        <w:rPr>
          <w:rFonts w:ascii="Arial" w:hAnsi="Arial" w:cs="Arial"/>
        </w:rPr>
        <w:t xml:space="preserve">that </w:t>
      </w:r>
      <w:r w:rsidR="00CD3C1D" w:rsidRPr="00103A69">
        <w:rPr>
          <w:rFonts w:ascii="Arial" w:hAnsi="Arial" w:cs="Arial"/>
        </w:rPr>
        <w:t xml:space="preserve">are only present in </w:t>
      </w:r>
      <w:r w:rsidR="00CD3C1D" w:rsidRPr="00103A69">
        <w:rPr>
          <w:rFonts w:ascii="Arial" w:hAnsi="Arial" w:cs="Arial"/>
          <w:i/>
          <w:iCs/>
        </w:rPr>
        <w:t>S. dulcamara</w:t>
      </w:r>
      <w:r w:rsidR="00CD3C1D" w:rsidRPr="00103A69">
        <w:rPr>
          <w:rFonts w:ascii="Arial" w:hAnsi="Arial" w:cs="Arial"/>
        </w:rPr>
        <w:t xml:space="preserve">, which </w:t>
      </w:r>
      <w:r w:rsidR="007C13BB">
        <w:rPr>
          <w:rFonts w:ascii="Arial" w:hAnsi="Arial" w:cs="Arial"/>
        </w:rPr>
        <w:t xml:space="preserve">we hypothesise could </w:t>
      </w:r>
      <w:r w:rsidR="00CD3C1D" w:rsidRPr="00103A69">
        <w:rPr>
          <w:rFonts w:ascii="Arial" w:hAnsi="Arial" w:cs="Arial"/>
        </w:rPr>
        <w:t xml:space="preserve">be associated with its role as </w:t>
      </w:r>
      <w:r w:rsidR="007C13BB">
        <w:rPr>
          <w:rFonts w:ascii="Arial" w:hAnsi="Arial" w:cs="Arial"/>
        </w:rPr>
        <w:t xml:space="preserve">a </w:t>
      </w:r>
      <w:r w:rsidR="00CD3C1D" w:rsidRPr="00103A69">
        <w:rPr>
          <w:rFonts w:ascii="Arial" w:hAnsi="Arial" w:cs="Arial"/>
        </w:rPr>
        <w:t>reservoir plant</w:t>
      </w:r>
      <w:r w:rsidR="007C13BB">
        <w:rPr>
          <w:rFonts w:ascii="Arial" w:hAnsi="Arial" w:cs="Arial"/>
        </w:rPr>
        <w:t xml:space="preserve"> for </w:t>
      </w:r>
      <w:r w:rsidR="007C13BB" w:rsidRPr="00A912F5">
        <w:rPr>
          <w:rFonts w:ascii="Arial" w:hAnsi="Arial" w:cs="Arial"/>
          <w:i/>
          <w:iCs/>
        </w:rPr>
        <w:t>R. solanacearum</w:t>
      </w:r>
      <w:r w:rsidR="006F414A">
        <w:rPr>
          <w:rFonts w:ascii="Arial" w:hAnsi="Arial" w:cs="Arial"/>
        </w:rPr>
        <w:t xml:space="preserve"> or to resistance mechanisms</w:t>
      </w:r>
      <w:r w:rsidR="00CD3C1D" w:rsidRPr="00103A69">
        <w:rPr>
          <w:rFonts w:ascii="Arial" w:hAnsi="Arial" w:cs="Arial"/>
        </w:rPr>
        <w:t>. PRRs identified in common between the resistant/tolerant S</w:t>
      </w:r>
      <w:r w:rsidR="00CD3C1D" w:rsidRPr="00103A69">
        <w:rPr>
          <w:rFonts w:ascii="Arial" w:hAnsi="Arial" w:cs="Arial"/>
          <w:i/>
          <w:iCs/>
        </w:rPr>
        <w:t xml:space="preserve">. dulcamara </w:t>
      </w:r>
      <w:r w:rsidR="00CD3C1D" w:rsidRPr="00103A69">
        <w:rPr>
          <w:rFonts w:ascii="Arial" w:hAnsi="Arial" w:cs="Arial"/>
        </w:rPr>
        <w:t>and</w:t>
      </w:r>
      <w:r w:rsidR="00CD3C1D" w:rsidRPr="00103A69">
        <w:rPr>
          <w:rFonts w:ascii="Arial" w:hAnsi="Arial" w:cs="Arial"/>
          <w:i/>
          <w:iCs/>
        </w:rPr>
        <w:t xml:space="preserve"> S. nigrum</w:t>
      </w:r>
      <w:r w:rsidR="00CD3C1D" w:rsidRPr="00103A69">
        <w:rPr>
          <w:rFonts w:ascii="Arial" w:hAnsi="Arial" w:cs="Arial"/>
        </w:rPr>
        <w:t xml:space="preserve"> SP773, and not present in susceptible crops</w:t>
      </w:r>
      <w:r w:rsidR="00EF18BD" w:rsidRPr="00103A69">
        <w:rPr>
          <w:rFonts w:ascii="Arial" w:hAnsi="Arial" w:cs="Arial"/>
        </w:rPr>
        <w:t xml:space="preserve"> or wild species,</w:t>
      </w:r>
      <w:r w:rsidR="00CD3C1D" w:rsidRPr="00103A69">
        <w:rPr>
          <w:rFonts w:ascii="Arial" w:hAnsi="Arial" w:cs="Arial"/>
        </w:rPr>
        <w:t xml:space="preserve"> </w:t>
      </w:r>
      <w:r w:rsidR="00194C76">
        <w:rPr>
          <w:rFonts w:ascii="Arial" w:hAnsi="Arial" w:cs="Arial"/>
        </w:rPr>
        <w:t xml:space="preserve">and NLRs shared between susceptible plant species </w:t>
      </w:r>
      <w:r w:rsidR="00CD3C1D" w:rsidRPr="00103A69">
        <w:rPr>
          <w:rFonts w:ascii="Arial" w:hAnsi="Arial" w:cs="Arial"/>
        </w:rPr>
        <w:t xml:space="preserve">could </w:t>
      </w:r>
      <w:r w:rsidR="00351A5C">
        <w:rPr>
          <w:rFonts w:ascii="Arial" w:hAnsi="Arial" w:cs="Arial"/>
        </w:rPr>
        <w:t xml:space="preserve">also </w:t>
      </w:r>
      <w:r w:rsidR="00CD3C1D" w:rsidRPr="00103A69">
        <w:rPr>
          <w:rFonts w:ascii="Arial" w:hAnsi="Arial" w:cs="Arial"/>
        </w:rPr>
        <w:t>be target</w:t>
      </w:r>
      <w:r w:rsidR="000044D6">
        <w:rPr>
          <w:rFonts w:ascii="Arial" w:hAnsi="Arial" w:cs="Arial"/>
        </w:rPr>
        <w:t>s</w:t>
      </w:r>
      <w:r w:rsidR="00CD3C1D" w:rsidRPr="00103A69">
        <w:rPr>
          <w:rFonts w:ascii="Arial" w:hAnsi="Arial" w:cs="Arial"/>
        </w:rPr>
        <w:t xml:space="preserve"> for future work </w:t>
      </w:r>
      <w:r w:rsidR="00351A5C">
        <w:rPr>
          <w:rFonts w:ascii="Arial" w:hAnsi="Arial" w:cs="Arial"/>
        </w:rPr>
        <w:t xml:space="preserve">to </w:t>
      </w:r>
      <w:r w:rsidR="00CD3C1D" w:rsidRPr="00103A69">
        <w:rPr>
          <w:rFonts w:ascii="Arial" w:hAnsi="Arial" w:cs="Arial"/>
        </w:rPr>
        <w:t>validat</w:t>
      </w:r>
      <w:r w:rsidR="00351A5C">
        <w:rPr>
          <w:rFonts w:ascii="Arial" w:hAnsi="Arial" w:cs="Arial"/>
        </w:rPr>
        <w:t>e</w:t>
      </w:r>
      <w:r w:rsidR="00CD3C1D" w:rsidRPr="00103A69">
        <w:rPr>
          <w:rFonts w:ascii="Arial" w:hAnsi="Arial" w:cs="Arial"/>
        </w:rPr>
        <w:t xml:space="preserve"> </w:t>
      </w:r>
      <w:r w:rsidR="00351A5C">
        <w:rPr>
          <w:rFonts w:ascii="Arial" w:hAnsi="Arial" w:cs="Arial"/>
        </w:rPr>
        <w:t xml:space="preserve">their </w:t>
      </w:r>
      <w:r w:rsidR="00CD3C1D" w:rsidRPr="00103A69">
        <w:rPr>
          <w:rFonts w:ascii="Arial" w:hAnsi="Arial" w:cs="Arial"/>
        </w:rPr>
        <w:t>functional role</w:t>
      </w:r>
      <w:r w:rsidR="00351A5C">
        <w:rPr>
          <w:rFonts w:ascii="Arial" w:hAnsi="Arial" w:cs="Arial"/>
        </w:rPr>
        <w:t>s</w:t>
      </w:r>
      <w:r w:rsidR="00CD3C1D" w:rsidRPr="00103A69">
        <w:rPr>
          <w:rFonts w:ascii="Arial" w:hAnsi="Arial" w:cs="Arial"/>
        </w:rPr>
        <w:t xml:space="preserve"> during disease development.</w:t>
      </w:r>
      <w:r w:rsidR="00582DEA">
        <w:rPr>
          <w:rFonts w:ascii="Arial" w:hAnsi="Arial" w:cs="Arial"/>
        </w:rPr>
        <w:t xml:space="preserve"> </w:t>
      </w:r>
      <w:r w:rsidR="00351A5C">
        <w:rPr>
          <w:rFonts w:ascii="Arial" w:hAnsi="Arial" w:cs="Arial"/>
        </w:rPr>
        <w:t>H</w:t>
      </w:r>
      <w:r w:rsidR="00CD3C1D" w:rsidRPr="00103A69">
        <w:rPr>
          <w:rFonts w:ascii="Arial" w:hAnsi="Arial" w:cs="Arial"/>
        </w:rPr>
        <w:t xml:space="preserve">igher methylation frequency of </w:t>
      </w:r>
      <w:r w:rsidR="000044D6">
        <w:rPr>
          <w:rFonts w:ascii="Arial" w:hAnsi="Arial" w:cs="Arial"/>
        </w:rPr>
        <w:t xml:space="preserve">some </w:t>
      </w:r>
      <w:r w:rsidR="00CD3C1D" w:rsidRPr="00103A69">
        <w:rPr>
          <w:rFonts w:ascii="Arial" w:hAnsi="Arial" w:cs="Arial"/>
        </w:rPr>
        <w:t>PRRs</w:t>
      </w:r>
      <w:r w:rsidR="00EF18BD" w:rsidRPr="00103A69">
        <w:rPr>
          <w:rFonts w:ascii="Arial" w:hAnsi="Arial" w:cs="Arial"/>
        </w:rPr>
        <w:t xml:space="preserve"> was also associated with lower gene expression in </w:t>
      </w:r>
      <w:r w:rsidR="00351A5C">
        <w:rPr>
          <w:rFonts w:ascii="Arial" w:hAnsi="Arial" w:cs="Arial"/>
        </w:rPr>
        <w:t xml:space="preserve">some </w:t>
      </w:r>
      <w:r w:rsidR="00EF18BD" w:rsidRPr="00103A69">
        <w:rPr>
          <w:rFonts w:ascii="Arial" w:hAnsi="Arial" w:cs="Arial"/>
        </w:rPr>
        <w:t xml:space="preserve">plant tissues, suggesting epigenetic regulation of genes </w:t>
      </w:r>
      <w:r w:rsidR="005D5F0D">
        <w:rPr>
          <w:rFonts w:ascii="Arial" w:hAnsi="Arial" w:cs="Arial"/>
        </w:rPr>
        <w:t>involved in</w:t>
      </w:r>
      <w:r w:rsidR="00351A5C">
        <w:rPr>
          <w:rFonts w:ascii="Arial" w:hAnsi="Arial" w:cs="Arial"/>
        </w:rPr>
        <w:t xml:space="preserve"> </w:t>
      </w:r>
      <w:r w:rsidR="005D5F0D">
        <w:rPr>
          <w:rFonts w:ascii="Arial" w:hAnsi="Arial" w:cs="Arial"/>
        </w:rPr>
        <w:t>disease</w:t>
      </w:r>
      <w:r w:rsidR="00EF18BD" w:rsidRPr="00103A69">
        <w:rPr>
          <w:rFonts w:ascii="Arial" w:hAnsi="Arial" w:cs="Arial"/>
        </w:rPr>
        <w:t xml:space="preserve"> </w:t>
      </w:r>
      <w:r w:rsidR="00351A5C">
        <w:rPr>
          <w:rFonts w:ascii="Arial" w:hAnsi="Arial" w:cs="Arial"/>
        </w:rPr>
        <w:t>resistance</w:t>
      </w:r>
      <w:r w:rsidR="00EF18BD" w:rsidRPr="00103A69">
        <w:rPr>
          <w:rFonts w:ascii="Arial" w:hAnsi="Arial" w:cs="Arial"/>
        </w:rPr>
        <w:t>.</w:t>
      </w:r>
      <w:r w:rsidR="00CD3C1D" w:rsidRPr="00103A69">
        <w:rPr>
          <w:rFonts w:ascii="Arial" w:hAnsi="Arial" w:cs="Arial"/>
        </w:rPr>
        <w:t xml:space="preserve"> The improved genome resources and candidate genes provided here will facilitate further investigations into the defence against this important bacterial pathogen.</w:t>
      </w:r>
    </w:p>
    <w:p w14:paraId="701A6891" w14:textId="7AB61408" w:rsidR="00CD3C1D" w:rsidRPr="00103A69" w:rsidRDefault="00CD3C1D" w:rsidP="004100A2">
      <w:pPr>
        <w:spacing w:after="120" w:line="360" w:lineRule="auto"/>
        <w:jc w:val="both"/>
        <w:rPr>
          <w:rFonts w:ascii="Arial" w:hAnsi="Arial" w:cs="Arial"/>
          <w:b/>
          <w:bCs/>
        </w:rPr>
      </w:pPr>
    </w:p>
    <w:p w14:paraId="033D86B9" w14:textId="77777777" w:rsidR="00CD3C1D" w:rsidRPr="00103A69" w:rsidRDefault="00CD3C1D" w:rsidP="004100A2">
      <w:pPr>
        <w:spacing w:after="120" w:line="360" w:lineRule="auto"/>
        <w:jc w:val="both"/>
        <w:rPr>
          <w:rFonts w:ascii="Arial" w:hAnsi="Arial" w:cs="Arial"/>
        </w:rPr>
      </w:pPr>
    </w:p>
    <w:p w14:paraId="71364782" w14:textId="657A1E25" w:rsidR="007B3461" w:rsidRPr="00103A69" w:rsidRDefault="00551DF7" w:rsidP="004100A2">
      <w:pPr>
        <w:spacing w:after="120" w:line="360" w:lineRule="auto"/>
        <w:rPr>
          <w:rFonts w:ascii="Arial" w:eastAsia="Times New Roman" w:hAnsi="Arial" w:cs="Arial"/>
          <w:b/>
          <w:u w:val="single"/>
          <w:lang w:eastAsia="en-GB"/>
        </w:rPr>
      </w:pPr>
      <w:r>
        <w:rPr>
          <w:rFonts w:ascii="Arial" w:eastAsia="Times New Roman" w:hAnsi="Arial" w:cs="Arial"/>
          <w:b/>
          <w:noProof/>
          <w:u w:val="single"/>
          <w:lang w:eastAsia="en-GB"/>
        </w:rPr>
        <w:drawing>
          <wp:inline distT="0" distB="0" distL="0" distR="0" wp14:anchorId="4D148C6D" wp14:editId="4EA4ADED">
            <wp:extent cx="5731510" cy="3087370"/>
            <wp:effectExtent l="0" t="0" r="2540" b="0"/>
            <wp:docPr id="1845997608" name="Picture 1"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997608" name="Picture 1" descr="A close-up of a graph&#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087370"/>
                    </a:xfrm>
                    <a:prstGeom prst="rect">
                      <a:avLst/>
                    </a:prstGeom>
                  </pic:spPr>
                </pic:pic>
              </a:graphicData>
            </a:graphic>
          </wp:inline>
        </w:drawing>
      </w:r>
    </w:p>
    <w:p w14:paraId="4A623EC9" w14:textId="027DB03A" w:rsidR="007B3461" w:rsidRPr="00103A69" w:rsidRDefault="007B3461" w:rsidP="004100A2">
      <w:pPr>
        <w:spacing w:after="120" w:line="360" w:lineRule="auto"/>
        <w:rPr>
          <w:rFonts w:ascii="Arial" w:eastAsia="Times New Roman" w:hAnsi="Arial" w:cs="Arial"/>
          <w:lang w:eastAsia="en-GB"/>
        </w:rPr>
      </w:pPr>
      <w:r w:rsidRPr="00103A69">
        <w:rPr>
          <w:rFonts w:ascii="Arial" w:eastAsia="Times New Roman" w:hAnsi="Arial" w:cs="Arial"/>
          <w:b/>
          <w:lang w:eastAsia="en-GB"/>
        </w:rPr>
        <w:t xml:space="preserve">Fig. 1. Disease index at 21 days post-inoculation of </w:t>
      </w:r>
      <w:r w:rsidRPr="00103A69">
        <w:rPr>
          <w:rFonts w:ascii="Arial" w:eastAsia="Times New Roman" w:hAnsi="Arial" w:cs="Arial"/>
          <w:b/>
          <w:i/>
          <w:lang w:eastAsia="en-GB"/>
        </w:rPr>
        <w:t xml:space="preserve">S. dulcamara, </w:t>
      </w:r>
      <w:proofErr w:type="spellStart"/>
      <w:r w:rsidRPr="00103A69">
        <w:rPr>
          <w:rFonts w:ascii="Arial" w:eastAsia="Times New Roman" w:hAnsi="Arial" w:cs="Arial"/>
          <w:b/>
          <w:i/>
          <w:lang w:eastAsia="en-GB"/>
        </w:rPr>
        <w:t>S.nigrum</w:t>
      </w:r>
      <w:proofErr w:type="spellEnd"/>
      <w:r w:rsidRPr="00103A69">
        <w:rPr>
          <w:rFonts w:ascii="Arial" w:eastAsia="Times New Roman" w:hAnsi="Arial" w:cs="Arial"/>
          <w:b/>
          <w:lang w:eastAsia="en-GB"/>
        </w:rPr>
        <w:t xml:space="preserve"> and tomato plants confirming the resistance/tolerance mechanisms of nightshades against</w:t>
      </w:r>
      <w:r w:rsidRPr="00103A69">
        <w:rPr>
          <w:rFonts w:ascii="Arial" w:eastAsia="Times New Roman" w:hAnsi="Arial" w:cs="Arial"/>
          <w:b/>
          <w:i/>
          <w:lang w:eastAsia="en-GB"/>
        </w:rPr>
        <w:t xml:space="preserve"> R. solanacearum</w:t>
      </w:r>
      <w:r w:rsidRPr="00103A69">
        <w:rPr>
          <w:rFonts w:ascii="Arial" w:eastAsia="Times New Roman" w:hAnsi="Arial" w:cs="Arial"/>
          <w:b/>
          <w:lang w:eastAsia="en-GB"/>
        </w:rPr>
        <w:t xml:space="preserve"> at 24°C</w:t>
      </w:r>
      <w:r w:rsidRPr="00103A69">
        <w:rPr>
          <w:rFonts w:ascii="Arial" w:eastAsia="Times New Roman" w:hAnsi="Arial" w:cs="Arial"/>
          <w:lang w:eastAsia="en-GB"/>
        </w:rPr>
        <w:t xml:space="preserve">. </w:t>
      </w:r>
      <w:r w:rsidRPr="00103A69">
        <w:rPr>
          <w:rFonts w:ascii="Arial" w:eastAsia="Times New Roman" w:hAnsi="Arial" w:cs="Arial"/>
          <w:b/>
          <w:bCs/>
          <w:lang w:eastAsia="en-GB"/>
        </w:rPr>
        <w:t>A.</w:t>
      </w:r>
      <w:r w:rsidR="00582DEA">
        <w:rPr>
          <w:rFonts w:ascii="Arial" w:eastAsia="Times New Roman" w:hAnsi="Arial" w:cs="Arial"/>
          <w:lang w:eastAsia="en-GB"/>
        </w:rPr>
        <w:t xml:space="preserve"> </w:t>
      </w:r>
      <w:r w:rsidRPr="00103A69">
        <w:rPr>
          <w:rFonts w:ascii="Arial" w:eastAsia="Times New Roman" w:hAnsi="Arial" w:cs="Arial"/>
          <w:lang w:eastAsia="en-GB"/>
        </w:rPr>
        <w:t>Disease index at 21 dpi</w:t>
      </w:r>
      <w:r w:rsidR="00551DF7">
        <w:rPr>
          <w:rFonts w:ascii="Arial" w:eastAsia="Times New Roman" w:hAnsi="Arial" w:cs="Arial"/>
          <w:lang w:eastAsia="en-GB"/>
        </w:rPr>
        <w:t xml:space="preserve"> of </w:t>
      </w:r>
      <w:r w:rsidR="00551DF7" w:rsidRPr="004100A2">
        <w:rPr>
          <w:rFonts w:ascii="Arial" w:eastAsia="Times New Roman" w:hAnsi="Arial" w:cs="Arial"/>
          <w:i/>
          <w:iCs/>
          <w:lang w:eastAsia="en-GB"/>
        </w:rPr>
        <w:t xml:space="preserve">S. </w:t>
      </w:r>
      <w:proofErr w:type="spellStart"/>
      <w:r w:rsidR="00551DF7" w:rsidRPr="004100A2">
        <w:rPr>
          <w:rFonts w:ascii="Arial" w:eastAsia="Times New Roman" w:hAnsi="Arial" w:cs="Arial"/>
          <w:i/>
          <w:iCs/>
          <w:lang w:eastAsia="en-GB"/>
        </w:rPr>
        <w:t>lycopersicum</w:t>
      </w:r>
      <w:proofErr w:type="spellEnd"/>
      <w:r w:rsidR="00551DF7">
        <w:rPr>
          <w:rFonts w:ascii="Arial" w:eastAsia="Times New Roman" w:hAnsi="Arial" w:cs="Arial"/>
          <w:lang w:eastAsia="en-GB"/>
        </w:rPr>
        <w:t xml:space="preserve"> negative control plants (N=18) in light yellow (</w:t>
      </w:r>
      <w:proofErr w:type="spellStart"/>
      <w:r w:rsidR="00551DF7">
        <w:rPr>
          <w:rFonts w:ascii="Arial" w:eastAsia="Times New Roman" w:hAnsi="Arial" w:cs="Arial"/>
          <w:lang w:eastAsia="en-GB"/>
        </w:rPr>
        <w:t>Sl</w:t>
      </w:r>
      <w:proofErr w:type="spellEnd"/>
      <w:r w:rsidR="00551DF7">
        <w:rPr>
          <w:rFonts w:ascii="Arial" w:eastAsia="Times New Roman" w:hAnsi="Arial" w:cs="Arial"/>
          <w:lang w:eastAsia="en-GB"/>
        </w:rPr>
        <w:t xml:space="preserve"> NC); </w:t>
      </w:r>
      <w:r w:rsidR="00551DF7" w:rsidRPr="004100A2">
        <w:rPr>
          <w:rFonts w:ascii="Arial" w:eastAsia="Times New Roman" w:hAnsi="Arial" w:cs="Arial"/>
          <w:i/>
          <w:iCs/>
          <w:lang w:eastAsia="en-GB"/>
        </w:rPr>
        <w:t xml:space="preserve">S. </w:t>
      </w:r>
      <w:proofErr w:type="spellStart"/>
      <w:r w:rsidR="00551DF7" w:rsidRPr="004100A2">
        <w:rPr>
          <w:rFonts w:ascii="Arial" w:eastAsia="Times New Roman" w:hAnsi="Arial" w:cs="Arial"/>
          <w:i/>
          <w:iCs/>
          <w:lang w:eastAsia="en-GB"/>
        </w:rPr>
        <w:t>lycopersicum</w:t>
      </w:r>
      <w:proofErr w:type="spellEnd"/>
      <w:r w:rsidR="00551DF7">
        <w:rPr>
          <w:rFonts w:ascii="Arial" w:eastAsia="Times New Roman" w:hAnsi="Arial" w:cs="Arial"/>
          <w:lang w:eastAsia="en-GB"/>
        </w:rPr>
        <w:t xml:space="preserve"> inoculated with </w:t>
      </w:r>
      <w:r w:rsidR="00551DF7" w:rsidRPr="00551DF7">
        <w:rPr>
          <w:rFonts w:ascii="Arial" w:eastAsia="Times New Roman" w:hAnsi="Arial" w:cs="Arial"/>
          <w:i/>
          <w:iCs/>
          <w:lang w:eastAsia="en-GB"/>
        </w:rPr>
        <w:t>R. solanacearum</w:t>
      </w:r>
      <w:r w:rsidR="00551DF7">
        <w:rPr>
          <w:rFonts w:ascii="Arial" w:eastAsia="Times New Roman" w:hAnsi="Arial" w:cs="Arial"/>
          <w:lang w:eastAsia="en-GB"/>
        </w:rPr>
        <w:t xml:space="preserve"> strain UW551 (N=18) in dark yellow (</w:t>
      </w:r>
      <w:proofErr w:type="spellStart"/>
      <w:r w:rsidR="00551DF7">
        <w:rPr>
          <w:rFonts w:ascii="Arial" w:eastAsia="Times New Roman" w:hAnsi="Arial" w:cs="Arial"/>
          <w:lang w:eastAsia="en-GB"/>
        </w:rPr>
        <w:t>Sl</w:t>
      </w:r>
      <w:proofErr w:type="spellEnd"/>
      <w:r w:rsidR="00551DF7">
        <w:rPr>
          <w:rFonts w:ascii="Arial" w:eastAsia="Times New Roman" w:hAnsi="Arial" w:cs="Arial"/>
          <w:lang w:eastAsia="en-GB"/>
        </w:rPr>
        <w:t xml:space="preserve"> Rs.UW551);</w:t>
      </w:r>
      <w:r w:rsidR="00551DF7" w:rsidRPr="00BF6326">
        <w:rPr>
          <w:rFonts w:ascii="Arial" w:eastAsia="Times New Roman" w:hAnsi="Arial" w:cs="Arial"/>
          <w:i/>
          <w:iCs/>
          <w:lang w:eastAsia="en-GB"/>
        </w:rPr>
        <w:t>S</w:t>
      </w:r>
      <w:r w:rsidR="00551DF7">
        <w:rPr>
          <w:rFonts w:ascii="Arial" w:eastAsia="Times New Roman" w:hAnsi="Arial" w:cs="Arial"/>
          <w:i/>
          <w:iCs/>
          <w:lang w:eastAsia="en-GB"/>
        </w:rPr>
        <w:t>. dulcamara</w:t>
      </w:r>
      <w:r w:rsidR="00551DF7">
        <w:rPr>
          <w:rFonts w:ascii="Arial" w:eastAsia="Times New Roman" w:hAnsi="Arial" w:cs="Arial"/>
          <w:lang w:eastAsia="en-GB"/>
        </w:rPr>
        <w:t xml:space="preserve"> negative control plants (N=18) in pink (Sd NC); </w:t>
      </w:r>
      <w:proofErr w:type="spellStart"/>
      <w:r w:rsidR="00551DF7" w:rsidRPr="00BF6326">
        <w:rPr>
          <w:rFonts w:ascii="Arial" w:eastAsia="Times New Roman" w:hAnsi="Arial" w:cs="Arial"/>
          <w:i/>
          <w:iCs/>
          <w:lang w:eastAsia="en-GB"/>
        </w:rPr>
        <w:t>S.</w:t>
      </w:r>
      <w:r w:rsidR="00551DF7">
        <w:rPr>
          <w:rFonts w:ascii="Arial" w:eastAsia="Times New Roman" w:hAnsi="Arial" w:cs="Arial"/>
          <w:i/>
          <w:iCs/>
          <w:lang w:eastAsia="en-GB"/>
        </w:rPr>
        <w:t>dulcamara</w:t>
      </w:r>
      <w:proofErr w:type="spellEnd"/>
      <w:r w:rsidR="00551DF7">
        <w:rPr>
          <w:rFonts w:ascii="Arial" w:eastAsia="Times New Roman" w:hAnsi="Arial" w:cs="Arial"/>
          <w:lang w:eastAsia="en-GB"/>
        </w:rPr>
        <w:t xml:space="preserve"> inoculated with </w:t>
      </w:r>
      <w:r w:rsidR="00551DF7" w:rsidRPr="00551DF7">
        <w:rPr>
          <w:rFonts w:ascii="Arial" w:eastAsia="Times New Roman" w:hAnsi="Arial" w:cs="Arial"/>
          <w:i/>
          <w:iCs/>
          <w:lang w:eastAsia="en-GB"/>
        </w:rPr>
        <w:t>R. solanacearum</w:t>
      </w:r>
      <w:r w:rsidR="00551DF7">
        <w:rPr>
          <w:rFonts w:ascii="Arial" w:eastAsia="Times New Roman" w:hAnsi="Arial" w:cs="Arial"/>
          <w:lang w:eastAsia="en-GB"/>
        </w:rPr>
        <w:t xml:space="preserve"> strain UW551 (N=18) in dark red (Sd Rs.UW551); </w:t>
      </w:r>
      <w:proofErr w:type="spellStart"/>
      <w:r w:rsidR="00551DF7" w:rsidRPr="00BF6326">
        <w:rPr>
          <w:rFonts w:ascii="Arial" w:eastAsia="Times New Roman" w:hAnsi="Arial" w:cs="Arial"/>
          <w:i/>
          <w:iCs/>
          <w:lang w:eastAsia="en-GB"/>
        </w:rPr>
        <w:t>S.</w:t>
      </w:r>
      <w:r w:rsidR="00551DF7">
        <w:rPr>
          <w:rFonts w:ascii="Arial" w:eastAsia="Times New Roman" w:hAnsi="Arial" w:cs="Arial"/>
          <w:i/>
          <w:iCs/>
          <w:lang w:eastAsia="en-GB"/>
        </w:rPr>
        <w:t>nigrum</w:t>
      </w:r>
      <w:proofErr w:type="spellEnd"/>
      <w:r w:rsidR="00551DF7">
        <w:rPr>
          <w:rFonts w:ascii="Arial" w:eastAsia="Times New Roman" w:hAnsi="Arial" w:cs="Arial"/>
          <w:i/>
          <w:iCs/>
          <w:lang w:eastAsia="en-GB"/>
        </w:rPr>
        <w:t xml:space="preserve"> </w:t>
      </w:r>
      <w:r w:rsidR="00551DF7">
        <w:rPr>
          <w:rFonts w:ascii="Arial" w:eastAsia="Times New Roman" w:hAnsi="Arial" w:cs="Arial"/>
          <w:lang w:eastAsia="en-GB"/>
        </w:rPr>
        <w:t xml:space="preserve">negative control plants (N=18) in light grey (Sn NC); </w:t>
      </w:r>
      <w:r w:rsidR="00551DF7" w:rsidRPr="00BF6326">
        <w:rPr>
          <w:rFonts w:ascii="Arial" w:eastAsia="Times New Roman" w:hAnsi="Arial" w:cs="Arial"/>
          <w:i/>
          <w:iCs/>
          <w:lang w:eastAsia="en-GB"/>
        </w:rPr>
        <w:t xml:space="preserve">S. </w:t>
      </w:r>
      <w:r w:rsidR="00551DF7">
        <w:rPr>
          <w:rFonts w:ascii="Arial" w:eastAsia="Times New Roman" w:hAnsi="Arial" w:cs="Arial"/>
          <w:i/>
          <w:iCs/>
          <w:lang w:eastAsia="en-GB"/>
        </w:rPr>
        <w:t xml:space="preserve">nigrum </w:t>
      </w:r>
      <w:r w:rsidR="00551DF7">
        <w:rPr>
          <w:rFonts w:ascii="Arial" w:eastAsia="Times New Roman" w:hAnsi="Arial" w:cs="Arial"/>
          <w:lang w:eastAsia="en-GB"/>
        </w:rPr>
        <w:t xml:space="preserve">inoculated with </w:t>
      </w:r>
      <w:r w:rsidR="00551DF7" w:rsidRPr="004100A2">
        <w:rPr>
          <w:rFonts w:ascii="Arial" w:eastAsia="Times New Roman" w:hAnsi="Arial" w:cs="Arial"/>
          <w:i/>
          <w:iCs/>
          <w:lang w:eastAsia="en-GB"/>
        </w:rPr>
        <w:t>R. solanacearum</w:t>
      </w:r>
      <w:r w:rsidR="00551DF7">
        <w:rPr>
          <w:rFonts w:ascii="Arial" w:eastAsia="Times New Roman" w:hAnsi="Arial" w:cs="Arial"/>
          <w:lang w:eastAsia="en-GB"/>
        </w:rPr>
        <w:t xml:space="preserve"> strain UW551 (N=18) in dark grey </w:t>
      </w:r>
      <w:r w:rsidR="00551DF7">
        <w:rPr>
          <w:rFonts w:ascii="Arial" w:eastAsia="Times New Roman" w:hAnsi="Arial" w:cs="Arial"/>
          <w:lang w:eastAsia="en-GB"/>
        </w:rPr>
        <w:lastRenderedPageBreak/>
        <w:t>(Sn Rs.UW551)</w:t>
      </w:r>
      <w:r w:rsidR="00F73AA1">
        <w:rPr>
          <w:rFonts w:ascii="Arial" w:eastAsia="Times New Roman" w:hAnsi="Arial" w:cs="Arial"/>
          <w:lang w:eastAsia="en-GB"/>
        </w:rPr>
        <w:t xml:space="preserve">. Error bars are represented for each time point for each plant species when the disease scores where measured. </w:t>
      </w:r>
      <w:r w:rsidRPr="00103A69">
        <w:rPr>
          <w:rFonts w:ascii="Arial" w:eastAsia="Times New Roman" w:hAnsi="Arial" w:cs="Arial"/>
          <w:b/>
          <w:bCs/>
          <w:lang w:eastAsia="en-GB"/>
        </w:rPr>
        <w:t>B</w:t>
      </w:r>
      <w:r w:rsidRPr="00103A69">
        <w:rPr>
          <w:rFonts w:ascii="Arial" w:eastAsia="Times New Roman" w:hAnsi="Arial" w:cs="Arial"/>
          <w:lang w:eastAsia="en-GB"/>
        </w:rPr>
        <w:t xml:space="preserve">. Number of diseased and healthy plants in each </w:t>
      </w:r>
      <w:bookmarkStart w:id="11" w:name="_Hlk193865641"/>
      <w:r w:rsidRPr="00103A69">
        <w:rPr>
          <w:rFonts w:ascii="Arial" w:eastAsia="Times New Roman" w:hAnsi="Arial" w:cs="Arial"/>
          <w:lang w:eastAsia="en-GB"/>
        </w:rPr>
        <w:t>treatment</w:t>
      </w:r>
      <w:r w:rsidR="00DA69FE">
        <w:rPr>
          <w:rFonts w:ascii="Arial" w:eastAsia="Times New Roman" w:hAnsi="Arial" w:cs="Arial"/>
          <w:lang w:eastAsia="en-GB"/>
        </w:rPr>
        <w:t xml:space="preserve"> (18 plants inoculated/species</w:t>
      </w:r>
      <w:bookmarkEnd w:id="11"/>
      <w:r w:rsidR="00DA69FE">
        <w:rPr>
          <w:rFonts w:ascii="Arial" w:eastAsia="Times New Roman" w:hAnsi="Arial" w:cs="Arial"/>
          <w:lang w:eastAsia="en-GB"/>
        </w:rPr>
        <w:t>)</w:t>
      </w:r>
      <w:r w:rsidR="00551DF7">
        <w:rPr>
          <w:rFonts w:ascii="Arial" w:eastAsia="Times New Roman" w:hAnsi="Arial" w:cs="Arial"/>
          <w:lang w:eastAsia="en-GB"/>
        </w:rPr>
        <w:t xml:space="preserve"> representing </w:t>
      </w:r>
      <w:r w:rsidR="00551DF7" w:rsidRPr="004100A2">
        <w:rPr>
          <w:rFonts w:ascii="Arial" w:eastAsia="Times New Roman" w:hAnsi="Arial" w:cs="Arial"/>
          <w:i/>
          <w:iCs/>
          <w:lang w:eastAsia="en-GB"/>
        </w:rPr>
        <w:t xml:space="preserve">S. </w:t>
      </w:r>
      <w:proofErr w:type="spellStart"/>
      <w:r w:rsidR="00551DF7" w:rsidRPr="004100A2">
        <w:rPr>
          <w:rFonts w:ascii="Arial" w:eastAsia="Times New Roman" w:hAnsi="Arial" w:cs="Arial"/>
          <w:i/>
          <w:iCs/>
          <w:lang w:eastAsia="en-GB"/>
        </w:rPr>
        <w:t>lycopersicum</w:t>
      </w:r>
      <w:proofErr w:type="spellEnd"/>
      <w:r w:rsidR="00551DF7">
        <w:rPr>
          <w:rFonts w:ascii="Arial" w:eastAsia="Times New Roman" w:hAnsi="Arial" w:cs="Arial"/>
          <w:lang w:eastAsia="en-GB"/>
        </w:rPr>
        <w:t xml:space="preserve">, </w:t>
      </w:r>
      <w:r w:rsidR="00551DF7" w:rsidRPr="004100A2">
        <w:rPr>
          <w:rFonts w:ascii="Arial" w:eastAsia="Times New Roman" w:hAnsi="Arial" w:cs="Arial"/>
          <w:i/>
          <w:iCs/>
          <w:lang w:eastAsia="en-GB"/>
        </w:rPr>
        <w:t xml:space="preserve">S. dulcamara </w:t>
      </w:r>
      <w:r w:rsidR="00551DF7" w:rsidRPr="00551DF7">
        <w:rPr>
          <w:rFonts w:ascii="Arial" w:eastAsia="Times New Roman" w:hAnsi="Arial" w:cs="Arial"/>
          <w:lang w:eastAsia="en-GB"/>
        </w:rPr>
        <w:t>and</w:t>
      </w:r>
      <w:r w:rsidR="00551DF7" w:rsidRPr="004100A2">
        <w:rPr>
          <w:rFonts w:ascii="Arial" w:eastAsia="Times New Roman" w:hAnsi="Arial" w:cs="Arial"/>
          <w:i/>
          <w:iCs/>
          <w:lang w:eastAsia="en-GB"/>
        </w:rPr>
        <w:t xml:space="preserve"> S. nigrum</w:t>
      </w:r>
      <w:r w:rsidR="00551DF7">
        <w:rPr>
          <w:rFonts w:ascii="Arial" w:eastAsia="Times New Roman" w:hAnsi="Arial" w:cs="Arial"/>
          <w:lang w:eastAsia="en-GB"/>
        </w:rPr>
        <w:t xml:space="preserve"> inoculated with </w:t>
      </w:r>
      <w:r w:rsidR="00551DF7" w:rsidRPr="00551DF7">
        <w:rPr>
          <w:rFonts w:ascii="Arial" w:eastAsia="Times New Roman" w:hAnsi="Arial" w:cs="Arial"/>
          <w:i/>
          <w:iCs/>
          <w:lang w:eastAsia="en-GB"/>
        </w:rPr>
        <w:t>R. solanacearum</w:t>
      </w:r>
      <w:r w:rsidR="00551DF7">
        <w:rPr>
          <w:rFonts w:ascii="Arial" w:eastAsia="Times New Roman" w:hAnsi="Arial" w:cs="Arial"/>
          <w:lang w:eastAsia="en-GB"/>
        </w:rPr>
        <w:t xml:space="preserve"> strain UW551 (</w:t>
      </w:r>
      <w:proofErr w:type="spellStart"/>
      <w:r w:rsidR="00551DF7">
        <w:rPr>
          <w:rFonts w:ascii="Arial" w:eastAsia="Times New Roman" w:hAnsi="Arial" w:cs="Arial"/>
          <w:lang w:eastAsia="en-GB"/>
        </w:rPr>
        <w:t>Sl</w:t>
      </w:r>
      <w:proofErr w:type="spellEnd"/>
      <w:r w:rsidR="00551DF7">
        <w:rPr>
          <w:rFonts w:ascii="Arial" w:eastAsia="Times New Roman" w:hAnsi="Arial" w:cs="Arial"/>
          <w:lang w:eastAsia="en-GB"/>
        </w:rPr>
        <w:t xml:space="preserve"> Rs UW551; Sd </w:t>
      </w:r>
      <w:proofErr w:type="gramStart"/>
      <w:r w:rsidR="00551DF7">
        <w:rPr>
          <w:rFonts w:ascii="Arial" w:eastAsia="Times New Roman" w:hAnsi="Arial" w:cs="Arial"/>
          <w:lang w:eastAsia="en-GB"/>
        </w:rPr>
        <w:t>Rs.UW</w:t>
      </w:r>
      <w:proofErr w:type="gramEnd"/>
      <w:r w:rsidR="00551DF7">
        <w:rPr>
          <w:rFonts w:ascii="Arial" w:eastAsia="Times New Roman" w:hAnsi="Arial" w:cs="Arial"/>
          <w:lang w:eastAsia="en-GB"/>
        </w:rPr>
        <w:t>551; Sn Rs.UW551)</w:t>
      </w:r>
      <w:r w:rsidR="00F73AA1">
        <w:rPr>
          <w:rFonts w:ascii="Arial" w:eastAsia="Times New Roman" w:hAnsi="Arial" w:cs="Arial"/>
          <w:lang w:eastAsia="en-GB"/>
        </w:rPr>
        <w:t>.</w:t>
      </w:r>
    </w:p>
    <w:p w14:paraId="259EB56D" w14:textId="0B7C47D2" w:rsidR="006E5CBA" w:rsidRPr="00103A69" w:rsidRDefault="006E5CBA" w:rsidP="004100A2">
      <w:pPr>
        <w:spacing w:after="120" w:line="360" w:lineRule="auto"/>
        <w:jc w:val="both"/>
        <w:rPr>
          <w:rFonts w:ascii="Arial" w:hAnsi="Arial" w:cs="Arial"/>
        </w:rPr>
      </w:pPr>
    </w:p>
    <w:p w14:paraId="2DF52E81" w14:textId="31714E64" w:rsidR="00B050F7" w:rsidRPr="00103A69" w:rsidRDefault="00BF7729" w:rsidP="004100A2">
      <w:pPr>
        <w:spacing w:after="120" w:line="360" w:lineRule="auto"/>
        <w:jc w:val="both"/>
        <w:rPr>
          <w:rFonts w:ascii="Arial" w:hAnsi="Arial" w:cs="Arial"/>
        </w:rPr>
      </w:pPr>
      <w:r w:rsidRPr="00103A69">
        <w:rPr>
          <w:rFonts w:ascii="Arial" w:hAnsi="Arial" w:cs="Arial"/>
          <w:noProof/>
        </w:rPr>
        <w:drawing>
          <wp:inline distT="0" distB="0" distL="0" distR="0" wp14:anchorId="42709875" wp14:editId="279C8B64">
            <wp:extent cx="5731510" cy="3535680"/>
            <wp:effectExtent l="0" t="0" r="2540" b="7620"/>
            <wp:docPr id="1701082705" name="Picture 1" descr="A graph of a graph of a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082705" name="Picture 1" descr="A graph of a graph of a person&#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535680"/>
                    </a:xfrm>
                    <a:prstGeom prst="rect">
                      <a:avLst/>
                    </a:prstGeom>
                  </pic:spPr>
                </pic:pic>
              </a:graphicData>
            </a:graphic>
          </wp:inline>
        </w:drawing>
      </w:r>
    </w:p>
    <w:p w14:paraId="764707C4" w14:textId="371F5D6A" w:rsidR="00B050F7" w:rsidRPr="00103A69" w:rsidRDefault="00B050F7" w:rsidP="004100A2">
      <w:pPr>
        <w:spacing w:after="120" w:line="360" w:lineRule="auto"/>
        <w:jc w:val="both"/>
        <w:rPr>
          <w:rFonts w:ascii="Arial" w:hAnsi="Arial" w:cs="Arial"/>
        </w:rPr>
      </w:pPr>
      <w:r w:rsidRPr="00103A69">
        <w:rPr>
          <w:rFonts w:ascii="Arial" w:hAnsi="Arial" w:cs="Arial"/>
          <w:b/>
        </w:rPr>
        <w:t xml:space="preserve">Fig. </w:t>
      </w:r>
      <w:r w:rsidR="00B9613D" w:rsidRPr="00103A69">
        <w:rPr>
          <w:rFonts w:ascii="Arial" w:hAnsi="Arial" w:cs="Arial"/>
          <w:b/>
        </w:rPr>
        <w:t>2</w:t>
      </w:r>
      <w:r w:rsidRPr="00103A69">
        <w:rPr>
          <w:rFonts w:ascii="Arial" w:hAnsi="Arial" w:cs="Arial"/>
          <w:b/>
        </w:rPr>
        <w:t xml:space="preserve">. </w:t>
      </w:r>
      <w:r w:rsidR="0084541C" w:rsidRPr="00103A69">
        <w:rPr>
          <w:rFonts w:ascii="Arial" w:hAnsi="Arial" w:cs="Arial"/>
          <w:b/>
        </w:rPr>
        <w:t>Methylation and TEs across gene body and upstream and downstream regions</w:t>
      </w:r>
      <w:r w:rsidR="00535C5E" w:rsidRPr="00103A69">
        <w:rPr>
          <w:rFonts w:ascii="Arial" w:hAnsi="Arial" w:cs="Arial"/>
          <w:b/>
        </w:rPr>
        <w:t xml:space="preserve"> considering all the genes in the genomes</w:t>
      </w:r>
      <w:r w:rsidR="0084541C" w:rsidRPr="00103A69">
        <w:rPr>
          <w:rFonts w:ascii="Arial" w:hAnsi="Arial" w:cs="Arial"/>
          <w:b/>
        </w:rPr>
        <w:t>. A</w:t>
      </w:r>
      <w:r w:rsidR="0084541C" w:rsidRPr="00103A69">
        <w:rPr>
          <w:rFonts w:ascii="Arial" w:hAnsi="Arial" w:cs="Arial"/>
          <w:bCs/>
        </w:rPr>
        <w:t xml:space="preserve">. </w:t>
      </w:r>
      <w:r w:rsidRPr="00103A69">
        <w:rPr>
          <w:rFonts w:ascii="Arial" w:hAnsi="Arial" w:cs="Arial"/>
          <w:bCs/>
        </w:rPr>
        <w:t xml:space="preserve">Methylation frequency across gene body, </w:t>
      </w:r>
      <w:r w:rsidR="00B76CB2">
        <w:rPr>
          <w:rFonts w:ascii="Arial" w:hAnsi="Arial" w:cs="Arial"/>
          <w:bCs/>
        </w:rPr>
        <w:t xml:space="preserve">1 </w:t>
      </w:r>
      <w:proofErr w:type="spellStart"/>
      <w:r w:rsidR="00D21E5E">
        <w:rPr>
          <w:rFonts w:ascii="Arial" w:hAnsi="Arial" w:cs="Arial"/>
          <w:bCs/>
        </w:rPr>
        <w:t>kbp</w:t>
      </w:r>
      <w:r w:rsidR="0084541C" w:rsidRPr="00103A69">
        <w:rPr>
          <w:rFonts w:ascii="Arial" w:hAnsi="Arial" w:cs="Arial"/>
          <w:bCs/>
        </w:rPr>
        <w:t>p</w:t>
      </w:r>
      <w:proofErr w:type="spellEnd"/>
      <w:r w:rsidR="0084541C" w:rsidRPr="00103A69">
        <w:rPr>
          <w:rFonts w:ascii="Arial" w:hAnsi="Arial" w:cs="Arial"/>
          <w:bCs/>
        </w:rPr>
        <w:t xml:space="preserve"> </w:t>
      </w:r>
      <w:r w:rsidRPr="00103A69">
        <w:rPr>
          <w:rFonts w:ascii="Arial" w:hAnsi="Arial" w:cs="Arial"/>
          <w:bCs/>
        </w:rPr>
        <w:t>upstream</w:t>
      </w:r>
      <w:r w:rsidR="0084541C" w:rsidRPr="00103A69">
        <w:rPr>
          <w:rFonts w:ascii="Arial" w:hAnsi="Arial" w:cs="Arial"/>
          <w:bCs/>
        </w:rPr>
        <w:t xml:space="preserve"> </w:t>
      </w:r>
      <w:r w:rsidRPr="00103A69">
        <w:rPr>
          <w:rFonts w:ascii="Arial" w:hAnsi="Arial" w:cs="Arial"/>
          <w:bCs/>
        </w:rPr>
        <w:t xml:space="preserve">and </w:t>
      </w:r>
      <w:r w:rsidR="00B76CB2">
        <w:rPr>
          <w:rFonts w:ascii="Arial" w:hAnsi="Arial" w:cs="Arial"/>
          <w:bCs/>
        </w:rPr>
        <w:t xml:space="preserve">1 </w:t>
      </w:r>
      <w:proofErr w:type="spellStart"/>
      <w:r w:rsidR="00D21E5E">
        <w:rPr>
          <w:rFonts w:ascii="Arial" w:hAnsi="Arial" w:cs="Arial"/>
          <w:bCs/>
        </w:rPr>
        <w:t>kbp</w:t>
      </w:r>
      <w:r w:rsidR="0084541C" w:rsidRPr="00103A69">
        <w:rPr>
          <w:rFonts w:ascii="Arial" w:hAnsi="Arial" w:cs="Arial"/>
          <w:bCs/>
        </w:rPr>
        <w:t>p</w:t>
      </w:r>
      <w:proofErr w:type="spellEnd"/>
      <w:r w:rsidR="0084541C" w:rsidRPr="00103A69">
        <w:rPr>
          <w:rFonts w:ascii="Arial" w:hAnsi="Arial" w:cs="Arial"/>
          <w:bCs/>
        </w:rPr>
        <w:t xml:space="preserve"> </w:t>
      </w:r>
      <w:r w:rsidRPr="00103A69">
        <w:rPr>
          <w:rFonts w:ascii="Arial" w:hAnsi="Arial" w:cs="Arial"/>
          <w:bCs/>
        </w:rPr>
        <w:t>downstream</w:t>
      </w:r>
      <w:r w:rsidR="0084541C" w:rsidRPr="00103A69">
        <w:rPr>
          <w:rFonts w:ascii="Arial" w:hAnsi="Arial" w:cs="Arial"/>
          <w:bCs/>
        </w:rPr>
        <w:t xml:space="preserve"> for all the</w:t>
      </w:r>
      <w:r w:rsidR="00063DD0" w:rsidRPr="00103A69">
        <w:rPr>
          <w:rFonts w:ascii="Arial" w:hAnsi="Arial" w:cs="Arial"/>
          <w:bCs/>
        </w:rPr>
        <w:t xml:space="preserve"> </w:t>
      </w:r>
      <w:r w:rsidR="00063DD0" w:rsidRPr="00103A69">
        <w:rPr>
          <w:rFonts w:ascii="Arial" w:hAnsi="Arial" w:cs="Arial"/>
          <w:bCs/>
          <w:i/>
          <w:iCs/>
        </w:rPr>
        <w:t>S. dulcamara</w:t>
      </w:r>
      <w:r w:rsidR="00582DEA">
        <w:rPr>
          <w:rFonts w:ascii="Arial" w:hAnsi="Arial" w:cs="Arial"/>
          <w:bCs/>
        </w:rPr>
        <w:t xml:space="preserve"> </w:t>
      </w:r>
      <w:r w:rsidR="0084541C" w:rsidRPr="00103A69">
        <w:rPr>
          <w:rFonts w:ascii="Arial" w:hAnsi="Arial" w:cs="Arial"/>
          <w:bCs/>
        </w:rPr>
        <w:t xml:space="preserve">(pink) and </w:t>
      </w:r>
      <w:r w:rsidR="0084541C" w:rsidRPr="00103A69">
        <w:rPr>
          <w:rFonts w:ascii="Arial" w:hAnsi="Arial" w:cs="Arial"/>
          <w:bCs/>
          <w:i/>
          <w:iCs/>
        </w:rPr>
        <w:t>S. nigrum</w:t>
      </w:r>
      <w:r w:rsidR="0084541C" w:rsidRPr="00103A69">
        <w:rPr>
          <w:rFonts w:ascii="Arial" w:hAnsi="Arial" w:cs="Arial"/>
          <w:bCs/>
        </w:rPr>
        <w:t xml:space="preserve"> (black)</w:t>
      </w:r>
      <w:r w:rsidR="00063DD0" w:rsidRPr="00103A69">
        <w:rPr>
          <w:rFonts w:ascii="Arial" w:hAnsi="Arial" w:cs="Arial"/>
          <w:bCs/>
        </w:rPr>
        <w:t xml:space="preserve"> genes</w:t>
      </w:r>
      <w:r w:rsidR="0084541C" w:rsidRPr="00103A69">
        <w:rPr>
          <w:rFonts w:ascii="Arial" w:hAnsi="Arial" w:cs="Arial"/>
          <w:bCs/>
        </w:rPr>
        <w:t xml:space="preserve">. </w:t>
      </w:r>
      <w:r w:rsidR="0084541C" w:rsidRPr="00103A69">
        <w:rPr>
          <w:rFonts w:ascii="Arial" w:hAnsi="Arial" w:cs="Arial"/>
          <w:b/>
        </w:rPr>
        <w:t>B</w:t>
      </w:r>
      <w:r w:rsidR="00D0182A" w:rsidRPr="00103A69">
        <w:rPr>
          <w:rFonts w:ascii="Arial" w:hAnsi="Arial" w:cs="Arial"/>
          <w:b/>
        </w:rPr>
        <w:t xml:space="preserve"> – D.</w:t>
      </w:r>
      <w:r w:rsidR="00582DEA">
        <w:rPr>
          <w:rFonts w:ascii="Arial" w:hAnsi="Arial" w:cs="Arial"/>
          <w:b/>
        </w:rPr>
        <w:t xml:space="preserve"> </w:t>
      </w:r>
      <w:r w:rsidR="00D0182A" w:rsidRPr="00103A69">
        <w:rPr>
          <w:rFonts w:ascii="Arial" w:hAnsi="Arial" w:cs="Arial"/>
          <w:bCs/>
        </w:rPr>
        <w:t xml:space="preserve">Methylation frequency across gene body, </w:t>
      </w:r>
      <w:r w:rsidR="00B76CB2">
        <w:rPr>
          <w:rFonts w:ascii="Arial" w:hAnsi="Arial" w:cs="Arial"/>
          <w:bCs/>
        </w:rPr>
        <w:t xml:space="preserve">1 </w:t>
      </w:r>
      <w:proofErr w:type="spellStart"/>
      <w:r w:rsidR="00D21E5E">
        <w:rPr>
          <w:rFonts w:ascii="Arial" w:hAnsi="Arial" w:cs="Arial"/>
          <w:bCs/>
        </w:rPr>
        <w:t>kbp</w:t>
      </w:r>
      <w:r w:rsidR="00D0182A" w:rsidRPr="00103A69">
        <w:rPr>
          <w:rFonts w:ascii="Arial" w:hAnsi="Arial" w:cs="Arial"/>
          <w:bCs/>
        </w:rPr>
        <w:t>p</w:t>
      </w:r>
      <w:proofErr w:type="spellEnd"/>
      <w:r w:rsidR="00D0182A" w:rsidRPr="00103A69">
        <w:rPr>
          <w:rFonts w:ascii="Arial" w:hAnsi="Arial" w:cs="Arial"/>
          <w:bCs/>
        </w:rPr>
        <w:t xml:space="preserve"> upstream and </w:t>
      </w:r>
      <w:r w:rsidR="00B76CB2">
        <w:rPr>
          <w:rFonts w:ascii="Arial" w:hAnsi="Arial" w:cs="Arial"/>
          <w:bCs/>
        </w:rPr>
        <w:t xml:space="preserve">1 </w:t>
      </w:r>
      <w:proofErr w:type="spellStart"/>
      <w:r w:rsidR="00D21E5E">
        <w:rPr>
          <w:rFonts w:ascii="Arial" w:hAnsi="Arial" w:cs="Arial"/>
          <w:bCs/>
        </w:rPr>
        <w:t>kbp</w:t>
      </w:r>
      <w:r w:rsidR="00D0182A" w:rsidRPr="00103A69">
        <w:rPr>
          <w:rFonts w:ascii="Arial" w:hAnsi="Arial" w:cs="Arial"/>
          <w:bCs/>
        </w:rPr>
        <w:t>p</w:t>
      </w:r>
      <w:proofErr w:type="spellEnd"/>
      <w:r w:rsidR="00D0182A" w:rsidRPr="00103A69">
        <w:rPr>
          <w:rFonts w:ascii="Arial" w:hAnsi="Arial" w:cs="Arial"/>
          <w:bCs/>
        </w:rPr>
        <w:t xml:space="preserve"> downstream for all the </w:t>
      </w:r>
      <w:r w:rsidR="00D0182A" w:rsidRPr="00103A69">
        <w:rPr>
          <w:rFonts w:ascii="Arial" w:hAnsi="Arial" w:cs="Arial"/>
          <w:bCs/>
          <w:i/>
          <w:iCs/>
        </w:rPr>
        <w:t>S. dulcamara</w:t>
      </w:r>
      <w:r w:rsidR="00582DEA">
        <w:rPr>
          <w:rFonts w:ascii="Arial" w:hAnsi="Arial" w:cs="Arial"/>
          <w:bCs/>
        </w:rPr>
        <w:t xml:space="preserve"> </w:t>
      </w:r>
      <w:r w:rsidR="00D0182A" w:rsidRPr="00103A69">
        <w:rPr>
          <w:rFonts w:ascii="Arial" w:hAnsi="Arial" w:cs="Arial"/>
          <w:bCs/>
        </w:rPr>
        <w:t xml:space="preserve">(pink) and </w:t>
      </w:r>
      <w:r w:rsidR="00D0182A" w:rsidRPr="00103A69">
        <w:rPr>
          <w:rFonts w:ascii="Arial" w:hAnsi="Arial" w:cs="Arial"/>
          <w:bCs/>
          <w:i/>
          <w:iCs/>
        </w:rPr>
        <w:t>S. nigrum</w:t>
      </w:r>
      <w:r w:rsidR="00D0182A" w:rsidRPr="00103A69">
        <w:rPr>
          <w:rFonts w:ascii="Arial" w:hAnsi="Arial" w:cs="Arial"/>
          <w:bCs/>
        </w:rPr>
        <w:t xml:space="preserve"> (black) genes</w:t>
      </w:r>
      <w:r w:rsidR="00D0182A" w:rsidRPr="00103A69" w:rsidDel="0056595E">
        <w:rPr>
          <w:rFonts w:ascii="Arial" w:hAnsi="Arial" w:cs="Arial"/>
          <w:bCs/>
        </w:rPr>
        <w:t xml:space="preserve"> </w:t>
      </w:r>
      <w:r w:rsidR="00D0182A" w:rsidRPr="00103A69">
        <w:rPr>
          <w:rFonts w:ascii="Arial" w:hAnsi="Arial" w:cs="Arial"/>
          <w:bCs/>
        </w:rPr>
        <w:t>containing TIRs (B), non-TIRs (C) and LTRs (D)</w:t>
      </w:r>
      <w:r w:rsidR="002F4C54" w:rsidRPr="00103A69">
        <w:rPr>
          <w:rFonts w:ascii="Arial" w:hAnsi="Arial" w:cs="Arial"/>
          <w:bCs/>
        </w:rPr>
        <w:t xml:space="preserve"> and genes without TEs (E)</w:t>
      </w:r>
      <w:r w:rsidR="00D0182A" w:rsidRPr="00103A69">
        <w:rPr>
          <w:rFonts w:ascii="Arial" w:hAnsi="Arial" w:cs="Arial"/>
          <w:bCs/>
        </w:rPr>
        <w:t>.</w:t>
      </w:r>
    </w:p>
    <w:p w14:paraId="28B21CEE" w14:textId="2F962423" w:rsidR="00B60B40" w:rsidRPr="00103A69" w:rsidRDefault="008B0AB8" w:rsidP="004100A2">
      <w:pPr>
        <w:spacing w:after="120" w:line="360" w:lineRule="auto"/>
        <w:jc w:val="both"/>
        <w:rPr>
          <w:rFonts w:ascii="Arial" w:hAnsi="Arial" w:cs="Arial"/>
        </w:rPr>
      </w:pPr>
      <w:r w:rsidRPr="00103A69">
        <w:rPr>
          <w:rFonts w:ascii="Arial" w:hAnsi="Arial" w:cs="Arial"/>
          <w:noProof/>
        </w:rPr>
        <w:lastRenderedPageBreak/>
        <w:drawing>
          <wp:inline distT="0" distB="0" distL="0" distR="0" wp14:anchorId="354D68CF" wp14:editId="3B4EF967">
            <wp:extent cx="5731510" cy="6019165"/>
            <wp:effectExtent l="0" t="0" r="254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6019165"/>
                    </a:xfrm>
                    <a:prstGeom prst="rect">
                      <a:avLst/>
                    </a:prstGeom>
                  </pic:spPr>
                </pic:pic>
              </a:graphicData>
            </a:graphic>
          </wp:inline>
        </w:drawing>
      </w:r>
    </w:p>
    <w:p w14:paraId="540CA2D0" w14:textId="0A2BBF79" w:rsidR="00B60B40" w:rsidRPr="00103A69" w:rsidRDefault="00B60B40" w:rsidP="004100A2">
      <w:pPr>
        <w:spacing w:after="120" w:line="360" w:lineRule="auto"/>
        <w:jc w:val="both"/>
        <w:rPr>
          <w:rFonts w:ascii="Arial" w:hAnsi="Arial" w:cs="Arial"/>
        </w:rPr>
      </w:pPr>
      <w:r w:rsidRPr="00103A69">
        <w:rPr>
          <w:rFonts w:ascii="Arial" w:hAnsi="Arial" w:cs="Arial"/>
          <w:b/>
        </w:rPr>
        <w:t xml:space="preserve">Fig. </w:t>
      </w:r>
      <w:r w:rsidR="00B9613D" w:rsidRPr="00103A69">
        <w:rPr>
          <w:rFonts w:ascii="Arial" w:hAnsi="Arial" w:cs="Arial"/>
          <w:b/>
        </w:rPr>
        <w:t>3</w:t>
      </w:r>
      <w:r w:rsidRPr="00EF1897">
        <w:rPr>
          <w:rFonts w:ascii="Arial" w:hAnsi="Arial" w:cs="Arial"/>
          <w:b/>
        </w:rPr>
        <w:t>.</w:t>
      </w:r>
      <w:r w:rsidR="00535C5E" w:rsidRPr="00EF1897">
        <w:rPr>
          <w:rFonts w:ascii="Arial" w:hAnsi="Arial" w:cs="Arial"/>
          <w:b/>
        </w:rPr>
        <w:t xml:space="preserve"> </w:t>
      </w:r>
      <w:r w:rsidR="00AC47AB" w:rsidRPr="00EF1897">
        <w:rPr>
          <w:rFonts w:ascii="Arial" w:hAnsi="Arial" w:cs="Arial"/>
          <w:b/>
        </w:rPr>
        <w:t>Species tree and</w:t>
      </w:r>
      <w:r w:rsidR="00AC47AB" w:rsidRPr="00103A69">
        <w:rPr>
          <w:rFonts w:ascii="Arial" w:hAnsi="Arial" w:cs="Arial"/>
        </w:rPr>
        <w:t xml:space="preserve"> </w:t>
      </w:r>
      <w:proofErr w:type="spellStart"/>
      <w:r w:rsidR="00AC47AB" w:rsidRPr="00103A69">
        <w:rPr>
          <w:rFonts w:ascii="Arial" w:hAnsi="Arial" w:cs="Arial"/>
          <w:b/>
          <w:bCs/>
        </w:rPr>
        <w:t>orthogroups</w:t>
      </w:r>
      <w:proofErr w:type="spellEnd"/>
      <w:r w:rsidR="00AC47AB" w:rsidRPr="00103A69">
        <w:rPr>
          <w:rFonts w:ascii="Arial" w:hAnsi="Arial" w:cs="Arial"/>
          <w:b/>
          <w:bCs/>
        </w:rPr>
        <w:t xml:space="preserve"> shared </w:t>
      </w:r>
      <w:r w:rsidR="00535C5E" w:rsidRPr="00103A69">
        <w:rPr>
          <w:rFonts w:ascii="Arial" w:hAnsi="Arial" w:cs="Arial"/>
          <w:b/>
          <w:bCs/>
        </w:rPr>
        <w:t xml:space="preserve">between </w:t>
      </w:r>
      <w:r w:rsidR="00535C5E" w:rsidRPr="00103A69">
        <w:rPr>
          <w:rFonts w:ascii="Arial" w:hAnsi="Arial" w:cs="Arial"/>
          <w:b/>
          <w:bCs/>
          <w:i/>
          <w:iCs/>
        </w:rPr>
        <w:t xml:space="preserve">S. dulcamara </w:t>
      </w:r>
      <w:r w:rsidR="00535C5E" w:rsidRPr="00103A69">
        <w:rPr>
          <w:rFonts w:ascii="Arial" w:hAnsi="Arial" w:cs="Arial"/>
          <w:b/>
          <w:bCs/>
        </w:rPr>
        <w:t>and</w:t>
      </w:r>
      <w:r w:rsidR="00535C5E" w:rsidRPr="00103A69">
        <w:rPr>
          <w:rFonts w:ascii="Arial" w:hAnsi="Arial" w:cs="Arial"/>
          <w:b/>
          <w:bCs/>
          <w:i/>
          <w:iCs/>
        </w:rPr>
        <w:t xml:space="preserve"> S. nigrum</w:t>
      </w:r>
      <w:r w:rsidR="00535C5E" w:rsidRPr="00103A69">
        <w:rPr>
          <w:rFonts w:ascii="Arial" w:hAnsi="Arial" w:cs="Arial"/>
          <w:b/>
          <w:bCs/>
        </w:rPr>
        <w:t xml:space="preserve"> and other susceptible and resistant species to </w:t>
      </w:r>
      <w:r w:rsidR="00535C5E" w:rsidRPr="00103A69">
        <w:rPr>
          <w:rFonts w:ascii="Arial" w:hAnsi="Arial" w:cs="Arial"/>
          <w:b/>
          <w:bCs/>
          <w:i/>
          <w:iCs/>
        </w:rPr>
        <w:t>R. solanacearum</w:t>
      </w:r>
      <w:r w:rsidR="00535C5E" w:rsidRPr="00103A69">
        <w:rPr>
          <w:rFonts w:ascii="Arial" w:hAnsi="Arial" w:cs="Arial"/>
          <w:b/>
          <w:bCs/>
        </w:rPr>
        <w:t>.</w:t>
      </w:r>
      <w:r w:rsidRPr="00103A69">
        <w:rPr>
          <w:rFonts w:ascii="Arial" w:hAnsi="Arial" w:cs="Arial"/>
          <w:b/>
          <w:bCs/>
        </w:rPr>
        <w:t xml:space="preserve"> </w:t>
      </w:r>
      <w:r w:rsidR="008B0AB8" w:rsidRPr="00103A69">
        <w:rPr>
          <w:rFonts w:ascii="Arial" w:hAnsi="Arial" w:cs="Arial"/>
          <w:b/>
          <w:bCs/>
        </w:rPr>
        <w:t>A.</w:t>
      </w:r>
      <w:r w:rsidR="008B0AB8" w:rsidRPr="00103A69">
        <w:rPr>
          <w:rFonts w:ascii="Arial" w:hAnsi="Arial" w:cs="Arial"/>
        </w:rPr>
        <w:t xml:space="preserve"> </w:t>
      </w:r>
      <w:r w:rsidR="00AC47AB" w:rsidRPr="00103A69">
        <w:rPr>
          <w:rFonts w:ascii="Arial" w:hAnsi="Arial" w:cs="Arial"/>
        </w:rPr>
        <w:t>Unrooted species tree was produced using the STAG (Species Tree inference from All Genes) algorithm</w:t>
      </w:r>
      <w:r w:rsidR="00AC47AB" w:rsidRPr="00103A69">
        <w:rPr>
          <w:rFonts w:ascii="Arial" w:hAnsi="Arial" w:cs="Arial"/>
          <w:color w:val="000000"/>
        </w:rPr>
        <w:t xml:space="preserve"> </w:t>
      </w:r>
      <w:r w:rsidR="00EF1897" w:rsidRPr="00103A69">
        <w:rPr>
          <w:rFonts w:ascii="Arial" w:hAnsi="Arial" w:cs="Arial"/>
        </w:rPr>
        <w:t>between plant</w:t>
      </w:r>
      <w:r w:rsidRPr="00103A69">
        <w:rPr>
          <w:rFonts w:ascii="Arial" w:hAnsi="Arial" w:cs="Arial"/>
        </w:rPr>
        <w:t xml:space="preserve"> species</w:t>
      </w:r>
      <w:r w:rsidR="00A46D13" w:rsidRPr="00103A69">
        <w:rPr>
          <w:rFonts w:ascii="Arial" w:hAnsi="Arial" w:cs="Arial"/>
        </w:rPr>
        <w:t xml:space="preserve"> and accessions with different susceptibility to </w:t>
      </w:r>
      <w:r w:rsidR="00A46D13" w:rsidRPr="00103A69">
        <w:rPr>
          <w:rFonts w:ascii="Arial" w:hAnsi="Arial" w:cs="Arial"/>
          <w:i/>
          <w:iCs/>
        </w:rPr>
        <w:t>R. solanacearum</w:t>
      </w:r>
      <w:r w:rsidR="00AC47AB" w:rsidRPr="00103A69">
        <w:rPr>
          <w:rFonts w:ascii="Arial" w:hAnsi="Arial" w:cs="Arial"/>
        </w:rPr>
        <w:t xml:space="preserve"> (</w:t>
      </w:r>
      <w:r w:rsidR="00A46D13" w:rsidRPr="00103A69">
        <w:rPr>
          <w:rFonts w:ascii="Arial" w:hAnsi="Arial" w:cs="Arial"/>
        </w:rPr>
        <w:t>resistant</w:t>
      </w:r>
      <w:r w:rsidR="005F0322" w:rsidRPr="00103A69">
        <w:rPr>
          <w:rFonts w:ascii="Arial" w:hAnsi="Arial" w:cs="Arial"/>
        </w:rPr>
        <w:t xml:space="preserve">/tolerant </w:t>
      </w:r>
      <w:r w:rsidR="00A46D13" w:rsidRPr="00103A69">
        <w:rPr>
          <w:rFonts w:ascii="Arial" w:hAnsi="Arial" w:cs="Arial"/>
        </w:rPr>
        <w:t xml:space="preserve">species: </w:t>
      </w:r>
      <w:r w:rsidR="00AC47AB" w:rsidRPr="00103A69">
        <w:rPr>
          <w:rFonts w:ascii="Arial" w:hAnsi="Arial" w:cs="Arial"/>
          <w:i/>
          <w:iCs/>
        </w:rPr>
        <w:t>S. dulcamara</w:t>
      </w:r>
      <w:r w:rsidR="00A46D13" w:rsidRPr="00103A69">
        <w:rPr>
          <w:rFonts w:ascii="Arial" w:hAnsi="Arial" w:cs="Arial"/>
          <w:i/>
          <w:iCs/>
        </w:rPr>
        <w:t xml:space="preserve"> </w:t>
      </w:r>
      <w:r w:rsidR="00A46D13" w:rsidRPr="00103A69">
        <w:rPr>
          <w:rFonts w:ascii="Arial" w:hAnsi="Arial" w:cs="Arial"/>
        </w:rPr>
        <w:t xml:space="preserve">and </w:t>
      </w:r>
      <w:r w:rsidR="00AC47AB" w:rsidRPr="00103A69">
        <w:rPr>
          <w:rFonts w:ascii="Arial" w:hAnsi="Arial" w:cs="Arial"/>
          <w:i/>
          <w:iCs/>
        </w:rPr>
        <w:t xml:space="preserve">S. americanum </w:t>
      </w:r>
      <w:r w:rsidR="00AC47AB" w:rsidRPr="00EF1897">
        <w:rPr>
          <w:rFonts w:ascii="Arial" w:hAnsi="Arial" w:cs="Arial"/>
        </w:rPr>
        <w:t>SP2773</w:t>
      </w:r>
      <w:r w:rsidR="00AC47AB" w:rsidRPr="00103A69">
        <w:rPr>
          <w:rFonts w:ascii="Arial" w:hAnsi="Arial" w:cs="Arial"/>
          <w:i/>
          <w:iCs/>
        </w:rPr>
        <w:t xml:space="preserve"> </w:t>
      </w:r>
      <w:r w:rsidR="00AC47AB" w:rsidRPr="00103A69">
        <w:rPr>
          <w:rFonts w:ascii="Arial" w:hAnsi="Arial" w:cs="Arial"/>
        </w:rPr>
        <w:t>and</w:t>
      </w:r>
      <w:r w:rsidR="00A46D13" w:rsidRPr="00103A69">
        <w:rPr>
          <w:rFonts w:ascii="Arial" w:hAnsi="Arial" w:cs="Arial"/>
        </w:rPr>
        <w:t xml:space="preserve"> susceptible species:</w:t>
      </w:r>
      <w:r w:rsidR="00A46D13" w:rsidRPr="00103A69">
        <w:rPr>
          <w:rFonts w:ascii="Arial" w:hAnsi="Arial" w:cs="Arial"/>
          <w:i/>
          <w:iCs/>
        </w:rPr>
        <w:t xml:space="preserve"> S. nigrum</w:t>
      </w:r>
      <w:r w:rsidR="00A46D13" w:rsidRPr="00103A69">
        <w:rPr>
          <w:rFonts w:ascii="Arial" w:hAnsi="Arial" w:cs="Arial"/>
        </w:rPr>
        <w:t>,</w:t>
      </w:r>
      <w:r w:rsidR="00582DEA">
        <w:rPr>
          <w:rFonts w:ascii="Arial" w:hAnsi="Arial" w:cs="Arial"/>
          <w:i/>
          <w:iCs/>
        </w:rPr>
        <w:t xml:space="preserve"> </w:t>
      </w:r>
      <w:r w:rsidR="00A46D13" w:rsidRPr="00103A69">
        <w:rPr>
          <w:rFonts w:ascii="Arial" w:hAnsi="Arial" w:cs="Arial"/>
          <w:i/>
          <w:iCs/>
        </w:rPr>
        <w:t>S. americanum</w:t>
      </w:r>
      <w:r w:rsidR="00A46D13" w:rsidRPr="00103A69">
        <w:rPr>
          <w:rFonts w:ascii="Arial" w:hAnsi="Arial" w:cs="Arial"/>
        </w:rPr>
        <w:t xml:space="preserve"> </w:t>
      </w:r>
      <w:r w:rsidR="00AC47AB" w:rsidRPr="00EF1897">
        <w:rPr>
          <w:rFonts w:ascii="Arial" w:hAnsi="Arial" w:cs="Arial"/>
        </w:rPr>
        <w:t>SP2775</w:t>
      </w:r>
      <w:r w:rsidR="00AC47AB" w:rsidRPr="00103A69">
        <w:rPr>
          <w:rFonts w:ascii="Arial" w:hAnsi="Arial" w:cs="Arial"/>
        </w:rPr>
        <w:t>,</w:t>
      </w:r>
      <w:r w:rsidR="00AC47AB" w:rsidRPr="00103A69">
        <w:rPr>
          <w:rFonts w:ascii="Arial" w:hAnsi="Arial" w:cs="Arial"/>
          <w:i/>
          <w:iCs/>
        </w:rPr>
        <w:t xml:space="preserve"> S. </w:t>
      </w:r>
      <w:proofErr w:type="spellStart"/>
      <w:r w:rsidR="00AC47AB" w:rsidRPr="00103A69">
        <w:rPr>
          <w:rFonts w:ascii="Arial" w:hAnsi="Arial" w:cs="Arial"/>
          <w:i/>
          <w:iCs/>
        </w:rPr>
        <w:t>lycopersicum</w:t>
      </w:r>
      <w:proofErr w:type="spellEnd"/>
      <w:r w:rsidR="00AC47AB" w:rsidRPr="00103A69">
        <w:rPr>
          <w:rFonts w:ascii="Arial" w:hAnsi="Arial" w:cs="Arial"/>
        </w:rPr>
        <w:t>,</w:t>
      </w:r>
      <w:r w:rsidR="00AC47AB" w:rsidRPr="00103A69">
        <w:rPr>
          <w:rFonts w:ascii="Arial" w:hAnsi="Arial" w:cs="Arial"/>
          <w:i/>
          <w:iCs/>
        </w:rPr>
        <w:t xml:space="preserve"> S. melongena </w:t>
      </w:r>
      <w:r w:rsidR="00AC47AB" w:rsidRPr="00103A69">
        <w:rPr>
          <w:rFonts w:ascii="Arial" w:hAnsi="Arial" w:cs="Arial"/>
        </w:rPr>
        <w:t xml:space="preserve">and </w:t>
      </w:r>
      <w:r w:rsidR="00AC47AB" w:rsidRPr="00103A69">
        <w:rPr>
          <w:rFonts w:ascii="Arial" w:hAnsi="Arial" w:cs="Arial"/>
          <w:i/>
          <w:iCs/>
        </w:rPr>
        <w:t>S. tuberosum</w:t>
      </w:r>
      <w:r w:rsidR="00AC47AB" w:rsidRPr="00EF1897">
        <w:rPr>
          <w:rFonts w:ascii="Arial" w:hAnsi="Arial" w:cs="Arial"/>
        </w:rPr>
        <w:t>)</w:t>
      </w:r>
      <w:r w:rsidRPr="00103A69">
        <w:rPr>
          <w:rFonts w:ascii="Arial" w:hAnsi="Arial" w:cs="Arial"/>
        </w:rPr>
        <w:t xml:space="preserve"> created by </w:t>
      </w:r>
      <w:proofErr w:type="spellStart"/>
      <w:r w:rsidRPr="00103A69">
        <w:rPr>
          <w:rFonts w:ascii="Arial" w:hAnsi="Arial" w:cs="Arial"/>
        </w:rPr>
        <w:t>Orthofinder</w:t>
      </w:r>
      <w:proofErr w:type="spellEnd"/>
      <w:r w:rsidRPr="00103A69">
        <w:rPr>
          <w:rFonts w:ascii="Arial" w:hAnsi="Arial" w:cs="Arial"/>
        </w:rPr>
        <w:t xml:space="preserve"> and assessing the CDS models of each specie.</w:t>
      </w:r>
      <w:r w:rsidR="008B0AB8" w:rsidRPr="00103A69">
        <w:rPr>
          <w:rFonts w:ascii="Arial" w:hAnsi="Arial" w:cs="Arial"/>
        </w:rPr>
        <w:t xml:space="preserve"> </w:t>
      </w:r>
      <w:r w:rsidR="008B0AB8" w:rsidRPr="00103A69">
        <w:rPr>
          <w:rFonts w:ascii="Arial" w:hAnsi="Arial" w:cs="Arial"/>
          <w:b/>
          <w:bCs/>
        </w:rPr>
        <w:t>B</w:t>
      </w:r>
      <w:r w:rsidR="008B0AB8" w:rsidRPr="00103A69">
        <w:rPr>
          <w:rFonts w:ascii="Arial" w:hAnsi="Arial" w:cs="Arial"/>
        </w:rPr>
        <w:t xml:space="preserve">. </w:t>
      </w:r>
      <w:proofErr w:type="spellStart"/>
      <w:r w:rsidR="008B0AB8" w:rsidRPr="00103A69">
        <w:rPr>
          <w:rFonts w:ascii="Arial" w:hAnsi="Arial" w:cs="Arial"/>
        </w:rPr>
        <w:t>Orthogroups</w:t>
      </w:r>
      <w:proofErr w:type="spellEnd"/>
      <w:r w:rsidR="008B0AB8" w:rsidRPr="00103A69">
        <w:rPr>
          <w:rFonts w:ascii="Arial" w:hAnsi="Arial" w:cs="Arial"/>
        </w:rPr>
        <w:t xml:space="preserve"> intersect between the </w:t>
      </w:r>
      <w:r w:rsidR="00A46D13" w:rsidRPr="00103A69">
        <w:rPr>
          <w:rFonts w:ascii="Arial" w:hAnsi="Arial" w:cs="Arial"/>
        </w:rPr>
        <w:t xml:space="preserve">plant species and </w:t>
      </w:r>
      <w:proofErr w:type="spellStart"/>
      <w:r w:rsidR="00A46D13" w:rsidRPr="00103A69">
        <w:rPr>
          <w:rFonts w:ascii="Arial" w:hAnsi="Arial" w:cs="Arial"/>
        </w:rPr>
        <w:t>accessiones</w:t>
      </w:r>
      <w:proofErr w:type="spellEnd"/>
      <w:r w:rsidR="00A46D13" w:rsidRPr="00103A69">
        <w:rPr>
          <w:rFonts w:ascii="Arial" w:hAnsi="Arial" w:cs="Arial"/>
        </w:rPr>
        <w:t xml:space="preserve"> used in </w:t>
      </w:r>
      <w:proofErr w:type="spellStart"/>
      <w:r w:rsidR="00A46D13" w:rsidRPr="00103A69">
        <w:rPr>
          <w:rFonts w:ascii="Arial" w:hAnsi="Arial" w:cs="Arial"/>
        </w:rPr>
        <w:t>A</w:t>
      </w:r>
      <w:proofErr w:type="spellEnd"/>
      <w:r w:rsidR="008B0AB8" w:rsidRPr="00103A69">
        <w:rPr>
          <w:rFonts w:ascii="Arial" w:hAnsi="Arial" w:cs="Arial"/>
        </w:rPr>
        <w:t xml:space="preserve"> assessed with </w:t>
      </w:r>
      <w:proofErr w:type="spellStart"/>
      <w:r w:rsidR="008B0AB8" w:rsidRPr="00103A69">
        <w:rPr>
          <w:rFonts w:ascii="Arial" w:hAnsi="Arial" w:cs="Arial"/>
        </w:rPr>
        <w:t>Orthofinder</w:t>
      </w:r>
      <w:proofErr w:type="spellEnd"/>
      <w:r w:rsidR="008B0AB8" w:rsidRPr="00103A69">
        <w:rPr>
          <w:rFonts w:ascii="Arial" w:hAnsi="Arial" w:cs="Arial"/>
        </w:rPr>
        <w:t xml:space="preserve">. Only groupings with 75 </w:t>
      </w:r>
      <w:proofErr w:type="spellStart"/>
      <w:r w:rsidR="008B0AB8" w:rsidRPr="00103A69">
        <w:rPr>
          <w:rFonts w:ascii="Arial" w:hAnsi="Arial" w:cs="Arial"/>
        </w:rPr>
        <w:t>orthogroups</w:t>
      </w:r>
      <w:proofErr w:type="spellEnd"/>
      <w:r w:rsidR="008B0AB8" w:rsidRPr="00103A69">
        <w:rPr>
          <w:rFonts w:ascii="Arial" w:hAnsi="Arial" w:cs="Arial"/>
        </w:rPr>
        <w:t xml:space="preserve"> are represented in the plot.</w:t>
      </w:r>
    </w:p>
    <w:p w14:paraId="03CEE2ED" w14:textId="77777777" w:rsidR="008D2587" w:rsidRPr="00103A69" w:rsidRDefault="008D2587" w:rsidP="004100A2">
      <w:pPr>
        <w:spacing w:after="120" w:line="360" w:lineRule="auto"/>
        <w:jc w:val="both"/>
        <w:rPr>
          <w:rFonts w:ascii="Arial" w:hAnsi="Arial" w:cs="Arial"/>
        </w:rPr>
      </w:pPr>
    </w:p>
    <w:p w14:paraId="79AC701C" w14:textId="4DABEEDC" w:rsidR="0099472A" w:rsidRPr="00103A69" w:rsidRDefault="0099472A" w:rsidP="004100A2">
      <w:pPr>
        <w:spacing w:after="120" w:line="360" w:lineRule="auto"/>
        <w:jc w:val="both"/>
        <w:rPr>
          <w:rFonts w:ascii="Arial" w:hAnsi="Arial" w:cs="Arial"/>
          <w:b/>
          <w:u w:val="single"/>
        </w:rPr>
      </w:pPr>
      <w:r w:rsidRPr="00103A69">
        <w:rPr>
          <w:rFonts w:ascii="Arial" w:hAnsi="Arial" w:cs="Arial"/>
          <w:b/>
          <w:u w:val="single"/>
        </w:rPr>
        <w:lastRenderedPageBreak/>
        <w:t>AUTHOR CONTRIBUTIONS</w:t>
      </w:r>
    </w:p>
    <w:p w14:paraId="57F75240" w14:textId="7FF3B386" w:rsidR="0099472A" w:rsidRPr="00103A69" w:rsidRDefault="0099472A" w:rsidP="004100A2">
      <w:pPr>
        <w:spacing w:after="120" w:line="360" w:lineRule="auto"/>
        <w:jc w:val="both"/>
        <w:rPr>
          <w:rFonts w:ascii="Arial" w:hAnsi="Arial" w:cs="Arial"/>
        </w:rPr>
      </w:pPr>
      <w:r w:rsidRPr="00103A69">
        <w:rPr>
          <w:rFonts w:ascii="Arial" w:hAnsi="Arial" w:cs="Arial"/>
        </w:rPr>
        <w:t>SFO extracted the DNA and RNA, assembled and annotated both genomes</w:t>
      </w:r>
      <w:r w:rsidR="00521AC3" w:rsidRPr="00103A69">
        <w:rPr>
          <w:rFonts w:ascii="Arial" w:hAnsi="Arial" w:cs="Arial"/>
        </w:rPr>
        <w:t xml:space="preserve">, </w:t>
      </w:r>
      <w:r w:rsidRPr="00103A69">
        <w:rPr>
          <w:rFonts w:ascii="Arial" w:hAnsi="Arial" w:cs="Arial"/>
        </w:rPr>
        <w:t>performed the comparative genomics and wr</w:t>
      </w:r>
      <w:r w:rsidR="00521AC3" w:rsidRPr="00103A69">
        <w:rPr>
          <w:rFonts w:ascii="Arial" w:hAnsi="Arial" w:cs="Arial"/>
        </w:rPr>
        <w:t>o</w:t>
      </w:r>
      <w:r w:rsidRPr="00103A69">
        <w:rPr>
          <w:rFonts w:ascii="Arial" w:hAnsi="Arial" w:cs="Arial"/>
        </w:rPr>
        <w:t xml:space="preserve">te the first version; SJ and LG assessed the quality of the DNA and RNA and ran the </w:t>
      </w:r>
      <w:proofErr w:type="spellStart"/>
      <w:r w:rsidRPr="00103A69">
        <w:rPr>
          <w:rFonts w:ascii="Arial" w:hAnsi="Arial" w:cs="Arial"/>
        </w:rPr>
        <w:t>PromethION</w:t>
      </w:r>
      <w:proofErr w:type="spellEnd"/>
      <w:r w:rsidRPr="00103A69">
        <w:rPr>
          <w:rFonts w:ascii="Arial" w:hAnsi="Arial" w:cs="Arial"/>
        </w:rPr>
        <w:t xml:space="preserve">; KH performed the flow cytometry analysis, JD and HS </w:t>
      </w:r>
      <w:r w:rsidR="005A6A7B" w:rsidRPr="00103A69">
        <w:rPr>
          <w:rFonts w:ascii="Arial" w:hAnsi="Arial" w:cs="Arial"/>
        </w:rPr>
        <w:t>provided expert horticultural support</w:t>
      </w:r>
      <w:r w:rsidRPr="00103A69">
        <w:rPr>
          <w:rFonts w:ascii="Arial" w:hAnsi="Arial" w:cs="Arial"/>
        </w:rPr>
        <w:t xml:space="preserve">; </w:t>
      </w:r>
      <w:r w:rsidR="005A6A7B" w:rsidRPr="00103A69">
        <w:rPr>
          <w:rFonts w:ascii="Arial" w:hAnsi="Arial" w:cs="Arial"/>
        </w:rPr>
        <w:t xml:space="preserve">VPF obtained funding, </w:t>
      </w:r>
      <w:r w:rsidRPr="00103A69">
        <w:rPr>
          <w:rFonts w:ascii="Arial" w:hAnsi="Arial" w:cs="Arial"/>
        </w:rPr>
        <w:t>ALH obtained funding, coordinate the project, review and edit</w:t>
      </w:r>
      <w:r w:rsidR="002C3875">
        <w:rPr>
          <w:rFonts w:ascii="Arial" w:hAnsi="Arial" w:cs="Arial"/>
        </w:rPr>
        <w:t>ed</w:t>
      </w:r>
      <w:r w:rsidRPr="00103A69">
        <w:rPr>
          <w:rFonts w:ascii="Arial" w:hAnsi="Arial" w:cs="Arial"/>
        </w:rPr>
        <w:t xml:space="preserve"> the manuscript. All authors have read and approved the manuscript</w:t>
      </w:r>
      <w:r w:rsidR="005F2F4F">
        <w:rPr>
          <w:rFonts w:ascii="Arial" w:hAnsi="Arial" w:cs="Arial"/>
        </w:rPr>
        <w:t>.</w:t>
      </w:r>
    </w:p>
    <w:p w14:paraId="6755EA2A" w14:textId="1D498EDF" w:rsidR="0099472A" w:rsidRPr="00103A69" w:rsidRDefault="0099472A" w:rsidP="004100A2">
      <w:pPr>
        <w:spacing w:after="120" w:line="360" w:lineRule="auto"/>
        <w:jc w:val="both"/>
        <w:rPr>
          <w:rFonts w:ascii="Arial" w:hAnsi="Arial" w:cs="Arial"/>
          <w:b/>
          <w:u w:val="single"/>
        </w:rPr>
      </w:pPr>
      <w:r w:rsidRPr="00A95C62">
        <w:rPr>
          <w:rFonts w:ascii="Arial" w:hAnsi="Arial" w:cs="Arial"/>
          <w:b/>
          <w:u w:val="single"/>
        </w:rPr>
        <w:t>Funding</w:t>
      </w:r>
    </w:p>
    <w:p w14:paraId="29FAC74C" w14:textId="73BB1702" w:rsidR="0099472A" w:rsidRPr="00103A69" w:rsidRDefault="00B050F7" w:rsidP="004100A2">
      <w:pPr>
        <w:spacing w:after="120" w:line="360" w:lineRule="auto"/>
        <w:jc w:val="both"/>
        <w:rPr>
          <w:rFonts w:ascii="Arial" w:hAnsi="Arial" w:cs="Arial"/>
          <w:bCs/>
        </w:rPr>
      </w:pPr>
      <w:r w:rsidRPr="00103A69">
        <w:rPr>
          <w:rFonts w:ascii="Arial" w:hAnsi="Arial" w:cs="Arial"/>
          <w:bCs/>
        </w:rPr>
        <w:t>This research was financially supported jointly by a grant from UKRI, Defra, and the Scottish Government, under the Strategic Priorities Fund Plant Bacterial Diseases programme (BB/T010606/1).</w:t>
      </w:r>
    </w:p>
    <w:p w14:paraId="6605412B" w14:textId="3581D1A4" w:rsidR="0099472A" w:rsidRPr="00103A69" w:rsidRDefault="0099472A" w:rsidP="004100A2">
      <w:pPr>
        <w:spacing w:after="120" w:line="360" w:lineRule="auto"/>
        <w:jc w:val="both"/>
        <w:rPr>
          <w:rFonts w:ascii="Arial" w:hAnsi="Arial" w:cs="Arial"/>
          <w:b/>
          <w:u w:val="single"/>
        </w:rPr>
      </w:pPr>
      <w:r w:rsidRPr="00103A69">
        <w:rPr>
          <w:rFonts w:ascii="Arial" w:hAnsi="Arial" w:cs="Arial"/>
          <w:b/>
          <w:u w:val="single"/>
        </w:rPr>
        <w:t>Data availability statement</w:t>
      </w:r>
    </w:p>
    <w:p w14:paraId="236FE1B2" w14:textId="39760F81" w:rsidR="0099472A" w:rsidRPr="00A95C62" w:rsidRDefault="0099472A" w:rsidP="004100A2">
      <w:pPr>
        <w:spacing w:after="120" w:line="360" w:lineRule="auto"/>
        <w:jc w:val="both"/>
        <w:rPr>
          <w:rStyle w:val="Hyperlink"/>
          <w:rFonts w:ascii="Arial" w:eastAsia="Times New Roman" w:hAnsi="Arial" w:cs="Arial"/>
          <w:color w:val="auto"/>
          <w:u w:val="none"/>
          <w:lang w:eastAsia="en-GB"/>
        </w:rPr>
      </w:pPr>
      <w:r w:rsidRPr="00103A69">
        <w:rPr>
          <w:rFonts w:ascii="Arial" w:hAnsi="Arial" w:cs="Arial"/>
        </w:rPr>
        <w:t xml:space="preserve">The genomes are available under the NCBI </w:t>
      </w:r>
      <w:proofErr w:type="spellStart"/>
      <w:r w:rsidRPr="00103A69">
        <w:rPr>
          <w:rFonts w:ascii="Arial" w:hAnsi="Arial" w:cs="Arial"/>
          <w:bCs/>
        </w:rPr>
        <w:t>BioProject</w:t>
      </w:r>
      <w:proofErr w:type="spellEnd"/>
      <w:r w:rsidRPr="00103A69">
        <w:rPr>
          <w:rFonts w:ascii="Arial" w:hAnsi="Arial" w:cs="Arial"/>
          <w:bCs/>
        </w:rPr>
        <w:t>:</w:t>
      </w:r>
      <w:r w:rsidR="003D561B" w:rsidRPr="00103A69">
        <w:rPr>
          <w:rFonts w:ascii="Arial" w:hAnsi="Arial" w:cs="Arial"/>
          <w:bCs/>
        </w:rPr>
        <w:t xml:space="preserve"> </w:t>
      </w:r>
      <w:r w:rsidR="003D561B" w:rsidRPr="00103A69">
        <w:rPr>
          <w:rFonts w:ascii="Arial" w:hAnsi="Arial" w:cs="Arial"/>
        </w:rPr>
        <w:br/>
      </w:r>
      <w:r w:rsidR="003D561B" w:rsidRPr="00103A69">
        <w:rPr>
          <w:rFonts w:ascii="Arial" w:hAnsi="Arial" w:cs="Arial"/>
          <w:color w:val="212121"/>
          <w:shd w:val="clear" w:color="auto" w:fill="FFFFFF"/>
        </w:rPr>
        <w:t>PRJNA1014230</w:t>
      </w:r>
      <w:r w:rsidR="00157628">
        <w:rPr>
          <w:rFonts w:ascii="Arial" w:hAnsi="Arial" w:cs="Arial"/>
          <w:color w:val="212121"/>
          <w:shd w:val="clear" w:color="auto" w:fill="FFFFFF"/>
        </w:rPr>
        <w:t xml:space="preserve"> and </w:t>
      </w:r>
      <w:r w:rsidR="00157628" w:rsidRPr="00157628">
        <w:rPr>
          <w:rFonts w:ascii="Arial" w:hAnsi="Arial" w:cs="Arial"/>
          <w:color w:val="212121"/>
          <w:shd w:val="clear" w:color="auto" w:fill="FFFFFF"/>
        </w:rPr>
        <w:t>PRJNA1017508</w:t>
      </w:r>
      <w:r w:rsidRPr="00103A69">
        <w:rPr>
          <w:rFonts w:ascii="Arial" w:eastAsia="Times New Roman" w:hAnsi="Arial" w:cs="Arial"/>
          <w:lang w:eastAsia="en-GB"/>
        </w:rPr>
        <w:t xml:space="preserve">, including raw data, </w:t>
      </w:r>
      <w:r w:rsidR="00A95C62">
        <w:rPr>
          <w:rFonts w:ascii="Arial" w:eastAsia="Times New Roman" w:hAnsi="Arial" w:cs="Arial"/>
          <w:lang w:eastAsia="en-GB"/>
        </w:rPr>
        <w:t xml:space="preserve">and </w:t>
      </w:r>
      <w:r w:rsidRPr="00103A69">
        <w:rPr>
          <w:rFonts w:ascii="Arial" w:eastAsia="Times New Roman" w:hAnsi="Arial" w:cs="Arial"/>
          <w:lang w:eastAsia="en-GB"/>
        </w:rPr>
        <w:t xml:space="preserve">genome assemblies </w:t>
      </w:r>
      <w:r w:rsidR="00A95C62">
        <w:rPr>
          <w:rFonts w:ascii="Arial" w:eastAsia="Times New Roman" w:hAnsi="Arial" w:cs="Arial"/>
          <w:lang w:eastAsia="en-GB"/>
        </w:rPr>
        <w:t>(</w:t>
      </w:r>
      <w:r w:rsidR="00A95C62" w:rsidRPr="00A95C62">
        <w:rPr>
          <w:rFonts w:ascii="Arial" w:eastAsia="Times New Roman" w:hAnsi="Arial" w:cs="Arial"/>
          <w:lang w:eastAsia="en-GB"/>
        </w:rPr>
        <w:t>JBBJLP000000000</w:t>
      </w:r>
      <w:r w:rsidR="00A95C62">
        <w:rPr>
          <w:rFonts w:ascii="Arial" w:eastAsia="Times New Roman" w:hAnsi="Arial" w:cs="Arial"/>
          <w:lang w:eastAsia="en-GB"/>
        </w:rPr>
        <w:t xml:space="preserve"> a</w:t>
      </w:r>
      <w:r w:rsidR="00A95C62" w:rsidRPr="00A95C62">
        <w:rPr>
          <w:rFonts w:ascii="Arial" w:eastAsia="Times New Roman" w:hAnsi="Arial" w:cs="Arial"/>
          <w:lang w:eastAsia="en-GB"/>
        </w:rPr>
        <w:t>nd JAZKKB000000000)</w:t>
      </w:r>
      <w:r w:rsidRPr="00A95C62">
        <w:rPr>
          <w:rFonts w:ascii="Arial" w:eastAsia="Times New Roman" w:hAnsi="Arial" w:cs="Arial"/>
          <w:lang w:eastAsia="en-GB"/>
        </w:rPr>
        <w:t xml:space="preserve">. </w:t>
      </w:r>
      <w:r w:rsidR="00A95C62">
        <w:rPr>
          <w:rFonts w:ascii="Arial" w:eastAsia="Times New Roman" w:hAnsi="Arial" w:cs="Arial"/>
          <w:lang w:eastAsia="en-GB"/>
        </w:rPr>
        <w:t>G</w:t>
      </w:r>
      <w:r w:rsidRPr="00A95C62">
        <w:rPr>
          <w:rFonts w:ascii="Arial" w:eastAsia="Times New Roman" w:hAnsi="Arial" w:cs="Arial"/>
          <w:lang w:eastAsia="en-GB"/>
        </w:rPr>
        <w:t>enomes with full annotation</w:t>
      </w:r>
      <w:r w:rsidR="00A95C62">
        <w:rPr>
          <w:rFonts w:ascii="Arial" w:eastAsia="Times New Roman" w:hAnsi="Arial" w:cs="Arial"/>
          <w:lang w:eastAsia="en-GB"/>
        </w:rPr>
        <w:t>s</w:t>
      </w:r>
      <w:r w:rsidR="00091F0D" w:rsidRPr="00A95C62">
        <w:rPr>
          <w:rFonts w:ascii="Arial" w:eastAsia="Times New Roman" w:hAnsi="Arial" w:cs="Arial"/>
          <w:lang w:eastAsia="en-GB"/>
        </w:rPr>
        <w:t xml:space="preserve"> and methylation calling</w:t>
      </w:r>
      <w:r w:rsidRPr="00A95C62">
        <w:rPr>
          <w:rFonts w:ascii="Arial" w:eastAsia="Times New Roman" w:hAnsi="Arial" w:cs="Arial"/>
          <w:lang w:eastAsia="en-GB"/>
        </w:rPr>
        <w:t xml:space="preserve"> are</w:t>
      </w:r>
      <w:r w:rsidR="00091F0D" w:rsidRPr="00A95C62">
        <w:rPr>
          <w:rFonts w:ascii="Arial" w:eastAsia="Times New Roman" w:hAnsi="Arial" w:cs="Arial"/>
          <w:lang w:eastAsia="en-GB"/>
        </w:rPr>
        <w:t xml:space="preserve"> also</w:t>
      </w:r>
      <w:r w:rsidRPr="00A95C62">
        <w:rPr>
          <w:rFonts w:ascii="Arial" w:eastAsia="Times New Roman" w:hAnsi="Arial" w:cs="Arial"/>
          <w:lang w:eastAsia="en-GB"/>
        </w:rPr>
        <w:t xml:space="preserve"> available here: </w:t>
      </w:r>
      <w:r w:rsidR="00A95C62" w:rsidRPr="00A95C62">
        <w:rPr>
          <w:rFonts w:ascii="Arial" w:eastAsia="Times New Roman" w:hAnsi="Arial" w:cs="Arial"/>
          <w:lang w:eastAsia="en-GB"/>
        </w:rPr>
        <w:t>www/webfiles.york.ac.uk/Harper/</w:t>
      </w:r>
      <w:proofErr w:type="spellStart"/>
      <w:r w:rsidR="00A95C62" w:rsidRPr="00A95C62">
        <w:rPr>
          <w:rFonts w:ascii="Arial" w:eastAsia="Times New Roman" w:hAnsi="Arial" w:cs="Arial"/>
          <w:lang w:eastAsia="en-GB"/>
        </w:rPr>
        <w:t>Solanum_dulcamara</w:t>
      </w:r>
      <w:proofErr w:type="spellEnd"/>
      <w:r w:rsidR="00A95C62" w:rsidRPr="00A95C62">
        <w:rPr>
          <w:rFonts w:ascii="Arial" w:eastAsia="Times New Roman" w:hAnsi="Arial" w:cs="Arial"/>
          <w:lang w:eastAsia="en-GB"/>
        </w:rPr>
        <w:t xml:space="preserve"> and www/webfiles.york.ac.uk/Harper/</w:t>
      </w:r>
      <w:proofErr w:type="spellStart"/>
      <w:r w:rsidR="00A95C62" w:rsidRPr="00A95C62">
        <w:rPr>
          <w:rFonts w:ascii="Arial" w:eastAsia="Times New Roman" w:hAnsi="Arial" w:cs="Arial"/>
          <w:lang w:eastAsia="en-GB"/>
        </w:rPr>
        <w:t>Solanum_nigrum</w:t>
      </w:r>
      <w:proofErr w:type="spellEnd"/>
      <w:r w:rsidR="00A95C62" w:rsidRPr="00A95C62">
        <w:rPr>
          <w:rFonts w:ascii="Arial" w:eastAsia="Times New Roman" w:hAnsi="Arial" w:cs="Arial"/>
          <w:lang w:eastAsia="en-GB"/>
        </w:rPr>
        <w:t>. Methylation profiles are also available in Gene Expression Omnibus (GEO) accession GSE262401 and GSE255584. Gene expression of the roots, stems, leaves, flowers and fruits is available in the GEO accession GSE283679. All the sc</w:t>
      </w:r>
      <w:hyperlink w:history="1"/>
      <w:r w:rsidRPr="00A95C62">
        <w:rPr>
          <w:rFonts w:ascii="Arial" w:eastAsia="Times New Roman" w:hAnsi="Arial" w:cs="Arial"/>
          <w:lang w:eastAsia="en-GB"/>
        </w:rPr>
        <w:t xml:space="preserve">ripts used in this study can be found </w:t>
      </w:r>
      <w:r w:rsidR="00A912F5" w:rsidRPr="00A95C62">
        <w:rPr>
          <w:rFonts w:ascii="Arial" w:eastAsia="Times New Roman" w:hAnsi="Arial" w:cs="Arial"/>
          <w:lang w:eastAsia="en-GB"/>
        </w:rPr>
        <w:t>at</w:t>
      </w:r>
      <w:r w:rsidR="00AC47AB" w:rsidRPr="00A95C62">
        <w:rPr>
          <w:rFonts w:ascii="Arial" w:hAnsi="Arial" w:cs="Arial"/>
        </w:rPr>
        <w:t xml:space="preserve"> https://github.com/sfortega/Solanaceae_genomes</w:t>
      </w:r>
    </w:p>
    <w:p w14:paraId="72A20EBF" w14:textId="355A2A4C" w:rsidR="0099472A" w:rsidRPr="00103A69" w:rsidRDefault="0099472A" w:rsidP="004100A2">
      <w:pPr>
        <w:spacing w:after="120" w:line="360" w:lineRule="auto"/>
        <w:jc w:val="both"/>
        <w:rPr>
          <w:rFonts w:ascii="Arial" w:hAnsi="Arial" w:cs="Arial"/>
          <w:b/>
          <w:u w:val="single"/>
        </w:rPr>
      </w:pPr>
      <w:r w:rsidRPr="00103A69">
        <w:rPr>
          <w:rFonts w:ascii="Arial" w:hAnsi="Arial" w:cs="Arial"/>
          <w:b/>
          <w:u w:val="single"/>
        </w:rPr>
        <w:t>Acknowledgments</w:t>
      </w:r>
    </w:p>
    <w:p w14:paraId="62FDF741" w14:textId="1EC23E54" w:rsidR="0099472A" w:rsidRPr="00103A69" w:rsidRDefault="0099472A" w:rsidP="004100A2">
      <w:pPr>
        <w:spacing w:after="120" w:line="360" w:lineRule="auto"/>
        <w:jc w:val="both"/>
        <w:rPr>
          <w:rFonts w:ascii="Arial" w:hAnsi="Arial" w:cs="Arial"/>
          <w:b/>
          <w:u w:val="single"/>
        </w:rPr>
      </w:pPr>
      <w:r w:rsidRPr="00103A69">
        <w:rPr>
          <w:rFonts w:ascii="Arial" w:hAnsi="Arial" w:cs="Arial"/>
          <w:iCs/>
        </w:rPr>
        <w:t>This project was undertaken on the University of York High-Performance Computing service: Viking and Viking2. The authors would like to thank</w:t>
      </w:r>
      <w:r w:rsidRPr="00103A69">
        <w:rPr>
          <w:rFonts w:ascii="Arial" w:hAnsi="Arial" w:cs="Arial"/>
        </w:rPr>
        <w:t xml:space="preserve"> the Bioscience Technology Facility at the University of York for assistance. We thank The Royal Botanic Gardens Kew </w:t>
      </w:r>
      <w:r w:rsidR="00E622C9" w:rsidRPr="00103A69">
        <w:rPr>
          <w:rFonts w:ascii="Arial" w:hAnsi="Arial" w:cs="Arial"/>
        </w:rPr>
        <w:t xml:space="preserve">for supplying the seeds of both </w:t>
      </w:r>
      <w:r w:rsidR="00923672" w:rsidRPr="00103A69">
        <w:rPr>
          <w:rFonts w:ascii="Arial" w:hAnsi="Arial" w:cs="Arial"/>
        </w:rPr>
        <w:t xml:space="preserve">nightshade </w:t>
      </w:r>
      <w:r w:rsidR="00E622C9" w:rsidRPr="00103A69">
        <w:rPr>
          <w:rFonts w:ascii="Arial" w:hAnsi="Arial" w:cs="Arial"/>
        </w:rPr>
        <w:t>species.</w:t>
      </w:r>
    </w:p>
    <w:p w14:paraId="76B02F5F" w14:textId="77777777" w:rsidR="0099472A" w:rsidRPr="00103A69" w:rsidRDefault="0099472A" w:rsidP="004100A2">
      <w:pPr>
        <w:spacing w:after="120" w:line="360" w:lineRule="auto"/>
        <w:jc w:val="both"/>
        <w:rPr>
          <w:rFonts w:ascii="Arial" w:hAnsi="Arial" w:cs="Arial"/>
          <w:b/>
          <w:u w:val="single"/>
        </w:rPr>
      </w:pPr>
      <w:r w:rsidRPr="00103A69">
        <w:rPr>
          <w:rFonts w:ascii="Arial" w:hAnsi="Arial" w:cs="Arial"/>
          <w:b/>
          <w:u w:val="single"/>
        </w:rPr>
        <w:t>Conflict of Interest</w:t>
      </w:r>
    </w:p>
    <w:p w14:paraId="60165662" w14:textId="00466999" w:rsidR="0099472A" w:rsidRPr="00103A69" w:rsidRDefault="0099472A" w:rsidP="004100A2">
      <w:pPr>
        <w:spacing w:after="120" w:line="360" w:lineRule="auto"/>
        <w:jc w:val="both"/>
        <w:rPr>
          <w:rFonts w:ascii="Arial" w:hAnsi="Arial" w:cs="Arial"/>
        </w:rPr>
      </w:pPr>
      <w:r w:rsidRPr="00103A69">
        <w:rPr>
          <w:rFonts w:ascii="Arial" w:hAnsi="Arial" w:cs="Arial"/>
        </w:rPr>
        <w:t>The authors declare no conflict of interest</w:t>
      </w:r>
    </w:p>
    <w:p w14:paraId="5675BA87" w14:textId="77777777" w:rsidR="0034441E" w:rsidRDefault="0034441E" w:rsidP="004100A2">
      <w:pPr>
        <w:spacing w:after="120"/>
        <w:rPr>
          <w:rFonts w:ascii="Arial" w:hAnsi="Arial" w:cs="Arial"/>
          <w:b/>
          <w:u w:val="single"/>
        </w:rPr>
      </w:pPr>
      <w:r>
        <w:rPr>
          <w:rFonts w:ascii="Arial" w:hAnsi="Arial" w:cs="Arial"/>
          <w:b/>
          <w:u w:val="single"/>
        </w:rPr>
        <w:br w:type="page"/>
      </w:r>
    </w:p>
    <w:p w14:paraId="284DD605" w14:textId="398BF65A" w:rsidR="008D2587" w:rsidRPr="00103A69" w:rsidRDefault="008D2587" w:rsidP="004100A2">
      <w:pPr>
        <w:spacing w:after="120" w:line="360" w:lineRule="auto"/>
        <w:jc w:val="both"/>
        <w:rPr>
          <w:rFonts w:ascii="Arial" w:hAnsi="Arial" w:cs="Arial"/>
          <w:b/>
          <w:u w:val="single"/>
        </w:rPr>
      </w:pPr>
      <w:r w:rsidRPr="00103A69">
        <w:rPr>
          <w:rFonts w:ascii="Arial" w:hAnsi="Arial" w:cs="Arial"/>
          <w:b/>
          <w:u w:val="single"/>
        </w:rPr>
        <w:lastRenderedPageBreak/>
        <w:t>Supplementary</w:t>
      </w:r>
      <w:r w:rsidR="0034441E">
        <w:rPr>
          <w:rFonts w:ascii="Arial" w:hAnsi="Arial" w:cs="Arial"/>
          <w:b/>
          <w:u w:val="single"/>
        </w:rPr>
        <w:t xml:space="preserve"> figures</w:t>
      </w:r>
    </w:p>
    <w:p w14:paraId="540F243C" w14:textId="61411AF1" w:rsidR="006E5CBA" w:rsidRDefault="007A5D22" w:rsidP="004100A2">
      <w:pPr>
        <w:spacing w:after="120" w:line="360" w:lineRule="auto"/>
        <w:jc w:val="both"/>
        <w:rPr>
          <w:rFonts w:ascii="Arial" w:hAnsi="Arial" w:cs="Arial"/>
        </w:rPr>
      </w:pPr>
      <w:r>
        <w:rPr>
          <w:rFonts w:ascii="Arial" w:hAnsi="Arial" w:cs="Arial"/>
          <w:noProof/>
        </w:rPr>
        <w:drawing>
          <wp:inline distT="0" distB="0" distL="0" distR="0" wp14:anchorId="0EDD0358" wp14:editId="48777F19">
            <wp:extent cx="5133975" cy="2691554"/>
            <wp:effectExtent l="0" t="0" r="0" b="0"/>
            <wp:docPr id="686462043" name="Picture 2" descr="A close-up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462043" name="Picture 2" descr="A close-up of a diagram&#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38586" cy="2693971"/>
                    </a:xfrm>
                    <a:prstGeom prst="rect">
                      <a:avLst/>
                    </a:prstGeom>
                  </pic:spPr>
                </pic:pic>
              </a:graphicData>
            </a:graphic>
          </wp:inline>
        </w:drawing>
      </w:r>
    </w:p>
    <w:p w14:paraId="63EDF034" w14:textId="0EAF332A" w:rsidR="006E5CBA" w:rsidRPr="00103A69" w:rsidRDefault="007A5D22" w:rsidP="004100A2">
      <w:pPr>
        <w:spacing w:after="120" w:line="360" w:lineRule="auto"/>
        <w:jc w:val="both"/>
        <w:rPr>
          <w:rFonts w:ascii="Arial" w:hAnsi="Arial" w:cs="Arial"/>
          <w:b/>
          <w:u w:val="single"/>
        </w:rPr>
      </w:pPr>
      <w:r w:rsidRPr="000F152A">
        <w:rPr>
          <w:rFonts w:ascii="Arial" w:hAnsi="Arial" w:cs="Arial"/>
          <w:b/>
          <w:bCs/>
        </w:rPr>
        <w:t xml:space="preserve">Figure S1. Pseudochromosome assembly using the </w:t>
      </w:r>
      <w:r w:rsidRPr="004100A2">
        <w:rPr>
          <w:rFonts w:ascii="Arial" w:hAnsi="Arial" w:cs="Arial"/>
          <w:b/>
          <w:bCs/>
          <w:i/>
          <w:iCs/>
        </w:rPr>
        <w:t>S. dulcamara</w:t>
      </w:r>
      <w:r w:rsidRPr="000F152A">
        <w:rPr>
          <w:rFonts w:ascii="Arial" w:hAnsi="Arial" w:cs="Arial"/>
          <w:b/>
          <w:bCs/>
        </w:rPr>
        <w:t xml:space="preserve"> genome by </w:t>
      </w:r>
      <w:sdt>
        <w:sdtPr>
          <w:rPr>
            <w:rFonts w:ascii="Arial" w:hAnsi="Arial" w:cs="Arial"/>
            <w:bCs/>
            <w:color w:val="000000"/>
          </w:rPr>
          <w:tag w:val="MENDELEY_CITATION_v3_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"/>
          <w:id w:val="-379938978"/>
          <w:placeholder>
            <w:docPart w:val="DefaultPlaceholder_-1854013440"/>
          </w:placeholder>
        </w:sdtPr>
        <w:sdtEndPr/>
        <w:sdtContent>
          <w:r w:rsidR="00AD59E2" w:rsidRPr="00AD59E2">
            <w:rPr>
              <w:rFonts w:ascii="Arial" w:hAnsi="Arial" w:cs="Arial"/>
              <w:bCs/>
              <w:color w:val="000000"/>
            </w:rPr>
            <w:t>(</w:t>
          </w:r>
          <w:proofErr w:type="spellStart"/>
          <w:r w:rsidR="00AD59E2" w:rsidRPr="00AD59E2">
            <w:rPr>
              <w:rFonts w:ascii="Arial" w:hAnsi="Arial" w:cs="Arial"/>
              <w:bCs/>
              <w:color w:val="000000"/>
            </w:rPr>
            <w:t>Christenhusz</w:t>
          </w:r>
          <w:proofErr w:type="spellEnd"/>
          <w:r w:rsidR="00AD59E2" w:rsidRPr="00AD59E2">
            <w:rPr>
              <w:rFonts w:ascii="Arial" w:hAnsi="Arial" w:cs="Arial"/>
              <w:bCs/>
              <w:color w:val="000000"/>
            </w:rPr>
            <w:t xml:space="preserve"> 2023)</w:t>
          </w:r>
        </w:sdtContent>
      </w:sdt>
      <w:r w:rsidR="00DC5E50">
        <w:rPr>
          <w:rFonts w:ascii="Arial" w:hAnsi="Arial" w:cs="Arial"/>
          <w:b/>
          <w:bCs/>
          <w:color w:val="000000"/>
        </w:rPr>
        <w:t xml:space="preserve"> as reference</w:t>
      </w:r>
      <w:r w:rsidR="00227F6C">
        <w:rPr>
          <w:rFonts w:ascii="Arial" w:hAnsi="Arial" w:cs="Arial"/>
          <w:b/>
          <w:bCs/>
          <w:color w:val="000000"/>
        </w:rPr>
        <w:t xml:space="preserve"> (</w:t>
      </w:r>
      <w:r w:rsidR="00227F6C">
        <w:rPr>
          <w:rFonts w:ascii="Arial" w:hAnsi="Arial" w:cs="Arial"/>
          <w:color w:val="000000"/>
        </w:rPr>
        <w:t>“</w:t>
      </w:r>
      <w:proofErr w:type="gramStart"/>
      <w:r w:rsidR="00227F6C">
        <w:rPr>
          <w:rFonts w:ascii="Arial" w:hAnsi="Arial" w:cs="Arial"/>
          <w:color w:val="000000"/>
        </w:rPr>
        <w:t>S.Dulc</w:t>
      </w:r>
      <w:proofErr w:type="gramEnd"/>
      <w:r w:rsidR="00227F6C">
        <w:rPr>
          <w:rFonts w:ascii="Arial" w:hAnsi="Arial" w:cs="Arial"/>
          <w:color w:val="000000"/>
        </w:rPr>
        <w:t>1”)</w:t>
      </w:r>
      <w:r w:rsidR="00DC5E50">
        <w:rPr>
          <w:rFonts w:ascii="Arial" w:hAnsi="Arial" w:cs="Arial"/>
          <w:b/>
          <w:bCs/>
          <w:color w:val="000000"/>
        </w:rPr>
        <w:t>.</w:t>
      </w:r>
      <w:r>
        <w:rPr>
          <w:rFonts w:ascii="Arial" w:hAnsi="Arial" w:cs="Arial"/>
          <w:color w:val="000000"/>
        </w:rPr>
        <w:t xml:space="preserve"> </w:t>
      </w:r>
      <w:r w:rsidRPr="007A5D22">
        <w:rPr>
          <w:rFonts w:ascii="Arial" w:hAnsi="Arial" w:cs="Arial"/>
          <w:b/>
          <w:bCs/>
          <w:color w:val="000000"/>
        </w:rPr>
        <w:t>A</w:t>
      </w:r>
      <w:r>
        <w:rPr>
          <w:rFonts w:ascii="Arial" w:hAnsi="Arial" w:cs="Arial"/>
          <w:color w:val="000000"/>
        </w:rPr>
        <w:t xml:space="preserve">. </w:t>
      </w:r>
      <w:r w:rsidR="00DC5E50">
        <w:rPr>
          <w:rFonts w:ascii="Arial" w:hAnsi="Arial" w:cs="Arial"/>
          <w:color w:val="000000"/>
        </w:rPr>
        <w:t>Twelve</w:t>
      </w:r>
      <w:r>
        <w:rPr>
          <w:rFonts w:ascii="Arial" w:hAnsi="Arial" w:cs="Arial"/>
          <w:color w:val="000000"/>
        </w:rPr>
        <w:t xml:space="preserve"> pseudochromosome scaffolds</w:t>
      </w:r>
      <w:r w:rsidR="00227F6C">
        <w:rPr>
          <w:rFonts w:ascii="Arial" w:hAnsi="Arial" w:cs="Arial"/>
          <w:color w:val="000000"/>
        </w:rPr>
        <w:t xml:space="preserve"> (“Sd_”)</w:t>
      </w:r>
      <w:r>
        <w:rPr>
          <w:rFonts w:ascii="Arial" w:hAnsi="Arial" w:cs="Arial"/>
          <w:color w:val="000000"/>
        </w:rPr>
        <w:t xml:space="preserve"> us</w:t>
      </w:r>
      <w:r w:rsidR="00DC5E50">
        <w:rPr>
          <w:rFonts w:ascii="Arial" w:hAnsi="Arial" w:cs="Arial"/>
          <w:color w:val="000000"/>
        </w:rPr>
        <w:t>ing</w:t>
      </w:r>
      <w:r>
        <w:rPr>
          <w:rFonts w:ascii="Arial" w:hAnsi="Arial" w:cs="Arial"/>
          <w:color w:val="000000"/>
        </w:rPr>
        <w:t xml:space="preserve"> 3169 contigs of the </w:t>
      </w:r>
      <w:r w:rsidR="00DC5E50">
        <w:rPr>
          <w:rFonts w:ascii="Arial" w:hAnsi="Arial" w:cs="Arial"/>
          <w:color w:val="000000"/>
        </w:rPr>
        <w:t xml:space="preserve">new </w:t>
      </w:r>
      <w:r w:rsidRPr="007A5D22">
        <w:rPr>
          <w:rFonts w:ascii="Arial" w:hAnsi="Arial" w:cs="Arial"/>
          <w:i/>
          <w:iCs/>
          <w:color w:val="000000"/>
        </w:rPr>
        <w:t>S. dulcamara</w:t>
      </w:r>
      <w:r>
        <w:rPr>
          <w:rFonts w:ascii="Arial" w:hAnsi="Arial" w:cs="Arial"/>
          <w:color w:val="000000"/>
        </w:rPr>
        <w:t xml:space="preserve"> genome</w:t>
      </w:r>
      <w:r w:rsidR="00DC5E50">
        <w:rPr>
          <w:rFonts w:ascii="Arial" w:hAnsi="Arial" w:cs="Arial"/>
          <w:color w:val="000000"/>
        </w:rPr>
        <w:t xml:space="preserve">, </w:t>
      </w:r>
      <w:r>
        <w:rPr>
          <w:rFonts w:ascii="Arial" w:hAnsi="Arial" w:cs="Arial"/>
          <w:color w:val="000000"/>
        </w:rPr>
        <w:t xml:space="preserve">obtained by </w:t>
      </w:r>
      <w:proofErr w:type="spellStart"/>
      <w:r>
        <w:rPr>
          <w:rFonts w:ascii="Arial" w:hAnsi="Arial" w:cs="Arial"/>
          <w:color w:val="000000"/>
        </w:rPr>
        <w:t>ntJoin</w:t>
      </w:r>
      <w:proofErr w:type="spellEnd"/>
      <w:r>
        <w:rPr>
          <w:rFonts w:ascii="Arial" w:hAnsi="Arial" w:cs="Arial"/>
          <w:color w:val="000000"/>
        </w:rPr>
        <w:t xml:space="preserve"> using the options </w:t>
      </w:r>
      <w:r w:rsidRPr="00B76C3D">
        <w:rPr>
          <w:rFonts w:ascii="Arial" w:hAnsi="Arial" w:cs="Arial"/>
          <w:color w:val="000000"/>
        </w:rPr>
        <w:t>k=</w:t>
      </w:r>
      <w:r>
        <w:rPr>
          <w:rFonts w:ascii="Arial" w:hAnsi="Arial" w:cs="Arial"/>
          <w:color w:val="000000"/>
        </w:rPr>
        <w:t>16</w:t>
      </w:r>
      <w:r w:rsidRPr="00B76C3D">
        <w:rPr>
          <w:rFonts w:ascii="Arial" w:hAnsi="Arial" w:cs="Arial"/>
          <w:color w:val="000000"/>
        </w:rPr>
        <w:t xml:space="preserve"> and w=</w:t>
      </w:r>
      <w:r>
        <w:rPr>
          <w:rFonts w:ascii="Arial" w:hAnsi="Arial" w:cs="Arial"/>
          <w:color w:val="000000"/>
        </w:rPr>
        <w:t xml:space="preserve">500, n=2, followed by mapping between both assemblies with </w:t>
      </w:r>
      <w:proofErr w:type="spellStart"/>
      <w:r>
        <w:rPr>
          <w:rFonts w:ascii="Arial" w:hAnsi="Arial" w:cs="Arial"/>
          <w:color w:val="000000"/>
        </w:rPr>
        <w:t>nucmer</w:t>
      </w:r>
      <w:proofErr w:type="spellEnd"/>
      <w:r>
        <w:rPr>
          <w:rFonts w:ascii="Arial" w:hAnsi="Arial" w:cs="Arial"/>
          <w:color w:val="000000"/>
        </w:rPr>
        <w:t xml:space="preserve"> with the </w:t>
      </w:r>
      <w:r w:rsidRPr="00B76C3D">
        <w:rPr>
          <w:rFonts w:ascii="Arial" w:hAnsi="Arial" w:cs="Arial"/>
          <w:color w:val="000000"/>
        </w:rPr>
        <w:t xml:space="preserve">options </w:t>
      </w:r>
      <w:r>
        <w:rPr>
          <w:rFonts w:ascii="Arial" w:hAnsi="Arial" w:cs="Arial"/>
          <w:color w:val="000000"/>
        </w:rPr>
        <w:t>-c 50</w:t>
      </w:r>
      <w:r w:rsidRPr="00534787">
        <w:rPr>
          <w:rFonts w:ascii="Arial" w:hAnsi="Arial" w:cs="Arial"/>
          <w:color w:val="000000"/>
        </w:rPr>
        <w:t>0 -b 100 -l</w:t>
      </w:r>
      <w:r>
        <w:rPr>
          <w:rFonts w:ascii="Arial" w:hAnsi="Arial" w:cs="Arial"/>
          <w:color w:val="000000"/>
        </w:rPr>
        <w:t xml:space="preserve"> 100</w:t>
      </w:r>
      <w:r w:rsidRPr="00534787">
        <w:rPr>
          <w:rFonts w:ascii="Arial" w:hAnsi="Arial" w:cs="Arial"/>
          <w:color w:val="000000"/>
        </w:rPr>
        <w:t>0</w:t>
      </w:r>
      <w:r>
        <w:rPr>
          <w:rFonts w:ascii="Arial" w:hAnsi="Arial" w:cs="Arial"/>
          <w:color w:val="000000"/>
        </w:rPr>
        <w:t xml:space="preserve">. B. </w:t>
      </w:r>
      <w:r w:rsidRPr="00B76C3D">
        <w:rPr>
          <w:rFonts w:ascii="Arial" w:hAnsi="Arial" w:cs="Arial"/>
          <w:color w:val="000000"/>
        </w:rPr>
        <w:t xml:space="preserve"> </w:t>
      </w:r>
      <w:r w:rsidR="00DC5E50">
        <w:rPr>
          <w:rFonts w:ascii="Arial" w:hAnsi="Arial" w:cs="Arial"/>
          <w:color w:val="000000"/>
        </w:rPr>
        <w:t>Twelve</w:t>
      </w:r>
      <w:r>
        <w:rPr>
          <w:rFonts w:ascii="Arial" w:hAnsi="Arial" w:cs="Arial"/>
          <w:color w:val="000000"/>
        </w:rPr>
        <w:t xml:space="preserve"> pseudochromosome scaffolds </w:t>
      </w:r>
      <w:r w:rsidR="00227F6C">
        <w:rPr>
          <w:rFonts w:ascii="Arial" w:hAnsi="Arial" w:cs="Arial"/>
          <w:color w:val="000000"/>
        </w:rPr>
        <w:t xml:space="preserve">(“Sn_”) </w:t>
      </w:r>
      <w:r>
        <w:rPr>
          <w:rFonts w:ascii="Arial" w:hAnsi="Arial" w:cs="Arial"/>
          <w:color w:val="000000"/>
        </w:rPr>
        <w:t>u</w:t>
      </w:r>
      <w:r w:rsidR="00DC5E50">
        <w:rPr>
          <w:rFonts w:ascii="Arial" w:hAnsi="Arial" w:cs="Arial"/>
          <w:color w:val="000000"/>
        </w:rPr>
        <w:t>sing</w:t>
      </w:r>
      <w:r>
        <w:rPr>
          <w:rFonts w:ascii="Arial" w:hAnsi="Arial" w:cs="Arial"/>
          <w:color w:val="000000"/>
        </w:rPr>
        <w:t xml:space="preserve"> 654 contigs of the </w:t>
      </w:r>
      <w:r w:rsidRPr="004100A2">
        <w:rPr>
          <w:rFonts w:ascii="Arial" w:hAnsi="Arial" w:cs="Arial"/>
          <w:i/>
          <w:iCs/>
          <w:color w:val="000000"/>
        </w:rPr>
        <w:t xml:space="preserve">S. nigrum </w:t>
      </w:r>
      <w:r>
        <w:rPr>
          <w:rFonts w:ascii="Arial" w:hAnsi="Arial" w:cs="Arial"/>
          <w:color w:val="000000"/>
        </w:rPr>
        <w:t xml:space="preserve">genome obtained by </w:t>
      </w:r>
      <w:proofErr w:type="spellStart"/>
      <w:r>
        <w:rPr>
          <w:rFonts w:ascii="Arial" w:hAnsi="Arial" w:cs="Arial"/>
          <w:color w:val="000000"/>
        </w:rPr>
        <w:t>ntJoin</w:t>
      </w:r>
      <w:proofErr w:type="spellEnd"/>
      <w:r>
        <w:rPr>
          <w:rFonts w:ascii="Arial" w:hAnsi="Arial" w:cs="Arial"/>
          <w:color w:val="000000"/>
        </w:rPr>
        <w:t xml:space="preserve"> using the options </w:t>
      </w:r>
      <w:r w:rsidRPr="00B76C3D">
        <w:rPr>
          <w:rFonts w:ascii="Arial" w:hAnsi="Arial" w:cs="Arial"/>
          <w:color w:val="000000"/>
        </w:rPr>
        <w:t>k=</w:t>
      </w:r>
      <w:r>
        <w:rPr>
          <w:rFonts w:ascii="Arial" w:hAnsi="Arial" w:cs="Arial"/>
          <w:color w:val="000000"/>
        </w:rPr>
        <w:t>32</w:t>
      </w:r>
      <w:r w:rsidRPr="00B76C3D">
        <w:rPr>
          <w:rFonts w:ascii="Arial" w:hAnsi="Arial" w:cs="Arial"/>
          <w:color w:val="000000"/>
        </w:rPr>
        <w:t xml:space="preserve"> and w=</w:t>
      </w:r>
      <w:r>
        <w:rPr>
          <w:rFonts w:ascii="Arial" w:hAnsi="Arial" w:cs="Arial"/>
          <w:color w:val="000000"/>
        </w:rPr>
        <w:t xml:space="preserve">200, n=2, followed by mapping between both assemblies with </w:t>
      </w:r>
      <w:proofErr w:type="spellStart"/>
      <w:r>
        <w:rPr>
          <w:rFonts w:ascii="Arial" w:hAnsi="Arial" w:cs="Arial"/>
          <w:color w:val="000000"/>
        </w:rPr>
        <w:t>nucmer</w:t>
      </w:r>
      <w:proofErr w:type="spellEnd"/>
      <w:r>
        <w:rPr>
          <w:rFonts w:ascii="Arial" w:hAnsi="Arial" w:cs="Arial"/>
          <w:color w:val="000000"/>
        </w:rPr>
        <w:t xml:space="preserve"> with the </w:t>
      </w:r>
      <w:r w:rsidRPr="00B76C3D">
        <w:rPr>
          <w:rFonts w:ascii="Arial" w:hAnsi="Arial" w:cs="Arial"/>
          <w:color w:val="000000"/>
        </w:rPr>
        <w:t xml:space="preserve">options </w:t>
      </w:r>
      <w:r>
        <w:rPr>
          <w:rFonts w:ascii="Arial" w:hAnsi="Arial" w:cs="Arial"/>
          <w:color w:val="000000"/>
        </w:rPr>
        <w:t>-c 32</w:t>
      </w:r>
      <w:r w:rsidRPr="00534787">
        <w:rPr>
          <w:rFonts w:ascii="Arial" w:hAnsi="Arial" w:cs="Arial"/>
          <w:color w:val="000000"/>
        </w:rPr>
        <w:t xml:space="preserve"> -b 100 -l</w:t>
      </w:r>
      <w:r>
        <w:rPr>
          <w:rFonts w:ascii="Arial" w:hAnsi="Arial" w:cs="Arial"/>
          <w:color w:val="000000"/>
        </w:rPr>
        <w:t xml:space="preserve"> 10</w:t>
      </w:r>
      <w:r w:rsidRPr="00534787">
        <w:rPr>
          <w:rFonts w:ascii="Arial" w:hAnsi="Arial" w:cs="Arial"/>
          <w:color w:val="000000"/>
        </w:rPr>
        <w:t>0</w:t>
      </w:r>
      <w:r>
        <w:rPr>
          <w:rFonts w:ascii="Arial" w:hAnsi="Arial" w:cs="Arial"/>
          <w:color w:val="000000"/>
        </w:rPr>
        <w:t xml:space="preserve"> and filtered to maintain only high </w:t>
      </w:r>
      <w:r w:rsidR="00B7137B">
        <w:rPr>
          <w:rFonts w:ascii="Arial" w:hAnsi="Arial" w:cs="Arial"/>
          <w:color w:val="000000"/>
        </w:rPr>
        <w:t>identity</w:t>
      </w:r>
      <w:r>
        <w:rPr>
          <w:rFonts w:ascii="Arial" w:hAnsi="Arial" w:cs="Arial"/>
          <w:color w:val="000000"/>
        </w:rPr>
        <w:t xml:space="preserve"> mapping (</w:t>
      </w:r>
      <w:r w:rsidRPr="004E0FF3">
        <w:rPr>
          <w:rFonts w:ascii="Arial" w:hAnsi="Arial" w:cs="Arial"/>
          <w:color w:val="000000"/>
        </w:rPr>
        <w:t>≥9</w:t>
      </w:r>
      <w:r>
        <w:rPr>
          <w:rFonts w:ascii="Arial" w:hAnsi="Arial" w:cs="Arial"/>
          <w:color w:val="000000"/>
        </w:rPr>
        <w:t>3</w:t>
      </w:r>
      <w:r w:rsidRPr="004E0FF3">
        <w:rPr>
          <w:rFonts w:ascii="Arial" w:hAnsi="Arial" w:cs="Arial"/>
          <w:color w:val="000000"/>
        </w:rPr>
        <w:t xml:space="preserve">% and with a minimum length of </w:t>
      </w:r>
      <w:r w:rsidRPr="004E0FF3">
        <w:rPr>
          <w:rFonts w:ascii="Arial" w:hAnsi="Arial" w:cs="Arial"/>
          <w:color w:val="000000"/>
        </w:rPr>
        <w:lastRenderedPageBreak/>
        <w:t>1000 bp</w:t>
      </w:r>
      <w:r w:rsidRPr="00B76C3D">
        <w:rPr>
          <w:rFonts w:ascii="Arial" w:hAnsi="Arial" w:cs="Arial"/>
          <w:color w:val="000000"/>
        </w:rPr>
        <w:t>)</w:t>
      </w:r>
      <w:r>
        <w:rPr>
          <w:rFonts w:ascii="Arial" w:hAnsi="Arial" w:cs="Arial"/>
          <w:color w:val="000000"/>
        </w:rPr>
        <w:t xml:space="preserve">. </w:t>
      </w:r>
      <w:r w:rsidR="00BF7729" w:rsidRPr="00103A69">
        <w:rPr>
          <w:rFonts w:ascii="Arial" w:hAnsi="Arial" w:cs="Arial"/>
          <w:b/>
          <w:noProof/>
          <w:u w:val="single"/>
        </w:rPr>
        <w:drawing>
          <wp:inline distT="0" distB="0" distL="0" distR="0" wp14:anchorId="4F825AF5" wp14:editId="493F974F">
            <wp:extent cx="5731510" cy="7725410"/>
            <wp:effectExtent l="0" t="0" r="2540" b="8890"/>
            <wp:docPr id="1765535710" name="Picture 2"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535710" name="Picture 2" descr="A graph of a graph&#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7725410"/>
                    </a:xfrm>
                    <a:prstGeom prst="rect">
                      <a:avLst/>
                    </a:prstGeom>
                  </pic:spPr>
                </pic:pic>
              </a:graphicData>
            </a:graphic>
          </wp:inline>
        </w:drawing>
      </w:r>
    </w:p>
    <w:p w14:paraId="3C972C15" w14:textId="1EA3BDAD" w:rsidR="00D0182A" w:rsidRPr="00103A69" w:rsidRDefault="006E5CBA" w:rsidP="004100A2">
      <w:pPr>
        <w:spacing w:after="120" w:line="360" w:lineRule="auto"/>
        <w:jc w:val="both"/>
        <w:rPr>
          <w:rFonts w:ascii="Arial" w:hAnsi="Arial" w:cs="Arial"/>
          <w:bCs/>
          <w:u w:val="single"/>
        </w:rPr>
      </w:pPr>
      <w:r w:rsidRPr="004100A2">
        <w:rPr>
          <w:rFonts w:ascii="Arial" w:hAnsi="Arial" w:cs="Arial"/>
          <w:b/>
        </w:rPr>
        <w:t>Fig. S</w:t>
      </w:r>
      <w:r w:rsidR="00CF1E2D" w:rsidRPr="004100A2">
        <w:rPr>
          <w:rFonts w:ascii="Arial" w:hAnsi="Arial" w:cs="Arial"/>
          <w:b/>
        </w:rPr>
        <w:t>2</w:t>
      </w:r>
      <w:r w:rsidR="00D0182A" w:rsidRPr="004100A2">
        <w:rPr>
          <w:rFonts w:ascii="Arial" w:hAnsi="Arial" w:cs="Arial"/>
          <w:b/>
        </w:rPr>
        <w:t>. Pearson correlation between TE content in different genomic</w:t>
      </w:r>
      <w:r w:rsidR="002F4C54" w:rsidRPr="004100A2">
        <w:rPr>
          <w:rFonts w:ascii="Arial" w:hAnsi="Arial" w:cs="Arial"/>
          <w:b/>
        </w:rPr>
        <w:t xml:space="preserve"> locales</w:t>
      </w:r>
      <w:r w:rsidR="00D0182A" w:rsidRPr="004100A2">
        <w:rPr>
          <w:rFonts w:ascii="Arial" w:hAnsi="Arial" w:cs="Arial"/>
          <w:b/>
        </w:rPr>
        <w:t xml:space="preserve"> of the </w:t>
      </w:r>
      <w:r w:rsidR="00D0182A" w:rsidRPr="004100A2">
        <w:rPr>
          <w:rFonts w:ascii="Arial" w:hAnsi="Arial" w:cs="Arial"/>
          <w:b/>
          <w:i/>
          <w:iCs/>
        </w:rPr>
        <w:t>S. dulcamara</w:t>
      </w:r>
      <w:r w:rsidR="00D0182A" w:rsidRPr="004100A2">
        <w:rPr>
          <w:rFonts w:ascii="Arial" w:hAnsi="Arial" w:cs="Arial"/>
          <w:b/>
        </w:rPr>
        <w:t xml:space="preserve"> and </w:t>
      </w:r>
      <w:r w:rsidR="00D0182A" w:rsidRPr="004100A2">
        <w:rPr>
          <w:rFonts w:ascii="Arial" w:hAnsi="Arial" w:cs="Arial"/>
          <w:b/>
          <w:i/>
          <w:iCs/>
        </w:rPr>
        <w:t>S. nigrum</w:t>
      </w:r>
      <w:r w:rsidR="00D0182A" w:rsidRPr="004100A2">
        <w:rPr>
          <w:rFonts w:ascii="Arial" w:hAnsi="Arial" w:cs="Arial"/>
          <w:b/>
        </w:rPr>
        <w:t xml:space="preserve"> genes. </w:t>
      </w:r>
      <w:r w:rsidR="00D0182A" w:rsidRPr="00EF1897">
        <w:rPr>
          <w:rFonts w:ascii="Arial" w:hAnsi="Arial" w:cs="Arial"/>
          <w:bCs/>
        </w:rPr>
        <w:t>A - C. Pearson correlation and p-value of upstream (</w:t>
      </w:r>
      <w:r w:rsidR="00B76CB2">
        <w:rPr>
          <w:rFonts w:ascii="Arial" w:hAnsi="Arial" w:cs="Arial"/>
          <w:bCs/>
        </w:rPr>
        <w:t xml:space="preserve">1 </w:t>
      </w:r>
      <w:proofErr w:type="spellStart"/>
      <w:r w:rsidR="00D21E5E">
        <w:rPr>
          <w:rFonts w:ascii="Arial" w:hAnsi="Arial" w:cs="Arial"/>
          <w:bCs/>
        </w:rPr>
        <w:t>kbp</w:t>
      </w:r>
      <w:proofErr w:type="spellEnd"/>
      <w:r w:rsidR="00D0182A" w:rsidRPr="00EF1897">
        <w:rPr>
          <w:rFonts w:ascii="Arial" w:hAnsi="Arial" w:cs="Arial"/>
          <w:bCs/>
        </w:rPr>
        <w:t>; A), gene body (B) and downstream (</w:t>
      </w:r>
      <w:r w:rsidR="00B76CB2">
        <w:rPr>
          <w:rFonts w:ascii="Arial" w:hAnsi="Arial" w:cs="Arial"/>
          <w:bCs/>
        </w:rPr>
        <w:t xml:space="preserve">1 </w:t>
      </w:r>
      <w:proofErr w:type="spellStart"/>
      <w:r w:rsidR="00D21E5E">
        <w:rPr>
          <w:rFonts w:ascii="Arial" w:hAnsi="Arial" w:cs="Arial"/>
          <w:bCs/>
        </w:rPr>
        <w:t>kbp</w:t>
      </w:r>
      <w:proofErr w:type="spellEnd"/>
      <w:r w:rsidR="00D0182A" w:rsidRPr="00EF1897">
        <w:rPr>
          <w:rFonts w:ascii="Arial" w:hAnsi="Arial" w:cs="Arial"/>
          <w:bCs/>
        </w:rPr>
        <w:t xml:space="preserve">; C) regions containing TIRs. D - F. Pearson </w:t>
      </w:r>
      <w:r w:rsidR="00D0182A" w:rsidRPr="00EF1897">
        <w:rPr>
          <w:rFonts w:ascii="Arial" w:hAnsi="Arial" w:cs="Arial"/>
          <w:bCs/>
        </w:rPr>
        <w:lastRenderedPageBreak/>
        <w:t>correlation and p-value of upstream (</w:t>
      </w:r>
      <w:r w:rsidR="00B76CB2">
        <w:rPr>
          <w:rFonts w:ascii="Arial" w:hAnsi="Arial" w:cs="Arial"/>
          <w:bCs/>
        </w:rPr>
        <w:t xml:space="preserve">1 </w:t>
      </w:r>
      <w:proofErr w:type="spellStart"/>
      <w:r w:rsidR="00D21E5E">
        <w:rPr>
          <w:rFonts w:ascii="Arial" w:hAnsi="Arial" w:cs="Arial"/>
          <w:bCs/>
        </w:rPr>
        <w:t>kbp</w:t>
      </w:r>
      <w:proofErr w:type="spellEnd"/>
      <w:r w:rsidR="00D0182A" w:rsidRPr="00EF1897">
        <w:rPr>
          <w:rFonts w:ascii="Arial" w:hAnsi="Arial" w:cs="Arial"/>
          <w:bCs/>
        </w:rPr>
        <w:t>; D), gene body (E) and downstream (</w:t>
      </w:r>
      <w:r w:rsidR="00B76CB2">
        <w:rPr>
          <w:rFonts w:ascii="Arial" w:hAnsi="Arial" w:cs="Arial"/>
          <w:bCs/>
        </w:rPr>
        <w:t xml:space="preserve">1 </w:t>
      </w:r>
      <w:proofErr w:type="spellStart"/>
      <w:r w:rsidR="00D21E5E">
        <w:rPr>
          <w:rFonts w:ascii="Arial" w:hAnsi="Arial" w:cs="Arial"/>
          <w:bCs/>
        </w:rPr>
        <w:t>kbp</w:t>
      </w:r>
      <w:proofErr w:type="spellEnd"/>
      <w:r w:rsidR="00D0182A" w:rsidRPr="00EF1897">
        <w:rPr>
          <w:rFonts w:ascii="Arial" w:hAnsi="Arial" w:cs="Arial"/>
          <w:bCs/>
        </w:rPr>
        <w:t>; F) regions containing non-TIRs. G - I. Pearson correlation and p-value of upstream (</w:t>
      </w:r>
      <w:r w:rsidR="00B76CB2">
        <w:rPr>
          <w:rFonts w:ascii="Arial" w:hAnsi="Arial" w:cs="Arial"/>
          <w:bCs/>
        </w:rPr>
        <w:t xml:space="preserve">1 </w:t>
      </w:r>
      <w:proofErr w:type="spellStart"/>
      <w:r w:rsidR="00D21E5E">
        <w:rPr>
          <w:rFonts w:ascii="Arial" w:hAnsi="Arial" w:cs="Arial"/>
          <w:bCs/>
        </w:rPr>
        <w:t>kbp</w:t>
      </w:r>
      <w:proofErr w:type="spellEnd"/>
      <w:r w:rsidR="00D0182A" w:rsidRPr="00EF1897">
        <w:rPr>
          <w:rFonts w:ascii="Arial" w:hAnsi="Arial" w:cs="Arial"/>
          <w:bCs/>
        </w:rPr>
        <w:t>; G), gene body (H) and downstream (</w:t>
      </w:r>
      <w:r w:rsidR="00B76CB2">
        <w:rPr>
          <w:rFonts w:ascii="Arial" w:hAnsi="Arial" w:cs="Arial"/>
          <w:bCs/>
        </w:rPr>
        <w:t xml:space="preserve">1 </w:t>
      </w:r>
      <w:proofErr w:type="spellStart"/>
      <w:r w:rsidR="00D21E5E">
        <w:rPr>
          <w:rFonts w:ascii="Arial" w:hAnsi="Arial" w:cs="Arial"/>
          <w:bCs/>
        </w:rPr>
        <w:t>kbp</w:t>
      </w:r>
      <w:proofErr w:type="spellEnd"/>
      <w:r w:rsidR="00D0182A" w:rsidRPr="00EF1897">
        <w:rPr>
          <w:rFonts w:ascii="Arial" w:hAnsi="Arial" w:cs="Arial"/>
          <w:bCs/>
        </w:rPr>
        <w:t>; I) regions containing LTRs</w:t>
      </w:r>
      <w:r w:rsidR="002F4C54" w:rsidRPr="00103A69">
        <w:rPr>
          <w:rFonts w:ascii="Arial" w:hAnsi="Arial" w:cs="Arial"/>
          <w:bCs/>
        </w:rPr>
        <w:t>. J - K. Pearson correlation and p-value of upstream (</w:t>
      </w:r>
      <w:r w:rsidR="00B76CB2">
        <w:rPr>
          <w:rFonts w:ascii="Arial" w:hAnsi="Arial" w:cs="Arial"/>
          <w:bCs/>
        </w:rPr>
        <w:t xml:space="preserve">1 </w:t>
      </w:r>
      <w:proofErr w:type="spellStart"/>
      <w:r w:rsidR="00D21E5E">
        <w:rPr>
          <w:rFonts w:ascii="Arial" w:hAnsi="Arial" w:cs="Arial"/>
          <w:bCs/>
        </w:rPr>
        <w:t>kbp</w:t>
      </w:r>
      <w:proofErr w:type="spellEnd"/>
      <w:r w:rsidR="002F4C54" w:rsidRPr="00103A69">
        <w:rPr>
          <w:rFonts w:ascii="Arial" w:hAnsi="Arial" w:cs="Arial"/>
          <w:bCs/>
        </w:rPr>
        <w:t>; J), gene body (K) and downstream (</w:t>
      </w:r>
      <w:r w:rsidR="00B76CB2">
        <w:rPr>
          <w:rFonts w:ascii="Arial" w:hAnsi="Arial" w:cs="Arial"/>
          <w:bCs/>
        </w:rPr>
        <w:t xml:space="preserve">1 </w:t>
      </w:r>
      <w:proofErr w:type="spellStart"/>
      <w:r w:rsidR="00D21E5E">
        <w:rPr>
          <w:rFonts w:ascii="Arial" w:hAnsi="Arial" w:cs="Arial"/>
          <w:bCs/>
        </w:rPr>
        <w:t>kbp</w:t>
      </w:r>
      <w:proofErr w:type="spellEnd"/>
      <w:r w:rsidR="002F4C54" w:rsidRPr="00103A69">
        <w:rPr>
          <w:rFonts w:ascii="Arial" w:hAnsi="Arial" w:cs="Arial"/>
          <w:bCs/>
        </w:rPr>
        <w:t>; L) regions in genes without TEs.</w:t>
      </w:r>
    </w:p>
    <w:p w14:paraId="04B96D5C" w14:textId="48C787F2" w:rsidR="00D0182A" w:rsidRPr="00103A69" w:rsidRDefault="00D21E5E" w:rsidP="004100A2">
      <w:pPr>
        <w:spacing w:after="120" w:line="360" w:lineRule="auto"/>
        <w:jc w:val="both"/>
        <w:rPr>
          <w:rFonts w:ascii="Arial" w:hAnsi="Arial" w:cs="Arial"/>
          <w:b/>
          <w:u w:val="single"/>
        </w:rPr>
      </w:pPr>
      <w:r>
        <w:rPr>
          <w:rFonts w:ascii="Arial" w:hAnsi="Arial" w:cs="Arial"/>
          <w:b/>
          <w:noProof/>
          <w:u w:val="single"/>
        </w:rPr>
        <w:drawing>
          <wp:inline distT="0" distB="0" distL="0" distR="0" wp14:anchorId="29B72E39" wp14:editId="1FA3EECD">
            <wp:extent cx="3320143" cy="3320143"/>
            <wp:effectExtent l="0" t="0" r="0" b="0"/>
            <wp:docPr id="1556555671" name="Picture 1"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555671" name="Picture 1" descr="A graph of different colored bar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22242" cy="3322242"/>
                    </a:xfrm>
                    <a:prstGeom prst="rect">
                      <a:avLst/>
                    </a:prstGeom>
                  </pic:spPr>
                </pic:pic>
              </a:graphicData>
            </a:graphic>
          </wp:inline>
        </w:drawing>
      </w:r>
    </w:p>
    <w:p w14:paraId="3A24F600" w14:textId="0AB04F19" w:rsidR="006E5CBA" w:rsidRDefault="00ED2511" w:rsidP="004100A2">
      <w:pPr>
        <w:spacing w:after="120" w:line="360" w:lineRule="auto"/>
        <w:jc w:val="both"/>
        <w:rPr>
          <w:rFonts w:ascii="Arial" w:hAnsi="Arial" w:cs="Arial"/>
          <w:b/>
          <w:u w:val="single"/>
        </w:rPr>
      </w:pPr>
      <w:r w:rsidRPr="004100A2">
        <w:rPr>
          <w:rFonts w:ascii="Arial" w:hAnsi="Arial" w:cs="Arial"/>
          <w:b/>
        </w:rPr>
        <w:t>Fig. S</w:t>
      </w:r>
      <w:r w:rsidR="00CF1E2D" w:rsidRPr="004100A2">
        <w:rPr>
          <w:rFonts w:ascii="Arial" w:hAnsi="Arial" w:cs="Arial"/>
          <w:b/>
        </w:rPr>
        <w:t>3</w:t>
      </w:r>
      <w:r w:rsidRPr="004100A2">
        <w:rPr>
          <w:rFonts w:ascii="Arial" w:hAnsi="Arial" w:cs="Arial"/>
          <w:b/>
        </w:rPr>
        <w:t xml:space="preserve">. Gene expression (log (TPMs+1)) </w:t>
      </w:r>
      <w:r w:rsidR="00D21E5E" w:rsidRPr="004100A2">
        <w:rPr>
          <w:rFonts w:ascii="Arial" w:hAnsi="Arial" w:cs="Arial"/>
          <w:b/>
        </w:rPr>
        <w:t>of Sd_g8870 and Sd_g28574</w:t>
      </w:r>
      <w:r w:rsidR="00D21E5E" w:rsidRPr="004100A2">
        <w:rPr>
          <w:rFonts w:ascii="Arial" w:hAnsi="Arial" w:cs="Arial"/>
          <w:bCs/>
        </w:rPr>
        <w:t xml:space="preserve">. </w:t>
      </w:r>
      <w:r w:rsidR="00D21E5E" w:rsidRPr="00EF1897">
        <w:rPr>
          <w:rFonts w:ascii="Arial" w:hAnsi="Arial" w:cs="Arial"/>
          <w:bCs/>
        </w:rPr>
        <w:t xml:space="preserve">The expression as measured </w:t>
      </w:r>
      <w:r w:rsidRPr="00EF1897">
        <w:rPr>
          <w:rFonts w:ascii="Arial" w:hAnsi="Arial" w:cs="Arial"/>
          <w:bCs/>
        </w:rPr>
        <w:t xml:space="preserve">in roots (grey), stem (green), leaves (green), flowers (purple) and berries (red) of selected PRRs compared with the rest of </w:t>
      </w:r>
      <w:r w:rsidRPr="00D21E5E">
        <w:rPr>
          <w:rFonts w:ascii="Arial" w:hAnsi="Arial" w:cs="Arial"/>
          <w:bCs/>
        </w:rPr>
        <w:t>leucine-rich repeat receptor-like kinase (LRR</w:t>
      </w:r>
      <w:r w:rsidRPr="00EF1897">
        <w:rPr>
          <w:rFonts w:ascii="Arial" w:hAnsi="Arial" w:cs="Arial"/>
          <w:bCs/>
        </w:rPr>
        <w:t>s).</w:t>
      </w:r>
      <w:r w:rsidRPr="00103A69">
        <w:rPr>
          <w:rFonts w:ascii="Arial" w:hAnsi="Arial" w:cs="Arial"/>
          <w:b/>
          <w:u w:val="single"/>
        </w:rPr>
        <w:t xml:space="preserve"> </w:t>
      </w:r>
    </w:p>
    <w:p w14:paraId="6AE71404" w14:textId="1A5DA802" w:rsidR="000F152A" w:rsidRDefault="000F152A" w:rsidP="004100A2">
      <w:pPr>
        <w:spacing w:after="120" w:line="360" w:lineRule="auto"/>
        <w:jc w:val="both"/>
        <w:rPr>
          <w:rFonts w:ascii="Arial" w:hAnsi="Arial" w:cs="Arial"/>
          <w:b/>
          <w:u w:val="single"/>
        </w:rPr>
      </w:pPr>
      <w:r>
        <w:rPr>
          <w:rFonts w:ascii="Arial" w:hAnsi="Arial" w:cs="Arial"/>
          <w:b/>
          <w:noProof/>
          <w:u w:val="single"/>
        </w:rPr>
        <w:drawing>
          <wp:inline distT="0" distB="0" distL="0" distR="0" wp14:anchorId="16032581" wp14:editId="5A82C214">
            <wp:extent cx="3851030" cy="2781300"/>
            <wp:effectExtent l="0" t="0" r="0" b="0"/>
            <wp:docPr id="644531779" name="Picture 3" descr="A graph with line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531779" name="Picture 3" descr="A graph with lines and text&#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52637" cy="2782461"/>
                    </a:xfrm>
                    <a:prstGeom prst="rect">
                      <a:avLst/>
                    </a:prstGeom>
                  </pic:spPr>
                </pic:pic>
              </a:graphicData>
            </a:graphic>
          </wp:inline>
        </w:drawing>
      </w:r>
    </w:p>
    <w:p w14:paraId="3BE3F8C9" w14:textId="7BE02559" w:rsidR="000F152A" w:rsidRPr="00103A69" w:rsidRDefault="000F152A" w:rsidP="004100A2">
      <w:pPr>
        <w:spacing w:after="120" w:line="360" w:lineRule="auto"/>
        <w:jc w:val="both"/>
        <w:rPr>
          <w:rFonts w:ascii="Arial" w:hAnsi="Arial" w:cs="Arial"/>
          <w:b/>
          <w:u w:val="single"/>
        </w:rPr>
      </w:pPr>
      <w:r w:rsidRPr="004100A2">
        <w:rPr>
          <w:rFonts w:ascii="Arial" w:hAnsi="Arial" w:cs="Arial"/>
          <w:b/>
        </w:rPr>
        <w:lastRenderedPageBreak/>
        <w:t xml:space="preserve">Fig. S4. DNA methylation frequency of </w:t>
      </w:r>
      <w:r w:rsidRPr="004100A2">
        <w:rPr>
          <w:rFonts w:ascii="Arial" w:hAnsi="Arial" w:cs="Arial"/>
          <w:b/>
          <w:i/>
          <w:iCs/>
        </w:rPr>
        <w:t>S. nigrum</w:t>
      </w:r>
      <w:r w:rsidRPr="004100A2">
        <w:rPr>
          <w:rFonts w:ascii="Arial" w:hAnsi="Arial" w:cs="Arial"/>
          <w:b/>
        </w:rPr>
        <w:t xml:space="preserve"> NLRs</w:t>
      </w:r>
      <w:r w:rsidRPr="000F152A">
        <w:rPr>
          <w:rFonts w:ascii="Arial" w:hAnsi="Arial" w:cs="Arial"/>
          <w:b/>
        </w:rPr>
        <w:t xml:space="preserve"> across gene body and upstream and downstream regions</w:t>
      </w:r>
      <w:r>
        <w:rPr>
          <w:rFonts w:ascii="Arial" w:hAnsi="Arial" w:cs="Arial"/>
          <w:b/>
          <w:u w:val="single"/>
        </w:rPr>
        <w:t xml:space="preserve">, </w:t>
      </w:r>
      <w:r w:rsidRPr="004100A2">
        <w:rPr>
          <w:rFonts w:ascii="Arial" w:hAnsi="Arial" w:cs="Arial"/>
          <w:bCs/>
        </w:rPr>
        <w:t xml:space="preserve">comparing NLRs shared with susceptible plant species (52 NLR in green and Sd_g34732 in blue) and the rest of NLRs (N=384) in grey. Sd_g34732 showed significantly lower DNA methylation frequency than the average of </w:t>
      </w:r>
      <w:r w:rsidRPr="004100A2">
        <w:rPr>
          <w:rFonts w:ascii="Arial" w:hAnsi="Arial" w:cs="Arial"/>
          <w:bCs/>
          <w:i/>
          <w:iCs/>
        </w:rPr>
        <w:t>S. nigrum</w:t>
      </w:r>
      <w:r w:rsidRPr="004100A2">
        <w:rPr>
          <w:rFonts w:ascii="Arial" w:hAnsi="Arial" w:cs="Arial"/>
          <w:bCs/>
        </w:rPr>
        <w:t xml:space="preserve"> NLRs, suggesting distinct epigenetic regulation.</w:t>
      </w:r>
    </w:p>
    <w:p w14:paraId="099CC007" w14:textId="0CF14EFF" w:rsidR="006E5CBA" w:rsidRDefault="0034441E">
      <w:pPr>
        <w:spacing w:after="120" w:line="360" w:lineRule="auto"/>
        <w:jc w:val="both"/>
        <w:rPr>
          <w:rFonts w:ascii="Arial" w:hAnsi="Arial" w:cs="Arial"/>
          <w:b/>
          <w:u w:val="single"/>
        </w:rPr>
      </w:pPr>
      <w:r w:rsidRPr="00103A69">
        <w:rPr>
          <w:rFonts w:ascii="Arial" w:hAnsi="Arial" w:cs="Arial"/>
          <w:b/>
          <w:u w:val="single"/>
        </w:rPr>
        <w:t>Supplementary</w:t>
      </w:r>
      <w:r>
        <w:rPr>
          <w:rFonts w:ascii="Arial" w:hAnsi="Arial" w:cs="Arial"/>
          <w:b/>
          <w:u w:val="single"/>
        </w:rPr>
        <w:t xml:space="preserve"> tables</w:t>
      </w:r>
    </w:p>
    <w:p w14:paraId="6B10DF38" w14:textId="4AE0AAC3" w:rsidR="00104EBF" w:rsidRDefault="00104EBF" w:rsidP="004100A2">
      <w:pPr>
        <w:spacing w:after="120" w:line="360" w:lineRule="auto"/>
        <w:jc w:val="both"/>
        <w:rPr>
          <w:rFonts w:ascii="Arial" w:hAnsi="Arial" w:cs="Arial"/>
          <w:b/>
          <w:u w:val="single"/>
        </w:rPr>
      </w:pPr>
      <w:r>
        <w:rPr>
          <w:rFonts w:ascii="Arial" w:hAnsi="Arial" w:cs="Arial"/>
          <w:b/>
          <w:u w:val="single"/>
        </w:rPr>
        <w:t>Table S1.</w:t>
      </w:r>
      <w:r w:rsidRPr="004100A2">
        <w:rPr>
          <w:rFonts w:ascii="Arial" w:hAnsi="Arial" w:cs="Arial"/>
          <w:bCs/>
          <w:u w:val="single"/>
        </w:rPr>
        <w:t xml:space="preserve"> </w:t>
      </w:r>
      <w:proofErr w:type="spellStart"/>
      <w:r w:rsidRPr="004100A2">
        <w:rPr>
          <w:rFonts w:ascii="Arial" w:hAnsi="Arial" w:cs="Arial"/>
          <w:bCs/>
          <w:u w:val="single"/>
        </w:rPr>
        <w:t>Seqkit</w:t>
      </w:r>
      <w:proofErr w:type="spellEnd"/>
      <w:r w:rsidRPr="004100A2">
        <w:rPr>
          <w:rFonts w:ascii="Arial" w:hAnsi="Arial" w:cs="Arial"/>
          <w:bCs/>
          <w:u w:val="single"/>
        </w:rPr>
        <w:t xml:space="preserve"> stats of the S. dulcamara and S. nigrum genomes</w:t>
      </w:r>
      <w:r>
        <w:rPr>
          <w:rFonts w:ascii="Arial" w:hAnsi="Arial" w:cs="Arial"/>
          <w:bCs/>
          <w:u w:val="single"/>
        </w:rPr>
        <w:t>.</w:t>
      </w:r>
    </w:p>
    <w:p w14:paraId="70684D4D" w14:textId="6B21AE7A" w:rsidR="00534787" w:rsidRPr="004100A2" w:rsidRDefault="00534787" w:rsidP="004100A2">
      <w:pPr>
        <w:spacing w:after="120" w:line="360" w:lineRule="auto"/>
        <w:jc w:val="both"/>
        <w:rPr>
          <w:rFonts w:ascii="Arial" w:eastAsia="Times New Roman" w:hAnsi="Arial" w:cs="Arial"/>
          <w:color w:val="000000"/>
          <w:lang w:eastAsia="en-GB"/>
        </w:rPr>
      </w:pPr>
      <w:r w:rsidRPr="004100A2">
        <w:rPr>
          <w:rFonts w:ascii="Arial" w:eastAsia="Times New Roman" w:hAnsi="Arial" w:cs="Arial"/>
          <w:b/>
          <w:bCs/>
          <w:color w:val="000000"/>
          <w:lang w:eastAsia="en-GB"/>
        </w:rPr>
        <w:t>Table S</w:t>
      </w:r>
      <w:r w:rsidR="00940268">
        <w:rPr>
          <w:rFonts w:ascii="Arial" w:eastAsia="Times New Roman" w:hAnsi="Arial" w:cs="Arial"/>
          <w:b/>
          <w:bCs/>
          <w:color w:val="000000"/>
          <w:lang w:eastAsia="en-GB"/>
        </w:rPr>
        <w:t>2</w:t>
      </w:r>
      <w:r w:rsidRPr="004100A2">
        <w:rPr>
          <w:rFonts w:ascii="Arial" w:eastAsia="Times New Roman" w:hAnsi="Arial" w:cs="Arial"/>
          <w:color w:val="000000"/>
          <w:lang w:eastAsia="en-GB"/>
        </w:rPr>
        <w:t xml:space="preserve">. </w:t>
      </w:r>
      <w:r w:rsidRPr="004100A2">
        <w:rPr>
          <w:rFonts w:ascii="Arial" w:eastAsia="Times New Roman" w:hAnsi="Arial" w:cs="Arial"/>
          <w:i/>
          <w:iCs/>
          <w:color w:val="000000"/>
          <w:lang w:eastAsia="en-GB"/>
        </w:rPr>
        <w:t xml:space="preserve">S. dulcamara </w:t>
      </w:r>
      <w:r w:rsidRPr="004100A2">
        <w:rPr>
          <w:rFonts w:ascii="Arial" w:eastAsia="Times New Roman" w:hAnsi="Arial" w:cs="Arial"/>
          <w:color w:val="000000"/>
          <w:lang w:eastAsia="en-GB"/>
        </w:rPr>
        <w:t xml:space="preserve">and </w:t>
      </w:r>
      <w:r w:rsidRPr="004100A2">
        <w:rPr>
          <w:rFonts w:ascii="Arial" w:eastAsia="Times New Roman" w:hAnsi="Arial" w:cs="Arial"/>
          <w:i/>
          <w:iCs/>
          <w:color w:val="000000"/>
          <w:lang w:eastAsia="en-GB"/>
        </w:rPr>
        <w:t xml:space="preserve">S. nigrum </w:t>
      </w:r>
      <w:r w:rsidRPr="004100A2">
        <w:rPr>
          <w:rFonts w:ascii="Arial" w:eastAsia="Times New Roman" w:hAnsi="Arial" w:cs="Arial"/>
          <w:color w:val="000000"/>
          <w:lang w:eastAsia="en-GB"/>
        </w:rPr>
        <w:t xml:space="preserve">pseudochromosome sizes and the number of contigs in each using </w:t>
      </w:r>
      <w:r w:rsidR="00B8028B">
        <w:rPr>
          <w:rFonts w:ascii="Arial" w:eastAsia="Times New Roman" w:hAnsi="Arial" w:cs="Arial"/>
          <w:color w:val="000000"/>
          <w:lang w:eastAsia="en-GB"/>
        </w:rPr>
        <w:t xml:space="preserve">S. dulcamara genome by </w:t>
      </w:r>
      <w:sdt>
        <w:sdtPr>
          <w:rPr>
            <w:rFonts w:ascii="Arial" w:eastAsia="Times New Roman" w:hAnsi="Arial" w:cs="Arial"/>
            <w:color w:val="000000"/>
            <w:lang w:eastAsia="en-GB"/>
          </w:rPr>
          <w:tag w:val="MENDELEY_CITATION_v3_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"/>
          <w:id w:val="636679172"/>
          <w:placeholder>
            <w:docPart w:val="DefaultPlaceholder_-1854013440"/>
          </w:placeholder>
        </w:sdtPr>
        <w:sdtEndPr/>
        <w:sdtContent>
          <w:r w:rsidR="00AD59E2" w:rsidRPr="00AD59E2">
            <w:rPr>
              <w:rFonts w:ascii="Arial" w:eastAsia="Times New Roman" w:hAnsi="Arial" w:cs="Arial"/>
              <w:color w:val="000000"/>
              <w:lang w:eastAsia="en-GB"/>
            </w:rPr>
            <w:t>(</w:t>
          </w:r>
          <w:proofErr w:type="spellStart"/>
          <w:r w:rsidR="00AD59E2" w:rsidRPr="00AD59E2">
            <w:rPr>
              <w:rFonts w:ascii="Arial" w:eastAsia="Times New Roman" w:hAnsi="Arial" w:cs="Arial"/>
              <w:color w:val="000000"/>
              <w:lang w:eastAsia="en-GB"/>
            </w:rPr>
            <w:t>Christenhusz</w:t>
          </w:r>
          <w:proofErr w:type="spellEnd"/>
          <w:r w:rsidR="00AD59E2" w:rsidRPr="00AD59E2">
            <w:rPr>
              <w:rFonts w:ascii="Arial" w:eastAsia="Times New Roman" w:hAnsi="Arial" w:cs="Arial"/>
              <w:color w:val="000000"/>
              <w:lang w:eastAsia="en-GB"/>
            </w:rPr>
            <w:t xml:space="preserve"> 2023) as reference.</w:t>
          </w:r>
        </w:sdtContent>
      </w:sdt>
    </w:p>
    <w:p w14:paraId="5ABDA58A" w14:textId="052BC82D" w:rsidR="00DE3AD5" w:rsidRPr="00534787" w:rsidRDefault="00DE3AD5" w:rsidP="004100A2">
      <w:pPr>
        <w:spacing w:after="120" w:line="360" w:lineRule="auto"/>
        <w:jc w:val="both"/>
        <w:rPr>
          <w:rFonts w:ascii="Arial" w:eastAsia="Times New Roman" w:hAnsi="Arial" w:cs="Arial"/>
          <w:color w:val="000000"/>
          <w:lang w:eastAsia="en-GB"/>
        </w:rPr>
      </w:pPr>
      <w:r w:rsidRPr="00534787">
        <w:rPr>
          <w:rFonts w:ascii="Arial" w:eastAsia="Times New Roman" w:hAnsi="Arial" w:cs="Arial"/>
          <w:b/>
          <w:color w:val="000000"/>
          <w:lang w:eastAsia="en-GB"/>
        </w:rPr>
        <w:t xml:space="preserve">Table </w:t>
      </w:r>
      <w:r w:rsidR="00534787" w:rsidRPr="00534787">
        <w:rPr>
          <w:rFonts w:ascii="Arial" w:eastAsia="Times New Roman" w:hAnsi="Arial" w:cs="Arial"/>
          <w:b/>
          <w:color w:val="000000"/>
          <w:lang w:eastAsia="en-GB"/>
        </w:rPr>
        <w:t>S</w:t>
      </w:r>
      <w:r w:rsidR="00940268">
        <w:rPr>
          <w:rFonts w:ascii="Arial" w:eastAsia="Times New Roman" w:hAnsi="Arial" w:cs="Arial"/>
          <w:b/>
          <w:color w:val="000000"/>
          <w:lang w:eastAsia="en-GB"/>
        </w:rPr>
        <w:t>3</w:t>
      </w:r>
      <w:r w:rsidRPr="00534787">
        <w:rPr>
          <w:rFonts w:ascii="Arial" w:eastAsia="Times New Roman" w:hAnsi="Arial" w:cs="Arial"/>
          <w:b/>
          <w:color w:val="000000"/>
          <w:lang w:eastAsia="en-GB"/>
        </w:rPr>
        <w:t>.</w:t>
      </w:r>
      <w:r w:rsidRPr="00534787">
        <w:rPr>
          <w:rFonts w:ascii="Arial" w:eastAsia="Times New Roman" w:hAnsi="Arial" w:cs="Arial"/>
          <w:color w:val="000000"/>
          <w:lang w:eastAsia="en-GB"/>
        </w:rPr>
        <w:t xml:space="preserve"> Methylation frequencies in each contig of the </w:t>
      </w:r>
      <w:r w:rsidRPr="00534787">
        <w:rPr>
          <w:rFonts w:ascii="Arial" w:eastAsia="Times New Roman" w:hAnsi="Arial" w:cs="Arial"/>
          <w:i/>
          <w:iCs/>
          <w:color w:val="000000"/>
          <w:lang w:eastAsia="en-GB"/>
        </w:rPr>
        <w:t>S. dulcamara</w:t>
      </w:r>
      <w:r w:rsidRPr="00534787">
        <w:rPr>
          <w:rFonts w:ascii="Arial" w:eastAsia="Times New Roman" w:hAnsi="Arial" w:cs="Arial"/>
          <w:color w:val="000000"/>
          <w:lang w:eastAsia="en-GB"/>
        </w:rPr>
        <w:t xml:space="preserve"> genome</w:t>
      </w:r>
      <w:r w:rsidR="0034441E" w:rsidRPr="00534787">
        <w:rPr>
          <w:rFonts w:ascii="Arial" w:eastAsia="Times New Roman" w:hAnsi="Arial" w:cs="Arial"/>
          <w:color w:val="000000"/>
          <w:lang w:eastAsia="en-GB"/>
        </w:rPr>
        <w:t>.</w:t>
      </w:r>
    </w:p>
    <w:p w14:paraId="674C27EC" w14:textId="7BAB1DB7" w:rsidR="00DE3AD5" w:rsidRPr="00534787" w:rsidRDefault="00DE3AD5" w:rsidP="004100A2">
      <w:pPr>
        <w:spacing w:after="120" w:line="360" w:lineRule="auto"/>
        <w:jc w:val="both"/>
        <w:rPr>
          <w:rFonts w:ascii="Arial" w:eastAsia="Times New Roman" w:hAnsi="Arial" w:cs="Arial"/>
          <w:color w:val="000000"/>
          <w:lang w:eastAsia="en-GB"/>
        </w:rPr>
      </w:pPr>
      <w:r w:rsidRPr="00534787">
        <w:rPr>
          <w:rFonts w:ascii="Arial" w:eastAsia="Times New Roman" w:hAnsi="Arial" w:cs="Arial"/>
          <w:b/>
          <w:color w:val="000000"/>
          <w:lang w:eastAsia="en-GB"/>
        </w:rPr>
        <w:t xml:space="preserve">Table </w:t>
      </w:r>
      <w:r w:rsidR="00534787" w:rsidRPr="00534787">
        <w:rPr>
          <w:rFonts w:ascii="Arial" w:eastAsia="Times New Roman" w:hAnsi="Arial" w:cs="Arial"/>
          <w:b/>
          <w:color w:val="000000"/>
          <w:lang w:eastAsia="en-GB"/>
        </w:rPr>
        <w:t>S</w:t>
      </w:r>
      <w:r w:rsidR="00940268">
        <w:rPr>
          <w:rFonts w:ascii="Arial" w:eastAsia="Times New Roman" w:hAnsi="Arial" w:cs="Arial"/>
          <w:b/>
          <w:color w:val="000000"/>
          <w:lang w:eastAsia="en-GB"/>
        </w:rPr>
        <w:t>4</w:t>
      </w:r>
      <w:r w:rsidRPr="00534787">
        <w:rPr>
          <w:rFonts w:ascii="Arial" w:eastAsia="Times New Roman" w:hAnsi="Arial" w:cs="Arial"/>
          <w:b/>
          <w:color w:val="000000"/>
          <w:lang w:eastAsia="en-GB"/>
        </w:rPr>
        <w:t>.</w:t>
      </w:r>
      <w:r w:rsidRPr="00534787">
        <w:rPr>
          <w:rFonts w:ascii="Arial" w:eastAsia="Times New Roman" w:hAnsi="Arial" w:cs="Arial"/>
          <w:color w:val="000000"/>
          <w:lang w:eastAsia="en-GB"/>
        </w:rPr>
        <w:t xml:space="preserve"> Methylation frequencies in each contig of the </w:t>
      </w:r>
      <w:r w:rsidRPr="00534787">
        <w:rPr>
          <w:rFonts w:ascii="Arial" w:eastAsia="Times New Roman" w:hAnsi="Arial" w:cs="Arial"/>
          <w:i/>
          <w:iCs/>
          <w:color w:val="000000"/>
          <w:lang w:eastAsia="en-GB"/>
        </w:rPr>
        <w:t>S. nigrum</w:t>
      </w:r>
      <w:r w:rsidRPr="00534787">
        <w:rPr>
          <w:rFonts w:ascii="Arial" w:eastAsia="Times New Roman" w:hAnsi="Arial" w:cs="Arial"/>
          <w:color w:val="000000"/>
          <w:lang w:eastAsia="en-GB"/>
        </w:rPr>
        <w:t xml:space="preserve"> genome</w:t>
      </w:r>
      <w:r w:rsidR="0034441E" w:rsidRPr="00534787">
        <w:rPr>
          <w:rFonts w:ascii="Arial" w:eastAsia="Times New Roman" w:hAnsi="Arial" w:cs="Arial"/>
          <w:color w:val="000000"/>
          <w:lang w:eastAsia="en-GB"/>
        </w:rPr>
        <w:t>.</w:t>
      </w:r>
    </w:p>
    <w:p w14:paraId="5BE26C11" w14:textId="6E9FFE99" w:rsidR="00D21E5E" w:rsidRPr="00534787" w:rsidRDefault="00D21E5E" w:rsidP="004100A2">
      <w:pPr>
        <w:spacing w:after="120" w:line="360" w:lineRule="auto"/>
        <w:jc w:val="both"/>
        <w:rPr>
          <w:rFonts w:ascii="Arial" w:eastAsia="Times New Roman" w:hAnsi="Arial" w:cs="Arial"/>
          <w:color w:val="000000"/>
          <w:lang w:eastAsia="en-GB"/>
        </w:rPr>
      </w:pPr>
      <w:r w:rsidRPr="00534787">
        <w:rPr>
          <w:rFonts w:ascii="Arial" w:eastAsia="Times New Roman" w:hAnsi="Arial" w:cs="Arial"/>
          <w:b/>
          <w:color w:val="000000"/>
          <w:lang w:eastAsia="en-GB"/>
        </w:rPr>
        <w:t xml:space="preserve">Table </w:t>
      </w:r>
      <w:r w:rsidR="00534787" w:rsidRPr="00534787">
        <w:rPr>
          <w:rFonts w:ascii="Arial" w:eastAsia="Times New Roman" w:hAnsi="Arial" w:cs="Arial"/>
          <w:b/>
          <w:color w:val="000000"/>
          <w:lang w:eastAsia="en-GB"/>
        </w:rPr>
        <w:t>S</w:t>
      </w:r>
      <w:r w:rsidR="00940268">
        <w:rPr>
          <w:rFonts w:ascii="Arial" w:eastAsia="Times New Roman" w:hAnsi="Arial" w:cs="Arial"/>
          <w:b/>
          <w:color w:val="000000"/>
          <w:lang w:eastAsia="en-GB"/>
        </w:rPr>
        <w:t>5</w:t>
      </w:r>
      <w:r w:rsidRPr="00534787">
        <w:rPr>
          <w:rFonts w:ascii="Arial" w:eastAsia="Times New Roman" w:hAnsi="Arial" w:cs="Arial"/>
          <w:b/>
          <w:color w:val="000000"/>
          <w:lang w:eastAsia="en-GB"/>
        </w:rPr>
        <w:t xml:space="preserve">. </w:t>
      </w:r>
      <w:proofErr w:type="spellStart"/>
      <w:r w:rsidRPr="00534787">
        <w:rPr>
          <w:rFonts w:ascii="Arial" w:eastAsia="Times New Roman" w:hAnsi="Arial" w:cs="Arial"/>
          <w:bCs/>
          <w:color w:val="000000"/>
          <w:lang w:eastAsia="en-GB"/>
        </w:rPr>
        <w:t>Orthogroups</w:t>
      </w:r>
      <w:proofErr w:type="spellEnd"/>
      <w:r w:rsidRPr="00534787">
        <w:rPr>
          <w:rFonts w:ascii="Arial" w:eastAsia="Times New Roman" w:hAnsi="Arial" w:cs="Arial"/>
          <w:bCs/>
          <w:color w:val="000000"/>
          <w:lang w:eastAsia="en-GB"/>
        </w:rPr>
        <w:t xml:space="preserve"> are assigned using SYNIMA tool. Gene names correspond with the different annotations of the genomes: "C88" corresponds with the potato genome (</w:t>
      </w:r>
      <w:r w:rsidRPr="00534787">
        <w:rPr>
          <w:rFonts w:ascii="Arial" w:eastAsia="Times New Roman" w:hAnsi="Arial" w:cs="Arial"/>
          <w:bCs/>
          <w:i/>
          <w:iCs/>
          <w:color w:val="000000"/>
          <w:lang w:eastAsia="en-GB"/>
        </w:rPr>
        <w:t xml:space="preserve">S. tuberosum </w:t>
      </w:r>
      <w:r w:rsidRPr="00534787">
        <w:rPr>
          <w:rFonts w:ascii="Arial" w:eastAsia="Times New Roman" w:hAnsi="Arial" w:cs="Arial"/>
          <w:bCs/>
          <w:color w:val="000000"/>
          <w:lang w:eastAsia="en-GB"/>
        </w:rPr>
        <w:t>C88; http://spuddb.uga.edu/data/), "</w:t>
      </w:r>
      <w:proofErr w:type="spellStart"/>
      <w:r w:rsidRPr="00534787">
        <w:rPr>
          <w:rFonts w:ascii="Arial" w:eastAsia="Times New Roman" w:hAnsi="Arial" w:cs="Arial"/>
          <w:bCs/>
          <w:color w:val="000000"/>
          <w:lang w:eastAsia="en-GB"/>
        </w:rPr>
        <w:t>Solyc</w:t>
      </w:r>
      <w:proofErr w:type="spellEnd"/>
      <w:r w:rsidRPr="00534787">
        <w:rPr>
          <w:rFonts w:ascii="Arial" w:eastAsia="Times New Roman" w:hAnsi="Arial" w:cs="Arial"/>
          <w:bCs/>
          <w:color w:val="000000"/>
          <w:lang w:eastAsia="en-GB"/>
        </w:rPr>
        <w:t xml:space="preserve">" corresponds with the tomato genome (pangenome of </w:t>
      </w:r>
      <w:r w:rsidRPr="00534787">
        <w:rPr>
          <w:rFonts w:ascii="Arial" w:eastAsia="Times New Roman" w:hAnsi="Arial" w:cs="Arial"/>
          <w:bCs/>
          <w:i/>
          <w:iCs/>
          <w:color w:val="000000"/>
          <w:lang w:eastAsia="en-GB"/>
        </w:rPr>
        <w:t xml:space="preserve">S. </w:t>
      </w:r>
      <w:proofErr w:type="spellStart"/>
      <w:r w:rsidRPr="00534787">
        <w:rPr>
          <w:rFonts w:ascii="Arial" w:eastAsia="Times New Roman" w:hAnsi="Arial" w:cs="Arial"/>
          <w:bCs/>
          <w:i/>
          <w:iCs/>
          <w:color w:val="000000"/>
          <w:lang w:eastAsia="en-GB"/>
        </w:rPr>
        <w:t>lycopersicum</w:t>
      </w:r>
      <w:proofErr w:type="spellEnd"/>
      <w:r w:rsidRPr="00534787">
        <w:rPr>
          <w:rFonts w:ascii="Arial" w:eastAsia="Times New Roman" w:hAnsi="Arial" w:cs="Arial"/>
          <w:bCs/>
          <w:color w:val="000000"/>
          <w:lang w:eastAsia="en-GB"/>
        </w:rPr>
        <w:t>; Zhou et al., 2022), "SMEL4.1" corresponds with the aubergine genome (</w:t>
      </w:r>
      <w:r w:rsidRPr="00534787">
        <w:rPr>
          <w:rFonts w:ascii="Arial" w:eastAsia="Times New Roman" w:hAnsi="Arial" w:cs="Arial"/>
          <w:bCs/>
          <w:i/>
          <w:iCs/>
          <w:color w:val="000000"/>
          <w:lang w:eastAsia="en-GB"/>
        </w:rPr>
        <w:t>S. melongena</w:t>
      </w:r>
      <w:r w:rsidRPr="00534787">
        <w:rPr>
          <w:rFonts w:ascii="Arial" w:eastAsia="Times New Roman" w:hAnsi="Arial" w:cs="Arial"/>
          <w:bCs/>
          <w:color w:val="000000"/>
          <w:lang w:eastAsia="en-GB"/>
        </w:rPr>
        <w:t xml:space="preserve">; https://solgenomics.net/ftp/genomes/Solanum_melongena_V4.1), "sp2273" corresponds </w:t>
      </w:r>
      <w:proofErr w:type="spellStart"/>
      <w:r w:rsidRPr="00534787">
        <w:rPr>
          <w:rFonts w:ascii="Arial" w:eastAsia="Times New Roman" w:hAnsi="Arial" w:cs="Arial"/>
          <w:bCs/>
          <w:color w:val="000000"/>
          <w:lang w:eastAsia="en-GB"/>
        </w:rPr>
        <w:t>wiht</w:t>
      </w:r>
      <w:proofErr w:type="spellEnd"/>
      <w:r w:rsidRPr="00534787">
        <w:rPr>
          <w:rFonts w:ascii="Arial" w:eastAsia="Times New Roman" w:hAnsi="Arial" w:cs="Arial"/>
          <w:bCs/>
          <w:color w:val="000000"/>
          <w:lang w:eastAsia="en-GB"/>
        </w:rPr>
        <w:t xml:space="preserve"> the resistant </w:t>
      </w:r>
      <w:r w:rsidRPr="00534787">
        <w:rPr>
          <w:rFonts w:ascii="Arial" w:eastAsia="Times New Roman" w:hAnsi="Arial" w:cs="Arial"/>
          <w:bCs/>
          <w:i/>
          <w:iCs/>
          <w:color w:val="000000"/>
          <w:lang w:eastAsia="en-GB"/>
        </w:rPr>
        <w:t>S. americanum</w:t>
      </w:r>
      <w:r w:rsidRPr="00534787">
        <w:rPr>
          <w:rFonts w:ascii="Arial" w:eastAsia="Times New Roman" w:hAnsi="Arial" w:cs="Arial"/>
          <w:bCs/>
          <w:color w:val="000000"/>
          <w:lang w:eastAsia="en-GB"/>
        </w:rPr>
        <w:t xml:space="preserve"> SP2773 accession and "SaSP2275" with the susceptible </w:t>
      </w:r>
      <w:r w:rsidRPr="00534787">
        <w:rPr>
          <w:rFonts w:ascii="Arial" w:eastAsia="Times New Roman" w:hAnsi="Arial" w:cs="Arial"/>
          <w:bCs/>
          <w:i/>
          <w:iCs/>
          <w:color w:val="000000"/>
          <w:lang w:eastAsia="en-GB"/>
        </w:rPr>
        <w:t>S. americanum</w:t>
      </w:r>
      <w:r w:rsidRPr="00534787">
        <w:rPr>
          <w:rFonts w:ascii="Arial" w:eastAsia="Times New Roman" w:hAnsi="Arial" w:cs="Arial"/>
          <w:bCs/>
          <w:color w:val="000000"/>
          <w:lang w:eastAsia="en-GB"/>
        </w:rPr>
        <w:t xml:space="preserve"> accession (Moon et al., 2021), "Sd" corresponds with the </w:t>
      </w:r>
      <w:r w:rsidRPr="00534787">
        <w:rPr>
          <w:rFonts w:ascii="Arial" w:eastAsia="Times New Roman" w:hAnsi="Arial" w:cs="Arial"/>
          <w:bCs/>
          <w:i/>
          <w:iCs/>
          <w:color w:val="000000"/>
          <w:lang w:eastAsia="en-GB"/>
        </w:rPr>
        <w:t>S. dulcamara</w:t>
      </w:r>
      <w:r w:rsidRPr="00534787">
        <w:rPr>
          <w:rFonts w:ascii="Arial" w:eastAsia="Times New Roman" w:hAnsi="Arial" w:cs="Arial"/>
          <w:bCs/>
          <w:color w:val="000000"/>
          <w:lang w:eastAsia="en-GB"/>
        </w:rPr>
        <w:t xml:space="preserve"> annotations and "Sn" with the </w:t>
      </w:r>
      <w:r w:rsidRPr="00534787">
        <w:rPr>
          <w:rFonts w:ascii="Arial" w:eastAsia="Times New Roman" w:hAnsi="Arial" w:cs="Arial"/>
          <w:bCs/>
          <w:i/>
          <w:iCs/>
          <w:color w:val="000000"/>
          <w:lang w:eastAsia="en-GB"/>
        </w:rPr>
        <w:t>S. nigrum</w:t>
      </w:r>
      <w:r w:rsidRPr="00534787">
        <w:rPr>
          <w:rFonts w:ascii="Arial" w:eastAsia="Times New Roman" w:hAnsi="Arial" w:cs="Arial"/>
          <w:bCs/>
          <w:color w:val="000000"/>
          <w:lang w:eastAsia="en-GB"/>
        </w:rPr>
        <w:t xml:space="preserve"> genome.</w:t>
      </w:r>
    </w:p>
    <w:p w14:paraId="32AD512D" w14:textId="0AF71D02" w:rsidR="00DE3AD5" w:rsidRPr="00534787" w:rsidRDefault="00DE3AD5" w:rsidP="004100A2">
      <w:pPr>
        <w:spacing w:after="120" w:line="360" w:lineRule="auto"/>
        <w:jc w:val="both"/>
        <w:rPr>
          <w:rFonts w:ascii="Arial" w:eastAsia="Times New Roman" w:hAnsi="Arial" w:cs="Arial"/>
          <w:color w:val="000000"/>
          <w:lang w:eastAsia="en-GB"/>
        </w:rPr>
      </w:pPr>
      <w:r w:rsidRPr="00534787">
        <w:rPr>
          <w:rFonts w:ascii="Arial" w:eastAsia="Times New Roman" w:hAnsi="Arial" w:cs="Arial"/>
          <w:b/>
          <w:color w:val="000000"/>
          <w:lang w:eastAsia="en-GB"/>
        </w:rPr>
        <w:t xml:space="preserve">Table </w:t>
      </w:r>
      <w:r w:rsidR="00534787" w:rsidRPr="00534787">
        <w:rPr>
          <w:rFonts w:ascii="Arial" w:eastAsia="Times New Roman" w:hAnsi="Arial" w:cs="Arial"/>
          <w:b/>
          <w:color w:val="000000"/>
          <w:lang w:eastAsia="en-GB"/>
        </w:rPr>
        <w:t>S</w:t>
      </w:r>
      <w:r w:rsidR="00940268">
        <w:rPr>
          <w:rFonts w:ascii="Arial" w:eastAsia="Times New Roman" w:hAnsi="Arial" w:cs="Arial"/>
          <w:b/>
          <w:color w:val="000000"/>
          <w:lang w:eastAsia="en-GB"/>
        </w:rPr>
        <w:t>6</w:t>
      </w:r>
      <w:r w:rsidRPr="00534787">
        <w:rPr>
          <w:rFonts w:ascii="Arial" w:eastAsia="Times New Roman" w:hAnsi="Arial" w:cs="Arial"/>
          <w:b/>
          <w:color w:val="000000"/>
          <w:lang w:eastAsia="en-GB"/>
        </w:rPr>
        <w:t>.</w:t>
      </w:r>
      <w:r w:rsidRPr="00534787">
        <w:rPr>
          <w:rFonts w:ascii="Arial" w:eastAsia="Times New Roman" w:hAnsi="Arial" w:cs="Arial"/>
          <w:color w:val="000000"/>
          <w:lang w:eastAsia="en-GB"/>
        </w:rPr>
        <w:t xml:space="preserve"> </w:t>
      </w:r>
      <w:proofErr w:type="spellStart"/>
      <w:r w:rsidRPr="00534787">
        <w:rPr>
          <w:rFonts w:ascii="Arial" w:eastAsia="Times New Roman" w:hAnsi="Arial" w:cs="Arial"/>
          <w:color w:val="000000"/>
          <w:lang w:eastAsia="en-GB"/>
        </w:rPr>
        <w:t>OrthoFinder</w:t>
      </w:r>
      <w:proofErr w:type="spellEnd"/>
      <w:r w:rsidRPr="00534787">
        <w:rPr>
          <w:rFonts w:ascii="Arial" w:eastAsia="Times New Roman" w:hAnsi="Arial" w:cs="Arial"/>
          <w:color w:val="000000"/>
          <w:lang w:eastAsia="en-GB"/>
        </w:rPr>
        <w:t xml:space="preserve"> statistics of the </w:t>
      </w:r>
      <w:proofErr w:type="spellStart"/>
      <w:r w:rsidRPr="00534787">
        <w:rPr>
          <w:rFonts w:ascii="Arial" w:eastAsia="Times New Roman" w:hAnsi="Arial" w:cs="Arial"/>
          <w:color w:val="000000"/>
          <w:lang w:eastAsia="en-GB"/>
        </w:rPr>
        <w:t>orthogroups</w:t>
      </w:r>
      <w:proofErr w:type="spellEnd"/>
      <w:r w:rsidR="00EF1897" w:rsidRPr="00534787">
        <w:rPr>
          <w:rFonts w:ascii="Arial" w:eastAsia="Times New Roman" w:hAnsi="Arial" w:cs="Arial"/>
          <w:color w:val="000000"/>
          <w:lang w:eastAsia="en-GB"/>
        </w:rPr>
        <w:t xml:space="preserve"> of the analysis with </w:t>
      </w:r>
      <w:r w:rsidR="00EF1897" w:rsidRPr="00534787">
        <w:rPr>
          <w:rFonts w:ascii="Arial" w:hAnsi="Arial" w:cs="Arial"/>
        </w:rPr>
        <w:t xml:space="preserve">7 plant species (resistant/tolerant species: </w:t>
      </w:r>
      <w:r w:rsidR="00EF1897" w:rsidRPr="00534787">
        <w:rPr>
          <w:rFonts w:ascii="Arial" w:hAnsi="Arial" w:cs="Arial"/>
          <w:i/>
          <w:iCs/>
        </w:rPr>
        <w:t xml:space="preserve">S. dulcamara </w:t>
      </w:r>
      <w:r w:rsidR="00EF1897" w:rsidRPr="00534787">
        <w:rPr>
          <w:rFonts w:ascii="Arial" w:hAnsi="Arial" w:cs="Arial"/>
        </w:rPr>
        <w:t xml:space="preserve">and </w:t>
      </w:r>
      <w:r w:rsidR="00EF1897" w:rsidRPr="00534787">
        <w:rPr>
          <w:rFonts w:ascii="Arial" w:hAnsi="Arial" w:cs="Arial"/>
          <w:i/>
          <w:iCs/>
        </w:rPr>
        <w:t xml:space="preserve">S. americanum </w:t>
      </w:r>
      <w:r w:rsidR="00EF1897" w:rsidRPr="00534787">
        <w:rPr>
          <w:rFonts w:ascii="Arial" w:hAnsi="Arial" w:cs="Arial"/>
        </w:rPr>
        <w:t>SP2773</w:t>
      </w:r>
      <w:r w:rsidR="00EF1897" w:rsidRPr="00534787">
        <w:rPr>
          <w:rFonts w:ascii="Arial" w:hAnsi="Arial" w:cs="Arial"/>
          <w:i/>
          <w:iCs/>
        </w:rPr>
        <w:t xml:space="preserve"> </w:t>
      </w:r>
      <w:r w:rsidR="00EF1897" w:rsidRPr="00534787">
        <w:rPr>
          <w:rFonts w:ascii="Arial" w:hAnsi="Arial" w:cs="Arial"/>
        </w:rPr>
        <w:t>and susceptible species:</w:t>
      </w:r>
      <w:r w:rsidR="00EF1897" w:rsidRPr="00534787">
        <w:rPr>
          <w:rFonts w:ascii="Arial" w:hAnsi="Arial" w:cs="Arial"/>
          <w:i/>
          <w:iCs/>
        </w:rPr>
        <w:t xml:space="preserve"> S. nigrum</w:t>
      </w:r>
      <w:r w:rsidR="00EF1897" w:rsidRPr="00534787">
        <w:rPr>
          <w:rFonts w:ascii="Arial" w:hAnsi="Arial" w:cs="Arial"/>
        </w:rPr>
        <w:t>,</w:t>
      </w:r>
      <w:r w:rsidR="00EF1897" w:rsidRPr="00534787">
        <w:rPr>
          <w:rFonts w:ascii="Arial" w:hAnsi="Arial" w:cs="Arial"/>
          <w:i/>
          <w:iCs/>
        </w:rPr>
        <w:t xml:space="preserve"> S. americanum</w:t>
      </w:r>
      <w:r w:rsidR="00EF1897" w:rsidRPr="00534787">
        <w:rPr>
          <w:rFonts w:ascii="Arial" w:hAnsi="Arial" w:cs="Arial"/>
        </w:rPr>
        <w:t xml:space="preserve"> SP2775,</w:t>
      </w:r>
      <w:r w:rsidR="00EF1897" w:rsidRPr="00534787">
        <w:rPr>
          <w:rFonts w:ascii="Arial" w:hAnsi="Arial" w:cs="Arial"/>
          <w:i/>
          <w:iCs/>
        </w:rPr>
        <w:t xml:space="preserve"> S. </w:t>
      </w:r>
      <w:proofErr w:type="spellStart"/>
      <w:r w:rsidR="00EF1897" w:rsidRPr="00534787">
        <w:rPr>
          <w:rFonts w:ascii="Arial" w:hAnsi="Arial" w:cs="Arial"/>
          <w:i/>
          <w:iCs/>
        </w:rPr>
        <w:t>lycopersicum</w:t>
      </w:r>
      <w:proofErr w:type="spellEnd"/>
      <w:r w:rsidR="00EF1897" w:rsidRPr="00534787">
        <w:rPr>
          <w:rFonts w:ascii="Arial" w:hAnsi="Arial" w:cs="Arial"/>
        </w:rPr>
        <w:t>,</w:t>
      </w:r>
      <w:r w:rsidR="00EF1897" w:rsidRPr="00534787">
        <w:rPr>
          <w:rFonts w:ascii="Arial" w:hAnsi="Arial" w:cs="Arial"/>
          <w:i/>
          <w:iCs/>
        </w:rPr>
        <w:t xml:space="preserve"> S. melongena </w:t>
      </w:r>
      <w:r w:rsidR="00EF1897" w:rsidRPr="00534787">
        <w:rPr>
          <w:rFonts w:ascii="Arial" w:hAnsi="Arial" w:cs="Arial"/>
        </w:rPr>
        <w:t xml:space="preserve">and </w:t>
      </w:r>
      <w:r w:rsidR="00EF1897" w:rsidRPr="00534787">
        <w:rPr>
          <w:rFonts w:ascii="Arial" w:hAnsi="Arial" w:cs="Arial"/>
          <w:i/>
          <w:iCs/>
        </w:rPr>
        <w:t>S. tuberosum</w:t>
      </w:r>
      <w:proofErr w:type="gramStart"/>
      <w:r w:rsidR="00EF1897" w:rsidRPr="00534787">
        <w:rPr>
          <w:rFonts w:ascii="Arial" w:hAnsi="Arial" w:cs="Arial"/>
        </w:rPr>
        <w:t xml:space="preserve">) </w:t>
      </w:r>
      <w:r w:rsidRPr="00534787">
        <w:rPr>
          <w:rFonts w:ascii="Arial" w:eastAsia="Times New Roman" w:hAnsi="Arial" w:cs="Arial"/>
          <w:color w:val="000000"/>
          <w:lang w:eastAsia="en-GB"/>
        </w:rPr>
        <w:t>.</w:t>
      </w:r>
      <w:proofErr w:type="gramEnd"/>
    </w:p>
    <w:p w14:paraId="03ABA23D" w14:textId="0F83BBCD" w:rsidR="00DE3AD5" w:rsidRPr="00534787" w:rsidRDefault="00DE3AD5" w:rsidP="004100A2">
      <w:pPr>
        <w:spacing w:after="120" w:line="360" w:lineRule="auto"/>
        <w:jc w:val="both"/>
        <w:rPr>
          <w:rFonts w:ascii="Arial" w:eastAsia="Times New Roman" w:hAnsi="Arial" w:cs="Arial"/>
          <w:color w:val="000000"/>
          <w:lang w:eastAsia="en-GB"/>
        </w:rPr>
      </w:pPr>
      <w:r w:rsidRPr="00534787">
        <w:rPr>
          <w:rFonts w:ascii="Arial" w:eastAsia="Times New Roman" w:hAnsi="Arial" w:cs="Arial"/>
          <w:b/>
          <w:color w:val="000000"/>
          <w:lang w:eastAsia="en-GB"/>
        </w:rPr>
        <w:t xml:space="preserve">Table </w:t>
      </w:r>
      <w:r w:rsidR="00534787" w:rsidRPr="00534787">
        <w:rPr>
          <w:rFonts w:ascii="Arial" w:eastAsia="Times New Roman" w:hAnsi="Arial" w:cs="Arial"/>
          <w:b/>
          <w:color w:val="000000"/>
          <w:lang w:eastAsia="en-GB"/>
        </w:rPr>
        <w:t>S</w:t>
      </w:r>
      <w:r w:rsidR="00940268">
        <w:rPr>
          <w:rFonts w:ascii="Arial" w:eastAsia="Times New Roman" w:hAnsi="Arial" w:cs="Arial"/>
          <w:b/>
          <w:color w:val="000000"/>
          <w:lang w:eastAsia="en-GB"/>
        </w:rPr>
        <w:t>7</w:t>
      </w:r>
      <w:r w:rsidRPr="00534787">
        <w:rPr>
          <w:rFonts w:ascii="Arial" w:eastAsia="Times New Roman" w:hAnsi="Arial" w:cs="Arial"/>
          <w:b/>
          <w:color w:val="000000"/>
          <w:lang w:eastAsia="en-GB"/>
        </w:rPr>
        <w:t>.</w:t>
      </w:r>
      <w:r w:rsidRPr="00534787">
        <w:rPr>
          <w:rFonts w:ascii="Arial" w:eastAsia="Times New Roman" w:hAnsi="Arial" w:cs="Arial"/>
          <w:color w:val="000000"/>
          <w:lang w:eastAsia="en-GB"/>
        </w:rPr>
        <w:t xml:space="preserve"> Number of common </w:t>
      </w:r>
      <w:proofErr w:type="spellStart"/>
      <w:r w:rsidRPr="00534787">
        <w:rPr>
          <w:rFonts w:ascii="Arial" w:eastAsia="Times New Roman" w:hAnsi="Arial" w:cs="Arial"/>
          <w:color w:val="000000"/>
          <w:lang w:eastAsia="en-GB"/>
        </w:rPr>
        <w:t>orthogroups</w:t>
      </w:r>
      <w:proofErr w:type="spellEnd"/>
      <w:r w:rsidRPr="00534787">
        <w:rPr>
          <w:rFonts w:ascii="Arial" w:eastAsia="Times New Roman" w:hAnsi="Arial" w:cs="Arial"/>
          <w:color w:val="000000"/>
          <w:lang w:eastAsia="en-GB"/>
        </w:rPr>
        <w:t xml:space="preserve"> between </w:t>
      </w:r>
      <w:r w:rsidR="00EF1897" w:rsidRPr="00534787">
        <w:rPr>
          <w:rFonts w:ascii="Arial" w:hAnsi="Arial" w:cs="Arial"/>
        </w:rPr>
        <w:t xml:space="preserve">with 7 plant species (resistant/tolerant species: </w:t>
      </w:r>
      <w:r w:rsidR="00EF1897" w:rsidRPr="00534787">
        <w:rPr>
          <w:rFonts w:ascii="Arial" w:hAnsi="Arial" w:cs="Arial"/>
          <w:i/>
          <w:iCs/>
        </w:rPr>
        <w:t xml:space="preserve">S. dulcamara </w:t>
      </w:r>
      <w:r w:rsidR="00EF1897" w:rsidRPr="00534787">
        <w:rPr>
          <w:rFonts w:ascii="Arial" w:hAnsi="Arial" w:cs="Arial"/>
        </w:rPr>
        <w:t xml:space="preserve">and </w:t>
      </w:r>
      <w:r w:rsidR="00EF1897" w:rsidRPr="00534787">
        <w:rPr>
          <w:rFonts w:ascii="Arial" w:hAnsi="Arial" w:cs="Arial"/>
          <w:i/>
          <w:iCs/>
        </w:rPr>
        <w:t xml:space="preserve">S. americanum </w:t>
      </w:r>
      <w:r w:rsidR="00EF1897" w:rsidRPr="00534787">
        <w:rPr>
          <w:rFonts w:ascii="Arial" w:hAnsi="Arial" w:cs="Arial"/>
        </w:rPr>
        <w:t>SP2773</w:t>
      </w:r>
      <w:r w:rsidR="00EF1897" w:rsidRPr="00534787">
        <w:rPr>
          <w:rFonts w:ascii="Arial" w:hAnsi="Arial" w:cs="Arial"/>
          <w:i/>
          <w:iCs/>
        </w:rPr>
        <w:t xml:space="preserve"> </w:t>
      </w:r>
      <w:r w:rsidR="00EF1897" w:rsidRPr="00534787">
        <w:rPr>
          <w:rFonts w:ascii="Arial" w:hAnsi="Arial" w:cs="Arial"/>
        </w:rPr>
        <w:t>and susceptible species:</w:t>
      </w:r>
      <w:r w:rsidR="00EF1897" w:rsidRPr="00534787">
        <w:rPr>
          <w:rFonts w:ascii="Arial" w:hAnsi="Arial" w:cs="Arial"/>
          <w:i/>
          <w:iCs/>
        </w:rPr>
        <w:t xml:space="preserve"> S. nigrum</w:t>
      </w:r>
      <w:r w:rsidR="00EF1897" w:rsidRPr="00534787">
        <w:rPr>
          <w:rFonts w:ascii="Arial" w:hAnsi="Arial" w:cs="Arial"/>
        </w:rPr>
        <w:t xml:space="preserve">, </w:t>
      </w:r>
      <w:r w:rsidR="00EF1897" w:rsidRPr="00534787">
        <w:rPr>
          <w:rFonts w:ascii="Arial" w:hAnsi="Arial" w:cs="Arial"/>
          <w:i/>
          <w:iCs/>
        </w:rPr>
        <w:t>S. americanum</w:t>
      </w:r>
      <w:r w:rsidR="00EF1897" w:rsidRPr="00534787">
        <w:rPr>
          <w:rFonts w:ascii="Arial" w:hAnsi="Arial" w:cs="Arial"/>
        </w:rPr>
        <w:t xml:space="preserve"> SP2775,</w:t>
      </w:r>
      <w:r w:rsidR="00EF1897" w:rsidRPr="00534787">
        <w:rPr>
          <w:rFonts w:ascii="Arial" w:hAnsi="Arial" w:cs="Arial"/>
          <w:i/>
          <w:iCs/>
        </w:rPr>
        <w:t xml:space="preserve"> S. </w:t>
      </w:r>
      <w:proofErr w:type="spellStart"/>
      <w:r w:rsidR="00EF1897" w:rsidRPr="00534787">
        <w:rPr>
          <w:rFonts w:ascii="Arial" w:hAnsi="Arial" w:cs="Arial"/>
          <w:i/>
          <w:iCs/>
        </w:rPr>
        <w:t>lycopersicum</w:t>
      </w:r>
      <w:proofErr w:type="spellEnd"/>
      <w:r w:rsidR="00EF1897" w:rsidRPr="00534787">
        <w:rPr>
          <w:rFonts w:ascii="Arial" w:hAnsi="Arial" w:cs="Arial"/>
        </w:rPr>
        <w:t>,</w:t>
      </w:r>
      <w:r w:rsidR="00EF1897" w:rsidRPr="00534787">
        <w:rPr>
          <w:rFonts w:ascii="Arial" w:hAnsi="Arial" w:cs="Arial"/>
          <w:i/>
          <w:iCs/>
        </w:rPr>
        <w:t xml:space="preserve"> S. melongena </w:t>
      </w:r>
      <w:r w:rsidR="00EF1897" w:rsidRPr="00534787">
        <w:rPr>
          <w:rFonts w:ascii="Arial" w:hAnsi="Arial" w:cs="Arial"/>
        </w:rPr>
        <w:t xml:space="preserve">and </w:t>
      </w:r>
      <w:r w:rsidR="00EF1897" w:rsidRPr="00534787">
        <w:rPr>
          <w:rFonts w:ascii="Arial" w:hAnsi="Arial" w:cs="Arial"/>
          <w:i/>
          <w:iCs/>
        </w:rPr>
        <w:t>S. tuberosum</w:t>
      </w:r>
      <w:r w:rsidR="00EF1897" w:rsidRPr="00534787">
        <w:rPr>
          <w:rFonts w:ascii="Arial" w:hAnsi="Arial" w:cs="Arial"/>
        </w:rPr>
        <w:t>)</w:t>
      </w:r>
      <w:r w:rsidRPr="00534787">
        <w:rPr>
          <w:rFonts w:ascii="Arial" w:eastAsia="Times New Roman" w:hAnsi="Arial" w:cs="Arial"/>
          <w:color w:val="000000"/>
          <w:lang w:eastAsia="en-GB"/>
        </w:rPr>
        <w:t>.</w:t>
      </w:r>
    </w:p>
    <w:p w14:paraId="2A0BF8FA" w14:textId="4BC872C6" w:rsidR="00EF1897" w:rsidRPr="00534787" w:rsidRDefault="00EF1897" w:rsidP="004100A2">
      <w:pPr>
        <w:spacing w:after="120" w:line="360" w:lineRule="auto"/>
        <w:jc w:val="both"/>
        <w:rPr>
          <w:rFonts w:ascii="Arial" w:eastAsia="Times New Roman" w:hAnsi="Arial" w:cs="Arial"/>
          <w:color w:val="000000"/>
          <w:lang w:eastAsia="en-GB"/>
        </w:rPr>
      </w:pPr>
      <w:r w:rsidRPr="00534787">
        <w:rPr>
          <w:rFonts w:ascii="Arial" w:eastAsia="Times New Roman" w:hAnsi="Arial" w:cs="Arial"/>
          <w:b/>
          <w:bCs/>
          <w:color w:val="000000"/>
          <w:lang w:eastAsia="en-GB"/>
        </w:rPr>
        <w:t xml:space="preserve">Table </w:t>
      </w:r>
      <w:r w:rsidR="00534787" w:rsidRPr="00534787">
        <w:rPr>
          <w:rFonts w:ascii="Arial" w:eastAsia="Times New Roman" w:hAnsi="Arial" w:cs="Arial"/>
          <w:b/>
          <w:bCs/>
          <w:color w:val="000000"/>
          <w:lang w:eastAsia="en-GB"/>
        </w:rPr>
        <w:t>S</w:t>
      </w:r>
      <w:r w:rsidR="00940268">
        <w:rPr>
          <w:rFonts w:ascii="Arial" w:eastAsia="Times New Roman" w:hAnsi="Arial" w:cs="Arial"/>
          <w:b/>
          <w:bCs/>
          <w:color w:val="000000"/>
          <w:lang w:eastAsia="en-GB"/>
        </w:rPr>
        <w:t>8</w:t>
      </w:r>
      <w:r w:rsidRPr="00534787">
        <w:rPr>
          <w:rFonts w:ascii="Arial" w:eastAsia="Times New Roman" w:hAnsi="Arial" w:cs="Arial"/>
          <w:b/>
          <w:bCs/>
          <w:color w:val="000000"/>
          <w:lang w:eastAsia="en-GB"/>
        </w:rPr>
        <w:t>.</w:t>
      </w:r>
      <w:r w:rsidRPr="00534787">
        <w:rPr>
          <w:rFonts w:ascii="Arial" w:eastAsia="Times New Roman" w:hAnsi="Arial" w:cs="Arial"/>
          <w:color w:val="000000"/>
          <w:lang w:eastAsia="en-GB"/>
        </w:rPr>
        <w:t xml:space="preserve"> </w:t>
      </w:r>
      <w:proofErr w:type="spellStart"/>
      <w:r w:rsidRPr="00534787">
        <w:rPr>
          <w:rFonts w:ascii="Arial" w:eastAsia="Times New Roman" w:hAnsi="Arial" w:cs="Arial"/>
          <w:color w:val="000000"/>
          <w:lang w:eastAsia="en-GB"/>
        </w:rPr>
        <w:t>Orthofinder</w:t>
      </w:r>
      <w:proofErr w:type="spellEnd"/>
      <w:r w:rsidRPr="00534787">
        <w:rPr>
          <w:rFonts w:ascii="Arial" w:eastAsia="Times New Roman" w:hAnsi="Arial" w:cs="Arial"/>
          <w:color w:val="000000"/>
          <w:lang w:eastAsia="en-GB"/>
        </w:rPr>
        <w:t xml:space="preserve"> statistics of the </w:t>
      </w:r>
      <w:proofErr w:type="spellStart"/>
      <w:r w:rsidRPr="00534787">
        <w:rPr>
          <w:rFonts w:ascii="Arial" w:eastAsia="Times New Roman" w:hAnsi="Arial" w:cs="Arial"/>
          <w:color w:val="000000"/>
          <w:lang w:eastAsia="en-GB"/>
        </w:rPr>
        <w:t>orthogroups</w:t>
      </w:r>
      <w:proofErr w:type="spellEnd"/>
      <w:r w:rsidRPr="00534787">
        <w:rPr>
          <w:rFonts w:ascii="Arial" w:eastAsia="Times New Roman" w:hAnsi="Arial" w:cs="Arial"/>
          <w:color w:val="000000"/>
          <w:lang w:eastAsia="en-GB"/>
        </w:rPr>
        <w:t xml:space="preserve"> and genes in each specie </w:t>
      </w:r>
      <w:r w:rsidRPr="00534787">
        <w:rPr>
          <w:rFonts w:ascii="Arial" w:hAnsi="Arial" w:cs="Arial"/>
        </w:rPr>
        <w:t xml:space="preserve">(resistant/tolerant species: </w:t>
      </w:r>
      <w:r w:rsidRPr="00534787">
        <w:rPr>
          <w:rFonts w:ascii="Arial" w:hAnsi="Arial" w:cs="Arial"/>
          <w:i/>
          <w:iCs/>
        </w:rPr>
        <w:t xml:space="preserve">S. dulcamara </w:t>
      </w:r>
      <w:r w:rsidRPr="00534787">
        <w:rPr>
          <w:rFonts w:ascii="Arial" w:hAnsi="Arial" w:cs="Arial"/>
        </w:rPr>
        <w:t xml:space="preserve">and </w:t>
      </w:r>
      <w:r w:rsidRPr="00534787">
        <w:rPr>
          <w:rFonts w:ascii="Arial" w:hAnsi="Arial" w:cs="Arial"/>
          <w:i/>
          <w:iCs/>
        </w:rPr>
        <w:t xml:space="preserve">S. americanum </w:t>
      </w:r>
      <w:r w:rsidRPr="00534787">
        <w:rPr>
          <w:rFonts w:ascii="Arial" w:hAnsi="Arial" w:cs="Arial"/>
        </w:rPr>
        <w:t>SP2773</w:t>
      </w:r>
      <w:r w:rsidRPr="00534787">
        <w:rPr>
          <w:rFonts w:ascii="Arial" w:hAnsi="Arial" w:cs="Arial"/>
          <w:i/>
          <w:iCs/>
        </w:rPr>
        <w:t xml:space="preserve"> </w:t>
      </w:r>
      <w:r w:rsidRPr="00534787">
        <w:rPr>
          <w:rFonts w:ascii="Arial" w:hAnsi="Arial" w:cs="Arial"/>
        </w:rPr>
        <w:t>and susceptible species:</w:t>
      </w:r>
      <w:r w:rsidRPr="00534787">
        <w:rPr>
          <w:rFonts w:ascii="Arial" w:hAnsi="Arial" w:cs="Arial"/>
          <w:i/>
          <w:iCs/>
        </w:rPr>
        <w:t xml:space="preserve"> S. nigrum</w:t>
      </w:r>
      <w:r w:rsidRPr="00534787">
        <w:rPr>
          <w:rFonts w:ascii="Arial" w:hAnsi="Arial" w:cs="Arial"/>
        </w:rPr>
        <w:t>,</w:t>
      </w:r>
      <w:r w:rsidR="00582DEA" w:rsidRPr="00534787">
        <w:rPr>
          <w:rFonts w:ascii="Arial" w:hAnsi="Arial" w:cs="Arial"/>
          <w:i/>
          <w:iCs/>
        </w:rPr>
        <w:t xml:space="preserve"> </w:t>
      </w:r>
      <w:r w:rsidRPr="00534787">
        <w:rPr>
          <w:rFonts w:ascii="Arial" w:hAnsi="Arial" w:cs="Arial"/>
          <w:i/>
          <w:iCs/>
        </w:rPr>
        <w:t>S. americanum</w:t>
      </w:r>
      <w:r w:rsidRPr="00534787">
        <w:rPr>
          <w:rFonts w:ascii="Arial" w:hAnsi="Arial" w:cs="Arial"/>
        </w:rPr>
        <w:t xml:space="preserve"> SP2775,</w:t>
      </w:r>
      <w:r w:rsidRPr="00534787">
        <w:rPr>
          <w:rFonts w:ascii="Arial" w:hAnsi="Arial" w:cs="Arial"/>
          <w:i/>
          <w:iCs/>
        </w:rPr>
        <w:t xml:space="preserve"> S. </w:t>
      </w:r>
      <w:proofErr w:type="spellStart"/>
      <w:r w:rsidRPr="00534787">
        <w:rPr>
          <w:rFonts w:ascii="Arial" w:hAnsi="Arial" w:cs="Arial"/>
          <w:i/>
          <w:iCs/>
        </w:rPr>
        <w:t>lycopersicum</w:t>
      </w:r>
      <w:proofErr w:type="spellEnd"/>
      <w:r w:rsidRPr="00534787">
        <w:rPr>
          <w:rFonts w:ascii="Arial" w:hAnsi="Arial" w:cs="Arial"/>
        </w:rPr>
        <w:t>,</w:t>
      </w:r>
      <w:r w:rsidRPr="00534787">
        <w:rPr>
          <w:rFonts w:ascii="Arial" w:hAnsi="Arial" w:cs="Arial"/>
          <w:i/>
          <w:iCs/>
        </w:rPr>
        <w:t xml:space="preserve"> S. melongena </w:t>
      </w:r>
      <w:r w:rsidRPr="00534787">
        <w:rPr>
          <w:rFonts w:ascii="Arial" w:hAnsi="Arial" w:cs="Arial"/>
        </w:rPr>
        <w:t xml:space="preserve">and </w:t>
      </w:r>
      <w:r w:rsidRPr="00534787">
        <w:rPr>
          <w:rFonts w:ascii="Arial" w:hAnsi="Arial" w:cs="Arial"/>
          <w:i/>
          <w:iCs/>
        </w:rPr>
        <w:t>S. tuberosum</w:t>
      </w:r>
      <w:r w:rsidRPr="00534787">
        <w:rPr>
          <w:rFonts w:ascii="Arial" w:hAnsi="Arial" w:cs="Arial"/>
        </w:rPr>
        <w:t>)</w:t>
      </w:r>
      <w:r w:rsidR="0034441E" w:rsidRPr="00534787">
        <w:rPr>
          <w:rFonts w:ascii="Arial" w:hAnsi="Arial" w:cs="Arial"/>
        </w:rPr>
        <w:t>.</w:t>
      </w:r>
    </w:p>
    <w:p w14:paraId="5AA9A0DB" w14:textId="63E804D2" w:rsidR="003D561B" w:rsidRPr="00534787" w:rsidRDefault="003D561B" w:rsidP="004100A2">
      <w:pPr>
        <w:spacing w:after="120" w:line="360" w:lineRule="auto"/>
        <w:jc w:val="both"/>
        <w:rPr>
          <w:rFonts w:ascii="Arial" w:eastAsia="Times New Roman" w:hAnsi="Arial" w:cs="Arial"/>
          <w:color w:val="000000"/>
          <w:lang w:eastAsia="en-GB"/>
        </w:rPr>
      </w:pPr>
      <w:r w:rsidRPr="00534787">
        <w:rPr>
          <w:rFonts w:ascii="Arial" w:eastAsia="Times New Roman" w:hAnsi="Arial" w:cs="Arial"/>
          <w:b/>
          <w:color w:val="000000"/>
          <w:lang w:eastAsia="en-GB"/>
        </w:rPr>
        <w:t xml:space="preserve">Table </w:t>
      </w:r>
      <w:r w:rsidR="00534787" w:rsidRPr="00534787">
        <w:rPr>
          <w:rFonts w:ascii="Arial" w:eastAsia="Times New Roman" w:hAnsi="Arial" w:cs="Arial"/>
          <w:b/>
          <w:color w:val="000000"/>
          <w:lang w:eastAsia="en-GB"/>
        </w:rPr>
        <w:t>S</w:t>
      </w:r>
      <w:r w:rsidR="00940268">
        <w:rPr>
          <w:rFonts w:ascii="Arial" w:eastAsia="Times New Roman" w:hAnsi="Arial" w:cs="Arial"/>
          <w:b/>
          <w:color w:val="000000"/>
          <w:lang w:eastAsia="en-GB"/>
        </w:rPr>
        <w:t>9</w:t>
      </w:r>
      <w:r w:rsidRPr="00534787">
        <w:rPr>
          <w:rFonts w:ascii="Arial" w:eastAsia="Times New Roman" w:hAnsi="Arial" w:cs="Arial"/>
          <w:color w:val="000000"/>
          <w:lang w:eastAsia="en-GB"/>
        </w:rPr>
        <w:t xml:space="preserve">. Genes in 27 </w:t>
      </w:r>
      <w:proofErr w:type="spellStart"/>
      <w:r w:rsidRPr="00534787">
        <w:rPr>
          <w:rFonts w:ascii="Arial" w:eastAsia="Times New Roman" w:hAnsi="Arial" w:cs="Arial"/>
          <w:color w:val="000000"/>
          <w:lang w:eastAsia="en-GB"/>
        </w:rPr>
        <w:t>orthogroups</w:t>
      </w:r>
      <w:proofErr w:type="spellEnd"/>
      <w:r w:rsidRPr="00534787">
        <w:rPr>
          <w:rFonts w:ascii="Arial" w:eastAsia="Times New Roman" w:hAnsi="Arial" w:cs="Arial"/>
          <w:color w:val="000000"/>
          <w:lang w:eastAsia="en-GB"/>
        </w:rPr>
        <w:t xml:space="preserve"> only represented by genes from </w:t>
      </w:r>
      <w:r w:rsidRPr="00534787">
        <w:rPr>
          <w:rFonts w:ascii="Arial" w:eastAsia="Times New Roman" w:hAnsi="Arial" w:cs="Arial"/>
          <w:i/>
          <w:color w:val="000000"/>
          <w:lang w:eastAsia="en-GB"/>
        </w:rPr>
        <w:t>S. dulcamara.</w:t>
      </w:r>
    </w:p>
    <w:p w14:paraId="565640C9" w14:textId="570DE5E6" w:rsidR="003D561B" w:rsidRPr="00534787" w:rsidRDefault="003D561B" w:rsidP="004100A2">
      <w:pPr>
        <w:spacing w:after="120" w:line="360" w:lineRule="auto"/>
        <w:jc w:val="both"/>
        <w:rPr>
          <w:rFonts w:ascii="Arial" w:eastAsia="Times New Roman" w:hAnsi="Arial" w:cs="Arial"/>
          <w:color w:val="000000"/>
          <w:lang w:eastAsia="en-GB"/>
        </w:rPr>
      </w:pPr>
      <w:r w:rsidRPr="00534787">
        <w:rPr>
          <w:rFonts w:ascii="Arial" w:eastAsia="Times New Roman" w:hAnsi="Arial" w:cs="Arial"/>
          <w:b/>
          <w:color w:val="000000"/>
          <w:lang w:eastAsia="en-GB"/>
        </w:rPr>
        <w:lastRenderedPageBreak/>
        <w:t xml:space="preserve">Table </w:t>
      </w:r>
      <w:r w:rsidR="00534787" w:rsidRPr="00534787">
        <w:rPr>
          <w:rFonts w:ascii="Arial" w:eastAsia="Times New Roman" w:hAnsi="Arial" w:cs="Arial"/>
          <w:b/>
          <w:color w:val="000000"/>
          <w:lang w:eastAsia="en-GB"/>
        </w:rPr>
        <w:t>S</w:t>
      </w:r>
      <w:r w:rsidR="00940268">
        <w:rPr>
          <w:rFonts w:ascii="Arial" w:eastAsia="Times New Roman" w:hAnsi="Arial" w:cs="Arial"/>
          <w:b/>
          <w:color w:val="000000"/>
          <w:lang w:eastAsia="en-GB"/>
        </w:rPr>
        <w:t>10</w:t>
      </w:r>
      <w:r w:rsidRPr="00534787">
        <w:rPr>
          <w:rFonts w:ascii="Arial" w:eastAsia="Times New Roman" w:hAnsi="Arial" w:cs="Arial"/>
          <w:color w:val="000000"/>
          <w:lang w:eastAsia="en-GB"/>
        </w:rPr>
        <w:t xml:space="preserve">. Gene ontology enrichment of 90 genes belonging to 27 </w:t>
      </w:r>
      <w:proofErr w:type="spellStart"/>
      <w:r w:rsidRPr="00534787">
        <w:rPr>
          <w:rFonts w:ascii="Arial" w:eastAsia="Times New Roman" w:hAnsi="Arial" w:cs="Arial"/>
          <w:color w:val="000000"/>
          <w:lang w:eastAsia="en-GB"/>
        </w:rPr>
        <w:t>orthogroups</w:t>
      </w:r>
      <w:proofErr w:type="spellEnd"/>
      <w:r w:rsidRPr="00534787">
        <w:rPr>
          <w:rFonts w:ascii="Arial" w:eastAsia="Times New Roman" w:hAnsi="Arial" w:cs="Arial"/>
          <w:color w:val="000000"/>
          <w:lang w:eastAsia="en-GB"/>
        </w:rPr>
        <w:t xml:space="preserve"> represented only by </w:t>
      </w:r>
      <w:r w:rsidRPr="00534787">
        <w:rPr>
          <w:rFonts w:ascii="Arial" w:eastAsia="Times New Roman" w:hAnsi="Arial" w:cs="Arial"/>
          <w:i/>
          <w:color w:val="000000"/>
          <w:lang w:eastAsia="en-GB"/>
        </w:rPr>
        <w:t>S. dulcamara</w:t>
      </w:r>
      <w:r w:rsidRPr="00534787">
        <w:rPr>
          <w:rFonts w:ascii="Arial" w:eastAsia="Times New Roman" w:hAnsi="Arial" w:cs="Arial"/>
          <w:color w:val="000000"/>
          <w:lang w:eastAsia="en-GB"/>
        </w:rPr>
        <w:t xml:space="preserve"> genes, and the genes in </w:t>
      </w:r>
      <w:proofErr w:type="spellStart"/>
      <w:r w:rsidRPr="00534787">
        <w:rPr>
          <w:rFonts w:ascii="Arial" w:eastAsia="Times New Roman" w:hAnsi="Arial" w:cs="Arial"/>
          <w:color w:val="000000"/>
          <w:lang w:eastAsia="en-GB"/>
        </w:rPr>
        <w:t>orthogroups</w:t>
      </w:r>
      <w:proofErr w:type="spellEnd"/>
      <w:r w:rsidRPr="00534787">
        <w:rPr>
          <w:rFonts w:ascii="Arial" w:eastAsia="Times New Roman" w:hAnsi="Arial" w:cs="Arial"/>
          <w:color w:val="000000"/>
          <w:lang w:eastAsia="en-GB"/>
        </w:rPr>
        <w:t xml:space="preserve"> in common between </w:t>
      </w:r>
      <w:r w:rsidRPr="00534787">
        <w:rPr>
          <w:rFonts w:ascii="Arial" w:eastAsia="Times New Roman" w:hAnsi="Arial" w:cs="Arial"/>
          <w:i/>
          <w:color w:val="000000"/>
          <w:lang w:eastAsia="en-GB"/>
        </w:rPr>
        <w:t>S. dulcamara</w:t>
      </w:r>
      <w:r w:rsidRPr="00534787">
        <w:rPr>
          <w:rFonts w:ascii="Arial" w:eastAsia="Times New Roman" w:hAnsi="Arial" w:cs="Arial"/>
          <w:color w:val="000000"/>
          <w:lang w:eastAsia="en-GB"/>
        </w:rPr>
        <w:t xml:space="preserve"> and </w:t>
      </w:r>
      <w:r w:rsidRPr="00534787">
        <w:rPr>
          <w:rFonts w:ascii="Arial" w:eastAsia="Times New Roman" w:hAnsi="Arial" w:cs="Arial"/>
          <w:i/>
          <w:color w:val="000000"/>
          <w:lang w:eastAsia="en-GB"/>
        </w:rPr>
        <w:t>S. americanum</w:t>
      </w:r>
      <w:r w:rsidRPr="00534787">
        <w:rPr>
          <w:rFonts w:ascii="Arial" w:eastAsia="Times New Roman" w:hAnsi="Arial" w:cs="Arial"/>
          <w:color w:val="000000"/>
          <w:lang w:eastAsia="en-GB"/>
        </w:rPr>
        <w:t xml:space="preserve"> SP2773, both resistant to </w:t>
      </w:r>
      <w:r w:rsidRPr="00534787">
        <w:rPr>
          <w:rFonts w:ascii="Arial" w:eastAsia="Times New Roman" w:hAnsi="Arial" w:cs="Arial"/>
          <w:i/>
          <w:color w:val="000000"/>
          <w:lang w:eastAsia="en-GB"/>
        </w:rPr>
        <w:t>R. solanacearum</w:t>
      </w:r>
      <w:r w:rsidRPr="00534787">
        <w:rPr>
          <w:rFonts w:ascii="Arial" w:eastAsia="Times New Roman" w:hAnsi="Arial" w:cs="Arial"/>
          <w:color w:val="000000"/>
          <w:lang w:eastAsia="en-GB"/>
        </w:rPr>
        <w:t>.</w:t>
      </w:r>
    </w:p>
    <w:p w14:paraId="027FBBB1" w14:textId="4B397AD3" w:rsidR="003D561B" w:rsidRPr="00534787" w:rsidRDefault="003D561B" w:rsidP="004100A2">
      <w:pPr>
        <w:spacing w:after="120" w:line="360" w:lineRule="auto"/>
        <w:jc w:val="both"/>
        <w:rPr>
          <w:rFonts w:ascii="Arial" w:eastAsia="Times New Roman" w:hAnsi="Arial" w:cs="Arial"/>
          <w:color w:val="000000"/>
          <w:lang w:eastAsia="en-GB"/>
        </w:rPr>
      </w:pPr>
      <w:r w:rsidRPr="00534787">
        <w:rPr>
          <w:rFonts w:ascii="Arial" w:eastAsia="Times New Roman" w:hAnsi="Arial" w:cs="Arial"/>
          <w:b/>
          <w:color w:val="000000"/>
          <w:lang w:eastAsia="en-GB"/>
        </w:rPr>
        <w:t xml:space="preserve">Table </w:t>
      </w:r>
      <w:r w:rsidR="00534787" w:rsidRPr="00534787">
        <w:rPr>
          <w:rFonts w:ascii="Arial" w:eastAsia="Times New Roman" w:hAnsi="Arial" w:cs="Arial"/>
          <w:b/>
          <w:color w:val="000000"/>
          <w:lang w:eastAsia="en-GB"/>
        </w:rPr>
        <w:t>S1</w:t>
      </w:r>
      <w:r w:rsidR="00940268">
        <w:rPr>
          <w:rFonts w:ascii="Arial" w:eastAsia="Times New Roman" w:hAnsi="Arial" w:cs="Arial"/>
          <w:b/>
          <w:color w:val="000000"/>
          <w:lang w:eastAsia="en-GB"/>
        </w:rPr>
        <w:t>1</w:t>
      </w:r>
      <w:r w:rsidRPr="00534787">
        <w:rPr>
          <w:rFonts w:ascii="Arial" w:eastAsia="Times New Roman" w:hAnsi="Arial" w:cs="Arial"/>
          <w:color w:val="000000"/>
          <w:lang w:eastAsia="en-GB"/>
        </w:rPr>
        <w:t xml:space="preserve">. Genes in 19 </w:t>
      </w:r>
      <w:proofErr w:type="spellStart"/>
      <w:r w:rsidRPr="00534787">
        <w:rPr>
          <w:rFonts w:ascii="Arial" w:eastAsia="Times New Roman" w:hAnsi="Arial" w:cs="Arial"/>
          <w:color w:val="000000"/>
          <w:lang w:eastAsia="en-GB"/>
        </w:rPr>
        <w:t>orthogroups</w:t>
      </w:r>
      <w:proofErr w:type="spellEnd"/>
      <w:r w:rsidRPr="00534787">
        <w:rPr>
          <w:rFonts w:ascii="Arial" w:eastAsia="Times New Roman" w:hAnsi="Arial" w:cs="Arial"/>
          <w:color w:val="000000"/>
          <w:lang w:eastAsia="en-GB"/>
        </w:rPr>
        <w:t xml:space="preserve"> in common between </w:t>
      </w:r>
      <w:r w:rsidRPr="00534787">
        <w:rPr>
          <w:rFonts w:ascii="Arial" w:eastAsia="Times New Roman" w:hAnsi="Arial" w:cs="Arial"/>
          <w:i/>
          <w:color w:val="000000"/>
          <w:lang w:eastAsia="en-GB"/>
        </w:rPr>
        <w:t>S. dulcamara</w:t>
      </w:r>
      <w:r w:rsidRPr="00534787">
        <w:rPr>
          <w:rFonts w:ascii="Arial" w:eastAsia="Times New Roman" w:hAnsi="Arial" w:cs="Arial"/>
          <w:color w:val="000000"/>
          <w:lang w:eastAsia="en-GB"/>
        </w:rPr>
        <w:t xml:space="preserve"> and</w:t>
      </w:r>
      <w:r w:rsidRPr="00534787">
        <w:rPr>
          <w:rFonts w:ascii="Arial" w:eastAsia="Times New Roman" w:hAnsi="Arial" w:cs="Arial"/>
          <w:i/>
          <w:color w:val="000000"/>
          <w:lang w:eastAsia="en-GB"/>
        </w:rPr>
        <w:t xml:space="preserve"> S. americanum</w:t>
      </w:r>
      <w:r w:rsidRPr="00534787">
        <w:rPr>
          <w:rFonts w:ascii="Arial" w:eastAsia="Times New Roman" w:hAnsi="Arial" w:cs="Arial"/>
          <w:color w:val="000000"/>
          <w:lang w:eastAsia="en-GB"/>
        </w:rPr>
        <w:t xml:space="preserve"> SP2773.</w:t>
      </w:r>
    </w:p>
    <w:p w14:paraId="392D6B9A" w14:textId="7729DB6C" w:rsidR="00EF1897" w:rsidRPr="00534787" w:rsidRDefault="00A46D13" w:rsidP="004100A2">
      <w:pPr>
        <w:spacing w:after="120" w:line="360" w:lineRule="auto"/>
        <w:jc w:val="both"/>
        <w:rPr>
          <w:rFonts w:ascii="Arial" w:eastAsia="Times New Roman" w:hAnsi="Arial" w:cs="Arial"/>
          <w:color w:val="000000"/>
          <w:lang w:eastAsia="en-GB"/>
        </w:rPr>
      </w:pPr>
      <w:r w:rsidRPr="00534787">
        <w:rPr>
          <w:rFonts w:ascii="Arial" w:eastAsia="Times New Roman" w:hAnsi="Arial" w:cs="Arial"/>
          <w:b/>
          <w:bCs/>
          <w:color w:val="000000"/>
          <w:lang w:eastAsia="en-GB"/>
        </w:rPr>
        <w:t xml:space="preserve">Table </w:t>
      </w:r>
      <w:r w:rsidR="00534787" w:rsidRPr="00534787">
        <w:rPr>
          <w:rFonts w:ascii="Arial" w:eastAsia="Times New Roman" w:hAnsi="Arial" w:cs="Arial"/>
          <w:b/>
          <w:bCs/>
          <w:color w:val="000000"/>
          <w:lang w:eastAsia="en-GB"/>
        </w:rPr>
        <w:t>S1</w:t>
      </w:r>
      <w:r w:rsidR="00940268">
        <w:rPr>
          <w:rFonts w:ascii="Arial" w:eastAsia="Times New Roman" w:hAnsi="Arial" w:cs="Arial"/>
          <w:b/>
          <w:bCs/>
          <w:color w:val="000000"/>
          <w:lang w:eastAsia="en-GB"/>
        </w:rPr>
        <w:t>2</w:t>
      </w:r>
      <w:r w:rsidRPr="00534787">
        <w:rPr>
          <w:rFonts w:ascii="Arial" w:eastAsia="Times New Roman" w:hAnsi="Arial" w:cs="Arial"/>
          <w:color w:val="000000"/>
          <w:lang w:eastAsia="en-GB"/>
        </w:rPr>
        <w:t xml:space="preserve">. </w:t>
      </w:r>
      <w:r w:rsidR="00EF1897" w:rsidRPr="00534787">
        <w:rPr>
          <w:rFonts w:ascii="Arial" w:eastAsia="Times New Roman" w:hAnsi="Arial" w:cs="Arial"/>
          <w:color w:val="000000"/>
          <w:lang w:eastAsia="en-GB"/>
        </w:rPr>
        <w:t xml:space="preserve">Methylation frequency across gene body, 1Kbp upstream and 1Kbp downstream for the genes in common between resistant plant species to </w:t>
      </w:r>
      <w:r w:rsidR="00EF1897" w:rsidRPr="00534787">
        <w:rPr>
          <w:rFonts w:ascii="Arial" w:eastAsia="Times New Roman" w:hAnsi="Arial" w:cs="Arial"/>
          <w:i/>
          <w:iCs/>
          <w:color w:val="000000"/>
          <w:lang w:eastAsia="en-GB"/>
        </w:rPr>
        <w:t>R. solanacearum:</w:t>
      </w:r>
      <w:r w:rsidR="00582DEA" w:rsidRPr="00534787">
        <w:rPr>
          <w:rFonts w:ascii="Arial" w:eastAsia="Times New Roman" w:hAnsi="Arial" w:cs="Arial"/>
          <w:i/>
          <w:iCs/>
          <w:color w:val="000000"/>
          <w:lang w:eastAsia="en-GB"/>
        </w:rPr>
        <w:t xml:space="preserve"> </w:t>
      </w:r>
      <w:r w:rsidR="00EF1897" w:rsidRPr="00534787">
        <w:rPr>
          <w:rFonts w:ascii="Arial" w:eastAsia="Times New Roman" w:hAnsi="Arial" w:cs="Arial"/>
          <w:i/>
          <w:iCs/>
          <w:color w:val="000000"/>
          <w:lang w:eastAsia="en-GB"/>
        </w:rPr>
        <w:t>S. dulcamara</w:t>
      </w:r>
      <w:r w:rsidR="00EF1897" w:rsidRPr="00534787">
        <w:rPr>
          <w:rFonts w:ascii="Arial" w:eastAsia="Times New Roman" w:hAnsi="Arial" w:cs="Arial"/>
          <w:color w:val="000000"/>
          <w:lang w:eastAsia="en-GB"/>
        </w:rPr>
        <w:t xml:space="preserve"> </w:t>
      </w:r>
      <w:r w:rsidR="00EF1897" w:rsidRPr="00534787">
        <w:rPr>
          <w:rFonts w:ascii="Arial" w:eastAsia="Times New Roman" w:hAnsi="Arial" w:cs="Arial"/>
          <w:i/>
          <w:iCs/>
          <w:color w:val="000000"/>
          <w:lang w:eastAsia="en-GB"/>
        </w:rPr>
        <w:t>and</w:t>
      </w:r>
      <w:r w:rsidR="00582DEA" w:rsidRPr="00534787">
        <w:rPr>
          <w:rFonts w:ascii="Arial" w:eastAsia="Times New Roman" w:hAnsi="Arial" w:cs="Arial"/>
          <w:color w:val="000000"/>
          <w:lang w:eastAsia="en-GB"/>
        </w:rPr>
        <w:t xml:space="preserve"> </w:t>
      </w:r>
      <w:r w:rsidR="00EF1897" w:rsidRPr="00534787">
        <w:rPr>
          <w:rFonts w:ascii="Arial" w:eastAsia="Times New Roman" w:hAnsi="Arial" w:cs="Arial"/>
          <w:i/>
          <w:iCs/>
          <w:color w:val="000000"/>
          <w:lang w:eastAsia="en-GB"/>
        </w:rPr>
        <w:t>S. americanum SP2773</w:t>
      </w:r>
      <w:r w:rsidR="00EF1897" w:rsidRPr="00534787">
        <w:rPr>
          <w:rFonts w:ascii="Arial" w:eastAsia="Times New Roman" w:hAnsi="Arial" w:cs="Arial"/>
          <w:color w:val="000000"/>
          <w:lang w:eastAsia="en-GB"/>
        </w:rPr>
        <w:t>. In red, significantly higher methylation frequency than the average methylation frequency in other leucine-repeat proteins</w:t>
      </w:r>
      <w:r w:rsidR="009A4245" w:rsidRPr="00534787">
        <w:rPr>
          <w:rFonts w:ascii="Arial" w:eastAsia="Times New Roman" w:hAnsi="Arial" w:cs="Arial"/>
          <w:color w:val="000000"/>
          <w:lang w:eastAsia="en-GB"/>
        </w:rPr>
        <w:t xml:space="preserve"> (LRRs)</w:t>
      </w:r>
      <w:r w:rsidR="00EF1897" w:rsidRPr="00534787">
        <w:rPr>
          <w:rFonts w:ascii="Arial" w:eastAsia="Times New Roman" w:hAnsi="Arial" w:cs="Arial"/>
          <w:color w:val="000000"/>
          <w:lang w:eastAsia="en-GB"/>
        </w:rPr>
        <w:t xml:space="preserve">. In blue, significantly lower methylation frequency than the average methylation frequency in other </w:t>
      </w:r>
      <w:r w:rsidR="009A4245" w:rsidRPr="00534787">
        <w:rPr>
          <w:rFonts w:ascii="Arial" w:eastAsia="Times New Roman" w:hAnsi="Arial" w:cs="Arial"/>
          <w:color w:val="000000"/>
          <w:lang w:eastAsia="en-GB"/>
        </w:rPr>
        <w:t>LRRs.</w:t>
      </w:r>
    </w:p>
    <w:p w14:paraId="4979B0A7" w14:textId="6F8F6D91" w:rsidR="00534787" w:rsidRPr="00534787" w:rsidRDefault="00534787" w:rsidP="004100A2">
      <w:pPr>
        <w:spacing w:after="120" w:line="360" w:lineRule="auto"/>
        <w:jc w:val="both"/>
        <w:rPr>
          <w:rFonts w:ascii="Arial" w:eastAsia="Times New Roman" w:hAnsi="Arial" w:cs="Arial"/>
          <w:color w:val="000000"/>
          <w:lang w:eastAsia="en-GB"/>
        </w:rPr>
      </w:pPr>
      <w:r w:rsidRPr="004100A2">
        <w:rPr>
          <w:rFonts w:ascii="Arial" w:eastAsia="Times New Roman" w:hAnsi="Arial" w:cs="Arial"/>
          <w:b/>
          <w:bCs/>
          <w:color w:val="000000"/>
          <w:lang w:eastAsia="en-GB"/>
        </w:rPr>
        <w:t>Table S1</w:t>
      </w:r>
      <w:r w:rsidR="00940268">
        <w:rPr>
          <w:rFonts w:ascii="Arial" w:eastAsia="Times New Roman" w:hAnsi="Arial" w:cs="Arial"/>
          <w:b/>
          <w:bCs/>
          <w:color w:val="000000"/>
          <w:lang w:eastAsia="en-GB"/>
        </w:rPr>
        <w:t>3</w:t>
      </w:r>
      <w:r w:rsidRPr="004100A2">
        <w:rPr>
          <w:rFonts w:ascii="Arial" w:eastAsia="Times New Roman" w:hAnsi="Arial" w:cs="Arial"/>
          <w:b/>
          <w:bCs/>
          <w:color w:val="000000"/>
          <w:lang w:eastAsia="en-GB"/>
        </w:rPr>
        <w:t>.</w:t>
      </w:r>
      <w:r w:rsidRPr="00534787">
        <w:rPr>
          <w:rFonts w:ascii="Arial" w:eastAsia="Times New Roman" w:hAnsi="Arial" w:cs="Arial"/>
          <w:color w:val="000000"/>
          <w:lang w:eastAsia="en-GB"/>
        </w:rPr>
        <w:t xml:space="preserve"> </w:t>
      </w:r>
      <w:proofErr w:type="spellStart"/>
      <w:r w:rsidRPr="00534787">
        <w:rPr>
          <w:rFonts w:ascii="Arial" w:eastAsia="Times New Roman" w:hAnsi="Arial" w:cs="Arial"/>
          <w:color w:val="000000"/>
          <w:lang w:eastAsia="en-GB"/>
        </w:rPr>
        <w:t>Orthogroups</w:t>
      </w:r>
      <w:proofErr w:type="spellEnd"/>
      <w:r w:rsidRPr="00534787">
        <w:rPr>
          <w:rFonts w:ascii="Arial" w:eastAsia="Times New Roman" w:hAnsi="Arial" w:cs="Arial"/>
          <w:color w:val="000000"/>
          <w:lang w:eastAsia="en-GB"/>
        </w:rPr>
        <w:t xml:space="preserve"> with NLRs shared between susceptible plants species. Gene names correspond with the different annotations of the genomes: "C88" corresponds with the potato genome (S. tuberosum C88; http://spuddb.uga.edu/data/), "</w:t>
      </w:r>
      <w:proofErr w:type="spellStart"/>
      <w:r w:rsidRPr="00534787">
        <w:rPr>
          <w:rFonts w:ascii="Arial" w:eastAsia="Times New Roman" w:hAnsi="Arial" w:cs="Arial"/>
          <w:color w:val="000000"/>
          <w:lang w:eastAsia="en-GB"/>
        </w:rPr>
        <w:t>Solyc</w:t>
      </w:r>
      <w:proofErr w:type="spellEnd"/>
      <w:r w:rsidRPr="00534787">
        <w:rPr>
          <w:rFonts w:ascii="Arial" w:eastAsia="Times New Roman" w:hAnsi="Arial" w:cs="Arial"/>
          <w:color w:val="000000"/>
          <w:lang w:eastAsia="en-GB"/>
        </w:rPr>
        <w:t xml:space="preserve">" corresponds with the tomato genome (pangenome of S. </w:t>
      </w:r>
      <w:proofErr w:type="spellStart"/>
      <w:r w:rsidRPr="00534787">
        <w:rPr>
          <w:rFonts w:ascii="Arial" w:eastAsia="Times New Roman" w:hAnsi="Arial" w:cs="Arial"/>
          <w:color w:val="000000"/>
          <w:lang w:eastAsia="en-GB"/>
        </w:rPr>
        <w:t>lycopersicum</w:t>
      </w:r>
      <w:proofErr w:type="spellEnd"/>
      <w:r w:rsidRPr="00534787">
        <w:rPr>
          <w:rFonts w:ascii="Arial" w:eastAsia="Times New Roman" w:hAnsi="Arial" w:cs="Arial"/>
          <w:color w:val="000000"/>
          <w:lang w:eastAsia="en-GB"/>
        </w:rPr>
        <w:t xml:space="preserve">; Zhou et al., 2022), "SMEL4.1" corresponds with the aubergine genome (S. melongena; https://solgenomics.net/ftp/genomes/Solanum_melongena_V4.1), "sp2273" corresponds </w:t>
      </w:r>
      <w:proofErr w:type="spellStart"/>
      <w:r w:rsidRPr="00534787">
        <w:rPr>
          <w:rFonts w:ascii="Arial" w:eastAsia="Times New Roman" w:hAnsi="Arial" w:cs="Arial"/>
          <w:color w:val="000000"/>
          <w:lang w:eastAsia="en-GB"/>
        </w:rPr>
        <w:t>wiht</w:t>
      </w:r>
      <w:proofErr w:type="spellEnd"/>
      <w:r w:rsidRPr="00534787">
        <w:rPr>
          <w:rFonts w:ascii="Arial" w:eastAsia="Times New Roman" w:hAnsi="Arial" w:cs="Arial"/>
          <w:color w:val="000000"/>
          <w:lang w:eastAsia="en-GB"/>
        </w:rPr>
        <w:t xml:space="preserve"> the resistant S. americanum SP2773 accession and "SaSP2275" with the susceptible S. americanum accession (Moon et al., 2021), "Sd" corresponds with the S. dulcamara annotations and "Sn" with the S. nigrum genome.</w:t>
      </w:r>
    </w:p>
    <w:p w14:paraId="1FE63628" w14:textId="47B04F81" w:rsidR="00534787" w:rsidRPr="00534787" w:rsidRDefault="00534787" w:rsidP="004100A2">
      <w:pPr>
        <w:spacing w:after="120" w:line="360" w:lineRule="auto"/>
        <w:jc w:val="both"/>
        <w:rPr>
          <w:rFonts w:ascii="Arial" w:eastAsia="Times New Roman" w:hAnsi="Arial" w:cs="Arial"/>
          <w:color w:val="000000"/>
          <w:lang w:eastAsia="en-GB"/>
        </w:rPr>
      </w:pPr>
      <w:r w:rsidRPr="004100A2">
        <w:rPr>
          <w:rFonts w:ascii="Arial" w:eastAsia="Times New Roman" w:hAnsi="Arial" w:cs="Arial"/>
          <w:b/>
          <w:bCs/>
          <w:color w:val="000000"/>
          <w:lang w:eastAsia="en-GB"/>
        </w:rPr>
        <w:t>Table S1</w:t>
      </w:r>
      <w:r w:rsidR="00940268">
        <w:rPr>
          <w:rFonts w:ascii="Arial" w:eastAsia="Times New Roman" w:hAnsi="Arial" w:cs="Arial"/>
          <w:b/>
          <w:bCs/>
          <w:color w:val="000000"/>
          <w:lang w:eastAsia="en-GB"/>
        </w:rPr>
        <w:t>4</w:t>
      </w:r>
      <w:r w:rsidRPr="00534787">
        <w:rPr>
          <w:rFonts w:ascii="Arial" w:eastAsia="Times New Roman" w:hAnsi="Arial" w:cs="Arial"/>
          <w:color w:val="000000"/>
          <w:lang w:eastAsia="en-GB"/>
        </w:rPr>
        <w:t>. Methylation frequency across gene body, 1Kbp upstream and 1Kbp downstream for the</w:t>
      </w:r>
      <w:r w:rsidRPr="00534787">
        <w:rPr>
          <w:rFonts w:ascii="Arial" w:eastAsia="Times New Roman" w:hAnsi="Arial" w:cs="Arial"/>
          <w:i/>
          <w:iCs/>
          <w:color w:val="000000"/>
          <w:lang w:eastAsia="en-GB"/>
        </w:rPr>
        <w:t xml:space="preserve"> S. nigrum</w:t>
      </w:r>
      <w:r w:rsidRPr="00534787">
        <w:rPr>
          <w:rFonts w:ascii="Arial" w:eastAsia="Times New Roman" w:hAnsi="Arial" w:cs="Arial"/>
          <w:color w:val="000000"/>
          <w:lang w:eastAsia="en-GB"/>
        </w:rPr>
        <w:t xml:space="preserve"> NLRs genes in common between susceptible plant species to </w:t>
      </w:r>
      <w:r w:rsidRPr="00534787">
        <w:rPr>
          <w:rFonts w:ascii="Arial" w:eastAsia="Times New Roman" w:hAnsi="Arial" w:cs="Arial"/>
          <w:i/>
          <w:iCs/>
          <w:color w:val="000000"/>
          <w:lang w:eastAsia="en-GB"/>
        </w:rPr>
        <w:t>R. solanacearum: S. nigrum, S. americanum</w:t>
      </w:r>
      <w:r w:rsidRPr="00534787">
        <w:rPr>
          <w:rFonts w:ascii="Arial" w:eastAsia="Times New Roman" w:hAnsi="Arial" w:cs="Arial"/>
          <w:color w:val="000000"/>
          <w:lang w:eastAsia="en-GB"/>
        </w:rPr>
        <w:t xml:space="preserve"> SP2775, </w:t>
      </w:r>
      <w:r w:rsidRPr="00534787">
        <w:rPr>
          <w:rFonts w:ascii="Arial" w:eastAsia="Times New Roman" w:hAnsi="Arial" w:cs="Arial"/>
          <w:i/>
          <w:iCs/>
          <w:color w:val="000000"/>
          <w:lang w:eastAsia="en-GB"/>
        </w:rPr>
        <w:t xml:space="preserve">S. </w:t>
      </w:r>
      <w:proofErr w:type="spellStart"/>
      <w:r w:rsidRPr="00534787">
        <w:rPr>
          <w:rFonts w:ascii="Arial" w:eastAsia="Times New Roman" w:hAnsi="Arial" w:cs="Arial"/>
          <w:i/>
          <w:iCs/>
          <w:color w:val="000000"/>
          <w:lang w:eastAsia="en-GB"/>
        </w:rPr>
        <w:t>lycopersicum</w:t>
      </w:r>
      <w:proofErr w:type="spellEnd"/>
      <w:r w:rsidRPr="00534787">
        <w:rPr>
          <w:rFonts w:ascii="Arial" w:eastAsia="Times New Roman" w:hAnsi="Arial" w:cs="Arial"/>
          <w:i/>
          <w:iCs/>
          <w:color w:val="000000"/>
          <w:lang w:eastAsia="en-GB"/>
        </w:rPr>
        <w:t xml:space="preserve">, S. melongena </w:t>
      </w:r>
      <w:r w:rsidRPr="00534787">
        <w:rPr>
          <w:rFonts w:ascii="Arial" w:eastAsia="Times New Roman" w:hAnsi="Arial" w:cs="Arial"/>
          <w:color w:val="000000"/>
          <w:lang w:eastAsia="en-GB"/>
        </w:rPr>
        <w:t xml:space="preserve">and </w:t>
      </w:r>
      <w:r w:rsidRPr="00534787">
        <w:rPr>
          <w:rFonts w:ascii="Arial" w:eastAsia="Times New Roman" w:hAnsi="Arial" w:cs="Arial"/>
          <w:i/>
          <w:iCs/>
          <w:color w:val="000000"/>
          <w:lang w:eastAsia="en-GB"/>
        </w:rPr>
        <w:t>S. tuberosum</w:t>
      </w:r>
      <w:r w:rsidRPr="00534787">
        <w:rPr>
          <w:rFonts w:ascii="Arial" w:eastAsia="Times New Roman" w:hAnsi="Arial" w:cs="Arial"/>
          <w:color w:val="000000"/>
          <w:lang w:eastAsia="en-GB"/>
        </w:rPr>
        <w:t>. In blue, significantly lower methylation frequency than the average methylation frequency in other NLRs.</w:t>
      </w:r>
    </w:p>
    <w:p w14:paraId="1D481BA6" w14:textId="0C3025E8" w:rsidR="003D561B" w:rsidRPr="00103A69" w:rsidRDefault="003D561B" w:rsidP="004100A2">
      <w:pPr>
        <w:spacing w:after="120" w:line="240" w:lineRule="auto"/>
        <w:jc w:val="both"/>
        <w:rPr>
          <w:rFonts w:ascii="Arial" w:eastAsia="Times New Roman" w:hAnsi="Arial" w:cs="Arial"/>
          <w:color w:val="000000"/>
          <w:lang w:eastAsia="en-GB"/>
        </w:rPr>
      </w:pPr>
    </w:p>
    <w:p w14:paraId="7C9154E5" w14:textId="77777777" w:rsidR="006E5CBA" w:rsidRPr="00103A69" w:rsidRDefault="006E5CBA" w:rsidP="004100A2">
      <w:pPr>
        <w:spacing w:after="120" w:line="360" w:lineRule="auto"/>
        <w:jc w:val="both"/>
        <w:rPr>
          <w:rFonts w:ascii="Arial" w:hAnsi="Arial" w:cs="Arial"/>
          <w:b/>
          <w:u w:val="single"/>
        </w:rPr>
      </w:pPr>
    </w:p>
    <w:p w14:paraId="6CEE4C04" w14:textId="2F71ED3C" w:rsidR="0099472A" w:rsidRDefault="0099472A" w:rsidP="004100A2">
      <w:pPr>
        <w:spacing w:after="120" w:line="360" w:lineRule="auto"/>
        <w:jc w:val="both"/>
        <w:rPr>
          <w:rFonts w:ascii="Arial" w:hAnsi="Arial" w:cs="Arial"/>
          <w:b/>
          <w:u w:val="single"/>
        </w:rPr>
      </w:pPr>
      <w:r w:rsidRPr="00103A69">
        <w:rPr>
          <w:rFonts w:ascii="Arial" w:hAnsi="Arial" w:cs="Arial"/>
          <w:b/>
          <w:u w:val="single"/>
        </w:rPr>
        <w:t>References</w:t>
      </w:r>
    </w:p>
    <w:p w14:paraId="041A7A36" w14:textId="155CC3CC" w:rsidR="00A912F5" w:rsidRPr="00A912F5" w:rsidRDefault="00A912F5" w:rsidP="004100A2">
      <w:pPr>
        <w:spacing w:after="120" w:line="360" w:lineRule="auto"/>
        <w:jc w:val="both"/>
        <w:rPr>
          <w:rFonts w:ascii="Arial" w:hAnsi="Arial" w:cs="Arial"/>
          <w:bCs/>
        </w:rPr>
      </w:pPr>
      <w:bookmarkStart w:id="12" w:name="_Hlk188973626"/>
      <w:r w:rsidRPr="00A912F5">
        <w:rPr>
          <w:rFonts w:ascii="Arial" w:hAnsi="Arial" w:cs="Arial"/>
          <w:bCs/>
        </w:rPr>
        <w:t xml:space="preserve">Bedford ID, Kelly A, Banks GK, </w:t>
      </w:r>
      <w:proofErr w:type="spellStart"/>
      <w:r w:rsidRPr="00A912F5">
        <w:rPr>
          <w:rFonts w:ascii="Arial" w:hAnsi="Arial" w:cs="Arial"/>
          <w:bCs/>
        </w:rPr>
        <w:t>Briddon</w:t>
      </w:r>
      <w:proofErr w:type="spellEnd"/>
      <w:r w:rsidRPr="00A912F5">
        <w:rPr>
          <w:rFonts w:ascii="Arial" w:hAnsi="Arial" w:cs="Arial"/>
          <w:bCs/>
        </w:rPr>
        <w:t xml:space="preserve"> RW, Cenis JL, Markham PG. 1998. </w:t>
      </w:r>
      <w:r w:rsidRPr="00A912F5">
        <w:rPr>
          <w:rFonts w:ascii="Arial" w:hAnsi="Arial" w:cs="Arial"/>
          <w:bCs/>
          <w:i/>
          <w:iCs/>
        </w:rPr>
        <w:t>Solanum nigrum</w:t>
      </w:r>
      <w:r w:rsidRPr="00A912F5">
        <w:rPr>
          <w:rFonts w:ascii="Arial" w:hAnsi="Arial" w:cs="Arial"/>
          <w:bCs/>
        </w:rPr>
        <w:t xml:space="preserve">: An indigenous weed reservoir for a tomato yellow leaf curl </w:t>
      </w:r>
      <w:proofErr w:type="spellStart"/>
      <w:r w:rsidRPr="00A912F5">
        <w:rPr>
          <w:rFonts w:ascii="Arial" w:hAnsi="Arial" w:cs="Arial"/>
          <w:bCs/>
        </w:rPr>
        <w:t>geminivirus</w:t>
      </w:r>
      <w:proofErr w:type="spellEnd"/>
      <w:r w:rsidRPr="00A912F5">
        <w:rPr>
          <w:rFonts w:ascii="Arial" w:hAnsi="Arial" w:cs="Arial"/>
          <w:bCs/>
        </w:rPr>
        <w:t xml:space="preserve"> in southern Spain. </w:t>
      </w:r>
      <w:proofErr w:type="spellStart"/>
      <w:r w:rsidRPr="00A912F5">
        <w:rPr>
          <w:rFonts w:ascii="Arial" w:hAnsi="Arial" w:cs="Arial"/>
          <w:bCs/>
        </w:rPr>
        <w:t>Eur</w:t>
      </w:r>
      <w:proofErr w:type="spellEnd"/>
      <w:r w:rsidRPr="00A912F5">
        <w:rPr>
          <w:rFonts w:ascii="Arial" w:hAnsi="Arial" w:cs="Arial"/>
          <w:bCs/>
        </w:rPr>
        <w:t xml:space="preserve"> J Plant </w:t>
      </w:r>
      <w:proofErr w:type="spellStart"/>
      <w:r w:rsidRPr="00A912F5">
        <w:rPr>
          <w:rFonts w:ascii="Arial" w:hAnsi="Arial" w:cs="Arial"/>
          <w:bCs/>
        </w:rPr>
        <w:t>Pathol</w:t>
      </w:r>
      <w:proofErr w:type="spellEnd"/>
      <w:r w:rsidRPr="00A912F5">
        <w:rPr>
          <w:rFonts w:ascii="Arial" w:hAnsi="Arial" w:cs="Arial"/>
          <w:bCs/>
        </w:rPr>
        <w:t xml:space="preserve">. 104(2):221–222. doi:10.1023/A:1008627419450/METRICS. </w:t>
      </w:r>
    </w:p>
    <w:p w14:paraId="54488802" w14:textId="77777777" w:rsidR="00A912F5" w:rsidRPr="00A912F5" w:rsidRDefault="00A912F5" w:rsidP="004100A2">
      <w:pPr>
        <w:spacing w:after="120" w:line="360" w:lineRule="auto"/>
        <w:jc w:val="both"/>
        <w:rPr>
          <w:rFonts w:ascii="Arial" w:hAnsi="Arial" w:cs="Arial"/>
          <w:bCs/>
        </w:rPr>
      </w:pPr>
      <w:r w:rsidRPr="00A912F5">
        <w:rPr>
          <w:rFonts w:ascii="Arial" w:hAnsi="Arial" w:cs="Arial"/>
          <w:bCs/>
        </w:rPr>
        <w:t xml:space="preserve">Bioconductor - </w:t>
      </w:r>
      <w:proofErr w:type="spellStart"/>
      <w:r w:rsidRPr="00A912F5">
        <w:rPr>
          <w:rFonts w:ascii="Arial" w:hAnsi="Arial" w:cs="Arial"/>
          <w:bCs/>
        </w:rPr>
        <w:t>topGO</w:t>
      </w:r>
      <w:proofErr w:type="spellEnd"/>
      <w:r w:rsidRPr="00A912F5">
        <w:rPr>
          <w:rFonts w:ascii="Arial" w:hAnsi="Arial" w:cs="Arial"/>
          <w:bCs/>
        </w:rPr>
        <w:t>. [accessed 2024 Aug 2]. https://bioconductor.org/packages/release/bioc/html/topGO.html.</w:t>
      </w:r>
    </w:p>
    <w:p w14:paraId="7D96A08C" w14:textId="77777777" w:rsidR="00A912F5" w:rsidRPr="00A912F5" w:rsidRDefault="00A912F5" w:rsidP="004100A2">
      <w:pPr>
        <w:spacing w:after="120" w:line="360" w:lineRule="auto"/>
        <w:jc w:val="both"/>
        <w:rPr>
          <w:rFonts w:ascii="Arial" w:hAnsi="Arial" w:cs="Arial"/>
          <w:bCs/>
        </w:rPr>
      </w:pPr>
      <w:proofErr w:type="spellStart"/>
      <w:r w:rsidRPr="00A912F5">
        <w:rPr>
          <w:rFonts w:ascii="Arial" w:hAnsi="Arial" w:cs="Arial"/>
          <w:bCs/>
        </w:rPr>
        <w:lastRenderedPageBreak/>
        <w:t>Brůna</w:t>
      </w:r>
      <w:proofErr w:type="spellEnd"/>
      <w:r w:rsidRPr="00A912F5">
        <w:rPr>
          <w:rFonts w:ascii="Arial" w:hAnsi="Arial" w:cs="Arial"/>
          <w:bCs/>
        </w:rPr>
        <w:t xml:space="preserve"> T, Hoff KJ, Lomsadze A, Stanke M, </w:t>
      </w:r>
      <w:proofErr w:type="spellStart"/>
      <w:r w:rsidRPr="00A912F5">
        <w:rPr>
          <w:rFonts w:ascii="Arial" w:hAnsi="Arial" w:cs="Arial"/>
          <w:bCs/>
        </w:rPr>
        <w:t>Borodovsky</w:t>
      </w:r>
      <w:proofErr w:type="spellEnd"/>
      <w:r w:rsidRPr="00A912F5">
        <w:rPr>
          <w:rFonts w:ascii="Arial" w:hAnsi="Arial" w:cs="Arial"/>
          <w:bCs/>
        </w:rPr>
        <w:t xml:space="preserve"> M. 2021. BRAKER2: automatic eukaryotic genome annotation with </w:t>
      </w:r>
      <w:proofErr w:type="spellStart"/>
      <w:r w:rsidRPr="00A912F5">
        <w:rPr>
          <w:rFonts w:ascii="Arial" w:hAnsi="Arial" w:cs="Arial"/>
          <w:bCs/>
        </w:rPr>
        <w:t>GeneMark</w:t>
      </w:r>
      <w:proofErr w:type="spellEnd"/>
      <w:r w:rsidRPr="00A912F5">
        <w:rPr>
          <w:rFonts w:ascii="Arial" w:hAnsi="Arial" w:cs="Arial"/>
          <w:bCs/>
        </w:rPr>
        <w:t xml:space="preserve">-EP+ and AUGUSTUS supported by a protein database. NAR </w:t>
      </w:r>
      <w:proofErr w:type="spellStart"/>
      <w:r w:rsidRPr="00A912F5">
        <w:rPr>
          <w:rFonts w:ascii="Arial" w:hAnsi="Arial" w:cs="Arial"/>
          <w:bCs/>
        </w:rPr>
        <w:t>Genom</w:t>
      </w:r>
      <w:proofErr w:type="spellEnd"/>
      <w:r w:rsidRPr="00A912F5">
        <w:rPr>
          <w:rFonts w:ascii="Arial" w:hAnsi="Arial" w:cs="Arial"/>
          <w:bCs/>
        </w:rPr>
        <w:t xml:space="preserve"> </w:t>
      </w:r>
      <w:proofErr w:type="spellStart"/>
      <w:r w:rsidRPr="00A912F5">
        <w:rPr>
          <w:rFonts w:ascii="Arial" w:hAnsi="Arial" w:cs="Arial"/>
          <w:bCs/>
        </w:rPr>
        <w:t>Bioinform</w:t>
      </w:r>
      <w:proofErr w:type="spellEnd"/>
      <w:r w:rsidRPr="00A912F5">
        <w:rPr>
          <w:rFonts w:ascii="Arial" w:hAnsi="Arial" w:cs="Arial"/>
          <w:bCs/>
        </w:rPr>
        <w:t>. 3(1):1–11. doi:10.1093/NARGAB/LQAA108.</w:t>
      </w:r>
    </w:p>
    <w:p w14:paraId="169A0350" w14:textId="77777777" w:rsidR="00A912F5" w:rsidRPr="00A912F5" w:rsidRDefault="00A912F5" w:rsidP="004100A2">
      <w:pPr>
        <w:spacing w:after="120" w:line="360" w:lineRule="auto"/>
        <w:jc w:val="both"/>
        <w:rPr>
          <w:rFonts w:ascii="Arial" w:hAnsi="Arial" w:cs="Arial"/>
          <w:bCs/>
        </w:rPr>
      </w:pPr>
      <w:r w:rsidRPr="00A912F5">
        <w:rPr>
          <w:rFonts w:ascii="Arial" w:hAnsi="Arial" w:cs="Arial"/>
          <w:bCs/>
        </w:rPr>
        <w:t xml:space="preserve">Caballero M, Wegrzyn J. 2019. </w:t>
      </w:r>
      <w:proofErr w:type="spellStart"/>
      <w:r w:rsidRPr="00A912F5">
        <w:rPr>
          <w:rFonts w:ascii="Arial" w:hAnsi="Arial" w:cs="Arial"/>
          <w:bCs/>
        </w:rPr>
        <w:t>gFACs</w:t>
      </w:r>
      <w:proofErr w:type="spellEnd"/>
      <w:r w:rsidRPr="00A912F5">
        <w:rPr>
          <w:rFonts w:ascii="Arial" w:hAnsi="Arial" w:cs="Arial"/>
          <w:bCs/>
        </w:rPr>
        <w:t xml:space="preserve">: Gene Filtering, Analysis, and Conversion to Unify Genome Annotations Across Alignment and Gene Prediction Frameworks. Genomics Proteomics Bioinformatics. 17(3):305. </w:t>
      </w:r>
      <w:proofErr w:type="gramStart"/>
      <w:r w:rsidRPr="00A912F5">
        <w:rPr>
          <w:rFonts w:ascii="Arial" w:hAnsi="Arial" w:cs="Arial"/>
          <w:bCs/>
        </w:rPr>
        <w:t>doi:10.1016/J.GPB</w:t>
      </w:r>
      <w:proofErr w:type="gramEnd"/>
      <w:r w:rsidRPr="00A912F5">
        <w:rPr>
          <w:rFonts w:ascii="Arial" w:hAnsi="Arial" w:cs="Arial"/>
          <w:bCs/>
        </w:rPr>
        <w:t>.2019.04.002.</w:t>
      </w:r>
    </w:p>
    <w:p w14:paraId="2D7DCFA2" w14:textId="77777777" w:rsidR="00A912F5" w:rsidRPr="00A912F5" w:rsidRDefault="00A912F5" w:rsidP="004100A2">
      <w:pPr>
        <w:spacing w:after="120" w:line="360" w:lineRule="auto"/>
        <w:jc w:val="both"/>
        <w:rPr>
          <w:rFonts w:ascii="Arial" w:hAnsi="Arial" w:cs="Arial"/>
          <w:bCs/>
          <w:lang w:val="es-ES"/>
        </w:rPr>
      </w:pPr>
      <w:proofErr w:type="spellStart"/>
      <w:r w:rsidRPr="00A912F5">
        <w:rPr>
          <w:rFonts w:ascii="Arial" w:hAnsi="Arial" w:cs="Arial"/>
          <w:bCs/>
        </w:rPr>
        <w:t>Cantalapiedra</w:t>
      </w:r>
      <w:proofErr w:type="spellEnd"/>
      <w:r w:rsidRPr="00A912F5">
        <w:rPr>
          <w:rFonts w:ascii="Arial" w:hAnsi="Arial" w:cs="Arial"/>
          <w:bCs/>
        </w:rPr>
        <w:t xml:space="preserve"> CP, </w:t>
      </w:r>
      <w:proofErr w:type="spellStart"/>
      <w:r w:rsidRPr="00A912F5">
        <w:rPr>
          <w:rFonts w:ascii="Arial" w:hAnsi="Arial" w:cs="Arial"/>
          <w:bCs/>
        </w:rPr>
        <w:t>Hern̗andez-Plaza</w:t>
      </w:r>
      <w:proofErr w:type="spellEnd"/>
      <w:r w:rsidRPr="00A912F5">
        <w:rPr>
          <w:rFonts w:ascii="Arial" w:hAnsi="Arial" w:cs="Arial"/>
          <w:bCs/>
        </w:rPr>
        <w:t xml:space="preserve"> A, </w:t>
      </w:r>
      <w:proofErr w:type="spellStart"/>
      <w:r w:rsidRPr="00A912F5">
        <w:rPr>
          <w:rFonts w:ascii="Arial" w:hAnsi="Arial" w:cs="Arial"/>
          <w:bCs/>
        </w:rPr>
        <w:t>Letunic</w:t>
      </w:r>
      <w:proofErr w:type="spellEnd"/>
      <w:r w:rsidRPr="00A912F5">
        <w:rPr>
          <w:rFonts w:ascii="Arial" w:hAnsi="Arial" w:cs="Arial"/>
          <w:bCs/>
        </w:rPr>
        <w:t xml:space="preserve"> I, Bork P, Huerta-</w:t>
      </w:r>
      <w:proofErr w:type="spellStart"/>
      <w:r w:rsidRPr="00A912F5">
        <w:rPr>
          <w:rFonts w:ascii="Arial" w:hAnsi="Arial" w:cs="Arial"/>
          <w:bCs/>
        </w:rPr>
        <w:t>Cepas</w:t>
      </w:r>
      <w:proofErr w:type="spellEnd"/>
      <w:r w:rsidRPr="00A912F5">
        <w:rPr>
          <w:rFonts w:ascii="Arial" w:hAnsi="Arial" w:cs="Arial"/>
          <w:bCs/>
        </w:rPr>
        <w:t xml:space="preserve"> J. 2021. </w:t>
      </w:r>
      <w:proofErr w:type="spellStart"/>
      <w:r w:rsidRPr="00A912F5">
        <w:rPr>
          <w:rFonts w:ascii="Arial" w:hAnsi="Arial" w:cs="Arial"/>
          <w:bCs/>
        </w:rPr>
        <w:t>eggNOG</w:t>
      </w:r>
      <w:proofErr w:type="spellEnd"/>
      <w:r w:rsidRPr="00A912F5">
        <w:rPr>
          <w:rFonts w:ascii="Arial" w:hAnsi="Arial" w:cs="Arial"/>
          <w:bCs/>
        </w:rPr>
        <w:t xml:space="preserve">-mapper v2: Functional Annotation, </w:t>
      </w:r>
      <w:proofErr w:type="spellStart"/>
      <w:r w:rsidRPr="00A912F5">
        <w:rPr>
          <w:rFonts w:ascii="Arial" w:hAnsi="Arial" w:cs="Arial"/>
          <w:bCs/>
        </w:rPr>
        <w:t>Orthology</w:t>
      </w:r>
      <w:proofErr w:type="spellEnd"/>
      <w:r w:rsidRPr="00A912F5">
        <w:rPr>
          <w:rFonts w:ascii="Arial" w:hAnsi="Arial" w:cs="Arial"/>
          <w:bCs/>
        </w:rPr>
        <w:t xml:space="preserve"> Assignments, and Domain Prediction at the Metagenomic Scale. </w:t>
      </w:r>
      <w:r w:rsidRPr="00A912F5">
        <w:rPr>
          <w:rFonts w:ascii="Arial" w:hAnsi="Arial" w:cs="Arial"/>
          <w:bCs/>
          <w:lang w:val="es-ES"/>
        </w:rPr>
        <w:t xml:space="preserve">Mol </w:t>
      </w:r>
      <w:proofErr w:type="spellStart"/>
      <w:r w:rsidRPr="00A912F5">
        <w:rPr>
          <w:rFonts w:ascii="Arial" w:hAnsi="Arial" w:cs="Arial"/>
          <w:bCs/>
          <w:lang w:val="es-ES"/>
        </w:rPr>
        <w:t>Biol</w:t>
      </w:r>
      <w:proofErr w:type="spellEnd"/>
      <w:r w:rsidRPr="00A912F5">
        <w:rPr>
          <w:rFonts w:ascii="Arial" w:hAnsi="Arial" w:cs="Arial"/>
          <w:bCs/>
          <w:lang w:val="es-ES"/>
        </w:rPr>
        <w:t xml:space="preserve"> </w:t>
      </w:r>
      <w:proofErr w:type="spellStart"/>
      <w:r w:rsidRPr="00A912F5">
        <w:rPr>
          <w:rFonts w:ascii="Arial" w:hAnsi="Arial" w:cs="Arial"/>
          <w:bCs/>
          <w:lang w:val="es-ES"/>
        </w:rPr>
        <w:t>Evol</w:t>
      </w:r>
      <w:proofErr w:type="spellEnd"/>
      <w:r w:rsidRPr="00A912F5">
        <w:rPr>
          <w:rFonts w:ascii="Arial" w:hAnsi="Arial" w:cs="Arial"/>
          <w:bCs/>
          <w:lang w:val="es-ES"/>
        </w:rPr>
        <w:t>. 38(12):5825–5829. doi:10.1093/MOLBEV/MSAB293.</w:t>
      </w:r>
    </w:p>
    <w:p w14:paraId="6F8880F1" w14:textId="25BA2E99" w:rsidR="00A912F5" w:rsidRDefault="00A912F5" w:rsidP="004100A2">
      <w:pPr>
        <w:spacing w:after="120" w:line="360" w:lineRule="auto"/>
        <w:jc w:val="both"/>
        <w:rPr>
          <w:rFonts w:ascii="Arial" w:hAnsi="Arial" w:cs="Arial"/>
          <w:bCs/>
        </w:rPr>
      </w:pPr>
      <w:proofErr w:type="spellStart"/>
      <w:r w:rsidRPr="00A912F5">
        <w:rPr>
          <w:rFonts w:ascii="Arial" w:hAnsi="Arial" w:cs="Arial"/>
          <w:bCs/>
          <w:lang w:val="es-ES"/>
        </w:rPr>
        <w:t>Cardenas</w:t>
      </w:r>
      <w:proofErr w:type="spellEnd"/>
      <w:r w:rsidRPr="00A912F5">
        <w:rPr>
          <w:rFonts w:ascii="Arial" w:hAnsi="Arial" w:cs="Arial"/>
          <w:bCs/>
          <w:lang w:val="es-ES"/>
        </w:rPr>
        <w:t xml:space="preserve"> </w:t>
      </w:r>
      <w:proofErr w:type="spellStart"/>
      <w:r w:rsidRPr="00A912F5">
        <w:rPr>
          <w:rFonts w:ascii="Arial" w:hAnsi="Arial" w:cs="Arial"/>
          <w:bCs/>
          <w:lang w:val="es-ES"/>
        </w:rPr>
        <w:t>Gomez</w:t>
      </w:r>
      <w:proofErr w:type="spellEnd"/>
      <w:r w:rsidRPr="00A912F5">
        <w:rPr>
          <w:rFonts w:ascii="Arial" w:hAnsi="Arial" w:cs="Arial"/>
          <w:bCs/>
          <w:lang w:val="es-ES"/>
        </w:rPr>
        <w:t xml:space="preserve"> K, </w:t>
      </w:r>
      <w:proofErr w:type="spellStart"/>
      <w:r w:rsidRPr="00A912F5">
        <w:rPr>
          <w:rFonts w:ascii="Arial" w:hAnsi="Arial" w:cs="Arial"/>
          <w:bCs/>
          <w:lang w:val="es-ES"/>
        </w:rPr>
        <w:t>Narino</w:t>
      </w:r>
      <w:proofErr w:type="spellEnd"/>
      <w:r w:rsidRPr="00A912F5">
        <w:rPr>
          <w:rFonts w:ascii="Arial" w:hAnsi="Arial" w:cs="Arial"/>
          <w:bCs/>
          <w:lang w:val="es-ES"/>
        </w:rPr>
        <w:t xml:space="preserve"> Rojas D, Alice James S, Franco Ortega S, Harper AL, </w:t>
      </w:r>
      <w:proofErr w:type="spellStart"/>
      <w:r w:rsidRPr="00A912F5">
        <w:rPr>
          <w:rFonts w:ascii="Arial" w:hAnsi="Arial" w:cs="Arial"/>
          <w:bCs/>
          <w:lang w:val="es-ES"/>
        </w:rPr>
        <w:t>Friman</w:t>
      </w:r>
      <w:proofErr w:type="spellEnd"/>
      <w:r w:rsidRPr="00A912F5">
        <w:rPr>
          <w:rFonts w:ascii="Arial" w:hAnsi="Arial" w:cs="Arial"/>
          <w:bCs/>
          <w:lang w:val="es-ES"/>
        </w:rPr>
        <w:t xml:space="preserve"> V-P. 2024 </w:t>
      </w:r>
      <w:proofErr w:type="spellStart"/>
      <w:r w:rsidRPr="00A912F5">
        <w:rPr>
          <w:rFonts w:ascii="Arial" w:hAnsi="Arial" w:cs="Arial"/>
          <w:bCs/>
          <w:lang w:val="es-ES"/>
        </w:rPr>
        <w:t>Dec</w:t>
      </w:r>
      <w:proofErr w:type="spellEnd"/>
      <w:r w:rsidRPr="00A912F5">
        <w:rPr>
          <w:rFonts w:ascii="Arial" w:hAnsi="Arial" w:cs="Arial"/>
          <w:bCs/>
          <w:lang w:val="es-ES"/>
        </w:rPr>
        <w:t xml:space="preserve"> 4. </w:t>
      </w:r>
      <w:r w:rsidRPr="00A912F5">
        <w:rPr>
          <w:rFonts w:ascii="Arial" w:hAnsi="Arial" w:cs="Arial"/>
          <w:bCs/>
        </w:rPr>
        <w:t xml:space="preserve">The Epidemiology and Management of </w:t>
      </w:r>
      <w:r w:rsidRPr="00A912F5">
        <w:rPr>
          <w:rFonts w:ascii="Arial" w:hAnsi="Arial" w:cs="Arial"/>
          <w:bCs/>
          <w:i/>
          <w:iCs/>
        </w:rPr>
        <w:t>Ralstonia solanacearum</w:t>
      </w:r>
      <w:r w:rsidRPr="00A912F5">
        <w:rPr>
          <w:rFonts w:ascii="Arial" w:hAnsi="Arial" w:cs="Arial"/>
          <w:bCs/>
        </w:rPr>
        <w:t xml:space="preserve"> and </w:t>
      </w:r>
      <w:r w:rsidRPr="00A912F5">
        <w:rPr>
          <w:rFonts w:ascii="Arial" w:hAnsi="Arial" w:cs="Arial"/>
          <w:bCs/>
          <w:i/>
          <w:iCs/>
        </w:rPr>
        <w:t xml:space="preserve">Ralstonia </w:t>
      </w:r>
      <w:proofErr w:type="spellStart"/>
      <w:r w:rsidRPr="00A912F5">
        <w:rPr>
          <w:rFonts w:ascii="Arial" w:hAnsi="Arial" w:cs="Arial"/>
          <w:bCs/>
          <w:i/>
          <w:iCs/>
        </w:rPr>
        <w:t>pseudosolanacearum</w:t>
      </w:r>
      <w:proofErr w:type="spellEnd"/>
      <w:r w:rsidRPr="00A912F5">
        <w:rPr>
          <w:rFonts w:ascii="Arial" w:hAnsi="Arial" w:cs="Arial"/>
          <w:bCs/>
        </w:rPr>
        <w:t xml:space="preserve"> in Central and Northern Europe. Plant Health Cases. doi:10.1079/PLANTHEALTHCASES.2024.0028. </w:t>
      </w:r>
    </w:p>
    <w:p w14:paraId="39FA5782" w14:textId="4EED5252" w:rsidR="009060D9" w:rsidRPr="00A912F5" w:rsidRDefault="009060D9" w:rsidP="004100A2">
      <w:pPr>
        <w:spacing w:after="120" w:line="360" w:lineRule="auto"/>
        <w:jc w:val="both"/>
        <w:rPr>
          <w:rFonts w:ascii="Arial" w:hAnsi="Arial" w:cs="Arial"/>
          <w:bCs/>
        </w:rPr>
      </w:pPr>
      <w:proofErr w:type="spellStart"/>
      <w:r w:rsidRPr="009060D9">
        <w:rPr>
          <w:rFonts w:ascii="Arial" w:hAnsi="Arial" w:cs="Arial"/>
          <w:bCs/>
        </w:rPr>
        <w:t>Christenhusz</w:t>
      </w:r>
      <w:proofErr w:type="spellEnd"/>
      <w:r w:rsidRPr="009060D9">
        <w:rPr>
          <w:rFonts w:ascii="Arial" w:hAnsi="Arial" w:cs="Arial"/>
          <w:bCs/>
        </w:rPr>
        <w:t xml:space="preserve"> MJM. 2023. The genome sequence of bittersweet, </w:t>
      </w:r>
      <w:r w:rsidRPr="005F2F4F">
        <w:rPr>
          <w:rFonts w:ascii="Arial" w:hAnsi="Arial" w:cs="Arial"/>
          <w:bCs/>
          <w:i/>
          <w:iCs/>
        </w:rPr>
        <w:t>Solanum dulcamara</w:t>
      </w:r>
      <w:r w:rsidRPr="009060D9">
        <w:rPr>
          <w:rFonts w:ascii="Arial" w:hAnsi="Arial" w:cs="Arial"/>
          <w:bCs/>
        </w:rPr>
        <w:t xml:space="preserve"> L. (Solanaceae). </w:t>
      </w:r>
      <w:proofErr w:type="spellStart"/>
      <w:r w:rsidRPr="009060D9">
        <w:rPr>
          <w:rFonts w:ascii="Arial" w:hAnsi="Arial" w:cs="Arial"/>
          <w:bCs/>
        </w:rPr>
        <w:t>Wellcome</w:t>
      </w:r>
      <w:proofErr w:type="spellEnd"/>
      <w:r w:rsidRPr="009060D9">
        <w:rPr>
          <w:rFonts w:ascii="Arial" w:hAnsi="Arial" w:cs="Arial"/>
          <w:bCs/>
        </w:rPr>
        <w:t xml:space="preserve"> Open Res. 8. doi:10.12688/WELLCOMEOPENRES.20004.1.</w:t>
      </w:r>
    </w:p>
    <w:p w14:paraId="0191C66C" w14:textId="26442989" w:rsidR="00A912F5" w:rsidRPr="00A912F5" w:rsidRDefault="00A912F5" w:rsidP="004100A2">
      <w:pPr>
        <w:spacing w:after="120" w:line="360" w:lineRule="auto"/>
        <w:jc w:val="both"/>
        <w:rPr>
          <w:rFonts w:ascii="Arial" w:hAnsi="Arial" w:cs="Arial"/>
          <w:bCs/>
        </w:rPr>
      </w:pPr>
      <w:r w:rsidRPr="00A912F5">
        <w:rPr>
          <w:rFonts w:ascii="Arial" w:hAnsi="Arial" w:cs="Arial"/>
          <w:bCs/>
        </w:rPr>
        <w:t>Chu J, Newman J, Cho J. 2024 May 18. Molecular Mimicry of Transposable Elements in Plants. Plant Cell Physiol. doi:10.1093/PCP/PCAE058.</w:t>
      </w:r>
    </w:p>
    <w:p w14:paraId="5075C732" w14:textId="5E8DAAB0" w:rsidR="00A912F5" w:rsidRPr="00A912F5" w:rsidRDefault="00A912F5" w:rsidP="004100A2">
      <w:pPr>
        <w:spacing w:after="120" w:line="360" w:lineRule="auto"/>
        <w:jc w:val="both"/>
        <w:rPr>
          <w:rFonts w:ascii="Arial" w:hAnsi="Arial" w:cs="Arial"/>
          <w:bCs/>
        </w:rPr>
      </w:pPr>
      <w:r w:rsidRPr="00A912F5">
        <w:rPr>
          <w:rFonts w:ascii="Arial" w:hAnsi="Arial" w:cs="Arial"/>
          <w:bCs/>
        </w:rPr>
        <w:t xml:space="preserve">D’Agostino N, </w:t>
      </w:r>
      <w:proofErr w:type="spellStart"/>
      <w:r w:rsidRPr="00A912F5">
        <w:rPr>
          <w:rFonts w:ascii="Arial" w:hAnsi="Arial" w:cs="Arial"/>
          <w:bCs/>
        </w:rPr>
        <w:t>Golas</w:t>
      </w:r>
      <w:proofErr w:type="spellEnd"/>
      <w:r w:rsidRPr="00A912F5">
        <w:rPr>
          <w:rFonts w:ascii="Arial" w:hAnsi="Arial" w:cs="Arial"/>
          <w:bCs/>
        </w:rPr>
        <w:t xml:space="preserve"> T, van de </w:t>
      </w:r>
      <w:proofErr w:type="spellStart"/>
      <w:r w:rsidRPr="00A912F5">
        <w:rPr>
          <w:rFonts w:ascii="Arial" w:hAnsi="Arial" w:cs="Arial"/>
          <w:bCs/>
        </w:rPr>
        <w:t>Geest</w:t>
      </w:r>
      <w:proofErr w:type="spellEnd"/>
      <w:r w:rsidRPr="00A912F5">
        <w:rPr>
          <w:rFonts w:ascii="Arial" w:hAnsi="Arial" w:cs="Arial"/>
          <w:bCs/>
        </w:rPr>
        <w:t xml:space="preserve"> H, </w:t>
      </w:r>
      <w:proofErr w:type="spellStart"/>
      <w:r w:rsidRPr="00A912F5">
        <w:rPr>
          <w:rFonts w:ascii="Arial" w:hAnsi="Arial" w:cs="Arial"/>
          <w:bCs/>
        </w:rPr>
        <w:t>Bombarely</w:t>
      </w:r>
      <w:proofErr w:type="spellEnd"/>
      <w:r w:rsidRPr="00A912F5">
        <w:rPr>
          <w:rFonts w:ascii="Arial" w:hAnsi="Arial" w:cs="Arial"/>
          <w:bCs/>
        </w:rPr>
        <w:t xml:space="preserve"> A, Dawood T, Zethof J, </w:t>
      </w:r>
      <w:proofErr w:type="spellStart"/>
      <w:r w:rsidRPr="00A912F5">
        <w:rPr>
          <w:rFonts w:ascii="Arial" w:hAnsi="Arial" w:cs="Arial"/>
          <w:bCs/>
        </w:rPr>
        <w:t>Driedonks</w:t>
      </w:r>
      <w:proofErr w:type="spellEnd"/>
      <w:r w:rsidRPr="00A912F5">
        <w:rPr>
          <w:rFonts w:ascii="Arial" w:hAnsi="Arial" w:cs="Arial"/>
          <w:bCs/>
        </w:rPr>
        <w:t xml:space="preserve"> N, </w:t>
      </w:r>
      <w:proofErr w:type="spellStart"/>
      <w:r w:rsidRPr="00A912F5">
        <w:rPr>
          <w:rFonts w:ascii="Arial" w:hAnsi="Arial" w:cs="Arial"/>
          <w:bCs/>
        </w:rPr>
        <w:t>Wijnker</w:t>
      </w:r>
      <w:proofErr w:type="spellEnd"/>
      <w:r w:rsidRPr="00A912F5">
        <w:rPr>
          <w:rFonts w:ascii="Arial" w:hAnsi="Arial" w:cs="Arial"/>
          <w:bCs/>
        </w:rPr>
        <w:t xml:space="preserve"> E, </w:t>
      </w:r>
      <w:proofErr w:type="spellStart"/>
      <w:r w:rsidRPr="00A912F5">
        <w:rPr>
          <w:rFonts w:ascii="Arial" w:hAnsi="Arial" w:cs="Arial"/>
          <w:bCs/>
        </w:rPr>
        <w:t>Bargsten</w:t>
      </w:r>
      <w:proofErr w:type="spellEnd"/>
      <w:r w:rsidRPr="00A912F5">
        <w:rPr>
          <w:rFonts w:ascii="Arial" w:hAnsi="Arial" w:cs="Arial"/>
          <w:bCs/>
        </w:rPr>
        <w:t xml:space="preserve"> J, Nap JP, et al. 2013. Genomic analysis of the native European </w:t>
      </w:r>
      <w:r w:rsidRPr="00A912F5">
        <w:rPr>
          <w:rFonts w:ascii="Arial" w:hAnsi="Arial" w:cs="Arial"/>
          <w:bCs/>
          <w:i/>
          <w:iCs/>
        </w:rPr>
        <w:t>Solanum</w:t>
      </w:r>
      <w:r w:rsidRPr="00A912F5">
        <w:rPr>
          <w:rFonts w:ascii="Arial" w:hAnsi="Arial" w:cs="Arial"/>
          <w:bCs/>
        </w:rPr>
        <w:t xml:space="preserve"> species, </w:t>
      </w:r>
      <w:r w:rsidRPr="00A912F5">
        <w:rPr>
          <w:rFonts w:ascii="Arial" w:hAnsi="Arial" w:cs="Arial"/>
          <w:bCs/>
          <w:i/>
          <w:iCs/>
        </w:rPr>
        <w:t>S. dulcamara</w:t>
      </w:r>
      <w:r w:rsidRPr="00A912F5">
        <w:rPr>
          <w:rFonts w:ascii="Arial" w:hAnsi="Arial" w:cs="Arial"/>
          <w:bCs/>
        </w:rPr>
        <w:t>. BMC Genomics. 14(1). doi:10.1186/1471-2164-14-356.</w:t>
      </w:r>
    </w:p>
    <w:p w14:paraId="51679837" w14:textId="77777777" w:rsidR="00A912F5" w:rsidRPr="00A912F5" w:rsidRDefault="00A912F5" w:rsidP="004100A2">
      <w:pPr>
        <w:spacing w:after="120" w:line="360" w:lineRule="auto"/>
        <w:jc w:val="both"/>
        <w:rPr>
          <w:rFonts w:ascii="Arial" w:hAnsi="Arial" w:cs="Arial"/>
          <w:bCs/>
        </w:rPr>
      </w:pPr>
      <w:r w:rsidRPr="00A912F5">
        <w:rPr>
          <w:rFonts w:ascii="Arial" w:hAnsi="Arial" w:cs="Arial"/>
          <w:bCs/>
        </w:rPr>
        <w:t>Distribution and biology of black nightshade in the UK | AHDB. [accessed 2023 Jul 12]. https://ahdb.org.uk/knowledge-library/distribution-and-biology-of-black-nightshade-in-the-uk.</w:t>
      </w:r>
    </w:p>
    <w:p w14:paraId="4CA51EE9" w14:textId="1D4D6A8A" w:rsidR="00A912F5" w:rsidRPr="00A912F5" w:rsidRDefault="00A912F5" w:rsidP="004100A2">
      <w:pPr>
        <w:spacing w:after="120" w:line="360" w:lineRule="auto"/>
        <w:jc w:val="both"/>
        <w:rPr>
          <w:rFonts w:ascii="Arial" w:hAnsi="Arial" w:cs="Arial"/>
          <w:bCs/>
        </w:rPr>
      </w:pPr>
      <w:r w:rsidRPr="00A912F5">
        <w:rPr>
          <w:rFonts w:ascii="Arial" w:hAnsi="Arial" w:cs="Arial"/>
          <w:bCs/>
        </w:rPr>
        <w:t xml:space="preserve">Doležel J, </w:t>
      </w:r>
      <w:proofErr w:type="spellStart"/>
      <w:r w:rsidRPr="00A912F5">
        <w:rPr>
          <w:rFonts w:ascii="Arial" w:hAnsi="Arial" w:cs="Arial"/>
          <w:bCs/>
        </w:rPr>
        <w:t>Greilhuber</w:t>
      </w:r>
      <w:proofErr w:type="spellEnd"/>
      <w:r w:rsidRPr="00A912F5">
        <w:rPr>
          <w:rFonts w:ascii="Arial" w:hAnsi="Arial" w:cs="Arial"/>
          <w:bCs/>
        </w:rPr>
        <w:t xml:space="preserve"> J, Suda J. 2007. Estimation of nuclear DNA content in plants using flow cytometry. Nature Protocols 2007 2:9. 2(9):2233–2244. doi:10.1038/nprot.2007.310.</w:t>
      </w:r>
    </w:p>
    <w:p w14:paraId="57875EB1" w14:textId="77777777" w:rsidR="00A912F5" w:rsidRPr="00A912F5" w:rsidRDefault="00A912F5" w:rsidP="004100A2">
      <w:pPr>
        <w:spacing w:after="120" w:line="360" w:lineRule="auto"/>
        <w:jc w:val="both"/>
        <w:rPr>
          <w:rFonts w:ascii="Arial" w:hAnsi="Arial" w:cs="Arial"/>
          <w:bCs/>
        </w:rPr>
      </w:pPr>
      <w:r w:rsidRPr="00A912F5">
        <w:rPr>
          <w:rFonts w:ascii="Arial" w:hAnsi="Arial" w:cs="Arial"/>
          <w:bCs/>
        </w:rPr>
        <w:t>Elphinstone J, Matthews-Berry S. 2020. Monitoring and control of the potato brown rot bacterium in irrigation water. [accessed 2024 Sep 30]. https://planthealthportal.defra.gov.uk/assets/factsheets/irrigation-guidelines-factsheetformat-Contact-update.pdf.</w:t>
      </w:r>
    </w:p>
    <w:p w14:paraId="7F489366" w14:textId="2D3580FF" w:rsidR="00A912F5" w:rsidRPr="00A912F5" w:rsidRDefault="00A912F5" w:rsidP="004100A2">
      <w:pPr>
        <w:spacing w:after="120" w:line="360" w:lineRule="auto"/>
        <w:jc w:val="both"/>
        <w:rPr>
          <w:rFonts w:ascii="Arial" w:hAnsi="Arial" w:cs="Arial"/>
          <w:bCs/>
        </w:rPr>
      </w:pPr>
      <w:r w:rsidRPr="00A912F5">
        <w:rPr>
          <w:rFonts w:ascii="Arial" w:hAnsi="Arial" w:cs="Arial"/>
          <w:bCs/>
        </w:rPr>
        <w:t xml:space="preserve">Elphinstone JG, Stanford HM, Stead DE. 1998. Detection of </w:t>
      </w:r>
      <w:r w:rsidRPr="00A912F5">
        <w:rPr>
          <w:rFonts w:ascii="Arial" w:hAnsi="Arial" w:cs="Arial"/>
          <w:bCs/>
          <w:i/>
          <w:iCs/>
        </w:rPr>
        <w:t>Ralstonia solanacearum</w:t>
      </w:r>
      <w:r w:rsidRPr="00A912F5">
        <w:rPr>
          <w:rFonts w:ascii="Arial" w:hAnsi="Arial" w:cs="Arial"/>
          <w:bCs/>
        </w:rPr>
        <w:t xml:space="preserve"> in Potato Tubers, </w:t>
      </w:r>
      <w:r w:rsidRPr="00A912F5">
        <w:rPr>
          <w:rFonts w:ascii="Arial" w:hAnsi="Arial" w:cs="Arial"/>
          <w:bCs/>
          <w:i/>
          <w:iCs/>
        </w:rPr>
        <w:t>Solanum dulcamara</w:t>
      </w:r>
      <w:r w:rsidRPr="00A912F5">
        <w:rPr>
          <w:rFonts w:ascii="Arial" w:hAnsi="Arial" w:cs="Arial"/>
          <w:bCs/>
        </w:rPr>
        <w:t xml:space="preserve"> and Associated Irrigation Water. Bacterial Wilt Disease.:133–139. doi:10.1007/978-3-662-03592-4_19.</w:t>
      </w:r>
    </w:p>
    <w:p w14:paraId="1E4BADDD" w14:textId="0C854CEA" w:rsidR="00A912F5" w:rsidRPr="00A912F5" w:rsidRDefault="00A912F5" w:rsidP="004100A2">
      <w:pPr>
        <w:spacing w:after="120" w:line="360" w:lineRule="auto"/>
        <w:jc w:val="both"/>
        <w:rPr>
          <w:rFonts w:ascii="Arial" w:hAnsi="Arial" w:cs="Arial"/>
          <w:bCs/>
        </w:rPr>
      </w:pPr>
      <w:r w:rsidRPr="00A912F5">
        <w:rPr>
          <w:rFonts w:ascii="Arial" w:hAnsi="Arial" w:cs="Arial"/>
          <w:bCs/>
        </w:rPr>
        <w:t>Emms DM, Kelly, Affiliations. 2018 Feb 19. STAG: Species Tree Inference from All Genes. bioRxiv.:267914. doi:10.1101/267914.</w:t>
      </w:r>
    </w:p>
    <w:p w14:paraId="5859A9DC" w14:textId="70E4602E" w:rsidR="00A912F5" w:rsidRPr="00A912F5" w:rsidRDefault="00A912F5" w:rsidP="004100A2">
      <w:pPr>
        <w:spacing w:after="120" w:line="360" w:lineRule="auto"/>
        <w:jc w:val="both"/>
        <w:rPr>
          <w:rFonts w:ascii="Arial" w:hAnsi="Arial" w:cs="Arial"/>
          <w:bCs/>
        </w:rPr>
      </w:pPr>
      <w:r w:rsidRPr="00A912F5">
        <w:rPr>
          <w:rFonts w:ascii="Arial" w:hAnsi="Arial" w:cs="Arial"/>
          <w:bCs/>
        </w:rPr>
        <w:lastRenderedPageBreak/>
        <w:t xml:space="preserve">Emms DM, Kelly S. 2019. </w:t>
      </w:r>
      <w:proofErr w:type="spellStart"/>
      <w:r w:rsidRPr="00A912F5">
        <w:rPr>
          <w:rFonts w:ascii="Arial" w:hAnsi="Arial" w:cs="Arial"/>
          <w:bCs/>
        </w:rPr>
        <w:t>OrthoFinder</w:t>
      </w:r>
      <w:proofErr w:type="spellEnd"/>
      <w:r w:rsidRPr="00A912F5">
        <w:rPr>
          <w:rFonts w:ascii="Arial" w:hAnsi="Arial" w:cs="Arial"/>
          <w:bCs/>
        </w:rPr>
        <w:t xml:space="preserve">: Phylogenetic </w:t>
      </w:r>
      <w:proofErr w:type="spellStart"/>
      <w:r w:rsidRPr="00A912F5">
        <w:rPr>
          <w:rFonts w:ascii="Arial" w:hAnsi="Arial" w:cs="Arial"/>
          <w:bCs/>
        </w:rPr>
        <w:t>orthology</w:t>
      </w:r>
      <w:proofErr w:type="spellEnd"/>
      <w:r w:rsidRPr="00A912F5">
        <w:rPr>
          <w:rFonts w:ascii="Arial" w:hAnsi="Arial" w:cs="Arial"/>
          <w:bCs/>
        </w:rPr>
        <w:t xml:space="preserve"> inference for comparative genomics. Genome Biol. 20(1):1–14. doi:10.1186/S13059-019-1832-Y</w:t>
      </w:r>
      <w:r>
        <w:rPr>
          <w:rFonts w:ascii="Arial" w:hAnsi="Arial" w:cs="Arial"/>
          <w:bCs/>
        </w:rPr>
        <w:t>.</w:t>
      </w:r>
    </w:p>
    <w:p w14:paraId="02D64E11" w14:textId="044AC73D" w:rsidR="00A912F5" w:rsidRPr="00A912F5" w:rsidRDefault="00A912F5" w:rsidP="004100A2">
      <w:pPr>
        <w:spacing w:after="120" w:line="360" w:lineRule="auto"/>
        <w:jc w:val="both"/>
        <w:rPr>
          <w:rFonts w:ascii="Arial" w:hAnsi="Arial" w:cs="Arial"/>
          <w:bCs/>
        </w:rPr>
      </w:pPr>
      <w:r w:rsidRPr="00A912F5">
        <w:rPr>
          <w:rFonts w:ascii="Arial" w:hAnsi="Arial" w:cs="Arial"/>
          <w:bCs/>
        </w:rPr>
        <w:t xml:space="preserve">Farrer RA. 2017. </w:t>
      </w:r>
      <w:proofErr w:type="spellStart"/>
      <w:r w:rsidRPr="00A912F5">
        <w:rPr>
          <w:rFonts w:ascii="Arial" w:hAnsi="Arial" w:cs="Arial"/>
          <w:bCs/>
        </w:rPr>
        <w:t>Synima</w:t>
      </w:r>
      <w:proofErr w:type="spellEnd"/>
      <w:r w:rsidRPr="00A912F5">
        <w:rPr>
          <w:rFonts w:ascii="Arial" w:hAnsi="Arial" w:cs="Arial"/>
          <w:bCs/>
        </w:rPr>
        <w:t>: A Synteny imaging tool for annotated genome assemblies. BMC Bioinformatics. 18(1):1–4. doi:10.1186/S12859-017-1939-7.</w:t>
      </w:r>
    </w:p>
    <w:p w14:paraId="727DA04A" w14:textId="3F0C7CF4" w:rsidR="00A912F5" w:rsidRPr="00A912F5" w:rsidRDefault="00A912F5" w:rsidP="004100A2">
      <w:pPr>
        <w:spacing w:after="120" w:line="360" w:lineRule="auto"/>
        <w:jc w:val="both"/>
        <w:rPr>
          <w:rFonts w:ascii="Arial" w:hAnsi="Arial" w:cs="Arial"/>
          <w:bCs/>
        </w:rPr>
      </w:pPr>
      <w:r w:rsidRPr="00A912F5">
        <w:rPr>
          <w:rFonts w:ascii="Arial" w:hAnsi="Arial" w:cs="Arial"/>
          <w:bCs/>
        </w:rPr>
        <w:t xml:space="preserve">Flynn JM, Hubley R, Goubert C, Rosen J, Clark AG, </w:t>
      </w:r>
      <w:proofErr w:type="spellStart"/>
      <w:r w:rsidRPr="00A912F5">
        <w:rPr>
          <w:rFonts w:ascii="Arial" w:hAnsi="Arial" w:cs="Arial"/>
          <w:bCs/>
        </w:rPr>
        <w:t>Feschotte</w:t>
      </w:r>
      <w:proofErr w:type="spellEnd"/>
      <w:r w:rsidRPr="00A912F5">
        <w:rPr>
          <w:rFonts w:ascii="Arial" w:hAnsi="Arial" w:cs="Arial"/>
          <w:bCs/>
        </w:rPr>
        <w:t xml:space="preserve"> C, Smit AF. 2020. RepeatModeler2 for automated genomic discovery of transposable element families. Proc Natl </w:t>
      </w:r>
      <w:proofErr w:type="spellStart"/>
      <w:r w:rsidRPr="00A912F5">
        <w:rPr>
          <w:rFonts w:ascii="Arial" w:hAnsi="Arial" w:cs="Arial"/>
          <w:bCs/>
        </w:rPr>
        <w:t>Acad</w:t>
      </w:r>
      <w:proofErr w:type="spellEnd"/>
      <w:r w:rsidRPr="00A912F5">
        <w:rPr>
          <w:rFonts w:ascii="Arial" w:hAnsi="Arial" w:cs="Arial"/>
          <w:bCs/>
        </w:rPr>
        <w:t xml:space="preserve"> Sci U S A. 117(17):9451–9457. doi:10.1073/PNAS.1921046117.</w:t>
      </w:r>
    </w:p>
    <w:p w14:paraId="587B26FA" w14:textId="0CEBEC96" w:rsidR="00A912F5" w:rsidRDefault="00A912F5" w:rsidP="004100A2">
      <w:pPr>
        <w:spacing w:after="120" w:line="360" w:lineRule="auto"/>
        <w:jc w:val="both"/>
        <w:rPr>
          <w:rFonts w:ascii="Arial" w:hAnsi="Arial" w:cs="Arial"/>
          <w:bCs/>
        </w:rPr>
      </w:pPr>
      <w:r w:rsidRPr="00534787">
        <w:rPr>
          <w:rFonts w:ascii="Arial" w:hAnsi="Arial" w:cs="Arial"/>
          <w:bCs/>
          <w:lang w:val="es-ES"/>
        </w:rPr>
        <w:t xml:space="preserve">Franco Ortega S, </w:t>
      </w:r>
      <w:proofErr w:type="spellStart"/>
      <w:r w:rsidRPr="00534787">
        <w:rPr>
          <w:rFonts w:ascii="Arial" w:hAnsi="Arial" w:cs="Arial"/>
          <w:bCs/>
          <w:lang w:val="es-ES"/>
        </w:rPr>
        <w:t>Fields</w:t>
      </w:r>
      <w:proofErr w:type="spellEnd"/>
      <w:r w:rsidRPr="00534787">
        <w:rPr>
          <w:rFonts w:ascii="Arial" w:hAnsi="Arial" w:cs="Arial"/>
          <w:bCs/>
          <w:lang w:val="es-ES"/>
        </w:rPr>
        <w:t xml:space="preserve"> B, </w:t>
      </w:r>
      <w:proofErr w:type="spellStart"/>
      <w:r w:rsidRPr="00534787">
        <w:rPr>
          <w:rFonts w:ascii="Arial" w:hAnsi="Arial" w:cs="Arial"/>
          <w:bCs/>
          <w:lang w:val="es-ES"/>
        </w:rPr>
        <w:t>Narino</w:t>
      </w:r>
      <w:proofErr w:type="spellEnd"/>
      <w:r w:rsidRPr="00534787">
        <w:rPr>
          <w:rFonts w:ascii="Arial" w:hAnsi="Arial" w:cs="Arial"/>
          <w:bCs/>
          <w:lang w:val="es-ES"/>
        </w:rPr>
        <w:t xml:space="preserve"> Rojas D, </w:t>
      </w:r>
      <w:proofErr w:type="spellStart"/>
      <w:r w:rsidRPr="00534787">
        <w:rPr>
          <w:rFonts w:ascii="Arial" w:hAnsi="Arial" w:cs="Arial"/>
          <w:bCs/>
          <w:lang w:val="es-ES"/>
        </w:rPr>
        <w:t>Mikonranta</w:t>
      </w:r>
      <w:proofErr w:type="spellEnd"/>
      <w:r w:rsidRPr="00534787">
        <w:rPr>
          <w:rFonts w:ascii="Arial" w:hAnsi="Arial" w:cs="Arial"/>
          <w:bCs/>
          <w:lang w:val="es-ES"/>
        </w:rPr>
        <w:t xml:space="preserve"> L, Holmes M, Harper AL, </w:t>
      </w:r>
      <w:proofErr w:type="spellStart"/>
      <w:r w:rsidRPr="00534787">
        <w:rPr>
          <w:rFonts w:ascii="Arial" w:hAnsi="Arial" w:cs="Arial"/>
          <w:bCs/>
          <w:lang w:val="es-ES"/>
        </w:rPr>
        <w:t>Friman</w:t>
      </w:r>
      <w:proofErr w:type="spellEnd"/>
      <w:r w:rsidRPr="00534787">
        <w:rPr>
          <w:rFonts w:ascii="Arial" w:hAnsi="Arial" w:cs="Arial"/>
          <w:bCs/>
          <w:lang w:val="es-ES"/>
        </w:rPr>
        <w:t xml:space="preserve"> V. 2024. </w:t>
      </w:r>
      <w:r w:rsidRPr="00A912F5">
        <w:rPr>
          <w:rFonts w:ascii="Arial" w:hAnsi="Arial" w:cs="Arial"/>
          <w:bCs/>
        </w:rPr>
        <w:t xml:space="preserve">Phage biocontrol success of bacterial wilt depends on synergistic interactions with resident rhizosphere microbiota. </w:t>
      </w:r>
      <w:proofErr w:type="spellStart"/>
      <w:r w:rsidRPr="00A912F5">
        <w:rPr>
          <w:rFonts w:ascii="Arial" w:hAnsi="Arial" w:cs="Arial"/>
          <w:bCs/>
        </w:rPr>
        <w:t>Microb</w:t>
      </w:r>
      <w:proofErr w:type="spellEnd"/>
      <w:r w:rsidRPr="00A912F5">
        <w:rPr>
          <w:rFonts w:ascii="Arial" w:hAnsi="Arial" w:cs="Arial"/>
          <w:bCs/>
        </w:rPr>
        <w:t xml:space="preserve"> </w:t>
      </w:r>
      <w:proofErr w:type="spellStart"/>
      <w:r w:rsidRPr="00A912F5">
        <w:rPr>
          <w:rFonts w:ascii="Arial" w:hAnsi="Arial" w:cs="Arial"/>
          <w:bCs/>
        </w:rPr>
        <w:t>Biotechnol</w:t>
      </w:r>
      <w:proofErr w:type="spellEnd"/>
      <w:r w:rsidRPr="00A912F5">
        <w:rPr>
          <w:rFonts w:ascii="Arial" w:hAnsi="Arial" w:cs="Arial"/>
          <w:bCs/>
        </w:rPr>
        <w:t>. 17(11). doi:10.1111/1751-7915.70049.</w:t>
      </w:r>
    </w:p>
    <w:p w14:paraId="14D992F0" w14:textId="45BE6BF9" w:rsidR="00F73AA1" w:rsidRPr="00A912F5" w:rsidRDefault="00F73AA1" w:rsidP="004100A2">
      <w:pPr>
        <w:spacing w:after="120" w:line="360" w:lineRule="auto"/>
        <w:jc w:val="both"/>
        <w:rPr>
          <w:rFonts w:ascii="Arial" w:hAnsi="Arial" w:cs="Arial"/>
          <w:bCs/>
        </w:rPr>
      </w:pPr>
      <w:r w:rsidRPr="00F73AA1">
        <w:rPr>
          <w:rFonts w:ascii="Arial" w:hAnsi="Arial" w:cs="Arial"/>
          <w:bCs/>
        </w:rPr>
        <w:t xml:space="preserve">Franco Ortega S, Bedford JA, James SR, Newling K, Ashton PD, </w:t>
      </w:r>
      <w:proofErr w:type="spellStart"/>
      <w:r w:rsidRPr="00F73AA1">
        <w:rPr>
          <w:rFonts w:ascii="Arial" w:hAnsi="Arial" w:cs="Arial"/>
          <w:bCs/>
        </w:rPr>
        <w:t>Boshier</w:t>
      </w:r>
      <w:proofErr w:type="spellEnd"/>
      <w:r w:rsidRPr="00F73AA1">
        <w:rPr>
          <w:rFonts w:ascii="Arial" w:hAnsi="Arial" w:cs="Arial"/>
          <w:bCs/>
        </w:rPr>
        <w:t xml:space="preserve"> DH, Clark J, Hartley SE, Harper AL. 2025 Mar 20. </w:t>
      </w:r>
      <w:r w:rsidRPr="004100A2">
        <w:rPr>
          <w:rFonts w:ascii="Arial" w:hAnsi="Arial" w:cs="Arial"/>
          <w:bCs/>
          <w:i/>
          <w:iCs/>
        </w:rPr>
        <w:t>Fraxinus excelsior</w:t>
      </w:r>
      <w:r w:rsidRPr="00F73AA1">
        <w:rPr>
          <w:rFonts w:ascii="Arial" w:hAnsi="Arial" w:cs="Arial"/>
          <w:bCs/>
        </w:rPr>
        <w:t xml:space="preserve"> updated long-read genome reveals the importance of MADS-box genes in tolerance mechanisms against ash dieback. </w:t>
      </w:r>
      <w:r w:rsidR="00E47A28" w:rsidRPr="00E47A28">
        <w:rPr>
          <w:rFonts w:ascii="Arial" w:hAnsi="Arial" w:cs="Arial"/>
          <w:bCs/>
        </w:rPr>
        <w:t> </w:t>
      </w:r>
      <w:proofErr w:type="spellStart"/>
      <w:r w:rsidR="00E47A28" w:rsidRPr="00E47A28">
        <w:rPr>
          <w:rFonts w:ascii="Arial" w:hAnsi="Arial" w:cs="Arial"/>
          <w:bCs/>
        </w:rPr>
        <w:t>doi</w:t>
      </w:r>
      <w:proofErr w:type="spellEnd"/>
      <w:r w:rsidR="00E47A28" w:rsidRPr="00E47A28">
        <w:rPr>
          <w:rFonts w:ascii="Arial" w:hAnsi="Arial" w:cs="Arial"/>
          <w:bCs/>
        </w:rPr>
        <w:t>: 10.1093/g3journal/jkaf053.</w:t>
      </w:r>
    </w:p>
    <w:p w14:paraId="07932B8D" w14:textId="51DFE279" w:rsidR="00A912F5" w:rsidRPr="00A912F5" w:rsidRDefault="00A912F5" w:rsidP="004100A2">
      <w:pPr>
        <w:spacing w:after="120" w:line="360" w:lineRule="auto"/>
        <w:jc w:val="both"/>
        <w:rPr>
          <w:rFonts w:ascii="Arial" w:hAnsi="Arial" w:cs="Arial"/>
          <w:bCs/>
        </w:rPr>
      </w:pPr>
      <w:r w:rsidRPr="00A912F5">
        <w:rPr>
          <w:rFonts w:ascii="Arial" w:hAnsi="Arial" w:cs="Arial"/>
          <w:bCs/>
        </w:rPr>
        <w:t xml:space="preserve">Gabriel L, Hoff KJ, </w:t>
      </w:r>
      <w:proofErr w:type="spellStart"/>
      <w:r w:rsidRPr="00A912F5">
        <w:rPr>
          <w:rFonts w:ascii="Arial" w:hAnsi="Arial" w:cs="Arial"/>
          <w:bCs/>
        </w:rPr>
        <w:t>Brůna</w:t>
      </w:r>
      <w:proofErr w:type="spellEnd"/>
      <w:r w:rsidRPr="00A912F5">
        <w:rPr>
          <w:rFonts w:ascii="Arial" w:hAnsi="Arial" w:cs="Arial"/>
          <w:bCs/>
        </w:rPr>
        <w:t xml:space="preserve"> T, </w:t>
      </w:r>
      <w:proofErr w:type="spellStart"/>
      <w:r w:rsidRPr="00A912F5">
        <w:rPr>
          <w:rFonts w:ascii="Arial" w:hAnsi="Arial" w:cs="Arial"/>
          <w:bCs/>
        </w:rPr>
        <w:t>Borodovsky</w:t>
      </w:r>
      <w:proofErr w:type="spellEnd"/>
      <w:r w:rsidRPr="00A912F5">
        <w:rPr>
          <w:rFonts w:ascii="Arial" w:hAnsi="Arial" w:cs="Arial"/>
          <w:bCs/>
        </w:rPr>
        <w:t xml:space="preserve"> M, Stanke M. 2021. TSEBRA: transcript selector for BRAKER. BMC Bioinformatics. 22(1):1–12. doi:10.1186/S12859-021-04482-0/.</w:t>
      </w:r>
    </w:p>
    <w:p w14:paraId="33FA74D3" w14:textId="7370F944" w:rsidR="00A912F5" w:rsidRPr="00A912F5" w:rsidRDefault="00A912F5" w:rsidP="004100A2">
      <w:pPr>
        <w:spacing w:after="120" w:line="360" w:lineRule="auto"/>
        <w:jc w:val="both"/>
        <w:rPr>
          <w:rFonts w:ascii="Arial" w:hAnsi="Arial" w:cs="Arial"/>
          <w:bCs/>
        </w:rPr>
      </w:pPr>
      <w:proofErr w:type="spellStart"/>
      <w:r w:rsidRPr="00A912F5">
        <w:rPr>
          <w:rFonts w:ascii="Arial" w:hAnsi="Arial" w:cs="Arial"/>
          <w:bCs/>
        </w:rPr>
        <w:t>Gamaarachchi</w:t>
      </w:r>
      <w:proofErr w:type="spellEnd"/>
      <w:r w:rsidRPr="00A912F5">
        <w:rPr>
          <w:rFonts w:ascii="Arial" w:hAnsi="Arial" w:cs="Arial"/>
          <w:bCs/>
        </w:rPr>
        <w:t xml:space="preserve"> H, Lam CW, </w:t>
      </w:r>
      <w:proofErr w:type="spellStart"/>
      <w:r w:rsidRPr="00A912F5">
        <w:rPr>
          <w:rFonts w:ascii="Arial" w:hAnsi="Arial" w:cs="Arial"/>
          <w:bCs/>
        </w:rPr>
        <w:t>Jayatilaka</w:t>
      </w:r>
      <w:proofErr w:type="spellEnd"/>
      <w:r w:rsidRPr="00A912F5">
        <w:rPr>
          <w:rFonts w:ascii="Arial" w:hAnsi="Arial" w:cs="Arial"/>
          <w:bCs/>
        </w:rPr>
        <w:t xml:space="preserve"> G, Samarakoon H, Simpson JT, Smith MA, Parameswaran S. 2020. GPU accelerated adaptive banded event alignment for rapid comparative nanopore signal analysis. BMC Bioinformatics. 21(1):1–13. doi:10.1186/S12859-020-03697-X.</w:t>
      </w:r>
    </w:p>
    <w:p w14:paraId="2A6089C3" w14:textId="50178CF4" w:rsidR="00A912F5" w:rsidRPr="00A912F5" w:rsidRDefault="00A912F5" w:rsidP="004100A2">
      <w:pPr>
        <w:spacing w:after="120" w:line="360" w:lineRule="auto"/>
        <w:jc w:val="both"/>
        <w:rPr>
          <w:rFonts w:ascii="Arial" w:hAnsi="Arial" w:cs="Arial"/>
          <w:bCs/>
        </w:rPr>
      </w:pPr>
      <w:proofErr w:type="spellStart"/>
      <w:r w:rsidRPr="00E041DA">
        <w:rPr>
          <w:rFonts w:ascii="Arial" w:hAnsi="Arial" w:cs="Arial"/>
          <w:bCs/>
        </w:rPr>
        <w:t>Grieneisen</w:t>
      </w:r>
      <w:proofErr w:type="spellEnd"/>
      <w:r w:rsidRPr="00E041DA">
        <w:rPr>
          <w:rFonts w:ascii="Arial" w:hAnsi="Arial" w:cs="Arial"/>
          <w:bCs/>
        </w:rPr>
        <w:t xml:space="preserve"> VA, Xu J, Marée AFM, </w:t>
      </w:r>
      <w:proofErr w:type="spellStart"/>
      <w:r w:rsidRPr="00E041DA">
        <w:rPr>
          <w:rFonts w:ascii="Arial" w:hAnsi="Arial" w:cs="Arial"/>
          <w:bCs/>
        </w:rPr>
        <w:t>Hogeweg</w:t>
      </w:r>
      <w:proofErr w:type="spellEnd"/>
      <w:r w:rsidRPr="00E041DA">
        <w:rPr>
          <w:rFonts w:ascii="Arial" w:hAnsi="Arial" w:cs="Arial"/>
          <w:bCs/>
        </w:rPr>
        <w:t xml:space="preserve"> P, </w:t>
      </w:r>
      <w:proofErr w:type="spellStart"/>
      <w:r w:rsidRPr="00E041DA">
        <w:rPr>
          <w:rFonts w:ascii="Arial" w:hAnsi="Arial" w:cs="Arial"/>
          <w:bCs/>
        </w:rPr>
        <w:t>Scheres</w:t>
      </w:r>
      <w:proofErr w:type="spellEnd"/>
      <w:r w:rsidRPr="00E041DA">
        <w:rPr>
          <w:rFonts w:ascii="Arial" w:hAnsi="Arial" w:cs="Arial"/>
          <w:bCs/>
        </w:rPr>
        <w:t xml:space="preserve"> B. 2007. </w:t>
      </w:r>
      <w:r w:rsidRPr="00A912F5">
        <w:rPr>
          <w:rFonts w:ascii="Arial" w:hAnsi="Arial" w:cs="Arial"/>
          <w:bCs/>
        </w:rPr>
        <w:t xml:space="preserve">Auxin transport is sufficient to generate a maximum and gradient guiding root growth. Nature. 449(7165):1008–1013. doi:10.1038/NATURE06215. </w:t>
      </w:r>
    </w:p>
    <w:p w14:paraId="5491BFC7" w14:textId="0C681A2F" w:rsidR="00A912F5" w:rsidRPr="00A912F5" w:rsidRDefault="00A912F5" w:rsidP="004100A2">
      <w:pPr>
        <w:spacing w:after="120" w:line="360" w:lineRule="auto"/>
        <w:jc w:val="both"/>
        <w:rPr>
          <w:rFonts w:ascii="Arial" w:hAnsi="Arial" w:cs="Arial"/>
          <w:bCs/>
        </w:rPr>
      </w:pPr>
      <w:r w:rsidRPr="00A912F5">
        <w:rPr>
          <w:rFonts w:ascii="Arial" w:hAnsi="Arial" w:cs="Arial"/>
          <w:bCs/>
        </w:rPr>
        <w:t xml:space="preserve">Habe I, Miyatake K, </w:t>
      </w:r>
      <w:proofErr w:type="spellStart"/>
      <w:r w:rsidRPr="00A912F5">
        <w:rPr>
          <w:rFonts w:ascii="Arial" w:hAnsi="Arial" w:cs="Arial"/>
          <w:bCs/>
        </w:rPr>
        <w:t>Nunome</w:t>
      </w:r>
      <w:proofErr w:type="spellEnd"/>
      <w:r w:rsidRPr="00A912F5">
        <w:rPr>
          <w:rFonts w:ascii="Arial" w:hAnsi="Arial" w:cs="Arial"/>
          <w:bCs/>
        </w:rPr>
        <w:t xml:space="preserve"> T, Yamasaki M, Hayashi T. 2019. QTL analysis of resistance to bacterial wilt caused by </w:t>
      </w:r>
      <w:r w:rsidRPr="00A912F5">
        <w:rPr>
          <w:rFonts w:ascii="Arial" w:hAnsi="Arial" w:cs="Arial"/>
          <w:bCs/>
          <w:i/>
          <w:iCs/>
        </w:rPr>
        <w:t>Ralstonia solanacearum</w:t>
      </w:r>
      <w:r w:rsidRPr="00A912F5">
        <w:rPr>
          <w:rFonts w:ascii="Arial" w:hAnsi="Arial" w:cs="Arial"/>
          <w:bCs/>
        </w:rPr>
        <w:t xml:space="preserve"> in potato. Breed Sci. 69(4):592. doi:10.1270/JSBBS.19059.</w:t>
      </w:r>
    </w:p>
    <w:p w14:paraId="76770922" w14:textId="10C13965" w:rsidR="00A912F5" w:rsidRPr="00A912F5" w:rsidRDefault="00A912F5" w:rsidP="004100A2">
      <w:pPr>
        <w:spacing w:after="120" w:line="360" w:lineRule="auto"/>
        <w:jc w:val="both"/>
        <w:rPr>
          <w:rFonts w:ascii="Arial" w:hAnsi="Arial" w:cs="Arial"/>
          <w:bCs/>
        </w:rPr>
      </w:pPr>
      <w:r w:rsidRPr="00A912F5">
        <w:rPr>
          <w:rFonts w:ascii="Arial" w:hAnsi="Arial" w:cs="Arial"/>
          <w:bCs/>
        </w:rPr>
        <w:t xml:space="preserve">Hadizadeh I, </w:t>
      </w:r>
      <w:proofErr w:type="spellStart"/>
      <w:r w:rsidRPr="00A912F5">
        <w:rPr>
          <w:rFonts w:ascii="Arial" w:hAnsi="Arial" w:cs="Arial"/>
          <w:bCs/>
        </w:rPr>
        <w:t>Peivastegan</w:t>
      </w:r>
      <w:proofErr w:type="spellEnd"/>
      <w:r w:rsidRPr="00A912F5">
        <w:rPr>
          <w:rFonts w:ascii="Arial" w:hAnsi="Arial" w:cs="Arial"/>
          <w:bCs/>
        </w:rPr>
        <w:t xml:space="preserve"> B, Wang J, </w:t>
      </w:r>
      <w:proofErr w:type="spellStart"/>
      <w:r w:rsidRPr="00A912F5">
        <w:rPr>
          <w:rFonts w:ascii="Arial" w:hAnsi="Arial" w:cs="Arial"/>
          <w:bCs/>
        </w:rPr>
        <w:t>Sipari</w:t>
      </w:r>
      <w:proofErr w:type="spellEnd"/>
      <w:r w:rsidRPr="00A912F5">
        <w:rPr>
          <w:rFonts w:ascii="Arial" w:hAnsi="Arial" w:cs="Arial"/>
          <w:bCs/>
        </w:rPr>
        <w:t xml:space="preserve"> N, Nielsen KL, Pirhonen M. 2022. Gene expression and phytohormone levels in the asymptomatic and symptomatic phases of infection in potato tubers inoculated with </w:t>
      </w:r>
      <w:proofErr w:type="spellStart"/>
      <w:r w:rsidRPr="00A912F5">
        <w:rPr>
          <w:rFonts w:ascii="Arial" w:hAnsi="Arial" w:cs="Arial"/>
          <w:bCs/>
        </w:rPr>
        <w:t>Dickeya</w:t>
      </w:r>
      <w:proofErr w:type="spellEnd"/>
      <w:r w:rsidRPr="00A912F5">
        <w:rPr>
          <w:rFonts w:ascii="Arial" w:hAnsi="Arial" w:cs="Arial"/>
          <w:bCs/>
        </w:rPr>
        <w:t xml:space="preserve"> </w:t>
      </w:r>
      <w:proofErr w:type="spellStart"/>
      <w:r w:rsidRPr="00A912F5">
        <w:rPr>
          <w:rFonts w:ascii="Arial" w:hAnsi="Arial" w:cs="Arial"/>
          <w:bCs/>
        </w:rPr>
        <w:t>solani</w:t>
      </w:r>
      <w:proofErr w:type="spellEnd"/>
      <w:r w:rsidRPr="00A912F5">
        <w:rPr>
          <w:rFonts w:ascii="Arial" w:hAnsi="Arial" w:cs="Arial"/>
          <w:bCs/>
        </w:rPr>
        <w:t xml:space="preserve">. </w:t>
      </w:r>
      <w:proofErr w:type="spellStart"/>
      <w:r w:rsidRPr="00A912F5">
        <w:rPr>
          <w:rFonts w:ascii="Arial" w:hAnsi="Arial" w:cs="Arial"/>
          <w:bCs/>
        </w:rPr>
        <w:t>PLoS</w:t>
      </w:r>
      <w:proofErr w:type="spellEnd"/>
      <w:r w:rsidRPr="00A912F5">
        <w:rPr>
          <w:rFonts w:ascii="Arial" w:hAnsi="Arial" w:cs="Arial"/>
          <w:bCs/>
        </w:rPr>
        <w:t xml:space="preserve"> One. 17(8). </w:t>
      </w:r>
      <w:proofErr w:type="gramStart"/>
      <w:r w:rsidRPr="00A912F5">
        <w:rPr>
          <w:rFonts w:ascii="Arial" w:hAnsi="Arial" w:cs="Arial"/>
          <w:bCs/>
        </w:rPr>
        <w:t>doi:10.1371/JOURNAL.PONE</w:t>
      </w:r>
      <w:proofErr w:type="gramEnd"/>
      <w:r w:rsidRPr="00A912F5">
        <w:rPr>
          <w:rFonts w:ascii="Arial" w:hAnsi="Arial" w:cs="Arial"/>
          <w:bCs/>
        </w:rPr>
        <w:t>.0273481</w:t>
      </w:r>
      <w:r>
        <w:rPr>
          <w:rFonts w:ascii="Arial" w:hAnsi="Arial" w:cs="Arial"/>
          <w:bCs/>
        </w:rPr>
        <w:t>.</w:t>
      </w:r>
    </w:p>
    <w:p w14:paraId="07284250" w14:textId="3D454E48" w:rsidR="00A912F5" w:rsidRPr="00A912F5" w:rsidRDefault="00A912F5" w:rsidP="004100A2">
      <w:pPr>
        <w:spacing w:after="120" w:line="360" w:lineRule="auto"/>
        <w:jc w:val="both"/>
        <w:rPr>
          <w:rFonts w:ascii="Arial" w:hAnsi="Arial" w:cs="Arial"/>
          <w:bCs/>
        </w:rPr>
      </w:pPr>
      <w:r w:rsidRPr="00A912F5">
        <w:rPr>
          <w:rFonts w:ascii="Arial" w:hAnsi="Arial" w:cs="Arial"/>
          <w:bCs/>
        </w:rPr>
        <w:t xml:space="preserve">Hart AJ, Ginzburg S, Xu M, Fisher CR, </w:t>
      </w:r>
      <w:proofErr w:type="spellStart"/>
      <w:r w:rsidRPr="00A912F5">
        <w:rPr>
          <w:rFonts w:ascii="Arial" w:hAnsi="Arial" w:cs="Arial"/>
          <w:bCs/>
        </w:rPr>
        <w:t>Rahmatpour</w:t>
      </w:r>
      <w:proofErr w:type="spellEnd"/>
      <w:r w:rsidRPr="00A912F5">
        <w:rPr>
          <w:rFonts w:ascii="Arial" w:hAnsi="Arial" w:cs="Arial"/>
          <w:bCs/>
        </w:rPr>
        <w:t xml:space="preserve"> N, Mitton JB, Paul R, Wegrzyn JL. 2020. </w:t>
      </w:r>
      <w:proofErr w:type="spellStart"/>
      <w:r w:rsidRPr="00A912F5">
        <w:rPr>
          <w:rFonts w:ascii="Arial" w:hAnsi="Arial" w:cs="Arial"/>
          <w:bCs/>
        </w:rPr>
        <w:t>EnTAP</w:t>
      </w:r>
      <w:proofErr w:type="spellEnd"/>
      <w:r w:rsidRPr="00A912F5">
        <w:rPr>
          <w:rFonts w:ascii="Arial" w:hAnsi="Arial" w:cs="Arial"/>
          <w:bCs/>
        </w:rPr>
        <w:t xml:space="preserve">: Bringing faster and smarter functional annotation to non-model eukaryotic transcriptomes. Mol </w:t>
      </w:r>
      <w:proofErr w:type="spellStart"/>
      <w:r w:rsidRPr="00A912F5">
        <w:rPr>
          <w:rFonts w:ascii="Arial" w:hAnsi="Arial" w:cs="Arial"/>
          <w:bCs/>
        </w:rPr>
        <w:t>Ecol</w:t>
      </w:r>
      <w:proofErr w:type="spellEnd"/>
      <w:r w:rsidRPr="00A912F5">
        <w:rPr>
          <w:rFonts w:ascii="Arial" w:hAnsi="Arial" w:cs="Arial"/>
          <w:bCs/>
        </w:rPr>
        <w:t xml:space="preserve"> </w:t>
      </w:r>
      <w:proofErr w:type="spellStart"/>
      <w:r w:rsidRPr="00A912F5">
        <w:rPr>
          <w:rFonts w:ascii="Arial" w:hAnsi="Arial" w:cs="Arial"/>
          <w:bCs/>
        </w:rPr>
        <w:t>Resour</w:t>
      </w:r>
      <w:proofErr w:type="spellEnd"/>
      <w:r w:rsidRPr="00A912F5">
        <w:rPr>
          <w:rFonts w:ascii="Arial" w:hAnsi="Arial" w:cs="Arial"/>
          <w:bCs/>
        </w:rPr>
        <w:t xml:space="preserve">. 20(2):591–604. doi:10.1111/1755-0998.13106. </w:t>
      </w:r>
    </w:p>
    <w:p w14:paraId="3DD87177" w14:textId="6BDC0A3D" w:rsidR="00A912F5" w:rsidRPr="00A912F5" w:rsidRDefault="00A912F5" w:rsidP="004100A2">
      <w:pPr>
        <w:spacing w:after="120" w:line="360" w:lineRule="auto"/>
        <w:jc w:val="both"/>
        <w:rPr>
          <w:rFonts w:ascii="Arial" w:hAnsi="Arial" w:cs="Arial"/>
          <w:bCs/>
        </w:rPr>
      </w:pPr>
      <w:r w:rsidRPr="00A912F5">
        <w:rPr>
          <w:rFonts w:ascii="Arial" w:hAnsi="Arial" w:cs="Arial"/>
          <w:bCs/>
        </w:rPr>
        <w:lastRenderedPageBreak/>
        <w:t xml:space="preserve">Heo J, Bang WY, Jeong JC, Park SC, Lee JM, Choi S, Lee B, Lee YK, Kim K, Park SJ. 2022. The comparisons of expression pattern reveal molecular regulation of fruit metabolites in </w:t>
      </w:r>
      <w:r w:rsidRPr="00A912F5">
        <w:rPr>
          <w:rFonts w:ascii="Arial" w:hAnsi="Arial" w:cs="Arial"/>
          <w:bCs/>
          <w:i/>
          <w:iCs/>
        </w:rPr>
        <w:t>S. nigrum</w:t>
      </w:r>
      <w:r w:rsidRPr="00A912F5">
        <w:rPr>
          <w:rFonts w:ascii="Arial" w:hAnsi="Arial" w:cs="Arial"/>
          <w:bCs/>
        </w:rPr>
        <w:t xml:space="preserve"> and </w:t>
      </w:r>
      <w:r w:rsidRPr="00A912F5">
        <w:rPr>
          <w:rFonts w:ascii="Arial" w:hAnsi="Arial" w:cs="Arial"/>
          <w:bCs/>
          <w:i/>
          <w:iCs/>
        </w:rPr>
        <w:t xml:space="preserve">S. </w:t>
      </w:r>
      <w:proofErr w:type="spellStart"/>
      <w:r w:rsidRPr="00A912F5">
        <w:rPr>
          <w:rFonts w:ascii="Arial" w:hAnsi="Arial" w:cs="Arial"/>
          <w:bCs/>
          <w:i/>
          <w:iCs/>
        </w:rPr>
        <w:t>lycopersicum</w:t>
      </w:r>
      <w:proofErr w:type="spellEnd"/>
      <w:r w:rsidRPr="00A912F5">
        <w:rPr>
          <w:rFonts w:ascii="Arial" w:hAnsi="Arial" w:cs="Arial"/>
          <w:bCs/>
        </w:rPr>
        <w:t>. Scientific Reports 2022 12:1. 12(1):1–15. doi:10.1038/s41598-022-09032-z.</w:t>
      </w:r>
    </w:p>
    <w:p w14:paraId="3385C6C9" w14:textId="77777777" w:rsidR="00A912F5" w:rsidRPr="00A912F5" w:rsidRDefault="00A912F5" w:rsidP="004100A2">
      <w:pPr>
        <w:spacing w:after="120" w:line="360" w:lineRule="auto"/>
        <w:jc w:val="both"/>
        <w:rPr>
          <w:rFonts w:ascii="Arial" w:hAnsi="Arial" w:cs="Arial"/>
          <w:bCs/>
        </w:rPr>
      </w:pPr>
      <w:r w:rsidRPr="00A912F5">
        <w:rPr>
          <w:rFonts w:ascii="Arial" w:hAnsi="Arial" w:cs="Arial"/>
          <w:bCs/>
        </w:rPr>
        <w:t xml:space="preserve">Huang J, Xu W, Zhai J, Hu Y, Guo J, Zhang C, Zhao Y, Zhang L, Martine C, Ma H, et al. 2023. Nuclear phylogeny and insights into whole-genome duplications and reproductive development of Solanaceae plants. Plant Commun. 4(4):100595. </w:t>
      </w:r>
      <w:proofErr w:type="gramStart"/>
      <w:r w:rsidRPr="00A912F5">
        <w:rPr>
          <w:rFonts w:ascii="Arial" w:hAnsi="Arial" w:cs="Arial"/>
          <w:bCs/>
        </w:rPr>
        <w:t>doi:10.1016/J.XPLC</w:t>
      </w:r>
      <w:proofErr w:type="gramEnd"/>
      <w:r w:rsidRPr="00A912F5">
        <w:rPr>
          <w:rFonts w:ascii="Arial" w:hAnsi="Arial" w:cs="Arial"/>
          <w:bCs/>
        </w:rPr>
        <w:t>.2023.100595.</w:t>
      </w:r>
    </w:p>
    <w:p w14:paraId="2E27DDB8" w14:textId="77777777" w:rsidR="00A912F5" w:rsidRPr="00A912F5" w:rsidRDefault="00A912F5" w:rsidP="004100A2">
      <w:pPr>
        <w:spacing w:after="120" w:line="360" w:lineRule="auto"/>
        <w:jc w:val="both"/>
        <w:rPr>
          <w:rFonts w:ascii="Arial" w:hAnsi="Arial" w:cs="Arial"/>
          <w:bCs/>
        </w:rPr>
      </w:pPr>
      <w:r w:rsidRPr="00A912F5">
        <w:rPr>
          <w:rFonts w:ascii="Arial" w:hAnsi="Arial" w:cs="Arial"/>
          <w:bCs/>
        </w:rPr>
        <w:t>Huerta-</w:t>
      </w:r>
      <w:proofErr w:type="spellStart"/>
      <w:r w:rsidRPr="00A912F5">
        <w:rPr>
          <w:rFonts w:ascii="Arial" w:hAnsi="Arial" w:cs="Arial"/>
          <w:bCs/>
        </w:rPr>
        <w:t>Cepas</w:t>
      </w:r>
      <w:proofErr w:type="spellEnd"/>
      <w:r w:rsidRPr="00A912F5">
        <w:rPr>
          <w:rFonts w:ascii="Arial" w:hAnsi="Arial" w:cs="Arial"/>
          <w:bCs/>
        </w:rPr>
        <w:t xml:space="preserve"> J, </w:t>
      </w:r>
      <w:proofErr w:type="spellStart"/>
      <w:r w:rsidRPr="00A912F5">
        <w:rPr>
          <w:rFonts w:ascii="Arial" w:hAnsi="Arial" w:cs="Arial"/>
          <w:bCs/>
        </w:rPr>
        <w:t>Szklarczyk</w:t>
      </w:r>
      <w:proofErr w:type="spellEnd"/>
      <w:r w:rsidRPr="00A912F5">
        <w:rPr>
          <w:rFonts w:ascii="Arial" w:hAnsi="Arial" w:cs="Arial"/>
          <w:bCs/>
        </w:rPr>
        <w:t xml:space="preserve"> D, Heller D, Hernández-Plaza A, Forslund SK, Cook H, Mende DR, </w:t>
      </w:r>
      <w:proofErr w:type="spellStart"/>
      <w:r w:rsidRPr="00A912F5">
        <w:rPr>
          <w:rFonts w:ascii="Arial" w:hAnsi="Arial" w:cs="Arial"/>
          <w:bCs/>
        </w:rPr>
        <w:t>Letunic</w:t>
      </w:r>
      <w:proofErr w:type="spellEnd"/>
      <w:r w:rsidRPr="00A912F5">
        <w:rPr>
          <w:rFonts w:ascii="Arial" w:hAnsi="Arial" w:cs="Arial"/>
          <w:bCs/>
        </w:rPr>
        <w:t xml:space="preserve"> I, </w:t>
      </w:r>
      <w:proofErr w:type="spellStart"/>
      <w:r w:rsidRPr="00A912F5">
        <w:rPr>
          <w:rFonts w:ascii="Arial" w:hAnsi="Arial" w:cs="Arial"/>
          <w:bCs/>
        </w:rPr>
        <w:t>Rattei</w:t>
      </w:r>
      <w:proofErr w:type="spellEnd"/>
      <w:r w:rsidRPr="00A912F5">
        <w:rPr>
          <w:rFonts w:ascii="Arial" w:hAnsi="Arial" w:cs="Arial"/>
          <w:bCs/>
        </w:rPr>
        <w:t xml:space="preserve"> T, Jensen LJ, et al. 2019. </w:t>
      </w:r>
      <w:proofErr w:type="spellStart"/>
      <w:r w:rsidRPr="00A912F5">
        <w:rPr>
          <w:rFonts w:ascii="Arial" w:hAnsi="Arial" w:cs="Arial"/>
          <w:bCs/>
        </w:rPr>
        <w:t>eggNOG</w:t>
      </w:r>
      <w:proofErr w:type="spellEnd"/>
      <w:r w:rsidRPr="00A912F5">
        <w:rPr>
          <w:rFonts w:ascii="Arial" w:hAnsi="Arial" w:cs="Arial"/>
          <w:bCs/>
        </w:rPr>
        <w:t xml:space="preserve"> 5.0: a hierarchical, functionally and phylogenetically annotated </w:t>
      </w:r>
      <w:proofErr w:type="spellStart"/>
      <w:r w:rsidRPr="00A912F5">
        <w:rPr>
          <w:rFonts w:ascii="Arial" w:hAnsi="Arial" w:cs="Arial"/>
          <w:bCs/>
        </w:rPr>
        <w:t>orthology</w:t>
      </w:r>
      <w:proofErr w:type="spellEnd"/>
      <w:r w:rsidRPr="00A912F5">
        <w:rPr>
          <w:rFonts w:ascii="Arial" w:hAnsi="Arial" w:cs="Arial"/>
          <w:bCs/>
        </w:rPr>
        <w:t xml:space="preserve"> resource based on 5090 organisms and 2502 viruses. Nucleic Acids Res. 47(D1</w:t>
      </w:r>
      <w:proofErr w:type="gramStart"/>
      <w:r w:rsidRPr="00A912F5">
        <w:rPr>
          <w:rFonts w:ascii="Arial" w:hAnsi="Arial" w:cs="Arial"/>
          <w:bCs/>
        </w:rPr>
        <w:t>):D</w:t>
      </w:r>
      <w:proofErr w:type="gramEnd"/>
      <w:r w:rsidRPr="00A912F5">
        <w:rPr>
          <w:rFonts w:ascii="Arial" w:hAnsi="Arial" w:cs="Arial"/>
          <w:bCs/>
        </w:rPr>
        <w:t>309–D314. doi:10.1093/NAR/GKY1085.</w:t>
      </w:r>
    </w:p>
    <w:p w14:paraId="4A71A75F" w14:textId="77777777" w:rsidR="00A912F5" w:rsidRPr="00A912F5" w:rsidRDefault="00A912F5" w:rsidP="004100A2">
      <w:pPr>
        <w:spacing w:after="120" w:line="360" w:lineRule="auto"/>
        <w:jc w:val="both"/>
        <w:rPr>
          <w:rFonts w:ascii="Arial" w:hAnsi="Arial" w:cs="Arial"/>
          <w:bCs/>
        </w:rPr>
      </w:pPr>
      <w:proofErr w:type="spellStart"/>
      <w:r w:rsidRPr="00A912F5">
        <w:rPr>
          <w:rFonts w:ascii="Arial" w:hAnsi="Arial" w:cs="Arial"/>
          <w:bCs/>
        </w:rPr>
        <w:t>Kassambara</w:t>
      </w:r>
      <w:proofErr w:type="spellEnd"/>
      <w:r w:rsidRPr="00A912F5">
        <w:rPr>
          <w:rFonts w:ascii="Arial" w:hAnsi="Arial" w:cs="Arial"/>
          <w:bCs/>
        </w:rPr>
        <w:t xml:space="preserve"> A. 2023. </w:t>
      </w:r>
      <w:proofErr w:type="spellStart"/>
      <w:r w:rsidRPr="00A912F5">
        <w:rPr>
          <w:rFonts w:ascii="Arial" w:hAnsi="Arial" w:cs="Arial"/>
          <w:bCs/>
        </w:rPr>
        <w:t>ggpubr</w:t>
      </w:r>
      <w:proofErr w:type="spellEnd"/>
      <w:r w:rsidRPr="00A912F5">
        <w:rPr>
          <w:rFonts w:ascii="Arial" w:hAnsi="Arial" w:cs="Arial"/>
          <w:bCs/>
        </w:rPr>
        <w:t>: “ggplot2” Based Publication Ready Plots. R package version 0.6.0. [accessed 2025 Jan 23]. https://rpkgs.datanovia.com/ggpubr/.</w:t>
      </w:r>
    </w:p>
    <w:p w14:paraId="052EC4F4" w14:textId="53170161" w:rsidR="00A912F5" w:rsidRPr="00A912F5" w:rsidRDefault="00A912F5" w:rsidP="004100A2">
      <w:pPr>
        <w:spacing w:after="120" w:line="360" w:lineRule="auto"/>
        <w:jc w:val="both"/>
        <w:rPr>
          <w:rFonts w:ascii="Arial" w:hAnsi="Arial" w:cs="Arial"/>
          <w:bCs/>
        </w:rPr>
      </w:pPr>
      <w:proofErr w:type="spellStart"/>
      <w:r w:rsidRPr="00A912F5">
        <w:rPr>
          <w:rFonts w:ascii="Arial" w:hAnsi="Arial" w:cs="Arial"/>
          <w:bCs/>
          <w:lang w:val="es-ES"/>
        </w:rPr>
        <w:t>Kolmogorov</w:t>
      </w:r>
      <w:proofErr w:type="spellEnd"/>
      <w:r w:rsidRPr="00A912F5">
        <w:rPr>
          <w:rFonts w:ascii="Arial" w:hAnsi="Arial" w:cs="Arial"/>
          <w:bCs/>
          <w:lang w:val="es-ES"/>
        </w:rPr>
        <w:t xml:space="preserve"> M, </w:t>
      </w:r>
      <w:proofErr w:type="gramStart"/>
      <w:r w:rsidRPr="00A912F5">
        <w:rPr>
          <w:rFonts w:ascii="Arial" w:hAnsi="Arial" w:cs="Arial"/>
          <w:bCs/>
          <w:lang w:val="es-ES"/>
        </w:rPr>
        <w:t>Yuan</w:t>
      </w:r>
      <w:proofErr w:type="gramEnd"/>
      <w:r w:rsidRPr="00A912F5">
        <w:rPr>
          <w:rFonts w:ascii="Arial" w:hAnsi="Arial" w:cs="Arial"/>
          <w:bCs/>
          <w:lang w:val="es-ES"/>
        </w:rPr>
        <w:t xml:space="preserve"> J, Lin Y, </w:t>
      </w:r>
      <w:proofErr w:type="spellStart"/>
      <w:r w:rsidRPr="00A912F5">
        <w:rPr>
          <w:rFonts w:ascii="Arial" w:hAnsi="Arial" w:cs="Arial"/>
          <w:bCs/>
          <w:lang w:val="es-ES"/>
        </w:rPr>
        <w:t>Pevzner</w:t>
      </w:r>
      <w:proofErr w:type="spellEnd"/>
      <w:r w:rsidRPr="00A912F5">
        <w:rPr>
          <w:rFonts w:ascii="Arial" w:hAnsi="Arial" w:cs="Arial"/>
          <w:bCs/>
          <w:lang w:val="es-ES"/>
        </w:rPr>
        <w:t xml:space="preserve"> PA. 2019. </w:t>
      </w:r>
      <w:r w:rsidRPr="00A912F5">
        <w:rPr>
          <w:rFonts w:ascii="Arial" w:hAnsi="Arial" w:cs="Arial"/>
          <w:bCs/>
        </w:rPr>
        <w:t>Assembly of long, error-prone reads using repeat graphs. Nature Biotechnology 2019 37:5. 37(5):540–546. doi:10.1038/s41587-019-0072-8.</w:t>
      </w:r>
    </w:p>
    <w:p w14:paraId="6E466528" w14:textId="7C7BD131" w:rsidR="00A912F5" w:rsidRPr="00A912F5" w:rsidRDefault="00A912F5" w:rsidP="004100A2">
      <w:pPr>
        <w:spacing w:after="120" w:line="360" w:lineRule="auto"/>
        <w:jc w:val="both"/>
        <w:rPr>
          <w:rFonts w:ascii="Arial" w:hAnsi="Arial" w:cs="Arial"/>
          <w:bCs/>
        </w:rPr>
      </w:pPr>
      <w:r w:rsidRPr="00A912F5">
        <w:rPr>
          <w:rFonts w:ascii="Arial" w:hAnsi="Arial" w:cs="Arial"/>
          <w:bCs/>
        </w:rPr>
        <w:t xml:space="preserve">Kong W, Li B, Wang Q, Wang B, Duan X, Ding L, Lu Y, Liu LW, La H. 2018. Analysis of the DNA methylation patterns and transcriptional regulation of the NB-LRR-encoding gene family in </w:t>
      </w:r>
      <w:r w:rsidRPr="00A912F5">
        <w:rPr>
          <w:rFonts w:ascii="Arial" w:hAnsi="Arial" w:cs="Arial"/>
          <w:bCs/>
          <w:i/>
          <w:iCs/>
        </w:rPr>
        <w:t>Arabidopsis thaliana</w:t>
      </w:r>
      <w:r w:rsidRPr="00A912F5">
        <w:rPr>
          <w:rFonts w:ascii="Arial" w:hAnsi="Arial" w:cs="Arial"/>
          <w:bCs/>
        </w:rPr>
        <w:t>. Plant Mol Biol. 96(6):563–575. doi:10.1007/S11103-018-0715-Z</w:t>
      </w:r>
      <w:r>
        <w:rPr>
          <w:rFonts w:ascii="Arial" w:hAnsi="Arial" w:cs="Arial"/>
          <w:bCs/>
        </w:rPr>
        <w:t>.</w:t>
      </w:r>
    </w:p>
    <w:p w14:paraId="1DA3A94B" w14:textId="77777777" w:rsidR="00A912F5" w:rsidRPr="00A912F5" w:rsidRDefault="00A912F5" w:rsidP="004100A2">
      <w:pPr>
        <w:spacing w:after="120" w:line="360" w:lineRule="auto"/>
        <w:jc w:val="both"/>
        <w:rPr>
          <w:rFonts w:ascii="Arial" w:hAnsi="Arial" w:cs="Arial"/>
          <w:bCs/>
        </w:rPr>
      </w:pPr>
      <w:r w:rsidRPr="00A912F5">
        <w:rPr>
          <w:rFonts w:ascii="Arial" w:hAnsi="Arial" w:cs="Arial"/>
          <w:bCs/>
        </w:rPr>
        <w:t xml:space="preserve">Koren S, </w:t>
      </w:r>
      <w:proofErr w:type="spellStart"/>
      <w:r w:rsidRPr="00A912F5">
        <w:rPr>
          <w:rFonts w:ascii="Arial" w:hAnsi="Arial" w:cs="Arial"/>
          <w:bCs/>
        </w:rPr>
        <w:t>Walenz</w:t>
      </w:r>
      <w:proofErr w:type="spellEnd"/>
      <w:r w:rsidRPr="00A912F5">
        <w:rPr>
          <w:rFonts w:ascii="Arial" w:hAnsi="Arial" w:cs="Arial"/>
          <w:bCs/>
        </w:rPr>
        <w:t xml:space="preserve"> BP, Berlin K, Miller JR, Bergman NH, Phillippy AM. 2017. Canu: scalable and accurate long-read assembly via adaptive k-</w:t>
      </w:r>
      <w:proofErr w:type="spellStart"/>
      <w:r w:rsidRPr="00A912F5">
        <w:rPr>
          <w:rFonts w:ascii="Arial" w:hAnsi="Arial" w:cs="Arial"/>
          <w:bCs/>
        </w:rPr>
        <w:t>mer</w:t>
      </w:r>
      <w:proofErr w:type="spellEnd"/>
      <w:r w:rsidRPr="00A912F5">
        <w:rPr>
          <w:rFonts w:ascii="Arial" w:hAnsi="Arial" w:cs="Arial"/>
          <w:bCs/>
        </w:rPr>
        <w:t xml:space="preserve"> weighting and repeat separation. Genome Res. 27(5</w:t>
      </w:r>
      <w:proofErr w:type="gramStart"/>
      <w:r w:rsidRPr="00A912F5">
        <w:rPr>
          <w:rFonts w:ascii="Arial" w:hAnsi="Arial" w:cs="Arial"/>
          <w:bCs/>
        </w:rPr>
        <w:t>):gr.</w:t>
      </w:r>
      <w:proofErr w:type="gramEnd"/>
      <w:r w:rsidRPr="00A912F5">
        <w:rPr>
          <w:rFonts w:ascii="Arial" w:hAnsi="Arial" w:cs="Arial"/>
          <w:bCs/>
        </w:rPr>
        <w:t>215087.116. doi:10.1101/GR.215087.116.</w:t>
      </w:r>
    </w:p>
    <w:p w14:paraId="2AA25C2B" w14:textId="0D2FFBAA" w:rsidR="00A912F5" w:rsidRPr="00A912F5" w:rsidRDefault="00A912F5" w:rsidP="004100A2">
      <w:pPr>
        <w:spacing w:after="120" w:line="360" w:lineRule="auto"/>
        <w:jc w:val="both"/>
        <w:rPr>
          <w:rFonts w:ascii="Arial" w:hAnsi="Arial" w:cs="Arial"/>
          <w:bCs/>
        </w:rPr>
      </w:pPr>
      <w:r w:rsidRPr="00A912F5">
        <w:rPr>
          <w:rFonts w:ascii="Arial" w:hAnsi="Arial" w:cs="Arial"/>
          <w:bCs/>
        </w:rPr>
        <w:t xml:space="preserve">Laetsch DR, </w:t>
      </w:r>
      <w:proofErr w:type="spellStart"/>
      <w:r w:rsidRPr="00A912F5">
        <w:rPr>
          <w:rFonts w:ascii="Arial" w:hAnsi="Arial" w:cs="Arial"/>
          <w:bCs/>
        </w:rPr>
        <w:t>Blaxter</w:t>
      </w:r>
      <w:proofErr w:type="spellEnd"/>
      <w:r w:rsidRPr="00A912F5">
        <w:rPr>
          <w:rFonts w:ascii="Arial" w:hAnsi="Arial" w:cs="Arial"/>
          <w:bCs/>
        </w:rPr>
        <w:t xml:space="preserve"> ML. 2017. </w:t>
      </w:r>
      <w:proofErr w:type="spellStart"/>
      <w:r w:rsidRPr="00A912F5">
        <w:rPr>
          <w:rFonts w:ascii="Arial" w:hAnsi="Arial" w:cs="Arial"/>
          <w:bCs/>
        </w:rPr>
        <w:t>KinFin</w:t>
      </w:r>
      <w:proofErr w:type="spellEnd"/>
      <w:r w:rsidRPr="00A912F5">
        <w:rPr>
          <w:rFonts w:ascii="Arial" w:hAnsi="Arial" w:cs="Arial"/>
          <w:bCs/>
        </w:rPr>
        <w:t>: Software for Taxon-Aware Analysis of Clustered Protein Sequences. G3 (Bethesda). 7(10):3349–3357. doi:10.1534/G3.117.300233.</w:t>
      </w:r>
    </w:p>
    <w:p w14:paraId="31B6A0C2" w14:textId="72B8DA17" w:rsidR="00A912F5" w:rsidRDefault="00A912F5" w:rsidP="004100A2">
      <w:pPr>
        <w:spacing w:after="120" w:line="360" w:lineRule="auto"/>
        <w:jc w:val="both"/>
        <w:rPr>
          <w:rFonts w:ascii="Arial" w:hAnsi="Arial" w:cs="Arial"/>
          <w:bCs/>
        </w:rPr>
      </w:pPr>
      <w:r w:rsidRPr="00A912F5">
        <w:rPr>
          <w:rFonts w:ascii="Arial" w:hAnsi="Arial" w:cs="Arial"/>
          <w:bCs/>
        </w:rPr>
        <w:t xml:space="preserve">Lee S, Chakma N, Joung S, Lee JM, Lee J. 2022. QTL Mapping for Resistance to Bacterial Wilt Caused by Two Isolates of </w:t>
      </w:r>
      <w:r w:rsidRPr="00A912F5">
        <w:rPr>
          <w:rFonts w:ascii="Arial" w:hAnsi="Arial" w:cs="Arial"/>
          <w:bCs/>
          <w:i/>
          <w:iCs/>
        </w:rPr>
        <w:t>Ralstonia solanacearum</w:t>
      </w:r>
      <w:r w:rsidRPr="00A912F5">
        <w:rPr>
          <w:rFonts w:ascii="Arial" w:hAnsi="Arial" w:cs="Arial"/>
          <w:bCs/>
        </w:rPr>
        <w:t xml:space="preserve"> in Chili Pepper (</w:t>
      </w:r>
      <w:r w:rsidRPr="00A912F5">
        <w:rPr>
          <w:rFonts w:ascii="Arial" w:hAnsi="Arial" w:cs="Arial"/>
          <w:bCs/>
          <w:i/>
          <w:iCs/>
        </w:rPr>
        <w:t>Capsicum annuum</w:t>
      </w:r>
      <w:r w:rsidRPr="00A912F5">
        <w:rPr>
          <w:rFonts w:ascii="Arial" w:hAnsi="Arial" w:cs="Arial"/>
          <w:bCs/>
        </w:rPr>
        <w:t xml:space="preserve"> L.). Plants (Basel). 11(12). doi:10.3390/PLANTS11121551.</w:t>
      </w:r>
    </w:p>
    <w:p w14:paraId="2378B54C" w14:textId="57DBD29E" w:rsidR="00894215" w:rsidRPr="00A912F5" w:rsidRDefault="00894215" w:rsidP="004100A2">
      <w:pPr>
        <w:spacing w:after="120" w:line="360" w:lineRule="auto"/>
        <w:jc w:val="both"/>
        <w:rPr>
          <w:rFonts w:ascii="Arial" w:hAnsi="Arial" w:cs="Arial"/>
          <w:bCs/>
        </w:rPr>
      </w:pPr>
      <w:r w:rsidRPr="00894215">
        <w:rPr>
          <w:rFonts w:ascii="Arial" w:hAnsi="Arial" w:cs="Arial"/>
          <w:bCs/>
        </w:rPr>
        <w:t>Lee S, Choi J, Park J, Hong CP, Choi D, Han S, Choi K, Roh TY, Hwang D, Hwang I. 2023. DDM1-mediated gene body DNA methylation is associated with inducible activation of defense-related genes in Arabidopsis. Genome Biology 2023 24:1. 24(1):1–30. doi:10.1186/S13059-023-02952-7.</w:t>
      </w:r>
      <w:r w:rsidR="005F2F4F">
        <w:rPr>
          <w:rFonts w:ascii="Arial" w:hAnsi="Arial" w:cs="Arial"/>
          <w:bCs/>
        </w:rPr>
        <w:t>8</w:t>
      </w:r>
    </w:p>
    <w:p w14:paraId="6D6F61A6" w14:textId="502185E7" w:rsidR="00A912F5" w:rsidRPr="00A912F5" w:rsidRDefault="00A912F5" w:rsidP="004100A2">
      <w:pPr>
        <w:spacing w:after="120" w:line="360" w:lineRule="auto"/>
        <w:jc w:val="both"/>
        <w:rPr>
          <w:rFonts w:ascii="Arial" w:hAnsi="Arial" w:cs="Arial"/>
          <w:bCs/>
        </w:rPr>
      </w:pPr>
      <w:proofErr w:type="spellStart"/>
      <w:r w:rsidRPr="00A912F5">
        <w:rPr>
          <w:rFonts w:ascii="Arial" w:hAnsi="Arial" w:cs="Arial"/>
          <w:bCs/>
        </w:rPr>
        <w:lastRenderedPageBreak/>
        <w:t>Lemaga</w:t>
      </w:r>
      <w:proofErr w:type="spellEnd"/>
      <w:r w:rsidRPr="00A912F5">
        <w:rPr>
          <w:rFonts w:ascii="Arial" w:hAnsi="Arial" w:cs="Arial"/>
          <w:bCs/>
        </w:rPr>
        <w:t xml:space="preserve"> B, </w:t>
      </w:r>
      <w:proofErr w:type="spellStart"/>
      <w:r w:rsidRPr="00A912F5">
        <w:rPr>
          <w:rFonts w:ascii="Arial" w:hAnsi="Arial" w:cs="Arial"/>
          <w:bCs/>
        </w:rPr>
        <w:t>Kanzikwera</w:t>
      </w:r>
      <w:proofErr w:type="spellEnd"/>
      <w:r w:rsidRPr="00A912F5">
        <w:rPr>
          <w:rFonts w:ascii="Arial" w:hAnsi="Arial" w:cs="Arial"/>
          <w:bCs/>
        </w:rPr>
        <w:t xml:space="preserve"> R, </w:t>
      </w:r>
      <w:proofErr w:type="spellStart"/>
      <w:r w:rsidRPr="00A912F5">
        <w:rPr>
          <w:rFonts w:ascii="Arial" w:hAnsi="Arial" w:cs="Arial"/>
          <w:bCs/>
        </w:rPr>
        <w:t>Kakuhenzire</w:t>
      </w:r>
      <w:proofErr w:type="spellEnd"/>
      <w:r w:rsidRPr="00A912F5">
        <w:rPr>
          <w:rFonts w:ascii="Arial" w:hAnsi="Arial" w:cs="Arial"/>
          <w:bCs/>
        </w:rPr>
        <w:t xml:space="preserve"> R, </w:t>
      </w:r>
      <w:proofErr w:type="spellStart"/>
      <w:r w:rsidRPr="00A912F5">
        <w:rPr>
          <w:rFonts w:ascii="Arial" w:hAnsi="Arial" w:cs="Arial"/>
          <w:bCs/>
        </w:rPr>
        <w:t>Hakiza</w:t>
      </w:r>
      <w:proofErr w:type="spellEnd"/>
      <w:r w:rsidRPr="00A912F5">
        <w:rPr>
          <w:rFonts w:ascii="Arial" w:hAnsi="Arial" w:cs="Arial"/>
          <w:bCs/>
        </w:rPr>
        <w:t xml:space="preserve"> JJ, Manzi G. 2001. The effect of crop rotation on bacterial wilt incidence and potato tuber yield. </w:t>
      </w:r>
      <w:proofErr w:type="spellStart"/>
      <w:r w:rsidRPr="00A912F5">
        <w:rPr>
          <w:rFonts w:ascii="Arial" w:hAnsi="Arial" w:cs="Arial"/>
          <w:bCs/>
        </w:rPr>
        <w:t>Afr</w:t>
      </w:r>
      <w:proofErr w:type="spellEnd"/>
      <w:r w:rsidRPr="00A912F5">
        <w:rPr>
          <w:rFonts w:ascii="Arial" w:hAnsi="Arial" w:cs="Arial"/>
          <w:bCs/>
        </w:rPr>
        <w:t xml:space="preserve"> Crop Sci J. 9(1). doi:10.4314/ACSJ.V9I1.27647.</w:t>
      </w:r>
    </w:p>
    <w:p w14:paraId="1BB1A74E" w14:textId="77777777" w:rsidR="00A912F5" w:rsidRPr="00A912F5" w:rsidRDefault="00A912F5" w:rsidP="004100A2">
      <w:pPr>
        <w:spacing w:after="120" w:line="360" w:lineRule="auto"/>
        <w:jc w:val="both"/>
        <w:rPr>
          <w:rFonts w:ascii="Arial" w:hAnsi="Arial" w:cs="Arial"/>
          <w:bCs/>
        </w:rPr>
      </w:pPr>
      <w:r w:rsidRPr="00A912F5">
        <w:rPr>
          <w:rFonts w:ascii="Arial" w:hAnsi="Arial" w:cs="Arial"/>
          <w:bCs/>
        </w:rPr>
        <w:t xml:space="preserve">Manni M, Berkeley MR, </w:t>
      </w:r>
      <w:proofErr w:type="spellStart"/>
      <w:r w:rsidRPr="00A912F5">
        <w:rPr>
          <w:rFonts w:ascii="Arial" w:hAnsi="Arial" w:cs="Arial"/>
          <w:bCs/>
        </w:rPr>
        <w:t>Seppey</w:t>
      </w:r>
      <w:proofErr w:type="spellEnd"/>
      <w:r w:rsidRPr="00A912F5">
        <w:rPr>
          <w:rFonts w:ascii="Arial" w:hAnsi="Arial" w:cs="Arial"/>
          <w:bCs/>
        </w:rPr>
        <w:t xml:space="preserve"> M, </w:t>
      </w:r>
      <w:proofErr w:type="spellStart"/>
      <w:r w:rsidRPr="00A912F5">
        <w:rPr>
          <w:rFonts w:ascii="Arial" w:hAnsi="Arial" w:cs="Arial"/>
          <w:bCs/>
        </w:rPr>
        <w:t>Zdobnov</w:t>
      </w:r>
      <w:proofErr w:type="spellEnd"/>
      <w:r w:rsidRPr="00A912F5">
        <w:rPr>
          <w:rFonts w:ascii="Arial" w:hAnsi="Arial" w:cs="Arial"/>
          <w:bCs/>
        </w:rPr>
        <w:t xml:space="preserve"> EM. 2021. BUSCO: Assessing Genomic Data Quality and Beyond. Curr </w:t>
      </w:r>
      <w:proofErr w:type="spellStart"/>
      <w:r w:rsidRPr="00A912F5">
        <w:rPr>
          <w:rFonts w:ascii="Arial" w:hAnsi="Arial" w:cs="Arial"/>
          <w:bCs/>
        </w:rPr>
        <w:t>Protoc</w:t>
      </w:r>
      <w:proofErr w:type="spellEnd"/>
      <w:r w:rsidRPr="00A912F5">
        <w:rPr>
          <w:rFonts w:ascii="Arial" w:hAnsi="Arial" w:cs="Arial"/>
          <w:bCs/>
        </w:rPr>
        <w:t>. 1(12</w:t>
      </w:r>
      <w:proofErr w:type="gramStart"/>
      <w:r w:rsidRPr="00A912F5">
        <w:rPr>
          <w:rFonts w:ascii="Arial" w:hAnsi="Arial" w:cs="Arial"/>
          <w:bCs/>
        </w:rPr>
        <w:t>):e</w:t>
      </w:r>
      <w:proofErr w:type="gramEnd"/>
      <w:r w:rsidRPr="00A912F5">
        <w:rPr>
          <w:rFonts w:ascii="Arial" w:hAnsi="Arial" w:cs="Arial"/>
          <w:bCs/>
        </w:rPr>
        <w:t>323. doi:10.1002/CPZ1.323.</w:t>
      </w:r>
    </w:p>
    <w:p w14:paraId="00496725" w14:textId="4D9D7A98" w:rsidR="00A912F5" w:rsidRPr="00A912F5" w:rsidRDefault="00A912F5" w:rsidP="004100A2">
      <w:pPr>
        <w:spacing w:after="120" w:line="360" w:lineRule="auto"/>
        <w:jc w:val="both"/>
        <w:rPr>
          <w:rFonts w:ascii="Arial" w:hAnsi="Arial" w:cs="Arial"/>
          <w:bCs/>
        </w:rPr>
      </w:pPr>
      <w:r w:rsidRPr="00A912F5">
        <w:rPr>
          <w:rFonts w:ascii="Arial" w:hAnsi="Arial" w:cs="Arial"/>
          <w:bCs/>
        </w:rPr>
        <w:t xml:space="preserve">Mansfield J, Genin S, </w:t>
      </w:r>
      <w:proofErr w:type="spellStart"/>
      <w:r w:rsidRPr="00A912F5">
        <w:rPr>
          <w:rFonts w:ascii="Arial" w:hAnsi="Arial" w:cs="Arial"/>
          <w:bCs/>
        </w:rPr>
        <w:t>Magori</w:t>
      </w:r>
      <w:proofErr w:type="spellEnd"/>
      <w:r w:rsidRPr="00A912F5">
        <w:rPr>
          <w:rFonts w:ascii="Arial" w:hAnsi="Arial" w:cs="Arial"/>
          <w:bCs/>
        </w:rPr>
        <w:t xml:space="preserve"> S, </w:t>
      </w:r>
      <w:proofErr w:type="spellStart"/>
      <w:r w:rsidRPr="00A912F5">
        <w:rPr>
          <w:rFonts w:ascii="Arial" w:hAnsi="Arial" w:cs="Arial"/>
          <w:bCs/>
        </w:rPr>
        <w:t>Citovsky</w:t>
      </w:r>
      <w:proofErr w:type="spellEnd"/>
      <w:r w:rsidRPr="00A912F5">
        <w:rPr>
          <w:rFonts w:ascii="Arial" w:hAnsi="Arial" w:cs="Arial"/>
          <w:bCs/>
        </w:rPr>
        <w:t xml:space="preserve"> V, </w:t>
      </w:r>
      <w:proofErr w:type="spellStart"/>
      <w:r w:rsidRPr="00A912F5">
        <w:rPr>
          <w:rFonts w:ascii="Arial" w:hAnsi="Arial" w:cs="Arial"/>
          <w:bCs/>
        </w:rPr>
        <w:t>Sriariyanum</w:t>
      </w:r>
      <w:proofErr w:type="spellEnd"/>
      <w:r w:rsidRPr="00A912F5">
        <w:rPr>
          <w:rFonts w:ascii="Arial" w:hAnsi="Arial" w:cs="Arial"/>
          <w:bCs/>
        </w:rPr>
        <w:t xml:space="preserve"> M, Ronald P, Dow M, Verdier V, Beer S V., Machado MA, et al. 2012. Top 10 plant pathogenic bacteria in molecular plant pathology. Mol Plant </w:t>
      </w:r>
      <w:proofErr w:type="spellStart"/>
      <w:r w:rsidRPr="00A912F5">
        <w:rPr>
          <w:rFonts w:ascii="Arial" w:hAnsi="Arial" w:cs="Arial"/>
          <w:bCs/>
        </w:rPr>
        <w:t>Pathol</w:t>
      </w:r>
      <w:proofErr w:type="spellEnd"/>
      <w:r w:rsidRPr="00A912F5">
        <w:rPr>
          <w:rFonts w:ascii="Arial" w:hAnsi="Arial" w:cs="Arial"/>
          <w:bCs/>
        </w:rPr>
        <w:t>. 13(6):614–629. doi:10.1111/J.1364-3703.2012.</w:t>
      </w:r>
      <w:proofErr w:type="gramStart"/>
      <w:r w:rsidRPr="00A912F5">
        <w:rPr>
          <w:rFonts w:ascii="Arial" w:hAnsi="Arial" w:cs="Arial"/>
          <w:bCs/>
        </w:rPr>
        <w:t>00804.X.</w:t>
      </w:r>
      <w:proofErr w:type="gramEnd"/>
      <w:r w:rsidRPr="00A912F5">
        <w:rPr>
          <w:rFonts w:ascii="Arial" w:hAnsi="Arial" w:cs="Arial"/>
          <w:bCs/>
        </w:rPr>
        <w:t xml:space="preserve"> </w:t>
      </w:r>
    </w:p>
    <w:p w14:paraId="14BFCDDD" w14:textId="7B4F9019" w:rsidR="00A912F5" w:rsidRPr="00A912F5" w:rsidRDefault="00A912F5" w:rsidP="004100A2">
      <w:pPr>
        <w:spacing w:after="120" w:line="360" w:lineRule="auto"/>
        <w:jc w:val="both"/>
        <w:rPr>
          <w:rFonts w:ascii="Arial" w:hAnsi="Arial" w:cs="Arial"/>
          <w:bCs/>
        </w:rPr>
      </w:pPr>
      <w:r w:rsidRPr="00A912F5">
        <w:rPr>
          <w:rFonts w:ascii="Arial" w:hAnsi="Arial" w:cs="Arial"/>
          <w:bCs/>
        </w:rPr>
        <w:t>Meline V, Hendrich CG, Truchon AN, Caldwell D, Hiles R, Leuschen-Kohl R, Tran T, Mitra RM, Allen C, Iyer-Pascuzzi AS. 2022. Tomato deploys defence and growth simultaneously to resist bacterial wilt disease. Plant Cell Environ. doi:10.1111/PCE.14456.</w:t>
      </w:r>
    </w:p>
    <w:p w14:paraId="1D494897" w14:textId="6D321F8A" w:rsidR="00A912F5" w:rsidRPr="00A912F5" w:rsidRDefault="00A912F5" w:rsidP="004100A2">
      <w:pPr>
        <w:spacing w:after="120" w:line="360" w:lineRule="auto"/>
        <w:jc w:val="both"/>
        <w:rPr>
          <w:rFonts w:ascii="Arial" w:hAnsi="Arial" w:cs="Arial"/>
          <w:bCs/>
        </w:rPr>
      </w:pPr>
      <w:r w:rsidRPr="00A912F5">
        <w:rPr>
          <w:rFonts w:ascii="Arial" w:hAnsi="Arial" w:cs="Arial"/>
          <w:bCs/>
        </w:rPr>
        <w:t xml:space="preserve">Moon H, Pandey A, Yoon H, Choi S, Jeon H, </w:t>
      </w:r>
      <w:proofErr w:type="spellStart"/>
      <w:r w:rsidRPr="00A912F5">
        <w:rPr>
          <w:rFonts w:ascii="Arial" w:hAnsi="Arial" w:cs="Arial"/>
          <w:bCs/>
        </w:rPr>
        <w:t>Prokchorchik</w:t>
      </w:r>
      <w:proofErr w:type="spellEnd"/>
      <w:r w:rsidRPr="00A912F5">
        <w:rPr>
          <w:rFonts w:ascii="Arial" w:hAnsi="Arial" w:cs="Arial"/>
          <w:bCs/>
        </w:rPr>
        <w:t xml:space="preserve"> M, Jung G, Witek K, Valls M, McCann HC, et al. 2021. Identification of RipAZ1 as an avirulence determinant of </w:t>
      </w:r>
      <w:r w:rsidRPr="00A912F5">
        <w:rPr>
          <w:rFonts w:ascii="Arial" w:hAnsi="Arial" w:cs="Arial"/>
          <w:bCs/>
          <w:i/>
          <w:iCs/>
        </w:rPr>
        <w:t xml:space="preserve">Ralstonia solanacearum </w:t>
      </w:r>
      <w:r w:rsidRPr="00A912F5">
        <w:rPr>
          <w:rFonts w:ascii="Arial" w:hAnsi="Arial" w:cs="Arial"/>
          <w:bCs/>
        </w:rPr>
        <w:t xml:space="preserve">in </w:t>
      </w:r>
      <w:r w:rsidRPr="00A912F5">
        <w:rPr>
          <w:rFonts w:ascii="Arial" w:hAnsi="Arial" w:cs="Arial"/>
          <w:bCs/>
          <w:i/>
          <w:iCs/>
        </w:rPr>
        <w:t>Solanum americanum</w:t>
      </w:r>
      <w:r w:rsidRPr="00A912F5">
        <w:rPr>
          <w:rFonts w:ascii="Arial" w:hAnsi="Arial" w:cs="Arial"/>
          <w:bCs/>
        </w:rPr>
        <w:t xml:space="preserve">. Mol Plant </w:t>
      </w:r>
      <w:proofErr w:type="spellStart"/>
      <w:r w:rsidRPr="00A912F5">
        <w:rPr>
          <w:rFonts w:ascii="Arial" w:hAnsi="Arial" w:cs="Arial"/>
          <w:bCs/>
        </w:rPr>
        <w:t>Pathol</w:t>
      </w:r>
      <w:proofErr w:type="spellEnd"/>
      <w:r w:rsidRPr="00A912F5">
        <w:rPr>
          <w:rFonts w:ascii="Arial" w:hAnsi="Arial" w:cs="Arial"/>
          <w:bCs/>
        </w:rPr>
        <w:t>. 22(3):317. doi:10.1111/MPP.13030.</w:t>
      </w:r>
    </w:p>
    <w:p w14:paraId="1F729044" w14:textId="36F0CFB1" w:rsidR="00A912F5" w:rsidRPr="00A912F5" w:rsidRDefault="00A912F5" w:rsidP="004100A2">
      <w:pPr>
        <w:spacing w:after="120" w:line="360" w:lineRule="auto"/>
        <w:jc w:val="both"/>
        <w:rPr>
          <w:rFonts w:ascii="Arial" w:hAnsi="Arial" w:cs="Arial"/>
          <w:bCs/>
        </w:rPr>
      </w:pPr>
      <w:r w:rsidRPr="00EF4CC3">
        <w:rPr>
          <w:rFonts w:ascii="Arial" w:hAnsi="Arial" w:cs="Arial"/>
          <w:bCs/>
        </w:rPr>
        <w:t xml:space="preserve">Ni Y, Liu X, </w:t>
      </w:r>
      <w:proofErr w:type="spellStart"/>
      <w:r w:rsidRPr="00EF4CC3">
        <w:rPr>
          <w:rFonts w:ascii="Arial" w:hAnsi="Arial" w:cs="Arial"/>
          <w:bCs/>
        </w:rPr>
        <w:t>Simeneh</w:t>
      </w:r>
      <w:proofErr w:type="spellEnd"/>
      <w:r w:rsidRPr="00EF4CC3">
        <w:rPr>
          <w:rFonts w:ascii="Arial" w:hAnsi="Arial" w:cs="Arial"/>
          <w:bCs/>
        </w:rPr>
        <w:t xml:space="preserve"> ZM, Yang M, Li R. 2023. </w:t>
      </w:r>
      <w:r w:rsidRPr="00A912F5">
        <w:rPr>
          <w:rFonts w:ascii="Arial" w:hAnsi="Arial" w:cs="Arial"/>
          <w:bCs/>
        </w:rPr>
        <w:t xml:space="preserve">Benchmarking of Nanopore R10.4 and R9.4.1 flow cells in single-cell whole-genome amplification and whole-genome shotgun sequencing. </w:t>
      </w:r>
      <w:proofErr w:type="spellStart"/>
      <w:r w:rsidRPr="00A912F5">
        <w:rPr>
          <w:rFonts w:ascii="Arial" w:hAnsi="Arial" w:cs="Arial"/>
          <w:bCs/>
        </w:rPr>
        <w:t>Comput</w:t>
      </w:r>
      <w:proofErr w:type="spellEnd"/>
      <w:r w:rsidRPr="00A912F5">
        <w:rPr>
          <w:rFonts w:ascii="Arial" w:hAnsi="Arial" w:cs="Arial"/>
          <w:bCs/>
        </w:rPr>
        <w:t xml:space="preserve"> Struct </w:t>
      </w:r>
      <w:proofErr w:type="spellStart"/>
      <w:r w:rsidRPr="00A912F5">
        <w:rPr>
          <w:rFonts w:ascii="Arial" w:hAnsi="Arial" w:cs="Arial"/>
          <w:bCs/>
        </w:rPr>
        <w:t>Biotechnol</w:t>
      </w:r>
      <w:proofErr w:type="spellEnd"/>
      <w:r w:rsidRPr="00A912F5">
        <w:rPr>
          <w:rFonts w:ascii="Arial" w:hAnsi="Arial" w:cs="Arial"/>
          <w:bCs/>
        </w:rPr>
        <w:t xml:space="preserve"> J. 21:2352. </w:t>
      </w:r>
      <w:proofErr w:type="gramStart"/>
      <w:r w:rsidRPr="00A912F5">
        <w:rPr>
          <w:rFonts w:ascii="Arial" w:hAnsi="Arial" w:cs="Arial"/>
          <w:bCs/>
        </w:rPr>
        <w:t>doi:10.1016/J.CSBJ</w:t>
      </w:r>
      <w:proofErr w:type="gramEnd"/>
      <w:r w:rsidRPr="00A912F5">
        <w:rPr>
          <w:rFonts w:ascii="Arial" w:hAnsi="Arial" w:cs="Arial"/>
          <w:bCs/>
        </w:rPr>
        <w:t xml:space="preserve">.2023.03.038. </w:t>
      </w:r>
    </w:p>
    <w:p w14:paraId="09153827" w14:textId="2EDE8E3B" w:rsidR="00A912F5" w:rsidRPr="00A912F5" w:rsidRDefault="00A912F5" w:rsidP="004100A2">
      <w:pPr>
        <w:spacing w:after="120" w:line="360" w:lineRule="auto"/>
        <w:jc w:val="both"/>
        <w:rPr>
          <w:rFonts w:ascii="Arial" w:hAnsi="Arial" w:cs="Arial"/>
          <w:bCs/>
        </w:rPr>
      </w:pPr>
      <w:proofErr w:type="spellStart"/>
      <w:r w:rsidRPr="00A912F5">
        <w:rPr>
          <w:rFonts w:ascii="Arial" w:hAnsi="Arial" w:cs="Arial"/>
          <w:bCs/>
        </w:rPr>
        <w:t>Nicolopoulou</w:t>
      </w:r>
      <w:proofErr w:type="spellEnd"/>
      <w:r w:rsidRPr="00A912F5">
        <w:rPr>
          <w:rFonts w:ascii="Arial" w:hAnsi="Arial" w:cs="Arial"/>
          <w:bCs/>
        </w:rPr>
        <w:t xml:space="preserve">-Stamati P, </w:t>
      </w:r>
      <w:proofErr w:type="spellStart"/>
      <w:r w:rsidRPr="00A912F5">
        <w:rPr>
          <w:rFonts w:ascii="Arial" w:hAnsi="Arial" w:cs="Arial"/>
          <w:bCs/>
        </w:rPr>
        <w:t>Maipas</w:t>
      </w:r>
      <w:proofErr w:type="spellEnd"/>
      <w:r w:rsidRPr="00A912F5">
        <w:rPr>
          <w:rFonts w:ascii="Arial" w:hAnsi="Arial" w:cs="Arial"/>
          <w:bCs/>
        </w:rPr>
        <w:t xml:space="preserve"> S, </w:t>
      </w:r>
      <w:proofErr w:type="spellStart"/>
      <w:r w:rsidRPr="00A912F5">
        <w:rPr>
          <w:rFonts w:ascii="Arial" w:hAnsi="Arial" w:cs="Arial"/>
          <w:bCs/>
        </w:rPr>
        <w:t>Kotampasi</w:t>
      </w:r>
      <w:proofErr w:type="spellEnd"/>
      <w:r w:rsidRPr="00A912F5">
        <w:rPr>
          <w:rFonts w:ascii="Arial" w:hAnsi="Arial" w:cs="Arial"/>
          <w:bCs/>
        </w:rPr>
        <w:t xml:space="preserve"> C, Stamatis P, Hens L. 2016. Chemical Pesticides and Human Health: The Urgent Need for a New Concept in Agriculture. Front Public Health. 4:178764. doi:10.3389/FPUBH.2016.00148/BIBTEX.</w:t>
      </w:r>
    </w:p>
    <w:p w14:paraId="0E17F388" w14:textId="2B034B05" w:rsidR="00A912F5" w:rsidRPr="00A912F5" w:rsidRDefault="00A912F5" w:rsidP="004100A2">
      <w:pPr>
        <w:spacing w:after="120" w:line="360" w:lineRule="auto"/>
        <w:jc w:val="both"/>
        <w:rPr>
          <w:rFonts w:ascii="Arial" w:hAnsi="Arial" w:cs="Arial"/>
          <w:bCs/>
        </w:rPr>
      </w:pPr>
      <w:r w:rsidRPr="00A912F5">
        <w:rPr>
          <w:rFonts w:ascii="Arial" w:hAnsi="Arial" w:cs="Arial"/>
          <w:bCs/>
        </w:rPr>
        <w:t xml:space="preserve">Ou S, Su W, Liao Y, </w:t>
      </w:r>
      <w:proofErr w:type="spellStart"/>
      <w:r w:rsidRPr="00A912F5">
        <w:rPr>
          <w:rFonts w:ascii="Arial" w:hAnsi="Arial" w:cs="Arial"/>
          <w:bCs/>
        </w:rPr>
        <w:t>Chougule</w:t>
      </w:r>
      <w:proofErr w:type="spellEnd"/>
      <w:r w:rsidRPr="00A912F5">
        <w:rPr>
          <w:rFonts w:ascii="Arial" w:hAnsi="Arial" w:cs="Arial"/>
          <w:bCs/>
        </w:rPr>
        <w:t xml:space="preserve"> K, Agda JRA, Hellinga AJ, Lugo CSB, Elliott TA, Ware D, Peterson T, et al. 2019. Benchmarking transposable element annotation methods for creation of a streamlined, comprehensive pipeline. Genome Biol. 20(1):1–18. doi:10.1186/S13059-019-1905-Y.</w:t>
      </w:r>
    </w:p>
    <w:p w14:paraId="47E66732" w14:textId="1C00DF5F" w:rsidR="00A912F5" w:rsidRPr="00A912F5" w:rsidRDefault="00A912F5" w:rsidP="004100A2">
      <w:pPr>
        <w:spacing w:after="120" w:line="360" w:lineRule="auto"/>
        <w:jc w:val="both"/>
        <w:rPr>
          <w:rFonts w:ascii="Arial" w:hAnsi="Arial" w:cs="Arial"/>
          <w:bCs/>
        </w:rPr>
      </w:pPr>
      <w:r w:rsidRPr="00A912F5">
        <w:rPr>
          <w:rFonts w:ascii="Arial" w:hAnsi="Arial" w:cs="Arial"/>
          <w:bCs/>
        </w:rPr>
        <w:t>Patro R, Duggal G, Love MI, Irizarry RA, Kingsford C. 2017. Salmon: fast and bias-aware quantification of transcript expression using dual-phase inference. Nat Methods. 14(4):417. doi:10.1038/NMETH.4197.</w:t>
      </w:r>
    </w:p>
    <w:p w14:paraId="6D11CB3E" w14:textId="6885FA1A" w:rsidR="00A912F5" w:rsidRPr="00A912F5" w:rsidRDefault="00A912F5" w:rsidP="004100A2">
      <w:pPr>
        <w:spacing w:after="120" w:line="360" w:lineRule="auto"/>
        <w:jc w:val="both"/>
        <w:rPr>
          <w:rFonts w:ascii="Arial" w:hAnsi="Arial" w:cs="Arial"/>
          <w:bCs/>
        </w:rPr>
      </w:pPr>
      <w:proofErr w:type="spellStart"/>
      <w:r w:rsidRPr="00A912F5">
        <w:rPr>
          <w:rFonts w:ascii="Arial" w:hAnsi="Arial" w:cs="Arial"/>
          <w:bCs/>
        </w:rPr>
        <w:t>Poczai</w:t>
      </w:r>
      <w:proofErr w:type="spellEnd"/>
      <w:r w:rsidRPr="00A912F5">
        <w:rPr>
          <w:rFonts w:ascii="Arial" w:hAnsi="Arial" w:cs="Arial"/>
          <w:bCs/>
        </w:rPr>
        <w:t xml:space="preserve"> P, Hyvönen J. 2011. On the origin of </w:t>
      </w:r>
      <w:r w:rsidRPr="00A912F5">
        <w:rPr>
          <w:rFonts w:ascii="Arial" w:hAnsi="Arial" w:cs="Arial"/>
          <w:bCs/>
          <w:i/>
          <w:iCs/>
        </w:rPr>
        <w:t>Solanum nigrum</w:t>
      </w:r>
      <w:r w:rsidRPr="00A912F5">
        <w:rPr>
          <w:rFonts w:ascii="Arial" w:hAnsi="Arial" w:cs="Arial"/>
          <w:bCs/>
        </w:rPr>
        <w:t xml:space="preserve">: can networks help? Mol </w:t>
      </w:r>
      <w:proofErr w:type="spellStart"/>
      <w:r w:rsidRPr="00A912F5">
        <w:rPr>
          <w:rFonts w:ascii="Arial" w:hAnsi="Arial" w:cs="Arial"/>
          <w:bCs/>
        </w:rPr>
        <w:t>Biol</w:t>
      </w:r>
      <w:proofErr w:type="spellEnd"/>
      <w:r w:rsidRPr="00A912F5">
        <w:rPr>
          <w:rFonts w:ascii="Arial" w:hAnsi="Arial" w:cs="Arial"/>
          <w:bCs/>
        </w:rPr>
        <w:t xml:space="preserve"> Rep. 38(2):1171–1185. doi:10.1007/S11033-010-0215-Y.</w:t>
      </w:r>
    </w:p>
    <w:p w14:paraId="5B80BEEC" w14:textId="73496A21" w:rsidR="00A912F5" w:rsidRPr="00A912F5" w:rsidRDefault="00A912F5" w:rsidP="004100A2">
      <w:pPr>
        <w:spacing w:after="120" w:line="360" w:lineRule="auto"/>
        <w:jc w:val="both"/>
        <w:rPr>
          <w:rFonts w:ascii="Arial" w:hAnsi="Arial" w:cs="Arial"/>
          <w:bCs/>
        </w:rPr>
      </w:pPr>
      <w:r w:rsidRPr="00A912F5">
        <w:rPr>
          <w:rFonts w:ascii="Arial" w:hAnsi="Arial" w:cs="Arial"/>
          <w:bCs/>
        </w:rPr>
        <w:t xml:space="preserve">Popa C, Li L, Gil S, </w:t>
      </w:r>
      <w:proofErr w:type="spellStart"/>
      <w:r w:rsidRPr="00A912F5">
        <w:rPr>
          <w:rFonts w:ascii="Arial" w:hAnsi="Arial" w:cs="Arial"/>
          <w:bCs/>
        </w:rPr>
        <w:t>Tatjer</w:t>
      </w:r>
      <w:proofErr w:type="spellEnd"/>
      <w:r w:rsidRPr="00A912F5">
        <w:rPr>
          <w:rFonts w:ascii="Arial" w:hAnsi="Arial" w:cs="Arial"/>
          <w:bCs/>
        </w:rPr>
        <w:t xml:space="preserve"> L, </w:t>
      </w:r>
      <w:proofErr w:type="spellStart"/>
      <w:r w:rsidRPr="00A912F5">
        <w:rPr>
          <w:rFonts w:ascii="Arial" w:hAnsi="Arial" w:cs="Arial"/>
          <w:bCs/>
        </w:rPr>
        <w:t>Hashii</w:t>
      </w:r>
      <w:proofErr w:type="spellEnd"/>
      <w:r w:rsidRPr="00A912F5">
        <w:rPr>
          <w:rFonts w:ascii="Arial" w:hAnsi="Arial" w:cs="Arial"/>
          <w:bCs/>
        </w:rPr>
        <w:t xml:space="preserve"> K, Tabuchi M, Coll NS, </w:t>
      </w:r>
      <w:proofErr w:type="spellStart"/>
      <w:r w:rsidRPr="00A912F5">
        <w:rPr>
          <w:rFonts w:ascii="Arial" w:hAnsi="Arial" w:cs="Arial"/>
          <w:bCs/>
        </w:rPr>
        <w:t>Ariño</w:t>
      </w:r>
      <w:proofErr w:type="spellEnd"/>
      <w:r w:rsidRPr="00A912F5">
        <w:rPr>
          <w:rFonts w:ascii="Arial" w:hAnsi="Arial" w:cs="Arial"/>
          <w:bCs/>
        </w:rPr>
        <w:t xml:space="preserve"> J, Valls M. 2016. The effector AWR5 from the plant pathogen </w:t>
      </w:r>
      <w:r w:rsidRPr="00A912F5">
        <w:rPr>
          <w:rFonts w:ascii="Arial" w:hAnsi="Arial" w:cs="Arial"/>
          <w:bCs/>
          <w:i/>
          <w:iCs/>
        </w:rPr>
        <w:t>Ralstonia solanacearum</w:t>
      </w:r>
      <w:r w:rsidRPr="00A912F5">
        <w:rPr>
          <w:rFonts w:ascii="Arial" w:hAnsi="Arial" w:cs="Arial"/>
          <w:bCs/>
        </w:rPr>
        <w:t xml:space="preserve"> is an inhibitor of the TOR signalling pathway. Sci Rep. 6. doi:10.1038/SREP27058. </w:t>
      </w:r>
    </w:p>
    <w:p w14:paraId="7ABEE5A1" w14:textId="627965CD" w:rsidR="00A912F5" w:rsidRPr="00A912F5" w:rsidRDefault="00A912F5" w:rsidP="004100A2">
      <w:pPr>
        <w:spacing w:after="120" w:line="360" w:lineRule="auto"/>
        <w:jc w:val="both"/>
        <w:rPr>
          <w:rFonts w:ascii="Arial" w:hAnsi="Arial" w:cs="Arial"/>
          <w:bCs/>
        </w:rPr>
      </w:pPr>
      <w:r w:rsidRPr="00A912F5">
        <w:rPr>
          <w:rFonts w:ascii="Arial" w:hAnsi="Arial" w:cs="Arial"/>
          <w:bCs/>
        </w:rPr>
        <w:lastRenderedPageBreak/>
        <w:t xml:space="preserve">Qian Y liang, Wang X sheng, Wang D </w:t>
      </w:r>
      <w:proofErr w:type="spellStart"/>
      <w:r w:rsidRPr="00A912F5">
        <w:rPr>
          <w:rFonts w:ascii="Arial" w:hAnsi="Arial" w:cs="Arial"/>
          <w:bCs/>
        </w:rPr>
        <w:t>zhou</w:t>
      </w:r>
      <w:proofErr w:type="spellEnd"/>
      <w:r w:rsidRPr="00A912F5">
        <w:rPr>
          <w:rFonts w:ascii="Arial" w:hAnsi="Arial" w:cs="Arial"/>
          <w:bCs/>
        </w:rPr>
        <w:t xml:space="preserve">, Zhang L </w:t>
      </w:r>
      <w:proofErr w:type="spellStart"/>
      <w:r w:rsidRPr="00A912F5">
        <w:rPr>
          <w:rFonts w:ascii="Arial" w:hAnsi="Arial" w:cs="Arial"/>
          <w:bCs/>
        </w:rPr>
        <w:t>na</w:t>
      </w:r>
      <w:proofErr w:type="spellEnd"/>
      <w:r w:rsidRPr="00A912F5">
        <w:rPr>
          <w:rFonts w:ascii="Arial" w:hAnsi="Arial" w:cs="Arial"/>
          <w:bCs/>
        </w:rPr>
        <w:t xml:space="preserve">, Zu C long, Gao Z liang, Zhang H </w:t>
      </w:r>
      <w:proofErr w:type="spellStart"/>
      <w:r w:rsidRPr="00A912F5">
        <w:rPr>
          <w:rFonts w:ascii="Arial" w:hAnsi="Arial" w:cs="Arial"/>
          <w:bCs/>
        </w:rPr>
        <w:t>jun</w:t>
      </w:r>
      <w:proofErr w:type="spellEnd"/>
      <w:r w:rsidRPr="00A912F5">
        <w:rPr>
          <w:rFonts w:ascii="Arial" w:hAnsi="Arial" w:cs="Arial"/>
          <w:bCs/>
        </w:rPr>
        <w:t xml:space="preserve">, Wang Z </w:t>
      </w:r>
      <w:proofErr w:type="spellStart"/>
      <w:r w:rsidRPr="00A912F5">
        <w:rPr>
          <w:rFonts w:ascii="Arial" w:hAnsi="Arial" w:cs="Arial"/>
          <w:bCs/>
        </w:rPr>
        <w:t>yong</w:t>
      </w:r>
      <w:proofErr w:type="spellEnd"/>
      <w:r w:rsidRPr="00A912F5">
        <w:rPr>
          <w:rFonts w:ascii="Arial" w:hAnsi="Arial" w:cs="Arial"/>
          <w:bCs/>
        </w:rPr>
        <w:t xml:space="preserve">, Sun X </w:t>
      </w:r>
      <w:proofErr w:type="spellStart"/>
      <w:r w:rsidRPr="00A912F5">
        <w:rPr>
          <w:rFonts w:ascii="Arial" w:hAnsi="Arial" w:cs="Arial"/>
          <w:bCs/>
        </w:rPr>
        <w:t>yong</w:t>
      </w:r>
      <w:proofErr w:type="spellEnd"/>
      <w:r w:rsidRPr="00A912F5">
        <w:rPr>
          <w:rFonts w:ascii="Arial" w:hAnsi="Arial" w:cs="Arial"/>
          <w:bCs/>
        </w:rPr>
        <w:t xml:space="preserve">, Yao D </w:t>
      </w:r>
      <w:proofErr w:type="spellStart"/>
      <w:r w:rsidRPr="00A912F5">
        <w:rPr>
          <w:rFonts w:ascii="Arial" w:hAnsi="Arial" w:cs="Arial"/>
          <w:bCs/>
        </w:rPr>
        <w:t>nian</w:t>
      </w:r>
      <w:proofErr w:type="spellEnd"/>
      <w:r w:rsidRPr="00A912F5">
        <w:rPr>
          <w:rFonts w:ascii="Arial" w:hAnsi="Arial" w:cs="Arial"/>
          <w:bCs/>
        </w:rPr>
        <w:t xml:space="preserve">. 2013. The detection of QTLs controlling bacterial wilt resistance in tobacco (N. tabacum L.). </w:t>
      </w:r>
      <w:proofErr w:type="spellStart"/>
      <w:r w:rsidRPr="00A912F5">
        <w:rPr>
          <w:rFonts w:ascii="Arial" w:hAnsi="Arial" w:cs="Arial"/>
          <w:bCs/>
        </w:rPr>
        <w:t>Euphytica</w:t>
      </w:r>
      <w:proofErr w:type="spellEnd"/>
      <w:r w:rsidRPr="00A912F5">
        <w:rPr>
          <w:rFonts w:ascii="Arial" w:hAnsi="Arial" w:cs="Arial"/>
          <w:bCs/>
        </w:rPr>
        <w:t>. 192(2):259–266. doi:10.1007/S10681-012-0846-2.</w:t>
      </w:r>
    </w:p>
    <w:p w14:paraId="087C48ED" w14:textId="66436660" w:rsidR="00A912F5" w:rsidRPr="00A912F5" w:rsidRDefault="00A912F5" w:rsidP="004100A2">
      <w:pPr>
        <w:spacing w:after="120" w:line="360" w:lineRule="auto"/>
        <w:jc w:val="both"/>
        <w:rPr>
          <w:rFonts w:ascii="Arial" w:hAnsi="Arial" w:cs="Arial"/>
          <w:bCs/>
        </w:rPr>
      </w:pPr>
      <w:r w:rsidRPr="00A912F5">
        <w:rPr>
          <w:rFonts w:ascii="Arial" w:hAnsi="Arial" w:cs="Arial"/>
          <w:bCs/>
        </w:rPr>
        <w:t xml:space="preserve">Roach MJ, Schmidt SA, Borneman AR. 2018. Purge </w:t>
      </w:r>
      <w:proofErr w:type="spellStart"/>
      <w:r w:rsidRPr="00A912F5">
        <w:rPr>
          <w:rFonts w:ascii="Arial" w:hAnsi="Arial" w:cs="Arial"/>
          <w:bCs/>
        </w:rPr>
        <w:t>Haplotigs</w:t>
      </w:r>
      <w:proofErr w:type="spellEnd"/>
      <w:r w:rsidRPr="00A912F5">
        <w:rPr>
          <w:rFonts w:ascii="Arial" w:hAnsi="Arial" w:cs="Arial"/>
          <w:bCs/>
        </w:rPr>
        <w:t>: Allelic contig reassignment for third-gen diploid genome assemblies. BMC Bioinformatics. 19(1):1–10. doi:10.1186/S12859-018-2485-7.</w:t>
      </w:r>
    </w:p>
    <w:p w14:paraId="23067441" w14:textId="42BB6936" w:rsidR="00A912F5" w:rsidRPr="00A912F5" w:rsidRDefault="00A912F5" w:rsidP="004100A2">
      <w:pPr>
        <w:spacing w:after="120" w:line="360" w:lineRule="auto"/>
        <w:jc w:val="both"/>
        <w:rPr>
          <w:rFonts w:ascii="Arial" w:hAnsi="Arial" w:cs="Arial"/>
          <w:bCs/>
        </w:rPr>
      </w:pPr>
      <w:r w:rsidRPr="00A912F5">
        <w:rPr>
          <w:rFonts w:ascii="Arial" w:hAnsi="Arial" w:cs="Arial"/>
          <w:bCs/>
        </w:rPr>
        <w:t xml:space="preserve">Ryabova LA, </w:t>
      </w:r>
      <w:proofErr w:type="spellStart"/>
      <w:r w:rsidRPr="00A912F5">
        <w:rPr>
          <w:rFonts w:ascii="Arial" w:hAnsi="Arial" w:cs="Arial"/>
          <w:bCs/>
        </w:rPr>
        <w:t>Robaglia</w:t>
      </w:r>
      <w:proofErr w:type="spellEnd"/>
      <w:r w:rsidRPr="00A912F5">
        <w:rPr>
          <w:rFonts w:ascii="Arial" w:hAnsi="Arial" w:cs="Arial"/>
          <w:bCs/>
        </w:rPr>
        <w:t xml:space="preserve"> C, Meyer C. 2019. Target of Rapamycin kinase: central regulatory hub for plant growth and metabolism. J Exp Bot. 70(8):2211. doi:10.1093/JXB/ERZ108</w:t>
      </w:r>
      <w:r>
        <w:rPr>
          <w:rFonts w:ascii="Arial" w:hAnsi="Arial" w:cs="Arial"/>
          <w:bCs/>
        </w:rPr>
        <w:t>.</w:t>
      </w:r>
    </w:p>
    <w:p w14:paraId="49A6B861" w14:textId="2486AB0F" w:rsidR="00A912F5" w:rsidRPr="00A912F5" w:rsidRDefault="00A912F5" w:rsidP="004100A2">
      <w:pPr>
        <w:spacing w:after="120" w:line="360" w:lineRule="auto"/>
        <w:jc w:val="both"/>
        <w:rPr>
          <w:rFonts w:ascii="Arial" w:hAnsi="Arial" w:cs="Arial"/>
          <w:bCs/>
        </w:rPr>
      </w:pPr>
      <w:proofErr w:type="spellStart"/>
      <w:r w:rsidRPr="00A912F5">
        <w:rPr>
          <w:rFonts w:ascii="Arial" w:hAnsi="Arial" w:cs="Arial"/>
          <w:bCs/>
        </w:rPr>
        <w:t>Särkinen</w:t>
      </w:r>
      <w:proofErr w:type="spellEnd"/>
      <w:r w:rsidRPr="00A912F5">
        <w:rPr>
          <w:rFonts w:ascii="Arial" w:hAnsi="Arial" w:cs="Arial"/>
          <w:bCs/>
        </w:rPr>
        <w:t xml:space="preserve"> T, </w:t>
      </w:r>
      <w:proofErr w:type="spellStart"/>
      <w:r w:rsidRPr="00A912F5">
        <w:rPr>
          <w:rFonts w:ascii="Arial" w:hAnsi="Arial" w:cs="Arial"/>
          <w:bCs/>
        </w:rPr>
        <w:t>Bohs</w:t>
      </w:r>
      <w:proofErr w:type="spellEnd"/>
      <w:r w:rsidRPr="00A912F5">
        <w:rPr>
          <w:rFonts w:ascii="Arial" w:hAnsi="Arial" w:cs="Arial"/>
          <w:bCs/>
        </w:rPr>
        <w:t xml:space="preserve"> L, Olmstead RG, Knapp S. 2013. A phylogenetic framework for evolutionary study of the nightshades (Solanaceae): A dated 1000-tip tree. BMC </w:t>
      </w:r>
      <w:proofErr w:type="spellStart"/>
      <w:r w:rsidRPr="00A912F5">
        <w:rPr>
          <w:rFonts w:ascii="Arial" w:hAnsi="Arial" w:cs="Arial"/>
          <w:bCs/>
        </w:rPr>
        <w:t>Evol</w:t>
      </w:r>
      <w:proofErr w:type="spellEnd"/>
      <w:r w:rsidRPr="00A912F5">
        <w:rPr>
          <w:rFonts w:ascii="Arial" w:hAnsi="Arial" w:cs="Arial"/>
          <w:bCs/>
        </w:rPr>
        <w:t xml:space="preserve"> Biol. 13(1):1–15. doi:10.1186/1471-2148-13-214.</w:t>
      </w:r>
    </w:p>
    <w:p w14:paraId="1BFC481E" w14:textId="5D5D2BB3" w:rsidR="00A912F5" w:rsidRPr="00A912F5" w:rsidRDefault="00A912F5" w:rsidP="004100A2">
      <w:pPr>
        <w:spacing w:after="120" w:line="360" w:lineRule="auto"/>
        <w:jc w:val="both"/>
        <w:rPr>
          <w:rFonts w:ascii="Arial" w:hAnsi="Arial" w:cs="Arial"/>
          <w:bCs/>
        </w:rPr>
      </w:pPr>
      <w:r w:rsidRPr="00A912F5">
        <w:rPr>
          <w:rFonts w:ascii="Arial" w:hAnsi="Arial" w:cs="Arial"/>
          <w:bCs/>
        </w:rPr>
        <w:t>Sebastià P, de Pedro-</w:t>
      </w:r>
      <w:proofErr w:type="spellStart"/>
      <w:r w:rsidRPr="00A912F5">
        <w:rPr>
          <w:rFonts w:ascii="Arial" w:hAnsi="Arial" w:cs="Arial"/>
          <w:bCs/>
        </w:rPr>
        <w:t>Jové</w:t>
      </w:r>
      <w:proofErr w:type="spellEnd"/>
      <w:r w:rsidRPr="00A912F5">
        <w:rPr>
          <w:rFonts w:ascii="Arial" w:hAnsi="Arial" w:cs="Arial"/>
          <w:bCs/>
        </w:rPr>
        <w:t xml:space="preserve"> R, </w:t>
      </w:r>
      <w:proofErr w:type="spellStart"/>
      <w:r w:rsidRPr="00A912F5">
        <w:rPr>
          <w:rFonts w:ascii="Arial" w:hAnsi="Arial" w:cs="Arial"/>
          <w:bCs/>
        </w:rPr>
        <w:t>Daubech</w:t>
      </w:r>
      <w:proofErr w:type="spellEnd"/>
      <w:r w:rsidRPr="00A912F5">
        <w:rPr>
          <w:rFonts w:ascii="Arial" w:hAnsi="Arial" w:cs="Arial"/>
          <w:bCs/>
        </w:rPr>
        <w:t xml:space="preserve"> B, Kashyap A, Coll NS, Valls M. 2021. The Bacterial Wilt Reservoir Host Solanum dulcamara Shows Resistance to </w:t>
      </w:r>
      <w:r w:rsidRPr="00A912F5">
        <w:rPr>
          <w:rFonts w:ascii="Arial" w:hAnsi="Arial" w:cs="Arial"/>
          <w:bCs/>
          <w:i/>
          <w:iCs/>
        </w:rPr>
        <w:t>Ralstonia solanacearum</w:t>
      </w:r>
      <w:r w:rsidRPr="00A912F5">
        <w:rPr>
          <w:rFonts w:ascii="Arial" w:hAnsi="Arial" w:cs="Arial"/>
          <w:bCs/>
        </w:rPr>
        <w:t xml:space="preserve"> Infection. Front Plant Sci. 12. doi:10.3389/FPLS.2021.755708</w:t>
      </w:r>
      <w:r>
        <w:rPr>
          <w:rFonts w:ascii="Arial" w:hAnsi="Arial" w:cs="Arial"/>
          <w:bCs/>
        </w:rPr>
        <w:t>.</w:t>
      </w:r>
    </w:p>
    <w:p w14:paraId="38676970" w14:textId="77777777" w:rsidR="00A912F5" w:rsidRPr="00A912F5" w:rsidRDefault="00A912F5" w:rsidP="004100A2">
      <w:pPr>
        <w:spacing w:after="120" w:line="360" w:lineRule="auto"/>
        <w:jc w:val="both"/>
        <w:rPr>
          <w:rFonts w:ascii="Arial" w:hAnsi="Arial" w:cs="Arial"/>
          <w:bCs/>
        </w:rPr>
      </w:pPr>
      <w:r w:rsidRPr="00A912F5">
        <w:rPr>
          <w:rFonts w:ascii="Arial" w:hAnsi="Arial" w:cs="Arial"/>
          <w:bCs/>
        </w:rPr>
        <w:t>Vaillancourt B, Buell CR. High molecular weight DNA isolation method from diverse plant species for use with Oxford Nanopore sequencing. doi:10.1101/783159.</w:t>
      </w:r>
    </w:p>
    <w:p w14:paraId="7244AC8D" w14:textId="5A625648" w:rsidR="00A912F5" w:rsidRPr="00A912F5" w:rsidRDefault="00A912F5" w:rsidP="004100A2">
      <w:pPr>
        <w:spacing w:after="120" w:line="360" w:lineRule="auto"/>
        <w:jc w:val="both"/>
        <w:rPr>
          <w:rFonts w:ascii="Arial" w:hAnsi="Arial" w:cs="Arial"/>
          <w:bCs/>
        </w:rPr>
      </w:pPr>
      <w:proofErr w:type="spellStart"/>
      <w:r w:rsidRPr="00A912F5">
        <w:rPr>
          <w:rFonts w:ascii="Arial" w:hAnsi="Arial" w:cs="Arial"/>
          <w:bCs/>
        </w:rPr>
        <w:t>Vaser</w:t>
      </w:r>
      <w:proofErr w:type="spellEnd"/>
      <w:r w:rsidRPr="00A912F5">
        <w:rPr>
          <w:rFonts w:ascii="Arial" w:hAnsi="Arial" w:cs="Arial"/>
          <w:bCs/>
        </w:rPr>
        <w:t xml:space="preserve"> R, </w:t>
      </w:r>
      <w:proofErr w:type="spellStart"/>
      <w:r w:rsidRPr="00A912F5">
        <w:rPr>
          <w:rFonts w:ascii="Arial" w:hAnsi="Arial" w:cs="Arial"/>
          <w:bCs/>
        </w:rPr>
        <w:t>Sović</w:t>
      </w:r>
      <w:proofErr w:type="spellEnd"/>
      <w:r w:rsidRPr="00A912F5">
        <w:rPr>
          <w:rFonts w:ascii="Arial" w:hAnsi="Arial" w:cs="Arial"/>
          <w:bCs/>
        </w:rPr>
        <w:t xml:space="preserve"> I, Nagarajan N, Šikić M. 2017. Fast and accurate de novo genome assembly from long uncorrected reads. Genome Res. 27(5):737–746. doi:10.1101/GR.214270.116/-/DC1. </w:t>
      </w:r>
    </w:p>
    <w:p w14:paraId="4F9C8646" w14:textId="77777777" w:rsidR="00A912F5" w:rsidRPr="00A912F5" w:rsidRDefault="00A912F5" w:rsidP="004100A2">
      <w:pPr>
        <w:spacing w:after="120" w:line="360" w:lineRule="auto"/>
        <w:jc w:val="both"/>
        <w:rPr>
          <w:rFonts w:ascii="Arial" w:hAnsi="Arial" w:cs="Arial"/>
          <w:bCs/>
        </w:rPr>
      </w:pPr>
      <w:r w:rsidRPr="00A912F5">
        <w:rPr>
          <w:rFonts w:ascii="Arial" w:hAnsi="Arial" w:cs="Arial"/>
          <w:bCs/>
        </w:rPr>
        <w:t xml:space="preserve">Walker BJ, Abeel T, Shea T, Priest M, </w:t>
      </w:r>
      <w:proofErr w:type="spellStart"/>
      <w:r w:rsidRPr="00A912F5">
        <w:rPr>
          <w:rFonts w:ascii="Arial" w:hAnsi="Arial" w:cs="Arial"/>
          <w:bCs/>
        </w:rPr>
        <w:t>Abouelliel</w:t>
      </w:r>
      <w:proofErr w:type="spellEnd"/>
      <w:r w:rsidRPr="00A912F5">
        <w:rPr>
          <w:rFonts w:ascii="Arial" w:hAnsi="Arial" w:cs="Arial"/>
          <w:bCs/>
        </w:rPr>
        <w:t xml:space="preserve"> A, Sakthikumar S, Cuomo CA, Zeng Q, Wortman J, Young SK, et al. 2014. Pilon: An Integrated Tool for Comprehensive Microbial Variant Detection and Genome Assembly Improvement. </w:t>
      </w:r>
      <w:proofErr w:type="spellStart"/>
      <w:r w:rsidRPr="00A912F5">
        <w:rPr>
          <w:rFonts w:ascii="Arial" w:hAnsi="Arial" w:cs="Arial"/>
          <w:bCs/>
        </w:rPr>
        <w:t>PLoS</w:t>
      </w:r>
      <w:proofErr w:type="spellEnd"/>
      <w:r w:rsidRPr="00A912F5">
        <w:rPr>
          <w:rFonts w:ascii="Arial" w:hAnsi="Arial" w:cs="Arial"/>
          <w:bCs/>
        </w:rPr>
        <w:t xml:space="preserve"> One. 9(11</w:t>
      </w:r>
      <w:proofErr w:type="gramStart"/>
      <w:r w:rsidRPr="00A912F5">
        <w:rPr>
          <w:rFonts w:ascii="Arial" w:hAnsi="Arial" w:cs="Arial"/>
          <w:bCs/>
        </w:rPr>
        <w:t>):e</w:t>
      </w:r>
      <w:proofErr w:type="gramEnd"/>
      <w:r w:rsidRPr="00A912F5">
        <w:rPr>
          <w:rFonts w:ascii="Arial" w:hAnsi="Arial" w:cs="Arial"/>
          <w:bCs/>
        </w:rPr>
        <w:t xml:space="preserve">112963. </w:t>
      </w:r>
      <w:proofErr w:type="gramStart"/>
      <w:r w:rsidRPr="00A912F5">
        <w:rPr>
          <w:rFonts w:ascii="Arial" w:hAnsi="Arial" w:cs="Arial"/>
          <w:bCs/>
        </w:rPr>
        <w:t>doi:10.1371/JOURNAL.PONE</w:t>
      </w:r>
      <w:proofErr w:type="gramEnd"/>
      <w:r w:rsidRPr="00A912F5">
        <w:rPr>
          <w:rFonts w:ascii="Arial" w:hAnsi="Arial" w:cs="Arial"/>
          <w:bCs/>
        </w:rPr>
        <w:t>.0112963.</w:t>
      </w:r>
    </w:p>
    <w:p w14:paraId="42D7F862" w14:textId="77777777" w:rsidR="00A912F5" w:rsidRDefault="00A912F5" w:rsidP="004100A2">
      <w:pPr>
        <w:spacing w:after="120" w:line="360" w:lineRule="auto"/>
        <w:jc w:val="both"/>
        <w:rPr>
          <w:rFonts w:ascii="Arial" w:hAnsi="Arial" w:cs="Arial"/>
          <w:bCs/>
        </w:rPr>
      </w:pPr>
      <w:r w:rsidRPr="00A912F5">
        <w:rPr>
          <w:rFonts w:ascii="Arial" w:hAnsi="Arial" w:cs="Arial"/>
          <w:bCs/>
        </w:rPr>
        <w:t xml:space="preserve">Wang D, </w:t>
      </w:r>
      <w:proofErr w:type="spellStart"/>
      <w:r w:rsidRPr="00A912F5">
        <w:rPr>
          <w:rFonts w:ascii="Arial" w:hAnsi="Arial" w:cs="Arial"/>
          <w:bCs/>
        </w:rPr>
        <w:t>Pajerowska</w:t>
      </w:r>
      <w:proofErr w:type="spellEnd"/>
      <w:r w:rsidRPr="00A912F5">
        <w:rPr>
          <w:rFonts w:ascii="Arial" w:hAnsi="Arial" w:cs="Arial"/>
          <w:bCs/>
        </w:rPr>
        <w:t xml:space="preserve">-Mukhtar K, Culler AH, Dong X. 2007. Salicylic Acid Inhibits Pathogen Growth in Plants through Repression of the Auxin </w:t>
      </w:r>
      <w:proofErr w:type="spellStart"/>
      <w:r w:rsidRPr="00A912F5">
        <w:rPr>
          <w:rFonts w:ascii="Arial" w:hAnsi="Arial" w:cs="Arial"/>
          <w:bCs/>
        </w:rPr>
        <w:t>Signaling</w:t>
      </w:r>
      <w:proofErr w:type="spellEnd"/>
      <w:r w:rsidRPr="00A912F5">
        <w:rPr>
          <w:rFonts w:ascii="Arial" w:hAnsi="Arial" w:cs="Arial"/>
          <w:bCs/>
        </w:rPr>
        <w:t xml:space="preserve"> Pathway. Current Biology. 17(20):1784–1790. </w:t>
      </w:r>
      <w:proofErr w:type="gramStart"/>
      <w:r w:rsidRPr="00A912F5">
        <w:rPr>
          <w:rFonts w:ascii="Arial" w:hAnsi="Arial" w:cs="Arial"/>
          <w:bCs/>
        </w:rPr>
        <w:t>doi:10.1016/J.CUB</w:t>
      </w:r>
      <w:proofErr w:type="gramEnd"/>
      <w:r w:rsidRPr="00A912F5">
        <w:rPr>
          <w:rFonts w:ascii="Arial" w:hAnsi="Arial" w:cs="Arial"/>
          <w:bCs/>
        </w:rPr>
        <w:t>.2007.09.025.</w:t>
      </w:r>
    </w:p>
    <w:p w14:paraId="28C6EB4D" w14:textId="77777777" w:rsidR="00894215" w:rsidRDefault="00894215" w:rsidP="004100A2">
      <w:pPr>
        <w:spacing w:after="120" w:line="360" w:lineRule="auto"/>
        <w:jc w:val="both"/>
        <w:rPr>
          <w:rFonts w:ascii="Arial" w:hAnsi="Arial" w:cs="Arial"/>
          <w:bCs/>
        </w:rPr>
      </w:pPr>
      <w:r w:rsidRPr="00894215">
        <w:rPr>
          <w:rFonts w:ascii="Arial" w:hAnsi="Arial" w:cs="Arial"/>
          <w:bCs/>
        </w:rPr>
        <w:t xml:space="preserve">Wang Jaw-Fen, Fang-I Ho •, </w:t>
      </w:r>
      <w:proofErr w:type="spellStart"/>
      <w:r w:rsidRPr="00894215">
        <w:rPr>
          <w:rFonts w:ascii="Arial" w:hAnsi="Arial" w:cs="Arial"/>
          <w:bCs/>
        </w:rPr>
        <w:t>Thi</w:t>
      </w:r>
      <w:proofErr w:type="spellEnd"/>
      <w:r w:rsidRPr="00894215">
        <w:rPr>
          <w:rFonts w:ascii="Arial" w:hAnsi="Arial" w:cs="Arial"/>
          <w:bCs/>
        </w:rPr>
        <w:t xml:space="preserve"> H, Truong H, Huang Shu-Mei, Balatero Conrado H, </w:t>
      </w:r>
      <w:proofErr w:type="spellStart"/>
      <w:r w:rsidRPr="00894215">
        <w:rPr>
          <w:rFonts w:ascii="Arial" w:hAnsi="Arial" w:cs="Arial"/>
          <w:bCs/>
        </w:rPr>
        <w:t>Dittapongpitch</w:t>
      </w:r>
      <w:proofErr w:type="spellEnd"/>
      <w:r w:rsidRPr="00894215">
        <w:rPr>
          <w:rFonts w:ascii="Arial" w:hAnsi="Arial" w:cs="Arial"/>
          <w:bCs/>
        </w:rPr>
        <w:t xml:space="preserve"> </w:t>
      </w:r>
      <w:proofErr w:type="spellStart"/>
      <w:r w:rsidRPr="00894215">
        <w:rPr>
          <w:rFonts w:ascii="Arial" w:hAnsi="Arial" w:cs="Arial"/>
          <w:bCs/>
        </w:rPr>
        <w:t>Vanla</w:t>
      </w:r>
      <w:proofErr w:type="spellEnd"/>
      <w:r w:rsidRPr="00894215">
        <w:rPr>
          <w:rFonts w:ascii="Arial" w:hAnsi="Arial" w:cs="Arial"/>
          <w:bCs/>
        </w:rPr>
        <w:t xml:space="preserve">, </w:t>
      </w:r>
      <w:proofErr w:type="spellStart"/>
      <w:r w:rsidRPr="00894215">
        <w:rPr>
          <w:rFonts w:ascii="Arial" w:hAnsi="Arial" w:cs="Arial"/>
          <w:bCs/>
        </w:rPr>
        <w:t>Hidayati</w:t>
      </w:r>
      <w:proofErr w:type="spellEnd"/>
      <w:r w:rsidRPr="00894215">
        <w:rPr>
          <w:rFonts w:ascii="Arial" w:hAnsi="Arial" w:cs="Arial"/>
          <w:bCs/>
        </w:rPr>
        <w:t xml:space="preserve"> N, Wang J.-F, Ho F-I, et al. 2013. Identification of major QTLs associated with stable resistance of tomato cultivar “Hawaii 7996” to </w:t>
      </w:r>
      <w:r w:rsidRPr="00E041DA">
        <w:rPr>
          <w:rFonts w:ascii="Arial" w:hAnsi="Arial" w:cs="Arial"/>
          <w:bCs/>
          <w:i/>
          <w:iCs/>
        </w:rPr>
        <w:t>Ralstonia solanacearum</w:t>
      </w:r>
      <w:r w:rsidRPr="00894215">
        <w:rPr>
          <w:rFonts w:ascii="Arial" w:hAnsi="Arial" w:cs="Arial"/>
          <w:bCs/>
        </w:rPr>
        <w:t xml:space="preserve">. </w:t>
      </w:r>
      <w:proofErr w:type="spellStart"/>
      <w:r w:rsidRPr="00894215">
        <w:rPr>
          <w:rFonts w:ascii="Arial" w:hAnsi="Arial" w:cs="Arial"/>
          <w:bCs/>
        </w:rPr>
        <w:t>Euphytica</w:t>
      </w:r>
      <w:proofErr w:type="spellEnd"/>
      <w:r w:rsidRPr="00894215">
        <w:rPr>
          <w:rFonts w:ascii="Arial" w:hAnsi="Arial" w:cs="Arial"/>
          <w:bCs/>
        </w:rPr>
        <w:t>. 190:241–252. doi:10.1007/s10681-012-0830-x.</w:t>
      </w:r>
    </w:p>
    <w:p w14:paraId="668840E9" w14:textId="5EBEB9B3" w:rsidR="00D72DAE" w:rsidRPr="00894215" w:rsidRDefault="00D72DAE" w:rsidP="004100A2">
      <w:pPr>
        <w:spacing w:after="120" w:line="360" w:lineRule="auto"/>
        <w:jc w:val="both"/>
        <w:rPr>
          <w:rFonts w:ascii="Arial" w:hAnsi="Arial" w:cs="Arial"/>
          <w:bCs/>
        </w:rPr>
      </w:pPr>
      <w:r w:rsidRPr="00D72DAE">
        <w:rPr>
          <w:rFonts w:ascii="Arial" w:hAnsi="Arial" w:cs="Arial"/>
          <w:bCs/>
        </w:rPr>
        <w:t xml:space="preserve">Witek K, Lin X, Karki HS, Jupe F, Witek AI, Steuernagel B, Stam R, van Oosterhout C, Fairhead S, Heal R, et al. 2021. A complex resistance locus in </w:t>
      </w:r>
      <w:r w:rsidRPr="004100A2">
        <w:rPr>
          <w:rFonts w:ascii="Arial" w:hAnsi="Arial" w:cs="Arial"/>
          <w:bCs/>
          <w:i/>
          <w:iCs/>
        </w:rPr>
        <w:t>Solanum americanum</w:t>
      </w:r>
      <w:r w:rsidRPr="00D72DAE">
        <w:rPr>
          <w:rFonts w:ascii="Arial" w:hAnsi="Arial" w:cs="Arial"/>
          <w:bCs/>
        </w:rPr>
        <w:t xml:space="preserve"> </w:t>
      </w:r>
      <w:r w:rsidRPr="00D72DAE">
        <w:rPr>
          <w:rFonts w:ascii="Arial" w:hAnsi="Arial" w:cs="Arial"/>
          <w:bCs/>
        </w:rPr>
        <w:lastRenderedPageBreak/>
        <w:t xml:space="preserve">recognizes a conserved </w:t>
      </w:r>
      <w:r w:rsidRPr="004100A2">
        <w:rPr>
          <w:rFonts w:ascii="Arial" w:hAnsi="Arial" w:cs="Arial"/>
          <w:bCs/>
          <w:i/>
          <w:iCs/>
        </w:rPr>
        <w:t>Phytophthora effector</w:t>
      </w:r>
      <w:r w:rsidRPr="00D72DAE">
        <w:rPr>
          <w:rFonts w:ascii="Arial" w:hAnsi="Arial" w:cs="Arial"/>
          <w:bCs/>
        </w:rPr>
        <w:t>. Nat Plants. 7(2):198. doi:10.1038/S41477-021-00854-9.</w:t>
      </w:r>
    </w:p>
    <w:p w14:paraId="3019C1E2" w14:textId="5C812E79" w:rsidR="00894215" w:rsidRPr="00A912F5" w:rsidRDefault="00894215" w:rsidP="004100A2">
      <w:pPr>
        <w:spacing w:after="120" w:line="360" w:lineRule="auto"/>
        <w:jc w:val="both"/>
        <w:rPr>
          <w:rFonts w:ascii="Arial" w:hAnsi="Arial" w:cs="Arial"/>
          <w:bCs/>
        </w:rPr>
      </w:pPr>
      <w:r w:rsidRPr="00894215">
        <w:rPr>
          <w:rFonts w:ascii="Arial" w:hAnsi="Arial" w:cs="Arial"/>
          <w:bCs/>
        </w:rPr>
        <w:t xml:space="preserve">Wu W, Fan G. 2025. The role of epigenetics in plant pathogens interactions under the changing environments; A systematic review. Plant Stress.:100753. </w:t>
      </w:r>
      <w:proofErr w:type="gramStart"/>
      <w:r w:rsidRPr="00894215">
        <w:rPr>
          <w:rFonts w:ascii="Arial" w:hAnsi="Arial" w:cs="Arial"/>
          <w:bCs/>
        </w:rPr>
        <w:t>doi:10.1016/J.STRESS</w:t>
      </w:r>
      <w:proofErr w:type="gramEnd"/>
      <w:r w:rsidRPr="00894215">
        <w:rPr>
          <w:rFonts w:ascii="Arial" w:hAnsi="Arial" w:cs="Arial"/>
          <w:bCs/>
        </w:rPr>
        <w:t>.2025.100753.</w:t>
      </w:r>
    </w:p>
    <w:p w14:paraId="72608FFB" w14:textId="2FE282FB" w:rsidR="00A912F5" w:rsidRPr="00A912F5" w:rsidRDefault="00A912F5" w:rsidP="004100A2">
      <w:pPr>
        <w:spacing w:after="120" w:line="360" w:lineRule="auto"/>
        <w:jc w:val="both"/>
        <w:rPr>
          <w:rFonts w:ascii="Arial" w:hAnsi="Arial" w:cs="Arial"/>
          <w:bCs/>
        </w:rPr>
      </w:pPr>
      <w:r w:rsidRPr="00A912F5">
        <w:rPr>
          <w:rFonts w:ascii="Arial" w:hAnsi="Arial" w:cs="Arial"/>
          <w:bCs/>
        </w:rPr>
        <w:t xml:space="preserve">Wyler M, Stritt C, Walser JC, </w:t>
      </w:r>
      <w:proofErr w:type="spellStart"/>
      <w:r w:rsidRPr="00A912F5">
        <w:rPr>
          <w:rFonts w:ascii="Arial" w:hAnsi="Arial" w:cs="Arial"/>
          <w:bCs/>
        </w:rPr>
        <w:t>Baroux</w:t>
      </w:r>
      <w:proofErr w:type="spellEnd"/>
      <w:r w:rsidRPr="00A912F5">
        <w:rPr>
          <w:rFonts w:ascii="Arial" w:hAnsi="Arial" w:cs="Arial"/>
          <w:bCs/>
        </w:rPr>
        <w:t xml:space="preserve"> C, </w:t>
      </w:r>
      <w:proofErr w:type="spellStart"/>
      <w:r w:rsidRPr="00A912F5">
        <w:rPr>
          <w:rFonts w:ascii="Arial" w:hAnsi="Arial" w:cs="Arial"/>
          <w:bCs/>
        </w:rPr>
        <w:t>Roulin</w:t>
      </w:r>
      <w:proofErr w:type="spellEnd"/>
      <w:r w:rsidRPr="00A912F5">
        <w:rPr>
          <w:rFonts w:ascii="Arial" w:hAnsi="Arial" w:cs="Arial"/>
          <w:bCs/>
        </w:rPr>
        <w:t xml:space="preserve"> AC. 2020. Impact of Transposable Elements on Methylation and Gene Expression across Natural Accessions of </w:t>
      </w:r>
      <w:proofErr w:type="spellStart"/>
      <w:r w:rsidRPr="00A912F5">
        <w:rPr>
          <w:rFonts w:ascii="Arial" w:hAnsi="Arial" w:cs="Arial"/>
          <w:bCs/>
          <w:i/>
          <w:iCs/>
        </w:rPr>
        <w:t>Brachypodium</w:t>
      </w:r>
      <w:proofErr w:type="spellEnd"/>
      <w:r w:rsidRPr="00A912F5">
        <w:rPr>
          <w:rFonts w:ascii="Arial" w:hAnsi="Arial" w:cs="Arial"/>
          <w:bCs/>
          <w:i/>
          <w:iCs/>
        </w:rPr>
        <w:t xml:space="preserve"> </w:t>
      </w:r>
      <w:proofErr w:type="spellStart"/>
      <w:r w:rsidRPr="00A912F5">
        <w:rPr>
          <w:rFonts w:ascii="Arial" w:hAnsi="Arial" w:cs="Arial"/>
          <w:bCs/>
          <w:i/>
          <w:iCs/>
        </w:rPr>
        <w:t>distachyon</w:t>
      </w:r>
      <w:proofErr w:type="spellEnd"/>
      <w:r w:rsidRPr="00A912F5">
        <w:rPr>
          <w:rFonts w:ascii="Arial" w:hAnsi="Arial" w:cs="Arial"/>
          <w:bCs/>
        </w:rPr>
        <w:t xml:space="preserve">. Genome </w:t>
      </w:r>
      <w:proofErr w:type="spellStart"/>
      <w:r w:rsidRPr="00A912F5">
        <w:rPr>
          <w:rFonts w:ascii="Arial" w:hAnsi="Arial" w:cs="Arial"/>
          <w:bCs/>
        </w:rPr>
        <w:t>Biol</w:t>
      </w:r>
      <w:proofErr w:type="spellEnd"/>
      <w:r w:rsidRPr="00A912F5">
        <w:rPr>
          <w:rFonts w:ascii="Arial" w:hAnsi="Arial" w:cs="Arial"/>
          <w:bCs/>
        </w:rPr>
        <w:t xml:space="preserve"> </w:t>
      </w:r>
      <w:proofErr w:type="spellStart"/>
      <w:r w:rsidRPr="00A912F5">
        <w:rPr>
          <w:rFonts w:ascii="Arial" w:hAnsi="Arial" w:cs="Arial"/>
          <w:bCs/>
        </w:rPr>
        <w:t>Evol</w:t>
      </w:r>
      <w:proofErr w:type="spellEnd"/>
      <w:r w:rsidRPr="00A912F5">
        <w:rPr>
          <w:rFonts w:ascii="Arial" w:hAnsi="Arial" w:cs="Arial"/>
          <w:bCs/>
        </w:rPr>
        <w:t>. 12(11):1994–2001. doi:10.1093/GBE/EVAA180.</w:t>
      </w:r>
    </w:p>
    <w:p w14:paraId="7D807BDA" w14:textId="1FC7B31F" w:rsidR="00A912F5" w:rsidRPr="00A912F5" w:rsidRDefault="00A912F5" w:rsidP="004100A2">
      <w:pPr>
        <w:spacing w:after="120" w:line="360" w:lineRule="auto"/>
        <w:jc w:val="both"/>
        <w:rPr>
          <w:rFonts w:ascii="Arial" w:hAnsi="Arial" w:cs="Arial"/>
          <w:bCs/>
        </w:rPr>
      </w:pPr>
      <w:r w:rsidRPr="00A912F5">
        <w:rPr>
          <w:rFonts w:ascii="Arial" w:hAnsi="Arial" w:cs="Arial"/>
          <w:bCs/>
        </w:rPr>
        <w:t xml:space="preserve">Yuan M, Ngou BPM, Ding P, Xin XF. 2021. PTI-ETI crosstalk: an integrative view of plant immunity. Curr </w:t>
      </w:r>
      <w:proofErr w:type="spellStart"/>
      <w:r w:rsidRPr="00A912F5">
        <w:rPr>
          <w:rFonts w:ascii="Arial" w:hAnsi="Arial" w:cs="Arial"/>
          <w:bCs/>
        </w:rPr>
        <w:t>Opin</w:t>
      </w:r>
      <w:proofErr w:type="spellEnd"/>
      <w:r w:rsidRPr="00A912F5">
        <w:rPr>
          <w:rFonts w:ascii="Arial" w:hAnsi="Arial" w:cs="Arial"/>
          <w:bCs/>
        </w:rPr>
        <w:t xml:space="preserve"> Plant Biol. 62. </w:t>
      </w:r>
      <w:proofErr w:type="gramStart"/>
      <w:r w:rsidRPr="00A912F5">
        <w:rPr>
          <w:rFonts w:ascii="Arial" w:hAnsi="Arial" w:cs="Arial"/>
          <w:bCs/>
        </w:rPr>
        <w:t>doi:10.1016/J.PBI</w:t>
      </w:r>
      <w:proofErr w:type="gramEnd"/>
      <w:r w:rsidRPr="00A912F5">
        <w:rPr>
          <w:rFonts w:ascii="Arial" w:hAnsi="Arial" w:cs="Arial"/>
          <w:bCs/>
        </w:rPr>
        <w:t>.2021.102030</w:t>
      </w:r>
      <w:r>
        <w:rPr>
          <w:rFonts w:ascii="Arial" w:hAnsi="Arial" w:cs="Arial"/>
          <w:bCs/>
        </w:rPr>
        <w:t>.</w:t>
      </w:r>
    </w:p>
    <w:p w14:paraId="529FF2DD" w14:textId="03AB2666" w:rsidR="00A912F5" w:rsidRPr="00A912F5" w:rsidRDefault="00A912F5" w:rsidP="004100A2">
      <w:pPr>
        <w:spacing w:after="120" w:line="360" w:lineRule="auto"/>
        <w:jc w:val="both"/>
        <w:rPr>
          <w:rFonts w:ascii="Arial" w:hAnsi="Arial" w:cs="Arial"/>
          <w:bCs/>
        </w:rPr>
      </w:pPr>
      <w:proofErr w:type="spellStart"/>
      <w:r w:rsidRPr="00A912F5">
        <w:rPr>
          <w:rFonts w:ascii="Arial" w:hAnsi="Arial" w:cs="Arial"/>
          <w:bCs/>
        </w:rPr>
        <w:t>Zdobnov</w:t>
      </w:r>
      <w:proofErr w:type="spellEnd"/>
      <w:r w:rsidRPr="00A912F5">
        <w:rPr>
          <w:rFonts w:ascii="Arial" w:hAnsi="Arial" w:cs="Arial"/>
          <w:bCs/>
        </w:rPr>
        <w:t xml:space="preserve"> EM, Kuznetsov D, </w:t>
      </w:r>
      <w:proofErr w:type="spellStart"/>
      <w:r w:rsidRPr="00A912F5">
        <w:rPr>
          <w:rFonts w:ascii="Arial" w:hAnsi="Arial" w:cs="Arial"/>
          <w:bCs/>
        </w:rPr>
        <w:t>Tegenfeldt</w:t>
      </w:r>
      <w:proofErr w:type="spellEnd"/>
      <w:r w:rsidRPr="00A912F5">
        <w:rPr>
          <w:rFonts w:ascii="Arial" w:hAnsi="Arial" w:cs="Arial"/>
          <w:bCs/>
        </w:rPr>
        <w:t xml:space="preserve"> F, Manni M, Berkeley M, </w:t>
      </w:r>
      <w:proofErr w:type="spellStart"/>
      <w:r w:rsidRPr="00A912F5">
        <w:rPr>
          <w:rFonts w:ascii="Arial" w:hAnsi="Arial" w:cs="Arial"/>
          <w:bCs/>
        </w:rPr>
        <w:t>Kriventseva</w:t>
      </w:r>
      <w:proofErr w:type="spellEnd"/>
      <w:r w:rsidRPr="00A912F5">
        <w:rPr>
          <w:rFonts w:ascii="Arial" w:hAnsi="Arial" w:cs="Arial"/>
          <w:bCs/>
        </w:rPr>
        <w:t xml:space="preserve"> E v. 2021. </w:t>
      </w:r>
      <w:proofErr w:type="spellStart"/>
      <w:r w:rsidRPr="00A912F5">
        <w:rPr>
          <w:rFonts w:ascii="Arial" w:hAnsi="Arial" w:cs="Arial"/>
          <w:bCs/>
        </w:rPr>
        <w:t>OrthoDB</w:t>
      </w:r>
      <w:proofErr w:type="spellEnd"/>
      <w:r w:rsidRPr="00A912F5">
        <w:rPr>
          <w:rFonts w:ascii="Arial" w:hAnsi="Arial" w:cs="Arial"/>
          <w:bCs/>
        </w:rPr>
        <w:t xml:space="preserve"> in 2020: evolutionary and functional annotations of orthologs. Nucleic Acids Res. 49(D1</w:t>
      </w:r>
      <w:proofErr w:type="gramStart"/>
      <w:r w:rsidRPr="00A912F5">
        <w:rPr>
          <w:rFonts w:ascii="Arial" w:hAnsi="Arial" w:cs="Arial"/>
          <w:bCs/>
        </w:rPr>
        <w:t>):D</w:t>
      </w:r>
      <w:proofErr w:type="gramEnd"/>
      <w:r w:rsidRPr="00A912F5">
        <w:rPr>
          <w:rFonts w:ascii="Arial" w:hAnsi="Arial" w:cs="Arial"/>
          <w:bCs/>
        </w:rPr>
        <w:t>389–D393. doi:10.1093/NAR/GKAA1009.</w:t>
      </w:r>
    </w:p>
    <w:p w14:paraId="6826BDE3" w14:textId="327E90F1" w:rsidR="00A912F5" w:rsidRPr="00A912F5" w:rsidRDefault="00A912F5" w:rsidP="004100A2">
      <w:pPr>
        <w:spacing w:after="120" w:line="360" w:lineRule="auto"/>
        <w:jc w:val="both"/>
        <w:rPr>
          <w:rFonts w:ascii="Arial" w:hAnsi="Arial" w:cs="Arial"/>
          <w:bCs/>
        </w:rPr>
      </w:pPr>
      <w:r w:rsidRPr="00A912F5">
        <w:rPr>
          <w:rFonts w:ascii="Arial" w:hAnsi="Arial" w:cs="Arial"/>
          <w:bCs/>
          <w:lang w:val="es-ES"/>
        </w:rPr>
        <w:t xml:space="preserve">Zhang L, </w:t>
      </w:r>
      <w:proofErr w:type="spellStart"/>
      <w:r w:rsidRPr="00A912F5">
        <w:rPr>
          <w:rFonts w:ascii="Arial" w:hAnsi="Arial" w:cs="Arial"/>
          <w:bCs/>
          <w:lang w:val="es-ES"/>
        </w:rPr>
        <w:t>Yu</w:t>
      </w:r>
      <w:proofErr w:type="spellEnd"/>
      <w:r w:rsidRPr="00A912F5">
        <w:rPr>
          <w:rFonts w:ascii="Arial" w:hAnsi="Arial" w:cs="Arial"/>
          <w:bCs/>
          <w:lang w:val="es-ES"/>
        </w:rPr>
        <w:t xml:space="preserve"> G, </w:t>
      </w:r>
      <w:proofErr w:type="spellStart"/>
      <w:r w:rsidRPr="00A912F5">
        <w:rPr>
          <w:rFonts w:ascii="Arial" w:hAnsi="Arial" w:cs="Arial"/>
          <w:bCs/>
          <w:lang w:val="es-ES"/>
        </w:rPr>
        <w:t>Xue</w:t>
      </w:r>
      <w:proofErr w:type="spellEnd"/>
      <w:r w:rsidRPr="00A912F5">
        <w:rPr>
          <w:rFonts w:ascii="Arial" w:hAnsi="Arial" w:cs="Arial"/>
          <w:bCs/>
          <w:lang w:val="es-ES"/>
        </w:rPr>
        <w:t xml:space="preserve"> H, Li M, Lozano-Durán R, Macho AP. 2023 </w:t>
      </w:r>
      <w:proofErr w:type="spellStart"/>
      <w:r w:rsidRPr="00A912F5">
        <w:rPr>
          <w:rFonts w:ascii="Arial" w:hAnsi="Arial" w:cs="Arial"/>
          <w:bCs/>
          <w:lang w:val="es-ES"/>
        </w:rPr>
        <w:t>Dec</w:t>
      </w:r>
      <w:proofErr w:type="spellEnd"/>
      <w:r w:rsidRPr="00A912F5">
        <w:rPr>
          <w:rFonts w:ascii="Arial" w:hAnsi="Arial" w:cs="Arial"/>
          <w:bCs/>
          <w:lang w:val="es-ES"/>
        </w:rPr>
        <w:t xml:space="preserve"> 20. </w:t>
      </w:r>
      <w:r w:rsidRPr="00A912F5">
        <w:rPr>
          <w:rFonts w:ascii="Arial" w:hAnsi="Arial" w:cs="Arial"/>
          <w:bCs/>
          <w:i/>
          <w:iCs/>
        </w:rPr>
        <w:t>Ralstonia solanacearum</w:t>
      </w:r>
      <w:r w:rsidRPr="00A912F5">
        <w:rPr>
          <w:rFonts w:ascii="Arial" w:hAnsi="Arial" w:cs="Arial"/>
          <w:bCs/>
        </w:rPr>
        <w:t xml:space="preserve"> alters root developmental programs in auxin-dependent and independent manners. bioRxiv.:2022.06.22.497157. doi:10.1101/2022.06.22.497157. </w:t>
      </w:r>
    </w:p>
    <w:p w14:paraId="1C9A9B93" w14:textId="43A976BF" w:rsidR="00A912F5" w:rsidRPr="00A912F5" w:rsidRDefault="00A912F5" w:rsidP="004100A2">
      <w:pPr>
        <w:spacing w:after="120" w:line="360" w:lineRule="auto"/>
        <w:jc w:val="both"/>
        <w:rPr>
          <w:rFonts w:ascii="Arial" w:hAnsi="Arial" w:cs="Arial"/>
          <w:bCs/>
        </w:rPr>
      </w:pPr>
      <w:r w:rsidRPr="00A912F5">
        <w:rPr>
          <w:rFonts w:ascii="Arial" w:hAnsi="Arial" w:cs="Arial"/>
          <w:bCs/>
        </w:rPr>
        <w:t xml:space="preserve">Zhao Y, Zhang C, Chen H, Yuan M, Nipper R, Prakash CS, Zhuang W, He G. 2016. QTL mapping for bacterial wilt resistance in peanut </w:t>
      </w:r>
      <w:proofErr w:type="gramStart"/>
      <w:r w:rsidRPr="00A912F5">
        <w:rPr>
          <w:rFonts w:ascii="Arial" w:hAnsi="Arial" w:cs="Arial"/>
          <w:bCs/>
        </w:rPr>
        <w:t xml:space="preserve">( </w:t>
      </w:r>
      <w:r w:rsidRPr="00A912F5">
        <w:rPr>
          <w:rFonts w:ascii="Arial" w:hAnsi="Arial" w:cs="Arial"/>
          <w:bCs/>
          <w:i/>
          <w:iCs/>
        </w:rPr>
        <w:t>Arachis</w:t>
      </w:r>
      <w:proofErr w:type="gramEnd"/>
      <w:r w:rsidRPr="00A912F5">
        <w:rPr>
          <w:rFonts w:ascii="Arial" w:hAnsi="Arial" w:cs="Arial"/>
          <w:bCs/>
          <w:i/>
          <w:iCs/>
        </w:rPr>
        <w:t xml:space="preserve"> hypogaea</w:t>
      </w:r>
      <w:r w:rsidRPr="00A912F5">
        <w:rPr>
          <w:rFonts w:ascii="Arial" w:hAnsi="Arial" w:cs="Arial"/>
          <w:bCs/>
        </w:rPr>
        <w:t xml:space="preserve"> L.). Mol Breed. 36(2):1–11. doi:10.1007/S11032-015-0432-0. </w:t>
      </w:r>
    </w:p>
    <w:p w14:paraId="2FAE3B83" w14:textId="6587B1EA" w:rsidR="00A912F5" w:rsidRPr="00A912F5" w:rsidRDefault="00A912F5" w:rsidP="004100A2">
      <w:pPr>
        <w:spacing w:after="120" w:line="360" w:lineRule="auto"/>
        <w:jc w:val="both"/>
        <w:rPr>
          <w:rFonts w:ascii="Arial" w:hAnsi="Arial" w:cs="Arial"/>
          <w:bCs/>
        </w:rPr>
      </w:pPr>
      <w:r w:rsidRPr="00E041DA">
        <w:rPr>
          <w:rFonts w:ascii="Arial" w:hAnsi="Arial" w:cs="Arial"/>
          <w:bCs/>
        </w:rPr>
        <w:t xml:space="preserve">Zhou Y, Zhang </w:t>
      </w:r>
      <w:proofErr w:type="spellStart"/>
      <w:r w:rsidRPr="00E041DA">
        <w:rPr>
          <w:rFonts w:ascii="Arial" w:hAnsi="Arial" w:cs="Arial"/>
          <w:bCs/>
        </w:rPr>
        <w:t>Zhiyang</w:t>
      </w:r>
      <w:proofErr w:type="spellEnd"/>
      <w:r w:rsidRPr="00E041DA">
        <w:rPr>
          <w:rFonts w:ascii="Arial" w:hAnsi="Arial" w:cs="Arial"/>
          <w:bCs/>
        </w:rPr>
        <w:t xml:space="preserve">, Bao Z, Li H, Lyu Y, Zan Y, Wu Y, Cheng L, Fang Y, Wu K, et al. 2022. </w:t>
      </w:r>
      <w:r w:rsidRPr="00A912F5">
        <w:rPr>
          <w:rFonts w:ascii="Arial" w:hAnsi="Arial" w:cs="Arial"/>
          <w:bCs/>
        </w:rPr>
        <w:t>Graph pangenome captures missing heritability and empowers tomato breeding. Nature 2022 606:7914. 606(7914):527–534. doi:10.1038/s41586-022-04808-9.</w:t>
      </w:r>
    </w:p>
    <w:bookmarkEnd w:id="12"/>
    <w:p w14:paraId="4A2DDFDD" w14:textId="77777777" w:rsidR="00A912F5" w:rsidRPr="00A912F5" w:rsidRDefault="00A912F5" w:rsidP="004100A2">
      <w:pPr>
        <w:spacing w:after="120" w:line="360" w:lineRule="auto"/>
        <w:jc w:val="both"/>
        <w:rPr>
          <w:rFonts w:ascii="Arial" w:hAnsi="Arial" w:cs="Arial"/>
          <w:bCs/>
        </w:rPr>
      </w:pPr>
      <w:r w:rsidRPr="00A912F5">
        <w:rPr>
          <w:rFonts w:ascii="Arial" w:hAnsi="Arial" w:cs="Arial"/>
          <w:bCs/>
        </w:rPr>
        <w:t xml:space="preserve"> </w:t>
      </w:r>
    </w:p>
    <w:p w14:paraId="3CCBEBFE" w14:textId="67C755BF" w:rsidR="00706D65" w:rsidRPr="00103A69" w:rsidRDefault="00706D65" w:rsidP="004100A2">
      <w:pPr>
        <w:spacing w:after="120"/>
        <w:divId w:val="490411271"/>
        <w:rPr>
          <w:rFonts w:ascii="Arial" w:hAnsi="Arial" w:cs="Arial"/>
          <w:b/>
          <w:u w:val="single"/>
        </w:rPr>
      </w:pPr>
    </w:p>
    <w:sectPr w:rsidR="00706D65" w:rsidRPr="00103A69" w:rsidSect="007E03E3">
      <w:footerReference w:type="default" r:id="rId20"/>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D65199" w14:textId="77777777" w:rsidR="007760BB" w:rsidRDefault="007760BB" w:rsidP="007E03E3">
      <w:pPr>
        <w:spacing w:after="0" w:line="240" w:lineRule="auto"/>
      </w:pPr>
      <w:r>
        <w:separator/>
      </w:r>
    </w:p>
  </w:endnote>
  <w:endnote w:type="continuationSeparator" w:id="0">
    <w:p w14:paraId="55F05BFF" w14:textId="77777777" w:rsidR="007760BB" w:rsidRDefault="007760BB" w:rsidP="007E03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7713679"/>
      <w:docPartObj>
        <w:docPartGallery w:val="Page Numbers (Bottom of Page)"/>
        <w:docPartUnique/>
      </w:docPartObj>
    </w:sdtPr>
    <w:sdtEndPr>
      <w:rPr>
        <w:noProof/>
      </w:rPr>
    </w:sdtEndPr>
    <w:sdtContent>
      <w:p w14:paraId="2E8CDE09" w14:textId="77777777" w:rsidR="00B96874" w:rsidRDefault="00B9687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D2ED85B" w14:textId="77777777" w:rsidR="00B96874" w:rsidRDefault="00B968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04C2A6" w14:textId="77777777" w:rsidR="007760BB" w:rsidRDefault="007760BB" w:rsidP="007E03E3">
      <w:pPr>
        <w:spacing w:after="0" w:line="240" w:lineRule="auto"/>
      </w:pPr>
      <w:r>
        <w:separator/>
      </w:r>
    </w:p>
  </w:footnote>
  <w:footnote w:type="continuationSeparator" w:id="0">
    <w:p w14:paraId="283439D1" w14:textId="77777777" w:rsidR="007760BB" w:rsidRDefault="007760BB" w:rsidP="007E03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ED702B"/>
    <w:multiLevelType w:val="hybridMultilevel"/>
    <w:tmpl w:val="14AC48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16D2C5D"/>
    <w:multiLevelType w:val="multilevel"/>
    <w:tmpl w:val="5652D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4AF327D"/>
    <w:multiLevelType w:val="multilevel"/>
    <w:tmpl w:val="266A1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75045634">
    <w:abstractNumId w:val="0"/>
  </w:num>
  <w:num w:numId="2" w16cid:durableId="767583685">
    <w:abstractNumId w:val="2"/>
  </w:num>
  <w:num w:numId="3" w16cid:durableId="7262966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0B40"/>
    <w:rsid w:val="00001B6D"/>
    <w:rsid w:val="000044D6"/>
    <w:rsid w:val="0000542D"/>
    <w:rsid w:val="0001330A"/>
    <w:rsid w:val="00017DFD"/>
    <w:rsid w:val="000214F9"/>
    <w:rsid w:val="00027B1F"/>
    <w:rsid w:val="00030EB4"/>
    <w:rsid w:val="00037EDC"/>
    <w:rsid w:val="00042FD9"/>
    <w:rsid w:val="000473C8"/>
    <w:rsid w:val="00051CAF"/>
    <w:rsid w:val="000522AE"/>
    <w:rsid w:val="000532A1"/>
    <w:rsid w:val="000624C7"/>
    <w:rsid w:val="0006310B"/>
    <w:rsid w:val="00063DD0"/>
    <w:rsid w:val="0006786B"/>
    <w:rsid w:val="000714C2"/>
    <w:rsid w:val="00083E72"/>
    <w:rsid w:val="00087073"/>
    <w:rsid w:val="00091F0D"/>
    <w:rsid w:val="000A28A1"/>
    <w:rsid w:val="000A6688"/>
    <w:rsid w:val="000A7AB2"/>
    <w:rsid w:val="000B1D49"/>
    <w:rsid w:val="000C60EC"/>
    <w:rsid w:val="000D5E22"/>
    <w:rsid w:val="000D6837"/>
    <w:rsid w:val="000D6FCF"/>
    <w:rsid w:val="000E6750"/>
    <w:rsid w:val="000E6A7B"/>
    <w:rsid w:val="000F1395"/>
    <w:rsid w:val="000F152A"/>
    <w:rsid w:val="000F4DC0"/>
    <w:rsid w:val="00102333"/>
    <w:rsid w:val="00102FC4"/>
    <w:rsid w:val="00103A69"/>
    <w:rsid w:val="00104EBF"/>
    <w:rsid w:val="00105ADC"/>
    <w:rsid w:val="00107044"/>
    <w:rsid w:val="00120A09"/>
    <w:rsid w:val="00125D50"/>
    <w:rsid w:val="001318F5"/>
    <w:rsid w:val="00134D17"/>
    <w:rsid w:val="00143F3A"/>
    <w:rsid w:val="0015216D"/>
    <w:rsid w:val="00153BC4"/>
    <w:rsid w:val="00154B12"/>
    <w:rsid w:val="00156109"/>
    <w:rsid w:val="00157628"/>
    <w:rsid w:val="00162847"/>
    <w:rsid w:val="001657D0"/>
    <w:rsid w:val="00167C97"/>
    <w:rsid w:val="00167F6F"/>
    <w:rsid w:val="00170EC2"/>
    <w:rsid w:val="001718B2"/>
    <w:rsid w:val="00177722"/>
    <w:rsid w:val="00180C8F"/>
    <w:rsid w:val="001837FA"/>
    <w:rsid w:val="00186F5B"/>
    <w:rsid w:val="001913E0"/>
    <w:rsid w:val="00194C76"/>
    <w:rsid w:val="00195669"/>
    <w:rsid w:val="0019768D"/>
    <w:rsid w:val="001A72C1"/>
    <w:rsid w:val="001C2D42"/>
    <w:rsid w:val="001C5E94"/>
    <w:rsid w:val="001D2ECD"/>
    <w:rsid w:val="001E00C5"/>
    <w:rsid w:val="001E3A9B"/>
    <w:rsid w:val="00204906"/>
    <w:rsid w:val="00204F0A"/>
    <w:rsid w:val="00210404"/>
    <w:rsid w:val="00214EFB"/>
    <w:rsid w:val="00217B81"/>
    <w:rsid w:val="00221F7F"/>
    <w:rsid w:val="00226AFE"/>
    <w:rsid w:val="00227F6C"/>
    <w:rsid w:val="002323FB"/>
    <w:rsid w:val="00236498"/>
    <w:rsid w:val="00237325"/>
    <w:rsid w:val="0024725D"/>
    <w:rsid w:val="002522BE"/>
    <w:rsid w:val="00252667"/>
    <w:rsid w:val="00255DCB"/>
    <w:rsid w:val="00260801"/>
    <w:rsid w:val="00270243"/>
    <w:rsid w:val="0027386F"/>
    <w:rsid w:val="00291797"/>
    <w:rsid w:val="00295DBC"/>
    <w:rsid w:val="002A73BA"/>
    <w:rsid w:val="002B0F50"/>
    <w:rsid w:val="002B218D"/>
    <w:rsid w:val="002B3870"/>
    <w:rsid w:val="002B58B4"/>
    <w:rsid w:val="002C1184"/>
    <w:rsid w:val="002C3875"/>
    <w:rsid w:val="002C5A47"/>
    <w:rsid w:val="002C7902"/>
    <w:rsid w:val="002D2A7D"/>
    <w:rsid w:val="002D2B71"/>
    <w:rsid w:val="002D33ED"/>
    <w:rsid w:val="002E01CD"/>
    <w:rsid w:val="002E7CBD"/>
    <w:rsid w:val="002F4C54"/>
    <w:rsid w:val="00301C0F"/>
    <w:rsid w:val="00302831"/>
    <w:rsid w:val="00307BE4"/>
    <w:rsid w:val="003119BF"/>
    <w:rsid w:val="00311CFD"/>
    <w:rsid w:val="003169F8"/>
    <w:rsid w:val="00322931"/>
    <w:rsid w:val="0032458A"/>
    <w:rsid w:val="0033416A"/>
    <w:rsid w:val="003353E9"/>
    <w:rsid w:val="00340E4B"/>
    <w:rsid w:val="003423AF"/>
    <w:rsid w:val="0034441E"/>
    <w:rsid w:val="003469F4"/>
    <w:rsid w:val="00351A5C"/>
    <w:rsid w:val="0035571B"/>
    <w:rsid w:val="00356A36"/>
    <w:rsid w:val="00357CFB"/>
    <w:rsid w:val="00364270"/>
    <w:rsid w:val="00364A2D"/>
    <w:rsid w:val="003725C5"/>
    <w:rsid w:val="00372B30"/>
    <w:rsid w:val="003744E0"/>
    <w:rsid w:val="00376891"/>
    <w:rsid w:val="00377006"/>
    <w:rsid w:val="00396913"/>
    <w:rsid w:val="003A4ABF"/>
    <w:rsid w:val="003A5AD7"/>
    <w:rsid w:val="003A5C7E"/>
    <w:rsid w:val="003B270A"/>
    <w:rsid w:val="003B2845"/>
    <w:rsid w:val="003C2198"/>
    <w:rsid w:val="003C2520"/>
    <w:rsid w:val="003C34A4"/>
    <w:rsid w:val="003C3E85"/>
    <w:rsid w:val="003D0A80"/>
    <w:rsid w:val="003D0B86"/>
    <w:rsid w:val="003D0F0B"/>
    <w:rsid w:val="003D0F52"/>
    <w:rsid w:val="003D24B0"/>
    <w:rsid w:val="003D556B"/>
    <w:rsid w:val="003D561B"/>
    <w:rsid w:val="003E4055"/>
    <w:rsid w:val="003E723C"/>
    <w:rsid w:val="003E7BA6"/>
    <w:rsid w:val="003F0AAB"/>
    <w:rsid w:val="003F5FB3"/>
    <w:rsid w:val="003F78F9"/>
    <w:rsid w:val="00402A4B"/>
    <w:rsid w:val="00402D61"/>
    <w:rsid w:val="00402F78"/>
    <w:rsid w:val="00406982"/>
    <w:rsid w:val="004100A2"/>
    <w:rsid w:val="00411D53"/>
    <w:rsid w:val="004315FF"/>
    <w:rsid w:val="00437E80"/>
    <w:rsid w:val="004441E9"/>
    <w:rsid w:val="00452AC2"/>
    <w:rsid w:val="0045653C"/>
    <w:rsid w:val="00462E4D"/>
    <w:rsid w:val="00466509"/>
    <w:rsid w:val="00474F2F"/>
    <w:rsid w:val="0049144C"/>
    <w:rsid w:val="00492DAC"/>
    <w:rsid w:val="0049781B"/>
    <w:rsid w:val="004A0047"/>
    <w:rsid w:val="004A1D4C"/>
    <w:rsid w:val="004A5632"/>
    <w:rsid w:val="004A613F"/>
    <w:rsid w:val="004A6A69"/>
    <w:rsid w:val="004B06A1"/>
    <w:rsid w:val="004C740E"/>
    <w:rsid w:val="004E0FF3"/>
    <w:rsid w:val="004E4940"/>
    <w:rsid w:val="004E7A55"/>
    <w:rsid w:val="004F5435"/>
    <w:rsid w:val="005136DA"/>
    <w:rsid w:val="00513941"/>
    <w:rsid w:val="00516B3F"/>
    <w:rsid w:val="00520210"/>
    <w:rsid w:val="00521AC3"/>
    <w:rsid w:val="00534787"/>
    <w:rsid w:val="00535C5E"/>
    <w:rsid w:val="005368FC"/>
    <w:rsid w:val="0054521B"/>
    <w:rsid w:val="00547595"/>
    <w:rsid w:val="00547728"/>
    <w:rsid w:val="00551DF7"/>
    <w:rsid w:val="005544BA"/>
    <w:rsid w:val="00560DC9"/>
    <w:rsid w:val="00562CFF"/>
    <w:rsid w:val="005642BD"/>
    <w:rsid w:val="0056595E"/>
    <w:rsid w:val="00567329"/>
    <w:rsid w:val="00582DEA"/>
    <w:rsid w:val="00585073"/>
    <w:rsid w:val="00592F5E"/>
    <w:rsid w:val="0059506E"/>
    <w:rsid w:val="00596843"/>
    <w:rsid w:val="005A2FC4"/>
    <w:rsid w:val="005A6A7B"/>
    <w:rsid w:val="005D0039"/>
    <w:rsid w:val="005D3B57"/>
    <w:rsid w:val="005D5F0D"/>
    <w:rsid w:val="005D73C6"/>
    <w:rsid w:val="005E74E0"/>
    <w:rsid w:val="005E7C27"/>
    <w:rsid w:val="005F0322"/>
    <w:rsid w:val="005F0803"/>
    <w:rsid w:val="005F18E9"/>
    <w:rsid w:val="005F2F4F"/>
    <w:rsid w:val="00614825"/>
    <w:rsid w:val="00614826"/>
    <w:rsid w:val="00614F9A"/>
    <w:rsid w:val="00617EA9"/>
    <w:rsid w:val="00630066"/>
    <w:rsid w:val="00641982"/>
    <w:rsid w:val="00650360"/>
    <w:rsid w:val="00651643"/>
    <w:rsid w:val="00654B0D"/>
    <w:rsid w:val="00656C5A"/>
    <w:rsid w:val="00664B85"/>
    <w:rsid w:val="006756B4"/>
    <w:rsid w:val="00682ECB"/>
    <w:rsid w:val="00683AD5"/>
    <w:rsid w:val="006A0195"/>
    <w:rsid w:val="006A1183"/>
    <w:rsid w:val="006A3E17"/>
    <w:rsid w:val="006A61D6"/>
    <w:rsid w:val="006B2AA6"/>
    <w:rsid w:val="006C1417"/>
    <w:rsid w:val="006C2625"/>
    <w:rsid w:val="006C3C06"/>
    <w:rsid w:val="006C4320"/>
    <w:rsid w:val="006D4A7F"/>
    <w:rsid w:val="006D5C85"/>
    <w:rsid w:val="006E5CBA"/>
    <w:rsid w:val="006F090F"/>
    <w:rsid w:val="006F414A"/>
    <w:rsid w:val="00703598"/>
    <w:rsid w:val="00704DB0"/>
    <w:rsid w:val="00706D65"/>
    <w:rsid w:val="00712EF5"/>
    <w:rsid w:val="007143C6"/>
    <w:rsid w:val="00717205"/>
    <w:rsid w:val="00717D5D"/>
    <w:rsid w:val="00720060"/>
    <w:rsid w:val="00721EAD"/>
    <w:rsid w:val="00737BF6"/>
    <w:rsid w:val="007403CA"/>
    <w:rsid w:val="00741BA0"/>
    <w:rsid w:val="00743452"/>
    <w:rsid w:val="007515C0"/>
    <w:rsid w:val="00764CCF"/>
    <w:rsid w:val="00766F1A"/>
    <w:rsid w:val="007760BB"/>
    <w:rsid w:val="00786C35"/>
    <w:rsid w:val="00793809"/>
    <w:rsid w:val="00797B4D"/>
    <w:rsid w:val="007A2BE5"/>
    <w:rsid w:val="007A3CCA"/>
    <w:rsid w:val="007A5D22"/>
    <w:rsid w:val="007B1EFE"/>
    <w:rsid w:val="007B3461"/>
    <w:rsid w:val="007C13BB"/>
    <w:rsid w:val="007D608D"/>
    <w:rsid w:val="007D628F"/>
    <w:rsid w:val="007D74DD"/>
    <w:rsid w:val="007E03E3"/>
    <w:rsid w:val="007E0883"/>
    <w:rsid w:val="007E594F"/>
    <w:rsid w:val="007F3453"/>
    <w:rsid w:val="007F76B6"/>
    <w:rsid w:val="008100A7"/>
    <w:rsid w:val="00812114"/>
    <w:rsid w:val="00813873"/>
    <w:rsid w:val="00814CE0"/>
    <w:rsid w:val="00816942"/>
    <w:rsid w:val="00824B13"/>
    <w:rsid w:val="00825B08"/>
    <w:rsid w:val="00826DF1"/>
    <w:rsid w:val="0083140C"/>
    <w:rsid w:val="00840451"/>
    <w:rsid w:val="0084541C"/>
    <w:rsid w:val="00851C99"/>
    <w:rsid w:val="00852385"/>
    <w:rsid w:val="00853AD1"/>
    <w:rsid w:val="008621E6"/>
    <w:rsid w:val="00864056"/>
    <w:rsid w:val="00867242"/>
    <w:rsid w:val="00867861"/>
    <w:rsid w:val="00873ADD"/>
    <w:rsid w:val="00874FDF"/>
    <w:rsid w:val="008773D0"/>
    <w:rsid w:val="008775E0"/>
    <w:rsid w:val="008835A1"/>
    <w:rsid w:val="00886286"/>
    <w:rsid w:val="008906AE"/>
    <w:rsid w:val="0089198C"/>
    <w:rsid w:val="00894215"/>
    <w:rsid w:val="008A39EF"/>
    <w:rsid w:val="008A3E2B"/>
    <w:rsid w:val="008B0AB8"/>
    <w:rsid w:val="008B1C52"/>
    <w:rsid w:val="008B57F7"/>
    <w:rsid w:val="008B7301"/>
    <w:rsid w:val="008B7E2B"/>
    <w:rsid w:val="008C34F7"/>
    <w:rsid w:val="008C5E0C"/>
    <w:rsid w:val="008D1E9D"/>
    <w:rsid w:val="008D2587"/>
    <w:rsid w:val="008D4573"/>
    <w:rsid w:val="008E552B"/>
    <w:rsid w:val="008F33B2"/>
    <w:rsid w:val="008F47B9"/>
    <w:rsid w:val="00902A8C"/>
    <w:rsid w:val="00904D3F"/>
    <w:rsid w:val="009060D9"/>
    <w:rsid w:val="00917BFF"/>
    <w:rsid w:val="00922398"/>
    <w:rsid w:val="00923672"/>
    <w:rsid w:val="00923990"/>
    <w:rsid w:val="00940268"/>
    <w:rsid w:val="00941AED"/>
    <w:rsid w:val="009448D9"/>
    <w:rsid w:val="00944B5B"/>
    <w:rsid w:val="009467CA"/>
    <w:rsid w:val="00947534"/>
    <w:rsid w:val="009557EC"/>
    <w:rsid w:val="0095710E"/>
    <w:rsid w:val="0097406A"/>
    <w:rsid w:val="009755D2"/>
    <w:rsid w:val="009775E3"/>
    <w:rsid w:val="0098024F"/>
    <w:rsid w:val="0098669A"/>
    <w:rsid w:val="00993C17"/>
    <w:rsid w:val="0099472A"/>
    <w:rsid w:val="009A4245"/>
    <w:rsid w:val="009A5F32"/>
    <w:rsid w:val="009B43BA"/>
    <w:rsid w:val="009B5FD1"/>
    <w:rsid w:val="009B76FE"/>
    <w:rsid w:val="009C0107"/>
    <w:rsid w:val="009C0D50"/>
    <w:rsid w:val="009C2F67"/>
    <w:rsid w:val="009D0049"/>
    <w:rsid w:val="009D0FAD"/>
    <w:rsid w:val="009D50A9"/>
    <w:rsid w:val="009D61C5"/>
    <w:rsid w:val="009D62A8"/>
    <w:rsid w:val="009E11D7"/>
    <w:rsid w:val="009F08D2"/>
    <w:rsid w:val="009F3857"/>
    <w:rsid w:val="00A21BE4"/>
    <w:rsid w:val="00A327D8"/>
    <w:rsid w:val="00A46D13"/>
    <w:rsid w:val="00A606C6"/>
    <w:rsid w:val="00A67B65"/>
    <w:rsid w:val="00A7452B"/>
    <w:rsid w:val="00A7766C"/>
    <w:rsid w:val="00A8053F"/>
    <w:rsid w:val="00A80FEB"/>
    <w:rsid w:val="00A8674E"/>
    <w:rsid w:val="00A912F5"/>
    <w:rsid w:val="00A9385C"/>
    <w:rsid w:val="00A95C62"/>
    <w:rsid w:val="00A97D9F"/>
    <w:rsid w:val="00AB4070"/>
    <w:rsid w:val="00AC12B2"/>
    <w:rsid w:val="00AC2973"/>
    <w:rsid w:val="00AC47AB"/>
    <w:rsid w:val="00AD0A1E"/>
    <w:rsid w:val="00AD3697"/>
    <w:rsid w:val="00AD59E2"/>
    <w:rsid w:val="00AE047D"/>
    <w:rsid w:val="00AF01BC"/>
    <w:rsid w:val="00AF2E67"/>
    <w:rsid w:val="00AF5B22"/>
    <w:rsid w:val="00AF6389"/>
    <w:rsid w:val="00B008F5"/>
    <w:rsid w:val="00B00E20"/>
    <w:rsid w:val="00B030B4"/>
    <w:rsid w:val="00B050F7"/>
    <w:rsid w:val="00B0787C"/>
    <w:rsid w:val="00B16118"/>
    <w:rsid w:val="00B17E81"/>
    <w:rsid w:val="00B228B4"/>
    <w:rsid w:val="00B2544D"/>
    <w:rsid w:val="00B25930"/>
    <w:rsid w:val="00B26A7B"/>
    <w:rsid w:val="00B3302B"/>
    <w:rsid w:val="00B349DC"/>
    <w:rsid w:val="00B40001"/>
    <w:rsid w:val="00B40E1F"/>
    <w:rsid w:val="00B449BC"/>
    <w:rsid w:val="00B44DDA"/>
    <w:rsid w:val="00B46EB9"/>
    <w:rsid w:val="00B47D0A"/>
    <w:rsid w:val="00B5500E"/>
    <w:rsid w:val="00B60B40"/>
    <w:rsid w:val="00B655C7"/>
    <w:rsid w:val="00B66799"/>
    <w:rsid w:val="00B7137B"/>
    <w:rsid w:val="00B76C3D"/>
    <w:rsid w:val="00B76CB2"/>
    <w:rsid w:val="00B77768"/>
    <w:rsid w:val="00B8028B"/>
    <w:rsid w:val="00B90C11"/>
    <w:rsid w:val="00B9613D"/>
    <w:rsid w:val="00B96874"/>
    <w:rsid w:val="00BA2D24"/>
    <w:rsid w:val="00BB1C3F"/>
    <w:rsid w:val="00BB2D17"/>
    <w:rsid w:val="00BB3E2D"/>
    <w:rsid w:val="00BC65A3"/>
    <w:rsid w:val="00BD1151"/>
    <w:rsid w:val="00BE04EB"/>
    <w:rsid w:val="00BE1CAD"/>
    <w:rsid w:val="00BE6AA3"/>
    <w:rsid w:val="00BF0BCF"/>
    <w:rsid w:val="00BF70FE"/>
    <w:rsid w:val="00BF7729"/>
    <w:rsid w:val="00BF776C"/>
    <w:rsid w:val="00C03AF5"/>
    <w:rsid w:val="00C10173"/>
    <w:rsid w:val="00C146AD"/>
    <w:rsid w:val="00C14E0A"/>
    <w:rsid w:val="00C16C17"/>
    <w:rsid w:val="00C26184"/>
    <w:rsid w:val="00C307E8"/>
    <w:rsid w:val="00C527E3"/>
    <w:rsid w:val="00C528A4"/>
    <w:rsid w:val="00C575DA"/>
    <w:rsid w:val="00C606FC"/>
    <w:rsid w:val="00C65F2E"/>
    <w:rsid w:val="00C71468"/>
    <w:rsid w:val="00C738AF"/>
    <w:rsid w:val="00C758F2"/>
    <w:rsid w:val="00C76742"/>
    <w:rsid w:val="00C83856"/>
    <w:rsid w:val="00C869F0"/>
    <w:rsid w:val="00C918F1"/>
    <w:rsid w:val="00C9487D"/>
    <w:rsid w:val="00C94926"/>
    <w:rsid w:val="00CA0332"/>
    <w:rsid w:val="00CA29AC"/>
    <w:rsid w:val="00CA4FAE"/>
    <w:rsid w:val="00CB2B17"/>
    <w:rsid w:val="00CC0C28"/>
    <w:rsid w:val="00CC37A4"/>
    <w:rsid w:val="00CC6D61"/>
    <w:rsid w:val="00CD0BC3"/>
    <w:rsid w:val="00CD2613"/>
    <w:rsid w:val="00CD3C1D"/>
    <w:rsid w:val="00CE2312"/>
    <w:rsid w:val="00CE5768"/>
    <w:rsid w:val="00CF1E2D"/>
    <w:rsid w:val="00CF5CA5"/>
    <w:rsid w:val="00D0146B"/>
    <w:rsid w:val="00D0182A"/>
    <w:rsid w:val="00D04D3F"/>
    <w:rsid w:val="00D07548"/>
    <w:rsid w:val="00D21E5E"/>
    <w:rsid w:val="00D24ADB"/>
    <w:rsid w:val="00D27E59"/>
    <w:rsid w:val="00D329D1"/>
    <w:rsid w:val="00D33689"/>
    <w:rsid w:val="00D344E2"/>
    <w:rsid w:val="00D467E6"/>
    <w:rsid w:val="00D502BA"/>
    <w:rsid w:val="00D52D00"/>
    <w:rsid w:val="00D55F16"/>
    <w:rsid w:val="00D579E7"/>
    <w:rsid w:val="00D70062"/>
    <w:rsid w:val="00D72DAE"/>
    <w:rsid w:val="00D74519"/>
    <w:rsid w:val="00D81FAF"/>
    <w:rsid w:val="00D9246E"/>
    <w:rsid w:val="00D929B5"/>
    <w:rsid w:val="00D951A6"/>
    <w:rsid w:val="00D97D71"/>
    <w:rsid w:val="00DA101A"/>
    <w:rsid w:val="00DA69FE"/>
    <w:rsid w:val="00DB76C9"/>
    <w:rsid w:val="00DC49FD"/>
    <w:rsid w:val="00DC5E50"/>
    <w:rsid w:val="00DD1C8F"/>
    <w:rsid w:val="00DE0F5A"/>
    <w:rsid w:val="00DE3AD5"/>
    <w:rsid w:val="00DF35E6"/>
    <w:rsid w:val="00DF4750"/>
    <w:rsid w:val="00E041DA"/>
    <w:rsid w:val="00E1162C"/>
    <w:rsid w:val="00E12FB4"/>
    <w:rsid w:val="00E25249"/>
    <w:rsid w:val="00E354B9"/>
    <w:rsid w:val="00E42EDB"/>
    <w:rsid w:val="00E47A28"/>
    <w:rsid w:val="00E622C9"/>
    <w:rsid w:val="00E642EE"/>
    <w:rsid w:val="00E664A7"/>
    <w:rsid w:val="00E8760A"/>
    <w:rsid w:val="00E87D53"/>
    <w:rsid w:val="00E90519"/>
    <w:rsid w:val="00E9087E"/>
    <w:rsid w:val="00E9108E"/>
    <w:rsid w:val="00E927BE"/>
    <w:rsid w:val="00E930F0"/>
    <w:rsid w:val="00EA53EB"/>
    <w:rsid w:val="00EA713A"/>
    <w:rsid w:val="00EB51C8"/>
    <w:rsid w:val="00EB62D3"/>
    <w:rsid w:val="00EB62DE"/>
    <w:rsid w:val="00EC179C"/>
    <w:rsid w:val="00ED2511"/>
    <w:rsid w:val="00ED5793"/>
    <w:rsid w:val="00ED6A93"/>
    <w:rsid w:val="00ED70B7"/>
    <w:rsid w:val="00EE62C4"/>
    <w:rsid w:val="00EF1897"/>
    <w:rsid w:val="00EF18BD"/>
    <w:rsid w:val="00EF27C5"/>
    <w:rsid w:val="00EF4CC3"/>
    <w:rsid w:val="00EF5C84"/>
    <w:rsid w:val="00EF5E69"/>
    <w:rsid w:val="00EF728B"/>
    <w:rsid w:val="00F03471"/>
    <w:rsid w:val="00F04C94"/>
    <w:rsid w:val="00F057A5"/>
    <w:rsid w:val="00F05A8B"/>
    <w:rsid w:val="00F0762A"/>
    <w:rsid w:val="00F138DE"/>
    <w:rsid w:val="00F22804"/>
    <w:rsid w:val="00F33049"/>
    <w:rsid w:val="00F34F16"/>
    <w:rsid w:val="00F412C9"/>
    <w:rsid w:val="00F51756"/>
    <w:rsid w:val="00F52DDA"/>
    <w:rsid w:val="00F52EC5"/>
    <w:rsid w:val="00F536AC"/>
    <w:rsid w:val="00F57153"/>
    <w:rsid w:val="00F63EE1"/>
    <w:rsid w:val="00F64AB2"/>
    <w:rsid w:val="00F70241"/>
    <w:rsid w:val="00F735B1"/>
    <w:rsid w:val="00F73AA1"/>
    <w:rsid w:val="00F7495A"/>
    <w:rsid w:val="00F74A9D"/>
    <w:rsid w:val="00F77748"/>
    <w:rsid w:val="00F83E80"/>
    <w:rsid w:val="00F8585D"/>
    <w:rsid w:val="00F86453"/>
    <w:rsid w:val="00F91470"/>
    <w:rsid w:val="00F91C2E"/>
    <w:rsid w:val="00F9289B"/>
    <w:rsid w:val="00F95660"/>
    <w:rsid w:val="00FA23D4"/>
    <w:rsid w:val="00FA6D81"/>
    <w:rsid w:val="00FB0EA7"/>
    <w:rsid w:val="00FB2727"/>
    <w:rsid w:val="00FB3633"/>
    <w:rsid w:val="00FC11F9"/>
    <w:rsid w:val="00FC7FB7"/>
    <w:rsid w:val="00FD4EA9"/>
    <w:rsid w:val="00FE150C"/>
    <w:rsid w:val="00FE1DDE"/>
    <w:rsid w:val="00FF6A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18E7143"/>
  <w15:chartTrackingRefBased/>
  <w15:docId w15:val="{C427613A-EF65-4755-9BBD-8858D96B3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0B4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60B40"/>
    <w:rPr>
      <w:color w:val="0000FF"/>
      <w:u w:val="single"/>
    </w:rPr>
  </w:style>
  <w:style w:type="paragraph" w:styleId="ListParagraph">
    <w:name w:val="List Paragraph"/>
    <w:basedOn w:val="Normal"/>
    <w:uiPriority w:val="34"/>
    <w:qFormat/>
    <w:rsid w:val="00364270"/>
    <w:pPr>
      <w:ind w:left="720"/>
      <w:contextualSpacing/>
    </w:pPr>
  </w:style>
  <w:style w:type="character" w:styleId="CommentReference">
    <w:name w:val="annotation reference"/>
    <w:basedOn w:val="DefaultParagraphFont"/>
    <w:uiPriority w:val="99"/>
    <w:semiHidden/>
    <w:unhideWhenUsed/>
    <w:rsid w:val="00364270"/>
    <w:rPr>
      <w:sz w:val="16"/>
      <w:szCs w:val="16"/>
    </w:rPr>
  </w:style>
  <w:style w:type="paragraph" w:styleId="CommentText">
    <w:name w:val="annotation text"/>
    <w:basedOn w:val="Normal"/>
    <w:link w:val="CommentTextChar"/>
    <w:uiPriority w:val="99"/>
    <w:unhideWhenUsed/>
    <w:rsid w:val="00364270"/>
    <w:pPr>
      <w:spacing w:line="240" w:lineRule="auto"/>
    </w:pPr>
    <w:rPr>
      <w:sz w:val="20"/>
      <w:szCs w:val="20"/>
    </w:rPr>
  </w:style>
  <w:style w:type="character" w:customStyle="1" w:styleId="CommentTextChar">
    <w:name w:val="Comment Text Char"/>
    <w:basedOn w:val="DefaultParagraphFont"/>
    <w:link w:val="CommentText"/>
    <w:uiPriority w:val="99"/>
    <w:rsid w:val="00364270"/>
    <w:rPr>
      <w:sz w:val="20"/>
      <w:szCs w:val="20"/>
    </w:rPr>
  </w:style>
  <w:style w:type="paragraph" w:styleId="BalloonText">
    <w:name w:val="Balloon Text"/>
    <w:basedOn w:val="Normal"/>
    <w:link w:val="BalloonTextChar"/>
    <w:uiPriority w:val="99"/>
    <w:semiHidden/>
    <w:unhideWhenUsed/>
    <w:rsid w:val="003642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4270"/>
    <w:rPr>
      <w:rFonts w:ascii="Segoe UI" w:hAnsi="Segoe UI" w:cs="Segoe UI"/>
      <w:sz w:val="18"/>
      <w:szCs w:val="18"/>
    </w:rPr>
  </w:style>
  <w:style w:type="character" w:styleId="UnresolvedMention">
    <w:name w:val="Unresolved Mention"/>
    <w:basedOn w:val="DefaultParagraphFont"/>
    <w:uiPriority w:val="99"/>
    <w:semiHidden/>
    <w:unhideWhenUsed/>
    <w:rsid w:val="007E03E3"/>
    <w:rPr>
      <w:color w:val="605E5C"/>
      <w:shd w:val="clear" w:color="auto" w:fill="E1DFDD"/>
    </w:rPr>
  </w:style>
  <w:style w:type="character" w:styleId="LineNumber">
    <w:name w:val="line number"/>
    <w:basedOn w:val="DefaultParagraphFont"/>
    <w:uiPriority w:val="99"/>
    <w:semiHidden/>
    <w:unhideWhenUsed/>
    <w:rsid w:val="007E03E3"/>
  </w:style>
  <w:style w:type="paragraph" w:styleId="Header">
    <w:name w:val="header"/>
    <w:basedOn w:val="Normal"/>
    <w:link w:val="HeaderChar"/>
    <w:uiPriority w:val="99"/>
    <w:unhideWhenUsed/>
    <w:rsid w:val="007E03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03E3"/>
  </w:style>
  <w:style w:type="paragraph" w:styleId="Footer">
    <w:name w:val="footer"/>
    <w:basedOn w:val="Normal"/>
    <w:link w:val="FooterChar"/>
    <w:uiPriority w:val="99"/>
    <w:unhideWhenUsed/>
    <w:rsid w:val="007E03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03E3"/>
  </w:style>
  <w:style w:type="table" w:styleId="PlainTable2">
    <w:name w:val="Plain Table 2"/>
    <w:basedOn w:val="TableNormal"/>
    <w:uiPriority w:val="42"/>
    <w:rsid w:val="00214EF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laceholderText">
    <w:name w:val="Placeholder Text"/>
    <w:basedOn w:val="DefaultParagraphFont"/>
    <w:uiPriority w:val="99"/>
    <w:semiHidden/>
    <w:rsid w:val="00923672"/>
    <w:rPr>
      <w:color w:val="808080"/>
    </w:rPr>
  </w:style>
  <w:style w:type="paragraph" w:styleId="Revision">
    <w:name w:val="Revision"/>
    <w:hidden/>
    <w:uiPriority w:val="99"/>
    <w:semiHidden/>
    <w:rsid w:val="000F4DC0"/>
    <w:pPr>
      <w:spacing w:after="0" w:line="240" w:lineRule="auto"/>
    </w:pPr>
  </w:style>
  <w:style w:type="paragraph" w:styleId="CommentSubject">
    <w:name w:val="annotation subject"/>
    <w:basedOn w:val="CommentText"/>
    <w:next w:val="CommentText"/>
    <w:link w:val="CommentSubjectChar"/>
    <w:uiPriority w:val="99"/>
    <w:semiHidden/>
    <w:unhideWhenUsed/>
    <w:rsid w:val="00F7495A"/>
    <w:rPr>
      <w:b/>
      <w:bCs/>
    </w:rPr>
  </w:style>
  <w:style w:type="character" w:customStyle="1" w:styleId="CommentSubjectChar">
    <w:name w:val="Comment Subject Char"/>
    <w:basedOn w:val="CommentTextChar"/>
    <w:link w:val="CommentSubject"/>
    <w:uiPriority w:val="99"/>
    <w:semiHidden/>
    <w:rsid w:val="00F7495A"/>
    <w:rPr>
      <w:b/>
      <w:bCs/>
      <w:sz w:val="20"/>
      <w:szCs w:val="20"/>
    </w:rPr>
  </w:style>
  <w:style w:type="table" w:styleId="TableGrid">
    <w:name w:val="Table Grid"/>
    <w:basedOn w:val="TableNormal"/>
    <w:uiPriority w:val="39"/>
    <w:rsid w:val="00411D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708227">
      <w:bodyDiv w:val="1"/>
      <w:marLeft w:val="0"/>
      <w:marRight w:val="0"/>
      <w:marTop w:val="0"/>
      <w:marBottom w:val="0"/>
      <w:divBdr>
        <w:top w:val="none" w:sz="0" w:space="0" w:color="auto"/>
        <w:left w:val="none" w:sz="0" w:space="0" w:color="auto"/>
        <w:bottom w:val="none" w:sz="0" w:space="0" w:color="auto"/>
        <w:right w:val="none" w:sz="0" w:space="0" w:color="auto"/>
      </w:divBdr>
      <w:divsChild>
        <w:div w:id="147019942">
          <w:marLeft w:val="480"/>
          <w:marRight w:val="0"/>
          <w:marTop w:val="0"/>
          <w:marBottom w:val="0"/>
          <w:divBdr>
            <w:top w:val="none" w:sz="0" w:space="0" w:color="auto"/>
            <w:left w:val="none" w:sz="0" w:space="0" w:color="auto"/>
            <w:bottom w:val="none" w:sz="0" w:space="0" w:color="auto"/>
            <w:right w:val="none" w:sz="0" w:space="0" w:color="auto"/>
          </w:divBdr>
        </w:div>
        <w:div w:id="196889270">
          <w:marLeft w:val="480"/>
          <w:marRight w:val="0"/>
          <w:marTop w:val="0"/>
          <w:marBottom w:val="0"/>
          <w:divBdr>
            <w:top w:val="none" w:sz="0" w:space="0" w:color="auto"/>
            <w:left w:val="none" w:sz="0" w:space="0" w:color="auto"/>
            <w:bottom w:val="none" w:sz="0" w:space="0" w:color="auto"/>
            <w:right w:val="none" w:sz="0" w:space="0" w:color="auto"/>
          </w:divBdr>
        </w:div>
        <w:div w:id="203101781">
          <w:marLeft w:val="480"/>
          <w:marRight w:val="0"/>
          <w:marTop w:val="0"/>
          <w:marBottom w:val="0"/>
          <w:divBdr>
            <w:top w:val="none" w:sz="0" w:space="0" w:color="auto"/>
            <w:left w:val="none" w:sz="0" w:space="0" w:color="auto"/>
            <w:bottom w:val="none" w:sz="0" w:space="0" w:color="auto"/>
            <w:right w:val="none" w:sz="0" w:space="0" w:color="auto"/>
          </w:divBdr>
        </w:div>
        <w:div w:id="262543318">
          <w:marLeft w:val="480"/>
          <w:marRight w:val="0"/>
          <w:marTop w:val="0"/>
          <w:marBottom w:val="0"/>
          <w:divBdr>
            <w:top w:val="none" w:sz="0" w:space="0" w:color="auto"/>
            <w:left w:val="none" w:sz="0" w:space="0" w:color="auto"/>
            <w:bottom w:val="none" w:sz="0" w:space="0" w:color="auto"/>
            <w:right w:val="none" w:sz="0" w:space="0" w:color="auto"/>
          </w:divBdr>
        </w:div>
        <w:div w:id="295182375">
          <w:marLeft w:val="480"/>
          <w:marRight w:val="0"/>
          <w:marTop w:val="0"/>
          <w:marBottom w:val="0"/>
          <w:divBdr>
            <w:top w:val="none" w:sz="0" w:space="0" w:color="auto"/>
            <w:left w:val="none" w:sz="0" w:space="0" w:color="auto"/>
            <w:bottom w:val="none" w:sz="0" w:space="0" w:color="auto"/>
            <w:right w:val="none" w:sz="0" w:space="0" w:color="auto"/>
          </w:divBdr>
        </w:div>
        <w:div w:id="295572800">
          <w:marLeft w:val="480"/>
          <w:marRight w:val="0"/>
          <w:marTop w:val="0"/>
          <w:marBottom w:val="0"/>
          <w:divBdr>
            <w:top w:val="none" w:sz="0" w:space="0" w:color="auto"/>
            <w:left w:val="none" w:sz="0" w:space="0" w:color="auto"/>
            <w:bottom w:val="none" w:sz="0" w:space="0" w:color="auto"/>
            <w:right w:val="none" w:sz="0" w:space="0" w:color="auto"/>
          </w:divBdr>
        </w:div>
        <w:div w:id="303509816">
          <w:marLeft w:val="480"/>
          <w:marRight w:val="0"/>
          <w:marTop w:val="0"/>
          <w:marBottom w:val="0"/>
          <w:divBdr>
            <w:top w:val="none" w:sz="0" w:space="0" w:color="auto"/>
            <w:left w:val="none" w:sz="0" w:space="0" w:color="auto"/>
            <w:bottom w:val="none" w:sz="0" w:space="0" w:color="auto"/>
            <w:right w:val="none" w:sz="0" w:space="0" w:color="auto"/>
          </w:divBdr>
        </w:div>
        <w:div w:id="304435907">
          <w:marLeft w:val="480"/>
          <w:marRight w:val="0"/>
          <w:marTop w:val="0"/>
          <w:marBottom w:val="0"/>
          <w:divBdr>
            <w:top w:val="none" w:sz="0" w:space="0" w:color="auto"/>
            <w:left w:val="none" w:sz="0" w:space="0" w:color="auto"/>
            <w:bottom w:val="none" w:sz="0" w:space="0" w:color="auto"/>
            <w:right w:val="none" w:sz="0" w:space="0" w:color="auto"/>
          </w:divBdr>
        </w:div>
        <w:div w:id="315765849">
          <w:marLeft w:val="480"/>
          <w:marRight w:val="0"/>
          <w:marTop w:val="0"/>
          <w:marBottom w:val="0"/>
          <w:divBdr>
            <w:top w:val="none" w:sz="0" w:space="0" w:color="auto"/>
            <w:left w:val="none" w:sz="0" w:space="0" w:color="auto"/>
            <w:bottom w:val="none" w:sz="0" w:space="0" w:color="auto"/>
            <w:right w:val="none" w:sz="0" w:space="0" w:color="auto"/>
          </w:divBdr>
        </w:div>
        <w:div w:id="329523303">
          <w:marLeft w:val="480"/>
          <w:marRight w:val="0"/>
          <w:marTop w:val="0"/>
          <w:marBottom w:val="0"/>
          <w:divBdr>
            <w:top w:val="none" w:sz="0" w:space="0" w:color="auto"/>
            <w:left w:val="none" w:sz="0" w:space="0" w:color="auto"/>
            <w:bottom w:val="none" w:sz="0" w:space="0" w:color="auto"/>
            <w:right w:val="none" w:sz="0" w:space="0" w:color="auto"/>
          </w:divBdr>
        </w:div>
        <w:div w:id="344552849">
          <w:marLeft w:val="480"/>
          <w:marRight w:val="0"/>
          <w:marTop w:val="0"/>
          <w:marBottom w:val="0"/>
          <w:divBdr>
            <w:top w:val="none" w:sz="0" w:space="0" w:color="auto"/>
            <w:left w:val="none" w:sz="0" w:space="0" w:color="auto"/>
            <w:bottom w:val="none" w:sz="0" w:space="0" w:color="auto"/>
            <w:right w:val="none" w:sz="0" w:space="0" w:color="auto"/>
          </w:divBdr>
        </w:div>
        <w:div w:id="356733992">
          <w:marLeft w:val="480"/>
          <w:marRight w:val="0"/>
          <w:marTop w:val="0"/>
          <w:marBottom w:val="0"/>
          <w:divBdr>
            <w:top w:val="none" w:sz="0" w:space="0" w:color="auto"/>
            <w:left w:val="none" w:sz="0" w:space="0" w:color="auto"/>
            <w:bottom w:val="none" w:sz="0" w:space="0" w:color="auto"/>
            <w:right w:val="none" w:sz="0" w:space="0" w:color="auto"/>
          </w:divBdr>
        </w:div>
        <w:div w:id="368989341">
          <w:marLeft w:val="480"/>
          <w:marRight w:val="0"/>
          <w:marTop w:val="0"/>
          <w:marBottom w:val="0"/>
          <w:divBdr>
            <w:top w:val="none" w:sz="0" w:space="0" w:color="auto"/>
            <w:left w:val="none" w:sz="0" w:space="0" w:color="auto"/>
            <w:bottom w:val="none" w:sz="0" w:space="0" w:color="auto"/>
            <w:right w:val="none" w:sz="0" w:space="0" w:color="auto"/>
          </w:divBdr>
        </w:div>
        <w:div w:id="445273710">
          <w:marLeft w:val="480"/>
          <w:marRight w:val="0"/>
          <w:marTop w:val="0"/>
          <w:marBottom w:val="0"/>
          <w:divBdr>
            <w:top w:val="none" w:sz="0" w:space="0" w:color="auto"/>
            <w:left w:val="none" w:sz="0" w:space="0" w:color="auto"/>
            <w:bottom w:val="none" w:sz="0" w:space="0" w:color="auto"/>
            <w:right w:val="none" w:sz="0" w:space="0" w:color="auto"/>
          </w:divBdr>
        </w:div>
        <w:div w:id="507596420">
          <w:marLeft w:val="480"/>
          <w:marRight w:val="0"/>
          <w:marTop w:val="0"/>
          <w:marBottom w:val="0"/>
          <w:divBdr>
            <w:top w:val="none" w:sz="0" w:space="0" w:color="auto"/>
            <w:left w:val="none" w:sz="0" w:space="0" w:color="auto"/>
            <w:bottom w:val="none" w:sz="0" w:space="0" w:color="auto"/>
            <w:right w:val="none" w:sz="0" w:space="0" w:color="auto"/>
          </w:divBdr>
        </w:div>
        <w:div w:id="542058457">
          <w:marLeft w:val="480"/>
          <w:marRight w:val="0"/>
          <w:marTop w:val="0"/>
          <w:marBottom w:val="0"/>
          <w:divBdr>
            <w:top w:val="none" w:sz="0" w:space="0" w:color="auto"/>
            <w:left w:val="none" w:sz="0" w:space="0" w:color="auto"/>
            <w:bottom w:val="none" w:sz="0" w:space="0" w:color="auto"/>
            <w:right w:val="none" w:sz="0" w:space="0" w:color="auto"/>
          </w:divBdr>
        </w:div>
        <w:div w:id="664091705">
          <w:marLeft w:val="480"/>
          <w:marRight w:val="0"/>
          <w:marTop w:val="0"/>
          <w:marBottom w:val="0"/>
          <w:divBdr>
            <w:top w:val="none" w:sz="0" w:space="0" w:color="auto"/>
            <w:left w:val="none" w:sz="0" w:space="0" w:color="auto"/>
            <w:bottom w:val="none" w:sz="0" w:space="0" w:color="auto"/>
            <w:right w:val="none" w:sz="0" w:space="0" w:color="auto"/>
          </w:divBdr>
        </w:div>
        <w:div w:id="664171013">
          <w:marLeft w:val="480"/>
          <w:marRight w:val="0"/>
          <w:marTop w:val="0"/>
          <w:marBottom w:val="0"/>
          <w:divBdr>
            <w:top w:val="none" w:sz="0" w:space="0" w:color="auto"/>
            <w:left w:val="none" w:sz="0" w:space="0" w:color="auto"/>
            <w:bottom w:val="none" w:sz="0" w:space="0" w:color="auto"/>
            <w:right w:val="none" w:sz="0" w:space="0" w:color="auto"/>
          </w:divBdr>
        </w:div>
        <w:div w:id="672605767">
          <w:marLeft w:val="480"/>
          <w:marRight w:val="0"/>
          <w:marTop w:val="0"/>
          <w:marBottom w:val="0"/>
          <w:divBdr>
            <w:top w:val="none" w:sz="0" w:space="0" w:color="auto"/>
            <w:left w:val="none" w:sz="0" w:space="0" w:color="auto"/>
            <w:bottom w:val="none" w:sz="0" w:space="0" w:color="auto"/>
            <w:right w:val="none" w:sz="0" w:space="0" w:color="auto"/>
          </w:divBdr>
        </w:div>
        <w:div w:id="728966173">
          <w:marLeft w:val="480"/>
          <w:marRight w:val="0"/>
          <w:marTop w:val="0"/>
          <w:marBottom w:val="0"/>
          <w:divBdr>
            <w:top w:val="none" w:sz="0" w:space="0" w:color="auto"/>
            <w:left w:val="none" w:sz="0" w:space="0" w:color="auto"/>
            <w:bottom w:val="none" w:sz="0" w:space="0" w:color="auto"/>
            <w:right w:val="none" w:sz="0" w:space="0" w:color="auto"/>
          </w:divBdr>
        </w:div>
        <w:div w:id="738095500">
          <w:marLeft w:val="480"/>
          <w:marRight w:val="0"/>
          <w:marTop w:val="0"/>
          <w:marBottom w:val="0"/>
          <w:divBdr>
            <w:top w:val="none" w:sz="0" w:space="0" w:color="auto"/>
            <w:left w:val="none" w:sz="0" w:space="0" w:color="auto"/>
            <w:bottom w:val="none" w:sz="0" w:space="0" w:color="auto"/>
            <w:right w:val="none" w:sz="0" w:space="0" w:color="auto"/>
          </w:divBdr>
        </w:div>
        <w:div w:id="845678792">
          <w:marLeft w:val="480"/>
          <w:marRight w:val="0"/>
          <w:marTop w:val="0"/>
          <w:marBottom w:val="0"/>
          <w:divBdr>
            <w:top w:val="none" w:sz="0" w:space="0" w:color="auto"/>
            <w:left w:val="none" w:sz="0" w:space="0" w:color="auto"/>
            <w:bottom w:val="none" w:sz="0" w:space="0" w:color="auto"/>
            <w:right w:val="none" w:sz="0" w:space="0" w:color="auto"/>
          </w:divBdr>
        </w:div>
        <w:div w:id="858348688">
          <w:marLeft w:val="480"/>
          <w:marRight w:val="0"/>
          <w:marTop w:val="0"/>
          <w:marBottom w:val="0"/>
          <w:divBdr>
            <w:top w:val="none" w:sz="0" w:space="0" w:color="auto"/>
            <w:left w:val="none" w:sz="0" w:space="0" w:color="auto"/>
            <w:bottom w:val="none" w:sz="0" w:space="0" w:color="auto"/>
            <w:right w:val="none" w:sz="0" w:space="0" w:color="auto"/>
          </w:divBdr>
        </w:div>
        <w:div w:id="910892422">
          <w:marLeft w:val="480"/>
          <w:marRight w:val="0"/>
          <w:marTop w:val="0"/>
          <w:marBottom w:val="0"/>
          <w:divBdr>
            <w:top w:val="none" w:sz="0" w:space="0" w:color="auto"/>
            <w:left w:val="none" w:sz="0" w:space="0" w:color="auto"/>
            <w:bottom w:val="none" w:sz="0" w:space="0" w:color="auto"/>
            <w:right w:val="none" w:sz="0" w:space="0" w:color="auto"/>
          </w:divBdr>
        </w:div>
        <w:div w:id="987898866">
          <w:marLeft w:val="480"/>
          <w:marRight w:val="0"/>
          <w:marTop w:val="0"/>
          <w:marBottom w:val="0"/>
          <w:divBdr>
            <w:top w:val="none" w:sz="0" w:space="0" w:color="auto"/>
            <w:left w:val="none" w:sz="0" w:space="0" w:color="auto"/>
            <w:bottom w:val="none" w:sz="0" w:space="0" w:color="auto"/>
            <w:right w:val="none" w:sz="0" w:space="0" w:color="auto"/>
          </w:divBdr>
        </w:div>
        <w:div w:id="1066224941">
          <w:marLeft w:val="480"/>
          <w:marRight w:val="0"/>
          <w:marTop w:val="0"/>
          <w:marBottom w:val="0"/>
          <w:divBdr>
            <w:top w:val="none" w:sz="0" w:space="0" w:color="auto"/>
            <w:left w:val="none" w:sz="0" w:space="0" w:color="auto"/>
            <w:bottom w:val="none" w:sz="0" w:space="0" w:color="auto"/>
            <w:right w:val="none" w:sz="0" w:space="0" w:color="auto"/>
          </w:divBdr>
        </w:div>
        <w:div w:id="1075662730">
          <w:marLeft w:val="480"/>
          <w:marRight w:val="0"/>
          <w:marTop w:val="0"/>
          <w:marBottom w:val="0"/>
          <w:divBdr>
            <w:top w:val="none" w:sz="0" w:space="0" w:color="auto"/>
            <w:left w:val="none" w:sz="0" w:space="0" w:color="auto"/>
            <w:bottom w:val="none" w:sz="0" w:space="0" w:color="auto"/>
            <w:right w:val="none" w:sz="0" w:space="0" w:color="auto"/>
          </w:divBdr>
        </w:div>
        <w:div w:id="1111366091">
          <w:marLeft w:val="480"/>
          <w:marRight w:val="0"/>
          <w:marTop w:val="0"/>
          <w:marBottom w:val="0"/>
          <w:divBdr>
            <w:top w:val="none" w:sz="0" w:space="0" w:color="auto"/>
            <w:left w:val="none" w:sz="0" w:space="0" w:color="auto"/>
            <w:bottom w:val="none" w:sz="0" w:space="0" w:color="auto"/>
            <w:right w:val="none" w:sz="0" w:space="0" w:color="auto"/>
          </w:divBdr>
        </w:div>
        <w:div w:id="1278562937">
          <w:marLeft w:val="480"/>
          <w:marRight w:val="0"/>
          <w:marTop w:val="0"/>
          <w:marBottom w:val="0"/>
          <w:divBdr>
            <w:top w:val="none" w:sz="0" w:space="0" w:color="auto"/>
            <w:left w:val="none" w:sz="0" w:space="0" w:color="auto"/>
            <w:bottom w:val="none" w:sz="0" w:space="0" w:color="auto"/>
            <w:right w:val="none" w:sz="0" w:space="0" w:color="auto"/>
          </w:divBdr>
        </w:div>
        <w:div w:id="1339776118">
          <w:marLeft w:val="480"/>
          <w:marRight w:val="0"/>
          <w:marTop w:val="0"/>
          <w:marBottom w:val="0"/>
          <w:divBdr>
            <w:top w:val="none" w:sz="0" w:space="0" w:color="auto"/>
            <w:left w:val="none" w:sz="0" w:space="0" w:color="auto"/>
            <w:bottom w:val="none" w:sz="0" w:space="0" w:color="auto"/>
            <w:right w:val="none" w:sz="0" w:space="0" w:color="auto"/>
          </w:divBdr>
        </w:div>
        <w:div w:id="1364792960">
          <w:marLeft w:val="480"/>
          <w:marRight w:val="0"/>
          <w:marTop w:val="0"/>
          <w:marBottom w:val="0"/>
          <w:divBdr>
            <w:top w:val="none" w:sz="0" w:space="0" w:color="auto"/>
            <w:left w:val="none" w:sz="0" w:space="0" w:color="auto"/>
            <w:bottom w:val="none" w:sz="0" w:space="0" w:color="auto"/>
            <w:right w:val="none" w:sz="0" w:space="0" w:color="auto"/>
          </w:divBdr>
        </w:div>
        <w:div w:id="1385370428">
          <w:marLeft w:val="480"/>
          <w:marRight w:val="0"/>
          <w:marTop w:val="0"/>
          <w:marBottom w:val="0"/>
          <w:divBdr>
            <w:top w:val="none" w:sz="0" w:space="0" w:color="auto"/>
            <w:left w:val="none" w:sz="0" w:space="0" w:color="auto"/>
            <w:bottom w:val="none" w:sz="0" w:space="0" w:color="auto"/>
            <w:right w:val="none" w:sz="0" w:space="0" w:color="auto"/>
          </w:divBdr>
        </w:div>
        <w:div w:id="1596740357">
          <w:marLeft w:val="480"/>
          <w:marRight w:val="0"/>
          <w:marTop w:val="0"/>
          <w:marBottom w:val="0"/>
          <w:divBdr>
            <w:top w:val="none" w:sz="0" w:space="0" w:color="auto"/>
            <w:left w:val="none" w:sz="0" w:space="0" w:color="auto"/>
            <w:bottom w:val="none" w:sz="0" w:space="0" w:color="auto"/>
            <w:right w:val="none" w:sz="0" w:space="0" w:color="auto"/>
          </w:divBdr>
        </w:div>
        <w:div w:id="1639610452">
          <w:marLeft w:val="480"/>
          <w:marRight w:val="0"/>
          <w:marTop w:val="0"/>
          <w:marBottom w:val="0"/>
          <w:divBdr>
            <w:top w:val="none" w:sz="0" w:space="0" w:color="auto"/>
            <w:left w:val="none" w:sz="0" w:space="0" w:color="auto"/>
            <w:bottom w:val="none" w:sz="0" w:space="0" w:color="auto"/>
            <w:right w:val="none" w:sz="0" w:space="0" w:color="auto"/>
          </w:divBdr>
        </w:div>
        <w:div w:id="1645430912">
          <w:marLeft w:val="480"/>
          <w:marRight w:val="0"/>
          <w:marTop w:val="0"/>
          <w:marBottom w:val="0"/>
          <w:divBdr>
            <w:top w:val="none" w:sz="0" w:space="0" w:color="auto"/>
            <w:left w:val="none" w:sz="0" w:space="0" w:color="auto"/>
            <w:bottom w:val="none" w:sz="0" w:space="0" w:color="auto"/>
            <w:right w:val="none" w:sz="0" w:space="0" w:color="auto"/>
          </w:divBdr>
        </w:div>
        <w:div w:id="1645621177">
          <w:marLeft w:val="480"/>
          <w:marRight w:val="0"/>
          <w:marTop w:val="0"/>
          <w:marBottom w:val="0"/>
          <w:divBdr>
            <w:top w:val="none" w:sz="0" w:space="0" w:color="auto"/>
            <w:left w:val="none" w:sz="0" w:space="0" w:color="auto"/>
            <w:bottom w:val="none" w:sz="0" w:space="0" w:color="auto"/>
            <w:right w:val="none" w:sz="0" w:space="0" w:color="auto"/>
          </w:divBdr>
        </w:div>
        <w:div w:id="1676228494">
          <w:marLeft w:val="480"/>
          <w:marRight w:val="0"/>
          <w:marTop w:val="0"/>
          <w:marBottom w:val="0"/>
          <w:divBdr>
            <w:top w:val="none" w:sz="0" w:space="0" w:color="auto"/>
            <w:left w:val="none" w:sz="0" w:space="0" w:color="auto"/>
            <w:bottom w:val="none" w:sz="0" w:space="0" w:color="auto"/>
            <w:right w:val="none" w:sz="0" w:space="0" w:color="auto"/>
          </w:divBdr>
        </w:div>
        <w:div w:id="1780492778">
          <w:marLeft w:val="480"/>
          <w:marRight w:val="0"/>
          <w:marTop w:val="0"/>
          <w:marBottom w:val="0"/>
          <w:divBdr>
            <w:top w:val="none" w:sz="0" w:space="0" w:color="auto"/>
            <w:left w:val="none" w:sz="0" w:space="0" w:color="auto"/>
            <w:bottom w:val="none" w:sz="0" w:space="0" w:color="auto"/>
            <w:right w:val="none" w:sz="0" w:space="0" w:color="auto"/>
          </w:divBdr>
        </w:div>
        <w:div w:id="1804543395">
          <w:marLeft w:val="480"/>
          <w:marRight w:val="0"/>
          <w:marTop w:val="0"/>
          <w:marBottom w:val="0"/>
          <w:divBdr>
            <w:top w:val="none" w:sz="0" w:space="0" w:color="auto"/>
            <w:left w:val="none" w:sz="0" w:space="0" w:color="auto"/>
            <w:bottom w:val="none" w:sz="0" w:space="0" w:color="auto"/>
            <w:right w:val="none" w:sz="0" w:space="0" w:color="auto"/>
          </w:divBdr>
        </w:div>
        <w:div w:id="1845047885">
          <w:marLeft w:val="480"/>
          <w:marRight w:val="0"/>
          <w:marTop w:val="0"/>
          <w:marBottom w:val="0"/>
          <w:divBdr>
            <w:top w:val="none" w:sz="0" w:space="0" w:color="auto"/>
            <w:left w:val="none" w:sz="0" w:space="0" w:color="auto"/>
            <w:bottom w:val="none" w:sz="0" w:space="0" w:color="auto"/>
            <w:right w:val="none" w:sz="0" w:space="0" w:color="auto"/>
          </w:divBdr>
        </w:div>
        <w:div w:id="1930889313">
          <w:marLeft w:val="480"/>
          <w:marRight w:val="0"/>
          <w:marTop w:val="0"/>
          <w:marBottom w:val="0"/>
          <w:divBdr>
            <w:top w:val="none" w:sz="0" w:space="0" w:color="auto"/>
            <w:left w:val="none" w:sz="0" w:space="0" w:color="auto"/>
            <w:bottom w:val="none" w:sz="0" w:space="0" w:color="auto"/>
            <w:right w:val="none" w:sz="0" w:space="0" w:color="auto"/>
          </w:divBdr>
        </w:div>
        <w:div w:id="1942183587">
          <w:marLeft w:val="480"/>
          <w:marRight w:val="0"/>
          <w:marTop w:val="0"/>
          <w:marBottom w:val="0"/>
          <w:divBdr>
            <w:top w:val="none" w:sz="0" w:space="0" w:color="auto"/>
            <w:left w:val="none" w:sz="0" w:space="0" w:color="auto"/>
            <w:bottom w:val="none" w:sz="0" w:space="0" w:color="auto"/>
            <w:right w:val="none" w:sz="0" w:space="0" w:color="auto"/>
          </w:divBdr>
        </w:div>
        <w:div w:id="1989092813">
          <w:marLeft w:val="480"/>
          <w:marRight w:val="0"/>
          <w:marTop w:val="0"/>
          <w:marBottom w:val="0"/>
          <w:divBdr>
            <w:top w:val="none" w:sz="0" w:space="0" w:color="auto"/>
            <w:left w:val="none" w:sz="0" w:space="0" w:color="auto"/>
            <w:bottom w:val="none" w:sz="0" w:space="0" w:color="auto"/>
            <w:right w:val="none" w:sz="0" w:space="0" w:color="auto"/>
          </w:divBdr>
        </w:div>
        <w:div w:id="2012904817">
          <w:marLeft w:val="480"/>
          <w:marRight w:val="0"/>
          <w:marTop w:val="0"/>
          <w:marBottom w:val="0"/>
          <w:divBdr>
            <w:top w:val="none" w:sz="0" w:space="0" w:color="auto"/>
            <w:left w:val="none" w:sz="0" w:space="0" w:color="auto"/>
            <w:bottom w:val="none" w:sz="0" w:space="0" w:color="auto"/>
            <w:right w:val="none" w:sz="0" w:space="0" w:color="auto"/>
          </w:divBdr>
        </w:div>
        <w:div w:id="2117867168">
          <w:marLeft w:val="480"/>
          <w:marRight w:val="0"/>
          <w:marTop w:val="0"/>
          <w:marBottom w:val="0"/>
          <w:divBdr>
            <w:top w:val="none" w:sz="0" w:space="0" w:color="auto"/>
            <w:left w:val="none" w:sz="0" w:space="0" w:color="auto"/>
            <w:bottom w:val="none" w:sz="0" w:space="0" w:color="auto"/>
            <w:right w:val="none" w:sz="0" w:space="0" w:color="auto"/>
          </w:divBdr>
        </w:div>
        <w:div w:id="2130274567">
          <w:marLeft w:val="480"/>
          <w:marRight w:val="0"/>
          <w:marTop w:val="0"/>
          <w:marBottom w:val="0"/>
          <w:divBdr>
            <w:top w:val="none" w:sz="0" w:space="0" w:color="auto"/>
            <w:left w:val="none" w:sz="0" w:space="0" w:color="auto"/>
            <w:bottom w:val="none" w:sz="0" w:space="0" w:color="auto"/>
            <w:right w:val="none" w:sz="0" w:space="0" w:color="auto"/>
          </w:divBdr>
        </w:div>
        <w:div w:id="2147314893">
          <w:marLeft w:val="480"/>
          <w:marRight w:val="0"/>
          <w:marTop w:val="0"/>
          <w:marBottom w:val="0"/>
          <w:divBdr>
            <w:top w:val="none" w:sz="0" w:space="0" w:color="auto"/>
            <w:left w:val="none" w:sz="0" w:space="0" w:color="auto"/>
            <w:bottom w:val="none" w:sz="0" w:space="0" w:color="auto"/>
            <w:right w:val="none" w:sz="0" w:space="0" w:color="auto"/>
          </w:divBdr>
        </w:div>
      </w:divsChild>
    </w:div>
    <w:div w:id="119299324">
      <w:bodyDiv w:val="1"/>
      <w:marLeft w:val="0"/>
      <w:marRight w:val="0"/>
      <w:marTop w:val="0"/>
      <w:marBottom w:val="0"/>
      <w:divBdr>
        <w:top w:val="none" w:sz="0" w:space="0" w:color="auto"/>
        <w:left w:val="none" w:sz="0" w:space="0" w:color="auto"/>
        <w:bottom w:val="none" w:sz="0" w:space="0" w:color="auto"/>
        <w:right w:val="none" w:sz="0" w:space="0" w:color="auto"/>
      </w:divBdr>
      <w:divsChild>
        <w:div w:id="1240402267">
          <w:marLeft w:val="480"/>
          <w:marRight w:val="0"/>
          <w:marTop w:val="0"/>
          <w:marBottom w:val="0"/>
          <w:divBdr>
            <w:top w:val="none" w:sz="0" w:space="0" w:color="auto"/>
            <w:left w:val="none" w:sz="0" w:space="0" w:color="auto"/>
            <w:bottom w:val="none" w:sz="0" w:space="0" w:color="auto"/>
            <w:right w:val="none" w:sz="0" w:space="0" w:color="auto"/>
          </w:divBdr>
        </w:div>
        <w:div w:id="1391731306">
          <w:marLeft w:val="480"/>
          <w:marRight w:val="0"/>
          <w:marTop w:val="0"/>
          <w:marBottom w:val="0"/>
          <w:divBdr>
            <w:top w:val="none" w:sz="0" w:space="0" w:color="auto"/>
            <w:left w:val="none" w:sz="0" w:space="0" w:color="auto"/>
            <w:bottom w:val="none" w:sz="0" w:space="0" w:color="auto"/>
            <w:right w:val="none" w:sz="0" w:space="0" w:color="auto"/>
          </w:divBdr>
        </w:div>
        <w:div w:id="540941721">
          <w:marLeft w:val="480"/>
          <w:marRight w:val="0"/>
          <w:marTop w:val="0"/>
          <w:marBottom w:val="0"/>
          <w:divBdr>
            <w:top w:val="none" w:sz="0" w:space="0" w:color="auto"/>
            <w:left w:val="none" w:sz="0" w:space="0" w:color="auto"/>
            <w:bottom w:val="none" w:sz="0" w:space="0" w:color="auto"/>
            <w:right w:val="none" w:sz="0" w:space="0" w:color="auto"/>
          </w:divBdr>
        </w:div>
        <w:div w:id="123041612">
          <w:marLeft w:val="480"/>
          <w:marRight w:val="0"/>
          <w:marTop w:val="0"/>
          <w:marBottom w:val="0"/>
          <w:divBdr>
            <w:top w:val="none" w:sz="0" w:space="0" w:color="auto"/>
            <w:left w:val="none" w:sz="0" w:space="0" w:color="auto"/>
            <w:bottom w:val="none" w:sz="0" w:space="0" w:color="auto"/>
            <w:right w:val="none" w:sz="0" w:space="0" w:color="auto"/>
          </w:divBdr>
        </w:div>
        <w:div w:id="1873299011">
          <w:marLeft w:val="480"/>
          <w:marRight w:val="0"/>
          <w:marTop w:val="0"/>
          <w:marBottom w:val="0"/>
          <w:divBdr>
            <w:top w:val="none" w:sz="0" w:space="0" w:color="auto"/>
            <w:left w:val="none" w:sz="0" w:space="0" w:color="auto"/>
            <w:bottom w:val="none" w:sz="0" w:space="0" w:color="auto"/>
            <w:right w:val="none" w:sz="0" w:space="0" w:color="auto"/>
          </w:divBdr>
        </w:div>
        <w:div w:id="1475683858">
          <w:marLeft w:val="480"/>
          <w:marRight w:val="0"/>
          <w:marTop w:val="0"/>
          <w:marBottom w:val="0"/>
          <w:divBdr>
            <w:top w:val="none" w:sz="0" w:space="0" w:color="auto"/>
            <w:left w:val="none" w:sz="0" w:space="0" w:color="auto"/>
            <w:bottom w:val="none" w:sz="0" w:space="0" w:color="auto"/>
            <w:right w:val="none" w:sz="0" w:space="0" w:color="auto"/>
          </w:divBdr>
        </w:div>
        <w:div w:id="533352258">
          <w:marLeft w:val="480"/>
          <w:marRight w:val="0"/>
          <w:marTop w:val="0"/>
          <w:marBottom w:val="0"/>
          <w:divBdr>
            <w:top w:val="none" w:sz="0" w:space="0" w:color="auto"/>
            <w:left w:val="none" w:sz="0" w:space="0" w:color="auto"/>
            <w:bottom w:val="none" w:sz="0" w:space="0" w:color="auto"/>
            <w:right w:val="none" w:sz="0" w:space="0" w:color="auto"/>
          </w:divBdr>
        </w:div>
        <w:div w:id="300304768">
          <w:marLeft w:val="480"/>
          <w:marRight w:val="0"/>
          <w:marTop w:val="0"/>
          <w:marBottom w:val="0"/>
          <w:divBdr>
            <w:top w:val="none" w:sz="0" w:space="0" w:color="auto"/>
            <w:left w:val="none" w:sz="0" w:space="0" w:color="auto"/>
            <w:bottom w:val="none" w:sz="0" w:space="0" w:color="auto"/>
            <w:right w:val="none" w:sz="0" w:space="0" w:color="auto"/>
          </w:divBdr>
        </w:div>
        <w:div w:id="525213347">
          <w:marLeft w:val="480"/>
          <w:marRight w:val="0"/>
          <w:marTop w:val="0"/>
          <w:marBottom w:val="0"/>
          <w:divBdr>
            <w:top w:val="none" w:sz="0" w:space="0" w:color="auto"/>
            <w:left w:val="none" w:sz="0" w:space="0" w:color="auto"/>
            <w:bottom w:val="none" w:sz="0" w:space="0" w:color="auto"/>
            <w:right w:val="none" w:sz="0" w:space="0" w:color="auto"/>
          </w:divBdr>
        </w:div>
        <w:div w:id="128402222">
          <w:marLeft w:val="480"/>
          <w:marRight w:val="0"/>
          <w:marTop w:val="0"/>
          <w:marBottom w:val="0"/>
          <w:divBdr>
            <w:top w:val="none" w:sz="0" w:space="0" w:color="auto"/>
            <w:left w:val="none" w:sz="0" w:space="0" w:color="auto"/>
            <w:bottom w:val="none" w:sz="0" w:space="0" w:color="auto"/>
            <w:right w:val="none" w:sz="0" w:space="0" w:color="auto"/>
          </w:divBdr>
        </w:div>
        <w:div w:id="1144854951">
          <w:marLeft w:val="480"/>
          <w:marRight w:val="0"/>
          <w:marTop w:val="0"/>
          <w:marBottom w:val="0"/>
          <w:divBdr>
            <w:top w:val="none" w:sz="0" w:space="0" w:color="auto"/>
            <w:left w:val="none" w:sz="0" w:space="0" w:color="auto"/>
            <w:bottom w:val="none" w:sz="0" w:space="0" w:color="auto"/>
            <w:right w:val="none" w:sz="0" w:space="0" w:color="auto"/>
          </w:divBdr>
        </w:div>
        <w:div w:id="1616521997">
          <w:marLeft w:val="480"/>
          <w:marRight w:val="0"/>
          <w:marTop w:val="0"/>
          <w:marBottom w:val="0"/>
          <w:divBdr>
            <w:top w:val="none" w:sz="0" w:space="0" w:color="auto"/>
            <w:left w:val="none" w:sz="0" w:space="0" w:color="auto"/>
            <w:bottom w:val="none" w:sz="0" w:space="0" w:color="auto"/>
            <w:right w:val="none" w:sz="0" w:space="0" w:color="auto"/>
          </w:divBdr>
        </w:div>
        <w:div w:id="1481965918">
          <w:marLeft w:val="480"/>
          <w:marRight w:val="0"/>
          <w:marTop w:val="0"/>
          <w:marBottom w:val="0"/>
          <w:divBdr>
            <w:top w:val="none" w:sz="0" w:space="0" w:color="auto"/>
            <w:left w:val="none" w:sz="0" w:space="0" w:color="auto"/>
            <w:bottom w:val="none" w:sz="0" w:space="0" w:color="auto"/>
            <w:right w:val="none" w:sz="0" w:space="0" w:color="auto"/>
          </w:divBdr>
        </w:div>
        <w:div w:id="218443413">
          <w:marLeft w:val="480"/>
          <w:marRight w:val="0"/>
          <w:marTop w:val="0"/>
          <w:marBottom w:val="0"/>
          <w:divBdr>
            <w:top w:val="none" w:sz="0" w:space="0" w:color="auto"/>
            <w:left w:val="none" w:sz="0" w:space="0" w:color="auto"/>
            <w:bottom w:val="none" w:sz="0" w:space="0" w:color="auto"/>
            <w:right w:val="none" w:sz="0" w:space="0" w:color="auto"/>
          </w:divBdr>
        </w:div>
        <w:div w:id="704520883">
          <w:marLeft w:val="480"/>
          <w:marRight w:val="0"/>
          <w:marTop w:val="0"/>
          <w:marBottom w:val="0"/>
          <w:divBdr>
            <w:top w:val="none" w:sz="0" w:space="0" w:color="auto"/>
            <w:left w:val="none" w:sz="0" w:space="0" w:color="auto"/>
            <w:bottom w:val="none" w:sz="0" w:space="0" w:color="auto"/>
            <w:right w:val="none" w:sz="0" w:space="0" w:color="auto"/>
          </w:divBdr>
        </w:div>
        <w:div w:id="863133681">
          <w:marLeft w:val="480"/>
          <w:marRight w:val="0"/>
          <w:marTop w:val="0"/>
          <w:marBottom w:val="0"/>
          <w:divBdr>
            <w:top w:val="none" w:sz="0" w:space="0" w:color="auto"/>
            <w:left w:val="none" w:sz="0" w:space="0" w:color="auto"/>
            <w:bottom w:val="none" w:sz="0" w:space="0" w:color="auto"/>
            <w:right w:val="none" w:sz="0" w:space="0" w:color="auto"/>
          </w:divBdr>
        </w:div>
        <w:div w:id="725104173">
          <w:marLeft w:val="480"/>
          <w:marRight w:val="0"/>
          <w:marTop w:val="0"/>
          <w:marBottom w:val="0"/>
          <w:divBdr>
            <w:top w:val="none" w:sz="0" w:space="0" w:color="auto"/>
            <w:left w:val="none" w:sz="0" w:space="0" w:color="auto"/>
            <w:bottom w:val="none" w:sz="0" w:space="0" w:color="auto"/>
            <w:right w:val="none" w:sz="0" w:space="0" w:color="auto"/>
          </w:divBdr>
        </w:div>
        <w:div w:id="1052003570">
          <w:marLeft w:val="480"/>
          <w:marRight w:val="0"/>
          <w:marTop w:val="0"/>
          <w:marBottom w:val="0"/>
          <w:divBdr>
            <w:top w:val="none" w:sz="0" w:space="0" w:color="auto"/>
            <w:left w:val="none" w:sz="0" w:space="0" w:color="auto"/>
            <w:bottom w:val="none" w:sz="0" w:space="0" w:color="auto"/>
            <w:right w:val="none" w:sz="0" w:space="0" w:color="auto"/>
          </w:divBdr>
        </w:div>
        <w:div w:id="686056522">
          <w:marLeft w:val="480"/>
          <w:marRight w:val="0"/>
          <w:marTop w:val="0"/>
          <w:marBottom w:val="0"/>
          <w:divBdr>
            <w:top w:val="none" w:sz="0" w:space="0" w:color="auto"/>
            <w:left w:val="none" w:sz="0" w:space="0" w:color="auto"/>
            <w:bottom w:val="none" w:sz="0" w:space="0" w:color="auto"/>
            <w:right w:val="none" w:sz="0" w:space="0" w:color="auto"/>
          </w:divBdr>
        </w:div>
        <w:div w:id="475802113">
          <w:marLeft w:val="480"/>
          <w:marRight w:val="0"/>
          <w:marTop w:val="0"/>
          <w:marBottom w:val="0"/>
          <w:divBdr>
            <w:top w:val="none" w:sz="0" w:space="0" w:color="auto"/>
            <w:left w:val="none" w:sz="0" w:space="0" w:color="auto"/>
            <w:bottom w:val="none" w:sz="0" w:space="0" w:color="auto"/>
            <w:right w:val="none" w:sz="0" w:space="0" w:color="auto"/>
          </w:divBdr>
        </w:div>
        <w:div w:id="999037152">
          <w:marLeft w:val="480"/>
          <w:marRight w:val="0"/>
          <w:marTop w:val="0"/>
          <w:marBottom w:val="0"/>
          <w:divBdr>
            <w:top w:val="none" w:sz="0" w:space="0" w:color="auto"/>
            <w:left w:val="none" w:sz="0" w:space="0" w:color="auto"/>
            <w:bottom w:val="none" w:sz="0" w:space="0" w:color="auto"/>
            <w:right w:val="none" w:sz="0" w:space="0" w:color="auto"/>
          </w:divBdr>
        </w:div>
        <w:div w:id="15272893">
          <w:marLeft w:val="480"/>
          <w:marRight w:val="0"/>
          <w:marTop w:val="0"/>
          <w:marBottom w:val="0"/>
          <w:divBdr>
            <w:top w:val="none" w:sz="0" w:space="0" w:color="auto"/>
            <w:left w:val="none" w:sz="0" w:space="0" w:color="auto"/>
            <w:bottom w:val="none" w:sz="0" w:space="0" w:color="auto"/>
            <w:right w:val="none" w:sz="0" w:space="0" w:color="auto"/>
          </w:divBdr>
        </w:div>
        <w:div w:id="1171263555">
          <w:marLeft w:val="480"/>
          <w:marRight w:val="0"/>
          <w:marTop w:val="0"/>
          <w:marBottom w:val="0"/>
          <w:divBdr>
            <w:top w:val="none" w:sz="0" w:space="0" w:color="auto"/>
            <w:left w:val="none" w:sz="0" w:space="0" w:color="auto"/>
            <w:bottom w:val="none" w:sz="0" w:space="0" w:color="auto"/>
            <w:right w:val="none" w:sz="0" w:space="0" w:color="auto"/>
          </w:divBdr>
        </w:div>
        <w:div w:id="1032731600">
          <w:marLeft w:val="480"/>
          <w:marRight w:val="0"/>
          <w:marTop w:val="0"/>
          <w:marBottom w:val="0"/>
          <w:divBdr>
            <w:top w:val="none" w:sz="0" w:space="0" w:color="auto"/>
            <w:left w:val="none" w:sz="0" w:space="0" w:color="auto"/>
            <w:bottom w:val="none" w:sz="0" w:space="0" w:color="auto"/>
            <w:right w:val="none" w:sz="0" w:space="0" w:color="auto"/>
          </w:divBdr>
        </w:div>
        <w:div w:id="1407679598">
          <w:marLeft w:val="480"/>
          <w:marRight w:val="0"/>
          <w:marTop w:val="0"/>
          <w:marBottom w:val="0"/>
          <w:divBdr>
            <w:top w:val="none" w:sz="0" w:space="0" w:color="auto"/>
            <w:left w:val="none" w:sz="0" w:space="0" w:color="auto"/>
            <w:bottom w:val="none" w:sz="0" w:space="0" w:color="auto"/>
            <w:right w:val="none" w:sz="0" w:space="0" w:color="auto"/>
          </w:divBdr>
        </w:div>
        <w:div w:id="116218504">
          <w:marLeft w:val="480"/>
          <w:marRight w:val="0"/>
          <w:marTop w:val="0"/>
          <w:marBottom w:val="0"/>
          <w:divBdr>
            <w:top w:val="none" w:sz="0" w:space="0" w:color="auto"/>
            <w:left w:val="none" w:sz="0" w:space="0" w:color="auto"/>
            <w:bottom w:val="none" w:sz="0" w:space="0" w:color="auto"/>
            <w:right w:val="none" w:sz="0" w:space="0" w:color="auto"/>
          </w:divBdr>
        </w:div>
        <w:div w:id="1109818337">
          <w:marLeft w:val="480"/>
          <w:marRight w:val="0"/>
          <w:marTop w:val="0"/>
          <w:marBottom w:val="0"/>
          <w:divBdr>
            <w:top w:val="none" w:sz="0" w:space="0" w:color="auto"/>
            <w:left w:val="none" w:sz="0" w:space="0" w:color="auto"/>
            <w:bottom w:val="none" w:sz="0" w:space="0" w:color="auto"/>
            <w:right w:val="none" w:sz="0" w:space="0" w:color="auto"/>
          </w:divBdr>
        </w:div>
        <w:div w:id="1613246371">
          <w:marLeft w:val="480"/>
          <w:marRight w:val="0"/>
          <w:marTop w:val="0"/>
          <w:marBottom w:val="0"/>
          <w:divBdr>
            <w:top w:val="none" w:sz="0" w:space="0" w:color="auto"/>
            <w:left w:val="none" w:sz="0" w:space="0" w:color="auto"/>
            <w:bottom w:val="none" w:sz="0" w:space="0" w:color="auto"/>
            <w:right w:val="none" w:sz="0" w:space="0" w:color="auto"/>
          </w:divBdr>
        </w:div>
        <w:div w:id="1345743111">
          <w:marLeft w:val="480"/>
          <w:marRight w:val="0"/>
          <w:marTop w:val="0"/>
          <w:marBottom w:val="0"/>
          <w:divBdr>
            <w:top w:val="none" w:sz="0" w:space="0" w:color="auto"/>
            <w:left w:val="none" w:sz="0" w:space="0" w:color="auto"/>
            <w:bottom w:val="none" w:sz="0" w:space="0" w:color="auto"/>
            <w:right w:val="none" w:sz="0" w:space="0" w:color="auto"/>
          </w:divBdr>
        </w:div>
        <w:div w:id="153881587">
          <w:marLeft w:val="480"/>
          <w:marRight w:val="0"/>
          <w:marTop w:val="0"/>
          <w:marBottom w:val="0"/>
          <w:divBdr>
            <w:top w:val="none" w:sz="0" w:space="0" w:color="auto"/>
            <w:left w:val="none" w:sz="0" w:space="0" w:color="auto"/>
            <w:bottom w:val="none" w:sz="0" w:space="0" w:color="auto"/>
            <w:right w:val="none" w:sz="0" w:space="0" w:color="auto"/>
          </w:divBdr>
        </w:div>
        <w:div w:id="1686132791">
          <w:marLeft w:val="480"/>
          <w:marRight w:val="0"/>
          <w:marTop w:val="0"/>
          <w:marBottom w:val="0"/>
          <w:divBdr>
            <w:top w:val="none" w:sz="0" w:space="0" w:color="auto"/>
            <w:left w:val="none" w:sz="0" w:space="0" w:color="auto"/>
            <w:bottom w:val="none" w:sz="0" w:space="0" w:color="auto"/>
            <w:right w:val="none" w:sz="0" w:space="0" w:color="auto"/>
          </w:divBdr>
        </w:div>
        <w:div w:id="686248897">
          <w:marLeft w:val="480"/>
          <w:marRight w:val="0"/>
          <w:marTop w:val="0"/>
          <w:marBottom w:val="0"/>
          <w:divBdr>
            <w:top w:val="none" w:sz="0" w:space="0" w:color="auto"/>
            <w:left w:val="none" w:sz="0" w:space="0" w:color="auto"/>
            <w:bottom w:val="none" w:sz="0" w:space="0" w:color="auto"/>
            <w:right w:val="none" w:sz="0" w:space="0" w:color="auto"/>
          </w:divBdr>
        </w:div>
        <w:div w:id="291524850">
          <w:marLeft w:val="480"/>
          <w:marRight w:val="0"/>
          <w:marTop w:val="0"/>
          <w:marBottom w:val="0"/>
          <w:divBdr>
            <w:top w:val="none" w:sz="0" w:space="0" w:color="auto"/>
            <w:left w:val="none" w:sz="0" w:space="0" w:color="auto"/>
            <w:bottom w:val="none" w:sz="0" w:space="0" w:color="auto"/>
            <w:right w:val="none" w:sz="0" w:space="0" w:color="auto"/>
          </w:divBdr>
        </w:div>
        <w:div w:id="1975255115">
          <w:marLeft w:val="480"/>
          <w:marRight w:val="0"/>
          <w:marTop w:val="0"/>
          <w:marBottom w:val="0"/>
          <w:divBdr>
            <w:top w:val="none" w:sz="0" w:space="0" w:color="auto"/>
            <w:left w:val="none" w:sz="0" w:space="0" w:color="auto"/>
            <w:bottom w:val="none" w:sz="0" w:space="0" w:color="auto"/>
            <w:right w:val="none" w:sz="0" w:space="0" w:color="auto"/>
          </w:divBdr>
        </w:div>
        <w:div w:id="175265504">
          <w:marLeft w:val="480"/>
          <w:marRight w:val="0"/>
          <w:marTop w:val="0"/>
          <w:marBottom w:val="0"/>
          <w:divBdr>
            <w:top w:val="none" w:sz="0" w:space="0" w:color="auto"/>
            <w:left w:val="none" w:sz="0" w:space="0" w:color="auto"/>
            <w:bottom w:val="none" w:sz="0" w:space="0" w:color="auto"/>
            <w:right w:val="none" w:sz="0" w:space="0" w:color="auto"/>
          </w:divBdr>
        </w:div>
        <w:div w:id="701976868">
          <w:marLeft w:val="480"/>
          <w:marRight w:val="0"/>
          <w:marTop w:val="0"/>
          <w:marBottom w:val="0"/>
          <w:divBdr>
            <w:top w:val="none" w:sz="0" w:space="0" w:color="auto"/>
            <w:left w:val="none" w:sz="0" w:space="0" w:color="auto"/>
            <w:bottom w:val="none" w:sz="0" w:space="0" w:color="auto"/>
            <w:right w:val="none" w:sz="0" w:space="0" w:color="auto"/>
          </w:divBdr>
        </w:div>
        <w:div w:id="1062289875">
          <w:marLeft w:val="480"/>
          <w:marRight w:val="0"/>
          <w:marTop w:val="0"/>
          <w:marBottom w:val="0"/>
          <w:divBdr>
            <w:top w:val="none" w:sz="0" w:space="0" w:color="auto"/>
            <w:left w:val="none" w:sz="0" w:space="0" w:color="auto"/>
            <w:bottom w:val="none" w:sz="0" w:space="0" w:color="auto"/>
            <w:right w:val="none" w:sz="0" w:space="0" w:color="auto"/>
          </w:divBdr>
        </w:div>
        <w:div w:id="666397512">
          <w:marLeft w:val="480"/>
          <w:marRight w:val="0"/>
          <w:marTop w:val="0"/>
          <w:marBottom w:val="0"/>
          <w:divBdr>
            <w:top w:val="none" w:sz="0" w:space="0" w:color="auto"/>
            <w:left w:val="none" w:sz="0" w:space="0" w:color="auto"/>
            <w:bottom w:val="none" w:sz="0" w:space="0" w:color="auto"/>
            <w:right w:val="none" w:sz="0" w:space="0" w:color="auto"/>
          </w:divBdr>
        </w:div>
        <w:div w:id="34013663">
          <w:marLeft w:val="480"/>
          <w:marRight w:val="0"/>
          <w:marTop w:val="0"/>
          <w:marBottom w:val="0"/>
          <w:divBdr>
            <w:top w:val="none" w:sz="0" w:space="0" w:color="auto"/>
            <w:left w:val="none" w:sz="0" w:space="0" w:color="auto"/>
            <w:bottom w:val="none" w:sz="0" w:space="0" w:color="auto"/>
            <w:right w:val="none" w:sz="0" w:space="0" w:color="auto"/>
          </w:divBdr>
        </w:div>
        <w:div w:id="1891188943">
          <w:marLeft w:val="480"/>
          <w:marRight w:val="0"/>
          <w:marTop w:val="0"/>
          <w:marBottom w:val="0"/>
          <w:divBdr>
            <w:top w:val="none" w:sz="0" w:space="0" w:color="auto"/>
            <w:left w:val="none" w:sz="0" w:space="0" w:color="auto"/>
            <w:bottom w:val="none" w:sz="0" w:space="0" w:color="auto"/>
            <w:right w:val="none" w:sz="0" w:space="0" w:color="auto"/>
          </w:divBdr>
        </w:div>
        <w:div w:id="2080974590">
          <w:marLeft w:val="480"/>
          <w:marRight w:val="0"/>
          <w:marTop w:val="0"/>
          <w:marBottom w:val="0"/>
          <w:divBdr>
            <w:top w:val="none" w:sz="0" w:space="0" w:color="auto"/>
            <w:left w:val="none" w:sz="0" w:space="0" w:color="auto"/>
            <w:bottom w:val="none" w:sz="0" w:space="0" w:color="auto"/>
            <w:right w:val="none" w:sz="0" w:space="0" w:color="auto"/>
          </w:divBdr>
        </w:div>
        <w:div w:id="111829331">
          <w:marLeft w:val="480"/>
          <w:marRight w:val="0"/>
          <w:marTop w:val="0"/>
          <w:marBottom w:val="0"/>
          <w:divBdr>
            <w:top w:val="none" w:sz="0" w:space="0" w:color="auto"/>
            <w:left w:val="none" w:sz="0" w:space="0" w:color="auto"/>
            <w:bottom w:val="none" w:sz="0" w:space="0" w:color="auto"/>
            <w:right w:val="none" w:sz="0" w:space="0" w:color="auto"/>
          </w:divBdr>
        </w:div>
        <w:div w:id="1759520984">
          <w:marLeft w:val="480"/>
          <w:marRight w:val="0"/>
          <w:marTop w:val="0"/>
          <w:marBottom w:val="0"/>
          <w:divBdr>
            <w:top w:val="none" w:sz="0" w:space="0" w:color="auto"/>
            <w:left w:val="none" w:sz="0" w:space="0" w:color="auto"/>
            <w:bottom w:val="none" w:sz="0" w:space="0" w:color="auto"/>
            <w:right w:val="none" w:sz="0" w:space="0" w:color="auto"/>
          </w:divBdr>
        </w:div>
        <w:div w:id="1268125723">
          <w:marLeft w:val="480"/>
          <w:marRight w:val="0"/>
          <w:marTop w:val="0"/>
          <w:marBottom w:val="0"/>
          <w:divBdr>
            <w:top w:val="none" w:sz="0" w:space="0" w:color="auto"/>
            <w:left w:val="none" w:sz="0" w:space="0" w:color="auto"/>
            <w:bottom w:val="none" w:sz="0" w:space="0" w:color="auto"/>
            <w:right w:val="none" w:sz="0" w:space="0" w:color="auto"/>
          </w:divBdr>
        </w:div>
        <w:div w:id="1979412759">
          <w:marLeft w:val="480"/>
          <w:marRight w:val="0"/>
          <w:marTop w:val="0"/>
          <w:marBottom w:val="0"/>
          <w:divBdr>
            <w:top w:val="none" w:sz="0" w:space="0" w:color="auto"/>
            <w:left w:val="none" w:sz="0" w:space="0" w:color="auto"/>
            <w:bottom w:val="none" w:sz="0" w:space="0" w:color="auto"/>
            <w:right w:val="none" w:sz="0" w:space="0" w:color="auto"/>
          </w:divBdr>
        </w:div>
        <w:div w:id="1692415009">
          <w:marLeft w:val="480"/>
          <w:marRight w:val="0"/>
          <w:marTop w:val="0"/>
          <w:marBottom w:val="0"/>
          <w:divBdr>
            <w:top w:val="none" w:sz="0" w:space="0" w:color="auto"/>
            <w:left w:val="none" w:sz="0" w:space="0" w:color="auto"/>
            <w:bottom w:val="none" w:sz="0" w:space="0" w:color="auto"/>
            <w:right w:val="none" w:sz="0" w:space="0" w:color="auto"/>
          </w:divBdr>
        </w:div>
        <w:div w:id="26569764">
          <w:marLeft w:val="480"/>
          <w:marRight w:val="0"/>
          <w:marTop w:val="0"/>
          <w:marBottom w:val="0"/>
          <w:divBdr>
            <w:top w:val="none" w:sz="0" w:space="0" w:color="auto"/>
            <w:left w:val="none" w:sz="0" w:space="0" w:color="auto"/>
            <w:bottom w:val="none" w:sz="0" w:space="0" w:color="auto"/>
            <w:right w:val="none" w:sz="0" w:space="0" w:color="auto"/>
          </w:divBdr>
        </w:div>
        <w:div w:id="486358177">
          <w:marLeft w:val="480"/>
          <w:marRight w:val="0"/>
          <w:marTop w:val="0"/>
          <w:marBottom w:val="0"/>
          <w:divBdr>
            <w:top w:val="none" w:sz="0" w:space="0" w:color="auto"/>
            <w:left w:val="none" w:sz="0" w:space="0" w:color="auto"/>
            <w:bottom w:val="none" w:sz="0" w:space="0" w:color="auto"/>
            <w:right w:val="none" w:sz="0" w:space="0" w:color="auto"/>
          </w:divBdr>
        </w:div>
        <w:div w:id="869760714">
          <w:marLeft w:val="480"/>
          <w:marRight w:val="0"/>
          <w:marTop w:val="0"/>
          <w:marBottom w:val="0"/>
          <w:divBdr>
            <w:top w:val="none" w:sz="0" w:space="0" w:color="auto"/>
            <w:left w:val="none" w:sz="0" w:space="0" w:color="auto"/>
            <w:bottom w:val="none" w:sz="0" w:space="0" w:color="auto"/>
            <w:right w:val="none" w:sz="0" w:space="0" w:color="auto"/>
          </w:divBdr>
        </w:div>
        <w:div w:id="1898934420">
          <w:marLeft w:val="480"/>
          <w:marRight w:val="0"/>
          <w:marTop w:val="0"/>
          <w:marBottom w:val="0"/>
          <w:divBdr>
            <w:top w:val="none" w:sz="0" w:space="0" w:color="auto"/>
            <w:left w:val="none" w:sz="0" w:space="0" w:color="auto"/>
            <w:bottom w:val="none" w:sz="0" w:space="0" w:color="auto"/>
            <w:right w:val="none" w:sz="0" w:space="0" w:color="auto"/>
          </w:divBdr>
        </w:div>
        <w:div w:id="521476512">
          <w:marLeft w:val="480"/>
          <w:marRight w:val="0"/>
          <w:marTop w:val="0"/>
          <w:marBottom w:val="0"/>
          <w:divBdr>
            <w:top w:val="none" w:sz="0" w:space="0" w:color="auto"/>
            <w:left w:val="none" w:sz="0" w:space="0" w:color="auto"/>
            <w:bottom w:val="none" w:sz="0" w:space="0" w:color="auto"/>
            <w:right w:val="none" w:sz="0" w:space="0" w:color="auto"/>
          </w:divBdr>
        </w:div>
        <w:div w:id="379132873">
          <w:marLeft w:val="480"/>
          <w:marRight w:val="0"/>
          <w:marTop w:val="0"/>
          <w:marBottom w:val="0"/>
          <w:divBdr>
            <w:top w:val="none" w:sz="0" w:space="0" w:color="auto"/>
            <w:left w:val="none" w:sz="0" w:space="0" w:color="auto"/>
            <w:bottom w:val="none" w:sz="0" w:space="0" w:color="auto"/>
            <w:right w:val="none" w:sz="0" w:space="0" w:color="auto"/>
          </w:divBdr>
        </w:div>
        <w:div w:id="490870850">
          <w:marLeft w:val="480"/>
          <w:marRight w:val="0"/>
          <w:marTop w:val="0"/>
          <w:marBottom w:val="0"/>
          <w:divBdr>
            <w:top w:val="none" w:sz="0" w:space="0" w:color="auto"/>
            <w:left w:val="none" w:sz="0" w:space="0" w:color="auto"/>
            <w:bottom w:val="none" w:sz="0" w:space="0" w:color="auto"/>
            <w:right w:val="none" w:sz="0" w:space="0" w:color="auto"/>
          </w:divBdr>
        </w:div>
        <w:div w:id="1070470109">
          <w:marLeft w:val="480"/>
          <w:marRight w:val="0"/>
          <w:marTop w:val="0"/>
          <w:marBottom w:val="0"/>
          <w:divBdr>
            <w:top w:val="none" w:sz="0" w:space="0" w:color="auto"/>
            <w:left w:val="none" w:sz="0" w:space="0" w:color="auto"/>
            <w:bottom w:val="none" w:sz="0" w:space="0" w:color="auto"/>
            <w:right w:val="none" w:sz="0" w:space="0" w:color="auto"/>
          </w:divBdr>
        </w:div>
        <w:div w:id="1351760491">
          <w:marLeft w:val="480"/>
          <w:marRight w:val="0"/>
          <w:marTop w:val="0"/>
          <w:marBottom w:val="0"/>
          <w:divBdr>
            <w:top w:val="none" w:sz="0" w:space="0" w:color="auto"/>
            <w:left w:val="none" w:sz="0" w:space="0" w:color="auto"/>
            <w:bottom w:val="none" w:sz="0" w:space="0" w:color="auto"/>
            <w:right w:val="none" w:sz="0" w:space="0" w:color="auto"/>
          </w:divBdr>
        </w:div>
        <w:div w:id="1092819329">
          <w:marLeft w:val="480"/>
          <w:marRight w:val="0"/>
          <w:marTop w:val="0"/>
          <w:marBottom w:val="0"/>
          <w:divBdr>
            <w:top w:val="none" w:sz="0" w:space="0" w:color="auto"/>
            <w:left w:val="none" w:sz="0" w:space="0" w:color="auto"/>
            <w:bottom w:val="none" w:sz="0" w:space="0" w:color="auto"/>
            <w:right w:val="none" w:sz="0" w:space="0" w:color="auto"/>
          </w:divBdr>
        </w:div>
        <w:div w:id="1875069499">
          <w:marLeft w:val="480"/>
          <w:marRight w:val="0"/>
          <w:marTop w:val="0"/>
          <w:marBottom w:val="0"/>
          <w:divBdr>
            <w:top w:val="none" w:sz="0" w:space="0" w:color="auto"/>
            <w:left w:val="none" w:sz="0" w:space="0" w:color="auto"/>
            <w:bottom w:val="none" w:sz="0" w:space="0" w:color="auto"/>
            <w:right w:val="none" w:sz="0" w:space="0" w:color="auto"/>
          </w:divBdr>
        </w:div>
      </w:divsChild>
    </w:div>
    <w:div w:id="141311182">
      <w:bodyDiv w:val="1"/>
      <w:marLeft w:val="0"/>
      <w:marRight w:val="0"/>
      <w:marTop w:val="0"/>
      <w:marBottom w:val="0"/>
      <w:divBdr>
        <w:top w:val="none" w:sz="0" w:space="0" w:color="auto"/>
        <w:left w:val="none" w:sz="0" w:space="0" w:color="auto"/>
        <w:bottom w:val="none" w:sz="0" w:space="0" w:color="auto"/>
        <w:right w:val="none" w:sz="0" w:space="0" w:color="auto"/>
      </w:divBdr>
      <w:divsChild>
        <w:div w:id="147283167">
          <w:marLeft w:val="480"/>
          <w:marRight w:val="0"/>
          <w:marTop w:val="0"/>
          <w:marBottom w:val="0"/>
          <w:divBdr>
            <w:top w:val="none" w:sz="0" w:space="0" w:color="auto"/>
            <w:left w:val="none" w:sz="0" w:space="0" w:color="auto"/>
            <w:bottom w:val="none" w:sz="0" w:space="0" w:color="auto"/>
            <w:right w:val="none" w:sz="0" w:space="0" w:color="auto"/>
          </w:divBdr>
        </w:div>
        <w:div w:id="987712689">
          <w:marLeft w:val="480"/>
          <w:marRight w:val="0"/>
          <w:marTop w:val="0"/>
          <w:marBottom w:val="0"/>
          <w:divBdr>
            <w:top w:val="none" w:sz="0" w:space="0" w:color="auto"/>
            <w:left w:val="none" w:sz="0" w:space="0" w:color="auto"/>
            <w:bottom w:val="none" w:sz="0" w:space="0" w:color="auto"/>
            <w:right w:val="none" w:sz="0" w:space="0" w:color="auto"/>
          </w:divBdr>
        </w:div>
        <w:div w:id="1661732041">
          <w:marLeft w:val="480"/>
          <w:marRight w:val="0"/>
          <w:marTop w:val="0"/>
          <w:marBottom w:val="0"/>
          <w:divBdr>
            <w:top w:val="none" w:sz="0" w:space="0" w:color="auto"/>
            <w:left w:val="none" w:sz="0" w:space="0" w:color="auto"/>
            <w:bottom w:val="none" w:sz="0" w:space="0" w:color="auto"/>
            <w:right w:val="none" w:sz="0" w:space="0" w:color="auto"/>
          </w:divBdr>
        </w:div>
        <w:div w:id="576205192">
          <w:marLeft w:val="480"/>
          <w:marRight w:val="0"/>
          <w:marTop w:val="0"/>
          <w:marBottom w:val="0"/>
          <w:divBdr>
            <w:top w:val="none" w:sz="0" w:space="0" w:color="auto"/>
            <w:left w:val="none" w:sz="0" w:space="0" w:color="auto"/>
            <w:bottom w:val="none" w:sz="0" w:space="0" w:color="auto"/>
            <w:right w:val="none" w:sz="0" w:space="0" w:color="auto"/>
          </w:divBdr>
        </w:div>
        <w:div w:id="2001418396">
          <w:marLeft w:val="480"/>
          <w:marRight w:val="0"/>
          <w:marTop w:val="0"/>
          <w:marBottom w:val="0"/>
          <w:divBdr>
            <w:top w:val="none" w:sz="0" w:space="0" w:color="auto"/>
            <w:left w:val="none" w:sz="0" w:space="0" w:color="auto"/>
            <w:bottom w:val="none" w:sz="0" w:space="0" w:color="auto"/>
            <w:right w:val="none" w:sz="0" w:space="0" w:color="auto"/>
          </w:divBdr>
        </w:div>
        <w:div w:id="1761368870">
          <w:marLeft w:val="480"/>
          <w:marRight w:val="0"/>
          <w:marTop w:val="0"/>
          <w:marBottom w:val="0"/>
          <w:divBdr>
            <w:top w:val="none" w:sz="0" w:space="0" w:color="auto"/>
            <w:left w:val="none" w:sz="0" w:space="0" w:color="auto"/>
            <w:bottom w:val="none" w:sz="0" w:space="0" w:color="auto"/>
            <w:right w:val="none" w:sz="0" w:space="0" w:color="auto"/>
          </w:divBdr>
        </w:div>
        <w:div w:id="44066063">
          <w:marLeft w:val="480"/>
          <w:marRight w:val="0"/>
          <w:marTop w:val="0"/>
          <w:marBottom w:val="0"/>
          <w:divBdr>
            <w:top w:val="none" w:sz="0" w:space="0" w:color="auto"/>
            <w:left w:val="none" w:sz="0" w:space="0" w:color="auto"/>
            <w:bottom w:val="none" w:sz="0" w:space="0" w:color="auto"/>
            <w:right w:val="none" w:sz="0" w:space="0" w:color="auto"/>
          </w:divBdr>
        </w:div>
        <w:div w:id="516892750">
          <w:marLeft w:val="480"/>
          <w:marRight w:val="0"/>
          <w:marTop w:val="0"/>
          <w:marBottom w:val="0"/>
          <w:divBdr>
            <w:top w:val="none" w:sz="0" w:space="0" w:color="auto"/>
            <w:left w:val="none" w:sz="0" w:space="0" w:color="auto"/>
            <w:bottom w:val="none" w:sz="0" w:space="0" w:color="auto"/>
            <w:right w:val="none" w:sz="0" w:space="0" w:color="auto"/>
          </w:divBdr>
        </w:div>
        <w:div w:id="1411384429">
          <w:marLeft w:val="480"/>
          <w:marRight w:val="0"/>
          <w:marTop w:val="0"/>
          <w:marBottom w:val="0"/>
          <w:divBdr>
            <w:top w:val="none" w:sz="0" w:space="0" w:color="auto"/>
            <w:left w:val="none" w:sz="0" w:space="0" w:color="auto"/>
            <w:bottom w:val="none" w:sz="0" w:space="0" w:color="auto"/>
            <w:right w:val="none" w:sz="0" w:space="0" w:color="auto"/>
          </w:divBdr>
        </w:div>
        <w:div w:id="310597252">
          <w:marLeft w:val="480"/>
          <w:marRight w:val="0"/>
          <w:marTop w:val="0"/>
          <w:marBottom w:val="0"/>
          <w:divBdr>
            <w:top w:val="none" w:sz="0" w:space="0" w:color="auto"/>
            <w:left w:val="none" w:sz="0" w:space="0" w:color="auto"/>
            <w:bottom w:val="none" w:sz="0" w:space="0" w:color="auto"/>
            <w:right w:val="none" w:sz="0" w:space="0" w:color="auto"/>
          </w:divBdr>
        </w:div>
        <w:div w:id="267198074">
          <w:marLeft w:val="480"/>
          <w:marRight w:val="0"/>
          <w:marTop w:val="0"/>
          <w:marBottom w:val="0"/>
          <w:divBdr>
            <w:top w:val="none" w:sz="0" w:space="0" w:color="auto"/>
            <w:left w:val="none" w:sz="0" w:space="0" w:color="auto"/>
            <w:bottom w:val="none" w:sz="0" w:space="0" w:color="auto"/>
            <w:right w:val="none" w:sz="0" w:space="0" w:color="auto"/>
          </w:divBdr>
        </w:div>
        <w:div w:id="173112430">
          <w:marLeft w:val="480"/>
          <w:marRight w:val="0"/>
          <w:marTop w:val="0"/>
          <w:marBottom w:val="0"/>
          <w:divBdr>
            <w:top w:val="none" w:sz="0" w:space="0" w:color="auto"/>
            <w:left w:val="none" w:sz="0" w:space="0" w:color="auto"/>
            <w:bottom w:val="none" w:sz="0" w:space="0" w:color="auto"/>
            <w:right w:val="none" w:sz="0" w:space="0" w:color="auto"/>
          </w:divBdr>
        </w:div>
        <w:div w:id="451561542">
          <w:marLeft w:val="480"/>
          <w:marRight w:val="0"/>
          <w:marTop w:val="0"/>
          <w:marBottom w:val="0"/>
          <w:divBdr>
            <w:top w:val="none" w:sz="0" w:space="0" w:color="auto"/>
            <w:left w:val="none" w:sz="0" w:space="0" w:color="auto"/>
            <w:bottom w:val="none" w:sz="0" w:space="0" w:color="auto"/>
            <w:right w:val="none" w:sz="0" w:space="0" w:color="auto"/>
          </w:divBdr>
        </w:div>
        <w:div w:id="1417482352">
          <w:marLeft w:val="480"/>
          <w:marRight w:val="0"/>
          <w:marTop w:val="0"/>
          <w:marBottom w:val="0"/>
          <w:divBdr>
            <w:top w:val="none" w:sz="0" w:space="0" w:color="auto"/>
            <w:left w:val="none" w:sz="0" w:space="0" w:color="auto"/>
            <w:bottom w:val="none" w:sz="0" w:space="0" w:color="auto"/>
            <w:right w:val="none" w:sz="0" w:space="0" w:color="auto"/>
          </w:divBdr>
        </w:div>
        <w:div w:id="2107385461">
          <w:marLeft w:val="480"/>
          <w:marRight w:val="0"/>
          <w:marTop w:val="0"/>
          <w:marBottom w:val="0"/>
          <w:divBdr>
            <w:top w:val="none" w:sz="0" w:space="0" w:color="auto"/>
            <w:left w:val="none" w:sz="0" w:space="0" w:color="auto"/>
            <w:bottom w:val="none" w:sz="0" w:space="0" w:color="auto"/>
            <w:right w:val="none" w:sz="0" w:space="0" w:color="auto"/>
          </w:divBdr>
        </w:div>
        <w:div w:id="512840965">
          <w:marLeft w:val="480"/>
          <w:marRight w:val="0"/>
          <w:marTop w:val="0"/>
          <w:marBottom w:val="0"/>
          <w:divBdr>
            <w:top w:val="none" w:sz="0" w:space="0" w:color="auto"/>
            <w:left w:val="none" w:sz="0" w:space="0" w:color="auto"/>
            <w:bottom w:val="none" w:sz="0" w:space="0" w:color="auto"/>
            <w:right w:val="none" w:sz="0" w:space="0" w:color="auto"/>
          </w:divBdr>
        </w:div>
        <w:div w:id="1542402702">
          <w:marLeft w:val="480"/>
          <w:marRight w:val="0"/>
          <w:marTop w:val="0"/>
          <w:marBottom w:val="0"/>
          <w:divBdr>
            <w:top w:val="none" w:sz="0" w:space="0" w:color="auto"/>
            <w:left w:val="none" w:sz="0" w:space="0" w:color="auto"/>
            <w:bottom w:val="none" w:sz="0" w:space="0" w:color="auto"/>
            <w:right w:val="none" w:sz="0" w:space="0" w:color="auto"/>
          </w:divBdr>
        </w:div>
        <w:div w:id="2058577300">
          <w:marLeft w:val="480"/>
          <w:marRight w:val="0"/>
          <w:marTop w:val="0"/>
          <w:marBottom w:val="0"/>
          <w:divBdr>
            <w:top w:val="none" w:sz="0" w:space="0" w:color="auto"/>
            <w:left w:val="none" w:sz="0" w:space="0" w:color="auto"/>
            <w:bottom w:val="none" w:sz="0" w:space="0" w:color="auto"/>
            <w:right w:val="none" w:sz="0" w:space="0" w:color="auto"/>
          </w:divBdr>
        </w:div>
        <w:div w:id="677512385">
          <w:marLeft w:val="480"/>
          <w:marRight w:val="0"/>
          <w:marTop w:val="0"/>
          <w:marBottom w:val="0"/>
          <w:divBdr>
            <w:top w:val="none" w:sz="0" w:space="0" w:color="auto"/>
            <w:left w:val="none" w:sz="0" w:space="0" w:color="auto"/>
            <w:bottom w:val="none" w:sz="0" w:space="0" w:color="auto"/>
            <w:right w:val="none" w:sz="0" w:space="0" w:color="auto"/>
          </w:divBdr>
        </w:div>
        <w:div w:id="571349262">
          <w:marLeft w:val="480"/>
          <w:marRight w:val="0"/>
          <w:marTop w:val="0"/>
          <w:marBottom w:val="0"/>
          <w:divBdr>
            <w:top w:val="none" w:sz="0" w:space="0" w:color="auto"/>
            <w:left w:val="none" w:sz="0" w:space="0" w:color="auto"/>
            <w:bottom w:val="none" w:sz="0" w:space="0" w:color="auto"/>
            <w:right w:val="none" w:sz="0" w:space="0" w:color="auto"/>
          </w:divBdr>
        </w:div>
        <w:div w:id="1919628642">
          <w:marLeft w:val="480"/>
          <w:marRight w:val="0"/>
          <w:marTop w:val="0"/>
          <w:marBottom w:val="0"/>
          <w:divBdr>
            <w:top w:val="none" w:sz="0" w:space="0" w:color="auto"/>
            <w:left w:val="none" w:sz="0" w:space="0" w:color="auto"/>
            <w:bottom w:val="none" w:sz="0" w:space="0" w:color="auto"/>
            <w:right w:val="none" w:sz="0" w:space="0" w:color="auto"/>
          </w:divBdr>
        </w:div>
        <w:div w:id="139006911">
          <w:marLeft w:val="480"/>
          <w:marRight w:val="0"/>
          <w:marTop w:val="0"/>
          <w:marBottom w:val="0"/>
          <w:divBdr>
            <w:top w:val="none" w:sz="0" w:space="0" w:color="auto"/>
            <w:left w:val="none" w:sz="0" w:space="0" w:color="auto"/>
            <w:bottom w:val="none" w:sz="0" w:space="0" w:color="auto"/>
            <w:right w:val="none" w:sz="0" w:space="0" w:color="auto"/>
          </w:divBdr>
        </w:div>
        <w:div w:id="1515416059">
          <w:marLeft w:val="480"/>
          <w:marRight w:val="0"/>
          <w:marTop w:val="0"/>
          <w:marBottom w:val="0"/>
          <w:divBdr>
            <w:top w:val="none" w:sz="0" w:space="0" w:color="auto"/>
            <w:left w:val="none" w:sz="0" w:space="0" w:color="auto"/>
            <w:bottom w:val="none" w:sz="0" w:space="0" w:color="auto"/>
            <w:right w:val="none" w:sz="0" w:space="0" w:color="auto"/>
          </w:divBdr>
        </w:div>
        <w:div w:id="604267538">
          <w:marLeft w:val="480"/>
          <w:marRight w:val="0"/>
          <w:marTop w:val="0"/>
          <w:marBottom w:val="0"/>
          <w:divBdr>
            <w:top w:val="none" w:sz="0" w:space="0" w:color="auto"/>
            <w:left w:val="none" w:sz="0" w:space="0" w:color="auto"/>
            <w:bottom w:val="none" w:sz="0" w:space="0" w:color="auto"/>
            <w:right w:val="none" w:sz="0" w:space="0" w:color="auto"/>
          </w:divBdr>
        </w:div>
        <w:div w:id="320042936">
          <w:marLeft w:val="480"/>
          <w:marRight w:val="0"/>
          <w:marTop w:val="0"/>
          <w:marBottom w:val="0"/>
          <w:divBdr>
            <w:top w:val="none" w:sz="0" w:space="0" w:color="auto"/>
            <w:left w:val="none" w:sz="0" w:space="0" w:color="auto"/>
            <w:bottom w:val="none" w:sz="0" w:space="0" w:color="auto"/>
            <w:right w:val="none" w:sz="0" w:space="0" w:color="auto"/>
          </w:divBdr>
        </w:div>
        <w:div w:id="946161175">
          <w:marLeft w:val="480"/>
          <w:marRight w:val="0"/>
          <w:marTop w:val="0"/>
          <w:marBottom w:val="0"/>
          <w:divBdr>
            <w:top w:val="none" w:sz="0" w:space="0" w:color="auto"/>
            <w:left w:val="none" w:sz="0" w:space="0" w:color="auto"/>
            <w:bottom w:val="none" w:sz="0" w:space="0" w:color="auto"/>
            <w:right w:val="none" w:sz="0" w:space="0" w:color="auto"/>
          </w:divBdr>
        </w:div>
        <w:div w:id="898710937">
          <w:marLeft w:val="480"/>
          <w:marRight w:val="0"/>
          <w:marTop w:val="0"/>
          <w:marBottom w:val="0"/>
          <w:divBdr>
            <w:top w:val="none" w:sz="0" w:space="0" w:color="auto"/>
            <w:left w:val="none" w:sz="0" w:space="0" w:color="auto"/>
            <w:bottom w:val="none" w:sz="0" w:space="0" w:color="auto"/>
            <w:right w:val="none" w:sz="0" w:space="0" w:color="auto"/>
          </w:divBdr>
        </w:div>
        <w:div w:id="1622151715">
          <w:marLeft w:val="480"/>
          <w:marRight w:val="0"/>
          <w:marTop w:val="0"/>
          <w:marBottom w:val="0"/>
          <w:divBdr>
            <w:top w:val="none" w:sz="0" w:space="0" w:color="auto"/>
            <w:left w:val="none" w:sz="0" w:space="0" w:color="auto"/>
            <w:bottom w:val="none" w:sz="0" w:space="0" w:color="auto"/>
            <w:right w:val="none" w:sz="0" w:space="0" w:color="auto"/>
          </w:divBdr>
        </w:div>
        <w:div w:id="2069262028">
          <w:marLeft w:val="480"/>
          <w:marRight w:val="0"/>
          <w:marTop w:val="0"/>
          <w:marBottom w:val="0"/>
          <w:divBdr>
            <w:top w:val="none" w:sz="0" w:space="0" w:color="auto"/>
            <w:left w:val="none" w:sz="0" w:space="0" w:color="auto"/>
            <w:bottom w:val="none" w:sz="0" w:space="0" w:color="auto"/>
            <w:right w:val="none" w:sz="0" w:space="0" w:color="auto"/>
          </w:divBdr>
        </w:div>
        <w:div w:id="2087917582">
          <w:marLeft w:val="480"/>
          <w:marRight w:val="0"/>
          <w:marTop w:val="0"/>
          <w:marBottom w:val="0"/>
          <w:divBdr>
            <w:top w:val="none" w:sz="0" w:space="0" w:color="auto"/>
            <w:left w:val="none" w:sz="0" w:space="0" w:color="auto"/>
            <w:bottom w:val="none" w:sz="0" w:space="0" w:color="auto"/>
            <w:right w:val="none" w:sz="0" w:space="0" w:color="auto"/>
          </w:divBdr>
        </w:div>
        <w:div w:id="59207673">
          <w:marLeft w:val="480"/>
          <w:marRight w:val="0"/>
          <w:marTop w:val="0"/>
          <w:marBottom w:val="0"/>
          <w:divBdr>
            <w:top w:val="none" w:sz="0" w:space="0" w:color="auto"/>
            <w:left w:val="none" w:sz="0" w:space="0" w:color="auto"/>
            <w:bottom w:val="none" w:sz="0" w:space="0" w:color="auto"/>
            <w:right w:val="none" w:sz="0" w:space="0" w:color="auto"/>
          </w:divBdr>
        </w:div>
        <w:div w:id="1093861614">
          <w:marLeft w:val="480"/>
          <w:marRight w:val="0"/>
          <w:marTop w:val="0"/>
          <w:marBottom w:val="0"/>
          <w:divBdr>
            <w:top w:val="none" w:sz="0" w:space="0" w:color="auto"/>
            <w:left w:val="none" w:sz="0" w:space="0" w:color="auto"/>
            <w:bottom w:val="none" w:sz="0" w:space="0" w:color="auto"/>
            <w:right w:val="none" w:sz="0" w:space="0" w:color="auto"/>
          </w:divBdr>
        </w:div>
        <w:div w:id="280453134">
          <w:marLeft w:val="480"/>
          <w:marRight w:val="0"/>
          <w:marTop w:val="0"/>
          <w:marBottom w:val="0"/>
          <w:divBdr>
            <w:top w:val="none" w:sz="0" w:space="0" w:color="auto"/>
            <w:left w:val="none" w:sz="0" w:space="0" w:color="auto"/>
            <w:bottom w:val="none" w:sz="0" w:space="0" w:color="auto"/>
            <w:right w:val="none" w:sz="0" w:space="0" w:color="auto"/>
          </w:divBdr>
        </w:div>
        <w:div w:id="1837109963">
          <w:marLeft w:val="480"/>
          <w:marRight w:val="0"/>
          <w:marTop w:val="0"/>
          <w:marBottom w:val="0"/>
          <w:divBdr>
            <w:top w:val="none" w:sz="0" w:space="0" w:color="auto"/>
            <w:left w:val="none" w:sz="0" w:space="0" w:color="auto"/>
            <w:bottom w:val="none" w:sz="0" w:space="0" w:color="auto"/>
            <w:right w:val="none" w:sz="0" w:space="0" w:color="auto"/>
          </w:divBdr>
        </w:div>
        <w:div w:id="813564297">
          <w:marLeft w:val="480"/>
          <w:marRight w:val="0"/>
          <w:marTop w:val="0"/>
          <w:marBottom w:val="0"/>
          <w:divBdr>
            <w:top w:val="none" w:sz="0" w:space="0" w:color="auto"/>
            <w:left w:val="none" w:sz="0" w:space="0" w:color="auto"/>
            <w:bottom w:val="none" w:sz="0" w:space="0" w:color="auto"/>
            <w:right w:val="none" w:sz="0" w:space="0" w:color="auto"/>
          </w:divBdr>
        </w:div>
        <w:div w:id="208496856">
          <w:marLeft w:val="480"/>
          <w:marRight w:val="0"/>
          <w:marTop w:val="0"/>
          <w:marBottom w:val="0"/>
          <w:divBdr>
            <w:top w:val="none" w:sz="0" w:space="0" w:color="auto"/>
            <w:left w:val="none" w:sz="0" w:space="0" w:color="auto"/>
            <w:bottom w:val="none" w:sz="0" w:space="0" w:color="auto"/>
            <w:right w:val="none" w:sz="0" w:space="0" w:color="auto"/>
          </w:divBdr>
        </w:div>
        <w:div w:id="1609392982">
          <w:marLeft w:val="480"/>
          <w:marRight w:val="0"/>
          <w:marTop w:val="0"/>
          <w:marBottom w:val="0"/>
          <w:divBdr>
            <w:top w:val="none" w:sz="0" w:space="0" w:color="auto"/>
            <w:left w:val="none" w:sz="0" w:space="0" w:color="auto"/>
            <w:bottom w:val="none" w:sz="0" w:space="0" w:color="auto"/>
            <w:right w:val="none" w:sz="0" w:space="0" w:color="auto"/>
          </w:divBdr>
        </w:div>
        <w:div w:id="1577862236">
          <w:marLeft w:val="480"/>
          <w:marRight w:val="0"/>
          <w:marTop w:val="0"/>
          <w:marBottom w:val="0"/>
          <w:divBdr>
            <w:top w:val="none" w:sz="0" w:space="0" w:color="auto"/>
            <w:left w:val="none" w:sz="0" w:space="0" w:color="auto"/>
            <w:bottom w:val="none" w:sz="0" w:space="0" w:color="auto"/>
            <w:right w:val="none" w:sz="0" w:space="0" w:color="auto"/>
          </w:divBdr>
        </w:div>
        <w:div w:id="708993832">
          <w:marLeft w:val="480"/>
          <w:marRight w:val="0"/>
          <w:marTop w:val="0"/>
          <w:marBottom w:val="0"/>
          <w:divBdr>
            <w:top w:val="none" w:sz="0" w:space="0" w:color="auto"/>
            <w:left w:val="none" w:sz="0" w:space="0" w:color="auto"/>
            <w:bottom w:val="none" w:sz="0" w:space="0" w:color="auto"/>
            <w:right w:val="none" w:sz="0" w:space="0" w:color="auto"/>
          </w:divBdr>
        </w:div>
        <w:div w:id="1805539932">
          <w:marLeft w:val="480"/>
          <w:marRight w:val="0"/>
          <w:marTop w:val="0"/>
          <w:marBottom w:val="0"/>
          <w:divBdr>
            <w:top w:val="none" w:sz="0" w:space="0" w:color="auto"/>
            <w:left w:val="none" w:sz="0" w:space="0" w:color="auto"/>
            <w:bottom w:val="none" w:sz="0" w:space="0" w:color="auto"/>
            <w:right w:val="none" w:sz="0" w:space="0" w:color="auto"/>
          </w:divBdr>
        </w:div>
        <w:div w:id="417365411">
          <w:marLeft w:val="480"/>
          <w:marRight w:val="0"/>
          <w:marTop w:val="0"/>
          <w:marBottom w:val="0"/>
          <w:divBdr>
            <w:top w:val="none" w:sz="0" w:space="0" w:color="auto"/>
            <w:left w:val="none" w:sz="0" w:space="0" w:color="auto"/>
            <w:bottom w:val="none" w:sz="0" w:space="0" w:color="auto"/>
            <w:right w:val="none" w:sz="0" w:space="0" w:color="auto"/>
          </w:divBdr>
        </w:div>
        <w:div w:id="308872428">
          <w:marLeft w:val="480"/>
          <w:marRight w:val="0"/>
          <w:marTop w:val="0"/>
          <w:marBottom w:val="0"/>
          <w:divBdr>
            <w:top w:val="none" w:sz="0" w:space="0" w:color="auto"/>
            <w:left w:val="none" w:sz="0" w:space="0" w:color="auto"/>
            <w:bottom w:val="none" w:sz="0" w:space="0" w:color="auto"/>
            <w:right w:val="none" w:sz="0" w:space="0" w:color="auto"/>
          </w:divBdr>
        </w:div>
        <w:div w:id="653801250">
          <w:marLeft w:val="480"/>
          <w:marRight w:val="0"/>
          <w:marTop w:val="0"/>
          <w:marBottom w:val="0"/>
          <w:divBdr>
            <w:top w:val="none" w:sz="0" w:space="0" w:color="auto"/>
            <w:left w:val="none" w:sz="0" w:space="0" w:color="auto"/>
            <w:bottom w:val="none" w:sz="0" w:space="0" w:color="auto"/>
            <w:right w:val="none" w:sz="0" w:space="0" w:color="auto"/>
          </w:divBdr>
        </w:div>
        <w:div w:id="1749497040">
          <w:marLeft w:val="480"/>
          <w:marRight w:val="0"/>
          <w:marTop w:val="0"/>
          <w:marBottom w:val="0"/>
          <w:divBdr>
            <w:top w:val="none" w:sz="0" w:space="0" w:color="auto"/>
            <w:left w:val="none" w:sz="0" w:space="0" w:color="auto"/>
            <w:bottom w:val="none" w:sz="0" w:space="0" w:color="auto"/>
            <w:right w:val="none" w:sz="0" w:space="0" w:color="auto"/>
          </w:divBdr>
        </w:div>
        <w:div w:id="2041204174">
          <w:marLeft w:val="480"/>
          <w:marRight w:val="0"/>
          <w:marTop w:val="0"/>
          <w:marBottom w:val="0"/>
          <w:divBdr>
            <w:top w:val="none" w:sz="0" w:space="0" w:color="auto"/>
            <w:left w:val="none" w:sz="0" w:space="0" w:color="auto"/>
            <w:bottom w:val="none" w:sz="0" w:space="0" w:color="auto"/>
            <w:right w:val="none" w:sz="0" w:space="0" w:color="auto"/>
          </w:divBdr>
        </w:div>
        <w:div w:id="511529599">
          <w:marLeft w:val="480"/>
          <w:marRight w:val="0"/>
          <w:marTop w:val="0"/>
          <w:marBottom w:val="0"/>
          <w:divBdr>
            <w:top w:val="none" w:sz="0" w:space="0" w:color="auto"/>
            <w:left w:val="none" w:sz="0" w:space="0" w:color="auto"/>
            <w:bottom w:val="none" w:sz="0" w:space="0" w:color="auto"/>
            <w:right w:val="none" w:sz="0" w:space="0" w:color="auto"/>
          </w:divBdr>
        </w:div>
        <w:div w:id="1725332223">
          <w:marLeft w:val="480"/>
          <w:marRight w:val="0"/>
          <w:marTop w:val="0"/>
          <w:marBottom w:val="0"/>
          <w:divBdr>
            <w:top w:val="none" w:sz="0" w:space="0" w:color="auto"/>
            <w:left w:val="none" w:sz="0" w:space="0" w:color="auto"/>
            <w:bottom w:val="none" w:sz="0" w:space="0" w:color="auto"/>
            <w:right w:val="none" w:sz="0" w:space="0" w:color="auto"/>
          </w:divBdr>
        </w:div>
        <w:div w:id="1434934980">
          <w:marLeft w:val="480"/>
          <w:marRight w:val="0"/>
          <w:marTop w:val="0"/>
          <w:marBottom w:val="0"/>
          <w:divBdr>
            <w:top w:val="none" w:sz="0" w:space="0" w:color="auto"/>
            <w:left w:val="none" w:sz="0" w:space="0" w:color="auto"/>
            <w:bottom w:val="none" w:sz="0" w:space="0" w:color="auto"/>
            <w:right w:val="none" w:sz="0" w:space="0" w:color="auto"/>
          </w:divBdr>
        </w:div>
        <w:div w:id="1838837897">
          <w:marLeft w:val="480"/>
          <w:marRight w:val="0"/>
          <w:marTop w:val="0"/>
          <w:marBottom w:val="0"/>
          <w:divBdr>
            <w:top w:val="none" w:sz="0" w:space="0" w:color="auto"/>
            <w:left w:val="none" w:sz="0" w:space="0" w:color="auto"/>
            <w:bottom w:val="none" w:sz="0" w:space="0" w:color="auto"/>
            <w:right w:val="none" w:sz="0" w:space="0" w:color="auto"/>
          </w:divBdr>
        </w:div>
        <w:div w:id="800803811">
          <w:marLeft w:val="480"/>
          <w:marRight w:val="0"/>
          <w:marTop w:val="0"/>
          <w:marBottom w:val="0"/>
          <w:divBdr>
            <w:top w:val="none" w:sz="0" w:space="0" w:color="auto"/>
            <w:left w:val="none" w:sz="0" w:space="0" w:color="auto"/>
            <w:bottom w:val="none" w:sz="0" w:space="0" w:color="auto"/>
            <w:right w:val="none" w:sz="0" w:space="0" w:color="auto"/>
          </w:divBdr>
        </w:div>
        <w:div w:id="1026829165">
          <w:marLeft w:val="480"/>
          <w:marRight w:val="0"/>
          <w:marTop w:val="0"/>
          <w:marBottom w:val="0"/>
          <w:divBdr>
            <w:top w:val="none" w:sz="0" w:space="0" w:color="auto"/>
            <w:left w:val="none" w:sz="0" w:space="0" w:color="auto"/>
            <w:bottom w:val="none" w:sz="0" w:space="0" w:color="auto"/>
            <w:right w:val="none" w:sz="0" w:space="0" w:color="auto"/>
          </w:divBdr>
        </w:div>
        <w:div w:id="1356073668">
          <w:marLeft w:val="480"/>
          <w:marRight w:val="0"/>
          <w:marTop w:val="0"/>
          <w:marBottom w:val="0"/>
          <w:divBdr>
            <w:top w:val="none" w:sz="0" w:space="0" w:color="auto"/>
            <w:left w:val="none" w:sz="0" w:space="0" w:color="auto"/>
            <w:bottom w:val="none" w:sz="0" w:space="0" w:color="auto"/>
            <w:right w:val="none" w:sz="0" w:space="0" w:color="auto"/>
          </w:divBdr>
        </w:div>
        <w:div w:id="2104259243">
          <w:marLeft w:val="480"/>
          <w:marRight w:val="0"/>
          <w:marTop w:val="0"/>
          <w:marBottom w:val="0"/>
          <w:divBdr>
            <w:top w:val="none" w:sz="0" w:space="0" w:color="auto"/>
            <w:left w:val="none" w:sz="0" w:space="0" w:color="auto"/>
            <w:bottom w:val="none" w:sz="0" w:space="0" w:color="auto"/>
            <w:right w:val="none" w:sz="0" w:space="0" w:color="auto"/>
          </w:divBdr>
        </w:div>
        <w:div w:id="77796017">
          <w:marLeft w:val="480"/>
          <w:marRight w:val="0"/>
          <w:marTop w:val="0"/>
          <w:marBottom w:val="0"/>
          <w:divBdr>
            <w:top w:val="none" w:sz="0" w:space="0" w:color="auto"/>
            <w:left w:val="none" w:sz="0" w:space="0" w:color="auto"/>
            <w:bottom w:val="none" w:sz="0" w:space="0" w:color="auto"/>
            <w:right w:val="none" w:sz="0" w:space="0" w:color="auto"/>
          </w:divBdr>
        </w:div>
        <w:div w:id="13313092">
          <w:marLeft w:val="480"/>
          <w:marRight w:val="0"/>
          <w:marTop w:val="0"/>
          <w:marBottom w:val="0"/>
          <w:divBdr>
            <w:top w:val="none" w:sz="0" w:space="0" w:color="auto"/>
            <w:left w:val="none" w:sz="0" w:space="0" w:color="auto"/>
            <w:bottom w:val="none" w:sz="0" w:space="0" w:color="auto"/>
            <w:right w:val="none" w:sz="0" w:space="0" w:color="auto"/>
          </w:divBdr>
        </w:div>
        <w:div w:id="1967271407">
          <w:marLeft w:val="480"/>
          <w:marRight w:val="0"/>
          <w:marTop w:val="0"/>
          <w:marBottom w:val="0"/>
          <w:divBdr>
            <w:top w:val="none" w:sz="0" w:space="0" w:color="auto"/>
            <w:left w:val="none" w:sz="0" w:space="0" w:color="auto"/>
            <w:bottom w:val="none" w:sz="0" w:space="0" w:color="auto"/>
            <w:right w:val="none" w:sz="0" w:space="0" w:color="auto"/>
          </w:divBdr>
        </w:div>
        <w:div w:id="1407610105">
          <w:marLeft w:val="480"/>
          <w:marRight w:val="0"/>
          <w:marTop w:val="0"/>
          <w:marBottom w:val="0"/>
          <w:divBdr>
            <w:top w:val="none" w:sz="0" w:space="0" w:color="auto"/>
            <w:left w:val="none" w:sz="0" w:space="0" w:color="auto"/>
            <w:bottom w:val="none" w:sz="0" w:space="0" w:color="auto"/>
            <w:right w:val="none" w:sz="0" w:space="0" w:color="auto"/>
          </w:divBdr>
        </w:div>
        <w:div w:id="1714577683">
          <w:marLeft w:val="480"/>
          <w:marRight w:val="0"/>
          <w:marTop w:val="0"/>
          <w:marBottom w:val="0"/>
          <w:divBdr>
            <w:top w:val="none" w:sz="0" w:space="0" w:color="auto"/>
            <w:left w:val="none" w:sz="0" w:space="0" w:color="auto"/>
            <w:bottom w:val="none" w:sz="0" w:space="0" w:color="auto"/>
            <w:right w:val="none" w:sz="0" w:space="0" w:color="auto"/>
          </w:divBdr>
        </w:div>
        <w:div w:id="1990473442">
          <w:marLeft w:val="480"/>
          <w:marRight w:val="0"/>
          <w:marTop w:val="0"/>
          <w:marBottom w:val="0"/>
          <w:divBdr>
            <w:top w:val="none" w:sz="0" w:space="0" w:color="auto"/>
            <w:left w:val="none" w:sz="0" w:space="0" w:color="auto"/>
            <w:bottom w:val="none" w:sz="0" w:space="0" w:color="auto"/>
            <w:right w:val="none" w:sz="0" w:space="0" w:color="auto"/>
          </w:divBdr>
        </w:div>
      </w:divsChild>
    </w:div>
    <w:div w:id="142821610">
      <w:bodyDiv w:val="1"/>
      <w:marLeft w:val="0"/>
      <w:marRight w:val="0"/>
      <w:marTop w:val="0"/>
      <w:marBottom w:val="0"/>
      <w:divBdr>
        <w:top w:val="none" w:sz="0" w:space="0" w:color="auto"/>
        <w:left w:val="none" w:sz="0" w:space="0" w:color="auto"/>
        <w:bottom w:val="none" w:sz="0" w:space="0" w:color="auto"/>
        <w:right w:val="none" w:sz="0" w:space="0" w:color="auto"/>
      </w:divBdr>
      <w:divsChild>
        <w:div w:id="43868185">
          <w:marLeft w:val="480"/>
          <w:marRight w:val="0"/>
          <w:marTop w:val="0"/>
          <w:marBottom w:val="0"/>
          <w:divBdr>
            <w:top w:val="none" w:sz="0" w:space="0" w:color="auto"/>
            <w:left w:val="none" w:sz="0" w:space="0" w:color="auto"/>
            <w:bottom w:val="none" w:sz="0" w:space="0" w:color="auto"/>
            <w:right w:val="none" w:sz="0" w:space="0" w:color="auto"/>
          </w:divBdr>
        </w:div>
        <w:div w:id="1961836458">
          <w:marLeft w:val="480"/>
          <w:marRight w:val="0"/>
          <w:marTop w:val="0"/>
          <w:marBottom w:val="0"/>
          <w:divBdr>
            <w:top w:val="none" w:sz="0" w:space="0" w:color="auto"/>
            <w:left w:val="none" w:sz="0" w:space="0" w:color="auto"/>
            <w:bottom w:val="none" w:sz="0" w:space="0" w:color="auto"/>
            <w:right w:val="none" w:sz="0" w:space="0" w:color="auto"/>
          </w:divBdr>
        </w:div>
        <w:div w:id="650986379">
          <w:marLeft w:val="480"/>
          <w:marRight w:val="0"/>
          <w:marTop w:val="0"/>
          <w:marBottom w:val="0"/>
          <w:divBdr>
            <w:top w:val="none" w:sz="0" w:space="0" w:color="auto"/>
            <w:left w:val="none" w:sz="0" w:space="0" w:color="auto"/>
            <w:bottom w:val="none" w:sz="0" w:space="0" w:color="auto"/>
            <w:right w:val="none" w:sz="0" w:space="0" w:color="auto"/>
          </w:divBdr>
        </w:div>
        <w:div w:id="765806959">
          <w:marLeft w:val="480"/>
          <w:marRight w:val="0"/>
          <w:marTop w:val="0"/>
          <w:marBottom w:val="0"/>
          <w:divBdr>
            <w:top w:val="none" w:sz="0" w:space="0" w:color="auto"/>
            <w:left w:val="none" w:sz="0" w:space="0" w:color="auto"/>
            <w:bottom w:val="none" w:sz="0" w:space="0" w:color="auto"/>
            <w:right w:val="none" w:sz="0" w:space="0" w:color="auto"/>
          </w:divBdr>
        </w:div>
        <w:div w:id="1736317488">
          <w:marLeft w:val="480"/>
          <w:marRight w:val="0"/>
          <w:marTop w:val="0"/>
          <w:marBottom w:val="0"/>
          <w:divBdr>
            <w:top w:val="none" w:sz="0" w:space="0" w:color="auto"/>
            <w:left w:val="none" w:sz="0" w:space="0" w:color="auto"/>
            <w:bottom w:val="none" w:sz="0" w:space="0" w:color="auto"/>
            <w:right w:val="none" w:sz="0" w:space="0" w:color="auto"/>
          </w:divBdr>
        </w:div>
        <w:div w:id="1196506758">
          <w:marLeft w:val="480"/>
          <w:marRight w:val="0"/>
          <w:marTop w:val="0"/>
          <w:marBottom w:val="0"/>
          <w:divBdr>
            <w:top w:val="none" w:sz="0" w:space="0" w:color="auto"/>
            <w:left w:val="none" w:sz="0" w:space="0" w:color="auto"/>
            <w:bottom w:val="none" w:sz="0" w:space="0" w:color="auto"/>
            <w:right w:val="none" w:sz="0" w:space="0" w:color="auto"/>
          </w:divBdr>
        </w:div>
        <w:div w:id="1393430963">
          <w:marLeft w:val="480"/>
          <w:marRight w:val="0"/>
          <w:marTop w:val="0"/>
          <w:marBottom w:val="0"/>
          <w:divBdr>
            <w:top w:val="none" w:sz="0" w:space="0" w:color="auto"/>
            <w:left w:val="none" w:sz="0" w:space="0" w:color="auto"/>
            <w:bottom w:val="none" w:sz="0" w:space="0" w:color="auto"/>
            <w:right w:val="none" w:sz="0" w:space="0" w:color="auto"/>
          </w:divBdr>
        </w:div>
        <w:div w:id="461268021">
          <w:marLeft w:val="480"/>
          <w:marRight w:val="0"/>
          <w:marTop w:val="0"/>
          <w:marBottom w:val="0"/>
          <w:divBdr>
            <w:top w:val="none" w:sz="0" w:space="0" w:color="auto"/>
            <w:left w:val="none" w:sz="0" w:space="0" w:color="auto"/>
            <w:bottom w:val="none" w:sz="0" w:space="0" w:color="auto"/>
            <w:right w:val="none" w:sz="0" w:space="0" w:color="auto"/>
          </w:divBdr>
        </w:div>
        <w:div w:id="157431045">
          <w:marLeft w:val="480"/>
          <w:marRight w:val="0"/>
          <w:marTop w:val="0"/>
          <w:marBottom w:val="0"/>
          <w:divBdr>
            <w:top w:val="none" w:sz="0" w:space="0" w:color="auto"/>
            <w:left w:val="none" w:sz="0" w:space="0" w:color="auto"/>
            <w:bottom w:val="none" w:sz="0" w:space="0" w:color="auto"/>
            <w:right w:val="none" w:sz="0" w:space="0" w:color="auto"/>
          </w:divBdr>
        </w:div>
        <w:div w:id="807019094">
          <w:marLeft w:val="480"/>
          <w:marRight w:val="0"/>
          <w:marTop w:val="0"/>
          <w:marBottom w:val="0"/>
          <w:divBdr>
            <w:top w:val="none" w:sz="0" w:space="0" w:color="auto"/>
            <w:left w:val="none" w:sz="0" w:space="0" w:color="auto"/>
            <w:bottom w:val="none" w:sz="0" w:space="0" w:color="auto"/>
            <w:right w:val="none" w:sz="0" w:space="0" w:color="auto"/>
          </w:divBdr>
        </w:div>
        <w:div w:id="1528450985">
          <w:marLeft w:val="480"/>
          <w:marRight w:val="0"/>
          <w:marTop w:val="0"/>
          <w:marBottom w:val="0"/>
          <w:divBdr>
            <w:top w:val="none" w:sz="0" w:space="0" w:color="auto"/>
            <w:left w:val="none" w:sz="0" w:space="0" w:color="auto"/>
            <w:bottom w:val="none" w:sz="0" w:space="0" w:color="auto"/>
            <w:right w:val="none" w:sz="0" w:space="0" w:color="auto"/>
          </w:divBdr>
        </w:div>
        <w:div w:id="448281960">
          <w:marLeft w:val="480"/>
          <w:marRight w:val="0"/>
          <w:marTop w:val="0"/>
          <w:marBottom w:val="0"/>
          <w:divBdr>
            <w:top w:val="none" w:sz="0" w:space="0" w:color="auto"/>
            <w:left w:val="none" w:sz="0" w:space="0" w:color="auto"/>
            <w:bottom w:val="none" w:sz="0" w:space="0" w:color="auto"/>
            <w:right w:val="none" w:sz="0" w:space="0" w:color="auto"/>
          </w:divBdr>
        </w:div>
        <w:div w:id="1306398484">
          <w:marLeft w:val="480"/>
          <w:marRight w:val="0"/>
          <w:marTop w:val="0"/>
          <w:marBottom w:val="0"/>
          <w:divBdr>
            <w:top w:val="none" w:sz="0" w:space="0" w:color="auto"/>
            <w:left w:val="none" w:sz="0" w:space="0" w:color="auto"/>
            <w:bottom w:val="none" w:sz="0" w:space="0" w:color="auto"/>
            <w:right w:val="none" w:sz="0" w:space="0" w:color="auto"/>
          </w:divBdr>
        </w:div>
        <w:div w:id="695279492">
          <w:marLeft w:val="480"/>
          <w:marRight w:val="0"/>
          <w:marTop w:val="0"/>
          <w:marBottom w:val="0"/>
          <w:divBdr>
            <w:top w:val="none" w:sz="0" w:space="0" w:color="auto"/>
            <w:left w:val="none" w:sz="0" w:space="0" w:color="auto"/>
            <w:bottom w:val="none" w:sz="0" w:space="0" w:color="auto"/>
            <w:right w:val="none" w:sz="0" w:space="0" w:color="auto"/>
          </w:divBdr>
        </w:div>
        <w:div w:id="723986295">
          <w:marLeft w:val="480"/>
          <w:marRight w:val="0"/>
          <w:marTop w:val="0"/>
          <w:marBottom w:val="0"/>
          <w:divBdr>
            <w:top w:val="none" w:sz="0" w:space="0" w:color="auto"/>
            <w:left w:val="none" w:sz="0" w:space="0" w:color="auto"/>
            <w:bottom w:val="none" w:sz="0" w:space="0" w:color="auto"/>
            <w:right w:val="none" w:sz="0" w:space="0" w:color="auto"/>
          </w:divBdr>
        </w:div>
        <w:div w:id="1558200635">
          <w:marLeft w:val="480"/>
          <w:marRight w:val="0"/>
          <w:marTop w:val="0"/>
          <w:marBottom w:val="0"/>
          <w:divBdr>
            <w:top w:val="none" w:sz="0" w:space="0" w:color="auto"/>
            <w:left w:val="none" w:sz="0" w:space="0" w:color="auto"/>
            <w:bottom w:val="none" w:sz="0" w:space="0" w:color="auto"/>
            <w:right w:val="none" w:sz="0" w:space="0" w:color="auto"/>
          </w:divBdr>
        </w:div>
        <w:div w:id="1855413488">
          <w:marLeft w:val="480"/>
          <w:marRight w:val="0"/>
          <w:marTop w:val="0"/>
          <w:marBottom w:val="0"/>
          <w:divBdr>
            <w:top w:val="none" w:sz="0" w:space="0" w:color="auto"/>
            <w:left w:val="none" w:sz="0" w:space="0" w:color="auto"/>
            <w:bottom w:val="none" w:sz="0" w:space="0" w:color="auto"/>
            <w:right w:val="none" w:sz="0" w:space="0" w:color="auto"/>
          </w:divBdr>
        </w:div>
        <w:div w:id="162164043">
          <w:marLeft w:val="480"/>
          <w:marRight w:val="0"/>
          <w:marTop w:val="0"/>
          <w:marBottom w:val="0"/>
          <w:divBdr>
            <w:top w:val="none" w:sz="0" w:space="0" w:color="auto"/>
            <w:left w:val="none" w:sz="0" w:space="0" w:color="auto"/>
            <w:bottom w:val="none" w:sz="0" w:space="0" w:color="auto"/>
            <w:right w:val="none" w:sz="0" w:space="0" w:color="auto"/>
          </w:divBdr>
        </w:div>
        <w:div w:id="1325745120">
          <w:marLeft w:val="480"/>
          <w:marRight w:val="0"/>
          <w:marTop w:val="0"/>
          <w:marBottom w:val="0"/>
          <w:divBdr>
            <w:top w:val="none" w:sz="0" w:space="0" w:color="auto"/>
            <w:left w:val="none" w:sz="0" w:space="0" w:color="auto"/>
            <w:bottom w:val="none" w:sz="0" w:space="0" w:color="auto"/>
            <w:right w:val="none" w:sz="0" w:space="0" w:color="auto"/>
          </w:divBdr>
        </w:div>
        <w:div w:id="1589390104">
          <w:marLeft w:val="480"/>
          <w:marRight w:val="0"/>
          <w:marTop w:val="0"/>
          <w:marBottom w:val="0"/>
          <w:divBdr>
            <w:top w:val="none" w:sz="0" w:space="0" w:color="auto"/>
            <w:left w:val="none" w:sz="0" w:space="0" w:color="auto"/>
            <w:bottom w:val="none" w:sz="0" w:space="0" w:color="auto"/>
            <w:right w:val="none" w:sz="0" w:space="0" w:color="auto"/>
          </w:divBdr>
        </w:div>
        <w:div w:id="1408385473">
          <w:marLeft w:val="480"/>
          <w:marRight w:val="0"/>
          <w:marTop w:val="0"/>
          <w:marBottom w:val="0"/>
          <w:divBdr>
            <w:top w:val="none" w:sz="0" w:space="0" w:color="auto"/>
            <w:left w:val="none" w:sz="0" w:space="0" w:color="auto"/>
            <w:bottom w:val="none" w:sz="0" w:space="0" w:color="auto"/>
            <w:right w:val="none" w:sz="0" w:space="0" w:color="auto"/>
          </w:divBdr>
        </w:div>
        <w:div w:id="353729147">
          <w:marLeft w:val="480"/>
          <w:marRight w:val="0"/>
          <w:marTop w:val="0"/>
          <w:marBottom w:val="0"/>
          <w:divBdr>
            <w:top w:val="none" w:sz="0" w:space="0" w:color="auto"/>
            <w:left w:val="none" w:sz="0" w:space="0" w:color="auto"/>
            <w:bottom w:val="none" w:sz="0" w:space="0" w:color="auto"/>
            <w:right w:val="none" w:sz="0" w:space="0" w:color="auto"/>
          </w:divBdr>
        </w:div>
        <w:div w:id="286816762">
          <w:marLeft w:val="480"/>
          <w:marRight w:val="0"/>
          <w:marTop w:val="0"/>
          <w:marBottom w:val="0"/>
          <w:divBdr>
            <w:top w:val="none" w:sz="0" w:space="0" w:color="auto"/>
            <w:left w:val="none" w:sz="0" w:space="0" w:color="auto"/>
            <w:bottom w:val="none" w:sz="0" w:space="0" w:color="auto"/>
            <w:right w:val="none" w:sz="0" w:space="0" w:color="auto"/>
          </w:divBdr>
        </w:div>
        <w:div w:id="1279752203">
          <w:marLeft w:val="480"/>
          <w:marRight w:val="0"/>
          <w:marTop w:val="0"/>
          <w:marBottom w:val="0"/>
          <w:divBdr>
            <w:top w:val="none" w:sz="0" w:space="0" w:color="auto"/>
            <w:left w:val="none" w:sz="0" w:space="0" w:color="auto"/>
            <w:bottom w:val="none" w:sz="0" w:space="0" w:color="auto"/>
            <w:right w:val="none" w:sz="0" w:space="0" w:color="auto"/>
          </w:divBdr>
        </w:div>
        <w:div w:id="668489215">
          <w:marLeft w:val="480"/>
          <w:marRight w:val="0"/>
          <w:marTop w:val="0"/>
          <w:marBottom w:val="0"/>
          <w:divBdr>
            <w:top w:val="none" w:sz="0" w:space="0" w:color="auto"/>
            <w:left w:val="none" w:sz="0" w:space="0" w:color="auto"/>
            <w:bottom w:val="none" w:sz="0" w:space="0" w:color="auto"/>
            <w:right w:val="none" w:sz="0" w:space="0" w:color="auto"/>
          </w:divBdr>
        </w:div>
        <w:div w:id="1391266251">
          <w:marLeft w:val="480"/>
          <w:marRight w:val="0"/>
          <w:marTop w:val="0"/>
          <w:marBottom w:val="0"/>
          <w:divBdr>
            <w:top w:val="none" w:sz="0" w:space="0" w:color="auto"/>
            <w:left w:val="none" w:sz="0" w:space="0" w:color="auto"/>
            <w:bottom w:val="none" w:sz="0" w:space="0" w:color="auto"/>
            <w:right w:val="none" w:sz="0" w:space="0" w:color="auto"/>
          </w:divBdr>
        </w:div>
        <w:div w:id="1471752737">
          <w:marLeft w:val="480"/>
          <w:marRight w:val="0"/>
          <w:marTop w:val="0"/>
          <w:marBottom w:val="0"/>
          <w:divBdr>
            <w:top w:val="none" w:sz="0" w:space="0" w:color="auto"/>
            <w:left w:val="none" w:sz="0" w:space="0" w:color="auto"/>
            <w:bottom w:val="none" w:sz="0" w:space="0" w:color="auto"/>
            <w:right w:val="none" w:sz="0" w:space="0" w:color="auto"/>
          </w:divBdr>
        </w:div>
        <w:div w:id="297762534">
          <w:marLeft w:val="480"/>
          <w:marRight w:val="0"/>
          <w:marTop w:val="0"/>
          <w:marBottom w:val="0"/>
          <w:divBdr>
            <w:top w:val="none" w:sz="0" w:space="0" w:color="auto"/>
            <w:left w:val="none" w:sz="0" w:space="0" w:color="auto"/>
            <w:bottom w:val="none" w:sz="0" w:space="0" w:color="auto"/>
            <w:right w:val="none" w:sz="0" w:space="0" w:color="auto"/>
          </w:divBdr>
        </w:div>
        <w:div w:id="1638415439">
          <w:marLeft w:val="480"/>
          <w:marRight w:val="0"/>
          <w:marTop w:val="0"/>
          <w:marBottom w:val="0"/>
          <w:divBdr>
            <w:top w:val="none" w:sz="0" w:space="0" w:color="auto"/>
            <w:left w:val="none" w:sz="0" w:space="0" w:color="auto"/>
            <w:bottom w:val="none" w:sz="0" w:space="0" w:color="auto"/>
            <w:right w:val="none" w:sz="0" w:space="0" w:color="auto"/>
          </w:divBdr>
        </w:div>
        <w:div w:id="1640917842">
          <w:marLeft w:val="480"/>
          <w:marRight w:val="0"/>
          <w:marTop w:val="0"/>
          <w:marBottom w:val="0"/>
          <w:divBdr>
            <w:top w:val="none" w:sz="0" w:space="0" w:color="auto"/>
            <w:left w:val="none" w:sz="0" w:space="0" w:color="auto"/>
            <w:bottom w:val="none" w:sz="0" w:space="0" w:color="auto"/>
            <w:right w:val="none" w:sz="0" w:space="0" w:color="auto"/>
          </w:divBdr>
        </w:div>
        <w:div w:id="1310284763">
          <w:marLeft w:val="480"/>
          <w:marRight w:val="0"/>
          <w:marTop w:val="0"/>
          <w:marBottom w:val="0"/>
          <w:divBdr>
            <w:top w:val="none" w:sz="0" w:space="0" w:color="auto"/>
            <w:left w:val="none" w:sz="0" w:space="0" w:color="auto"/>
            <w:bottom w:val="none" w:sz="0" w:space="0" w:color="auto"/>
            <w:right w:val="none" w:sz="0" w:space="0" w:color="auto"/>
          </w:divBdr>
        </w:div>
        <w:div w:id="609627305">
          <w:marLeft w:val="480"/>
          <w:marRight w:val="0"/>
          <w:marTop w:val="0"/>
          <w:marBottom w:val="0"/>
          <w:divBdr>
            <w:top w:val="none" w:sz="0" w:space="0" w:color="auto"/>
            <w:left w:val="none" w:sz="0" w:space="0" w:color="auto"/>
            <w:bottom w:val="none" w:sz="0" w:space="0" w:color="auto"/>
            <w:right w:val="none" w:sz="0" w:space="0" w:color="auto"/>
          </w:divBdr>
        </w:div>
        <w:div w:id="140387776">
          <w:marLeft w:val="480"/>
          <w:marRight w:val="0"/>
          <w:marTop w:val="0"/>
          <w:marBottom w:val="0"/>
          <w:divBdr>
            <w:top w:val="none" w:sz="0" w:space="0" w:color="auto"/>
            <w:left w:val="none" w:sz="0" w:space="0" w:color="auto"/>
            <w:bottom w:val="none" w:sz="0" w:space="0" w:color="auto"/>
            <w:right w:val="none" w:sz="0" w:space="0" w:color="auto"/>
          </w:divBdr>
        </w:div>
        <w:div w:id="1751350827">
          <w:marLeft w:val="480"/>
          <w:marRight w:val="0"/>
          <w:marTop w:val="0"/>
          <w:marBottom w:val="0"/>
          <w:divBdr>
            <w:top w:val="none" w:sz="0" w:space="0" w:color="auto"/>
            <w:left w:val="none" w:sz="0" w:space="0" w:color="auto"/>
            <w:bottom w:val="none" w:sz="0" w:space="0" w:color="auto"/>
            <w:right w:val="none" w:sz="0" w:space="0" w:color="auto"/>
          </w:divBdr>
        </w:div>
        <w:div w:id="55670324">
          <w:marLeft w:val="480"/>
          <w:marRight w:val="0"/>
          <w:marTop w:val="0"/>
          <w:marBottom w:val="0"/>
          <w:divBdr>
            <w:top w:val="none" w:sz="0" w:space="0" w:color="auto"/>
            <w:left w:val="none" w:sz="0" w:space="0" w:color="auto"/>
            <w:bottom w:val="none" w:sz="0" w:space="0" w:color="auto"/>
            <w:right w:val="none" w:sz="0" w:space="0" w:color="auto"/>
          </w:divBdr>
        </w:div>
        <w:div w:id="1545286593">
          <w:marLeft w:val="480"/>
          <w:marRight w:val="0"/>
          <w:marTop w:val="0"/>
          <w:marBottom w:val="0"/>
          <w:divBdr>
            <w:top w:val="none" w:sz="0" w:space="0" w:color="auto"/>
            <w:left w:val="none" w:sz="0" w:space="0" w:color="auto"/>
            <w:bottom w:val="none" w:sz="0" w:space="0" w:color="auto"/>
            <w:right w:val="none" w:sz="0" w:space="0" w:color="auto"/>
          </w:divBdr>
        </w:div>
        <w:div w:id="792480801">
          <w:marLeft w:val="480"/>
          <w:marRight w:val="0"/>
          <w:marTop w:val="0"/>
          <w:marBottom w:val="0"/>
          <w:divBdr>
            <w:top w:val="none" w:sz="0" w:space="0" w:color="auto"/>
            <w:left w:val="none" w:sz="0" w:space="0" w:color="auto"/>
            <w:bottom w:val="none" w:sz="0" w:space="0" w:color="auto"/>
            <w:right w:val="none" w:sz="0" w:space="0" w:color="auto"/>
          </w:divBdr>
        </w:div>
        <w:div w:id="1333610230">
          <w:marLeft w:val="480"/>
          <w:marRight w:val="0"/>
          <w:marTop w:val="0"/>
          <w:marBottom w:val="0"/>
          <w:divBdr>
            <w:top w:val="none" w:sz="0" w:space="0" w:color="auto"/>
            <w:left w:val="none" w:sz="0" w:space="0" w:color="auto"/>
            <w:bottom w:val="none" w:sz="0" w:space="0" w:color="auto"/>
            <w:right w:val="none" w:sz="0" w:space="0" w:color="auto"/>
          </w:divBdr>
        </w:div>
        <w:div w:id="1792943696">
          <w:marLeft w:val="480"/>
          <w:marRight w:val="0"/>
          <w:marTop w:val="0"/>
          <w:marBottom w:val="0"/>
          <w:divBdr>
            <w:top w:val="none" w:sz="0" w:space="0" w:color="auto"/>
            <w:left w:val="none" w:sz="0" w:space="0" w:color="auto"/>
            <w:bottom w:val="none" w:sz="0" w:space="0" w:color="auto"/>
            <w:right w:val="none" w:sz="0" w:space="0" w:color="auto"/>
          </w:divBdr>
        </w:div>
        <w:div w:id="212498542">
          <w:marLeft w:val="480"/>
          <w:marRight w:val="0"/>
          <w:marTop w:val="0"/>
          <w:marBottom w:val="0"/>
          <w:divBdr>
            <w:top w:val="none" w:sz="0" w:space="0" w:color="auto"/>
            <w:left w:val="none" w:sz="0" w:space="0" w:color="auto"/>
            <w:bottom w:val="none" w:sz="0" w:space="0" w:color="auto"/>
            <w:right w:val="none" w:sz="0" w:space="0" w:color="auto"/>
          </w:divBdr>
        </w:div>
        <w:div w:id="1825050667">
          <w:marLeft w:val="480"/>
          <w:marRight w:val="0"/>
          <w:marTop w:val="0"/>
          <w:marBottom w:val="0"/>
          <w:divBdr>
            <w:top w:val="none" w:sz="0" w:space="0" w:color="auto"/>
            <w:left w:val="none" w:sz="0" w:space="0" w:color="auto"/>
            <w:bottom w:val="none" w:sz="0" w:space="0" w:color="auto"/>
            <w:right w:val="none" w:sz="0" w:space="0" w:color="auto"/>
          </w:divBdr>
        </w:div>
        <w:div w:id="1920164937">
          <w:marLeft w:val="480"/>
          <w:marRight w:val="0"/>
          <w:marTop w:val="0"/>
          <w:marBottom w:val="0"/>
          <w:divBdr>
            <w:top w:val="none" w:sz="0" w:space="0" w:color="auto"/>
            <w:left w:val="none" w:sz="0" w:space="0" w:color="auto"/>
            <w:bottom w:val="none" w:sz="0" w:space="0" w:color="auto"/>
            <w:right w:val="none" w:sz="0" w:space="0" w:color="auto"/>
          </w:divBdr>
        </w:div>
        <w:div w:id="1871651497">
          <w:marLeft w:val="480"/>
          <w:marRight w:val="0"/>
          <w:marTop w:val="0"/>
          <w:marBottom w:val="0"/>
          <w:divBdr>
            <w:top w:val="none" w:sz="0" w:space="0" w:color="auto"/>
            <w:left w:val="none" w:sz="0" w:space="0" w:color="auto"/>
            <w:bottom w:val="none" w:sz="0" w:space="0" w:color="auto"/>
            <w:right w:val="none" w:sz="0" w:space="0" w:color="auto"/>
          </w:divBdr>
        </w:div>
        <w:div w:id="179437874">
          <w:marLeft w:val="480"/>
          <w:marRight w:val="0"/>
          <w:marTop w:val="0"/>
          <w:marBottom w:val="0"/>
          <w:divBdr>
            <w:top w:val="none" w:sz="0" w:space="0" w:color="auto"/>
            <w:left w:val="none" w:sz="0" w:space="0" w:color="auto"/>
            <w:bottom w:val="none" w:sz="0" w:space="0" w:color="auto"/>
            <w:right w:val="none" w:sz="0" w:space="0" w:color="auto"/>
          </w:divBdr>
        </w:div>
        <w:div w:id="1581980439">
          <w:marLeft w:val="480"/>
          <w:marRight w:val="0"/>
          <w:marTop w:val="0"/>
          <w:marBottom w:val="0"/>
          <w:divBdr>
            <w:top w:val="none" w:sz="0" w:space="0" w:color="auto"/>
            <w:left w:val="none" w:sz="0" w:space="0" w:color="auto"/>
            <w:bottom w:val="none" w:sz="0" w:space="0" w:color="auto"/>
            <w:right w:val="none" w:sz="0" w:space="0" w:color="auto"/>
          </w:divBdr>
        </w:div>
        <w:div w:id="1928152642">
          <w:marLeft w:val="480"/>
          <w:marRight w:val="0"/>
          <w:marTop w:val="0"/>
          <w:marBottom w:val="0"/>
          <w:divBdr>
            <w:top w:val="none" w:sz="0" w:space="0" w:color="auto"/>
            <w:left w:val="none" w:sz="0" w:space="0" w:color="auto"/>
            <w:bottom w:val="none" w:sz="0" w:space="0" w:color="auto"/>
            <w:right w:val="none" w:sz="0" w:space="0" w:color="auto"/>
          </w:divBdr>
        </w:div>
        <w:div w:id="245263015">
          <w:marLeft w:val="480"/>
          <w:marRight w:val="0"/>
          <w:marTop w:val="0"/>
          <w:marBottom w:val="0"/>
          <w:divBdr>
            <w:top w:val="none" w:sz="0" w:space="0" w:color="auto"/>
            <w:left w:val="none" w:sz="0" w:space="0" w:color="auto"/>
            <w:bottom w:val="none" w:sz="0" w:space="0" w:color="auto"/>
            <w:right w:val="none" w:sz="0" w:space="0" w:color="auto"/>
          </w:divBdr>
        </w:div>
        <w:div w:id="1653019746">
          <w:marLeft w:val="480"/>
          <w:marRight w:val="0"/>
          <w:marTop w:val="0"/>
          <w:marBottom w:val="0"/>
          <w:divBdr>
            <w:top w:val="none" w:sz="0" w:space="0" w:color="auto"/>
            <w:left w:val="none" w:sz="0" w:space="0" w:color="auto"/>
            <w:bottom w:val="none" w:sz="0" w:space="0" w:color="auto"/>
            <w:right w:val="none" w:sz="0" w:space="0" w:color="auto"/>
          </w:divBdr>
        </w:div>
      </w:divsChild>
    </w:div>
    <w:div w:id="189884166">
      <w:bodyDiv w:val="1"/>
      <w:marLeft w:val="0"/>
      <w:marRight w:val="0"/>
      <w:marTop w:val="0"/>
      <w:marBottom w:val="0"/>
      <w:divBdr>
        <w:top w:val="none" w:sz="0" w:space="0" w:color="auto"/>
        <w:left w:val="none" w:sz="0" w:space="0" w:color="auto"/>
        <w:bottom w:val="none" w:sz="0" w:space="0" w:color="auto"/>
        <w:right w:val="none" w:sz="0" w:space="0" w:color="auto"/>
      </w:divBdr>
      <w:divsChild>
        <w:div w:id="1954049529">
          <w:marLeft w:val="480"/>
          <w:marRight w:val="0"/>
          <w:marTop w:val="0"/>
          <w:marBottom w:val="0"/>
          <w:divBdr>
            <w:top w:val="none" w:sz="0" w:space="0" w:color="auto"/>
            <w:left w:val="none" w:sz="0" w:space="0" w:color="auto"/>
            <w:bottom w:val="none" w:sz="0" w:space="0" w:color="auto"/>
            <w:right w:val="none" w:sz="0" w:space="0" w:color="auto"/>
          </w:divBdr>
        </w:div>
        <w:div w:id="1805997771">
          <w:marLeft w:val="480"/>
          <w:marRight w:val="0"/>
          <w:marTop w:val="0"/>
          <w:marBottom w:val="0"/>
          <w:divBdr>
            <w:top w:val="none" w:sz="0" w:space="0" w:color="auto"/>
            <w:left w:val="none" w:sz="0" w:space="0" w:color="auto"/>
            <w:bottom w:val="none" w:sz="0" w:space="0" w:color="auto"/>
            <w:right w:val="none" w:sz="0" w:space="0" w:color="auto"/>
          </w:divBdr>
        </w:div>
        <w:div w:id="698093854">
          <w:marLeft w:val="480"/>
          <w:marRight w:val="0"/>
          <w:marTop w:val="0"/>
          <w:marBottom w:val="0"/>
          <w:divBdr>
            <w:top w:val="none" w:sz="0" w:space="0" w:color="auto"/>
            <w:left w:val="none" w:sz="0" w:space="0" w:color="auto"/>
            <w:bottom w:val="none" w:sz="0" w:space="0" w:color="auto"/>
            <w:right w:val="none" w:sz="0" w:space="0" w:color="auto"/>
          </w:divBdr>
        </w:div>
        <w:div w:id="1326517896">
          <w:marLeft w:val="480"/>
          <w:marRight w:val="0"/>
          <w:marTop w:val="0"/>
          <w:marBottom w:val="0"/>
          <w:divBdr>
            <w:top w:val="none" w:sz="0" w:space="0" w:color="auto"/>
            <w:left w:val="none" w:sz="0" w:space="0" w:color="auto"/>
            <w:bottom w:val="none" w:sz="0" w:space="0" w:color="auto"/>
            <w:right w:val="none" w:sz="0" w:space="0" w:color="auto"/>
          </w:divBdr>
        </w:div>
        <w:div w:id="1287085446">
          <w:marLeft w:val="480"/>
          <w:marRight w:val="0"/>
          <w:marTop w:val="0"/>
          <w:marBottom w:val="0"/>
          <w:divBdr>
            <w:top w:val="none" w:sz="0" w:space="0" w:color="auto"/>
            <w:left w:val="none" w:sz="0" w:space="0" w:color="auto"/>
            <w:bottom w:val="none" w:sz="0" w:space="0" w:color="auto"/>
            <w:right w:val="none" w:sz="0" w:space="0" w:color="auto"/>
          </w:divBdr>
        </w:div>
        <w:div w:id="917402741">
          <w:marLeft w:val="480"/>
          <w:marRight w:val="0"/>
          <w:marTop w:val="0"/>
          <w:marBottom w:val="0"/>
          <w:divBdr>
            <w:top w:val="none" w:sz="0" w:space="0" w:color="auto"/>
            <w:left w:val="none" w:sz="0" w:space="0" w:color="auto"/>
            <w:bottom w:val="none" w:sz="0" w:space="0" w:color="auto"/>
            <w:right w:val="none" w:sz="0" w:space="0" w:color="auto"/>
          </w:divBdr>
        </w:div>
        <w:div w:id="116720861">
          <w:marLeft w:val="480"/>
          <w:marRight w:val="0"/>
          <w:marTop w:val="0"/>
          <w:marBottom w:val="0"/>
          <w:divBdr>
            <w:top w:val="none" w:sz="0" w:space="0" w:color="auto"/>
            <w:left w:val="none" w:sz="0" w:space="0" w:color="auto"/>
            <w:bottom w:val="none" w:sz="0" w:space="0" w:color="auto"/>
            <w:right w:val="none" w:sz="0" w:space="0" w:color="auto"/>
          </w:divBdr>
        </w:div>
        <w:div w:id="2030787951">
          <w:marLeft w:val="480"/>
          <w:marRight w:val="0"/>
          <w:marTop w:val="0"/>
          <w:marBottom w:val="0"/>
          <w:divBdr>
            <w:top w:val="none" w:sz="0" w:space="0" w:color="auto"/>
            <w:left w:val="none" w:sz="0" w:space="0" w:color="auto"/>
            <w:bottom w:val="none" w:sz="0" w:space="0" w:color="auto"/>
            <w:right w:val="none" w:sz="0" w:space="0" w:color="auto"/>
          </w:divBdr>
        </w:div>
        <w:div w:id="543718932">
          <w:marLeft w:val="480"/>
          <w:marRight w:val="0"/>
          <w:marTop w:val="0"/>
          <w:marBottom w:val="0"/>
          <w:divBdr>
            <w:top w:val="none" w:sz="0" w:space="0" w:color="auto"/>
            <w:left w:val="none" w:sz="0" w:space="0" w:color="auto"/>
            <w:bottom w:val="none" w:sz="0" w:space="0" w:color="auto"/>
            <w:right w:val="none" w:sz="0" w:space="0" w:color="auto"/>
          </w:divBdr>
        </w:div>
        <w:div w:id="1415278003">
          <w:marLeft w:val="480"/>
          <w:marRight w:val="0"/>
          <w:marTop w:val="0"/>
          <w:marBottom w:val="0"/>
          <w:divBdr>
            <w:top w:val="none" w:sz="0" w:space="0" w:color="auto"/>
            <w:left w:val="none" w:sz="0" w:space="0" w:color="auto"/>
            <w:bottom w:val="none" w:sz="0" w:space="0" w:color="auto"/>
            <w:right w:val="none" w:sz="0" w:space="0" w:color="auto"/>
          </w:divBdr>
        </w:div>
        <w:div w:id="1645969011">
          <w:marLeft w:val="480"/>
          <w:marRight w:val="0"/>
          <w:marTop w:val="0"/>
          <w:marBottom w:val="0"/>
          <w:divBdr>
            <w:top w:val="none" w:sz="0" w:space="0" w:color="auto"/>
            <w:left w:val="none" w:sz="0" w:space="0" w:color="auto"/>
            <w:bottom w:val="none" w:sz="0" w:space="0" w:color="auto"/>
            <w:right w:val="none" w:sz="0" w:space="0" w:color="auto"/>
          </w:divBdr>
        </w:div>
        <w:div w:id="468400225">
          <w:marLeft w:val="480"/>
          <w:marRight w:val="0"/>
          <w:marTop w:val="0"/>
          <w:marBottom w:val="0"/>
          <w:divBdr>
            <w:top w:val="none" w:sz="0" w:space="0" w:color="auto"/>
            <w:left w:val="none" w:sz="0" w:space="0" w:color="auto"/>
            <w:bottom w:val="none" w:sz="0" w:space="0" w:color="auto"/>
            <w:right w:val="none" w:sz="0" w:space="0" w:color="auto"/>
          </w:divBdr>
        </w:div>
        <w:div w:id="491987079">
          <w:marLeft w:val="480"/>
          <w:marRight w:val="0"/>
          <w:marTop w:val="0"/>
          <w:marBottom w:val="0"/>
          <w:divBdr>
            <w:top w:val="none" w:sz="0" w:space="0" w:color="auto"/>
            <w:left w:val="none" w:sz="0" w:space="0" w:color="auto"/>
            <w:bottom w:val="none" w:sz="0" w:space="0" w:color="auto"/>
            <w:right w:val="none" w:sz="0" w:space="0" w:color="auto"/>
          </w:divBdr>
        </w:div>
        <w:div w:id="1553805128">
          <w:marLeft w:val="480"/>
          <w:marRight w:val="0"/>
          <w:marTop w:val="0"/>
          <w:marBottom w:val="0"/>
          <w:divBdr>
            <w:top w:val="none" w:sz="0" w:space="0" w:color="auto"/>
            <w:left w:val="none" w:sz="0" w:space="0" w:color="auto"/>
            <w:bottom w:val="none" w:sz="0" w:space="0" w:color="auto"/>
            <w:right w:val="none" w:sz="0" w:space="0" w:color="auto"/>
          </w:divBdr>
        </w:div>
        <w:div w:id="1318261433">
          <w:marLeft w:val="480"/>
          <w:marRight w:val="0"/>
          <w:marTop w:val="0"/>
          <w:marBottom w:val="0"/>
          <w:divBdr>
            <w:top w:val="none" w:sz="0" w:space="0" w:color="auto"/>
            <w:left w:val="none" w:sz="0" w:space="0" w:color="auto"/>
            <w:bottom w:val="none" w:sz="0" w:space="0" w:color="auto"/>
            <w:right w:val="none" w:sz="0" w:space="0" w:color="auto"/>
          </w:divBdr>
        </w:div>
        <w:div w:id="1031108397">
          <w:marLeft w:val="480"/>
          <w:marRight w:val="0"/>
          <w:marTop w:val="0"/>
          <w:marBottom w:val="0"/>
          <w:divBdr>
            <w:top w:val="none" w:sz="0" w:space="0" w:color="auto"/>
            <w:left w:val="none" w:sz="0" w:space="0" w:color="auto"/>
            <w:bottom w:val="none" w:sz="0" w:space="0" w:color="auto"/>
            <w:right w:val="none" w:sz="0" w:space="0" w:color="auto"/>
          </w:divBdr>
        </w:div>
        <w:div w:id="1123040849">
          <w:marLeft w:val="480"/>
          <w:marRight w:val="0"/>
          <w:marTop w:val="0"/>
          <w:marBottom w:val="0"/>
          <w:divBdr>
            <w:top w:val="none" w:sz="0" w:space="0" w:color="auto"/>
            <w:left w:val="none" w:sz="0" w:space="0" w:color="auto"/>
            <w:bottom w:val="none" w:sz="0" w:space="0" w:color="auto"/>
            <w:right w:val="none" w:sz="0" w:space="0" w:color="auto"/>
          </w:divBdr>
        </w:div>
        <w:div w:id="1145271696">
          <w:marLeft w:val="480"/>
          <w:marRight w:val="0"/>
          <w:marTop w:val="0"/>
          <w:marBottom w:val="0"/>
          <w:divBdr>
            <w:top w:val="none" w:sz="0" w:space="0" w:color="auto"/>
            <w:left w:val="none" w:sz="0" w:space="0" w:color="auto"/>
            <w:bottom w:val="none" w:sz="0" w:space="0" w:color="auto"/>
            <w:right w:val="none" w:sz="0" w:space="0" w:color="auto"/>
          </w:divBdr>
        </w:div>
        <w:div w:id="79570845">
          <w:marLeft w:val="480"/>
          <w:marRight w:val="0"/>
          <w:marTop w:val="0"/>
          <w:marBottom w:val="0"/>
          <w:divBdr>
            <w:top w:val="none" w:sz="0" w:space="0" w:color="auto"/>
            <w:left w:val="none" w:sz="0" w:space="0" w:color="auto"/>
            <w:bottom w:val="none" w:sz="0" w:space="0" w:color="auto"/>
            <w:right w:val="none" w:sz="0" w:space="0" w:color="auto"/>
          </w:divBdr>
        </w:div>
        <w:div w:id="57094290">
          <w:marLeft w:val="480"/>
          <w:marRight w:val="0"/>
          <w:marTop w:val="0"/>
          <w:marBottom w:val="0"/>
          <w:divBdr>
            <w:top w:val="none" w:sz="0" w:space="0" w:color="auto"/>
            <w:left w:val="none" w:sz="0" w:space="0" w:color="auto"/>
            <w:bottom w:val="none" w:sz="0" w:space="0" w:color="auto"/>
            <w:right w:val="none" w:sz="0" w:space="0" w:color="auto"/>
          </w:divBdr>
        </w:div>
        <w:div w:id="493685740">
          <w:marLeft w:val="480"/>
          <w:marRight w:val="0"/>
          <w:marTop w:val="0"/>
          <w:marBottom w:val="0"/>
          <w:divBdr>
            <w:top w:val="none" w:sz="0" w:space="0" w:color="auto"/>
            <w:left w:val="none" w:sz="0" w:space="0" w:color="auto"/>
            <w:bottom w:val="none" w:sz="0" w:space="0" w:color="auto"/>
            <w:right w:val="none" w:sz="0" w:space="0" w:color="auto"/>
          </w:divBdr>
        </w:div>
        <w:div w:id="1034624040">
          <w:marLeft w:val="480"/>
          <w:marRight w:val="0"/>
          <w:marTop w:val="0"/>
          <w:marBottom w:val="0"/>
          <w:divBdr>
            <w:top w:val="none" w:sz="0" w:space="0" w:color="auto"/>
            <w:left w:val="none" w:sz="0" w:space="0" w:color="auto"/>
            <w:bottom w:val="none" w:sz="0" w:space="0" w:color="auto"/>
            <w:right w:val="none" w:sz="0" w:space="0" w:color="auto"/>
          </w:divBdr>
        </w:div>
        <w:div w:id="1278441399">
          <w:marLeft w:val="480"/>
          <w:marRight w:val="0"/>
          <w:marTop w:val="0"/>
          <w:marBottom w:val="0"/>
          <w:divBdr>
            <w:top w:val="none" w:sz="0" w:space="0" w:color="auto"/>
            <w:left w:val="none" w:sz="0" w:space="0" w:color="auto"/>
            <w:bottom w:val="none" w:sz="0" w:space="0" w:color="auto"/>
            <w:right w:val="none" w:sz="0" w:space="0" w:color="auto"/>
          </w:divBdr>
        </w:div>
        <w:div w:id="980618123">
          <w:marLeft w:val="480"/>
          <w:marRight w:val="0"/>
          <w:marTop w:val="0"/>
          <w:marBottom w:val="0"/>
          <w:divBdr>
            <w:top w:val="none" w:sz="0" w:space="0" w:color="auto"/>
            <w:left w:val="none" w:sz="0" w:space="0" w:color="auto"/>
            <w:bottom w:val="none" w:sz="0" w:space="0" w:color="auto"/>
            <w:right w:val="none" w:sz="0" w:space="0" w:color="auto"/>
          </w:divBdr>
        </w:div>
        <w:div w:id="268121680">
          <w:marLeft w:val="480"/>
          <w:marRight w:val="0"/>
          <w:marTop w:val="0"/>
          <w:marBottom w:val="0"/>
          <w:divBdr>
            <w:top w:val="none" w:sz="0" w:space="0" w:color="auto"/>
            <w:left w:val="none" w:sz="0" w:space="0" w:color="auto"/>
            <w:bottom w:val="none" w:sz="0" w:space="0" w:color="auto"/>
            <w:right w:val="none" w:sz="0" w:space="0" w:color="auto"/>
          </w:divBdr>
        </w:div>
        <w:div w:id="4597018">
          <w:marLeft w:val="480"/>
          <w:marRight w:val="0"/>
          <w:marTop w:val="0"/>
          <w:marBottom w:val="0"/>
          <w:divBdr>
            <w:top w:val="none" w:sz="0" w:space="0" w:color="auto"/>
            <w:left w:val="none" w:sz="0" w:space="0" w:color="auto"/>
            <w:bottom w:val="none" w:sz="0" w:space="0" w:color="auto"/>
            <w:right w:val="none" w:sz="0" w:space="0" w:color="auto"/>
          </w:divBdr>
        </w:div>
        <w:div w:id="984697946">
          <w:marLeft w:val="480"/>
          <w:marRight w:val="0"/>
          <w:marTop w:val="0"/>
          <w:marBottom w:val="0"/>
          <w:divBdr>
            <w:top w:val="none" w:sz="0" w:space="0" w:color="auto"/>
            <w:left w:val="none" w:sz="0" w:space="0" w:color="auto"/>
            <w:bottom w:val="none" w:sz="0" w:space="0" w:color="auto"/>
            <w:right w:val="none" w:sz="0" w:space="0" w:color="auto"/>
          </w:divBdr>
        </w:div>
        <w:div w:id="1503667276">
          <w:marLeft w:val="480"/>
          <w:marRight w:val="0"/>
          <w:marTop w:val="0"/>
          <w:marBottom w:val="0"/>
          <w:divBdr>
            <w:top w:val="none" w:sz="0" w:space="0" w:color="auto"/>
            <w:left w:val="none" w:sz="0" w:space="0" w:color="auto"/>
            <w:bottom w:val="none" w:sz="0" w:space="0" w:color="auto"/>
            <w:right w:val="none" w:sz="0" w:space="0" w:color="auto"/>
          </w:divBdr>
        </w:div>
        <w:div w:id="152374084">
          <w:marLeft w:val="480"/>
          <w:marRight w:val="0"/>
          <w:marTop w:val="0"/>
          <w:marBottom w:val="0"/>
          <w:divBdr>
            <w:top w:val="none" w:sz="0" w:space="0" w:color="auto"/>
            <w:left w:val="none" w:sz="0" w:space="0" w:color="auto"/>
            <w:bottom w:val="none" w:sz="0" w:space="0" w:color="auto"/>
            <w:right w:val="none" w:sz="0" w:space="0" w:color="auto"/>
          </w:divBdr>
        </w:div>
        <w:div w:id="1595817332">
          <w:marLeft w:val="480"/>
          <w:marRight w:val="0"/>
          <w:marTop w:val="0"/>
          <w:marBottom w:val="0"/>
          <w:divBdr>
            <w:top w:val="none" w:sz="0" w:space="0" w:color="auto"/>
            <w:left w:val="none" w:sz="0" w:space="0" w:color="auto"/>
            <w:bottom w:val="none" w:sz="0" w:space="0" w:color="auto"/>
            <w:right w:val="none" w:sz="0" w:space="0" w:color="auto"/>
          </w:divBdr>
        </w:div>
        <w:div w:id="40709478">
          <w:marLeft w:val="480"/>
          <w:marRight w:val="0"/>
          <w:marTop w:val="0"/>
          <w:marBottom w:val="0"/>
          <w:divBdr>
            <w:top w:val="none" w:sz="0" w:space="0" w:color="auto"/>
            <w:left w:val="none" w:sz="0" w:space="0" w:color="auto"/>
            <w:bottom w:val="none" w:sz="0" w:space="0" w:color="auto"/>
            <w:right w:val="none" w:sz="0" w:space="0" w:color="auto"/>
          </w:divBdr>
        </w:div>
        <w:div w:id="209390421">
          <w:marLeft w:val="480"/>
          <w:marRight w:val="0"/>
          <w:marTop w:val="0"/>
          <w:marBottom w:val="0"/>
          <w:divBdr>
            <w:top w:val="none" w:sz="0" w:space="0" w:color="auto"/>
            <w:left w:val="none" w:sz="0" w:space="0" w:color="auto"/>
            <w:bottom w:val="none" w:sz="0" w:space="0" w:color="auto"/>
            <w:right w:val="none" w:sz="0" w:space="0" w:color="auto"/>
          </w:divBdr>
        </w:div>
        <w:div w:id="1894805814">
          <w:marLeft w:val="480"/>
          <w:marRight w:val="0"/>
          <w:marTop w:val="0"/>
          <w:marBottom w:val="0"/>
          <w:divBdr>
            <w:top w:val="none" w:sz="0" w:space="0" w:color="auto"/>
            <w:left w:val="none" w:sz="0" w:space="0" w:color="auto"/>
            <w:bottom w:val="none" w:sz="0" w:space="0" w:color="auto"/>
            <w:right w:val="none" w:sz="0" w:space="0" w:color="auto"/>
          </w:divBdr>
        </w:div>
        <w:div w:id="2062055897">
          <w:marLeft w:val="480"/>
          <w:marRight w:val="0"/>
          <w:marTop w:val="0"/>
          <w:marBottom w:val="0"/>
          <w:divBdr>
            <w:top w:val="none" w:sz="0" w:space="0" w:color="auto"/>
            <w:left w:val="none" w:sz="0" w:space="0" w:color="auto"/>
            <w:bottom w:val="none" w:sz="0" w:space="0" w:color="auto"/>
            <w:right w:val="none" w:sz="0" w:space="0" w:color="auto"/>
          </w:divBdr>
        </w:div>
        <w:div w:id="1206484767">
          <w:marLeft w:val="480"/>
          <w:marRight w:val="0"/>
          <w:marTop w:val="0"/>
          <w:marBottom w:val="0"/>
          <w:divBdr>
            <w:top w:val="none" w:sz="0" w:space="0" w:color="auto"/>
            <w:left w:val="none" w:sz="0" w:space="0" w:color="auto"/>
            <w:bottom w:val="none" w:sz="0" w:space="0" w:color="auto"/>
            <w:right w:val="none" w:sz="0" w:space="0" w:color="auto"/>
          </w:divBdr>
        </w:div>
        <w:div w:id="107286613">
          <w:marLeft w:val="480"/>
          <w:marRight w:val="0"/>
          <w:marTop w:val="0"/>
          <w:marBottom w:val="0"/>
          <w:divBdr>
            <w:top w:val="none" w:sz="0" w:space="0" w:color="auto"/>
            <w:left w:val="none" w:sz="0" w:space="0" w:color="auto"/>
            <w:bottom w:val="none" w:sz="0" w:space="0" w:color="auto"/>
            <w:right w:val="none" w:sz="0" w:space="0" w:color="auto"/>
          </w:divBdr>
        </w:div>
        <w:div w:id="1487747744">
          <w:marLeft w:val="480"/>
          <w:marRight w:val="0"/>
          <w:marTop w:val="0"/>
          <w:marBottom w:val="0"/>
          <w:divBdr>
            <w:top w:val="none" w:sz="0" w:space="0" w:color="auto"/>
            <w:left w:val="none" w:sz="0" w:space="0" w:color="auto"/>
            <w:bottom w:val="none" w:sz="0" w:space="0" w:color="auto"/>
            <w:right w:val="none" w:sz="0" w:space="0" w:color="auto"/>
          </w:divBdr>
        </w:div>
        <w:div w:id="276721078">
          <w:marLeft w:val="480"/>
          <w:marRight w:val="0"/>
          <w:marTop w:val="0"/>
          <w:marBottom w:val="0"/>
          <w:divBdr>
            <w:top w:val="none" w:sz="0" w:space="0" w:color="auto"/>
            <w:left w:val="none" w:sz="0" w:space="0" w:color="auto"/>
            <w:bottom w:val="none" w:sz="0" w:space="0" w:color="auto"/>
            <w:right w:val="none" w:sz="0" w:space="0" w:color="auto"/>
          </w:divBdr>
        </w:div>
        <w:div w:id="239757492">
          <w:marLeft w:val="480"/>
          <w:marRight w:val="0"/>
          <w:marTop w:val="0"/>
          <w:marBottom w:val="0"/>
          <w:divBdr>
            <w:top w:val="none" w:sz="0" w:space="0" w:color="auto"/>
            <w:left w:val="none" w:sz="0" w:space="0" w:color="auto"/>
            <w:bottom w:val="none" w:sz="0" w:space="0" w:color="auto"/>
            <w:right w:val="none" w:sz="0" w:space="0" w:color="auto"/>
          </w:divBdr>
        </w:div>
        <w:div w:id="885337171">
          <w:marLeft w:val="480"/>
          <w:marRight w:val="0"/>
          <w:marTop w:val="0"/>
          <w:marBottom w:val="0"/>
          <w:divBdr>
            <w:top w:val="none" w:sz="0" w:space="0" w:color="auto"/>
            <w:left w:val="none" w:sz="0" w:space="0" w:color="auto"/>
            <w:bottom w:val="none" w:sz="0" w:space="0" w:color="auto"/>
            <w:right w:val="none" w:sz="0" w:space="0" w:color="auto"/>
          </w:divBdr>
        </w:div>
        <w:div w:id="1489126544">
          <w:marLeft w:val="480"/>
          <w:marRight w:val="0"/>
          <w:marTop w:val="0"/>
          <w:marBottom w:val="0"/>
          <w:divBdr>
            <w:top w:val="none" w:sz="0" w:space="0" w:color="auto"/>
            <w:left w:val="none" w:sz="0" w:space="0" w:color="auto"/>
            <w:bottom w:val="none" w:sz="0" w:space="0" w:color="auto"/>
            <w:right w:val="none" w:sz="0" w:space="0" w:color="auto"/>
          </w:divBdr>
        </w:div>
        <w:div w:id="403799500">
          <w:marLeft w:val="480"/>
          <w:marRight w:val="0"/>
          <w:marTop w:val="0"/>
          <w:marBottom w:val="0"/>
          <w:divBdr>
            <w:top w:val="none" w:sz="0" w:space="0" w:color="auto"/>
            <w:left w:val="none" w:sz="0" w:space="0" w:color="auto"/>
            <w:bottom w:val="none" w:sz="0" w:space="0" w:color="auto"/>
            <w:right w:val="none" w:sz="0" w:space="0" w:color="auto"/>
          </w:divBdr>
        </w:div>
        <w:div w:id="684137868">
          <w:marLeft w:val="480"/>
          <w:marRight w:val="0"/>
          <w:marTop w:val="0"/>
          <w:marBottom w:val="0"/>
          <w:divBdr>
            <w:top w:val="none" w:sz="0" w:space="0" w:color="auto"/>
            <w:left w:val="none" w:sz="0" w:space="0" w:color="auto"/>
            <w:bottom w:val="none" w:sz="0" w:space="0" w:color="auto"/>
            <w:right w:val="none" w:sz="0" w:space="0" w:color="auto"/>
          </w:divBdr>
        </w:div>
        <w:div w:id="1292592520">
          <w:marLeft w:val="480"/>
          <w:marRight w:val="0"/>
          <w:marTop w:val="0"/>
          <w:marBottom w:val="0"/>
          <w:divBdr>
            <w:top w:val="none" w:sz="0" w:space="0" w:color="auto"/>
            <w:left w:val="none" w:sz="0" w:space="0" w:color="auto"/>
            <w:bottom w:val="none" w:sz="0" w:space="0" w:color="auto"/>
            <w:right w:val="none" w:sz="0" w:space="0" w:color="auto"/>
          </w:divBdr>
        </w:div>
        <w:div w:id="1795631079">
          <w:marLeft w:val="480"/>
          <w:marRight w:val="0"/>
          <w:marTop w:val="0"/>
          <w:marBottom w:val="0"/>
          <w:divBdr>
            <w:top w:val="none" w:sz="0" w:space="0" w:color="auto"/>
            <w:left w:val="none" w:sz="0" w:space="0" w:color="auto"/>
            <w:bottom w:val="none" w:sz="0" w:space="0" w:color="auto"/>
            <w:right w:val="none" w:sz="0" w:space="0" w:color="auto"/>
          </w:divBdr>
        </w:div>
        <w:div w:id="1343891973">
          <w:marLeft w:val="480"/>
          <w:marRight w:val="0"/>
          <w:marTop w:val="0"/>
          <w:marBottom w:val="0"/>
          <w:divBdr>
            <w:top w:val="none" w:sz="0" w:space="0" w:color="auto"/>
            <w:left w:val="none" w:sz="0" w:space="0" w:color="auto"/>
            <w:bottom w:val="none" w:sz="0" w:space="0" w:color="auto"/>
            <w:right w:val="none" w:sz="0" w:space="0" w:color="auto"/>
          </w:divBdr>
        </w:div>
        <w:div w:id="1800413358">
          <w:marLeft w:val="480"/>
          <w:marRight w:val="0"/>
          <w:marTop w:val="0"/>
          <w:marBottom w:val="0"/>
          <w:divBdr>
            <w:top w:val="none" w:sz="0" w:space="0" w:color="auto"/>
            <w:left w:val="none" w:sz="0" w:space="0" w:color="auto"/>
            <w:bottom w:val="none" w:sz="0" w:space="0" w:color="auto"/>
            <w:right w:val="none" w:sz="0" w:space="0" w:color="auto"/>
          </w:divBdr>
        </w:div>
        <w:div w:id="290675698">
          <w:marLeft w:val="480"/>
          <w:marRight w:val="0"/>
          <w:marTop w:val="0"/>
          <w:marBottom w:val="0"/>
          <w:divBdr>
            <w:top w:val="none" w:sz="0" w:space="0" w:color="auto"/>
            <w:left w:val="none" w:sz="0" w:space="0" w:color="auto"/>
            <w:bottom w:val="none" w:sz="0" w:space="0" w:color="auto"/>
            <w:right w:val="none" w:sz="0" w:space="0" w:color="auto"/>
          </w:divBdr>
        </w:div>
        <w:div w:id="169831755">
          <w:marLeft w:val="480"/>
          <w:marRight w:val="0"/>
          <w:marTop w:val="0"/>
          <w:marBottom w:val="0"/>
          <w:divBdr>
            <w:top w:val="none" w:sz="0" w:space="0" w:color="auto"/>
            <w:left w:val="none" w:sz="0" w:space="0" w:color="auto"/>
            <w:bottom w:val="none" w:sz="0" w:space="0" w:color="auto"/>
            <w:right w:val="none" w:sz="0" w:space="0" w:color="auto"/>
          </w:divBdr>
        </w:div>
        <w:div w:id="167405442">
          <w:marLeft w:val="480"/>
          <w:marRight w:val="0"/>
          <w:marTop w:val="0"/>
          <w:marBottom w:val="0"/>
          <w:divBdr>
            <w:top w:val="none" w:sz="0" w:space="0" w:color="auto"/>
            <w:left w:val="none" w:sz="0" w:space="0" w:color="auto"/>
            <w:bottom w:val="none" w:sz="0" w:space="0" w:color="auto"/>
            <w:right w:val="none" w:sz="0" w:space="0" w:color="auto"/>
          </w:divBdr>
        </w:div>
        <w:div w:id="1715735177">
          <w:marLeft w:val="480"/>
          <w:marRight w:val="0"/>
          <w:marTop w:val="0"/>
          <w:marBottom w:val="0"/>
          <w:divBdr>
            <w:top w:val="none" w:sz="0" w:space="0" w:color="auto"/>
            <w:left w:val="none" w:sz="0" w:space="0" w:color="auto"/>
            <w:bottom w:val="none" w:sz="0" w:space="0" w:color="auto"/>
            <w:right w:val="none" w:sz="0" w:space="0" w:color="auto"/>
          </w:divBdr>
        </w:div>
        <w:div w:id="343212120">
          <w:marLeft w:val="480"/>
          <w:marRight w:val="0"/>
          <w:marTop w:val="0"/>
          <w:marBottom w:val="0"/>
          <w:divBdr>
            <w:top w:val="none" w:sz="0" w:space="0" w:color="auto"/>
            <w:left w:val="none" w:sz="0" w:space="0" w:color="auto"/>
            <w:bottom w:val="none" w:sz="0" w:space="0" w:color="auto"/>
            <w:right w:val="none" w:sz="0" w:space="0" w:color="auto"/>
          </w:divBdr>
        </w:div>
        <w:div w:id="886651101">
          <w:marLeft w:val="480"/>
          <w:marRight w:val="0"/>
          <w:marTop w:val="0"/>
          <w:marBottom w:val="0"/>
          <w:divBdr>
            <w:top w:val="none" w:sz="0" w:space="0" w:color="auto"/>
            <w:left w:val="none" w:sz="0" w:space="0" w:color="auto"/>
            <w:bottom w:val="none" w:sz="0" w:space="0" w:color="auto"/>
            <w:right w:val="none" w:sz="0" w:space="0" w:color="auto"/>
          </w:divBdr>
        </w:div>
        <w:div w:id="1219244801">
          <w:marLeft w:val="480"/>
          <w:marRight w:val="0"/>
          <w:marTop w:val="0"/>
          <w:marBottom w:val="0"/>
          <w:divBdr>
            <w:top w:val="none" w:sz="0" w:space="0" w:color="auto"/>
            <w:left w:val="none" w:sz="0" w:space="0" w:color="auto"/>
            <w:bottom w:val="none" w:sz="0" w:space="0" w:color="auto"/>
            <w:right w:val="none" w:sz="0" w:space="0" w:color="auto"/>
          </w:divBdr>
        </w:div>
        <w:div w:id="211887996">
          <w:marLeft w:val="480"/>
          <w:marRight w:val="0"/>
          <w:marTop w:val="0"/>
          <w:marBottom w:val="0"/>
          <w:divBdr>
            <w:top w:val="none" w:sz="0" w:space="0" w:color="auto"/>
            <w:left w:val="none" w:sz="0" w:space="0" w:color="auto"/>
            <w:bottom w:val="none" w:sz="0" w:space="0" w:color="auto"/>
            <w:right w:val="none" w:sz="0" w:space="0" w:color="auto"/>
          </w:divBdr>
        </w:div>
        <w:div w:id="498229130">
          <w:marLeft w:val="480"/>
          <w:marRight w:val="0"/>
          <w:marTop w:val="0"/>
          <w:marBottom w:val="0"/>
          <w:divBdr>
            <w:top w:val="none" w:sz="0" w:space="0" w:color="auto"/>
            <w:left w:val="none" w:sz="0" w:space="0" w:color="auto"/>
            <w:bottom w:val="none" w:sz="0" w:space="0" w:color="auto"/>
            <w:right w:val="none" w:sz="0" w:space="0" w:color="auto"/>
          </w:divBdr>
        </w:div>
        <w:div w:id="1134297607">
          <w:marLeft w:val="480"/>
          <w:marRight w:val="0"/>
          <w:marTop w:val="0"/>
          <w:marBottom w:val="0"/>
          <w:divBdr>
            <w:top w:val="none" w:sz="0" w:space="0" w:color="auto"/>
            <w:left w:val="none" w:sz="0" w:space="0" w:color="auto"/>
            <w:bottom w:val="none" w:sz="0" w:space="0" w:color="auto"/>
            <w:right w:val="none" w:sz="0" w:space="0" w:color="auto"/>
          </w:divBdr>
        </w:div>
        <w:div w:id="1771268714">
          <w:marLeft w:val="480"/>
          <w:marRight w:val="0"/>
          <w:marTop w:val="0"/>
          <w:marBottom w:val="0"/>
          <w:divBdr>
            <w:top w:val="none" w:sz="0" w:space="0" w:color="auto"/>
            <w:left w:val="none" w:sz="0" w:space="0" w:color="auto"/>
            <w:bottom w:val="none" w:sz="0" w:space="0" w:color="auto"/>
            <w:right w:val="none" w:sz="0" w:space="0" w:color="auto"/>
          </w:divBdr>
        </w:div>
        <w:div w:id="77218701">
          <w:marLeft w:val="480"/>
          <w:marRight w:val="0"/>
          <w:marTop w:val="0"/>
          <w:marBottom w:val="0"/>
          <w:divBdr>
            <w:top w:val="none" w:sz="0" w:space="0" w:color="auto"/>
            <w:left w:val="none" w:sz="0" w:space="0" w:color="auto"/>
            <w:bottom w:val="none" w:sz="0" w:space="0" w:color="auto"/>
            <w:right w:val="none" w:sz="0" w:space="0" w:color="auto"/>
          </w:divBdr>
        </w:div>
      </w:divsChild>
    </w:div>
    <w:div w:id="209461475">
      <w:bodyDiv w:val="1"/>
      <w:marLeft w:val="0"/>
      <w:marRight w:val="0"/>
      <w:marTop w:val="0"/>
      <w:marBottom w:val="0"/>
      <w:divBdr>
        <w:top w:val="none" w:sz="0" w:space="0" w:color="auto"/>
        <w:left w:val="none" w:sz="0" w:space="0" w:color="auto"/>
        <w:bottom w:val="none" w:sz="0" w:space="0" w:color="auto"/>
        <w:right w:val="none" w:sz="0" w:space="0" w:color="auto"/>
      </w:divBdr>
    </w:div>
    <w:div w:id="226576827">
      <w:bodyDiv w:val="1"/>
      <w:marLeft w:val="0"/>
      <w:marRight w:val="0"/>
      <w:marTop w:val="0"/>
      <w:marBottom w:val="0"/>
      <w:divBdr>
        <w:top w:val="none" w:sz="0" w:space="0" w:color="auto"/>
        <w:left w:val="none" w:sz="0" w:space="0" w:color="auto"/>
        <w:bottom w:val="none" w:sz="0" w:space="0" w:color="auto"/>
        <w:right w:val="none" w:sz="0" w:space="0" w:color="auto"/>
      </w:divBdr>
      <w:divsChild>
        <w:div w:id="1172067129">
          <w:marLeft w:val="480"/>
          <w:marRight w:val="0"/>
          <w:marTop w:val="0"/>
          <w:marBottom w:val="0"/>
          <w:divBdr>
            <w:top w:val="none" w:sz="0" w:space="0" w:color="auto"/>
            <w:left w:val="none" w:sz="0" w:space="0" w:color="auto"/>
            <w:bottom w:val="none" w:sz="0" w:space="0" w:color="auto"/>
            <w:right w:val="none" w:sz="0" w:space="0" w:color="auto"/>
          </w:divBdr>
        </w:div>
        <w:div w:id="1787969992">
          <w:marLeft w:val="480"/>
          <w:marRight w:val="0"/>
          <w:marTop w:val="0"/>
          <w:marBottom w:val="0"/>
          <w:divBdr>
            <w:top w:val="none" w:sz="0" w:space="0" w:color="auto"/>
            <w:left w:val="none" w:sz="0" w:space="0" w:color="auto"/>
            <w:bottom w:val="none" w:sz="0" w:space="0" w:color="auto"/>
            <w:right w:val="none" w:sz="0" w:space="0" w:color="auto"/>
          </w:divBdr>
        </w:div>
        <w:div w:id="1183275973">
          <w:marLeft w:val="480"/>
          <w:marRight w:val="0"/>
          <w:marTop w:val="0"/>
          <w:marBottom w:val="0"/>
          <w:divBdr>
            <w:top w:val="none" w:sz="0" w:space="0" w:color="auto"/>
            <w:left w:val="none" w:sz="0" w:space="0" w:color="auto"/>
            <w:bottom w:val="none" w:sz="0" w:space="0" w:color="auto"/>
            <w:right w:val="none" w:sz="0" w:space="0" w:color="auto"/>
          </w:divBdr>
        </w:div>
        <w:div w:id="2133791181">
          <w:marLeft w:val="480"/>
          <w:marRight w:val="0"/>
          <w:marTop w:val="0"/>
          <w:marBottom w:val="0"/>
          <w:divBdr>
            <w:top w:val="none" w:sz="0" w:space="0" w:color="auto"/>
            <w:left w:val="none" w:sz="0" w:space="0" w:color="auto"/>
            <w:bottom w:val="none" w:sz="0" w:space="0" w:color="auto"/>
            <w:right w:val="none" w:sz="0" w:space="0" w:color="auto"/>
          </w:divBdr>
        </w:div>
        <w:div w:id="506941684">
          <w:marLeft w:val="480"/>
          <w:marRight w:val="0"/>
          <w:marTop w:val="0"/>
          <w:marBottom w:val="0"/>
          <w:divBdr>
            <w:top w:val="none" w:sz="0" w:space="0" w:color="auto"/>
            <w:left w:val="none" w:sz="0" w:space="0" w:color="auto"/>
            <w:bottom w:val="none" w:sz="0" w:space="0" w:color="auto"/>
            <w:right w:val="none" w:sz="0" w:space="0" w:color="auto"/>
          </w:divBdr>
        </w:div>
        <w:div w:id="1113862811">
          <w:marLeft w:val="480"/>
          <w:marRight w:val="0"/>
          <w:marTop w:val="0"/>
          <w:marBottom w:val="0"/>
          <w:divBdr>
            <w:top w:val="none" w:sz="0" w:space="0" w:color="auto"/>
            <w:left w:val="none" w:sz="0" w:space="0" w:color="auto"/>
            <w:bottom w:val="none" w:sz="0" w:space="0" w:color="auto"/>
            <w:right w:val="none" w:sz="0" w:space="0" w:color="auto"/>
          </w:divBdr>
        </w:div>
        <w:div w:id="434132734">
          <w:marLeft w:val="480"/>
          <w:marRight w:val="0"/>
          <w:marTop w:val="0"/>
          <w:marBottom w:val="0"/>
          <w:divBdr>
            <w:top w:val="none" w:sz="0" w:space="0" w:color="auto"/>
            <w:left w:val="none" w:sz="0" w:space="0" w:color="auto"/>
            <w:bottom w:val="none" w:sz="0" w:space="0" w:color="auto"/>
            <w:right w:val="none" w:sz="0" w:space="0" w:color="auto"/>
          </w:divBdr>
        </w:div>
        <w:div w:id="1333026586">
          <w:marLeft w:val="480"/>
          <w:marRight w:val="0"/>
          <w:marTop w:val="0"/>
          <w:marBottom w:val="0"/>
          <w:divBdr>
            <w:top w:val="none" w:sz="0" w:space="0" w:color="auto"/>
            <w:left w:val="none" w:sz="0" w:space="0" w:color="auto"/>
            <w:bottom w:val="none" w:sz="0" w:space="0" w:color="auto"/>
            <w:right w:val="none" w:sz="0" w:space="0" w:color="auto"/>
          </w:divBdr>
        </w:div>
        <w:div w:id="248124183">
          <w:marLeft w:val="480"/>
          <w:marRight w:val="0"/>
          <w:marTop w:val="0"/>
          <w:marBottom w:val="0"/>
          <w:divBdr>
            <w:top w:val="none" w:sz="0" w:space="0" w:color="auto"/>
            <w:left w:val="none" w:sz="0" w:space="0" w:color="auto"/>
            <w:bottom w:val="none" w:sz="0" w:space="0" w:color="auto"/>
            <w:right w:val="none" w:sz="0" w:space="0" w:color="auto"/>
          </w:divBdr>
        </w:div>
        <w:div w:id="1697851152">
          <w:marLeft w:val="480"/>
          <w:marRight w:val="0"/>
          <w:marTop w:val="0"/>
          <w:marBottom w:val="0"/>
          <w:divBdr>
            <w:top w:val="none" w:sz="0" w:space="0" w:color="auto"/>
            <w:left w:val="none" w:sz="0" w:space="0" w:color="auto"/>
            <w:bottom w:val="none" w:sz="0" w:space="0" w:color="auto"/>
            <w:right w:val="none" w:sz="0" w:space="0" w:color="auto"/>
          </w:divBdr>
        </w:div>
        <w:div w:id="1367441173">
          <w:marLeft w:val="480"/>
          <w:marRight w:val="0"/>
          <w:marTop w:val="0"/>
          <w:marBottom w:val="0"/>
          <w:divBdr>
            <w:top w:val="none" w:sz="0" w:space="0" w:color="auto"/>
            <w:left w:val="none" w:sz="0" w:space="0" w:color="auto"/>
            <w:bottom w:val="none" w:sz="0" w:space="0" w:color="auto"/>
            <w:right w:val="none" w:sz="0" w:space="0" w:color="auto"/>
          </w:divBdr>
        </w:div>
        <w:div w:id="901480371">
          <w:marLeft w:val="480"/>
          <w:marRight w:val="0"/>
          <w:marTop w:val="0"/>
          <w:marBottom w:val="0"/>
          <w:divBdr>
            <w:top w:val="none" w:sz="0" w:space="0" w:color="auto"/>
            <w:left w:val="none" w:sz="0" w:space="0" w:color="auto"/>
            <w:bottom w:val="none" w:sz="0" w:space="0" w:color="auto"/>
            <w:right w:val="none" w:sz="0" w:space="0" w:color="auto"/>
          </w:divBdr>
        </w:div>
        <w:div w:id="649142054">
          <w:marLeft w:val="480"/>
          <w:marRight w:val="0"/>
          <w:marTop w:val="0"/>
          <w:marBottom w:val="0"/>
          <w:divBdr>
            <w:top w:val="none" w:sz="0" w:space="0" w:color="auto"/>
            <w:left w:val="none" w:sz="0" w:space="0" w:color="auto"/>
            <w:bottom w:val="none" w:sz="0" w:space="0" w:color="auto"/>
            <w:right w:val="none" w:sz="0" w:space="0" w:color="auto"/>
          </w:divBdr>
        </w:div>
        <w:div w:id="1151170927">
          <w:marLeft w:val="480"/>
          <w:marRight w:val="0"/>
          <w:marTop w:val="0"/>
          <w:marBottom w:val="0"/>
          <w:divBdr>
            <w:top w:val="none" w:sz="0" w:space="0" w:color="auto"/>
            <w:left w:val="none" w:sz="0" w:space="0" w:color="auto"/>
            <w:bottom w:val="none" w:sz="0" w:space="0" w:color="auto"/>
            <w:right w:val="none" w:sz="0" w:space="0" w:color="auto"/>
          </w:divBdr>
        </w:div>
        <w:div w:id="926814293">
          <w:marLeft w:val="480"/>
          <w:marRight w:val="0"/>
          <w:marTop w:val="0"/>
          <w:marBottom w:val="0"/>
          <w:divBdr>
            <w:top w:val="none" w:sz="0" w:space="0" w:color="auto"/>
            <w:left w:val="none" w:sz="0" w:space="0" w:color="auto"/>
            <w:bottom w:val="none" w:sz="0" w:space="0" w:color="auto"/>
            <w:right w:val="none" w:sz="0" w:space="0" w:color="auto"/>
          </w:divBdr>
        </w:div>
        <w:div w:id="139688043">
          <w:marLeft w:val="480"/>
          <w:marRight w:val="0"/>
          <w:marTop w:val="0"/>
          <w:marBottom w:val="0"/>
          <w:divBdr>
            <w:top w:val="none" w:sz="0" w:space="0" w:color="auto"/>
            <w:left w:val="none" w:sz="0" w:space="0" w:color="auto"/>
            <w:bottom w:val="none" w:sz="0" w:space="0" w:color="auto"/>
            <w:right w:val="none" w:sz="0" w:space="0" w:color="auto"/>
          </w:divBdr>
        </w:div>
        <w:div w:id="137461097">
          <w:marLeft w:val="480"/>
          <w:marRight w:val="0"/>
          <w:marTop w:val="0"/>
          <w:marBottom w:val="0"/>
          <w:divBdr>
            <w:top w:val="none" w:sz="0" w:space="0" w:color="auto"/>
            <w:left w:val="none" w:sz="0" w:space="0" w:color="auto"/>
            <w:bottom w:val="none" w:sz="0" w:space="0" w:color="auto"/>
            <w:right w:val="none" w:sz="0" w:space="0" w:color="auto"/>
          </w:divBdr>
        </w:div>
        <w:div w:id="894585106">
          <w:marLeft w:val="480"/>
          <w:marRight w:val="0"/>
          <w:marTop w:val="0"/>
          <w:marBottom w:val="0"/>
          <w:divBdr>
            <w:top w:val="none" w:sz="0" w:space="0" w:color="auto"/>
            <w:left w:val="none" w:sz="0" w:space="0" w:color="auto"/>
            <w:bottom w:val="none" w:sz="0" w:space="0" w:color="auto"/>
            <w:right w:val="none" w:sz="0" w:space="0" w:color="auto"/>
          </w:divBdr>
        </w:div>
        <w:div w:id="678628485">
          <w:marLeft w:val="480"/>
          <w:marRight w:val="0"/>
          <w:marTop w:val="0"/>
          <w:marBottom w:val="0"/>
          <w:divBdr>
            <w:top w:val="none" w:sz="0" w:space="0" w:color="auto"/>
            <w:left w:val="none" w:sz="0" w:space="0" w:color="auto"/>
            <w:bottom w:val="none" w:sz="0" w:space="0" w:color="auto"/>
            <w:right w:val="none" w:sz="0" w:space="0" w:color="auto"/>
          </w:divBdr>
        </w:div>
        <w:div w:id="473253945">
          <w:marLeft w:val="480"/>
          <w:marRight w:val="0"/>
          <w:marTop w:val="0"/>
          <w:marBottom w:val="0"/>
          <w:divBdr>
            <w:top w:val="none" w:sz="0" w:space="0" w:color="auto"/>
            <w:left w:val="none" w:sz="0" w:space="0" w:color="auto"/>
            <w:bottom w:val="none" w:sz="0" w:space="0" w:color="auto"/>
            <w:right w:val="none" w:sz="0" w:space="0" w:color="auto"/>
          </w:divBdr>
        </w:div>
        <w:div w:id="1190097870">
          <w:marLeft w:val="480"/>
          <w:marRight w:val="0"/>
          <w:marTop w:val="0"/>
          <w:marBottom w:val="0"/>
          <w:divBdr>
            <w:top w:val="none" w:sz="0" w:space="0" w:color="auto"/>
            <w:left w:val="none" w:sz="0" w:space="0" w:color="auto"/>
            <w:bottom w:val="none" w:sz="0" w:space="0" w:color="auto"/>
            <w:right w:val="none" w:sz="0" w:space="0" w:color="auto"/>
          </w:divBdr>
        </w:div>
        <w:div w:id="1013648746">
          <w:marLeft w:val="480"/>
          <w:marRight w:val="0"/>
          <w:marTop w:val="0"/>
          <w:marBottom w:val="0"/>
          <w:divBdr>
            <w:top w:val="none" w:sz="0" w:space="0" w:color="auto"/>
            <w:left w:val="none" w:sz="0" w:space="0" w:color="auto"/>
            <w:bottom w:val="none" w:sz="0" w:space="0" w:color="auto"/>
            <w:right w:val="none" w:sz="0" w:space="0" w:color="auto"/>
          </w:divBdr>
        </w:div>
        <w:div w:id="1320693695">
          <w:marLeft w:val="480"/>
          <w:marRight w:val="0"/>
          <w:marTop w:val="0"/>
          <w:marBottom w:val="0"/>
          <w:divBdr>
            <w:top w:val="none" w:sz="0" w:space="0" w:color="auto"/>
            <w:left w:val="none" w:sz="0" w:space="0" w:color="auto"/>
            <w:bottom w:val="none" w:sz="0" w:space="0" w:color="auto"/>
            <w:right w:val="none" w:sz="0" w:space="0" w:color="auto"/>
          </w:divBdr>
        </w:div>
        <w:div w:id="1493569223">
          <w:marLeft w:val="480"/>
          <w:marRight w:val="0"/>
          <w:marTop w:val="0"/>
          <w:marBottom w:val="0"/>
          <w:divBdr>
            <w:top w:val="none" w:sz="0" w:space="0" w:color="auto"/>
            <w:left w:val="none" w:sz="0" w:space="0" w:color="auto"/>
            <w:bottom w:val="none" w:sz="0" w:space="0" w:color="auto"/>
            <w:right w:val="none" w:sz="0" w:space="0" w:color="auto"/>
          </w:divBdr>
        </w:div>
        <w:div w:id="621037148">
          <w:marLeft w:val="480"/>
          <w:marRight w:val="0"/>
          <w:marTop w:val="0"/>
          <w:marBottom w:val="0"/>
          <w:divBdr>
            <w:top w:val="none" w:sz="0" w:space="0" w:color="auto"/>
            <w:left w:val="none" w:sz="0" w:space="0" w:color="auto"/>
            <w:bottom w:val="none" w:sz="0" w:space="0" w:color="auto"/>
            <w:right w:val="none" w:sz="0" w:space="0" w:color="auto"/>
          </w:divBdr>
        </w:div>
        <w:div w:id="1529832783">
          <w:marLeft w:val="480"/>
          <w:marRight w:val="0"/>
          <w:marTop w:val="0"/>
          <w:marBottom w:val="0"/>
          <w:divBdr>
            <w:top w:val="none" w:sz="0" w:space="0" w:color="auto"/>
            <w:left w:val="none" w:sz="0" w:space="0" w:color="auto"/>
            <w:bottom w:val="none" w:sz="0" w:space="0" w:color="auto"/>
            <w:right w:val="none" w:sz="0" w:space="0" w:color="auto"/>
          </w:divBdr>
        </w:div>
        <w:div w:id="1299529631">
          <w:marLeft w:val="480"/>
          <w:marRight w:val="0"/>
          <w:marTop w:val="0"/>
          <w:marBottom w:val="0"/>
          <w:divBdr>
            <w:top w:val="none" w:sz="0" w:space="0" w:color="auto"/>
            <w:left w:val="none" w:sz="0" w:space="0" w:color="auto"/>
            <w:bottom w:val="none" w:sz="0" w:space="0" w:color="auto"/>
            <w:right w:val="none" w:sz="0" w:space="0" w:color="auto"/>
          </w:divBdr>
        </w:div>
        <w:div w:id="1228301866">
          <w:marLeft w:val="480"/>
          <w:marRight w:val="0"/>
          <w:marTop w:val="0"/>
          <w:marBottom w:val="0"/>
          <w:divBdr>
            <w:top w:val="none" w:sz="0" w:space="0" w:color="auto"/>
            <w:left w:val="none" w:sz="0" w:space="0" w:color="auto"/>
            <w:bottom w:val="none" w:sz="0" w:space="0" w:color="auto"/>
            <w:right w:val="none" w:sz="0" w:space="0" w:color="auto"/>
          </w:divBdr>
        </w:div>
        <w:div w:id="1490559268">
          <w:marLeft w:val="480"/>
          <w:marRight w:val="0"/>
          <w:marTop w:val="0"/>
          <w:marBottom w:val="0"/>
          <w:divBdr>
            <w:top w:val="none" w:sz="0" w:space="0" w:color="auto"/>
            <w:left w:val="none" w:sz="0" w:space="0" w:color="auto"/>
            <w:bottom w:val="none" w:sz="0" w:space="0" w:color="auto"/>
            <w:right w:val="none" w:sz="0" w:space="0" w:color="auto"/>
          </w:divBdr>
        </w:div>
        <w:div w:id="1808860087">
          <w:marLeft w:val="480"/>
          <w:marRight w:val="0"/>
          <w:marTop w:val="0"/>
          <w:marBottom w:val="0"/>
          <w:divBdr>
            <w:top w:val="none" w:sz="0" w:space="0" w:color="auto"/>
            <w:left w:val="none" w:sz="0" w:space="0" w:color="auto"/>
            <w:bottom w:val="none" w:sz="0" w:space="0" w:color="auto"/>
            <w:right w:val="none" w:sz="0" w:space="0" w:color="auto"/>
          </w:divBdr>
        </w:div>
        <w:div w:id="1456751438">
          <w:marLeft w:val="480"/>
          <w:marRight w:val="0"/>
          <w:marTop w:val="0"/>
          <w:marBottom w:val="0"/>
          <w:divBdr>
            <w:top w:val="none" w:sz="0" w:space="0" w:color="auto"/>
            <w:left w:val="none" w:sz="0" w:space="0" w:color="auto"/>
            <w:bottom w:val="none" w:sz="0" w:space="0" w:color="auto"/>
            <w:right w:val="none" w:sz="0" w:space="0" w:color="auto"/>
          </w:divBdr>
        </w:div>
        <w:div w:id="217133327">
          <w:marLeft w:val="480"/>
          <w:marRight w:val="0"/>
          <w:marTop w:val="0"/>
          <w:marBottom w:val="0"/>
          <w:divBdr>
            <w:top w:val="none" w:sz="0" w:space="0" w:color="auto"/>
            <w:left w:val="none" w:sz="0" w:space="0" w:color="auto"/>
            <w:bottom w:val="none" w:sz="0" w:space="0" w:color="auto"/>
            <w:right w:val="none" w:sz="0" w:space="0" w:color="auto"/>
          </w:divBdr>
        </w:div>
        <w:div w:id="987828715">
          <w:marLeft w:val="480"/>
          <w:marRight w:val="0"/>
          <w:marTop w:val="0"/>
          <w:marBottom w:val="0"/>
          <w:divBdr>
            <w:top w:val="none" w:sz="0" w:space="0" w:color="auto"/>
            <w:left w:val="none" w:sz="0" w:space="0" w:color="auto"/>
            <w:bottom w:val="none" w:sz="0" w:space="0" w:color="auto"/>
            <w:right w:val="none" w:sz="0" w:space="0" w:color="auto"/>
          </w:divBdr>
        </w:div>
        <w:div w:id="468547577">
          <w:marLeft w:val="480"/>
          <w:marRight w:val="0"/>
          <w:marTop w:val="0"/>
          <w:marBottom w:val="0"/>
          <w:divBdr>
            <w:top w:val="none" w:sz="0" w:space="0" w:color="auto"/>
            <w:left w:val="none" w:sz="0" w:space="0" w:color="auto"/>
            <w:bottom w:val="none" w:sz="0" w:space="0" w:color="auto"/>
            <w:right w:val="none" w:sz="0" w:space="0" w:color="auto"/>
          </w:divBdr>
        </w:div>
        <w:div w:id="440339445">
          <w:marLeft w:val="480"/>
          <w:marRight w:val="0"/>
          <w:marTop w:val="0"/>
          <w:marBottom w:val="0"/>
          <w:divBdr>
            <w:top w:val="none" w:sz="0" w:space="0" w:color="auto"/>
            <w:left w:val="none" w:sz="0" w:space="0" w:color="auto"/>
            <w:bottom w:val="none" w:sz="0" w:space="0" w:color="auto"/>
            <w:right w:val="none" w:sz="0" w:space="0" w:color="auto"/>
          </w:divBdr>
        </w:div>
        <w:div w:id="1962758690">
          <w:marLeft w:val="480"/>
          <w:marRight w:val="0"/>
          <w:marTop w:val="0"/>
          <w:marBottom w:val="0"/>
          <w:divBdr>
            <w:top w:val="none" w:sz="0" w:space="0" w:color="auto"/>
            <w:left w:val="none" w:sz="0" w:space="0" w:color="auto"/>
            <w:bottom w:val="none" w:sz="0" w:space="0" w:color="auto"/>
            <w:right w:val="none" w:sz="0" w:space="0" w:color="auto"/>
          </w:divBdr>
        </w:div>
        <w:div w:id="2086220898">
          <w:marLeft w:val="480"/>
          <w:marRight w:val="0"/>
          <w:marTop w:val="0"/>
          <w:marBottom w:val="0"/>
          <w:divBdr>
            <w:top w:val="none" w:sz="0" w:space="0" w:color="auto"/>
            <w:left w:val="none" w:sz="0" w:space="0" w:color="auto"/>
            <w:bottom w:val="none" w:sz="0" w:space="0" w:color="auto"/>
            <w:right w:val="none" w:sz="0" w:space="0" w:color="auto"/>
          </w:divBdr>
        </w:div>
        <w:div w:id="2126651885">
          <w:marLeft w:val="480"/>
          <w:marRight w:val="0"/>
          <w:marTop w:val="0"/>
          <w:marBottom w:val="0"/>
          <w:divBdr>
            <w:top w:val="none" w:sz="0" w:space="0" w:color="auto"/>
            <w:left w:val="none" w:sz="0" w:space="0" w:color="auto"/>
            <w:bottom w:val="none" w:sz="0" w:space="0" w:color="auto"/>
            <w:right w:val="none" w:sz="0" w:space="0" w:color="auto"/>
          </w:divBdr>
        </w:div>
        <w:div w:id="1924298019">
          <w:marLeft w:val="480"/>
          <w:marRight w:val="0"/>
          <w:marTop w:val="0"/>
          <w:marBottom w:val="0"/>
          <w:divBdr>
            <w:top w:val="none" w:sz="0" w:space="0" w:color="auto"/>
            <w:left w:val="none" w:sz="0" w:space="0" w:color="auto"/>
            <w:bottom w:val="none" w:sz="0" w:space="0" w:color="auto"/>
            <w:right w:val="none" w:sz="0" w:space="0" w:color="auto"/>
          </w:divBdr>
        </w:div>
        <w:div w:id="1963803741">
          <w:marLeft w:val="480"/>
          <w:marRight w:val="0"/>
          <w:marTop w:val="0"/>
          <w:marBottom w:val="0"/>
          <w:divBdr>
            <w:top w:val="none" w:sz="0" w:space="0" w:color="auto"/>
            <w:left w:val="none" w:sz="0" w:space="0" w:color="auto"/>
            <w:bottom w:val="none" w:sz="0" w:space="0" w:color="auto"/>
            <w:right w:val="none" w:sz="0" w:space="0" w:color="auto"/>
          </w:divBdr>
        </w:div>
        <w:div w:id="39475223">
          <w:marLeft w:val="480"/>
          <w:marRight w:val="0"/>
          <w:marTop w:val="0"/>
          <w:marBottom w:val="0"/>
          <w:divBdr>
            <w:top w:val="none" w:sz="0" w:space="0" w:color="auto"/>
            <w:left w:val="none" w:sz="0" w:space="0" w:color="auto"/>
            <w:bottom w:val="none" w:sz="0" w:space="0" w:color="auto"/>
            <w:right w:val="none" w:sz="0" w:space="0" w:color="auto"/>
          </w:divBdr>
        </w:div>
        <w:div w:id="1678775559">
          <w:marLeft w:val="480"/>
          <w:marRight w:val="0"/>
          <w:marTop w:val="0"/>
          <w:marBottom w:val="0"/>
          <w:divBdr>
            <w:top w:val="none" w:sz="0" w:space="0" w:color="auto"/>
            <w:left w:val="none" w:sz="0" w:space="0" w:color="auto"/>
            <w:bottom w:val="none" w:sz="0" w:space="0" w:color="auto"/>
            <w:right w:val="none" w:sz="0" w:space="0" w:color="auto"/>
          </w:divBdr>
        </w:div>
        <w:div w:id="1862089893">
          <w:marLeft w:val="480"/>
          <w:marRight w:val="0"/>
          <w:marTop w:val="0"/>
          <w:marBottom w:val="0"/>
          <w:divBdr>
            <w:top w:val="none" w:sz="0" w:space="0" w:color="auto"/>
            <w:left w:val="none" w:sz="0" w:space="0" w:color="auto"/>
            <w:bottom w:val="none" w:sz="0" w:space="0" w:color="auto"/>
            <w:right w:val="none" w:sz="0" w:space="0" w:color="auto"/>
          </w:divBdr>
        </w:div>
        <w:div w:id="1829511764">
          <w:marLeft w:val="480"/>
          <w:marRight w:val="0"/>
          <w:marTop w:val="0"/>
          <w:marBottom w:val="0"/>
          <w:divBdr>
            <w:top w:val="none" w:sz="0" w:space="0" w:color="auto"/>
            <w:left w:val="none" w:sz="0" w:space="0" w:color="auto"/>
            <w:bottom w:val="none" w:sz="0" w:space="0" w:color="auto"/>
            <w:right w:val="none" w:sz="0" w:space="0" w:color="auto"/>
          </w:divBdr>
        </w:div>
        <w:div w:id="1361052133">
          <w:marLeft w:val="480"/>
          <w:marRight w:val="0"/>
          <w:marTop w:val="0"/>
          <w:marBottom w:val="0"/>
          <w:divBdr>
            <w:top w:val="none" w:sz="0" w:space="0" w:color="auto"/>
            <w:left w:val="none" w:sz="0" w:space="0" w:color="auto"/>
            <w:bottom w:val="none" w:sz="0" w:space="0" w:color="auto"/>
            <w:right w:val="none" w:sz="0" w:space="0" w:color="auto"/>
          </w:divBdr>
        </w:div>
        <w:div w:id="2047018297">
          <w:marLeft w:val="480"/>
          <w:marRight w:val="0"/>
          <w:marTop w:val="0"/>
          <w:marBottom w:val="0"/>
          <w:divBdr>
            <w:top w:val="none" w:sz="0" w:space="0" w:color="auto"/>
            <w:left w:val="none" w:sz="0" w:space="0" w:color="auto"/>
            <w:bottom w:val="none" w:sz="0" w:space="0" w:color="auto"/>
            <w:right w:val="none" w:sz="0" w:space="0" w:color="auto"/>
          </w:divBdr>
        </w:div>
        <w:div w:id="308874407">
          <w:marLeft w:val="480"/>
          <w:marRight w:val="0"/>
          <w:marTop w:val="0"/>
          <w:marBottom w:val="0"/>
          <w:divBdr>
            <w:top w:val="none" w:sz="0" w:space="0" w:color="auto"/>
            <w:left w:val="none" w:sz="0" w:space="0" w:color="auto"/>
            <w:bottom w:val="none" w:sz="0" w:space="0" w:color="auto"/>
            <w:right w:val="none" w:sz="0" w:space="0" w:color="auto"/>
          </w:divBdr>
        </w:div>
        <w:div w:id="422260120">
          <w:marLeft w:val="480"/>
          <w:marRight w:val="0"/>
          <w:marTop w:val="0"/>
          <w:marBottom w:val="0"/>
          <w:divBdr>
            <w:top w:val="none" w:sz="0" w:space="0" w:color="auto"/>
            <w:left w:val="none" w:sz="0" w:space="0" w:color="auto"/>
            <w:bottom w:val="none" w:sz="0" w:space="0" w:color="auto"/>
            <w:right w:val="none" w:sz="0" w:space="0" w:color="auto"/>
          </w:divBdr>
        </w:div>
        <w:div w:id="45571102">
          <w:marLeft w:val="480"/>
          <w:marRight w:val="0"/>
          <w:marTop w:val="0"/>
          <w:marBottom w:val="0"/>
          <w:divBdr>
            <w:top w:val="none" w:sz="0" w:space="0" w:color="auto"/>
            <w:left w:val="none" w:sz="0" w:space="0" w:color="auto"/>
            <w:bottom w:val="none" w:sz="0" w:space="0" w:color="auto"/>
            <w:right w:val="none" w:sz="0" w:space="0" w:color="auto"/>
          </w:divBdr>
        </w:div>
        <w:div w:id="459348537">
          <w:marLeft w:val="480"/>
          <w:marRight w:val="0"/>
          <w:marTop w:val="0"/>
          <w:marBottom w:val="0"/>
          <w:divBdr>
            <w:top w:val="none" w:sz="0" w:space="0" w:color="auto"/>
            <w:left w:val="none" w:sz="0" w:space="0" w:color="auto"/>
            <w:bottom w:val="none" w:sz="0" w:space="0" w:color="auto"/>
            <w:right w:val="none" w:sz="0" w:space="0" w:color="auto"/>
          </w:divBdr>
        </w:div>
        <w:div w:id="2037462161">
          <w:marLeft w:val="480"/>
          <w:marRight w:val="0"/>
          <w:marTop w:val="0"/>
          <w:marBottom w:val="0"/>
          <w:divBdr>
            <w:top w:val="none" w:sz="0" w:space="0" w:color="auto"/>
            <w:left w:val="none" w:sz="0" w:space="0" w:color="auto"/>
            <w:bottom w:val="none" w:sz="0" w:space="0" w:color="auto"/>
            <w:right w:val="none" w:sz="0" w:space="0" w:color="auto"/>
          </w:divBdr>
        </w:div>
        <w:div w:id="1216165172">
          <w:marLeft w:val="480"/>
          <w:marRight w:val="0"/>
          <w:marTop w:val="0"/>
          <w:marBottom w:val="0"/>
          <w:divBdr>
            <w:top w:val="none" w:sz="0" w:space="0" w:color="auto"/>
            <w:left w:val="none" w:sz="0" w:space="0" w:color="auto"/>
            <w:bottom w:val="none" w:sz="0" w:space="0" w:color="auto"/>
            <w:right w:val="none" w:sz="0" w:space="0" w:color="auto"/>
          </w:divBdr>
        </w:div>
        <w:div w:id="664481007">
          <w:marLeft w:val="480"/>
          <w:marRight w:val="0"/>
          <w:marTop w:val="0"/>
          <w:marBottom w:val="0"/>
          <w:divBdr>
            <w:top w:val="none" w:sz="0" w:space="0" w:color="auto"/>
            <w:left w:val="none" w:sz="0" w:space="0" w:color="auto"/>
            <w:bottom w:val="none" w:sz="0" w:space="0" w:color="auto"/>
            <w:right w:val="none" w:sz="0" w:space="0" w:color="auto"/>
          </w:divBdr>
        </w:div>
        <w:div w:id="1102144601">
          <w:marLeft w:val="480"/>
          <w:marRight w:val="0"/>
          <w:marTop w:val="0"/>
          <w:marBottom w:val="0"/>
          <w:divBdr>
            <w:top w:val="none" w:sz="0" w:space="0" w:color="auto"/>
            <w:left w:val="none" w:sz="0" w:space="0" w:color="auto"/>
            <w:bottom w:val="none" w:sz="0" w:space="0" w:color="auto"/>
            <w:right w:val="none" w:sz="0" w:space="0" w:color="auto"/>
          </w:divBdr>
        </w:div>
        <w:div w:id="1448042662">
          <w:marLeft w:val="480"/>
          <w:marRight w:val="0"/>
          <w:marTop w:val="0"/>
          <w:marBottom w:val="0"/>
          <w:divBdr>
            <w:top w:val="none" w:sz="0" w:space="0" w:color="auto"/>
            <w:left w:val="none" w:sz="0" w:space="0" w:color="auto"/>
            <w:bottom w:val="none" w:sz="0" w:space="0" w:color="auto"/>
            <w:right w:val="none" w:sz="0" w:space="0" w:color="auto"/>
          </w:divBdr>
        </w:div>
        <w:div w:id="802425128">
          <w:marLeft w:val="480"/>
          <w:marRight w:val="0"/>
          <w:marTop w:val="0"/>
          <w:marBottom w:val="0"/>
          <w:divBdr>
            <w:top w:val="none" w:sz="0" w:space="0" w:color="auto"/>
            <w:left w:val="none" w:sz="0" w:space="0" w:color="auto"/>
            <w:bottom w:val="none" w:sz="0" w:space="0" w:color="auto"/>
            <w:right w:val="none" w:sz="0" w:space="0" w:color="auto"/>
          </w:divBdr>
        </w:div>
        <w:div w:id="1840535155">
          <w:marLeft w:val="480"/>
          <w:marRight w:val="0"/>
          <w:marTop w:val="0"/>
          <w:marBottom w:val="0"/>
          <w:divBdr>
            <w:top w:val="none" w:sz="0" w:space="0" w:color="auto"/>
            <w:left w:val="none" w:sz="0" w:space="0" w:color="auto"/>
            <w:bottom w:val="none" w:sz="0" w:space="0" w:color="auto"/>
            <w:right w:val="none" w:sz="0" w:space="0" w:color="auto"/>
          </w:divBdr>
        </w:div>
        <w:div w:id="1136068623">
          <w:marLeft w:val="480"/>
          <w:marRight w:val="0"/>
          <w:marTop w:val="0"/>
          <w:marBottom w:val="0"/>
          <w:divBdr>
            <w:top w:val="none" w:sz="0" w:space="0" w:color="auto"/>
            <w:left w:val="none" w:sz="0" w:space="0" w:color="auto"/>
            <w:bottom w:val="none" w:sz="0" w:space="0" w:color="auto"/>
            <w:right w:val="none" w:sz="0" w:space="0" w:color="auto"/>
          </w:divBdr>
        </w:div>
        <w:div w:id="785465387">
          <w:marLeft w:val="480"/>
          <w:marRight w:val="0"/>
          <w:marTop w:val="0"/>
          <w:marBottom w:val="0"/>
          <w:divBdr>
            <w:top w:val="none" w:sz="0" w:space="0" w:color="auto"/>
            <w:left w:val="none" w:sz="0" w:space="0" w:color="auto"/>
            <w:bottom w:val="none" w:sz="0" w:space="0" w:color="auto"/>
            <w:right w:val="none" w:sz="0" w:space="0" w:color="auto"/>
          </w:divBdr>
        </w:div>
      </w:divsChild>
    </w:div>
    <w:div w:id="231620795">
      <w:bodyDiv w:val="1"/>
      <w:marLeft w:val="0"/>
      <w:marRight w:val="0"/>
      <w:marTop w:val="0"/>
      <w:marBottom w:val="0"/>
      <w:divBdr>
        <w:top w:val="none" w:sz="0" w:space="0" w:color="auto"/>
        <w:left w:val="none" w:sz="0" w:space="0" w:color="auto"/>
        <w:bottom w:val="none" w:sz="0" w:space="0" w:color="auto"/>
        <w:right w:val="none" w:sz="0" w:space="0" w:color="auto"/>
      </w:divBdr>
      <w:divsChild>
        <w:div w:id="1976837866">
          <w:marLeft w:val="0"/>
          <w:marRight w:val="0"/>
          <w:marTop w:val="0"/>
          <w:marBottom w:val="0"/>
          <w:divBdr>
            <w:top w:val="none" w:sz="0" w:space="0" w:color="auto"/>
            <w:left w:val="none" w:sz="0" w:space="0" w:color="auto"/>
            <w:bottom w:val="none" w:sz="0" w:space="0" w:color="auto"/>
            <w:right w:val="none" w:sz="0" w:space="0" w:color="auto"/>
          </w:divBdr>
          <w:divsChild>
            <w:div w:id="455027016">
              <w:marLeft w:val="0"/>
              <w:marRight w:val="0"/>
              <w:marTop w:val="0"/>
              <w:marBottom w:val="0"/>
              <w:divBdr>
                <w:top w:val="none" w:sz="0" w:space="0" w:color="auto"/>
                <w:left w:val="none" w:sz="0" w:space="0" w:color="auto"/>
                <w:bottom w:val="none" w:sz="0" w:space="0" w:color="auto"/>
                <w:right w:val="none" w:sz="0" w:space="0" w:color="auto"/>
              </w:divBdr>
              <w:divsChild>
                <w:div w:id="571543877">
                  <w:marLeft w:val="0"/>
                  <w:marRight w:val="0"/>
                  <w:marTop w:val="0"/>
                  <w:marBottom w:val="0"/>
                  <w:divBdr>
                    <w:top w:val="none" w:sz="0" w:space="0" w:color="auto"/>
                    <w:left w:val="none" w:sz="0" w:space="0" w:color="auto"/>
                    <w:bottom w:val="none" w:sz="0" w:space="0" w:color="auto"/>
                    <w:right w:val="none" w:sz="0" w:space="0" w:color="auto"/>
                  </w:divBdr>
                </w:div>
                <w:div w:id="1291059240">
                  <w:marLeft w:val="0"/>
                  <w:marRight w:val="0"/>
                  <w:marTop w:val="0"/>
                  <w:marBottom w:val="0"/>
                  <w:divBdr>
                    <w:top w:val="none" w:sz="0" w:space="0" w:color="auto"/>
                    <w:left w:val="none" w:sz="0" w:space="0" w:color="auto"/>
                    <w:bottom w:val="none" w:sz="0" w:space="0" w:color="auto"/>
                    <w:right w:val="none" w:sz="0" w:space="0" w:color="auto"/>
                  </w:divBdr>
                </w:div>
                <w:div w:id="1659385038">
                  <w:marLeft w:val="0"/>
                  <w:marRight w:val="0"/>
                  <w:marTop w:val="0"/>
                  <w:marBottom w:val="0"/>
                  <w:divBdr>
                    <w:top w:val="none" w:sz="0" w:space="0" w:color="auto"/>
                    <w:left w:val="none" w:sz="0" w:space="0" w:color="auto"/>
                    <w:bottom w:val="none" w:sz="0" w:space="0" w:color="auto"/>
                    <w:right w:val="none" w:sz="0" w:space="0" w:color="auto"/>
                  </w:divBdr>
                </w:div>
                <w:div w:id="173999767">
                  <w:marLeft w:val="0"/>
                  <w:marRight w:val="0"/>
                  <w:marTop w:val="0"/>
                  <w:marBottom w:val="0"/>
                  <w:divBdr>
                    <w:top w:val="none" w:sz="0" w:space="0" w:color="auto"/>
                    <w:left w:val="none" w:sz="0" w:space="0" w:color="auto"/>
                    <w:bottom w:val="none" w:sz="0" w:space="0" w:color="auto"/>
                    <w:right w:val="none" w:sz="0" w:space="0" w:color="auto"/>
                  </w:divBdr>
                </w:div>
                <w:div w:id="1504011451">
                  <w:marLeft w:val="0"/>
                  <w:marRight w:val="0"/>
                  <w:marTop w:val="0"/>
                  <w:marBottom w:val="0"/>
                  <w:divBdr>
                    <w:top w:val="none" w:sz="0" w:space="0" w:color="auto"/>
                    <w:left w:val="none" w:sz="0" w:space="0" w:color="auto"/>
                    <w:bottom w:val="none" w:sz="0" w:space="0" w:color="auto"/>
                    <w:right w:val="none" w:sz="0" w:space="0" w:color="auto"/>
                  </w:divBdr>
                </w:div>
                <w:div w:id="974413825">
                  <w:marLeft w:val="0"/>
                  <w:marRight w:val="0"/>
                  <w:marTop w:val="0"/>
                  <w:marBottom w:val="0"/>
                  <w:divBdr>
                    <w:top w:val="none" w:sz="0" w:space="0" w:color="auto"/>
                    <w:left w:val="none" w:sz="0" w:space="0" w:color="auto"/>
                    <w:bottom w:val="none" w:sz="0" w:space="0" w:color="auto"/>
                    <w:right w:val="none" w:sz="0" w:space="0" w:color="auto"/>
                  </w:divBdr>
                </w:div>
                <w:div w:id="424764575">
                  <w:marLeft w:val="0"/>
                  <w:marRight w:val="0"/>
                  <w:marTop w:val="0"/>
                  <w:marBottom w:val="0"/>
                  <w:divBdr>
                    <w:top w:val="none" w:sz="0" w:space="0" w:color="auto"/>
                    <w:left w:val="none" w:sz="0" w:space="0" w:color="auto"/>
                    <w:bottom w:val="none" w:sz="0" w:space="0" w:color="auto"/>
                    <w:right w:val="none" w:sz="0" w:space="0" w:color="auto"/>
                  </w:divBdr>
                </w:div>
                <w:div w:id="1048068900">
                  <w:marLeft w:val="0"/>
                  <w:marRight w:val="0"/>
                  <w:marTop w:val="0"/>
                  <w:marBottom w:val="0"/>
                  <w:divBdr>
                    <w:top w:val="none" w:sz="0" w:space="0" w:color="auto"/>
                    <w:left w:val="none" w:sz="0" w:space="0" w:color="auto"/>
                    <w:bottom w:val="none" w:sz="0" w:space="0" w:color="auto"/>
                    <w:right w:val="none" w:sz="0" w:space="0" w:color="auto"/>
                  </w:divBdr>
                </w:div>
                <w:div w:id="2047637513">
                  <w:marLeft w:val="0"/>
                  <w:marRight w:val="0"/>
                  <w:marTop w:val="0"/>
                  <w:marBottom w:val="0"/>
                  <w:divBdr>
                    <w:top w:val="none" w:sz="0" w:space="0" w:color="auto"/>
                    <w:left w:val="none" w:sz="0" w:space="0" w:color="auto"/>
                    <w:bottom w:val="none" w:sz="0" w:space="0" w:color="auto"/>
                    <w:right w:val="none" w:sz="0" w:space="0" w:color="auto"/>
                  </w:divBdr>
                </w:div>
                <w:div w:id="1046873519">
                  <w:marLeft w:val="0"/>
                  <w:marRight w:val="0"/>
                  <w:marTop w:val="0"/>
                  <w:marBottom w:val="0"/>
                  <w:divBdr>
                    <w:top w:val="none" w:sz="0" w:space="0" w:color="auto"/>
                    <w:left w:val="none" w:sz="0" w:space="0" w:color="auto"/>
                    <w:bottom w:val="none" w:sz="0" w:space="0" w:color="auto"/>
                    <w:right w:val="none" w:sz="0" w:space="0" w:color="auto"/>
                  </w:divBdr>
                </w:div>
                <w:div w:id="694231449">
                  <w:marLeft w:val="0"/>
                  <w:marRight w:val="0"/>
                  <w:marTop w:val="0"/>
                  <w:marBottom w:val="0"/>
                  <w:divBdr>
                    <w:top w:val="none" w:sz="0" w:space="0" w:color="auto"/>
                    <w:left w:val="none" w:sz="0" w:space="0" w:color="auto"/>
                    <w:bottom w:val="none" w:sz="0" w:space="0" w:color="auto"/>
                    <w:right w:val="none" w:sz="0" w:space="0" w:color="auto"/>
                  </w:divBdr>
                </w:div>
                <w:div w:id="74203930">
                  <w:marLeft w:val="0"/>
                  <w:marRight w:val="0"/>
                  <w:marTop w:val="0"/>
                  <w:marBottom w:val="0"/>
                  <w:divBdr>
                    <w:top w:val="none" w:sz="0" w:space="0" w:color="auto"/>
                    <w:left w:val="none" w:sz="0" w:space="0" w:color="auto"/>
                    <w:bottom w:val="none" w:sz="0" w:space="0" w:color="auto"/>
                    <w:right w:val="none" w:sz="0" w:space="0" w:color="auto"/>
                  </w:divBdr>
                </w:div>
                <w:div w:id="704138121">
                  <w:marLeft w:val="0"/>
                  <w:marRight w:val="0"/>
                  <w:marTop w:val="0"/>
                  <w:marBottom w:val="0"/>
                  <w:divBdr>
                    <w:top w:val="none" w:sz="0" w:space="0" w:color="auto"/>
                    <w:left w:val="none" w:sz="0" w:space="0" w:color="auto"/>
                    <w:bottom w:val="none" w:sz="0" w:space="0" w:color="auto"/>
                    <w:right w:val="none" w:sz="0" w:space="0" w:color="auto"/>
                  </w:divBdr>
                </w:div>
                <w:div w:id="2052995035">
                  <w:marLeft w:val="0"/>
                  <w:marRight w:val="0"/>
                  <w:marTop w:val="0"/>
                  <w:marBottom w:val="0"/>
                  <w:divBdr>
                    <w:top w:val="none" w:sz="0" w:space="0" w:color="auto"/>
                    <w:left w:val="none" w:sz="0" w:space="0" w:color="auto"/>
                    <w:bottom w:val="none" w:sz="0" w:space="0" w:color="auto"/>
                    <w:right w:val="none" w:sz="0" w:space="0" w:color="auto"/>
                  </w:divBdr>
                </w:div>
                <w:div w:id="1316565021">
                  <w:marLeft w:val="0"/>
                  <w:marRight w:val="0"/>
                  <w:marTop w:val="0"/>
                  <w:marBottom w:val="0"/>
                  <w:divBdr>
                    <w:top w:val="none" w:sz="0" w:space="0" w:color="auto"/>
                    <w:left w:val="none" w:sz="0" w:space="0" w:color="auto"/>
                    <w:bottom w:val="none" w:sz="0" w:space="0" w:color="auto"/>
                    <w:right w:val="none" w:sz="0" w:space="0" w:color="auto"/>
                  </w:divBdr>
                </w:div>
                <w:div w:id="147794077">
                  <w:marLeft w:val="0"/>
                  <w:marRight w:val="0"/>
                  <w:marTop w:val="0"/>
                  <w:marBottom w:val="0"/>
                  <w:divBdr>
                    <w:top w:val="none" w:sz="0" w:space="0" w:color="auto"/>
                    <w:left w:val="none" w:sz="0" w:space="0" w:color="auto"/>
                    <w:bottom w:val="none" w:sz="0" w:space="0" w:color="auto"/>
                    <w:right w:val="none" w:sz="0" w:space="0" w:color="auto"/>
                  </w:divBdr>
                </w:div>
                <w:div w:id="126555939">
                  <w:marLeft w:val="0"/>
                  <w:marRight w:val="0"/>
                  <w:marTop w:val="0"/>
                  <w:marBottom w:val="0"/>
                  <w:divBdr>
                    <w:top w:val="none" w:sz="0" w:space="0" w:color="auto"/>
                    <w:left w:val="none" w:sz="0" w:space="0" w:color="auto"/>
                    <w:bottom w:val="none" w:sz="0" w:space="0" w:color="auto"/>
                    <w:right w:val="none" w:sz="0" w:space="0" w:color="auto"/>
                  </w:divBdr>
                </w:div>
                <w:div w:id="2044554956">
                  <w:marLeft w:val="0"/>
                  <w:marRight w:val="0"/>
                  <w:marTop w:val="0"/>
                  <w:marBottom w:val="0"/>
                  <w:divBdr>
                    <w:top w:val="none" w:sz="0" w:space="0" w:color="auto"/>
                    <w:left w:val="none" w:sz="0" w:space="0" w:color="auto"/>
                    <w:bottom w:val="none" w:sz="0" w:space="0" w:color="auto"/>
                    <w:right w:val="none" w:sz="0" w:space="0" w:color="auto"/>
                  </w:divBdr>
                </w:div>
                <w:div w:id="750586630">
                  <w:marLeft w:val="0"/>
                  <w:marRight w:val="0"/>
                  <w:marTop w:val="0"/>
                  <w:marBottom w:val="0"/>
                  <w:divBdr>
                    <w:top w:val="none" w:sz="0" w:space="0" w:color="auto"/>
                    <w:left w:val="none" w:sz="0" w:space="0" w:color="auto"/>
                    <w:bottom w:val="none" w:sz="0" w:space="0" w:color="auto"/>
                    <w:right w:val="none" w:sz="0" w:space="0" w:color="auto"/>
                  </w:divBdr>
                </w:div>
                <w:div w:id="1196771586">
                  <w:marLeft w:val="0"/>
                  <w:marRight w:val="0"/>
                  <w:marTop w:val="0"/>
                  <w:marBottom w:val="0"/>
                  <w:divBdr>
                    <w:top w:val="none" w:sz="0" w:space="0" w:color="auto"/>
                    <w:left w:val="none" w:sz="0" w:space="0" w:color="auto"/>
                    <w:bottom w:val="none" w:sz="0" w:space="0" w:color="auto"/>
                    <w:right w:val="none" w:sz="0" w:space="0" w:color="auto"/>
                  </w:divBdr>
                </w:div>
                <w:div w:id="1845511177">
                  <w:marLeft w:val="0"/>
                  <w:marRight w:val="0"/>
                  <w:marTop w:val="0"/>
                  <w:marBottom w:val="0"/>
                  <w:divBdr>
                    <w:top w:val="none" w:sz="0" w:space="0" w:color="auto"/>
                    <w:left w:val="none" w:sz="0" w:space="0" w:color="auto"/>
                    <w:bottom w:val="none" w:sz="0" w:space="0" w:color="auto"/>
                    <w:right w:val="none" w:sz="0" w:space="0" w:color="auto"/>
                  </w:divBdr>
                </w:div>
                <w:div w:id="3676509">
                  <w:marLeft w:val="0"/>
                  <w:marRight w:val="0"/>
                  <w:marTop w:val="0"/>
                  <w:marBottom w:val="0"/>
                  <w:divBdr>
                    <w:top w:val="none" w:sz="0" w:space="0" w:color="auto"/>
                    <w:left w:val="none" w:sz="0" w:space="0" w:color="auto"/>
                    <w:bottom w:val="none" w:sz="0" w:space="0" w:color="auto"/>
                    <w:right w:val="none" w:sz="0" w:space="0" w:color="auto"/>
                  </w:divBdr>
                </w:div>
                <w:div w:id="1204321214">
                  <w:marLeft w:val="0"/>
                  <w:marRight w:val="0"/>
                  <w:marTop w:val="0"/>
                  <w:marBottom w:val="0"/>
                  <w:divBdr>
                    <w:top w:val="none" w:sz="0" w:space="0" w:color="auto"/>
                    <w:left w:val="none" w:sz="0" w:space="0" w:color="auto"/>
                    <w:bottom w:val="none" w:sz="0" w:space="0" w:color="auto"/>
                    <w:right w:val="none" w:sz="0" w:space="0" w:color="auto"/>
                  </w:divBdr>
                </w:div>
                <w:div w:id="341666089">
                  <w:marLeft w:val="0"/>
                  <w:marRight w:val="0"/>
                  <w:marTop w:val="0"/>
                  <w:marBottom w:val="0"/>
                  <w:divBdr>
                    <w:top w:val="none" w:sz="0" w:space="0" w:color="auto"/>
                    <w:left w:val="none" w:sz="0" w:space="0" w:color="auto"/>
                    <w:bottom w:val="none" w:sz="0" w:space="0" w:color="auto"/>
                    <w:right w:val="none" w:sz="0" w:space="0" w:color="auto"/>
                  </w:divBdr>
                </w:div>
                <w:div w:id="1374580309">
                  <w:marLeft w:val="0"/>
                  <w:marRight w:val="0"/>
                  <w:marTop w:val="0"/>
                  <w:marBottom w:val="0"/>
                  <w:divBdr>
                    <w:top w:val="none" w:sz="0" w:space="0" w:color="auto"/>
                    <w:left w:val="none" w:sz="0" w:space="0" w:color="auto"/>
                    <w:bottom w:val="none" w:sz="0" w:space="0" w:color="auto"/>
                    <w:right w:val="none" w:sz="0" w:space="0" w:color="auto"/>
                  </w:divBdr>
                </w:div>
                <w:div w:id="1300375453">
                  <w:marLeft w:val="0"/>
                  <w:marRight w:val="0"/>
                  <w:marTop w:val="0"/>
                  <w:marBottom w:val="0"/>
                  <w:divBdr>
                    <w:top w:val="none" w:sz="0" w:space="0" w:color="auto"/>
                    <w:left w:val="none" w:sz="0" w:space="0" w:color="auto"/>
                    <w:bottom w:val="none" w:sz="0" w:space="0" w:color="auto"/>
                    <w:right w:val="none" w:sz="0" w:space="0" w:color="auto"/>
                  </w:divBdr>
                </w:div>
                <w:div w:id="147284809">
                  <w:marLeft w:val="0"/>
                  <w:marRight w:val="0"/>
                  <w:marTop w:val="0"/>
                  <w:marBottom w:val="0"/>
                  <w:divBdr>
                    <w:top w:val="none" w:sz="0" w:space="0" w:color="auto"/>
                    <w:left w:val="none" w:sz="0" w:space="0" w:color="auto"/>
                    <w:bottom w:val="none" w:sz="0" w:space="0" w:color="auto"/>
                    <w:right w:val="none" w:sz="0" w:space="0" w:color="auto"/>
                  </w:divBdr>
                </w:div>
                <w:div w:id="375400408">
                  <w:marLeft w:val="0"/>
                  <w:marRight w:val="0"/>
                  <w:marTop w:val="0"/>
                  <w:marBottom w:val="0"/>
                  <w:divBdr>
                    <w:top w:val="none" w:sz="0" w:space="0" w:color="auto"/>
                    <w:left w:val="none" w:sz="0" w:space="0" w:color="auto"/>
                    <w:bottom w:val="none" w:sz="0" w:space="0" w:color="auto"/>
                    <w:right w:val="none" w:sz="0" w:space="0" w:color="auto"/>
                  </w:divBdr>
                </w:div>
                <w:div w:id="1221284186">
                  <w:marLeft w:val="0"/>
                  <w:marRight w:val="0"/>
                  <w:marTop w:val="0"/>
                  <w:marBottom w:val="0"/>
                  <w:divBdr>
                    <w:top w:val="none" w:sz="0" w:space="0" w:color="auto"/>
                    <w:left w:val="none" w:sz="0" w:space="0" w:color="auto"/>
                    <w:bottom w:val="none" w:sz="0" w:space="0" w:color="auto"/>
                    <w:right w:val="none" w:sz="0" w:space="0" w:color="auto"/>
                  </w:divBdr>
                </w:div>
                <w:div w:id="1567371519">
                  <w:marLeft w:val="0"/>
                  <w:marRight w:val="0"/>
                  <w:marTop w:val="0"/>
                  <w:marBottom w:val="0"/>
                  <w:divBdr>
                    <w:top w:val="none" w:sz="0" w:space="0" w:color="auto"/>
                    <w:left w:val="none" w:sz="0" w:space="0" w:color="auto"/>
                    <w:bottom w:val="none" w:sz="0" w:space="0" w:color="auto"/>
                    <w:right w:val="none" w:sz="0" w:space="0" w:color="auto"/>
                  </w:divBdr>
                </w:div>
                <w:div w:id="614408525">
                  <w:marLeft w:val="0"/>
                  <w:marRight w:val="0"/>
                  <w:marTop w:val="0"/>
                  <w:marBottom w:val="0"/>
                  <w:divBdr>
                    <w:top w:val="none" w:sz="0" w:space="0" w:color="auto"/>
                    <w:left w:val="none" w:sz="0" w:space="0" w:color="auto"/>
                    <w:bottom w:val="none" w:sz="0" w:space="0" w:color="auto"/>
                    <w:right w:val="none" w:sz="0" w:space="0" w:color="auto"/>
                  </w:divBdr>
                </w:div>
                <w:div w:id="662978307">
                  <w:marLeft w:val="0"/>
                  <w:marRight w:val="0"/>
                  <w:marTop w:val="0"/>
                  <w:marBottom w:val="0"/>
                  <w:divBdr>
                    <w:top w:val="none" w:sz="0" w:space="0" w:color="auto"/>
                    <w:left w:val="none" w:sz="0" w:space="0" w:color="auto"/>
                    <w:bottom w:val="none" w:sz="0" w:space="0" w:color="auto"/>
                    <w:right w:val="none" w:sz="0" w:space="0" w:color="auto"/>
                  </w:divBdr>
                </w:div>
                <w:div w:id="1594171570">
                  <w:marLeft w:val="0"/>
                  <w:marRight w:val="0"/>
                  <w:marTop w:val="0"/>
                  <w:marBottom w:val="0"/>
                  <w:divBdr>
                    <w:top w:val="none" w:sz="0" w:space="0" w:color="auto"/>
                    <w:left w:val="none" w:sz="0" w:space="0" w:color="auto"/>
                    <w:bottom w:val="none" w:sz="0" w:space="0" w:color="auto"/>
                    <w:right w:val="none" w:sz="0" w:space="0" w:color="auto"/>
                  </w:divBdr>
                </w:div>
                <w:div w:id="807015725">
                  <w:marLeft w:val="0"/>
                  <w:marRight w:val="0"/>
                  <w:marTop w:val="0"/>
                  <w:marBottom w:val="0"/>
                  <w:divBdr>
                    <w:top w:val="none" w:sz="0" w:space="0" w:color="auto"/>
                    <w:left w:val="none" w:sz="0" w:space="0" w:color="auto"/>
                    <w:bottom w:val="none" w:sz="0" w:space="0" w:color="auto"/>
                    <w:right w:val="none" w:sz="0" w:space="0" w:color="auto"/>
                  </w:divBdr>
                </w:div>
                <w:div w:id="1294675092">
                  <w:marLeft w:val="0"/>
                  <w:marRight w:val="0"/>
                  <w:marTop w:val="0"/>
                  <w:marBottom w:val="0"/>
                  <w:divBdr>
                    <w:top w:val="none" w:sz="0" w:space="0" w:color="auto"/>
                    <w:left w:val="none" w:sz="0" w:space="0" w:color="auto"/>
                    <w:bottom w:val="none" w:sz="0" w:space="0" w:color="auto"/>
                    <w:right w:val="none" w:sz="0" w:space="0" w:color="auto"/>
                  </w:divBdr>
                </w:div>
                <w:div w:id="1621568554">
                  <w:marLeft w:val="0"/>
                  <w:marRight w:val="0"/>
                  <w:marTop w:val="0"/>
                  <w:marBottom w:val="0"/>
                  <w:divBdr>
                    <w:top w:val="none" w:sz="0" w:space="0" w:color="auto"/>
                    <w:left w:val="none" w:sz="0" w:space="0" w:color="auto"/>
                    <w:bottom w:val="none" w:sz="0" w:space="0" w:color="auto"/>
                    <w:right w:val="none" w:sz="0" w:space="0" w:color="auto"/>
                  </w:divBdr>
                </w:div>
                <w:div w:id="1563174058">
                  <w:marLeft w:val="0"/>
                  <w:marRight w:val="0"/>
                  <w:marTop w:val="0"/>
                  <w:marBottom w:val="0"/>
                  <w:divBdr>
                    <w:top w:val="none" w:sz="0" w:space="0" w:color="auto"/>
                    <w:left w:val="none" w:sz="0" w:space="0" w:color="auto"/>
                    <w:bottom w:val="none" w:sz="0" w:space="0" w:color="auto"/>
                    <w:right w:val="none" w:sz="0" w:space="0" w:color="auto"/>
                  </w:divBdr>
                </w:div>
                <w:div w:id="177232472">
                  <w:marLeft w:val="0"/>
                  <w:marRight w:val="0"/>
                  <w:marTop w:val="0"/>
                  <w:marBottom w:val="0"/>
                  <w:divBdr>
                    <w:top w:val="none" w:sz="0" w:space="0" w:color="auto"/>
                    <w:left w:val="none" w:sz="0" w:space="0" w:color="auto"/>
                    <w:bottom w:val="none" w:sz="0" w:space="0" w:color="auto"/>
                    <w:right w:val="none" w:sz="0" w:space="0" w:color="auto"/>
                  </w:divBdr>
                </w:div>
                <w:div w:id="93139150">
                  <w:marLeft w:val="0"/>
                  <w:marRight w:val="0"/>
                  <w:marTop w:val="0"/>
                  <w:marBottom w:val="0"/>
                  <w:divBdr>
                    <w:top w:val="none" w:sz="0" w:space="0" w:color="auto"/>
                    <w:left w:val="none" w:sz="0" w:space="0" w:color="auto"/>
                    <w:bottom w:val="none" w:sz="0" w:space="0" w:color="auto"/>
                    <w:right w:val="none" w:sz="0" w:space="0" w:color="auto"/>
                  </w:divBdr>
                </w:div>
                <w:div w:id="1343051206">
                  <w:marLeft w:val="0"/>
                  <w:marRight w:val="0"/>
                  <w:marTop w:val="0"/>
                  <w:marBottom w:val="0"/>
                  <w:divBdr>
                    <w:top w:val="none" w:sz="0" w:space="0" w:color="auto"/>
                    <w:left w:val="none" w:sz="0" w:space="0" w:color="auto"/>
                    <w:bottom w:val="none" w:sz="0" w:space="0" w:color="auto"/>
                    <w:right w:val="none" w:sz="0" w:space="0" w:color="auto"/>
                  </w:divBdr>
                </w:div>
                <w:div w:id="2114282659">
                  <w:marLeft w:val="0"/>
                  <w:marRight w:val="0"/>
                  <w:marTop w:val="0"/>
                  <w:marBottom w:val="0"/>
                  <w:divBdr>
                    <w:top w:val="none" w:sz="0" w:space="0" w:color="auto"/>
                    <w:left w:val="none" w:sz="0" w:space="0" w:color="auto"/>
                    <w:bottom w:val="none" w:sz="0" w:space="0" w:color="auto"/>
                    <w:right w:val="none" w:sz="0" w:space="0" w:color="auto"/>
                  </w:divBdr>
                </w:div>
                <w:div w:id="697312071">
                  <w:marLeft w:val="0"/>
                  <w:marRight w:val="0"/>
                  <w:marTop w:val="0"/>
                  <w:marBottom w:val="0"/>
                  <w:divBdr>
                    <w:top w:val="none" w:sz="0" w:space="0" w:color="auto"/>
                    <w:left w:val="none" w:sz="0" w:space="0" w:color="auto"/>
                    <w:bottom w:val="none" w:sz="0" w:space="0" w:color="auto"/>
                    <w:right w:val="none" w:sz="0" w:space="0" w:color="auto"/>
                  </w:divBdr>
                </w:div>
                <w:div w:id="2086761945">
                  <w:marLeft w:val="0"/>
                  <w:marRight w:val="0"/>
                  <w:marTop w:val="0"/>
                  <w:marBottom w:val="0"/>
                  <w:divBdr>
                    <w:top w:val="none" w:sz="0" w:space="0" w:color="auto"/>
                    <w:left w:val="none" w:sz="0" w:space="0" w:color="auto"/>
                    <w:bottom w:val="none" w:sz="0" w:space="0" w:color="auto"/>
                    <w:right w:val="none" w:sz="0" w:space="0" w:color="auto"/>
                  </w:divBdr>
                </w:div>
                <w:div w:id="650672697">
                  <w:marLeft w:val="0"/>
                  <w:marRight w:val="0"/>
                  <w:marTop w:val="0"/>
                  <w:marBottom w:val="0"/>
                  <w:divBdr>
                    <w:top w:val="none" w:sz="0" w:space="0" w:color="auto"/>
                    <w:left w:val="none" w:sz="0" w:space="0" w:color="auto"/>
                    <w:bottom w:val="none" w:sz="0" w:space="0" w:color="auto"/>
                    <w:right w:val="none" w:sz="0" w:space="0" w:color="auto"/>
                  </w:divBdr>
                </w:div>
                <w:div w:id="366495186">
                  <w:marLeft w:val="0"/>
                  <w:marRight w:val="0"/>
                  <w:marTop w:val="0"/>
                  <w:marBottom w:val="0"/>
                  <w:divBdr>
                    <w:top w:val="none" w:sz="0" w:space="0" w:color="auto"/>
                    <w:left w:val="none" w:sz="0" w:space="0" w:color="auto"/>
                    <w:bottom w:val="none" w:sz="0" w:space="0" w:color="auto"/>
                    <w:right w:val="none" w:sz="0" w:space="0" w:color="auto"/>
                  </w:divBdr>
                </w:div>
                <w:div w:id="113525420">
                  <w:marLeft w:val="0"/>
                  <w:marRight w:val="0"/>
                  <w:marTop w:val="0"/>
                  <w:marBottom w:val="0"/>
                  <w:divBdr>
                    <w:top w:val="none" w:sz="0" w:space="0" w:color="auto"/>
                    <w:left w:val="none" w:sz="0" w:space="0" w:color="auto"/>
                    <w:bottom w:val="none" w:sz="0" w:space="0" w:color="auto"/>
                    <w:right w:val="none" w:sz="0" w:space="0" w:color="auto"/>
                  </w:divBdr>
                </w:div>
                <w:div w:id="812409081">
                  <w:marLeft w:val="0"/>
                  <w:marRight w:val="0"/>
                  <w:marTop w:val="0"/>
                  <w:marBottom w:val="0"/>
                  <w:divBdr>
                    <w:top w:val="none" w:sz="0" w:space="0" w:color="auto"/>
                    <w:left w:val="none" w:sz="0" w:space="0" w:color="auto"/>
                    <w:bottom w:val="none" w:sz="0" w:space="0" w:color="auto"/>
                    <w:right w:val="none" w:sz="0" w:space="0" w:color="auto"/>
                  </w:divBdr>
                </w:div>
                <w:div w:id="811018148">
                  <w:marLeft w:val="0"/>
                  <w:marRight w:val="0"/>
                  <w:marTop w:val="0"/>
                  <w:marBottom w:val="0"/>
                  <w:divBdr>
                    <w:top w:val="none" w:sz="0" w:space="0" w:color="auto"/>
                    <w:left w:val="none" w:sz="0" w:space="0" w:color="auto"/>
                    <w:bottom w:val="none" w:sz="0" w:space="0" w:color="auto"/>
                    <w:right w:val="none" w:sz="0" w:space="0" w:color="auto"/>
                  </w:divBdr>
                </w:div>
                <w:div w:id="311643331">
                  <w:marLeft w:val="0"/>
                  <w:marRight w:val="0"/>
                  <w:marTop w:val="0"/>
                  <w:marBottom w:val="0"/>
                  <w:divBdr>
                    <w:top w:val="none" w:sz="0" w:space="0" w:color="auto"/>
                    <w:left w:val="none" w:sz="0" w:space="0" w:color="auto"/>
                    <w:bottom w:val="none" w:sz="0" w:space="0" w:color="auto"/>
                    <w:right w:val="none" w:sz="0" w:space="0" w:color="auto"/>
                  </w:divBdr>
                </w:div>
                <w:div w:id="1236669769">
                  <w:marLeft w:val="0"/>
                  <w:marRight w:val="0"/>
                  <w:marTop w:val="0"/>
                  <w:marBottom w:val="0"/>
                  <w:divBdr>
                    <w:top w:val="none" w:sz="0" w:space="0" w:color="auto"/>
                    <w:left w:val="none" w:sz="0" w:space="0" w:color="auto"/>
                    <w:bottom w:val="none" w:sz="0" w:space="0" w:color="auto"/>
                    <w:right w:val="none" w:sz="0" w:space="0" w:color="auto"/>
                  </w:divBdr>
                </w:div>
                <w:div w:id="2058233244">
                  <w:marLeft w:val="0"/>
                  <w:marRight w:val="0"/>
                  <w:marTop w:val="0"/>
                  <w:marBottom w:val="0"/>
                  <w:divBdr>
                    <w:top w:val="none" w:sz="0" w:space="0" w:color="auto"/>
                    <w:left w:val="none" w:sz="0" w:space="0" w:color="auto"/>
                    <w:bottom w:val="none" w:sz="0" w:space="0" w:color="auto"/>
                    <w:right w:val="none" w:sz="0" w:space="0" w:color="auto"/>
                  </w:divBdr>
                </w:div>
                <w:div w:id="430973831">
                  <w:marLeft w:val="0"/>
                  <w:marRight w:val="0"/>
                  <w:marTop w:val="0"/>
                  <w:marBottom w:val="0"/>
                  <w:divBdr>
                    <w:top w:val="none" w:sz="0" w:space="0" w:color="auto"/>
                    <w:left w:val="none" w:sz="0" w:space="0" w:color="auto"/>
                    <w:bottom w:val="none" w:sz="0" w:space="0" w:color="auto"/>
                    <w:right w:val="none" w:sz="0" w:space="0" w:color="auto"/>
                  </w:divBdr>
                </w:div>
                <w:div w:id="217790090">
                  <w:marLeft w:val="0"/>
                  <w:marRight w:val="0"/>
                  <w:marTop w:val="0"/>
                  <w:marBottom w:val="0"/>
                  <w:divBdr>
                    <w:top w:val="none" w:sz="0" w:space="0" w:color="auto"/>
                    <w:left w:val="none" w:sz="0" w:space="0" w:color="auto"/>
                    <w:bottom w:val="none" w:sz="0" w:space="0" w:color="auto"/>
                    <w:right w:val="none" w:sz="0" w:space="0" w:color="auto"/>
                  </w:divBdr>
                </w:div>
                <w:div w:id="83186365">
                  <w:marLeft w:val="0"/>
                  <w:marRight w:val="0"/>
                  <w:marTop w:val="0"/>
                  <w:marBottom w:val="0"/>
                  <w:divBdr>
                    <w:top w:val="none" w:sz="0" w:space="0" w:color="auto"/>
                    <w:left w:val="none" w:sz="0" w:space="0" w:color="auto"/>
                    <w:bottom w:val="none" w:sz="0" w:space="0" w:color="auto"/>
                    <w:right w:val="none" w:sz="0" w:space="0" w:color="auto"/>
                  </w:divBdr>
                </w:div>
                <w:div w:id="715936799">
                  <w:marLeft w:val="0"/>
                  <w:marRight w:val="0"/>
                  <w:marTop w:val="0"/>
                  <w:marBottom w:val="0"/>
                  <w:divBdr>
                    <w:top w:val="none" w:sz="0" w:space="0" w:color="auto"/>
                    <w:left w:val="none" w:sz="0" w:space="0" w:color="auto"/>
                    <w:bottom w:val="none" w:sz="0" w:space="0" w:color="auto"/>
                    <w:right w:val="none" w:sz="0" w:space="0" w:color="auto"/>
                  </w:divBdr>
                </w:div>
                <w:div w:id="307248850">
                  <w:marLeft w:val="0"/>
                  <w:marRight w:val="0"/>
                  <w:marTop w:val="0"/>
                  <w:marBottom w:val="0"/>
                  <w:divBdr>
                    <w:top w:val="none" w:sz="0" w:space="0" w:color="auto"/>
                    <w:left w:val="none" w:sz="0" w:space="0" w:color="auto"/>
                    <w:bottom w:val="none" w:sz="0" w:space="0" w:color="auto"/>
                    <w:right w:val="none" w:sz="0" w:space="0" w:color="auto"/>
                  </w:divBdr>
                </w:div>
                <w:div w:id="917592150">
                  <w:marLeft w:val="0"/>
                  <w:marRight w:val="0"/>
                  <w:marTop w:val="0"/>
                  <w:marBottom w:val="0"/>
                  <w:divBdr>
                    <w:top w:val="none" w:sz="0" w:space="0" w:color="auto"/>
                    <w:left w:val="none" w:sz="0" w:space="0" w:color="auto"/>
                    <w:bottom w:val="none" w:sz="0" w:space="0" w:color="auto"/>
                    <w:right w:val="none" w:sz="0" w:space="0" w:color="auto"/>
                  </w:divBdr>
                </w:div>
                <w:div w:id="1149978187">
                  <w:marLeft w:val="0"/>
                  <w:marRight w:val="0"/>
                  <w:marTop w:val="0"/>
                  <w:marBottom w:val="0"/>
                  <w:divBdr>
                    <w:top w:val="none" w:sz="0" w:space="0" w:color="auto"/>
                    <w:left w:val="none" w:sz="0" w:space="0" w:color="auto"/>
                    <w:bottom w:val="none" w:sz="0" w:space="0" w:color="auto"/>
                    <w:right w:val="none" w:sz="0" w:space="0" w:color="auto"/>
                  </w:divBdr>
                </w:div>
                <w:div w:id="1976110">
                  <w:marLeft w:val="0"/>
                  <w:marRight w:val="0"/>
                  <w:marTop w:val="0"/>
                  <w:marBottom w:val="0"/>
                  <w:divBdr>
                    <w:top w:val="none" w:sz="0" w:space="0" w:color="auto"/>
                    <w:left w:val="none" w:sz="0" w:space="0" w:color="auto"/>
                    <w:bottom w:val="none" w:sz="0" w:space="0" w:color="auto"/>
                    <w:right w:val="none" w:sz="0" w:space="0" w:color="auto"/>
                  </w:divBdr>
                </w:div>
                <w:div w:id="712121695">
                  <w:marLeft w:val="0"/>
                  <w:marRight w:val="0"/>
                  <w:marTop w:val="0"/>
                  <w:marBottom w:val="0"/>
                  <w:divBdr>
                    <w:top w:val="none" w:sz="0" w:space="0" w:color="auto"/>
                    <w:left w:val="none" w:sz="0" w:space="0" w:color="auto"/>
                    <w:bottom w:val="none" w:sz="0" w:space="0" w:color="auto"/>
                    <w:right w:val="none" w:sz="0" w:space="0" w:color="auto"/>
                  </w:divBdr>
                </w:div>
                <w:div w:id="649023542">
                  <w:marLeft w:val="0"/>
                  <w:marRight w:val="0"/>
                  <w:marTop w:val="0"/>
                  <w:marBottom w:val="0"/>
                  <w:divBdr>
                    <w:top w:val="none" w:sz="0" w:space="0" w:color="auto"/>
                    <w:left w:val="none" w:sz="0" w:space="0" w:color="auto"/>
                    <w:bottom w:val="none" w:sz="0" w:space="0" w:color="auto"/>
                    <w:right w:val="none" w:sz="0" w:space="0" w:color="auto"/>
                  </w:divBdr>
                </w:div>
                <w:div w:id="1641225836">
                  <w:marLeft w:val="0"/>
                  <w:marRight w:val="0"/>
                  <w:marTop w:val="0"/>
                  <w:marBottom w:val="0"/>
                  <w:divBdr>
                    <w:top w:val="none" w:sz="0" w:space="0" w:color="auto"/>
                    <w:left w:val="none" w:sz="0" w:space="0" w:color="auto"/>
                    <w:bottom w:val="none" w:sz="0" w:space="0" w:color="auto"/>
                    <w:right w:val="none" w:sz="0" w:space="0" w:color="auto"/>
                  </w:divBdr>
                </w:div>
                <w:div w:id="1601066043">
                  <w:marLeft w:val="0"/>
                  <w:marRight w:val="0"/>
                  <w:marTop w:val="0"/>
                  <w:marBottom w:val="0"/>
                  <w:divBdr>
                    <w:top w:val="none" w:sz="0" w:space="0" w:color="auto"/>
                    <w:left w:val="none" w:sz="0" w:space="0" w:color="auto"/>
                    <w:bottom w:val="none" w:sz="0" w:space="0" w:color="auto"/>
                    <w:right w:val="none" w:sz="0" w:space="0" w:color="auto"/>
                  </w:divBdr>
                </w:div>
                <w:div w:id="1349068052">
                  <w:marLeft w:val="0"/>
                  <w:marRight w:val="0"/>
                  <w:marTop w:val="0"/>
                  <w:marBottom w:val="0"/>
                  <w:divBdr>
                    <w:top w:val="none" w:sz="0" w:space="0" w:color="auto"/>
                    <w:left w:val="none" w:sz="0" w:space="0" w:color="auto"/>
                    <w:bottom w:val="none" w:sz="0" w:space="0" w:color="auto"/>
                    <w:right w:val="none" w:sz="0" w:space="0" w:color="auto"/>
                  </w:divBdr>
                </w:div>
              </w:divsChild>
            </w:div>
            <w:div w:id="696739497">
              <w:marLeft w:val="0"/>
              <w:marRight w:val="0"/>
              <w:marTop w:val="0"/>
              <w:marBottom w:val="0"/>
              <w:divBdr>
                <w:top w:val="none" w:sz="0" w:space="0" w:color="auto"/>
                <w:left w:val="none" w:sz="0" w:space="0" w:color="auto"/>
                <w:bottom w:val="none" w:sz="0" w:space="0" w:color="auto"/>
                <w:right w:val="none" w:sz="0" w:space="0" w:color="auto"/>
              </w:divBdr>
              <w:divsChild>
                <w:div w:id="522591085">
                  <w:marLeft w:val="0"/>
                  <w:marRight w:val="0"/>
                  <w:marTop w:val="0"/>
                  <w:marBottom w:val="0"/>
                  <w:divBdr>
                    <w:top w:val="none" w:sz="0" w:space="0" w:color="auto"/>
                    <w:left w:val="none" w:sz="0" w:space="0" w:color="auto"/>
                    <w:bottom w:val="none" w:sz="0" w:space="0" w:color="auto"/>
                    <w:right w:val="none" w:sz="0" w:space="0" w:color="auto"/>
                  </w:divBdr>
                </w:div>
                <w:div w:id="1524440344">
                  <w:marLeft w:val="0"/>
                  <w:marRight w:val="0"/>
                  <w:marTop w:val="0"/>
                  <w:marBottom w:val="0"/>
                  <w:divBdr>
                    <w:top w:val="none" w:sz="0" w:space="0" w:color="auto"/>
                    <w:left w:val="none" w:sz="0" w:space="0" w:color="auto"/>
                    <w:bottom w:val="none" w:sz="0" w:space="0" w:color="auto"/>
                    <w:right w:val="none" w:sz="0" w:space="0" w:color="auto"/>
                  </w:divBdr>
                </w:div>
                <w:div w:id="1526408360">
                  <w:marLeft w:val="0"/>
                  <w:marRight w:val="0"/>
                  <w:marTop w:val="0"/>
                  <w:marBottom w:val="0"/>
                  <w:divBdr>
                    <w:top w:val="none" w:sz="0" w:space="0" w:color="auto"/>
                    <w:left w:val="none" w:sz="0" w:space="0" w:color="auto"/>
                    <w:bottom w:val="none" w:sz="0" w:space="0" w:color="auto"/>
                    <w:right w:val="none" w:sz="0" w:space="0" w:color="auto"/>
                  </w:divBdr>
                </w:div>
                <w:div w:id="205458428">
                  <w:marLeft w:val="0"/>
                  <w:marRight w:val="0"/>
                  <w:marTop w:val="0"/>
                  <w:marBottom w:val="0"/>
                  <w:divBdr>
                    <w:top w:val="none" w:sz="0" w:space="0" w:color="auto"/>
                    <w:left w:val="none" w:sz="0" w:space="0" w:color="auto"/>
                    <w:bottom w:val="none" w:sz="0" w:space="0" w:color="auto"/>
                    <w:right w:val="none" w:sz="0" w:space="0" w:color="auto"/>
                  </w:divBdr>
                </w:div>
                <w:div w:id="822891043">
                  <w:marLeft w:val="0"/>
                  <w:marRight w:val="0"/>
                  <w:marTop w:val="0"/>
                  <w:marBottom w:val="0"/>
                  <w:divBdr>
                    <w:top w:val="none" w:sz="0" w:space="0" w:color="auto"/>
                    <w:left w:val="none" w:sz="0" w:space="0" w:color="auto"/>
                    <w:bottom w:val="none" w:sz="0" w:space="0" w:color="auto"/>
                    <w:right w:val="none" w:sz="0" w:space="0" w:color="auto"/>
                  </w:divBdr>
                </w:div>
                <w:div w:id="1156384665">
                  <w:marLeft w:val="0"/>
                  <w:marRight w:val="0"/>
                  <w:marTop w:val="0"/>
                  <w:marBottom w:val="0"/>
                  <w:divBdr>
                    <w:top w:val="none" w:sz="0" w:space="0" w:color="auto"/>
                    <w:left w:val="none" w:sz="0" w:space="0" w:color="auto"/>
                    <w:bottom w:val="none" w:sz="0" w:space="0" w:color="auto"/>
                    <w:right w:val="none" w:sz="0" w:space="0" w:color="auto"/>
                  </w:divBdr>
                </w:div>
                <w:div w:id="810169762">
                  <w:marLeft w:val="0"/>
                  <w:marRight w:val="0"/>
                  <w:marTop w:val="0"/>
                  <w:marBottom w:val="0"/>
                  <w:divBdr>
                    <w:top w:val="none" w:sz="0" w:space="0" w:color="auto"/>
                    <w:left w:val="none" w:sz="0" w:space="0" w:color="auto"/>
                    <w:bottom w:val="none" w:sz="0" w:space="0" w:color="auto"/>
                    <w:right w:val="none" w:sz="0" w:space="0" w:color="auto"/>
                  </w:divBdr>
                </w:div>
                <w:div w:id="1596285572">
                  <w:marLeft w:val="0"/>
                  <w:marRight w:val="0"/>
                  <w:marTop w:val="0"/>
                  <w:marBottom w:val="0"/>
                  <w:divBdr>
                    <w:top w:val="none" w:sz="0" w:space="0" w:color="auto"/>
                    <w:left w:val="none" w:sz="0" w:space="0" w:color="auto"/>
                    <w:bottom w:val="none" w:sz="0" w:space="0" w:color="auto"/>
                    <w:right w:val="none" w:sz="0" w:space="0" w:color="auto"/>
                  </w:divBdr>
                </w:div>
                <w:div w:id="287853873">
                  <w:marLeft w:val="0"/>
                  <w:marRight w:val="0"/>
                  <w:marTop w:val="0"/>
                  <w:marBottom w:val="0"/>
                  <w:divBdr>
                    <w:top w:val="none" w:sz="0" w:space="0" w:color="auto"/>
                    <w:left w:val="none" w:sz="0" w:space="0" w:color="auto"/>
                    <w:bottom w:val="none" w:sz="0" w:space="0" w:color="auto"/>
                    <w:right w:val="none" w:sz="0" w:space="0" w:color="auto"/>
                  </w:divBdr>
                </w:div>
                <w:div w:id="1231382921">
                  <w:marLeft w:val="0"/>
                  <w:marRight w:val="0"/>
                  <w:marTop w:val="0"/>
                  <w:marBottom w:val="0"/>
                  <w:divBdr>
                    <w:top w:val="none" w:sz="0" w:space="0" w:color="auto"/>
                    <w:left w:val="none" w:sz="0" w:space="0" w:color="auto"/>
                    <w:bottom w:val="none" w:sz="0" w:space="0" w:color="auto"/>
                    <w:right w:val="none" w:sz="0" w:space="0" w:color="auto"/>
                  </w:divBdr>
                </w:div>
                <w:div w:id="1221138169">
                  <w:marLeft w:val="0"/>
                  <w:marRight w:val="0"/>
                  <w:marTop w:val="0"/>
                  <w:marBottom w:val="0"/>
                  <w:divBdr>
                    <w:top w:val="none" w:sz="0" w:space="0" w:color="auto"/>
                    <w:left w:val="none" w:sz="0" w:space="0" w:color="auto"/>
                    <w:bottom w:val="none" w:sz="0" w:space="0" w:color="auto"/>
                    <w:right w:val="none" w:sz="0" w:space="0" w:color="auto"/>
                  </w:divBdr>
                </w:div>
                <w:div w:id="1823039941">
                  <w:marLeft w:val="0"/>
                  <w:marRight w:val="0"/>
                  <w:marTop w:val="0"/>
                  <w:marBottom w:val="0"/>
                  <w:divBdr>
                    <w:top w:val="none" w:sz="0" w:space="0" w:color="auto"/>
                    <w:left w:val="none" w:sz="0" w:space="0" w:color="auto"/>
                    <w:bottom w:val="none" w:sz="0" w:space="0" w:color="auto"/>
                    <w:right w:val="none" w:sz="0" w:space="0" w:color="auto"/>
                  </w:divBdr>
                </w:div>
                <w:div w:id="979580504">
                  <w:marLeft w:val="0"/>
                  <w:marRight w:val="0"/>
                  <w:marTop w:val="0"/>
                  <w:marBottom w:val="0"/>
                  <w:divBdr>
                    <w:top w:val="none" w:sz="0" w:space="0" w:color="auto"/>
                    <w:left w:val="none" w:sz="0" w:space="0" w:color="auto"/>
                    <w:bottom w:val="none" w:sz="0" w:space="0" w:color="auto"/>
                    <w:right w:val="none" w:sz="0" w:space="0" w:color="auto"/>
                  </w:divBdr>
                </w:div>
                <w:div w:id="764806722">
                  <w:marLeft w:val="0"/>
                  <w:marRight w:val="0"/>
                  <w:marTop w:val="0"/>
                  <w:marBottom w:val="0"/>
                  <w:divBdr>
                    <w:top w:val="none" w:sz="0" w:space="0" w:color="auto"/>
                    <w:left w:val="none" w:sz="0" w:space="0" w:color="auto"/>
                    <w:bottom w:val="none" w:sz="0" w:space="0" w:color="auto"/>
                    <w:right w:val="none" w:sz="0" w:space="0" w:color="auto"/>
                  </w:divBdr>
                </w:div>
                <w:div w:id="101847147">
                  <w:marLeft w:val="0"/>
                  <w:marRight w:val="0"/>
                  <w:marTop w:val="0"/>
                  <w:marBottom w:val="0"/>
                  <w:divBdr>
                    <w:top w:val="none" w:sz="0" w:space="0" w:color="auto"/>
                    <w:left w:val="none" w:sz="0" w:space="0" w:color="auto"/>
                    <w:bottom w:val="none" w:sz="0" w:space="0" w:color="auto"/>
                    <w:right w:val="none" w:sz="0" w:space="0" w:color="auto"/>
                  </w:divBdr>
                </w:div>
                <w:div w:id="524749709">
                  <w:marLeft w:val="0"/>
                  <w:marRight w:val="0"/>
                  <w:marTop w:val="0"/>
                  <w:marBottom w:val="0"/>
                  <w:divBdr>
                    <w:top w:val="none" w:sz="0" w:space="0" w:color="auto"/>
                    <w:left w:val="none" w:sz="0" w:space="0" w:color="auto"/>
                    <w:bottom w:val="none" w:sz="0" w:space="0" w:color="auto"/>
                    <w:right w:val="none" w:sz="0" w:space="0" w:color="auto"/>
                  </w:divBdr>
                </w:div>
                <w:div w:id="1341934449">
                  <w:marLeft w:val="0"/>
                  <w:marRight w:val="0"/>
                  <w:marTop w:val="0"/>
                  <w:marBottom w:val="0"/>
                  <w:divBdr>
                    <w:top w:val="none" w:sz="0" w:space="0" w:color="auto"/>
                    <w:left w:val="none" w:sz="0" w:space="0" w:color="auto"/>
                    <w:bottom w:val="none" w:sz="0" w:space="0" w:color="auto"/>
                    <w:right w:val="none" w:sz="0" w:space="0" w:color="auto"/>
                  </w:divBdr>
                </w:div>
                <w:div w:id="1579631914">
                  <w:marLeft w:val="0"/>
                  <w:marRight w:val="0"/>
                  <w:marTop w:val="0"/>
                  <w:marBottom w:val="0"/>
                  <w:divBdr>
                    <w:top w:val="none" w:sz="0" w:space="0" w:color="auto"/>
                    <w:left w:val="none" w:sz="0" w:space="0" w:color="auto"/>
                    <w:bottom w:val="none" w:sz="0" w:space="0" w:color="auto"/>
                    <w:right w:val="none" w:sz="0" w:space="0" w:color="auto"/>
                  </w:divBdr>
                </w:div>
                <w:div w:id="395013232">
                  <w:marLeft w:val="0"/>
                  <w:marRight w:val="0"/>
                  <w:marTop w:val="0"/>
                  <w:marBottom w:val="0"/>
                  <w:divBdr>
                    <w:top w:val="none" w:sz="0" w:space="0" w:color="auto"/>
                    <w:left w:val="none" w:sz="0" w:space="0" w:color="auto"/>
                    <w:bottom w:val="none" w:sz="0" w:space="0" w:color="auto"/>
                    <w:right w:val="none" w:sz="0" w:space="0" w:color="auto"/>
                  </w:divBdr>
                </w:div>
                <w:div w:id="293684499">
                  <w:marLeft w:val="0"/>
                  <w:marRight w:val="0"/>
                  <w:marTop w:val="0"/>
                  <w:marBottom w:val="0"/>
                  <w:divBdr>
                    <w:top w:val="none" w:sz="0" w:space="0" w:color="auto"/>
                    <w:left w:val="none" w:sz="0" w:space="0" w:color="auto"/>
                    <w:bottom w:val="none" w:sz="0" w:space="0" w:color="auto"/>
                    <w:right w:val="none" w:sz="0" w:space="0" w:color="auto"/>
                  </w:divBdr>
                </w:div>
                <w:div w:id="2084446934">
                  <w:marLeft w:val="0"/>
                  <w:marRight w:val="0"/>
                  <w:marTop w:val="0"/>
                  <w:marBottom w:val="0"/>
                  <w:divBdr>
                    <w:top w:val="none" w:sz="0" w:space="0" w:color="auto"/>
                    <w:left w:val="none" w:sz="0" w:space="0" w:color="auto"/>
                    <w:bottom w:val="none" w:sz="0" w:space="0" w:color="auto"/>
                    <w:right w:val="none" w:sz="0" w:space="0" w:color="auto"/>
                  </w:divBdr>
                </w:div>
                <w:div w:id="1392146543">
                  <w:marLeft w:val="0"/>
                  <w:marRight w:val="0"/>
                  <w:marTop w:val="0"/>
                  <w:marBottom w:val="0"/>
                  <w:divBdr>
                    <w:top w:val="none" w:sz="0" w:space="0" w:color="auto"/>
                    <w:left w:val="none" w:sz="0" w:space="0" w:color="auto"/>
                    <w:bottom w:val="none" w:sz="0" w:space="0" w:color="auto"/>
                    <w:right w:val="none" w:sz="0" w:space="0" w:color="auto"/>
                  </w:divBdr>
                </w:div>
                <w:div w:id="945310222">
                  <w:marLeft w:val="0"/>
                  <w:marRight w:val="0"/>
                  <w:marTop w:val="0"/>
                  <w:marBottom w:val="0"/>
                  <w:divBdr>
                    <w:top w:val="none" w:sz="0" w:space="0" w:color="auto"/>
                    <w:left w:val="none" w:sz="0" w:space="0" w:color="auto"/>
                    <w:bottom w:val="none" w:sz="0" w:space="0" w:color="auto"/>
                    <w:right w:val="none" w:sz="0" w:space="0" w:color="auto"/>
                  </w:divBdr>
                </w:div>
                <w:div w:id="208341381">
                  <w:marLeft w:val="0"/>
                  <w:marRight w:val="0"/>
                  <w:marTop w:val="0"/>
                  <w:marBottom w:val="0"/>
                  <w:divBdr>
                    <w:top w:val="none" w:sz="0" w:space="0" w:color="auto"/>
                    <w:left w:val="none" w:sz="0" w:space="0" w:color="auto"/>
                    <w:bottom w:val="none" w:sz="0" w:space="0" w:color="auto"/>
                    <w:right w:val="none" w:sz="0" w:space="0" w:color="auto"/>
                  </w:divBdr>
                </w:div>
                <w:div w:id="1777557964">
                  <w:marLeft w:val="0"/>
                  <w:marRight w:val="0"/>
                  <w:marTop w:val="0"/>
                  <w:marBottom w:val="0"/>
                  <w:divBdr>
                    <w:top w:val="none" w:sz="0" w:space="0" w:color="auto"/>
                    <w:left w:val="none" w:sz="0" w:space="0" w:color="auto"/>
                    <w:bottom w:val="none" w:sz="0" w:space="0" w:color="auto"/>
                    <w:right w:val="none" w:sz="0" w:space="0" w:color="auto"/>
                  </w:divBdr>
                </w:div>
                <w:div w:id="2140342153">
                  <w:marLeft w:val="0"/>
                  <w:marRight w:val="0"/>
                  <w:marTop w:val="0"/>
                  <w:marBottom w:val="0"/>
                  <w:divBdr>
                    <w:top w:val="none" w:sz="0" w:space="0" w:color="auto"/>
                    <w:left w:val="none" w:sz="0" w:space="0" w:color="auto"/>
                    <w:bottom w:val="none" w:sz="0" w:space="0" w:color="auto"/>
                    <w:right w:val="none" w:sz="0" w:space="0" w:color="auto"/>
                  </w:divBdr>
                </w:div>
                <w:div w:id="1274938790">
                  <w:marLeft w:val="0"/>
                  <w:marRight w:val="0"/>
                  <w:marTop w:val="0"/>
                  <w:marBottom w:val="0"/>
                  <w:divBdr>
                    <w:top w:val="none" w:sz="0" w:space="0" w:color="auto"/>
                    <w:left w:val="none" w:sz="0" w:space="0" w:color="auto"/>
                    <w:bottom w:val="none" w:sz="0" w:space="0" w:color="auto"/>
                    <w:right w:val="none" w:sz="0" w:space="0" w:color="auto"/>
                  </w:divBdr>
                </w:div>
                <w:div w:id="1644189475">
                  <w:marLeft w:val="0"/>
                  <w:marRight w:val="0"/>
                  <w:marTop w:val="0"/>
                  <w:marBottom w:val="0"/>
                  <w:divBdr>
                    <w:top w:val="none" w:sz="0" w:space="0" w:color="auto"/>
                    <w:left w:val="none" w:sz="0" w:space="0" w:color="auto"/>
                    <w:bottom w:val="none" w:sz="0" w:space="0" w:color="auto"/>
                    <w:right w:val="none" w:sz="0" w:space="0" w:color="auto"/>
                  </w:divBdr>
                </w:div>
                <w:div w:id="948926402">
                  <w:marLeft w:val="0"/>
                  <w:marRight w:val="0"/>
                  <w:marTop w:val="0"/>
                  <w:marBottom w:val="0"/>
                  <w:divBdr>
                    <w:top w:val="none" w:sz="0" w:space="0" w:color="auto"/>
                    <w:left w:val="none" w:sz="0" w:space="0" w:color="auto"/>
                    <w:bottom w:val="none" w:sz="0" w:space="0" w:color="auto"/>
                    <w:right w:val="none" w:sz="0" w:space="0" w:color="auto"/>
                  </w:divBdr>
                </w:div>
                <w:div w:id="1188106786">
                  <w:marLeft w:val="0"/>
                  <w:marRight w:val="0"/>
                  <w:marTop w:val="0"/>
                  <w:marBottom w:val="0"/>
                  <w:divBdr>
                    <w:top w:val="none" w:sz="0" w:space="0" w:color="auto"/>
                    <w:left w:val="none" w:sz="0" w:space="0" w:color="auto"/>
                    <w:bottom w:val="none" w:sz="0" w:space="0" w:color="auto"/>
                    <w:right w:val="none" w:sz="0" w:space="0" w:color="auto"/>
                  </w:divBdr>
                </w:div>
                <w:div w:id="1414085883">
                  <w:marLeft w:val="0"/>
                  <w:marRight w:val="0"/>
                  <w:marTop w:val="0"/>
                  <w:marBottom w:val="0"/>
                  <w:divBdr>
                    <w:top w:val="none" w:sz="0" w:space="0" w:color="auto"/>
                    <w:left w:val="none" w:sz="0" w:space="0" w:color="auto"/>
                    <w:bottom w:val="none" w:sz="0" w:space="0" w:color="auto"/>
                    <w:right w:val="none" w:sz="0" w:space="0" w:color="auto"/>
                  </w:divBdr>
                </w:div>
                <w:div w:id="1249339621">
                  <w:marLeft w:val="0"/>
                  <w:marRight w:val="0"/>
                  <w:marTop w:val="0"/>
                  <w:marBottom w:val="0"/>
                  <w:divBdr>
                    <w:top w:val="none" w:sz="0" w:space="0" w:color="auto"/>
                    <w:left w:val="none" w:sz="0" w:space="0" w:color="auto"/>
                    <w:bottom w:val="none" w:sz="0" w:space="0" w:color="auto"/>
                    <w:right w:val="none" w:sz="0" w:space="0" w:color="auto"/>
                  </w:divBdr>
                </w:div>
                <w:div w:id="456067308">
                  <w:marLeft w:val="0"/>
                  <w:marRight w:val="0"/>
                  <w:marTop w:val="0"/>
                  <w:marBottom w:val="0"/>
                  <w:divBdr>
                    <w:top w:val="none" w:sz="0" w:space="0" w:color="auto"/>
                    <w:left w:val="none" w:sz="0" w:space="0" w:color="auto"/>
                    <w:bottom w:val="none" w:sz="0" w:space="0" w:color="auto"/>
                    <w:right w:val="none" w:sz="0" w:space="0" w:color="auto"/>
                  </w:divBdr>
                </w:div>
                <w:div w:id="328825570">
                  <w:marLeft w:val="0"/>
                  <w:marRight w:val="0"/>
                  <w:marTop w:val="0"/>
                  <w:marBottom w:val="0"/>
                  <w:divBdr>
                    <w:top w:val="none" w:sz="0" w:space="0" w:color="auto"/>
                    <w:left w:val="none" w:sz="0" w:space="0" w:color="auto"/>
                    <w:bottom w:val="none" w:sz="0" w:space="0" w:color="auto"/>
                    <w:right w:val="none" w:sz="0" w:space="0" w:color="auto"/>
                  </w:divBdr>
                </w:div>
                <w:div w:id="359478166">
                  <w:marLeft w:val="0"/>
                  <w:marRight w:val="0"/>
                  <w:marTop w:val="0"/>
                  <w:marBottom w:val="0"/>
                  <w:divBdr>
                    <w:top w:val="none" w:sz="0" w:space="0" w:color="auto"/>
                    <w:left w:val="none" w:sz="0" w:space="0" w:color="auto"/>
                    <w:bottom w:val="none" w:sz="0" w:space="0" w:color="auto"/>
                    <w:right w:val="none" w:sz="0" w:space="0" w:color="auto"/>
                  </w:divBdr>
                </w:div>
                <w:div w:id="370687479">
                  <w:marLeft w:val="0"/>
                  <w:marRight w:val="0"/>
                  <w:marTop w:val="0"/>
                  <w:marBottom w:val="0"/>
                  <w:divBdr>
                    <w:top w:val="none" w:sz="0" w:space="0" w:color="auto"/>
                    <w:left w:val="none" w:sz="0" w:space="0" w:color="auto"/>
                    <w:bottom w:val="none" w:sz="0" w:space="0" w:color="auto"/>
                    <w:right w:val="none" w:sz="0" w:space="0" w:color="auto"/>
                  </w:divBdr>
                </w:div>
                <w:div w:id="1671716276">
                  <w:marLeft w:val="0"/>
                  <w:marRight w:val="0"/>
                  <w:marTop w:val="0"/>
                  <w:marBottom w:val="0"/>
                  <w:divBdr>
                    <w:top w:val="none" w:sz="0" w:space="0" w:color="auto"/>
                    <w:left w:val="none" w:sz="0" w:space="0" w:color="auto"/>
                    <w:bottom w:val="none" w:sz="0" w:space="0" w:color="auto"/>
                    <w:right w:val="none" w:sz="0" w:space="0" w:color="auto"/>
                  </w:divBdr>
                </w:div>
                <w:div w:id="706376594">
                  <w:marLeft w:val="0"/>
                  <w:marRight w:val="0"/>
                  <w:marTop w:val="0"/>
                  <w:marBottom w:val="0"/>
                  <w:divBdr>
                    <w:top w:val="none" w:sz="0" w:space="0" w:color="auto"/>
                    <w:left w:val="none" w:sz="0" w:space="0" w:color="auto"/>
                    <w:bottom w:val="none" w:sz="0" w:space="0" w:color="auto"/>
                    <w:right w:val="none" w:sz="0" w:space="0" w:color="auto"/>
                  </w:divBdr>
                </w:div>
                <w:div w:id="141125405">
                  <w:marLeft w:val="0"/>
                  <w:marRight w:val="0"/>
                  <w:marTop w:val="0"/>
                  <w:marBottom w:val="0"/>
                  <w:divBdr>
                    <w:top w:val="none" w:sz="0" w:space="0" w:color="auto"/>
                    <w:left w:val="none" w:sz="0" w:space="0" w:color="auto"/>
                    <w:bottom w:val="none" w:sz="0" w:space="0" w:color="auto"/>
                    <w:right w:val="none" w:sz="0" w:space="0" w:color="auto"/>
                  </w:divBdr>
                </w:div>
                <w:div w:id="1951934373">
                  <w:marLeft w:val="0"/>
                  <w:marRight w:val="0"/>
                  <w:marTop w:val="0"/>
                  <w:marBottom w:val="0"/>
                  <w:divBdr>
                    <w:top w:val="none" w:sz="0" w:space="0" w:color="auto"/>
                    <w:left w:val="none" w:sz="0" w:space="0" w:color="auto"/>
                    <w:bottom w:val="none" w:sz="0" w:space="0" w:color="auto"/>
                    <w:right w:val="none" w:sz="0" w:space="0" w:color="auto"/>
                  </w:divBdr>
                </w:div>
                <w:div w:id="2040545167">
                  <w:marLeft w:val="0"/>
                  <w:marRight w:val="0"/>
                  <w:marTop w:val="0"/>
                  <w:marBottom w:val="0"/>
                  <w:divBdr>
                    <w:top w:val="none" w:sz="0" w:space="0" w:color="auto"/>
                    <w:left w:val="none" w:sz="0" w:space="0" w:color="auto"/>
                    <w:bottom w:val="none" w:sz="0" w:space="0" w:color="auto"/>
                    <w:right w:val="none" w:sz="0" w:space="0" w:color="auto"/>
                  </w:divBdr>
                </w:div>
                <w:div w:id="1817261828">
                  <w:marLeft w:val="0"/>
                  <w:marRight w:val="0"/>
                  <w:marTop w:val="0"/>
                  <w:marBottom w:val="0"/>
                  <w:divBdr>
                    <w:top w:val="none" w:sz="0" w:space="0" w:color="auto"/>
                    <w:left w:val="none" w:sz="0" w:space="0" w:color="auto"/>
                    <w:bottom w:val="none" w:sz="0" w:space="0" w:color="auto"/>
                    <w:right w:val="none" w:sz="0" w:space="0" w:color="auto"/>
                  </w:divBdr>
                </w:div>
                <w:div w:id="1046565660">
                  <w:marLeft w:val="0"/>
                  <w:marRight w:val="0"/>
                  <w:marTop w:val="0"/>
                  <w:marBottom w:val="0"/>
                  <w:divBdr>
                    <w:top w:val="none" w:sz="0" w:space="0" w:color="auto"/>
                    <w:left w:val="none" w:sz="0" w:space="0" w:color="auto"/>
                    <w:bottom w:val="none" w:sz="0" w:space="0" w:color="auto"/>
                    <w:right w:val="none" w:sz="0" w:space="0" w:color="auto"/>
                  </w:divBdr>
                </w:div>
                <w:div w:id="1732537338">
                  <w:marLeft w:val="0"/>
                  <w:marRight w:val="0"/>
                  <w:marTop w:val="0"/>
                  <w:marBottom w:val="0"/>
                  <w:divBdr>
                    <w:top w:val="none" w:sz="0" w:space="0" w:color="auto"/>
                    <w:left w:val="none" w:sz="0" w:space="0" w:color="auto"/>
                    <w:bottom w:val="none" w:sz="0" w:space="0" w:color="auto"/>
                    <w:right w:val="none" w:sz="0" w:space="0" w:color="auto"/>
                  </w:divBdr>
                </w:div>
                <w:div w:id="1225684322">
                  <w:marLeft w:val="0"/>
                  <w:marRight w:val="0"/>
                  <w:marTop w:val="0"/>
                  <w:marBottom w:val="0"/>
                  <w:divBdr>
                    <w:top w:val="none" w:sz="0" w:space="0" w:color="auto"/>
                    <w:left w:val="none" w:sz="0" w:space="0" w:color="auto"/>
                    <w:bottom w:val="none" w:sz="0" w:space="0" w:color="auto"/>
                    <w:right w:val="none" w:sz="0" w:space="0" w:color="auto"/>
                  </w:divBdr>
                </w:div>
                <w:div w:id="146367182">
                  <w:marLeft w:val="0"/>
                  <w:marRight w:val="0"/>
                  <w:marTop w:val="0"/>
                  <w:marBottom w:val="0"/>
                  <w:divBdr>
                    <w:top w:val="none" w:sz="0" w:space="0" w:color="auto"/>
                    <w:left w:val="none" w:sz="0" w:space="0" w:color="auto"/>
                    <w:bottom w:val="none" w:sz="0" w:space="0" w:color="auto"/>
                    <w:right w:val="none" w:sz="0" w:space="0" w:color="auto"/>
                  </w:divBdr>
                </w:div>
                <w:div w:id="132600498">
                  <w:marLeft w:val="0"/>
                  <w:marRight w:val="0"/>
                  <w:marTop w:val="0"/>
                  <w:marBottom w:val="0"/>
                  <w:divBdr>
                    <w:top w:val="none" w:sz="0" w:space="0" w:color="auto"/>
                    <w:left w:val="none" w:sz="0" w:space="0" w:color="auto"/>
                    <w:bottom w:val="none" w:sz="0" w:space="0" w:color="auto"/>
                    <w:right w:val="none" w:sz="0" w:space="0" w:color="auto"/>
                  </w:divBdr>
                </w:div>
                <w:div w:id="875312012">
                  <w:marLeft w:val="0"/>
                  <w:marRight w:val="0"/>
                  <w:marTop w:val="0"/>
                  <w:marBottom w:val="0"/>
                  <w:divBdr>
                    <w:top w:val="none" w:sz="0" w:space="0" w:color="auto"/>
                    <w:left w:val="none" w:sz="0" w:space="0" w:color="auto"/>
                    <w:bottom w:val="none" w:sz="0" w:space="0" w:color="auto"/>
                    <w:right w:val="none" w:sz="0" w:space="0" w:color="auto"/>
                  </w:divBdr>
                </w:div>
                <w:div w:id="1612857895">
                  <w:marLeft w:val="0"/>
                  <w:marRight w:val="0"/>
                  <w:marTop w:val="0"/>
                  <w:marBottom w:val="0"/>
                  <w:divBdr>
                    <w:top w:val="none" w:sz="0" w:space="0" w:color="auto"/>
                    <w:left w:val="none" w:sz="0" w:space="0" w:color="auto"/>
                    <w:bottom w:val="none" w:sz="0" w:space="0" w:color="auto"/>
                    <w:right w:val="none" w:sz="0" w:space="0" w:color="auto"/>
                  </w:divBdr>
                </w:div>
                <w:div w:id="17583534">
                  <w:marLeft w:val="0"/>
                  <w:marRight w:val="0"/>
                  <w:marTop w:val="0"/>
                  <w:marBottom w:val="0"/>
                  <w:divBdr>
                    <w:top w:val="none" w:sz="0" w:space="0" w:color="auto"/>
                    <w:left w:val="none" w:sz="0" w:space="0" w:color="auto"/>
                    <w:bottom w:val="none" w:sz="0" w:space="0" w:color="auto"/>
                    <w:right w:val="none" w:sz="0" w:space="0" w:color="auto"/>
                  </w:divBdr>
                </w:div>
                <w:div w:id="1515456979">
                  <w:marLeft w:val="0"/>
                  <w:marRight w:val="0"/>
                  <w:marTop w:val="0"/>
                  <w:marBottom w:val="0"/>
                  <w:divBdr>
                    <w:top w:val="none" w:sz="0" w:space="0" w:color="auto"/>
                    <w:left w:val="none" w:sz="0" w:space="0" w:color="auto"/>
                    <w:bottom w:val="none" w:sz="0" w:space="0" w:color="auto"/>
                    <w:right w:val="none" w:sz="0" w:space="0" w:color="auto"/>
                  </w:divBdr>
                </w:div>
                <w:div w:id="1640500389">
                  <w:marLeft w:val="0"/>
                  <w:marRight w:val="0"/>
                  <w:marTop w:val="0"/>
                  <w:marBottom w:val="0"/>
                  <w:divBdr>
                    <w:top w:val="none" w:sz="0" w:space="0" w:color="auto"/>
                    <w:left w:val="none" w:sz="0" w:space="0" w:color="auto"/>
                    <w:bottom w:val="none" w:sz="0" w:space="0" w:color="auto"/>
                    <w:right w:val="none" w:sz="0" w:space="0" w:color="auto"/>
                  </w:divBdr>
                </w:div>
                <w:div w:id="365954955">
                  <w:marLeft w:val="0"/>
                  <w:marRight w:val="0"/>
                  <w:marTop w:val="0"/>
                  <w:marBottom w:val="0"/>
                  <w:divBdr>
                    <w:top w:val="none" w:sz="0" w:space="0" w:color="auto"/>
                    <w:left w:val="none" w:sz="0" w:space="0" w:color="auto"/>
                    <w:bottom w:val="none" w:sz="0" w:space="0" w:color="auto"/>
                    <w:right w:val="none" w:sz="0" w:space="0" w:color="auto"/>
                  </w:divBdr>
                </w:div>
                <w:div w:id="1848671692">
                  <w:marLeft w:val="0"/>
                  <w:marRight w:val="0"/>
                  <w:marTop w:val="0"/>
                  <w:marBottom w:val="0"/>
                  <w:divBdr>
                    <w:top w:val="none" w:sz="0" w:space="0" w:color="auto"/>
                    <w:left w:val="none" w:sz="0" w:space="0" w:color="auto"/>
                    <w:bottom w:val="none" w:sz="0" w:space="0" w:color="auto"/>
                    <w:right w:val="none" w:sz="0" w:space="0" w:color="auto"/>
                  </w:divBdr>
                </w:div>
                <w:div w:id="1973553372">
                  <w:marLeft w:val="0"/>
                  <w:marRight w:val="0"/>
                  <w:marTop w:val="0"/>
                  <w:marBottom w:val="0"/>
                  <w:divBdr>
                    <w:top w:val="none" w:sz="0" w:space="0" w:color="auto"/>
                    <w:left w:val="none" w:sz="0" w:space="0" w:color="auto"/>
                    <w:bottom w:val="none" w:sz="0" w:space="0" w:color="auto"/>
                    <w:right w:val="none" w:sz="0" w:space="0" w:color="auto"/>
                  </w:divBdr>
                </w:div>
                <w:div w:id="473571856">
                  <w:marLeft w:val="0"/>
                  <w:marRight w:val="0"/>
                  <w:marTop w:val="0"/>
                  <w:marBottom w:val="0"/>
                  <w:divBdr>
                    <w:top w:val="none" w:sz="0" w:space="0" w:color="auto"/>
                    <w:left w:val="none" w:sz="0" w:space="0" w:color="auto"/>
                    <w:bottom w:val="none" w:sz="0" w:space="0" w:color="auto"/>
                    <w:right w:val="none" w:sz="0" w:space="0" w:color="auto"/>
                  </w:divBdr>
                </w:div>
                <w:div w:id="1225607214">
                  <w:marLeft w:val="0"/>
                  <w:marRight w:val="0"/>
                  <w:marTop w:val="0"/>
                  <w:marBottom w:val="0"/>
                  <w:divBdr>
                    <w:top w:val="none" w:sz="0" w:space="0" w:color="auto"/>
                    <w:left w:val="none" w:sz="0" w:space="0" w:color="auto"/>
                    <w:bottom w:val="none" w:sz="0" w:space="0" w:color="auto"/>
                    <w:right w:val="none" w:sz="0" w:space="0" w:color="auto"/>
                  </w:divBdr>
                </w:div>
                <w:div w:id="376273558">
                  <w:marLeft w:val="0"/>
                  <w:marRight w:val="0"/>
                  <w:marTop w:val="0"/>
                  <w:marBottom w:val="0"/>
                  <w:divBdr>
                    <w:top w:val="none" w:sz="0" w:space="0" w:color="auto"/>
                    <w:left w:val="none" w:sz="0" w:space="0" w:color="auto"/>
                    <w:bottom w:val="none" w:sz="0" w:space="0" w:color="auto"/>
                    <w:right w:val="none" w:sz="0" w:space="0" w:color="auto"/>
                  </w:divBdr>
                </w:div>
                <w:div w:id="1547528120">
                  <w:marLeft w:val="0"/>
                  <w:marRight w:val="0"/>
                  <w:marTop w:val="0"/>
                  <w:marBottom w:val="0"/>
                  <w:divBdr>
                    <w:top w:val="none" w:sz="0" w:space="0" w:color="auto"/>
                    <w:left w:val="none" w:sz="0" w:space="0" w:color="auto"/>
                    <w:bottom w:val="none" w:sz="0" w:space="0" w:color="auto"/>
                    <w:right w:val="none" w:sz="0" w:space="0" w:color="auto"/>
                  </w:divBdr>
                </w:div>
                <w:div w:id="1236281971">
                  <w:marLeft w:val="0"/>
                  <w:marRight w:val="0"/>
                  <w:marTop w:val="0"/>
                  <w:marBottom w:val="0"/>
                  <w:divBdr>
                    <w:top w:val="none" w:sz="0" w:space="0" w:color="auto"/>
                    <w:left w:val="none" w:sz="0" w:space="0" w:color="auto"/>
                    <w:bottom w:val="none" w:sz="0" w:space="0" w:color="auto"/>
                    <w:right w:val="none" w:sz="0" w:space="0" w:color="auto"/>
                  </w:divBdr>
                </w:div>
                <w:div w:id="1433430892">
                  <w:marLeft w:val="0"/>
                  <w:marRight w:val="0"/>
                  <w:marTop w:val="0"/>
                  <w:marBottom w:val="0"/>
                  <w:divBdr>
                    <w:top w:val="none" w:sz="0" w:space="0" w:color="auto"/>
                    <w:left w:val="none" w:sz="0" w:space="0" w:color="auto"/>
                    <w:bottom w:val="none" w:sz="0" w:space="0" w:color="auto"/>
                    <w:right w:val="none" w:sz="0" w:space="0" w:color="auto"/>
                  </w:divBdr>
                </w:div>
                <w:div w:id="2142728386">
                  <w:marLeft w:val="0"/>
                  <w:marRight w:val="0"/>
                  <w:marTop w:val="0"/>
                  <w:marBottom w:val="0"/>
                  <w:divBdr>
                    <w:top w:val="none" w:sz="0" w:space="0" w:color="auto"/>
                    <w:left w:val="none" w:sz="0" w:space="0" w:color="auto"/>
                    <w:bottom w:val="none" w:sz="0" w:space="0" w:color="auto"/>
                    <w:right w:val="none" w:sz="0" w:space="0" w:color="auto"/>
                  </w:divBdr>
                </w:div>
                <w:div w:id="1346590399">
                  <w:marLeft w:val="0"/>
                  <w:marRight w:val="0"/>
                  <w:marTop w:val="0"/>
                  <w:marBottom w:val="0"/>
                  <w:divBdr>
                    <w:top w:val="none" w:sz="0" w:space="0" w:color="auto"/>
                    <w:left w:val="none" w:sz="0" w:space="0" w:color="auto"/>
                    <w:bottom w:val="none" w:sz="0" w:space="0" w:color="auto"/>
                    <w:right w:val="none" w:sz="0" w:space="0" w:color="auto"/>
                  </w:divBdr>
                </w:div>
                <w:div w:id="1098989364">
                  <w:marLeft w:val="0"/>
                  <w:marRight w:val="0"/>
                  <w:marTop w:val="0"/>
                  <w:marBottom w:val="0"/>
                  <w:divBdr>
                    <w:top w:val="none" w:sz="0" w:space="0" w:color="auto"/>
                    <w:left w:val="none" w:sz="0" w:space="0" w:color="auto"/>
                    <w:bottom w:val="none" w:sz="0" w:space="0" w:color="auto"/>
                    <w:right w:val="none" w:sz="0" w:space="0" w:color="auto"/>
                  </w:divBdr>
                </w:div>
              </w:divsChild>
            </w:div>
            <w:div w:id="1639607336">
              <w:marLeft w:val="0"/>
              <w:marRight w:val="0"/>
              <w:marTop w:val="0"/>
              <w:marBottom w:val="0"/>
              <w:divBdr>
                <w:top w:val="none" w:sz="0" w:space="0" w:color="auto"/>
                <w:left w:val="none" w:sz="0" w:space="0" w:color="auto"/>
                <w:bottom w:val="none" w:sz="0" w:space="0" w:color="auto"/>
                <w:right w:val="none" w:sz="0" w:space="0" w:color="auto"/>
              </w:divBdr>
              <w:divsChild>
                <w:div w:id="335153348">
                  <w:marLeft w:val="0"/>
                  <w:marRight w:val="0"/>
                  <w:marTop w:val="0"/>
                  <w:marBottom w:val="0"/>
                  <w:divBdr>
                    <w:top w:val="none" w:sz="0" w:space="0" w:color="auto"/>
                    <w:left w:val="none" w:sz="0" w:space="0" w:color="auto"/>
                    <w:bottom w:val="none" w:sz="0" w:space="0" w:color="auto"/>
                    <w:right w:val="none" w:sz="0" w:space="0" w:color="auto"/>
                  </w:divBdr>
                </w:div>
                <w:div w:id="632906128">
                  <w:marLeft w:val="0"/>
                  <w:marRight w:val="0"/>
                  <w:marTop w:val="0"/>
                  <w:marBottom w:val="0"/>
                  <w:divBdr>
                    <w:top w:val="none" w:sz="0" w:space="0" w:color="auto"/>
                    <w:left w:val="none" w:sz="0" w:space="0" w:color="auto"/>
                    <w:bottom w:val="none" w:sz="0" w:space="0" w:color="auto"/>
                    <w:right w:val="none" w:sz="0" w:space="0" w:color="auto"/>
                  </w:divBdr>
                </w:div>
                <w:div w:id="797721109">
                  <w:marLeft w:val="0"/>
                  <w:marRight w:val="0"/>
                  <w:marTop w:val="0"/>
                  <w:marBottom w:val="0"/>
                  <w:divBdr>
                    <w:top w:val="none" w:sz="0" w:space="0" w:color="auto"/>
                    <w:left w:val="none" w:sz="0" w:space="0" w:color="auto"/>
                    <w:bottom w:val="none" w:sz="0" w:space="0" w:color="auto"/>
                    <w:right w:val="none" w:sz="0" w:space="0" w:color="auto"/>
                  </w:divBdr>
                </w:div>
                <w:div w:id="554312739">
                  <w:marLeft w:val="0"/>
                  <w:marRight w:val="0"/>
                  <w:marTop w:val="0"/>
                  <w:marBottom w:val="0"/>
                  <w:divBdr>
                    <w:top w:val="none" w:sz="0" w:space="0" w:color="auto"/>
                    <w:left w:val="none" w:sz="0" w:space="0" w:color="auto"/>
                    <w:bottom w:val="none" w:sz="0" w:space="0" w:color="auto"/>
                    <w:right w:val="none" w:sz="0" w:space="0" w:color="auto"/>
                  </w:divBdr>
                </w:div>
                <w:div w:id="487525657">
                  <w:marLeft w:val="0"/>
                  <w:marRight w:val="0"/>
                  <w:marTop w:val="0"/>
                  <w:marBottom w:val="0"/>
                  <w:divBdr>
                    <w:top w:val="none" w:sz="0" w:space="0" w:color="auto"/>
                    <w:left w:val="none" w:sz="0" w:space="0" w:color="auto"/>
                    <w:bottom w:val="none" w:sz="0" w:space="0" w:color="auto"/>
                    <w:right w:val="none" w:sz="0" w:space="0" w:color="auto"/>
                  </w:divBdr>
                </w:div>
                <w:div w:id="1889026341">
                  <w:marLeft w:val="0"/>
                  <w:marRight w:val="0"/>
                  <w:marTop w:val="0"/>
                  <w:marBottom w:val="0"/>
                  <w:divBdr>
                    <w:top w:val="none" w:sz="0" w:space="0" w:color="auto"/>
                    <w:left w:val="none" w:sz="0" w:space="0" w:color="auto"/>
                    <w:bottom w:val="none" w:sz="0" w:space="0" w:color="auto"/>
                    <w:right w:val="none" w:sz="0" w:space="0" w:color="auto"/>
                  </w:divBdr>
                </w:div>
                <w:div w:id="657460341">
                  <w:marLeft w:val="0"/>
                  <w:marRight w:val="0"/>
                  <w:marTop w:val="0"/>
                  <w:marBottom w:val="0"/>
                  <w:divBdr>
                    <w:top w:val="none" w:sz="0" w:space="0" w:color="auto"/>
                    <w:left w:val="none" w:sz="0" w:space="0" w:color="auto"/>
                    <w:bottom w:val="none" w:sz="0" w:space="0" w:color="auto"/>
                    <w:right w:val="none" w:sz="0" w:space="0" w:color="auto"/>
                  </w:divBdr>
                </w:div>
                <w:div w:id="2030597690">
                  <w:marLeft w:val="0"/>
                  <w:marRight w:val="0"/>
                  <w:marTop w:val="0"/>
                  <w:marBottom w:val="0"/>
                  <w:divBdr>
                    <w:top w:val="none" w:sz="0" w:space="0" w:color="auto"/>
                    <w:left w:val="none" w:sz="0" w:space="0" w:color="auto"/>
                    <w:bottom w:val="none" w:sz="0" w:space="0" w:color="auto"/>
                    <w:right w:val="none" w:sz="0" w:space="0" w:color="auto"/>
                  </w:divBdr>
                </w:div>
                <w:div w:id="1986352943">
                  <w:marLeft w:val="0"/>
                  <w:marRight w:val="0"/>
                  <w:marTop w:val="0"/>
                  <w:marBottom w:val="0"/>
                  <w:divBdr>
                    <w:top w:val="none" w:sz="0" w:space="0" w:color="auto"/>
                    <w:left w:val="none" w:sz="0" w:space="0" w:color="auto"/>
                    <w:bottom w:val="none" w:sz="0" w:space="0" w:color="auto"/>
                    <w:right w:val="none" w:sz="0" w:space="0" w:color="auto"/>
                  </w:divBdr>
                </w:div>
                <w:div w:id="2082365306">
                  <w:marLeft w:val="0"/>
                  <w:marRight w:val="0"/>
                  <w:marTop w:val="0"/>
                  <w:marBottom w:val="0"/>
                  <w:divBdr>
                    <w:top w:val="none" w:sz="0" w:space="0" w:color="auto"/>
                    <w:left w:val="none" w:sz="0" w:space="0" w:color="auto"/>
                    <w:bottom w:val="none" w:sz="0" w:space="0" w:color="auto"/>
                    <w:right w:val="none" w:sz="0" w:space="0" w:color="auto"/>
                  </w:divBdr>
                </w:div>
                <w:div w:id="2078433847">
                  <w:marLeft w:val="0"/>
                  <w:marRight w:val="0"/>
                  <w:marTop w:val="0"/>
                  <w:marBottom w:val="0"/>
                  <w:divBdr>
                    <w:top w:val="none" w:sz="0" w:space="0" w:color="auto"/>
                    <w:left w:val="none" w:sz="0" w:space="0" w:color="auto"/>
                    <w:bottom w:val="none" w:sz="0" w:space="0" w:color="auto"/>
                    <w:right w:val="none" w:sz="0" w:space="0" w:color="auto"/>
                  </w:divBdr>
                </w:div>
                <w:div w:id="310451436">
                  <w:marLeft w:val="0"/>
                  <w:marRight w:val="0"/>
                  <w:marTop w:val="0"/>
                  <w:marBottom w:val="0"/>
                  <w:divBdr>
                    <w:top w:val="none" w:sz="0" w:space="0" w:color="auto"/>
                    <w:left w:val="none" w:sz="0" w:space="0" w:color="auto"/>
                    <w:bottom w:val="none" w:sz="0" w:space="0" w:color="auto"/>
                    <w:right w:val="none" w:sz="0" w:space="0" w:color="auto"/>
                  </w:divBdr>
                </w:div>
                <w:div w:id="2062630702">
                  <w:marLeft w:val="0"/>
                  <w:marRight w:val="0"/>
                  <w:marTop w:val="0"/>
                  <w:marBottom w:val="0"/>
                  <w:divBdr>
                    <w:top w:val="none" w:sz="0" w:space="0" w:color="auto"/>
                    <w:left w:val="none" w:sz="0" w:space="0" w:color="auto"/>
                    <w:bottom w:val="none" w:sz="0" w:space="0" w:color="auto"/>
                    <w:right w:val="none" w:sz="0" w:space="0" w:color="auto"/>
                  </w:divBdr>
                </w:div>
                <w:div w:id="1955358689">
                  <w:marLeft w:val="0"/>
                  <w:marRight w:val="0"/>
                  <w:marTop w:val="0"/>
                  <w:marBottom w:val="0"/>
                  <w:divBdr>
                    <w:top w:val="none" w:sz="0" w:space="0" w:color="auto"/>
                    <w:left w:val="none" w:sz="0" w:space="0" w:color="auto"/>
                    <w:bottom w:val="none" w:sz="0" w:space="0" w:color="auto"/>
                    <w:right w:val="none" w:sz="0" w:space="0" w:color="auto"/>
                  </w:divBdr>
                </w:div>
                <w:div w:id="1006859683">
                  <w:marLeft w:val="0"/>
                  <w:marRight w:val="0"/>
                  <w:marTop w:val="0"/>
                  <w:marBottom w:val="0"/>
                  <w:divBdr>
                    <w:top w:val="none" w:sz="0" w:space="0" w:color="auto"/>
                    <w:left w:val="none" w:sz="0" w:space="0" w:color="auto"/>
                    <w:bottom w:val="none" w:sz="0" w:space="0" w:color="auto"/>
                    <w:right w:val="none" w:sz="0" w:space="0" w:color="auto"/>
                  </w:divBdr>
                </w:div>
                <w:div w:id="706023875">
                  <w:marLeft w:val="0"/>
                  <w:marRight w:val="0"/>
                  <w:marTop w:val="0"/>
                  <w:marBottom w:val="0"/>
                  <w:divBdr>
                    <w:top w:val="none" w:sz="0" w:space="0" w:color="auto"/>
                    <w:left w:val="none" w:sz="0" w:space="0" w:color="auto"/>
                    <w:bottom w:val="none" w:sz="0" w:space="0" w:color="auto"/>
                    <w:right w:val="none" w:sz="0" w:space="0" w:color="auto"/>
                  </w:divBdr>
                </w:div>
                <w:div w:id="2133209343">
                  <w:marLeft w:val="0"/>
                  <w:marRight w:val="0"/>
                  <w:marTop w:val="0"/>
                  <w:marBottom w:val="0"/>
                  <w:divBdr>
                    <w:top w:val="none" w:sz="0" w:space="0" w:color="auto"/>
                    <w:left w:val="none" w:sz="0" w:space="0" w:color="auto"/>
                    <w:bottom w:val="none" w:sz="0" w:space="0" w:color="auto"/>
                    <w:right w:val="none" w:sz="0" w:space="0" w:color="auto"/>
                  </w:divBdr>
                </w:div>
                <w:div w:id="1839610559">
                  <w:marLeft w:val="0"/>
                  <w:marRight w:val="0"/>
                  <w:marTop w:val="0"/>
                  <w:marBottom w:val="0"/>
                  <w:divBdr>
                    <w:top w:val="none" w:sz="0" w:space="0" w:color="auto"/>
                    <w:left w:val="none" w:sz="0" w:space="0" w:color="auto"/>
                    <w:bottom w:val="none" w:sz="0" w:space="0" w:color="auto"/>
                    <w:right w:val="none" w:sz="0" w:space="0" w:color="auto"/>
                  </w:divBdr>
                </w:div>
                <w:div w:id="742829">
                  <w:marLeft w:val="0"/>
                  <w:marRight w:val="0"/>
                  <w:marTop w:val="0"/>
                  <w:marBottom w:val="0"/>
                  <w:divBdr>
                    <w:top w:val="none" w:sz="0" w:space="0" w:color="auto"/>
                    <w:left w:val="none" w:sz="0" w:space="0" w:color="auto"/>
                    <w:bottom w:val="none" w:sz="0" w:space="0" w:color="auto"/>
                    <w:right w:val="none" w:sz="0" w:space="0" w:color="auto"/>
                  </w:divBdr>
                </w:div>
                <w:div w:id="642076160">
                  <w:marLeft w:val="0"/>
                  <w:marRight w:val="0"/>
                  <w:marTop w:val="0"/>
                  <w:marBottom w:val="0"/>
                  <w:divBdr>
                    <w:top w:val="none" w:sz="0" w:space="0" w:color="auto"/>
                    <w:left w:val="none" w:sz="0" w:space="0" w:color="auto"/>
                    <w:bottom w:val="none" w:sz="0" w:space="0" w:color="auto"/>
                    <w:right w:val="none" w:sz="0" w:space="0" w:color="auto"/>
                  </w:divBdr>
                </w:div>
                <w:div w:id="2006589288">
                  <w:marLeft w:val="0"/>
                  <w:marRight w:val="0"/>
                  <w:marTop w:val="0"/>
                  <w:marBottom w:val="0"/>
                  <w:divBdr>
                    <w:top w:val="none" w:sz="0" w:space="0" w:color="auto"/>
                    <w:left w:val="none" w:sz="0" w:space="0" w:color="auto"/>
                    <w:bottom w:val="none" w:sz="0" w:space="0" w:color="auto"/>
                    <w:right w:val="none" w:sz="0" w:space="0" w:color="auto"/>
                  </w:divBdr>
                </w:div>
                <w:div w:id="647901128">
                  <w:marLeft w:val="0"/>
                  <w:marRight w:val="0"/>
                  <w:marTop w:val="0"/>
                  <w:marBottom w:val="0"/>
                  <w:divBdr>
                    <w:top w:val="none" w:sz="0" w:space="0" w:color="auto"/>
                    <w:left w:val="none" w:sz="0" w:space="0" w:color="auto"/>
                    <w:bottom w:val="none" w:sz="0" w:space="0" w:color="auto"/>
                    <w:right w:val="none" w:sz="0" w:space="0" w:color="auto"/>
                  </w:divBdr>
                </w:div>
                <w:div w:id="722873193">
                  <w:marLeft w:val="0"/>
                  <w:marRight w:val="0"/>
                  <w:marTop w:val="0"/>
                  <w:marBottom w:val="0"/>
                  <w:divBdr>
                    <w:top w:val="none" w:sz="0" w:space="0" w:color="auto"/>
                    <w:left w:val="none" w:sz="0" w:space="0" w:color="auto"/>
                    <w:bottom w:val="none" w:sz="0" w:space="0" w:color="auto"/>
                    <w:right w:val="none" w:sz="0" w:space="0" w:color="auto"/>
                  </w:divBdr>
                </w:div>
                <w:div w:id="156505114">
                  <w:marLeft w:val="0"/>
                  <w:marRight w:val="0"/>
                  <w:marTop w:val="0"/>
                  <w:marBottom w:val="0"/>
                  <w:divBdr>
                    <w:top w:val="none" w:sz="0" w:space="0" w:color="auto"/>
                    <w:left w:val="none" w:sz="0" w:space="0" w:color="auto"/>
                    <w:bottom w:val="none" w:sz="0" w:space="0" w:color="auto"/>
                    <w:right w:val="none" w:sz="0" w:space="0" w:color="auto"/>
                  </w:divBdr>
                </w:div>
                <w:div w:id="741758683">
                  <w:marLeft w:val="0"/>
                  <w:marRight w:val="0"/>
                  <w:marTop w:val="0"/>
                  <w:marBottom w:val="0"/>
                  <w:divBdr>
                    <w:top w:val="none" w:sz="0" w:space="0" w:color="auto"/>
                    <w:left w:val="none" w:sz="0" w:space="0" w:color="auto"/>
                    <w:bottom w:val="none" w:sz="0" w:space="0" w:color="auto"/>
                    <w:right w:val="none" w:sz="0" w:space="0" w:color="auto"/>
                  </w:divBdr>
                </w:div>
                <w:div w:id="1569654986">
                  <w:marLeft w:val="0"/>
                  <w:marRight w:val="0"/>
                  <w:marTop w:val="0"/>
                  <w:marBottom w:val="0"/>
                  <w:divBdr>
                    <w:top w:val="none" w:sz="0" w:space="0" w:color="auto"/>
                    <w:left w:val="none" w:sz="0" w:space="0" w:color="auto"/>
                    <w:bottom w:val="none" w:sz="0" w:space="0" w:color="auto"/>
                    <w:right w:val="none" w:sz="0" w:space="0" w:color="auto"/>
                  </w:divBdr>
                </w:div>
                <w:div w:id="1087463506">
                  <w:marLeft w:val="0"/>
                  <w:marRight w:val="0"/>
                  <w:marTop w:val="0"/>
                  <w:marBottom w:val="0"/>
                  <w:divBdr>
                    <w:top w:val="none" w:sz="0" w:space="0" w:color="auto"/>
                    <w:left w:val="none" w:sz="0" w:space="0" w:color="auto"/>
                    <w:bottom w:val="none" w:sz="0" w:space="0" w:color="auto"/>
                    <w:right w:val="none" w:sz="0" w:space="0" w:color="auto"/>
                  </w:divBdr>
                </w:div>
                <w:div w:id="1563558169">
                  <w:marLeft w:val="0"/>
                  <w:marRight w:val="0"/>
                  <w:marTop w:val="0"/>
                  <w:marBottom w:val="0"/>
                  <w:divBdr>
                    <w:top w:val="none" w:sz="0" w:space="0" w:color="auto"/>
                    <w:left w:val="none" w:sz="0" w:space="0" w:color="auto"/>
                    <w:bottom w:val="none" w:sz="0" w:space="0" w:color="auto"/>
                    <w:right w:val="none" w:sz="0" w:space="0" w:color="auto"/>
                  </w:divBdr>
                </w:div>
                <w:div w:id="1686403790">
                  <w:marLeft w:val="0"/>
                  <w:marRight w:val="0"/>
                  <w:marTop w:val="0"/>
                  <w:marBottom w:val="0"/>
                  <w:divBdr>
                    <w:top w:val="none" w:sz="0" w:space="0" w:color="auto"/>
                    <w:left w:val="none" w:sz="0" w:space="0" w:color="auto"/>
                    <w:bottom w:val="none" w:sz="0" w:space="0" w:color="auto"/>
                    <w:right w:val="none" w:sz="0" w:space="0" w:color="auto"/>
                  </w:divBdr>
                </w:div>
                <w:div w:id="1248493204">
                  <w:marLeft w:val="0"/>
                  <w:marRight w:val="0"/>
                  <w:marTop w:val="0"/>
                  <w:marBottom w:val="0"/>
                  <w:divBdr>
                    <w:top w:val="none" w:sz="0" w:space="0" w:color="auto"/>
                    <w:left w:val="none" w:sz="0" w:space="0" w:color="auto"/>
                    <w:bottom w:val="none" w:sz="0" w:space="0" w:color="auto"/>
                    <w:right w:val="none" w:sz="0" w:space="0" w:color="auto"/>
                  </w:divBdr>
                </w:div>
                <w:div w:id="1562331146">
                  <w:marLeft w:val="0"/>
                  <w:marRight w:val="0"/>
                  <w:marTop w:val="0"/>
                  <w:marBottom w:val="0"/>
                  <w:divBdr>
                    <w:top w:val="none" w:sz="0" w:space="0" w:color="auto"/>
                    <w:left w:val="none" w:sz="0" w:space="0" w:color="auto"/>
                    <w:bottom w:val="none" w:sz="0" w:space="0" w:color="auto"/>
                    <w:right w:val="none" w:sz="0" w:space="0" w:color="auto"/>
                  </w:divBdr>
                </w:div>
                <w:div w:id="1922373706">
                  <w:marLeft w:val="0"/>
                  <w:marRight w:val="0"/>
                  <w:marTop w:val="0"/>
                  <w:marBottom w:val="0"/>
                  <w:divBdr>
                    <w:top w:val="none" w:sz="0" w:space="0" w:color="auto"/>
                    <w:left w:val="none" w:sz="0" w:space="0" w:color="auto"/>
                    <w:bottom w:val="none" w:sz="0" w:space="0" w:color="auto"/>
                    <w:right w:val="none" w:sz="0" w:space="0" w:color="auto"/>
                  </w:divBdr>
                </w:div>
                <w:div w:id="2102679856">
                  <w:marLeft w:val="0"/>
                  <w:marRight w:val="0"/>
                  <w:marTop w:val="0"/>
                  <w:marBottom w:val="0"/>
                  <w:divBdr>
                    <w:top w:val="none" w:sz="0" w:space="0" w:color="auto"/>
                    <w:left w:val="none" w:sz="0" w:space="0" w:color="auto"/>
                    <w:bottom w:val="none" w:sz="0" w:space="0" w:color="auto"/>
                    <w:right w:val="none" w:sz="0" w:space="0" w:color="auto"/>
                  </w:divBdr>
                </w:div>
                <w:div w:id="1321498870">
                  <w:marLeft w:val="0"/>
                  <w:marRight w:val="0"/>
                  <w:marTop w:val="0"/>
                  <w:marBottom w:val="0"/>
                  <w:divBdr>
                    <w:top w:val="none" w:sz="0" w:space="0" w:color="auto"/>
                    <w:left w:val="none" w:sz="0" w:space="0" w:color="auto"/>
                    <w:bottom w:val="none" w:sz="0" w:space="0" w:color="auto"/>
                    <w:right w:val="none" w:sz="0" w:space="0" w:color="auto"/>
                  </w:divBdr>
                </w:div>
                <w:div w:id="1372224726">
                  <w:marLeft w:val="0"/>
                  <w:marRight w:val="0"/>
                  <w:marTop w:val="0"/>
                  <w:marBottom w:val="0"/>
                  <w:divBdr>
                    <w:top w:val="none" w:sz="0" w:space="0" w:color="auto"/>
                    <w:left w:val="none" w:sz="0" w:space="0" w:color="auto"/>
                    <w:bottom w:val="none" w:sz="0" w:space="0" w:color="auto"/>
                    <w:right w:val="none" w:sz="0" w:space="0" w:color="auto"/>
                  </w:divBdr>
                </w:div>
                <w:div w:id="521433829">
                  <w:marLeft w:val="0"/>
                  <w:marRight w:val="0"/>
                  <w:marTop w:val="0"/>
                  <w:marBottom w:val="0"/>
                  <w:divBdr>
                    <w:top w:val="none" w:sz="0" w:space="0" w:color="auto"/>
                    <w:left w:val="none" w:sz="0" w:space="0" w:color="auto"/>
                    <w:bottom w:val="none" w:sz="0" w:space="0" w:color="auto"/>
                    <w:right w:val="none" w:sz="0" w:space="0" w:color="auto"/>
                  </w:divBdr>
                </w:div>
                <w:div w:id="1689720784">
                  <w:marLeft w:val="0"/>
                  <w:marRight w:val="0"/>
                  <w:marTop w:val="0"/>
                  <w:marBottom w:val="0"/>
                  <w:divBdr>
                    <w:top w:val="none" w:sz="0" w:space="0" w:color="auto"/>
                    <w:left w:val="none" w:sz="0" w:space="0" w:color="auto"/>
                    <w:bottom w:val="none" w:sz="0" w:space="0" w:color="auto"/>
                    <w:right w:val="none" w:sz="0" w:space="0" w:color="auto"/>
                  </w:divBdr>
                </w:div>
                <w:div w:id="1008559750">
                  <w:marLeft w:val="0"/>
                  <w:marRight w:val="0"/>
                  <w:marTop w:val="0"/>
                  <w:marBottom w:val="0"/>
                  <w:divBdr>
                    <w:top w:val="none" w:sz="0" w:space="0" w:color="auto"/>
                    <w:left w:val="none" w:sz="0" w:space="0" w:color="auto"/>
                    <w:bottom w:val="none" w:sz="0" w:space="0" w:color="auto"/>
                    <w:right w:val="none" w:sz="0" w:space="0" w:color="auto"/>
                  </w:divBdr>
                </w:div>
                <w:div w:id="1402097827">
                  <w:marLeft w:val="0"/>
                  <w:marRight w:val="0"/>
                  <w:marTop w:val="0"/>
                  <w:marBottom w:val="0"/>
                  <w:divBdr>
                    <w:top w:val="none" w:sz="0" w:space="0" w:color="auto"/>
                    <w:left w:val="none" w:sz="0" w:space="0" w:color="auto"/>
                    <w:bottom w:val="none" w:sz="0" w:space="0" w:color="auto"/>
                    <w:right w:val="none" w:sz="0" w:space="0" w:color="auto"/>
                  </w:divBdr>
                </w:div>
                <w:div w:id="954025607">
                  <w:marLeft w:val="0"/>
                  <w:marRight w:val="0"/>
                  <w:marTop w:val="0"/>
                  <w:marBottom w:val="0"/>
                  <w:divBdr>
                    <w:top w:val="none" w:sz="0" w:space="0" w:color="auto"/>
                    <w:left w:val="none" w:sz="0" w:space="0" w:color="auto"/>
                    <w:bottom w:val="none" w:sz="0" w:space="0" w:color="auto"/>
                    <w:right w:val="none" w:sz="0" w:space="0" w:color="auto"/>
                  </w:divBdr>
                </w:div>
                <w:div w:id="690882963">
                  <w:marLeft w:val="0"/>
                  <w:marRight w:val="0"/>
                  <w:marTop w:val="0"/>
                  <w:marBottom w:val="0"/>
                  <w:divBdr>
                    <w:top w:val="none" w:sz="0" w:space="0" w:color="auto"/>
                    <w:left w:val="none" w:sz="0" w:space="0" w:color="auto"/>
                    <w:bottom w:val="none" w:sz="0" w:space="0" w:color="auto"/>
                    <w:right w:val="none" w:sz="0" w:space="0" w:color="auto"/>
                  </w:divBdr>
                </w:div>
                <w:div w:id="1186482048">
                  <w:marLeft w:val="0"/>
                  <w:marRight w:val="0"/>
                  <w:marTop w:val="0"/>
                  <w:marBottom w:val="0"/>
                  <w:divBdr>
                    <w:top w:val="none" w:sz="0" w:space="0" w:color="auto"/>
                    <w:left w:val="none" w:sz="0" w:space="0" w:color="auto"/>
                    <w:bottom w:val="none" w:sz="0" w:space="0" w:color="auto"/>
                    <w:right w:val="none" w:sz="0" w:space="0" w:color="auto"/>
                  </w:divBdr>
                </w:div>
                <w:div w:id="1007057798">
                  <w:marLeft w:val="0"/>
                  <w:marRight w:val="0"/>
                  <w:marTop w:val="0"/>
                  <w:marBottom w:val="0"/>
                  <w:divBdr>
                    <w:top w:val="none" w:sz="0" w:space="0" w:color="auto"/>
                    <w:left w:val="none" w:sz="0" w:space="0" w:color="auto"/>
                    <w:bottom w:val="none" w:sz="0" w:space="0" w:color="auto"/>
                    <w:right w:val="none" w:sz="0" w:space="0" w:color="auto"/>
                  </w:divBdr>
                </w:div>
                <w:div w:id="1325737730">
                  <w:marLeft w:val="0"/>
                  <w:marRight w:val="0"/>
                  <w:marTop w:val="0"/>
                  <w:marBottom w:val="0"/>
                  <w:divBdr>
                    <w:top w:val="none" w:sz="0" w:space="0" w:color="auto"/>
                    <w:left w:val="none" w:sz="0" w:space="0" w:color="auto"/>
                    <w:bottom w:val="none" w:sz="0" w:space="0" w:color="auto"/>
                    <w:right w:val="none" w:sz="0" w:space="0" w:color="auto"/>
                  </w:divBdr>
                </w:div>
                <w:div w:id="49156298">
                  <w:marLeft w:val="0"/>
                  <w:marRight w:val="0"/>
                  <w:marTop w:val="0"/>
                  <w:marBottom w:val="0"/>
                  <w:divBdr>
                    <w:top w:val="none" w:sz="0" w:space="0" w:color="auto"/>
                    <w:left w:val="none" w:sz="0" w:space="0" w:color="auto"/>
                    <w:bottom w:val="none" w:sz="0" w:space="0" w:color="auto"/>
                    <w:right w:val="none" w:sz="0" w:space="0" w:color="auto"/>
                  </w:divBdr>
                </w:div>
                <w:div w:id="1261181543">
                  <w:marLeft w:val="0"/>
                  <w:marRight w:val="0"/>
                  <w:marTop w:val="0"/>
                  <w:marBottom w:val="0"/>
                  <w:divBdr>
                    <w:top w:val="none" w:sz="0" w:space="0" w:color="auto"/>
                    <w:left w:val="none" w:sz="0" w:space="0" w:color="auto"/>
                    <w:bottom w:val="none" w:sz="0" w:space="0" w:color="auto"/>
                    <w:right w:val="none" w:sz="0" w:space="0" w:color="auto"/>
                  </w:divBdr>
                </w:div>
                <w:div w:id="1296564585">
                  <w:marLeft w:val="0"/>
                  <w:marRight w:val="0"/>
                  <w:marTop w:val="0"/>
                  <w:marBottom w:val="0"/>
                  <w:divBdr>
                    <w:top w:val="none" w:sz="0" w:space="0" w:color="auto"/>
                    <w:left w:val="none" w:sz="0" w:space="0" w:color="auto"/>
                    <w:bottom w:val="none" w:sz="0" w:space="0" w:color="auto"/>
                    <w:right w:val="none" w:sz="0" w:space="0" w:color="auto"/>
                  </w:divBdr>
                </w:div>
                <w:div w:id="859709638">
                  <w:marLeft w:val="0"/>
                  <w:marRight w:val="0"/>
                  <w:marTop w:val="0"/>
                  <w:marBottom w:val="0"/>
                  <w:divBdr>
                    <w:top w:val="none" w:sz="0" w:space="0" w:color="auto"/>
                    <w:left w:val="none" w:sz="0" w:space="0" w:color="auto"/>
                    <w:bottom w:val="none" w:sz="0" w:space="0" w:color="auto"/>
                    <w:right w:val="none" w:sz="0" w:space="0" w:color="auto"/>
                  </w:divBdr>
                </w:div>
                <w:div w:id="1795638925">
                  <w:marLeft w:val="0"/>
                  <w:marRight w:val="0"/>
                  <w:marTop w:val="0"/>
                  <w:marBottom w:val="0"/>
                  <w:divBdr>
                    <w:top w:val="none" w:sz="0" w:space="0" w:color="auto"/>
                    <w:left w:val="none" w:sz="0" w:space="0" w:color="auto"/>
                    <w:bottom w:val="none" w:sz="0" w:space="0" w:color="auto"/>
                    <w:right w:val="none" w:sz="0" w:space="0" w:color="auto"/>
                  </w:divBdr>
                </w:div>
                <w:div w:id="993607638">
                  <w:marLeft w:val="0"/>
                  <w:marRight w:val="0"/>
                  <w:marTop w:val="0"/>
                  <w:marBottom w:val="0"/>
                  <w:divBdr>
                    <w:top w:val="none" w:sz="0" w:space="0" w:color="auto"/>
                    <w:left w:val="none" w:sz="0" w:space="0" w:color="auto"/>
                    <w:bottom w:val="none" w:sz="0" w:space="0" w:color="auto"/>
                    <w:right w:val="none" w:sz="0" w:space="0" w:color="auto"/>
                  </w:divBdr>
                </w:div>
                <w:div w:id="1416822930">
                  <w:marLeft w:val="0"/>
                  <w:marRight w:val="0"/>
                  <w:marTop w:val="0"/>
                  <w:marBottom w:val="0"/>
                  <w:divBdr>
                    <w:top w:val="none" w:sz="0" w:space="0" w:color="auto"/>
                    <w:left w:val="none" w:sz="0" w:space="0" w:color="auto"/>
                    <w:bottom w:val="none" w:sz="0" w:space="0" w:color="auto"/>
                    <w:right w:val="none" w:sz="0" w:space="0" w:color="auto"/>
                  </w:divBdr>
                </w:div>
                <w:div w:id="172189773">
                  <w:marLeft w:val="0"/>
                  <w:marRight w:val="0"/>
                  <w:marTop w:val="0"/>
                  <w:marBottom w:val="0"/>
                  <w:divBdr>
                    <w:top w:val="none" w:sz="0" w:space="0" w:color="auto"/>
                    <w:left w:val="none" w:sz="0" w:space="0" w:color="auto"/>
                    <w:bottom w:val="none" w:sz="0" w:space="0" w:color="auto"/>
                    <w:right w:val="none" w:sz="0" w:space="0" w:color="auto"/>
                  </w:divBdr>
                </w:div>
                <w:div w:id="2014601907">
                  <w:marLeft w:val="0"/>
                  <w:marRight w:val="0"/>
                  <w:marTop w:val="0"/>
                  <w:marBottom w:val="0"/>
                  <w:divBdr>
                    <w:top w:val="none" w:sz="0" w:space="0" w:color="auto"/>
                    <w:left w:val="none" w:sz="0" w:space="0" w:color="auto"/>
                    <w:bottom w:val="none" w:sz="0" w:space="0" w:color="auto"/>
                    <w:right w:val="none" w:sz="0" w:space="0" w:color="auto"/>
                  </w:divBdr>
                </w:div>
                <w:div w:id="493228768">
                  <w:marLeft w:val="0"/>
                  <w:marRight w:val="0"/>
                  <w:marTop w:val="0"/>
                  <w:marBottom w:val="0"/>
                  <w:divBdr>
                    <w:top w:val="none" w:sz="0" w:space="0" w:color="auto"/>
                    <w:left w:val="none" w:sz="0" w:space="0" w:color="auto"/>
                    <w:bottom w:val="none" w:sz="0" w:space="0" w:color="auto"/>
                    <w:right w:val="none" w:sz="0" w:space="0" w:color="auto"/>
                  </w:divBdr>
                </w:div>
                <w:div w:id="959798134">
                  <w:marLeft w:val="0"/>
                  <w:marRight w:val="0"/>
                  <w:marTop w:val="0"/>
                  <w:marBottom w:val="0"/>
                  <w:divBdr>
                    <w:top w:val="none" w:sz="0" w:space="0" w:color="auto"/>
                    <w:left w:val="none" w:sz="0" w:space="0" w:color="auto"/>
                    <w:bottom w:val="none" w:sz="0" w:space="0" w:color="auto"/>
                    <w:right w:val="none" w:sz="0" w:space="0" w:color="auto"/>
                  </w:divBdr>
                </w:div>
                <w:div w:id="72898772">
                  <w:marLeft w:val="0"/>
                  <w:marRight w:val="0"/>
                  <w:marTop w:val="0"/>
                  <w:marBottom w:val="0"/>
                  <w:divBdr>
                    <w:top w:val="none" w:sz="0" w:space="0" w:color="auto"/>
                    <w:left w:val="none" w:sz="0" w:space="0" w:color="auto"/>
                    <w:bottom w:val="none" w:sz="0" w:space="0" w:color="auto"/>
                    <w:right w:val="none" w:sz="0" w:space="0" w:color="auto"/>
                  </w:divBdr>
                </w:div>
                <w:div w:id="78451021">
                  <w:marLeft w:val="0"/>
                  <w:marRight w:val="0"/>
                  <w:marTop w:val="0"/>
                  <w:marBottom w:val="0"/>
                  <w:divBdr>
                    <w:top w:val="none" w:sz="0" w:space="0" w:color="auto"/>
                    <w:left w:val="none" w:sz="0" w:space="0" w:color="auto"/>
                    <w:bottom w:val="none" w:sz="0" w:space="0" w:color="auto"/>
                    <w:right w:val="none" w:sz="0" w:space="0" w:color="auto"/>
                  </w:divBdr>
                </w:div>
                <w:div w:id="1983542221">
                  <w:marLeft w:val="0"/>
                  <w:marRight w:val="0"/>
                  <w:marTop w:val="0"/>
                  <w:marBottom w:val="0"/>
                  <w:divBdr>
                    <w:top w:val="none" w:sz="0" w:space="0" w:color="auto"/>
                    <w:left w:val="none" w:sz="0" w:space="0" w:color="auto"/>
                    <w:bottom w:val="none" w:sz="0" w:space="0" w:color="auto"/>
                    <w:right w:val="none" w:sz="0" w:space="0" w:color="auto"/>
                  </w:divBdr>
                </w:div>
                <w:div w:id="243270156">
                  <w:marLeft w:val="0"/>
                  <w:marRight w:val="0"/>
                  <w:marTop w:val="0"/>
                  <w:marBottom w:val="0"/>
                  <w:divBdr>
                    <w:top w:val="none" w:sz="0" w:space="0" w:color="auto"/>
                    <w:left w:val="none" w:sz="0" w:space="0" w:color="auto"/>
                    <w:bottom w:val="none" w:sz="0" w:space="0" w:color="auto"/>
                    <w:right w:val="none" w:sz="0" w:space="0" w:color="auto"/>
                  </w:divBdr>
                </w:div>
                <w:div w:id="1927420766">
                  <w:marLeft w:val="0"/>
                  <w:marRight w:val="0"/>
                  <w:marTop w:val="0"/>
                  <w:marBottom w:val="0"/>
                  <w:divBdr>
                    <w:top w:val="none" w:sz="0" w:space="0" w:color="auto"/>
                    <w:left w:val="none" w:sz="0" w:space="0" w:color="auto"/>
                    <w:bottom w:val="none" w:sz="0" w:space="0" w:color="auto"/>
                    <w:right w:val="none" w:sz="0" w:space="0" w:color="auto"/>
                  </w:divBdr>
                </w:div>
                <w:div w:id="94327987">
                  <w:marLeft w:val="0"/>
                  <w:marRight w:val="0"/>
                  <w:marTop w:val="0"/>
                  <w:marBottom w:val="0"/>
                  <w:divBdr>
                    <w:top w:val="none" w:sz="0" w:space="0" w:color="auto"/>
                    <w:left w:val="none" w:sz="0" w:space="0" w:color="auto"/>
                    <w:bottom w:val="none" w:sz="0" w:space="0" w:color="auto"/>
                    <w:right w:val="none" w:sz="0" w:space="0" w:color="auto"/>
                  </w:divBdr>
                </w:div>
                <w:div w:id="1988431539">
                  <w:marLeft w:val="0"/>
                  <w:marRight w:val="0"/>
                  <w:marTop w:val="0"/>
                  <w:marBottom w:val="0"/>
                  <w:divBdr>
                    <w:top w:val="none" w:sz="0" w:space="0" w:color="auto"/>
                    <w:left w:val="none" w:sz="0" w:space="0" w:color="auto"/>
                    <w:bottom w:val="none" w:sz="0" w:space="0" w:color="auto"/>
                    <w:right w:val="none" w:sz="0" w:space="0" w:color="auto"/>
                  </w:divBdr>
                </w:div>
                <w:div w:id="819732879">
                  <w:marLeft w:val="0"/>
                  <w:marRight w:val="0"/>
                  <w:marTop w:val="0"/>
                  <w:marBottom w:val="0"/>
                  <w:divBdr>
                    <w:top w:val="none" w:sz="0" w:space="0" w:color="auto"/>
                    <w:left w:val="none" w:sz="0" w:space="0" w:color="auto"/>
                    <w:bottom w:val="none" w:sz="0" w:space="0" w:color="auto"/>
                    <w:right w:val="none" w:sz="0" w:space="0" w:color="auto"/>
                  </w:divBdr>
                </w:div>
                <w:div w:id="1957322727">
                  <w:marLeft w:val="0"/>
                  <w:marRight w:val="0"/>
                  <w:marTop w:val="0"/>
                  <w:marBottom w:val="0"/>
                  <w:divBdr>
                    <w:top w:val="none" w:sz="0" w:space="0" w:color="auto"/>
                    <w:left w:val="none" w:sz="0" w:space="0" w:color="auto"/>
                    <w:bottom w:val="none" w:sz="0" w:space="0" w:color="auto"/>
                    <w:right w:val="none" w:sz="0" w:space="0" w:color="auto"/>
                  </w:divBdr>
                </w:div>
              </w:divsChild>
            </w:div>
            <w:div w:id="812796706">
              <w:marLeft w:val="0"/>
              <w:marRight w:val="0"/>
              <w:marTop w:val="0"/>
              <w:marBottom w:val="0"/>
              <w:divBdr>
                <w:top w:val="none" w:sz="0" w:space="0" w:color="auto"/>
                <w:left w:val="none" w:sz="0" w:space="0" w:color="auto"/>
                <w:bottom w:val="none" w:sz="0" w:space="0" w:color="auto"/>
                <w:right w:val="none" w:sz="0" w:space="0" w:color="auto"/>
              </w:divBdr>
              <w:divsChild>
                <w:div w:id="1069881937">
                  <w:marLeft w:val="0"/>
                  <w:marRight w:val="0"/>
                  <w:marTop w:val="0"/>
                  <w:marBottom w:val="0"/>
                  <w:divBdr>
                    <w:top w:val="none" w:sz="0" w:space="0" w:color="auto"/>
                    <w:left w:val="none" w:sz="0" w:space="0" w:color="auto"/>
                    <w:bottom w:val="none" w:sz="0" w:space="0" w:color="auto"/>
                    <w:right w:val="none" w:sz="0" w:space="0" w:color="auto"/>
                  </w:divBdr>
                </w:div>
                <w:div w:id="1109811442">
                  <w:marLeft w:val="0"/>
                  <w:marRight w:val="0"/>
                  <w:marTop w:val="0"/>
                  <w:marBottom w:val="0"/>
                  <w:divBdr>
                    <w:top w:val="none" w:sz="0" w:space="0" w:color="auto"/>
                    <w:left w:val="none" w:sz="0" w:space="0" w:color="auto"/>
                    <w:bottom w:val="none" w:sz="0" w:space="0" w:color="auto"/>
                    <w:right w:val="none" w:sz="0" w:space="0" w:color="auto"/>
                  </w:divBdr>
                </w:div>
                <w:div w:id="1159883025">
                  <w:marLeft w:val="0"/>
                  <w:marRight w:val="0"/>
                  <w:marTop w:val="0"/>
                  <w:marBottom w:val="0"/>
                  <w:divBdr>
                    <w:top w:val="none" w:sz="0" w:space="0" w:color="auto"/>
                    <w:left w:val="none" w:sz="0" w:space="0" w:color="auto"/>
                    <w:bottom w:val="none" w:sz="0" w:space="0" w:color="auto"/>
                    <w:right w:val="none" w:sz="0" w:space="0" w:color="auto"/>
                  </w:divBdr>
                </w:div>
                <w:div w:id="15667575">
                  <w:marLeft w:val="0"/>
                  <w:marRight w:val="0"/>
                  <w:marTop w:val="0"/>
                  <w:marBottom w:val="0"/>
                  <w:divBdr>
                    <w:top w:val="none" w:sz="0" w:space="0" w:color="auto"/>
                    <w:left w:val="none" w:sz="0" w:space="0" w:color="auto"/>
                    <w:bottom w:val="none" w:sz="0" w:space="0" w:color="auto"/>
                    <w:right w:val="none" w:sz="0" w:space="0" w:color="auto"/>
                  </w:divBdr>
                </w:div>
                <w:div w:id="436217996">
                  <w:marLeft w:val="0"/>
                  <w:marRight w:val="0"/>
                  <w:marTop w:val="0"/>
                  <w:marBottom w:val="0"/>
                  <w:divBdr>
                    <w:top w:val="none" w:sz="0" w:space="0" w:color="auto"/>
                    <w:left w:val="none" w:sz="0" w:space="0" w:color="auto"/>
                    <w:bottom w:val="none" w:sz="0" w:space="0" w:color="auto"/>
                    <w:right w:val="none" w:sz="0" w:space="0" w:color="auto"/>
                  </w:divBdr>
                </w:div>
                <w:div w:id="539047776">
                  <w:marLeft w:val="0"/>
                  <w:marRight w:val="0"/>
                  <w:marTop w:val="0"/>
                  <w:marBottom w:val="0"/>
                  <w:divBdr>
                    <w:top w:val="none" w:sz="0" w:space="0" w:color="auto"/>
                    <w:left w:val="none" w:sz="0" w:space="0" w:color="auto"/>
                    <w:bottom w:val="none" w:sz="0" w:space="0" w:color="auto"/>
                    <w:right w:val="none" w:sz="0" w:space="0" w:color="auto"/>
                  </w:divBdr>
                </w:div>
                <w:div w:id="608776287">
                  <w:marLeft w:val="0"/>
                  <w:marRight w:val="0"/>
                  <w:marTop w:val="0"/>
                  <w:marBottom w:val="0"/>
                  <w:divBdr>
                    <w:top w:val="none" w:sz="0" w:space="0" w:color="auto"/>
                    <w:left w:val="none" w:sz="0" w:space="0" w:color="auto"/>
                    <w:bottom w:val="none" w:sz="0" w:space="0" w:color="auto"/>
                    <w:right w:val="none" w:sz="0" w:space="0" w:color="auto"/>
                  </w:divBdr>
                </w:div>
                <w:div w:id="1583371645">
                  <w:marLeft w:val="0"/>
                  <w:marRight w:val="0"/>
                  <w:marTop w:val="0"/>
                  <w:marBottom w:val="0"/>
                  <w:divBdr>
                    <w:top w:val="none" w:sz="0" w:space="0" w:color="auto"/>
                    <w:left w:val="none" w:sz="0" w:space="0" w:color="auto"/>
                    <w:bottom w:val="none" w:sz="0" w:space="0" w:color="auto"/>
                    <w:right w:val="none" w:sz="0" w:space="0" w:color="auto"/>
                  </w:divBdr>
                </w:div>
                <w:div w:id="737023302">
                  <w:marLeft w:val="0"/>
                  <w:marRight w:val="0"/>
                  <w:marTop w:val="0"/>
                  <w:marBottom w:val="0"/>
                  <w:divBdr>
                    <w:top w:val="none" w:sz="0" w:space="0" w:color="auto"/>
                    <w:left w:val="none" w:sz="0" w:space="0" w:color="auto"/>
                    <w:bottom w:val="none" w:sz="0" w:space="0" w:color="auto"/>
                    <w:right w:val="none" w:sz="0" w:space="0" w:color="auto"/>
                  </w:divBdr>
                </w:div>
                <w:div w:id="548346685">
                  <w:marLeft w:val="0"/>
                  <w:marRight w:val="0"/>
                  <w:marTop w:val="0"/>
                  <w:marBottom w:val="0"/>
                  <w:divBdr>
                    <w:top w:val="none" w:sz="0" w:space="0" w:color="auto"/>
                    <w:left w:val="none" w:sz="0" w:space="0" w:color="auto"/>
                    <w:bottom w:val="none" w:sz="0" w:space="0" w:color="auto"/>
                    <w:right w:val="none" w:sz="0" w:space="0" w:color="auto"/>
                  </w:divBdr>
                </w:div>
                <w:div w:id="656375296">
                  <w:marLeft w:val="0"/>
                  <w:marRight w:val="0"/>
                  <w:marTop w:val="0"/>
                  <w:marBottom w:val="0"/>
                  <w:divBdr>
                    <w:top w:val="none" w:sz="0" w:space="0" w:color="auto"/>
                    <w:left w:val="none" w:sz="0" w:space="0" w:color="auto"/>
                    <w:bottom w:val="none" w:sz="0" w:space="0" w:color="auto"/>
                    <w:right w:val="none" w:sz="0" w:space="0" w:color="auto"/>
                  </w:divBdr>
                </w:div>
                <w:div w:id="82916778">
                  <w:marLeft w:val="0"/>
                  <w:marRight w:val="0"/>
                  <w:marTop w:val="0"/>
                  <w:marBottom w:val="0"/>
                  <w:divBdr>
                    <w:top w:val="none" w:sz="0" w:space="0" w:color="auto"/>
                    <w:left w:val="none" w:sz="0" w:space="0" w:color="auto"/>
                    <w:bottom w:val="none" w:sz="0" w:space="0" w:color="auto"/>
                    <w:right w:val="none" w:sz="0" w:space="0" w:color="auto"/>
                  </w:divBdr>
                </w:div>
                <w:div w:id="538081387">
                  <w:marLeft w:val="0"/>
                  <w:marRight w:val="0"/>
                  <w:marTop w:val="0"/>
                  <w:marBottom w:val="0"/>
                  <w:divBdr>
                    <w:top w:val="none" w:sz="0" w:space="0" w:color="auto"/>
                    <w:left w:val="none" w:sz="0" w:space="0" w:color="auto"/>
                    <w:bottom w:val="none" w:sz="0" w:space="0" w:color="auto"/>
                    <w:right w:val="none" w:sz="0" w:space="0" w:color="auto"/>
                  </w:divBdr>
                </w:div>
                <w:div w:id="1832984328">
                  <w:marLeft w:val="0"/>
                  <w:marRight w:val="0"/>
                  <w:marTop w:val="0"/>
                  <w:marBottom w:val="0"/>
                  <w:divBdr>
                    <w:top w:val="none" w:sz="0" w:space="0" w:color="auto"/>
                    <w:left w:val="none" w:sz="0" w:space="0" w:color="auto"/>
                    <w:bottom w:val="none" w:sz="0" w:space="0" w:color="auto"/>
                    <w:right w:val="none" w:sz="0" w:space="0" w:color="auto"/>
                  </w:divBdr>
                </w:div>
                <w:div w:id="427970229">
                  <w:marLeft w:val="0"/>
                  <w:marRight w:val="0"/>
                  <w:marTop w:val="0"/>
                  <w:marBottom w:val="0"/>
                  <w:divBdr>
                    <w:top w:val="none" w:sz="0" w:space="0" w:color="auto"/>
                    <w:left w:val="none" w:sz="0" w:space="0" w:color="auto"/>
                    <w:bottom w:val="none" w:sz="0" w:space="0" w:color="auto"/>
                    <w:right w:val="none" w:sz="0" w:space="0" w:color="auto"/>
                  </w:divBdr>
                </w:div>
                <w:div w:id="1385258638">
                  <w:marLeft w:val="0"/>
                  <w:marRight w:val="0"/>
                  <w:marTop w:val="0"/>
                  <w:marBottom w:val="0"/>
                  <w:divBdr>
                    <w:top w:val="none" w:sz="0" w:space="0" w:color="auto"/>
                    <w:left w:val="none" w:sz="0" w:space="0" w:color="auto"/>
                    <w:bottom w:val="none" w:sz="0" w:space="0" w:color="auto"/>
                    <w:right w:val="none" w:sz="0" w:space="0" w:color="auto"/>
                  </w:divBdr>
                </w:div>
                <w:div w:id="1123694558">
                  <w:marLeft w:val="0"/>
                  <w:marRight w:val="0"/>
                  <w:marTop w:val="0"/>
                  <w:marBottom w:val="0"/>
                  <w:divBdr>
                    <w:top w:val="none" w:sz="0" w:space="0" w:color="auto"/>
                    <w:left w:val="none" w:sz="0" w:space="0" w:color="auto"/>
                    <w:bottom w:val="none" w:sz="0" w:space="0" w:color="auto"/>
                    <w:right w:val="none" w:sz="0" w:space="0" w:color="auto"/>
                  </w:divBdr>
                </w:div>
                <w:div w:id="1442068477">
                  <w:marLeft w:val="0"/>
                  <w:marRight w:val="0"/>
                  <w:marTop w:val="0"/>
                  <w:marBottom w:val="0"/>
                  <w:divBdr>
                    <w:top w:val="none" w:sz="0" w:space="0" w:color="auto"/>
                    <w:left w:val="none" w:sz="0" w:space="0" w:color="auto"/>
                    <w:bottom w:val="none" w:sz="0" w:space="0" w:color="auto"/>
                    <w:right w:val="none" w:sz="0" w:space="0" w:color="auto"/>
                  </w:divBdr>
                </w:div>
                <w:div w:id="1222131619">
                  <w:marLeft w:val="0"/>
                  <w:marRight w:val="0"/>
                  <w:marTop w:val="0"/>
                  <w:marBottom w:val="0"/>
                  <w:divBdr>
                    <w:top w:val="none" w:sz="0" w:space="0" w:color="auto"/>
                    <w:left w:val="none" w:sz="0" w:space="0" w:color="auto"/>
                    <w:bottom w:val="none" w:sz="0" w:space="0" w:color="auto"/>
                    <w:right w:val="none" w:sz="0" w:space="0" w:color="auto"/>
                  </w:divBdr>
                </w:div>
                <w:div w:id="1794977172">
                  <w:marLeft w:val="0"/>
                  <w:marRight w:val="0"/>
                  <w:marTop w:val="0"/>
                  <w:marBottom w:val="0"/>
                  <w:divBdr>
                    <w:top w:val="none" w:sz="0" w:space="0" w:color="auto"/>
                    <w:left w:val="none" w:sz="0" w:space="0" w:color="auto"/>
                    <w:bottom w:val="none" w:sz="0" w:space="0" w:color="auto"/>
                    <w:right w:val="none" w:sz="0" w:space="0" w:color="auto"/>
                  </w:divBdr>
                </w:div>
                <w:div w:id="2013146660">
                  <w:marLeft w:val="0"/>
                  <w:marRight w:val="0"/>
                  <w:marTop w:val="0"/>
                  <w:marBottom w:val="0"/>
                  <w:divBdr>
                    <w:top w:val="none" w:sz="0" w:space="0" w:color="auto"/>
                    <w:left w:val="none" w:sz="0" w:space="0" w:color="auto"/>
                    <w:bottom w:val="none" w:sz="0" w:space="0" w:color="auto"/>
                    <w:right w:val="none" w:sz="0" w:space="0" w:color="auto"/>
                  </w:divBdr>
                </w:div>
                <w:div w:id="108667867">
                  <w:marLeft w:val="0"/>
                  <w:marRight w:val="0"/>
                  <w:marTop w:val="0"/>
                  <w:marBottom w:val="0"/>
                  <w:divBdr>
                    <w:top w:val="none" w:sz="0" w:space="0" w:color="auto"/>
                    <w:left w:val="none" w:sz="0" w:space="0" w:color="auto"/>
                    <w:bottom w:val="none" w:sz="0" w:space="0" w:color="auto"/>
                    <w:right w:val="none" w:sz="0" w:space="0" w:color="auto"/>
                  </w:divBdr>
                </w:div>
                <w:div w:id="957106021">
                  <w:marLeft w:val="0"/>
                  <w:marRight w:val="0"/>
                  <w:marTop w:val="0"/>
                  <w:marBottom w:val="0"/>
                  <w:divBdr>
                    <w:top w:val="none" w:sz="0" w:space="0" w:color="auto"/>
                    <w:left w:val="none" w:sz="0" w:space="0" w:color="auto"/>
                    <w:bottom w:val="none" w:sz="0" w:space="0" w:color="auto"/>
                    <w:right w:val="none" w:sz="0" w:space="0" w:color="auto"/>
                  </w:divBdr>
                </w:div>
                <w:div w:id="1423531963">
                  <w:marLeft w:val="0"/>
                  <w:marRight w:val="0"/>
                  <w:marTop w:val="0"/>
                  <w:marBottom w:val="0"/>
                  <w:divBdr>
                    <w:top w:val="none" w:sz="0" w:space="0" w:color="auto"/>
                    <w:left w:val="none" w:sz="0" w:space="0" w:color="auto"/>
                    <w:bottom w:val="none" w:sz="0" w:space="0" w:color="auto"/>
                    <w:right w:val="none" w:sz="0" w:space="0" w:color="auto"/>
                  </w:divBdr>
                </w:div>
                <w:div w:id="232280561">
                  <w:marLeft w:val="0"/>
                  <w:marRight w:val="0"/>
                  <w:marTop w:val="0"/>
                  <w:marBottom w:val="0"/>
                  <w:divBdr>
                    <w:top w:val="none" w:sz="0" w:space="0" w:color="auto"/>
                    <w:left w:val="none" w:sz="0" w:space="0" w:color="auto"/>
                    <w:bottom w:val="none" w:sz="0" w:space="0" w:color="auto"/>
                    <w:right w:val="none" w:sz="0" w:space="0" w:color="auto"/>
                  </w:divBdr>
                </w:div>
                <w:div w:id="1029338682">
                  <w:marLeft w:val="0"/>
                  <w:marRight w:val="0"/>
                  <w:marTop w:val="0"/>
                  <w:marBottom w:val="0"/>
                  <w:divBdr>
                    <w:top w:val="none" w:sz="0" w:space="0" w:color="auto"/>
                    <w:left w:val="none" w:sz="0" w:space="0" w:color="auto"/>
                    <w:bottom w:val="none" w:sz="0" w:space="0" w:color="auto"/>
                    <w:right w:val="none" w:sz="0" w:space="0" w:color="auto"/>
                  </w:divBdr>
                </w:div>
                <w:div w:id="110126533">
                  <w:marLeft w:val="0"/>
                  <w:marRight w:val="0"/>
                  <w:marTop w:val="0"/>
                  <w:marBottom w:val="0"/>
                  <w:divBdr>
                    <w:top w:val="none" w:sz="0" w:space="0" w:color="auto"/>
                    <w:left w:val="none" w:sz="0" w:space="0" w:color="auto"/>
                    <w:bottom w:val="none" w:sz="0" w:space="0" w:color="auto"/>
                    <w:right w:val="none" w:sz="0" w:space="0" w:color="auto"/>
                  </w:divBdr>
                </w:div>
                <w:div w:id="1329168094">
                  <w:marLeft w:val="0"/>
                  <w:marRight w:val="0"/>
                  <w:marTop w:val="0"/>
                  <w:marBottom w:val="0"/>
                  <w:divBdr>
                    <w:top w:val="none" w:sz="0" w:space="0" w:color="auto"/>
                    <w:left w:val="none" w:sz="0" w:space="0" w:color="auto"/>
                    <w:bottom w:val="none" w:sz="0" w:space="0" w:color="auto"/>
                    <w:right w:val="none" w:sz="0" w:space="0" w:color="auto"/>
                  </w:divBdr>
                </w:div>
                <w:div w:id="2118325987">
                  <w:marLeft w:val="0"/>
                  <w:marRight w:val="0"/>
                  <w:marTop w:val="0"/>
                  <w:marBottom w:val="0"/>
                  <w:divBdr>
                    <w:top w:val="none" w:sz="0" w:space="0" w:color="auto"/>
                    <w:left w:val="none" w:sz="0" w:space="0" w:color="auto"/>
                    <w:bottom w:val="none" w:sz="0" w:space="0" w:color="auto"/>
                    <w:right w:val="none" w:sz="0" w:space="0" w:color="auto"/>
                  </w:divBdr>
                </w:div>
                <w:div w:id="740716571">
                  <w:marLeft w:val="0"/>
                  <w:marRight w:val="0"/>
                  <w:marTop w:val="0"/>
                  <w:marBottom w:val="0"/>
                  <w:divBdr>
                    <w:top w:val="none" w:sz="0" w:space="0" w:color="auto"/>
                    <w:left w:val="none" w:sz="0" w:space="0" w:color="auto"/>
                    <w:bottom w:val="none" w:sz="0" w:space="0" w:color="auto"/>
                    <w:right w:val="none" w:sz="0" w:space="0" w:color="auto"/>
                  </w:divBdr>
                </w:div>
                <w:div w:id="1193962199">
                  <w:marLeft w:val="0"/>
                  <w:marRight w:val="0"/>
                  <w:marTop w:val="0"/>
                  <w:marBottom w:val="0"/>
                  <w:divBdr>
                    <w:top w:val="none" w:sz="0" w:space="0" w:color="auto"/>
                    <w:left w:val="none" w:sz="0" w:space="0" w:color="auto"/>
                    <w:bottom w:val="none" w:sz="0" w:space="0" w:color="auto"/>
                    <w:right w:val="none" w:sz="0" w:space="0" w:color="auto"/>
                  </w:divBdr>
                </w:div>
                <w:div w:id="1223709214">
                  <w:marLeft w:val="0"/>
                  <w:marRight w:val="0"/>
                  <w:marTop w:val="0"/>
                  <w:marBottom w:val="0"/>
                  <w:divBdr>
                    <w:top w:val="none" w:sz="0" w:space="0" w:color="auto"/>
                    <w:left w:val="none" w:sz="0" w:space="0" w:color="auto"/>
                    <w:bottom w:val="none" w:sz="0" w:space="0" w:color="auto"/>
                    <w:right w:val="none" w:sz="0" w:space="0" w:color="auto"/>
                  </w:divBdr>
                </w:div>
                <w:div w:id="1156259070">
                  <w:marLeft w:val="0"/>
                  <w:marRight w:val="0"/>
                  <w:marTop w:val="0"/>
                  <w:marBottom w:val="0"/>
                  <w:divBdr>
                    <w:top w:val="none" w:sz="0" w:space="0" w:color="auto"/>
                    <w:left w:val="none" w:sz="0" w:space="0" w:color="auto"/>
                    <w:bottom w:val="none" w:sz="0" w:space="0" w:color="auto"/>
                    <w:right w:val="none" w:sz="0" w:space="0" w:color="auto"/>
                  </w:divBdr>
                </w:div>
                <w:div w:id="746535060">
                  <w:marLeft w:val="0"/>
                  <w:marRight w:val="0"/>
                  <w:marTop w:val="0"/>
                  <w:marBottom w:val="0"/>
                  <w:divBdr>
                    <w:top w:val="none" w:sz="0" w:space="0" w:color="auto"/>
                    <w:left w:val="none" w:sz="0" w:space="0" w:color="auto"/>
                    <w:bottom w:val="none" w:sz="0" w:space="0" w:color="auto"/>
                    <w:right w:val="none" w:sz="0" w:space="0" w:color="auto"/>
                  </w:divBdr>
                </w:div>
                <w:div w:id="141237367">
                  <w:marLeft w:val="0"/>
                  <w:marRight w:val="0"/>
                  <w:marTop w:val="0"/>
                  <w:marBottom w:val="0"/>
                  <w:divBdr>
                    <w:top w:val="none" w:sz="0" w:space="0" w:color="auto"/>
                    <w:left w:val="none" w:sz="0" w:space="0" w:color="auto"/>
                    <w:bottom w:val="none" w:sz="0" w:space="0" w:color="auto"/>
                    <w:right w:val="none" w:sz="0" w:space="0" w:color="auto"/>
                  </w:divBdr>
                </w:div>
                <w:div w:id="882792661">
                  <w:marLeft w:val="0"/>
                  <w:marRight w:val="0"/>
                  <w:marTop w:val="0"/>
                  <w:marBottom w:val="0"/>
                  <w:divBdr>
                    <w:top w:val="none" w:sz="0" w:space="0" w:color="auto"/>
                    <w:left w:val="none" w:sz="0" w:space="0" w:color="auto"/>
                    <w:bottom w:val="none" w:sz="0" w:space="0" w:color="auto"/>
                    <w:right w:val="none" w:sz="0" w:space="0" w:color="auto"/>
                  </w:divBdr>
                </w:div>
                <w:div w:id="1247150868">
                  <w:marLeft w:val="0"/>
                  <w:marRight w:val="0"/>
                  <w:marTop w:val="0"/>
                  <w:marBottom w:val="0"/>
                  <w:divBdr>
                    <w:top w:val="none" w:sz="0" w:space="0" w:color="auto"/>
                    <w:left w:val="none" w:sz="0" w:space="0" w:color="auto"/>
                    <w:bottom w:val="none" w:sz="0" w:space="0" w:color="auto"/>
                    <w:right w:val="none" w:sz="0" w:space="0" w:color="auto"/>
                  </w:divBdr>
                </w:div>
                <w:div w:id="299118516">
                  <w:marLeft w:val="0"/>
                  <w:marRight w:val="0"/>
                  <w:marTop w:val="0"/>
                  <w:marBottom w:val="0"/>
                  <w:divBdr>
                    <w:top w:val="none" w:sz="0" w:space="0" w:color="auto"/>
                    <w:left w:val="none" w:sz="0" w:space="0" w:color="auto"/>
                    <w:bottom w:val="none" w:sz="0" w:space="0" w:color="auto"/>
                    <w:right w:val="none" w:sz="0" w:space="0" w:color="auto"/>
                  </w:divBdr>
                </w:div>
                <w:div w:id="2128617894">
                  <w:marLeft w:val="0"/>
                  <w:marRight w:val="0"/>
                  <w:marTop w:val="0"/>
                  <w:marBottom w:val="0"/>
                  <w:divBdr>
                    <w:top w:val="none" w:sz="0" w:space="0" w:color="auto"/>
                    <w:left w:val="none" w:sz="0" w:space="0" w:color="auto"/>
                    <w:bottom w:val="none" w:sz="0" w:space="0" w:color="auto"/>
                    <w:right w:val="none" w:sz="0" w:space="0" w:color="auto"/>
                  </w:divBdr>
                </w:div>
                <w:div w:id="640043999">
                  <w:marLeft w:val="0"/>
                  <w:marRight w:val="0"/>
                  <w:marTop w:val="0"/>
                  <w:marBottom w:val="0"/>
                  <w:divBdr>
                    <w:top w:val="none" w:sz="0" w:space="0" w:color="auto"/>
                    <w:left w:val="none" w:sz="0" w:space="0" w:color="auto"/>
                    <w:bottom w:val="none" w:sz="0" w:space="0" w:color="auto"/>
                    <w:right w:val="none" w:sz="0" w:space="0" w:color="auto"/>
                  </w:divBdr>
                </w:div>
                <w:div w:id="342586113">
                  <w:marLeft w:val="0"/>
                  <w:marRight w:val="0"/>
                  <w:marTop w:val="0"/>
                  <w:marBottom w:val="0"/>
                  <w:divBdr>
                    <w:top w:val="none" w:sz="0" w:space="0" w:color="auto"/>
                    <w:left w:val="none" w:sz="0" w:space="0" w:color="auto"/>
                    <w:bottom w:val="none" w:sz="0" w:space="0" w:color="auto"/>
                    <w:right w:val="none" w:sz="0" w:space="0" w:color="auto"/>
                  </w:divBdr>
                </w:div>
                <w:div w:id="1292711535">
                  <w:marLeft w:val="0"/>
                  <w:marRight w:val="0"/>
                  <w:marTop w:val="0"/>
                  <w:marBottom w:val="0"/>
                  <w:divBdr>
                    <w:top w:val="none" w:sz="0" w:space="0" w:color="auto"/>
                    <w:left w:val="none" w:sz="0" w:space="0" w:color="auto"/>
                    <w:bottom w:val="none" w:sz="0" w:space="0" w:color="auto"/>
                    <w:right w:val="none" w:sz="0" w:space="0" w:color="auto"/>
                  </w:divBdr>
                </w:div>
                <w:div w:id="1523277090">
                  <w:marLeft w:val="0"/>
                  <w:marRight w:val="0"/>
                  <w:marTop w:val="0"/>
                  <w:marBottom w:val="0"/>
                  <w:divBdr>
                    <w:top w:val="none" w:sz="0" w:space="0" w:color="auto"/>
                    <w:left w:val="none" w:sz="0" w:space="0" w:color="auto"/>
                    <w:bottom w:val="none" w:sz="0" w:space="0" w:color="auto"/>
                    <w:right w:val="none" w:sz="0" w:space="0" w:color="auto"/>
                  </w:divBdr>
                </w:div>
                <w:div w:id="1705982966">
                  <w:marLeft w:val="0"/>
                  <w:marRight w:val="0"/>
                  <w:marTop w:val="0"/>
                  <w:marBottom w:val="0"/>
                  <w:divBdr>
                    <w:top w:val="none" w:sz="0" w:space="0" w:color="auto"/>
                    <w:left w:val="none" w:sz="0" w:space="0" w:color="auto"/>
                    <w:bottom w:val="none" w:sz="0" w:space="0" w:color="auto"/>
                    <w:right w:val="none" w:sz="0" w:space="0" w:color="auto"/>
                  </w:divBdr>
                </w:div>
                <w:div w:id="1319924715">
                  <w:marLeft w:val="0"/>
                  <w:marRight w:val="0"/>
                  <w:marTop w:val="0"/>
                  <w:marBottom w:val="0"/>
                  <w:divBdr>
                    <w:top w:val="none" w:sz="0" w:space="0" w:color="auto"/>
                    <w:left w:val="none" w:sz="0" w:space="0" w:color="auto"/>
                    <w:bottom w:val="none" w:sz="0" w:space="0" w:color="auto"/>
                    <w:right w:val="none" w:sz="0" w:space="0" w:color="auto"/>
                  </w:divBdr>
                </w:div>
                <w:div w:id="1299266771">
                  <w:marLeft w:val="0"/>
                  <w:marRight w:val="0"/>
                  <w:marTop w:val="0"/>
                  <w:marBottom w:val="0"/>
                  <w:divBdr>
                    <w:top w:val="none" w:sz="0" w:space="0" w:color="auto"/>
                    <w:left w:val="none" w:sz="0" w:space="0" w:color="auto"/>
                    <w:bottom w:val="none" w:sz="0" w:space="0" w:color="auto"/>
                    <w:right w:val="none" w:sz="0" w:space="0" w:color="auto"/>
                  </w:divBdr>
                </w:div>
                <w:div w:id="1981960186">
                  <w:marLeft w:val="0"/>
                  <w:marRight w:val="0"/>
                  <w:marTop w:val="0"/>
                  <w:marBottom w:val="0"/>
                  <w:divBdr>
                    <w:top w:val="none" w:sz="0" w:space="0" w:color="auto"/>
                    <w:left w:val="none" w:sz="0" w:space="0" w:color="auto"/>
                    <w:bottom w:val="none" w:sz="0" w:space="0" w:color="auto"/>
                    <w:right w:val="none" w:sz="0" w:space="0" w:color="auto"/>
                  </w:divBdr>
                </w:div>
                <w:div w:id="1276064675">
                  <w:marLeft w:val="0"/>
                  <w:marRight w:val="0"/>
                  <w:marTop w:val="0"/>
                  <w:marBottom w:val="0"/>
                  <w:divBdr>
                    <w:top w:val="none" w:sz="0" w:space="0" w:color="auto"/>
                    <w:left w:val="none" w:sz="0" w:space="0" w:color="auto"/>
                    <w:bottom w:val="none" w:sz="0" w:space="0" w:color="auto"/>
                    <w:right w:val="none" w:sz="0" w:space="0" w:color="auto"/>
                  </w:divBdr>
                </w:div>
                <w:div w:id="1986664019">
                  <w:marLeft w:val="0"/>
                  <w:marRight w:val="0"/>
                  <w:marTop w:val="0"/>
                  <w:marBottom w:val="0"/>
                  <w:divBdr>
                    <w:top w:val="none" w:sz="0" w:space="0" w:color="auto"/>
                    <w:left w:val="none" w:sz="0" w:space="0" w:color="auto"/>
                    <w:bottom w:val="none" w:sz="0" w:space="0" w:color="auto"/>
                    <w:right w:val="none" w:sz="0" w:space="0" w:color="auto"/>
                  </w:divBdr>
                </w:div>
                <w:div w:id="1351226050">
                  <w:marLeft w:val="0"/>
                  <w:marRight w:val="0"/>
                  <w:marTop w:val="0"/>
                  <w:marBottom w:val="0"/>
                  <w:divBdr>
                    <w:top w:val="none" w:sz="0" w:space="0" w:color="auto"/>
                    <w:left w:val="none" w:sz="0" w:space="0" w:color="auto"/>
                    <w:bottom w:val="none" w:sz="0" w:space="0" w:color="auto"/>
                    <w:right w:val="none" w:sz="0" w:space="0" w:color="auto"/>
                  </w:divBdr>
                </w:div>
                <w:div w:id="192691837">
                  <w:marLeft w:val="0"/>
                  <w:marRight w:val="0"/>
                  <w:marTop w:val="0"/>
                  <w:marBottom w:val="0"/>
                  <w:divBdr>
                    <w:top w:val="none" w:sz="0" w:space="0" w:color="auto"/>
                    <w:left w:val="none" w:sz="0" w:space="0" w:color="auto"/>
                    <w:bottom w:val="none" w:sz="0" w:space="0" w:color="auto"/>
                    <w:right w:val="none" w:sz="0" w:space="0" w:color="auto"/>
                  </w:divBdr>
                </w:div>
                <w:div w:id="1495876562">
                  <w:marLeft w:val="0"/>
                  <w:marRight w:val="0"/>
                  <w:marTop w:val="0"/>
                  <w:marBottom w:val="0"/>
                  <w:divBdr>
                    <w:top w:val="none" w:sz="0" w:space="0" w:color="auto"/>
                    <w:left w:val="none" w:sz="0" w:space="0" w:color="auto"/>
                    <w:bottom w:val="none" w:sz="0" w:space="0" w:color="auto"/>
                    <w:right w:val="none" w:sz="0" w:space="0" w:color="auto"/>
                  </w:divBdr>
                </w:div>
                <w:div w:id="1125386498">
                  <w:marLeft w:val="0"/>
                  <w:marRight w:val="0"/>
                  <w:marTop w:val="0"/>
                  <w:marBottom w:val="0"/>
                  <w:divBdr>
                    <w:top w:val="none" w:sz="0" w:space="0" w:color="auto"/>
                    <w:left w:val="none" w:sz="0" w:space="0" w:color="auto"/>
                    <w:bottom w:val="none" w:sz="0" w:space="0" w:color="auto"/>
                    <w:right w:val="none" w:sz="0" w:space="0" w:color="auto"/>
                  </w:divBdr>
                </w:div>
                <w:div w:id="275253422">
                  <w:marLeft w:val="0"/>
                  <w:marRight w:val="0"/>
                  <w:marTop w:val="0"/>
                  <w:marBottom w:val="0"/>
                  <w:divBdr>
                    <w:top w:val="none" w:sz="0" w:space="0" w:color="auto"/>
                    <w:left w:val="none" w:sz="0" w:space="0" w:color="auto"/>
                    <w:bottom w:val="none" w:sz="0" w:space="0" w:color="auto"/>
                    <w:right w:val="none" w:sz="0" w:space="0" w:color="auto"/>
                  </w:divBdr>
                </w:div>
                <w:div w:id="636373647">
                  <w:marLeft w:val="0"/>
                  <w:marRight w:val="0"/>
                  <w:marTop w:val="0"/>
                  <w:marBottom w:val="0"/>
                  <w:divBdr>
                    <w:top w:val="none" w:sz="0" w:space="0" w:color="auto"/>
                    <w:left w:val="none" w:sz="0" w:space="0" w:color="auto"/>
                    <w:bottom w:val="none" w:sz="0" w:space="0" w:color="auto"/>
                    <w:right w:val="none" w:sz="0" w:space="0" w:color="auto"/>
                  </w:divBdr>
                </w:div>
                <w:div w:id="283999217">
                  <w:marLeft w:val="0"/>
                  <w:marRight w:val="0"/>
                  <w:marTop w:val="0"/>
                  <w:marBottom w:val="0"/>
                  <w:divBdr>
                    <w:top w:val="none" w:sz="0" w:space="0" w:color="auto"/>
                    <w:left w:val="none" w:sz="0" w:space="0" w:color="auto"/>
                    <w:bottom w:val="none" w:sz="0" w:space="0" w:color="auto"/>
                    <w:right w:val="none" w:sz="0" w:space="0" w:color="auto"/>
                  </w:divBdr>
                </w:div>
                <w:div w:id="1410999924">
                  <w:marLeft w:val="0"/>
                  <w:marRight w:val="0"/>
                  <w:marTop w:val="0"/>
                  <w:marBottom w:val="0"/>
                  <w:divBdr>
                    <w:top w:val="none" w:sz="0" w:space="0" w:color="auto"/>
                    <w:left w:val="none" w:sz="0" w:space="0" w:color="auto"/>
                    <w:bottom w:val="none" w:sz="0" w:space="0" w:color="auto"/>
                    <w:right w:val="none" w:sz="0" w:space="0" w:color="auto"/>
                  </w:divBdr>
                </w:div>
                <w:div w:id="887767748">
                  <w:marLeft w:val="0"/>
                  <w:marRight w:val="0"/>
                  <w:marTop w:val="0"/>
                  <w:marBottom w:val="0"/>
                  <w:divBdr>
                    <w:top w:val="none" w:sz="0" w:space="0" w:color="auto"/>
                    <w:left w:val="none" w:sz="0" w:space="0" w:color="auto"/>
                    <w:bottom w:val="none" w:sz="0" w:space="0" w:color="auto"/>
                    <w:right w:val="none" w:sz="0" w:space="0" w:color="auto"/>
                  </w:divBdr>
                </w:div>
                <w:div w:id="1385762384">
                  <w:marLeft w:val="0"/>
                  <w:marRight w:val="0"/>
                  <w:marTop w:val="0"/>
                  <w:marBottom w:val="0"/>
                  <w:divBdr>
                    <w:top w:val="none" w:sz="0" w:space="0" w:color="auto"/>
                    <w:left w:val="none" w:sz="0" w:space="0" w:color="auto"/>
                    <w:bottom w:val="none" w:sz="0" w:space="0" w:color="auto"/>
                    <w:right w:val="none" w:sz="0" w:space="0" w:color="auto"/>
                  </w:divBdr>
                </w:div>
                <w:div w:id="432090952">
                  <w:marLeft w:val="0"/>
                  <w:marRight w:val="0"/>
                  <w:marTop w:val="0"/>
                  <w:marBottom w:val="0"/>
                  <w:divBdr>
                    <w:top w:val="none" w:sz="0" w:space="0" w:color="auto"/>
                    <w:left w:val="none" w:sz="0" w:space="0" w:color="auto"/>
                    <w:bottom w:val="none" w:sz="0" w:space="0" w:color="auto"/>
                    <w:right w:val="none" w:sz="0" w:space="0" w:color="auto"/>
                  </w:divBdr>
                </w:div>
                <w:div w:id="1247494364">
                  <w:marLeft w:val="0"/>
                  <w:marRight w:val="0"/>
                  <w:marTop w:val="0"/>
                  <w:marBottom w:val="0"/>
                  <w:divBdr>
                    <w:top w:val="none" w:sz="0" w:space="0" w:color="auto"/>
                    <w:left w:val="none" w:sz="0" w:space="0" w:color="auto"/>
                    <w:bottom w:val="none" w:sz="0" w:space="0" w:color="auto"/>
                    <w:right w:val="none" w:sz="0" w:space="0" w:color="auto"/>
                  </w:divBdr>
                </w:div>
                <w:div w:id="1916278179">
                  <w:marLeft w:val="0"/>
                  <w:marRight w:val="0"/>
                  <w:marTop w:val="0"/>
                  <w:marBottom w:val="0"/>
                  <w:divBdr>
                    <w:top w:val="none" w:sz="0" w:space="0" w:color="auto"/>
                    <w:left w:val="none" w:sz="0" w:space="0" w:color="auto"/>
                    <w:bottom w:val="none" w:sz="0" w:space="0" w:color="auto"/>
                    <w:right w:val="none" w:sz="0" w:space="0" w:color="auto"/>
                  </w:divBdr>
                </w:div>
                <w:div w:id="1429425993">
                  <w:marLeft w:val="0"/>
                  <w:marRight w:val="0"/>
                  <w:marTop w:val="0"/>
                  <w:marBottom w:val="0"/>
                  <w:divBdr>
                    <w:top w:val="none" w:sz="0" w:space="0" w:color="auto"/>
                    <w:left w:val="none" w:sz="0" w:space="0" w:color="auto"/>
                    <w:bottom w:val="none" w:sz="0" w:space="0" w:color="auto"/>
                    <w:right w:val="none" w:sz="0" w:space="0" w:color="auto"/>
                  </w:divBdr>
                </w:div>
                <w:div w:id="2031561604">
                  <w:marLeft w:val="0"/>
                  <w:marRight w:val="0"/>
                  <w:marTop w:val="0"/>
                  <w:marBottom w:val="0"/>
                  <w:divBdr>
                    <w:top w:val="none" w:sz="0" w:space="0" w:color="auto"/>
                    <w:left w:val="none" w:sz="0" w:space="0" w:color="auto"/>
                    <w:bottom w:val="none" w:sz="0" w:space="0" w:color="auto"/>
                    <w:right w:val="none" w:sz="0" w:space="0" w:color="auto"/>
                  </w:divBdr>
                </w:div>
              </w:divsChild>
            </w:div>
            <w:div w:id="277374995">
              <w:marLeft w:val="0"/>
              <w:marRight w:val="0"/>
              <w:marTop w:val="0"/>
              <w:marBottom w:val="0"/>
              <w:divBdr>
                <w:top w:val="none" w:sz="0" w:space="0" w:color="auto"/>
                <w:left w:val="none" w:sz="0" w:space="0" w:color="auto"/>
                <w:bottom w:val="none" w:sz="0" w:space="0" w:color="auto"/>
                <w:right w:val="none" w:sz="0" w:space="0" w:color="auto"/>
              </w:divBdr>
              <w:divsChild>
                <w:div w:id="205601242">
                  <w:marLeft w:val="0"/>
                  <w:marRight w:val="0"/>
                  <w:marTop w:val="0"/>
                  <w:marBottom w:val="0"/>
                  <w:divBdr>
                    <w:top w:val="none" w:sz="0" w:space="0" w:color="auto"/>
                    <w:left w:val="none" w:sz="0" w:space="0" w:color="auto"/>
                    <w:bottom w:val="none" w:sz="0" w:space="0" w:color="auto"/>
                    <w:right w:val="none" w:sz="0" w:space="0" w:color="auto"/>
                  </w:divBdr>
                </w:div>
                <w:div w:id="682129047">
                  <w:marLeft w:val="0"/>
                  <w:marRight w:val="0"/>
                  <w:marTop w:val="0"/>
                  <w:marBottom w:val="0"/>
                  <w:divBdr>
                    <w:top w:val="none" w:sz="0" w:space="0" w:color="auto"/>
                    <w:left w:val="none" w:sz="0" w:space="0" w:color="auto"/>
                    <w:bottom w:val="none" w:sz="0" w:space="0" w:color="auto"/>
                    <w:right w:val="none" w:sz="0" w:space="0" w:color="auto"/>
                  </w:divBdr>
                </w:div>
                <w:div w:id="801070148">
                  <w:marLeft w:val="0"/>
                  <w:marRight w:val="0"/>
                  <w:marTop w:val="0"/>
                  <w:marBottom w:val="0"/>
                  <w:divBdr>
                    <w:top w:val="none" w:sz="0" w:space="0" w:color="auto"/>
                    <w:left w:val="none" w:sz="0" w:space="0" w:color="auto"/>
                    <w:bottom w:val="none" w:sz="0" w:space="0" w:color="auto"/>
                    <w:right w:val="none" w:sz="0" w:space="0" w:color="auto"/>
                  </w:divBdr>
                </w:div>
                <w:div w:id="585695819">
                  <w:marLeft w:val="0"/>
                  <w:marRight w:val="0"/>
                  <w:marTop w:val="0"/>
                  <w:marBottom w:val="0"/>
                  <w:divBdr>
                    <w:top w:val="none" w:sz="0" w:space="0" w:color="auto"/>
                    <w:left w:val="none" w:sz="0" w:space="0" w:color="auto"/>
                    <w:bottom w:val="none" w:sz="0" w:space="0" w:color="auto"/>
                    <w:right w:val="none" w:sz="0" w:space="0" w:color="auto"/>
                  </w:divBdr>
                </w:div>
                <w:div w:id="594634241">
                  <w:marLeft w:val="0"/>
                  <w:marRight w:val="0"/>
                  <w:marTop w:val="0"/>
                  <w:marBottom w:val="0"/>
                  <w:divBdr>
                    <w:top w:val="none" w:sz="0" w:space="0" w:color="auto"/>
                    <w:left w:val="none" w:sz="0" w:space="0" w:color="auto"/>
                    <w:bottom w:val="none" w:sz="0" w:space="0" w:color="auto"/>
                    <w:right w:val="none" w:sz="0" w:space="0" w:color="auto"/>
                  </w:divBdr>
                </w:div>
                <w:div w:id="14575632">
                  <w:marLeft w:val="0"/>
                  <w:marRight w:val="0"/>
                  <w:marTop w:val="0"/>
                  <w:marBottom w:val="0"/>
                  <w:divBdr>
                    <w:top w:val="none" w:sz="0" w:space="0" w:color="auto"/>
                    <w:left w:val="none" w:sz="0" w:space="0" w:color="auto"/>
                    <w:bottom w:val="none" w:sz="0" w:space="0" w:color="auto"/>
                    <w:right w:val="none" w:sz="0" w:space="0" w:color="auto"/>
                  </w:divBdr>
                </w:div>
                <w:div w:id="588463269">
                  <w:marLeft w:val="0"/>
                  <w:marRight w:val="0"/>
                  <w:marTop w:val="0"/>
                  <w:marBottom w:val="0"/>
                  <w:divBdr>
                    <w:top w:val="none" w:sz="0" w:space="0" w:color="auto"/>
                    <w:left w:val="none" w:sz="0" w:space="0" w:color="auto"/>
                    <w:bottom w:val="none" w:sz="0" w:space="0" w:color="auto"/>
                    <w:right w:val="none" w:sz="0" w:space="0" w:color="auto"/>
                  </w:divBdr>
                </w:div>
                <w:div w:id="568735975">
                  <w:marLeft w:val="0"/>
                  <w:marRight w:val="0"/>
                  <w:marTop w:val="0"/>
                  <w:marBottom w:val="0"/>
                  <w:divBdr>
                    <w:top w:val="none" w:sz="0" w:space="0" w:color="auto"/>
                    <w:left w:val="none" w:sz="0" w:space="0" w:color="auto"/>
                    <w:bottom w:val="none" w:sz="0" w:space="0" w:color="auto"/>
                    <w:right w:val="none" w:sz="0" w:space="0" w:color="auto"/>
                  </w:divBdr>
                </w:div>
                <w:div w:id="95760566">
                  <w:marLeft w:val="0"/>
                  <w:marRight w:val="0"/>
                  <w:marTop w:val="0"/>
                  <w:marBottom w:val="0"/>
                  <w:divBdr>
                    <w:top w:val="none" w:sz="0" w:space="0" w:color="auto"/>
                    <w:left w:val="none" w:sz="0" w:space="0" w:color="auto"/>
                    <w:bottom w:val="none" w:sz="0" w:space="0" w:color="auto"/>
                    <w:right w:val="none" w:sz="0" w:space="0" w:color="auto"/>
                  </w:divBdr>
                </w:div>
                <w:div w:id="107549980">
                  <w:marLeft w:val="0"/>
                  <w:marRight w:val="0"/>
                  <w:marTop w:val="0"/>
                  <w:marBottom w:val="0"/>
                  <w:divBdr>
                    <w:top w:val="none" w:sz="0" w:space="0" w:color="auto"/>
                    <w:left w:val="none" w:sz="0" w:space="0" w:color="auto"/>
                    <w:bottom w:val="none" w:sz="0" w:space="0" w:color="auto"/>
                    <w:right w:val="none" w:sz="0" w:space="0" w:color="auto"/>
                  </w:divBdr>
                </w:div>
                <w:div w:id="492769083">
                  <w:marLeft w:val="0"/>
                  <w:marRight w:val="0"/>
                  <w:marTop w:val="0"/>
                  <w:marBottom w:val="0"/>
                  <w:divBdr>
                    <w:top w:val="none" w:sz="0" w:space="0" w:color="auto"/>
                    <w:left w:val="none" w:sz="0" w:space="0" w:color="auto"/>
                    <w:bottom w:val="none" w:sz="0" w:space="0" w:color="auto"/>
                    <w:right w:val="none" w:sz="0" w:space="0" w:color="auto"/>
                  </w:divBdr>
                </w:div>
                <w:div w:id="115372934">
                  <w:marLeft w:val="0"/>
                  <w:marRight w:val="0"/>
                  <w:marTop w:val="0"/>
                  <w:marBottom w:val="0"/>
                  <w:divBdr>
                    <w:top w:val="none" w:sz="0" w:space="0" w:color="auto"/>
                    <w:left w:val="none" w:sz="0" w:space="0" w:color="auto"/>
                    <w:bottom w:val="none" w:sz="0" w:space="0" w:color="auto"/>
                    <w:right w:val="none" w:sz="0" w:space="0" w:color="auto"/>
                  </w:divBdr>
                </w:div>
                <w:div w:id="727807398">
                  <w:marLeft w:val="0"/>
                  <w:marRight w:val="0"/>
                  <w:marTop w:val="0"/>
                  <w:marBottom w:val="0"/>
                  <w:divBdr>
                    <w:top w:val="none" w:sz="0" w:space="0" w:color="auto"/>
                    <w:left w:val="none" w:sz="0" w:space="0" w:color="auto"/>
                    <w:bottom w:val="none" w:sz="0" w:space="0" w:color="auto"/>
                    <w:right w:val="none" w:sz="0" w:space="0" w:color="auto"/>
                  </w:divBdr>
                </w:div>
                <w:div w:id="313998211">
                  <w:marLeft w:val="0"/>
                  <w:marRight w:val="0"/>
                  <w:marTop w:val="0"/>
                  <w:marBottom w:val="0"/>
                  <w:divBdr>
                    <w:top w:val="none" w:sz="0" w:space="0" w:color="auto"/>
                    <w:left w:val="none" w:sz="0" w:space="0" w:color="auto"/>
                    <w:bottom w:val="none" w:sz="0" w:space="0" w:color="auto"/>
                    <w:right w:val="none" w:sz="0" w:space="0" w:color="auto"/>
                  </w:divBdr>
                </w:div>
                <w:div w:id="1720517103">
                  <w:marLeft w:val="0"/>
                  <w:marRight w:val="0"/>
                  <w:marTop w:val="0"/>
                  <w:marBottom w:val="0"/>
                  <w:divBdr>
                    <w:top w:val="none" w:sz="0" w:space="0" w:color="auto"/>
                    <w:left w:val="none" w:sz="0" w:space="0" w:color="auto"/>
                    <w:bottom w:val="none" w:sz="0" w:space="0" w:color="auto"/>
                    <w:right w:val="none" w:sz="0" w:space="0" w:color="auto"/>
                  </w:divBdr>
                </w:div>
                <w:div w:id="573472715">
                  <w:marLeft w:val="0"/>
                  <w:marRight w:val="0"/>
                  <w:marTop w:val="0"/>
                  <w:marBottom w:val="0"/>
                  <w:divBdr>
                    <w:top w:val="none" w:sz="0" w:space="0" w:color="auto"/>
                    <w:left w:val="none" w:sz="0" w:space="0" w:color="auto"/>
                    <w:bottom w:val="none" w:sz="0" w:space="0" w:color="auto"/>
                    <w:right w:val="none" w:sz="0" w:space="0" w:color="auto"/>
                  </w:divBdr>
                </w:div>
                <w:div w:id="829759307">
                  <w:marLeft w:val="0"/>
                  <w:marRight w:val="0"/>
                  <w:marTop w:val="0"/>
                  <w:marBottom w:val="0"/>
                  <w:divBdr>
                    <w:top w:val="none" w:sz="0" w:space="0" w:color="auto"/>
                    <w:left w:val="none" w:sz="0" w:space="0" w:color="auto"/>
                    <w:bottom w:val="none" w:sz="0" w:space="0" w:color="auto"/>
                    <w:right w:val="none" w:sz="0" w:space="0" w:color="auto"/>
                  </w:divBdr>
                </w:div>
                <w:div w:id="1580481443">
                  <w:marLeft w:val="0"/>
                  <w:marRight w:val="0"/>
                  <w:marTop w:val="0"/>
                  <w:marBottom w:val="0"/>
                  <w:divBdr>
                    <w:top w:val="none" w:sz="0" w:space="0" w:color="auto"/>
                    <w:left w:val="none" w:sz="0" w:space="0" w:color="auto"/>
                    <w:bottom w:val="none" w:sz="0" w:space="0" w:color="auto"/>
                    <w:right w:val="none" w:sz="0" w:space="0" w:color="auto"/>
                  </w:divBdr>
                </w:div>
                <w:div w:id="3942878">
                  <w:marLeft w:val="0"/>
                  <w:marRight w:val="0"/>
                  <w:marTop w:val="0"/>
                  <w:marBottom w:val="0"/>
                  <w:divBdr>
                    <w:top w:val="none" w:sz="0" w:space="0" w:color="auto"/>
                    <w:left w:val="none" w:sz="0" w:space="0" w:color="auto"/>
                    <w:bottom w:val="none" w:sz="0" w:space="0" w:color="auto"/>
                    <w:right w:val="none" w:sz="0" w:space="0" w:color="auto"/>
                  </w:divBdr>
                </w:div>
                <w:div w:id="1753745309">
                  <w:marLeft w:val="0"/>
                  <w:marRight w:val="0"/>
                  <w:marTop w:val="0"/>
                  <w:marBottom w:val="0"/>
                  <w:divBdr>
                    <w:top w:val="none" w:sz="0" w:space="0" w:color="auto"/>
                    <w:left w:val="none" w:sz="0" w:space="0" w:color="auto"/>
                    <w:bottom w:val="none" w:sz="0" w:space="0" w:color="auto"/>
                    <w:right w:val="none" w:sz="0" w:space="0" w:color="auto"/>
                  </w:divBdr>
                </w:div>
                <w:div w:id="272523352">
                  <w:marLeft w:val="0"/>
                  <w:marRight w:val="0"/>
                  <w:marTop w:val="0"/>
                  <w:marBottom w:val="0"/>
                  <w:divBdr>
                    <w:top w:val="none" w:sz="0" w:space="0" w:color="auto"/>
                    <w:left w:val="none" w:sz="0" w:space="0" w:color="auto"/>
                    <w:bottom w:val="none" w:sz="0" w:space="0" w:color="auto"/>
                    <w:right w:val="none" w:sz="0" w:space="0" w:color="auto"/>
                  </w:divBdr>
                </w:div>
                <w:div w:id="836459961">
                  <w:marLeft w:val="0"/>
                  <w:marRight w:val="0"/>
                  <w:marTop w:val="0"/>
                  <w:marBottom w:val="0"/>
                  <w:divBdr>
                    <w:top w:val="none" w:sz="0" w:space="0" w:color="auto"/>
                    <w:left w:val="none" w:sz="0" w:space="0" w:color="auto"/>
                    <w:bottom w:val="none" w:sz="0" w:space="0" w:color="auto"/>
                    <w:right w:val="none" w:sz="0" w:space="0" w:color="auto"/>
                  </w:divBdr>
                </w:div>
                <w:div w:id="1706370149">
                  <w:marLeft w:val="0"/>
                  <w:marRight w:val="0"/>
                  <w:marTop w:val="0"/>
                  <w:marBottom w:val="0"/>
                  <w:divBdr>
                    <w:top w:val="none" w:sz="0" w:space="0" w:color="auto"/>
                    <w:left w:val="none" w:sz="0" w:space="0" w:color="auto"/>
                    <w:bottom w:val="none" w:sz="0" w:space="0" w:color="auto"/>
                    <w:right w:val="none" w:sz="0" w:space="0" w:color="auto"/>
                  </w:divBdr>
                </w:div>
                <w:div w:id="42944360">
                  <w:marLeft w:val="0"/>
                  <w:marRight w:val="0"/>
                  <w:marTop w:val="0"/>
                  <w:marBottom w:val="0"/>
                  <w:divBdr>
                    <w:top w:val="none" w:sz="0" w:space="0" w:color="auto"/>
                    <w:left w:val="none" w:sz="0" w:space="0" w:color="auto"/>
                    <w:bottom w:val="none" w:sz="0" w:space="0" w:color="auto"/>
                    <w:right w:val="none" w:sz="0" w:space="0" w:color="auto"/>
                  </w:divBdr>
                </w:div>
                <w:div w:id="1128010371">
                  <w:marLeft w:val="0"/>
                  <w:marRight w:val="0"/>
                  <w:marTop w:val="0"/>
                  <w:marBottom w:val="0"/>
                  <w:divBdr>
                    <w:top w:val="none" w:sz="0" w:space="0" w:color="auto"/>
                    <w:left w:val="none" w:sz="0" w:space="0" w:color="auto"/>
                    <w:bottom w:val="none" w:sz="0" w:space="0" w:color="auto"/>
                    <w:right w:val="none" w:sz="0" w:space="0" w:color="auto"/>
                  </w:divBdr>
                </w:div>
                <w:div w:id="45643190">
                  <w:marLeft w:val="0"/>
                  <w:marRight w:val="0"/>
                  <w:marTop w:val="0"/>
                  <w:marBottom w:val="0"/>
                  <w:divBdr>
                    <w:top w:val="none" w:sz="0" w:space="0" w:color="auto"/>
                    <w:left w:val="none" w:sz="0" w:space="0" w:color="auto"/>
                    <w:bottom w:val="none" w:sz="0" w:space="0" w:color="auto"/>
                    <w:right w:val="none" w:sz="0" w:space="0" w:color="auto"/>
                  </w:divBdr>
                </w:div>
                <w:div w:id="1485851346">
                  <w:marLeft w:val="0"/>
                  <w:marRight w:val="0"/>
                  <w:marTop w:val="0"/>
                  <w:marBottom w:val="0"/>
                  <w:divBdr>
                    <w:top w:val="none" w:sz="0" w:space="0" w:color="auto"/>
                    <w:left w:val="none" w:sz="0" w:space="0" w:color="auto"/>
                    <w:bottom w:val="none" w:sz="0" w:space="0" w:color="auto"/>
                    <w:right w:val="none" w:sz="0" w:space="0" w:color="auto"/>
                  </w:divBdr>
                </w:div>
                <w:div w:id="1490363350">
                  <w:marLeft w:val="0"/>
                  <w:marRight w:val="0"/>
                  <w:marTop w:val="0"/>
                  <w:marBottom w:val="0"/>
                  <w:divBdr>
                    <w:top w:val="none" w:sz="0" w:space="0" w:color="auto"/>
                    <w:left w:val="none" w:sz="0" w:space="0" w:color="auto"/>
                    <w:bottom w:val="none" w:sz="0" w:space="0" w:color="auto"/>
                    <w:right w:val="none" w:sz="0" w:space="0" w:color="auto"/>
                  </w:divBdr>
                </w:div>
                <w:div w:id="1205368760">
                  <w:marLeft w:val="0"/>
                  <w:marRight w:val="0"/>
                  <w:marTop w:val="0"/>
                  <w:marBottom w:val="0"/>
                  <w:divBdr>
                    <w:top w:val="none" w:sz="0" w:space="0" w:color="auto"/>
                    <w:left w:val="none" w:sz="0" w:space="0" w:color="auto"/>
                    <w:bottom w:val="none" w:sz="0" w:space="0" w:color="auto"/>
                    <w:right w:val="none" w:sz="0" w:space="0" w:color="auto"/>
                  </w:divBdr>
                </w:div>
                <w:div w:id="1038628850">
                  <w:marLeft w:val="0"/>
                  <w:marRight w:val="0"/>
                  <w:marTop w:val="0"/>
                  <w:marBottom w:val="0"/>
                  <w:divBdr>
                    <w:top w:val="none" w:sz="0" w:space="0" w:color="auto"/>
                    <w:left w:val="none" w:sz="0" w:space="0" w:color="auto"/>
                    <w:bottom w:val="none" w:sz="0" w:space="0" w:color="auto"/>
                    <w:right w:val="none" w:sz="0" w:space="0" w:color="auto"/>
                  </w:divBdr>
                </w:div>
                <w:div w:id="1742487663">
                  <w:marLeft w:val="0"/>
                  <w:marRight w:val="0"/>
                  <w:marTop w:val="0"/>
                  <w:marBottom w:val="0"/>
                  <w:divBdr>
                    <w:top w:val="none" w:sz="0" w:space="0" w:color="auto"/>
                    <w:left w:val="none" w:sz="0" w:space="0" w:color="auto"/>
                    <w:bottom w:val="none" w:sz="0" w:space="0" w:color="auto"/>
                    <w:right w:val="none" w:sz="0" w:space="0" w:color="auto"/>
                  </w:divBdr>
                </w:div>
                <w:div w:id="1804929062">
                  <w:marLeft w:val="0"/>
                  <w:marRight w:val="0"/>
                  <w:marTop w:val="0"/>
                  <w:marBottom w:val="0"/>
                  <w:divBdr>
                    <w:top w:val="none" w:sz="0" w:space="0" w:color="auto"/>
                    <w:left w:val="none" w:sz="0" w:space="0" w:color="auto"/>
                    <w:bottom w:val="none" w:sz="0" w:space="0" w:color="auto"/>
                    <w:right w:val="none" w:sz="0" w:space="0" w:color="auto"/>
                  </w:divBdr>
                </w:div>
                <w:div w:id="762844674">
                  <w:marLeft w:val="0"/>
                  <w:marRight w:val="0"/>
                  <w:marTop w:val="0"/>
                  <w:marBottom w:val="0"/>
                  <w:divBdr>
                    <w:top w:val="none" w:sz="0" w:space="0" w:color="auto"/>
                    <w:left w:val="none" w:sz="0" w:space="0" w:color="auto"/>
                    <w:bottom w:val="none" w:sz="0" w:space="0" w:color="auto"/>
                    <w:right w:val="none" w:sz="0" w:space="0" w:color="auto"/>
                  </w:divBdr>
                </w:div>
                <w:div w:id="1006323585">
                  <w:marLeft w:val="0"/>
                  <w:marRight w:val="0"/>
                  <w:marTop w:val="0"/>
                  <w:marBottom w:val="0"/>
                  <w:divBdr>
                    <w:top w:val="none" w:sz="0" w:space="0" w:color="auto"/>
                    <w:left w:val="none" w:sz="0" w:space="0" w:color="auto"/>
                    <w:bottom w:val="none" w:sz="0" w:space="0" w:color="auto"/>
                    <w:right w:val="none" w:sz="0" w:space="0" w:color="auto"/>
                  </w:divBdr>
                </w:div>
                <w:div w:id="306521127">
                  <w:marLeft w:val="0"/>
                  <w:marRight w:val="0"/>
                  <w:marTop w:val="0"/>
                  <w:marBottom w:val="0"/>
                  <w:divBdr>
                    <w:top w:val="none" w:sz="0" w:space="0" w:color="auto"/>
                    <w:left w:val="none" w:sz="0" w:space="0" w:color="auto"/>
                    <w:bottom w:val="none" w:sz="0" w:space="0" w:color="auto"/>
                    <w:right w:val="none" w:sz="0" w:space="0" w:color="auto"/>
                  </w:divBdr>
                </w:div>
                <w:div w:id="1659533027">
                  <w:marLeft w:val="0"/>
                  <w:marRight w:val="0"/>
                  <w:marTop w:val="0"/>
                  <w:marBottom w:val="0"/>
                  <w:divBdr>
                    <w:top w:val="none" w:sz="0" w:space="0" w:color="auto"/>
                    <w:left w:val="none" w:sz="0" w:space="0" w:color="auto"/>
                    <w:bottom w:val="none" w:sz="0" w:space="0" w:color="auto"/>
                    <w:right w:val="none" w:sz="0" w:space="0" w:color="auto"/>
                  </w:divBdr>
                </w:div>
                <w:div w:id="256259110">
                  <w:marLeft w:val="0"/>
                  <w:marRight w:val="0"/>
                  <w:marTop w:val="0"/>
                  <w:marBottom w:val="0"/>
                  <w:divBdr>
                    <w:top w:val="none" w:sz="0" w:space="0" w:color="auto"/>
                    <w:left w:val="none" w:sz="0" w:space="0" w:color="auto"/>
                    <w:bottom w:val="none" w:sz="0" w:space="0" w:color="auto"/>
                    <w:right w:val="none" w:sz="0" w:space="0" w:color="auto"/>
                  </w:divBdr>
                </w:div>
                <w:div w:id="210770892">
                  <w:marLeft w:val="0"/>
                  <w:marRight w:val="0"/>
                  <w:marTop w:val="0"/>
                  <w:marBottom w:val="0"/>
                  <w:divBdr>
                    <w:top w:val="none" w:sz="0" w:space="0" w:color="auto"/>
                    <w:left w:val="none" w:sz="0" w:space="0" w:color="auto"/>
                    <w:bottom w:val="none" w:sz="0" w:space="0" w:color="auto"/>
                    <w:right w:val="none" w:sz="0" w:space="0" w:color="auto"/>
                  </w:divBdr>
                </w:div>
                <w:div w:id="2097822372">
                  <w:marLeft w:val="0"/>
                  <w:marRight w:val="0"/>
                  <w:marTop w:val="0"/>
                  <w:marBottom w:val="0"/>
                  <w:divBdr>
                    <w:top w:val="none" w:sz="0" w:space="0" w:color="auto"/>
                    <w:left w:val="none" w:sz="0" w:space="0" w:color="auto"/>
                    <w:bottom w:val="none" w:sz="0" w:space="0" w:color="auto"/>
                    <w:right w:val="none" w:sz="0" w:space="0" w:color="auto"/>
                  </w:divBdr>
                </w:div>
                <w:div w:id="1713267781">
                  <w:marLeft w:val="0"/>
                  <w:marRight w:val="0"/>
                  <w:marTop w:val="0"/>
                  <w:marBottom w:val="0"/>
                  <w:divBdr>
                    <w:top w:val="none" w:sz="0" w:space="0" w:color="auto"/>
                    <w:left w:val="none" w:sz="0" w:space="0" w:color="auto"/>
                    <w:bottom w:val="none" w:sz="0" w:space="0" w:color="auto"/>
                    <w:right w:val="none" w:sz="0" w:space="0" w:color="auto"/>
                  </w:divBdr>
                </w:div>
                <w:div w:id="1658454597">
                  <w:marLeft w:val="0"/>
                  <w:marRight w:val="0"/>
                  <w:marTop w:val="0"/>
                  <w:marBottom w:val="0"/>
                  <w:divBdr>
                    <w:top w:val="none" w:sz="0" w:space="0" w:color="auto"/>
                    <w:left w:val="none" w:sz="0" w:space="0" w:color="auto"/>
                    <w:bottom w:val="none" w:sz="0" w:space="0" w:color="auto"/>
                    <w:right w:val="none" w:sz="0" w:space="0" w:color="auto"/>
                  </w:divBdr>
                </w:div>
                <w:div w:id="601958689">
                  <w:marLeft w:val="0"/>
                  <w:marRight w:val="0"/>
                  <w:marTop w:val="0"/>
                  <w:marBottom w:val="0"/>
                  <w:divBdr>
                    <w:top w:val="none" w:sz="0" w:space="0" w:color="auto"/>
                    <w:left w:val="none" w:sz="0" w:space="0" w:color="auto"/>
                    <w:bottom w:val="none" w:sz="0" w:space="0" w:color="auto"/>
                    <w:right w:val="none" w:sz="0" w:space="0" w:color="auto"/>
                  </w:divBdr>
                </w:div>
                <w:div w:id="742337592">
                  <w:marLeft w:val="0"/>
                  <w:marRight w:val="0"/>
                  <w:marTop w:val="0"/>
                  <w:marBottom w:val="0"/>
                  <w:divBdr>
                    <w:top w:val="none" w:sz="0" w:space="0" w:color="auto"/>
                    <w:left w:val="none" w:sz="0" w:space="0" w:color="auto"/>
                    <w:bottom w:val="none" w:sz="0" w:space="0" w:color="auto"/>
                    <w:right w:val="none" w:sz="0" w:space="0" w:color="auto"/>
                  </w:divBdr>
                </w:div>
                <w:div w:id="2020817182">
                  <w:marLeft w:val="0"/>
                  <w:marRight w:val="0"/>
                  <w:marTop w:val="0"/>
                  <w:marBottom w:val="0"/>
                  <w:divBdr>
                    <w:top w:val="none" w:sz="0" w:space="0" w:color="auto"/>
                    <w:left w:val="none" w:sz="0" w:space="0" w:color="auto"/>
                    <w:bottom w:val="none" w:sz="0" w:space="0" w:color="auto"/>
                    <w:right w:val="none" w:sz="0" w:space="0" w:color="auto"/>
                  </w:divBdr>
                </w:div>
                <w:div w:id="531306379">
                  <w:marLeft w:val="0"/>
                  <w:marRight w:val="0"/>
                  <w:marTop w:val="0"/>
                  <w:marBottom w:val="0"/>
                  <w:divBdr>
                    <w:top w:val="none" w:sz="0" w:space="0" w:color="auto"/>
                    <w:left w:val="none" w:sz="0" w:space="0" w:color="auto"/>
                    <w:bottom w:val="none" w:sz="0" w:space="0" w:color="auto"/>
                    <w:right w:val="none" w:sz="0" w:space="0" w:color="auto"/>
                  </w:divBdr>
                </w:div>
                <w:div w:id="1409376099">
                  <w:marLeft w:val="0"/>
                  <w:marRight w:val="0"/>
                  <w:marTop w:val="0"/>
                  <w:marBottom w:val="0"/>
                  <w:divBdr>
                    <w:top w:val="none" w:sz="0" w:space="0" w:color="auto"/>
                    <w:left w:val="none" w:sz="0" w:space="0" w:color="auto"/>
                    <w:bottom w:val="none" w:sz="0" w:space="0" w:color="auto"/>
                    <w:right w:val="none" w:sz="0" w:space="0" w:color="auto"/>
                  </w:divBdr>
                </w:div>
                <w:div w:id="1613396886">
                  <w:marLeft w:val="0"/>
                  <w:marRight w:val="0"/>
                  <w:marTop w:val="0"/>
                  <w:marBottom w:val="0"/>
                  <w:divBdr>
                    <w:top w:val="none" w:sz="0" w:space="0" w:color="auto"/>
                    <w:left w:val="none" w:sz="0" w:space="0" w:color="auto"/>
                    <w:bottom w:val="none" w:sz="0" w:space="0" w:color="auto"/>
                    <w:right w:val="none" w:sz="0" w:space="0" w:color="auto"/>
                  </w:divBdr>
                </w:div>
                <w:div w:id="346297580">
                  <w:marLeft w:val="0"/>
                  <w:marRight w:val="0"/>
                  <w:marTop w:val="0"/>
                  <w:marBottom w:val="0"/>
                  <w:divBdr>
                    <w:top w:val="none" w:sz="0" w:space="0" w:color="auto"/>
                    <w:left w:val="none" w:sz="0" w:space="0" w:color="auto"/>
                    <w:bottom w:val="none" w:sz="0" w:space="0" w:color="auto"/>
                    <w:right w:val="none" w:sz="0" w:space="0" w:color="auto"/>
                  </w:divBdr>
                </w:div>
                <w:div w:id="539589056">
                  <w:marLeft w:val="0"/>
                  <w:marRight w:val="0"/>
                  <w:marTop w:val="0"/>
                  <w:marBottom w:val="0"/>
                  <w:divBdr>
                    <w:top w:val="none" w:sz="0" w:space="0" w:color="auto"/>
                    <w:left w:val="none" w:sz="0" w:space="0" w:color="auto"/>
                    <w:bottom w:val="none" w:sz="0" w:space="0" w:color="auto"/>
                    <w:right w:val="none" w:sz="0" w:space="0" w:color="auto"/>
                  </w:divBdr>
                </w:div>
                <w:div w:id="114104964">
                  <w:marLeft w:val="0"/>
                  <w:marRight w:val="0"/>
                  <w:marTop w:val="0"/>
                  <w:marBottom w:val="0"/>
                  <w:divBdr>
                    <w:top w:val="none" w:sz="0" w:space="0" w:color="auto"/>
                    <w:left w:val="none" w:sz="0" w:space="0" w:color="auto"/>
                    <w:bottom w:val="none" w:sz="0" w:space="0" w:color="auto"/>
                    <w:right w:val="none" w:sz="0" w:space="0" w:color="auto"/>
                  </w:divBdr>
                </w:div>
                <w:div w:id="221412001">
                  <w:marLeft w:val="0"/>
                  <w:marRight w:val="0"/>
                  <w:marTop w:val="0"/>
                  <w:marBottom w:val="0"/>
                  <w:divBdr>
                    <w:top w:val="none" w:sz="0" w:space="0" w:color="auto"/>
                    <w:left w:val="none" w:sz="0" w:space="0" w:color="auto"/>
                    <w:bottom w:val="none" w:sz="0" w:space="0" w:color="auto"/>
                    <w:right w:val="none" w:sz="0" w:space="0" w:color="auto"/>
                  </w:divBdr>
                </w:div>
                <w:div w:id="1596011481">
                  <w:marLeft w:val="0"/>
                  <w:marRight w:val="0"/>
                  <w:marTop w:val="0"/>
                  <w:marBottom w:val="0"/>
                  <w:divBdr>
                    <w:top w:val="none" w:sz="0" w:space="0" w:color="auto"/>
                    <w:left w:val="none" w:sz="0" w:space="0" w:color="auto"/>
                    <w:bottom w:val="none" w:sz="0" w:space="0" w:color="auto"/>
                    <w:right w:val="none" w:sz="0" w:space="0" w:color="auto"/>
                  </w:divBdr>
                </w:div>
                <w:div w:id="1533347291">
                  <w:marLeft w:val="0"/>
                  <w:marRight w:val="0"/>
                  <w:marTop w:val="0"/>
                  <w:marBottom w:val="0"/>
                  <w:divBdr>
                    <w:top w:val="none" w:sz="0" w:space="0" w:color="auto"/>
                    <w:left w:val="none" w:sz="0" w:space="0" w:color="auto"/>
                    <w:bottom w:val="none" w:sz="0" w:space="0" w:color="auto"/>
                    <w:right w:val="none" w:sz="0" w:space="0" w:color="auto"/>
                  </w:divBdr>
                </w:div>
                <w:div w:id="1683240190">
                  <w:marLeft w:val="0"/>
                  <w:marRight w:val="0"/>
                  <w:marTop w:val="0"/>
                  <w:marBottom w:val="0"/>
                  <w:divBdr>
                    <w:top w:val="none" w:sz="0" w:space="0" w:color="auto"/>
                    <w:left w:val="none" w:sz="0" w:space="0" w:color="auto"/>
                    <w:bottom w:val="none" w:sz="0" w:space="0" w:color="auto"/>
                    <w:right w:val="none" w:sz="0" w:space="0" w:color="auto"/>
                  </w:divBdr>
                </w:div>
                <w:div w:id="459538814">
                  <w:marLeft w:val="0"/>
                  <w:marRight w:val="0"/>
                  <w:marTop w:val="0"/>
                  <w:marBottom w:val="0"/>
                  <w:divBdr>
                    <w:top w:val="none" w:sz="0" w:space="0" w:color="auto"/>
                    <w:left w:val="none" w:sz="0" w:space="0" w:color="auto"/>
                    <w:bottom w:val="none" w:sz="0" w:space="0" w:color="auto"/>
                    <w:right w:val="none" w:sz="0" w:space="0" w:color="auto"/>
                  </w:divBdr>
                </w:div>
                <w:div w:id="541405490">
                  <w:marLeft w:val="0"/>
                  <w:marRight w:val="0"/>
                  <w:marTop w:val="0"/>
                  <w:marBottom w:val="0"/>
                  <w:divBdr>
                    <w:top w:val="none" w:sz="0" w:space="0" w:color="auto"/>
                    <w:left w:val="none" w:sz="0" w:space="0" w:color="auto"/>
                    <w:bottom w:val="none" w:sz="0" w:space="0" w:color="auto"/>
                    <w:right w:val="none" w:sz="0" w:space="0" w:color="auto"/>
                  </w:divBdr>
                </w:div>
                <w:div w:id="316493271">
                  <w:marLeft w:val="0"/>
                  <w:marRight w:val="0"/>
                  <w:marTop w:val="0"/>
                  <w:marBottom w:val="0"/>
                  <w:divBdr>
                    <w:top w:val="none" w:sz="0" w:space="0" w:color="auto"/>
                    <w:left w:val="none" w:sz="0" w:space="0" w:color="auto"/>
                    <w:bottom w:val="none" w:sz="0" w:space="0" w:color="auto"/>
                    <w:right w:val="none" w:sz="0" w:space="0" w:color="auto"/>
                  </w:divBdr>
                </w:div>
                <w:div w:id="161550480">
                  <w:marLeft w:val="0"/>
                  <w:marRight w:val="0"/>
                  <w:marTop w:val="0"/>
                  <w:marBottom w:val="0"/>
                  <w:divBdr>
                    <w:top w:val="none" w:sz="0" w:space="0" w:color="auto"/>
                    <w:left w:val="none" w:sz="0" w:space="0" w:color="auto"/>
                    <w:bottom w:val="none" w:sz="0" w:space="0" w:color="auto"/>
                    <w:right w:val="none" w:sz="0" w:space="0" w:color="auto"/>
                  </w:divBdr>
                </w:div>
                <w:div w:id="1398016613">
                  <w:marLeft w:val="0"/>
                  <w:marRight w:val="0"/>
                  <w:marTop w:val="0"/>
                  <w:marBottom w:val="0"/>
                  <w:divBdr>
                    <w:top w:val="none" w:sz="0" w:space="0" w:color="auto"/>
                    <w:left w:val="none" w:sz="0" w:space="0" w:color="auto"/>
                    <w:bottom w:val="none" w:sz="0" w:space="0" w:color="auto"/>
                    <w:right w:val="none" w:sz="0" w:space="0" w:color="auto"/>
                  </w:divBdr>
                </w:div>
                <w:div w:id="1774130531">
                  <w:marLeft w:val="0"/>
                  <w:marRight w:val="0"/>
                  <w:marTop w:val="0"/>
                  <w:marBottom w:val="0"/>
                  <w:divBdr>
                    <w:top w:val="none" w:sz="0" w:space="0" w:color="auto"/>
                    <w:left w:val="none" w:sz="0" w:space="0" w:color="auto"/>
                    <w:bottom w:val="none" w:sz="0" w:space="0" w:color="auto"/>
                    <w:right w:val="none" w:sz="0" w:space="0" w:color="auto"/>
                  </w:divBdr>
                </w:div>
                <w:div w:id="1979457116">
                  <w:marLeft w:val="0"/>
                  <w:marRight w:val="0"/>
                  <w:marTop w:val="0"/>
                  <w:marBottom w:val="0"/>
                  <w:divBdr>
                    <w:top w:val="none" w:sz="0" w:space="0" w:color="auto"/>
                    <w:left w:val="none" w:sz="0" w:space="0" w:color="auto"/>
                    <w:bottom w:val="none" w:sz="0" w:space="0" w:color="auto"/>
                    <w:right w:val="none" w:sz="0" w:space="0" w:color="auto"/>
                  </w:divBdr>
                </w:div>
                <w:div w:id="18969882">
                  <w:marLeft w:val="0"/>
                  <w:marRight w:val="0"/>
                  <w:marTop w:val="0"/>
                  <w:marBottom w:val="0"/>
                  <w:divBdr>
                    <w:top w:val="none" w:sz="0" w:space="0" w:color="auto"/>
                    <w:left w:val="none" w:sz="0" w:space="0" w:color="auto"/>
                    <w:bottom w:val="none" w:sz="0" w:space="0" w:color="auto"/>
                    <w:right w:val="none" w:sz="0" w:space="0" w:color="auto"/>
                  </w:divBdr>
                </w:div>
                <w:div w:id="34236090">
                  <w:marLeft w:val="0"/>
                  <w:marRight w:val="0"/>
                  <w:marTop w:val="0"/>
                  <w:marBottom w:val="0"/>
                  <w:divBdr>
                    <w:top w:val="none" w:sz="0" w:space="0" w:color="auto"/>
                    <w:left w:val="none" w:sz="0" w:space="0" w:color="auto"/>
                    <w:bottom w:val="none" w:sz="0" w:space="0" w:color="auto"/>
                    <w:right w:val="none" w:sz="0" w:space="0" w:color="auto"/>
                  </w:divBdr>
                </w:div>
                <w:div w:id="1188375209">
                  <w:marLeft w:val="0"/>
                  <w:marRight w:val="0"/>
                  <w:marTop w:val="0"/>
                  <w:marBottom w:val="0"/>
                  <w:divBdr>
                    <w:top w:val="none" w:sz="0" w:space="0" w:color="auto"/>
                    <w:left w:val="none" w:sz="0" w:space="0" w:color="auto"/>
                    <w:bottom w:val="none" w:sz="0" w:space="0" w:color="auto"/>
                    <w:right w:val="none" w:sz="0" w:space="0" w:color="auto"/>
                  </w:divBdr>
                </w:div>
              </w:divsChild>
            </w:div>
            <w:div w:id="1059474302">
              <w:marLeft w:val="0"/>
              <w:marRight w:val="0"/>
              <w:marTop w:val="0"/>
              <w:marBottom w:val="0"/>
              <w:divBdr>
                <w:top w:val="none" w:sz="0" w:space="0" w:color="auto"/>
                <w:left w:val="none" w:sz="0" w:space="0" w:color="auto"/>
                <w:bottom w:val="none" w:sz="0" w:space="0" w:color="auto"/>
                <w:right w:val="none" w:sz="0" w:space="0" w:color="auto"/>
              </w:divBdr>
              <w:divsChild>
                <w:div w:id="1201085755">
                  <w:marLeft w:val="0"/>
                  <w:marRight w:val="0"/>
                  <w:marTop w:val="0"/>
                  <w:marBottom w:val="0"/>
                  <w:divBdr>
                    <w:top w:val="none" w:sz="0" w:space="0" w:color="auto"/>
                    <w:left w:val="none" w:sz="0" w:space="0" w:color="auto"/>
                    <w:bottom w:val="none" w:sz="0" w:space="0" w:color="auto"/>
                    <w:right w:val="none" w:sz="0" w:space="0" w:color="auto"/>
                  </w:divBdr>
                </w:div>
                <w:div w:id="257449346">
                  <w:marLeft w:val="0"/>
                  <w:marRight w:val="0"/>
                  <w:marTop w:val="0"/>
                  <w:marBottom w:val="0"/>
                  <w:divBdr>
                    <w:top w:val="none" w:sz="0" w:space="0" w:color="auto"/>
                    <w:left w:val="none" w:sz="0" w:space="0" w:color="auto"/>
                    <w:bottom w:val="none" w:sz="0" w:space="0" w:color="auto"/>
                    <w:right w:val="none" w:sz="0" w:space="0" w:color="auto"/>
                  </w:divBdr>
                </w:div>
                <w:div w:id="1863088251">
                  <w:marLeft w:val="0"/>
                  <w:marRight w:val="0"/>
                  <w:marTop w:val="0"/>
                  <w:marBottom w:val="0"/>
                  <w:divBdr>
                    <w:top w:val="none" w:sz="0" w:space="0" w:color="auto"/>
                    <w:left w:val="none" w:sz="0" w:space="0" w:color="auto"/>
                    <w:bottom w:val="none" w:sz="0" w:space="0" w:color="auto"/>
                    <w:right w:val="none" w:sz="0" w:space="0" w:color="auto"/>
                  </w:divBdr>
                </w:div>
                <w:div w:id="1373339290">
                  <w:marLeft w:val="0"/>
                  <w:marRight w:val="0"/>
                  <w:marTop w:val="0"/>
                  <w:marBottom w:val="0"/>
                  <w:divBdr>
                    <w:top w:val="none" w:sz="0" w:space="0" w:color="auto"/>
                    <w:left w:val="none" w:sz="0" w:space="0" w:color="auto"/>
                    <w:bottom w:val="none" w:sz="0" w:space="0" w:color="auto"/>
                    <w:right w:val="none" w:sz="0" w:space="0" w:color="auto"/>
                  </w:divBdr>
                </w:div>
                <w:div w:id="2002804421">
                  <w:marLeft w:val="0"/>
                  <w:marRight w:val="0"/>
                  <w:marTop w:val="0"/>
                  <w:marBottom w:val="0"/>
                  <w:divBdr>
                    <w:top w:val="none" w:sz="0" w:space="0" w:color="auto"/>
                    <w:left w:val="none" w:sz="0" w:space="0" w:color="auto"/>
                    <w:bottom w:val="none" w:sz="0" w:space="0" w:color="auto"/>
                    <w:right w:val="none" w:sz="0" w:space="0" w:color="auto"/>
                  </w:divBdr>
                </w:div>
                <w:div w:id="1963996318">
                  <w:marLeft w:val="0"/>
                  <w:marRight w:val="0"/>
                  <w:marTop w:val="0"/>
                  <w:marBottom w:val="0"/>
                  <w:divBdr>
                    <w:top w:val="none" w:sz="0" w:space="0" w:color="auto"/>
                    <w:left w:val="none" w:sz="0" w:space="0" w:color="auto"/>
                    <w:bottom w:val="none" w:sz="0" w:space="0" w:color="auto"/>
                    <w:right w:val="none" w:sz="0" w:space="0" w:color="auto"/>
                  </w:divBdr>
                </w:div>
                <w:div w:id="23754285">
                  <w:marLeft w:val="0"/>
                  <w:marRight w:val="0"/>
                  <w:marTop w:val="0"/>
                  <w:marBottom w:val="0"/>
                  <w:divBdr>
                    <w:top w:val="none" w:sz="0" w:space="0" w:color="auto"/>
                    <w:left w:val="none" w:sz="0" w:space="0" w:color="auto"/>
                    <w:bottom w:val="none" w:sz="0" w:space="0" w:color="auto"/>
                    <w:right w:val="none" w:sz="0" w:space="0" w:color="auto"/>
                  </w:divBdr>
                </w:div>
                <w:div w:id="1401826234">
                  <w:marLeft w:val="0"/>
                  <w:marRight w:val="0"/>
                  <w:marTop w:val="0"/>
                  <w:marBottom w:val="0"/>
                  <w:divBdr>
                    <w:top w:val="none" w:sz="0" w:space="0" w:color="auto"/>
                    <w:left w:val="none" w:sz="0" w:space="0" w:color="auto"/>
                    <w:bottom w:val="none" w:sz="0" w:space="0" w:color="auto"/>
                    <w:right w:val="none" w:sz="0" w:space="0" w:color="auto"/>
                  </w:divBdr>
                </w:div>
                <w:div w:id="971863620">
                  <w:marLeft w:val="0"/>
                  <w:marRight w:val="0"/>
                  <w:marTop w:val="0"/>
                  <w:marBottom w:val="0"/>
                  <w:divBdr>
                    <w:top w:val="none" w:sz="0" w:space="0" w:color="auto"/>
                    <w:left w:val="none" w:sz="0" w:space="0" w:color="auto"/>
                    <w:bottom w:val="none" w:sz="0" w:space="0" w:color="auto"/>
                    <w:right w:val="none" w:sz="0" w:space="0" w:color="auto"/>
                  </w:divBdr>
                </w:div>
                <w:div w:id="340283078">
                  <w:marLeft w:val="0"/>
                  <w:marRight w:val="0"/>
                  <w:marTop w:val="0"/>
                  <w:marBottom w:val="0"/>
                  <w:divBdr>
                    <w:top w:val="none" w:sz="0" w:space="0" w:color="auto"/>
                    <w:left w:val="none" w:sz="0" w:space="0" w:color="auto"/>
                    <w:bottom w:val="none" w:sz="0" w:space="0" w:color="auto"/>
                    <w:right w:val="none" w:sz="0" w:space="0" w:color="auto"/>
                  </w:divBdr>
                </w:div>
                <w:div w:id="1006054848">
                  <w:marLeft w:val="0"/>
                  <w:marRight w:val="0"/>
                  <w:marTop w:val="0"/>
                  <w:marBottom w:val="0"/>
                  <w:divBdr>
                    <w:top w:val="none" w:sz="0" w:space="0" w:color="auto"/>
                    <w:left w:val="none" w:sz="0" w:space="0" w:color="auto"/>
                    <w:bottom w:val="none" w:sz="0" w:space="0" w:color="auto"/>
                    <w:right w:val="none" w:sz="0" w:space="0" w:color="auto"/>
                  </w:divBdr>
                </w:div>
                <w:div w:id="90130196">
                  <w:marLeft w:val="0"/>
                  <w:marRight w:val="0"/>
                  <w:marTop w:val="0"/>
                  <w:marBottom w:val="0"/>
                  <w:divBdr>
                    <w:top w:val="none" w:sz="0" w:space="0" w:color="auto"/>
                    <w:left w:val="none" w:sz="0" w:space="0" w:color="auto"/>
                    <w:bottom w:val="none" w:sz="0" w:space="0" w:color="auto"/>
                    <w:right w:val="none" w:sz="0" w:space="0" w:color="auto"/>
                  </w:divBdr>
                </w:div>
                <w:div w:id="584152440">
                  <w:marLeft w:val="0"/>
                  <w:marRight w:val="0"/>
                  <w:marTop w:val="0"/>
                  <w:marBottom w:val="0"/>
                  <w:divBdr>
                    <w:top w:val="none" w:sz="0" w:space="0" w:color="auto"/>
                    <w:left w:val="none" w:sz="0" w:space="0" w:color="auto"/>
                    <w:bottom w:val="none" w:sz="0" w:space="0" w:color="auto"/>
                    <w:right w:val="none" w:sz="0" w:space="0" w:color="auto"/>
                  </w:divBdr>
                </w:div>
                <w:div w:id="753166331">
                  <w:marLeft w:val="0"/>
                  <w:marRight w:val="0"/>
                  <w:marTop w:val="0"/>
                  <w:marBottom w:val="0"/>
                  <w:divBdr>
                    <w:top w:val="none" w:sz="0" w:space="0" w:color="auto"/>
                    <w:left w:val="none" w:sz="0" w:space="0" w:color="auto"/>
                    <w:bottom w:val="none" w:sz="0" w:space="0" w:color="auto"/>
                    <w:right w:val="none" w:sz="0" w:space="0" w:color="auto"/>
                  </w:divBdr>
                </w:div>
                <w:div w:id="1172570796">
                  <w:marLeft w:val="0"/>
                  <w:marRight w:val="0"/>
                  <w:marTop w:val="0"/>
                  <w:marBottom w:val="0"/>
                  <w:divBdr>
                    <w:top w:val="none" w:sz="0" w:space="0" w:color="auto"/>
                    <w:left w:val="none" w:sz="0" w:space="0" w:color="auto"/>
                    <w:bottom w:val="none" w:sz="0" w:space="0" w:color="auto"/>
                    <w:right w:val="none" w:sz="0" w:space="0" w:color="auto"/>
                  </w:divBdr>
                </w:div>
                <w:div w:id="1681811325">
                  <w:marLeft w:val="0"/>
                  <w:marRight w:val="0"/>
                  <w:marTop w:val="0"/>
                  <w:marBottom w:val="0"/>
                  <w:divBdr>
                    <w:top w:val="none" w:sz="0" w:space="0" w:color="auto"/>
                    <w:left w:val="none" w:sz="0" w:space="0" w:color="auto"/>
                    <w:bottom w:val="none" w:sz="0" w:space="0" w:color="auto"/>
                    <w:right w:val="none" w:sz="0" w:space="0" w:color="auto"/>
                  </w:divBdr>
                </w:div>
                <w:div w:id="1252080210">
                  <w:marLeft w:val="0"/>
                  <w:marRight w:val="0"/>
                  <w:marTop w:val="0"/>
                  <w:marBottom w:val="0"/>
                  <w:divBdr>
                    <w:top w:val="none" w:sz="0" w:space="0" w:color="auto"/>
                    <w:left w:val="none" w:sz="0" w:space="0" w:color="auto"/>
                    <w:bottom w:val="none" w:sz="0" w:space="0" w:color="auto"/>
                    <w:right w:val="none" w:sz="0" w:space="0" w:color="auto"/>
                  </w:divBdr>
                </w:div>
                <w:div w:id="1064182815">
                  <w:marLeft w:val="0"/>
                  <w:marRight w:val="0"/>
                  <w:marTop w:val="0"/>
                  <w:marBottom w:val="0"/>
                  <w:divBdr>
                    <w:top w:val="none" w:sz="0" w:space="0" w:color="auto"/>
                    <w:left w:val="none" w:sz="0" w:space="0" w:color="auto"/>
                    <w:bottom w:val="none" w:sz="0" w:space="0" w:color="auto"/>
                    <w:right w:val="none" w:sz="0" w:space="0" w:color="auto"/>
                  </w:divBdr>
                </w:div>
                <w:div w:id="260723015">
                  <w:marLeft w:val="0"/>
                  <w:marRight w:val="0"/>
                  <w:marTop w:val="0"/>
                  <w:marBottom w:val="0"/>
                  <w:divBdr>
                    <w:top w:val="none" w:sz="0" w:space="0" w:color="auto"/>
                    <w:left w:val="none" w:sz="0" w:space="0" w:color="auto"/>
                    <w:bottom w:val="none" w:sz="0" w:space="0" w:color="auto"/>
                    <w:right w:val="none" w:sz="0" w:space="0" w:color="auto"/>
                  </w:divBdr>
                </w:div>
                <w:div w:id="361321032">
                  <w:marLeft w:val="0"/>
                  <w:marRight w:val="0"/>
                  <w:marTop w:val="0"/>
                  <w:marBottom w:val="0"/>
                  <w:divBdr>
                    <w:top w:val="none" w:sz="0" w:space="0" w:color="auto"/>
                    <w:left w:val="none" w:sz="0" w:space="0" w:color="auto"/>
                    <w:bottom w:val="none" w:sz="0" w:space="0" w:color="auto"/>
                    <w:right w:val="none" w:sz="0" w:space="0" w:color="auto"/>
                  </w:divBdr>
                </w:div>
                <w:div w:id="1468623665">
                  <w:marLeft w:val="0"/>
                  <w:marRight w:val="0"/>
                  <w:marTop w:val="0"/>
                  <w:marBottom w:val="0"/>
                  <w:divBdr>
                    <w:top w:val="none" w:sz="0" w:space="0" w:color="auto"/>
                    <w:left w:val="none" w:sz="0" w:space="0" w:color="auto"/>
                    <w:bottom w:val="none" w:sz="0" w:space="0" w:color="auto"/>
                    <w:right w:val="none" w:sz="0" w:space="0" w:color="auto"/>
                  </w:divBdr>
                </w:div>
                <w:div w:id="1878932900">
                  <w:marLeft w:val="0"/>
                  <w:marRight w:val="0"/>
                  <w:marTop w:val="0"/>
                  <w:marBottom w:val="0"/>
                  <w:divBdr>
                    <w:top w:val="none" w:sz="0" w:space="0" w:color="auto"/>
                    <w:left w:val="none" w:sz="0" w:space="0" w:color="auto"/>
                    <w:bottom w:val="none" w:sz="0" w:space="0" w:color="auto"/>
                    <w:right w:val="none" w:sz="0" w:space="0" w:color="auto"/>
                  </w:divBdr>
                </w:div>
                <w:div w:id="2062513967">
                  <w:marLeft w:val="0"/>
                  <w:marRight w:val="0"/>
                  <w:marTop w:val="0"/>
                  <w:marBottom w:val="0"/>
                  <w:divBdr>
                    <w:top w:val="none" w:sz="0" w:space="0" w:color="auto"/>
                    <w:left w:val="none" w:sz="0" w:space="0" w:color="auto"/>
                    <w:bottom w:val="none" w:sz="0" w:space="0" w:color="auto"/>
                    <w:right w:val="none" w:sz="0" w:space="0" w:color="auto"/>
                  </w:divBdr>
                </w:div>
                <w:div w:id="2131703210">
                  <w:marLeft w:val="0"/>
                  <w:marRight w:val="0"/>
                  <w:marTop w:val="0"/>
                  <w:marBottom w:val="0"/>
                  <w:divBdr>
                    <w:top w:val="none" w:sz="0" w:space="0" w:color="auto"/>
                    <w:left w:val="none" w:sz="0" w:space="0" w:color="auto"/>
                    <w:bottom w:val="none" w:sz="0" w:space="0" w:color="auto"/>
                    <w:right w:val="none" w:sz="0" w:space="0" w:color="auto"/>
                  </w:divBdr>
                </w:div>
                <w:div w:id="1930432160">
                  <w:marLeft w:val="0"/>
                  <w:marRight w:val="0"/>
                  <w:marTop w:val="0"/>
                  <w:marBottom w:val="0"/>
                  <w:divBdr>
                    <w:top w:val="none" w:sz="0" w:space="0" w:color="auto"/>
                    <w:left w:val="none" w:sz="0" w:space="0" w:color="auto"/>
                    <w:bottom w:val="none" w:sz="0" w:space="0" w:color="auto"/>
                    <w:right w:val="none" w:sz="0" w:space="0" w:color="auto"/>
                  </w:divBdr>
                </w:div>
                <w:div w:id="1464275715">
                  <w:marLeft w:val="0"/>
                  <w:marRight w:val="0"/>
                  <w:marTop w:val="0"/>
                  <w:marBottom w:val="0"/>
                  <w:divBdr>
                    <w:top w:val="none" w:sz="0" w:space="0" w:color="auto"/>
                    <w:left w:val="none" w:sz="0" w:space="0" w:color="auto"/>
                    <w:bottom w:val="none" w:sz="0" w:space="0" w:color="auto"/>
                    <w:right w:val="none" w:sz="0" w:space="0" w:color="auto"/>
                  </w:divBdr>
                </w:div>
                <w:div w:id="1027367815">
                  <w:marLeft w:val="0"/>
                  <w:marRight w:val="0"/>
                  <w:marTop w:val="0"/>
                  <w:marBottom w:val="0"/>
                  <w:divBdr>
                    <w:top w:val="none" w:sz="0" w:space="0" w:color="auto"/>
                    <w:left w:val="none" w:sz="0" w:space="0" w:color="auto"/>
                    <w:bottom w:val="none" w:sz="0" w:space="0" w:color="auto"/>
                    <w:right w:val="none" w:sz="0" w:space="0" w:color="auto"/>
                  </w:divBdr>
                </w:div>
                <w:div w:id="1214148885">
                  <w:marLeft w:val="0"/>
                  <w:marRight w:val="0"/>
                  <w:marTop w:val="0"/>
                  <w:marBottom w:val="0"/>
                  <w:divBdr>
                    <w:top w:val="none" w:sz="0" w:space="0" w:color="auto"/>
                    <w:left w:val="none" w:sz="0" w:space="0" w:color="auto"/>
                    <w:bottom w:val="none" w:sz="0" w:space="0" w:color="auto"/>
                    <w:right w:val="none" w:sz="0" w:space="0" w:color="auto"/>
                  </w:divBdr>
                </w:div>
                <w:div w:id="447239520">
                  <w:marLeft w:val="0"/>
                  <w:marRight w:val="0"/>
                  <w:marTop w:val="0"/>
                  <w:marBottom w:val="0"/>
                  <w:divBdr>
                    <w:top w:val="none" w:sz="0" w:space="0" w:color="auto"/>
                    <w:left w:val="none" w:sz="0" w:space="0" w:color="auto"/>
                    <w:bottom w:val="none" w:sz="0" w:space="0" w:color="auto"/>
                    <w:right w:val="none" w:sz="0" w:space="0" w:color="auto"/>
                  </w:divBdr>
                </w:div>
                <w:div w:id="1082677070">
                  <w:marLeft w:val="0"/>
                  <w:marRight w:val="0"/>
                  <w:marTop w:val="0"/>
                  <w:marBottom w:val="0"/>
                  <w:divBdr>
                    <w:top w:val="none" w:sz="0" w:space="0" w:color="auto"/>
                    <w:left w:val="none" w:sz="0" w:space="0" w:color="auto"/>
                    <w:bottom w:val="none" w:sz="0" w:space="0" w:color="auto"/>
                    <w:right w:val="none" w:sz="0" w:space="0" w:color="auto"/>
                  </w:divBdr>
                </w:div>
                <w:div w:id="143549511">
                  <w:marLeft w:val="0"/>
                  <w:marRight w:val="0"/>
                  <w:marTop w:val="0"/>
                  <w:marBottom w:val="0"/>
                  <w:divBdr>
                    <w:top w:val="none" w:sz="0" w:space="0" w:color="auto"/>
                    <w:left w:val="none" w:sz="0" w:space="0" w:color="auto"/>
                    <w:bottom w:val="none" w:sz="0" w:space="0" w:color="auto"/>
                    <w:right w:val="none" w:sz="0" w:space="0" w:color="auto"/>
                  </w:divBdr>
                </w:div>
                <w:div w:id="718284649">
                  <w:marLeft w:val="0"/>
                  <w:marRight w:val="0"/>
                  <w:marTop w:val="0"/>
                  <w:marBottom w:val="0"/>
                  <w:divBdr>
                    <w:top w:val="none" w:sz="0" w:space="0" w:color="auto"/>
                    <w:left w:val="none" w:sz="0" w:space="0" w:color="auto"/>
                    <w:bottom w:val="none" w:sz="0" w:space="0" w:color="auto"/>
                    <w:right w:val="none" w:sz="0" w:space="0" w:color="auto"/>
                  </w:divBdr>
                </w:div>
                <w:div w:id="560410938">
                  <w:marLeft w:val="0"/>
                  <w:marRight w:val="0"/>
                  <w:marTop w:val="0"/>
                  <w:marBottom w:val="0"/>
                  <w:divBdr>
                    <w:top w:val="none" w:sz="0" w:space="0" w:color="auto"/>
                    <w:left w:val="none" w:sz="0" w:space="0" w:color="auto"/>
                    <w:bottom w:val="none" w:sz="0" w:space="0" w:color="auto"/>
                    <w:right w:val="none" w:sz="0" w:space="0" w:color="auto"/>
                  </w:divBdr>
                </w:div>
                <w:div w:id="135881559">
                  <w:marLeft w:val="0"/>
                  <w:marRight w:val="0"/>
                  <w:marTop w:val="0"/>
                  <w:marBottom w:val="0"/>
                  <w:divBdr>
                    <w:top w:val="none" w:sz="0" w:space="0" w:color="auto"/>
                    <w:left w:val="none" w:sz="0" w:space="0" w:color="auto"/>
                    <w:bottom w:val="none" w:sz="0" w:space="0" w:color="auto"/>
                    <w:right w:val="none" w:sz="0" w:space="0" w:color="auto"/>
                  </w:divBdr>
                </w:div>
                <w:div w:id="1927231170">
                  <w:marLeft w:val="0"/>
                  <w:marRight w:val="0"/>
                  <w:marTop w:val="0"/>
                  <w:marBottom w:val="0"/>
                  <w:divBdr>
                    <w:top w:val="none" w:sz="0" w:space="0" w:color="auto"/>
                    <w:left w:val="none" w:sz="0" w:space="0" w:color="auto"/>
                    <w:bottom w:val="none" w:sz="0" w:space="0" w:color="auto"/>
                    <w:right w:val="none" w:sz="0" w:space="0" w:color="auto"/>
                  </w:divBdr>
                </w:div>
                <w:div w:id="345135258">
                  <w:marLeft w:val="0"/>
                  <w:marRight w:val="0"/>
                  <w:marTop w:val="0"/>
                  <w:marBottom w:val="0"/>
                  <w:divBdr>
                    <w:top w:val="none" w:sz="0" w:space="0" w:color="auto"/>
                    <w:left w:val="none" w:sz="0" w:space="0" w:color="auto"/>
                    <w:bottom w:val="none" w:sz="0" w:space="0" w:color="auto"/>
                    <w:right w:val="none" w:sz="0" w:space="0" w:color="auto"/>
                  </w:divBdr>
                </w:div>
                <w:div w:id="585698042">
                  <w:marLeft w:val="0"/>
                  <w:marRight w:val="0"/>
                  <w:marTop w:val="0"/>
                  <w:marBottom w:val="0"/>
                  <w:divBdr>
                    <w:top w:val="none" w:sz="0" w:space="0" w:color="auto"/>
                    <w:left w:val="none" w:sz="0" w:space="0" w:color="auto"/>
                    <w:bottom w:val="none" w:sz="0" w:space="0" w:color="auto"/>
                    <w:right w:val="none" w:sz="0" w:space="0" w:color="auto"/>
                  </w:divBdr>
                </w:div>
                <w:div w:id="1554270294">
                  <w:marLeft w:val="0"/>
                  <w:marRight w:val="0"/>
                  <w:marTop w:val="0"/>
                  <w:marBottom w:val="0"/>
                  <w:divBdr>
                    <w:top w:val="none" w:sz="0" w:space="0" w:color="auto"/>
                    <w:left w:val="none" w:sz="0" w:space="0" w:color="auto"/>
                    <w:bottom w:val="none" w:sz="0" w:space="0" w:color="auto"/>
                    <w:right w:val="none" w:sz="0" w:space="0" w:color="auto"/>
                  </w:divBdr>
                </w:div>
                <w:div w:id="772017519">
                  <w:marLeft w:val="0"/>
                  <w:marRight w:val="0"/>
                  <w:marTop w:val="0"/>
                  <w:marBottom w:val="0"/>
                  <w:divBdr>
                    <w:top w:val="none" w:sz="0" w:space="0" w:color="auto"/>
                    <w:left w:val="none" w:sz="0" w:space="0" w:color="auto"/>
                    <w:bottom w:val="none" w:sz="0" w:space="0" w:color="auto"/>
                    <w:right w:val="none" w:sz="0" w:space="0" w:color="auto"/>
                  </w:divBdr>
                </w:div>
                <w:div w:id="398484620">
                  <w:marLeft w:val="0"/>
                  <w:marRight w:val="0"/>
                  <w:marTop w:val="0"/>
                  <w:marBottom w:val="0"/>
                  <w:divBdr>
                    <w:top w:val="none" w:sz="0" w:space="0" w:color="auto"/>
                    <w:left w:val="none" w:sz="0" w:space="0" w:color="auto"/>
                    <w:bottom w:val="none" w:sz="0" w:space="0" w:color="auto"/>
                    <w:right w:val="none" w:sz="0" w:space="0" w:color="auto"/>
                  </w:divBdr>
                </w:div>
                <w:div w:id="505904511">
                  <w:marLeft w:val="0"/>
                  <w:marRight w:val="0"/>
                  <w:marTop w:val="0"/>
                  <w:marBottom w:val="0"/>
                  <w:divBdr>
                    <w:top w:val="none" w:sz="0" w:space="0" w:color="auto"/>
                    <w:left w:val="none" w:sz="0" w:space="0" w:color="auto"/>
                    <w:bottom w:val="none" w:sz="0" w:space="0" w:color="auto"/>
                    <w:right w:val="none" w:sz="0" w:space="0" w:color="auto"/>
                  </w:divBdr>
                </w:div>
                <w:div w:id="1305546228">
                  <w:marLeft w:val="0"/>
                  <w:marRight w:val="0"/>
                  <w:marTop w:val="0"/>
                  <w:marBottom w:val="0"/>
                  <w:divBdr>
                    <w:top w:val="none" w:sz="0" w:space="0" w:color="auto"/>
                    <w:left w:val="none" w:sz="0" w:space="0" w:color="auto"/>
                    <w:bottom w:val="none" w:sz="0" w:space="0" w:color="auto"/>
                    <w:right w:val="none" w:sz="0" w:space="0" w:color="auto"/>
                  </w:divBdr>
                </w:div>
                <w:div w:id="278218139">
                  <w:marLeft w:val="0"/>
                  <w:marRight w:val="0"/>
                  <w:marTop w:val="0"/>
                  <w:marBottom w:val="0"/>
                  <w:divBdr>
                    <w:top w:val="none" w:sz="0" w:space="0" w:color="auto"/>
                    <w:left w:val="none" w:sz="0" w:space="0" w:color="auto"/>
                    <w:bottom w:val="none" w:sz="0" w:space="0" w:color="auto"/>
                    <w:right w:val="none" w:sz="0" w:space="0" w:color="auto"/>
                  </w:divBdr>
                </w:div>
                <w:div w:id="775710911">
                  <w:marLeft w:val="0"/>
                  <w:marRight w:val="0"/>
                  <w:marTop w:val="0"/>
                  <w:marBottom w:val="0"/>
                  <w:divBdr>
                    <w:top w:val="none" w:sz="0" w:space="0" w:color="auto"/>
                    <w:left w:val="none" w:sz="0" w:space="0" w:color="auto"/>
                    <w:bottom w:val="none" w:sz="0" w:space="0" w:color="auto"/>
                    <w:right w:val="none" w:sz="0" w:space="0" w:color="auto"/>
                  </w:divBdr>
                </w:div>
                <w:div w:id="1473209852">
                  <w:marLeft w:val="0"/>
                  <w:marRight w:val="0"/>
                  <w:marTop w:val="0"/>
                  <w:marBottom w:val="0"/>
                  <w:divBdr>
                    <w:top w:val="none" w:sz="0" w:space="0" w:color="auto"/>
                    <w:left w:val="none" w:sz="0" w:space="0" w:color="auto"/>
                    <w:bottom w:val="none" w:sz="0" w:space="0" w:color="auto"/>
                    <w:right w:val="none" w:sz="0" w:space="0" w:color="auto"/>
                  </w:divBdr>
                </w:div>
                <w:div w:id="489685623">
                  <w:marLeft w:val="0"/>
                  <w:marRight w:val="0"/>
                  <w:marTop w:val="0"/>
                  <w:marBottom w:val="0"/>
                  <w:divBdr>
                    <w:top w:val="none" w:sz="0" w:space="0" w:color="auto"/>
                    <w:left w:val="none" w:sz="0" w:space="0" w:color="auto"/>
                    <w:bottom w:val="none" w:sz="0" w:space="0" w:color="auto"/>
                    <w:right w:val="none" w:sz="0" w:space="0" w:color="auto"/>
                  </w:divBdr>
                </w:div>
                <w:div w:id="1622615795">
                  <w:marLeft w:val="0"/>
                  <w:marRight w:val="0"/>
                  <w:marTop w:val="0"/>
                  <w:marBottom w:val="0"/>
                  <w:divBdr>
                    <w:top w:val="none" w:sz="0" w:space="0" w:color="auto"/>
                    <w:left w:val="none" w:sz="0" w:space="0" w:color="auto"/>
                    <w:bottom w:val="none" w:sz="0" w:space="0" w:color="auto"/>
                    <w:right w:val="none" w:sz="0" w:space="0" w:color="auto"/>
                  </w:divBdr>
                </w:div>
                <w:div w:id="144594425">
                  <w:marLeft w:val="0"/>
                  <w:marRight w:val="0"/>
                  <w:marTop w:val="0"/>
                  <w:marBottom w:val="0"/>
                  <w:divBdr>
                    <w:top w:val="none" w:sz="0" w:space="0" w:color="auto"/>
                    <w:left w:val="none" w:sz="0" w:space="0" w:color="auto"/>
                    <w:bottom w:val="none" w:sz="0" w:space="0" w:color="auto"/>
                    <w:right w:val="none" w:sz="0" w:space="0" w:color="auto"/>
                  </w:divBdr>
                </w:div>
                <w:div w:id="2130203191">
                  <w:marLeft w:val="0"/>
                  <w:marRight w:val="0"/>
                  <w:marTop w:val="0"/>
                  <w:marBottom w:val="0"/>
                  <w:divBdr>
                    <w:top w:val="none" w:sz="0" w:space="0" w:color="auto"/>
                    <w:left w:val="none" w:sz="0" w:space="0" w:color="auto"/>
                    <w:bottom w:val="none" w:sz="0" w:space="0" w:color="auto"/>
                    <w:right w:val="none" w:sz="0" w:space="0" w:color="auto"/>
                  </w:divBdr>
                </w:div>
                <w:div w:id="1435903696">
                  <w:marLeft w:val="0"/>
                  <w:marRight w:val="0"/>
                  <w:marTop w:val="0"/>
                  <w:marBottom w:val="0"/>
                  <w:divBdr>
                    <w:top w:val="none" w:sz="0" w:space="0" w:color="auto"/>
                    <w:left w:val="none" w:sz="0" w:space="0" w:color="auto"/>
                    <w:bottom w:val="none" w:sz="0" w:space="0" w:color="auto"/>
                    <w:right w:val="none" w:sz="0" w:space="0" w:color="auto"/>
                  </w:divBdr>
                </w:div>
                <w:div w:id="1381511537">
                  <w:marLeft w:val="0"/>
                  <w:marRight w:val="0"/>
                  <w:marTop w:val="0"/>
                  <w:marBottom w:val="0"/>
                  <w:divBdr>
                    <w:top w:val="none" w:sz="0" w:space="0" w:color="auto"/>
                    <w:left w:val="none" w:sz="0" w:space="0" w:color="auto"/>
                    <w:bottom w:val="none" w:sz="0" w:space="0" w:color="auto"/>
                    <w:right w:val="none" w:sz="0" w:space="0" w:color="auto"/>
                  </w:divBdr>
                </w:div>
                <w:div w:id="351227972">
                  <w:marLeft w:val="0"/>
                  <w:marRight w:val="0"/>
                  <w:marTop w:val="0"/>
                  <w:marBottom w:val="0"/>
                  <w:divBdr>
                    <w:top w:val="none" w:sz="0" w:space="0" w:color="auto"/>
                    <w:left w:val="none" w:sz="0" w:space="0" w:color="auto"/>
                    <w:bottom w:val="none" w:sz="0" w:space="0" w:color="auto"/>
                    <w:right w:val="none" w:sz="0" w:space="0" w:color="auto"/>
                  </w:divBdr>
                </w:div>
                <w:div w:id="1579443345">
                  <w:marLeft w:val="0"/>
                  <w:marRight w:val="0"/>
                  <w:marTop w:val="0"/>
                  <w:marBottom w:val="0"/>
                  <w:divBdr>
                    <w:top w:val="none" w:sz="0" w:space="0" w:color="auto"/>
                    <w:left w:val="none" w:sz="0" w:space="0" w:color="auto"/>
                    <w:bottom w:val="none" w:sz="0" w:space="0" w:color="auto"/>
                    <w:right w:val="none" w:sz="0" w:space="0" w:color="auto"/>
                  </w:divBdr>
                </w:div>
                <w:div w:id="107746009">
                  <w:marLeft w:val="0"/>
                  <w:marRight w:val="0"/>
                  <w:marTop w:val="0"/>
                  <w:marBottom w:val="0"/>
                  <w:divBdr>
                    <w:top w:val="none" w:sz="0" w:space="0" w:color="auto"/>
                    <w:left w:val="none" w:sz="0" w:space="0" w:color="auto"/>
                    <w:bottom w:val="none" w:sz="0" w:space="0" w:color="auto"/>
                    <w:right w:val="none" w:sz="0" w:space="0" w:color="auto"/>
                  </w:divBdr>
                </w:div>
                <w:div w:id="1351681866">
                  <w:marLeft w:val="0"/>
                  <w:marRight w:val="0"/>
                  <w:marTop w:val="0"/>
                  <w:marBottom w:val="0"/>
                  <w:divBdr>
                    <w:top w:val="none" w:sz="0" w:space="0" w:color="auto"/>
                    <w:left w:val="none" w:sz="0" w:space="0" w:color="auto"/>
                    <w:bottom w:val="none" w:sz="0" w:space="0" w:color="auto"/>
                    <w:right w:val="none" w:sz="0" w:space="0" w:color="auto"/>
                  </w:divBdr>
                </w:div>
                <w:div w:id="724572408">
                  <w:marLeft w:val="0"/>
                  <w:marRight w:val="0"/>
                  <w:marTop w:val="0"/>
                  <w:marBottom w:val="0"/>
                  <w:divBdr>
                    <w:top w:val="none" w:sz="0" w:space="0" w:color="auto"/>
                    <w:left w:val="none" w:sz="0" w:space="0" w:color="auto"/>
                    <w:bottom w:val="none" w:sz="0" w:space="0" w:color="auto"/>
                    <w:right w:val="none" w:sz="0" w:space="0" w:color="auto"/>
                  </w:divBdr>
                </w:div>
                <w:div w:id="134104904">
                  <w:marLeft w:val="0"/>
                  <w:marRight w:val="0"/>
                  <w:marTop w:val="0"/>
                  <w:marBottom w:val="0"/>
                  <w:divBdr>
                    <w:top w:val="none" w:sz="0" w:space="0" w:color="auto"/>
                    <w:left w:val="none" w:sz="0" w:space="0" w:color="auto"/>
                    <w:bottom w:val="none" w:sz="0" w:space="0" w:color="auto"/>
                    <w:right w:val="none" w:sz="0" w:space="0" w:color="auto"/>
                  </w:divBdr>
                </w:div>
                <w:div w:id="390036264">
                  <w:marLeft w:val="0"/>
                  <w:marRight w:val="0"/>
                  <w:marTop w:val="0"/>
                  <w:marBottom w:val="0"/>
                  <w:divBdr>
                    <w:top w:val="none" w:sz="0" w:space="0" w:color="auto"/>
                    <w:left w:val="none" w:sz="0" w:space="0" w:color="auto"/>
                    <w:bottom w:val="none" w:sz="0" w:space="0" w:color="auto"/>
                    <w:right w:val="none" w:sz="0" w:space="0" w:color="auto"/>
                  </w:divBdr>
                </w:div>
                <w:div w:id="406852102">
                  <w:marLeft w:val="0"/>
                  <w:marRight w:val="0"/>
                  <w:marTop w:val="0"/>
                  <w:marBottom w:val="0"/>
                  <w:divBdr>
                    <w:top w:val="none" w:sz="0" w:space="0" w:color="auto"/>
                    <w:left w:val="none" w:sz="0" w:space="0" w:color="auto"/>
                    <w:bottom w:val="none" w:sz="0" w:space="0" w:color="auto"/>
                    <w:right w:val="none" w:sz="0" w:space="0" w:color="auto"/>
                  </w:divBdr>
                </w:div>
                <w:div w:id="696465827">
                  <w:marLeft w:val="0"/>
                  <w:marRight w:val="0"/>
                  <w:marTop w:val="0"/>
                  <w:marBottom w:val="0"/>
                  <w:divBdr>
                    <w:top w:val="none" w:sz="0" w:space="0" w:color="auto"/>
                    <w:left w:val="none" w:sz="0" w:space="0" w:color="auto"/>
                    <w:bottom w:val="none" w:sz="0" w:space="0" w:color="auto"/>
                    <w:right w:val="none" w:sz="0" w:space="0" w:color="auto"/>
                  </w:divBdr>
                </w:div>
                <w:div w:id="104809761">
                  <w:marLeft w:val="0"/>
                  <w:marRight w:val="0"/>
                  <w:marTop w:val="0"/>
                  <w:marBottom w:val="0"/>
                  <w:divBdr>
                    <w:top w:val="none" w:sz="0" w:space="0" w:color="auto"/>
                    <w:left w:val="none" w:sz="0" w:space="0" w:color="auto"/>
                    <w:bottom w:val="none" w:sz="0" w:space="0" w:color="auto"/>
                    <w:right w:val="none" w:sz="0" w:space="0" w:color="auto"/>
                  </w:divBdr>
                </w:div>
                <w:div w:id="548997815">
                  <w:marLeft w:val="0"/>
                  <w:marRight w:val="0"/>
                  <w:marTop w:val="0"/>
                  <w:marBottom w:val="0"/>
                  <w:divBdr>
                    <w:top w:val="none" w:sz="0" w:space="0" w:color="auto"/>
                    <w:left w:val="none" w:sz="0" w:space="0" w:color="auto"/>
                    <w:bottom w:val="none" w:sz="0" w:space="0" w:color="auto"/>
                    <w:right w:val="none" w:sz="0" w:space="0" w:color="auto"/>
                  </w:divBdr>
                </w:div>
                <w:div w:id="874544444">
                  <w:marLeft w:val="0"/>
                  <w:marRight w:val="0"/>
                  <w:marTop w:val="0"/>
                  <w:marBottom w:val="0"/>
                  <w:divBdr>
                    <w:top w:val="none" w:sz="0" w:space="0" w:color="auto"/>
                    <w:left w:val="none" w:sz="0" w:space="0" w:color="auto"/>
                    <w:bottom w:val="none" w:sz="0" w:space="0" w:color="auto"/>
                    <w:right w:val="none" w:sz="0" w:space="0" w:color="auto"/>
                  </w:divBdr>
                </w:div>
                <w:div w:id="1281451845">
                  <w:marLeft w:val="0"/>
                  <w:marRight w:val="0"/>
                  <w:marTop w:val="0"/>
                  <w:marBottom w:val="0"/>
                  <w:divBdr>
                    <w:top w:val="none" w:sz="0" w:space="0" w:color="auto"/>
                    <w:left w:val="none" w:sz="0" w:space="0" w:color="auto"/>
                    <w:bottom w:val="none" w:sz="0" w:space="0" w:color="auto"/>
                    <w:right w:val="none" w:sz="0" w:space="0" w:color="auto"/>
                  </w:divBdr>
                </w:div>
              </w:divsChild>
            </w:div>
            <w:div w:id="330841621">
              <w:marLeft w:val="0"/>
              <w:marRight w:val="0"/>
              <w:marTop w:val="0"/>
              <w:marBottom w:val="0"/>
              <w:divBdr>
                <w:top w:val="none" w:sz="0" w:space="0" w:color="auto"/>
                <w:left w:val="none" w:sz="0" w:space="0" w:color="auto"/>
                <w:bottom w:val="none" w:sz="0" w:space="0" w:color="auto"/>
                <w:right w:val="none" w:sz="0" w:space="0" w:color="auto"/>
              </w:divBdr>
              <w:divsChild>
                <w:div w:id="569001430">
                  <w:marLeft w:val="0"/>
                  <w:marRight w:val="0"/>
                  <w:marTop w:val="0"/>
                  <w:marBottom w:val="0"/>
                  <w:divBdr>
                    <w:top w:val="none" w:sz="0" w:space="0" w:color="auto"/>
                    <w:left w:val="none" w:sz="0" w:space="0" w:color="auto"/>
                    <w:bottom w:val="none" w:sz="0" w:space="0" w:color="auto"/>
                    <w:right w:val="none" w:sz="0" w:space="0" w:color="auto"/>
                  </w:divBdr>
                </w:div>
                <w:div w:id="559754227">
                  <w:marLeft w:val="0"/>
                  <w:marRight w:val="0"/>
                  <w:marTop w:val="0"/>
                  <w:marBottom w:val="0"/>
                  <w:divBdr>
                    <w:top w:val="none" w:sz="0" w:space="0" w:color="auto"/>
                    <w:left w:val="none" w:sz="0" w:space="0" w:color="auto"/>
                    <w:bottom w:val="none" w:sz="0" w:space="0" w:color="auto"/>
                    <w:right w:val="none" w:sz="0" w:space="0" w:color="auto"/>
                  </w:divBdr>
                </w:div>
                <w:div w:id="270819332">
                  <w:marLeft w:val="0"/>
                  <w:marRight w:val="0"/>
                  <w:marTop w:val="0"/>
                  <w:marBottom w:val="0"/>
                  <w:divBdr>
                    <w:top w:val="none" w:sz="0" w:space="0" w:color="auto"/>
                    <w:left w:val="none" w:sz="0" w:space="0" w:color="auto"/>
                    <w:bottom w:val="none" w:sz="0" w:space="0" w:color="auto"/>
                    <w:right w:val="none" w:sz="0" w:space="0" w:color="auto"/>
                  </w:divBdr>
                </w:div>
                <w:div w:id="1047755509">
                  <w:marLeft w:val="0"/>
                  <w:marRight w:val="0"/>
                  <w:marTop w:val="0"/>
                  <w:marBottom w:val="0"/>
                  <w:divBdr>
                    <w:top w:val="none" w:sz="0" w:space="0" w:color="auto"/>
                    <w:left w:val="none" w:sz="0" w:space="0" w:color="auto"/>
                    <w:bottom w:val="none" w:sz="0" w:space="0" w:color="auto"/>
                    <w:right w:val="none" w:sz="0" w:space="0" w:color="auto"/>
                  </w:divBdr>
                </w:div>
                <w:div w:id="1905793114">
                  <w:marLeft w:val="0"/>
                  <w:marRight w:val="0"/>
                  <w:marTop w:val="0"/>
                  <w:marBottom w:val="0"/>
                  <w:divBdr>
                    <w:top w:val="none" w:sz="0" w:space="0" w:color="auto"/>
                    <w:left w:val="none" w:sz="0" w:space="0" w:color="auto"/>
                    <w:bottom w:val="none" w:sz="0" w:space="0" w:color="auto"/>
                    <w:right w:val="none" w:sz="0" w:space="0" w:color="auto"/>
                  </w:divBdr>
                </w:div>
                <w:div w:id="1370304503">
                  <w:marLeft w:val="0"/>
                  <w:marRight w:val="0"/>
                  <w:marTop w:val="0"/>
                  <w:marBottom w:val="0"/>
                  <w:divBdr>
                    <w:top w:val="none" w:sz="0" w:space="0" w:color="auto"/>
                    <w:left w:val="none" w:sz="0" w:space="0" w:color="auto"/>
                    <w:bottom w:val="none" w:sz="0" w:space="0" w:color="auto"/>
                    <w:right w:val="none" w:sz="0" w:space="0" w:color="auto"/>
                  </w:divBdr>
                </w:div>
                <w:div w:id="620112013">
                  <w:marLeft w:val="0"/>
                  <w:marRight w:val="0"/>
                  <w:marTop w:val="0"/>
                  <w:marBottom w:val="0"/>
                  <w:divBdr>
                    <w:top w:val="none" w:sz="0" w:space="0" w:color="auto"/>
                    <w:left w:val="none" w:sz="0" w:space="0" w:color="auto"/>
                    <w:bottom w:val="none" w:sz="0" w:space="0" w:color="auto"/>
                    <w:right w:val="none" w:sz="0" w:space="0" w:color="auto"/>
                  </w:divBdr>
                </w:div>
                <w:div w:id="938373364">
                  <w:marLeft w:val="0"/>
                  <w:marRight w:val="0"/>
                  <w:marTop w:val="0"/>
                  <w:marBottom w:val="0"/>
                  <w:divBdr>
                    <w:top w:val="none" w:sz="0" w:space="0" w:color="auto"/>
                    <w:left w:val="none" w:sz="0" w:space="0" w:color="auto"/>
                    <w:bottom w:val="none" w:sz="0" w:space="0" w:color="auto"/>
                    <w:right w:val="none" w:sz="0" w:space="0" w:color="auto"/>
                  </w:divBdr>
                </w:div>
                <w:div w:id="712732447">
                  <w:marLeft w:val="0"/>
                  <w:marRight w:val="0"/>
                  <w:marTop w:val="0"/>
                  <w:marBottom w:val="0"/>
                  <w:divBdr>
                    <w:top w:val="none" w:sz="0" w:space="0" w:color="auto"/>
                    <w:left w:val="none" w:sz="0" w:space="0" w:color="auto"/>
                    <w:bottom w:val="none" w:sz="0" w:space="0" w:color="auto"/>
                    <w:right w:val="none" w:sz="0" w:space="0" w:color="auto"/>
                  </w:divBdr>
                </w:div>
                <w:div w:id="1848714117">
                  <w:marLeft w:val="0"/>
                  <w:marRight w:val="0"/>
                  <w:marTop w:val="0"/>
                  <w:marBottom w:val="0"/>
                  <w:divBdr>
                    <w:top w:val="none" w:sz="0" w:space="0" w:color="auto"/>
                    <w:left w:val="none" w:sz="0" w:space="0" w:color="auto"/>
                    <w:bottom w:val="none" w:sz="0" w:space="0" w:color="auto"/>
                    <w:right w:val="none" w:sz="0" w:space="0" w:color="auto"/>
                  </w:divBdr>
                </w:div>
                <w:div w:id="1321808403">
                  <w:marLeft w:val="0"/>
                  <w:marRight w:val="0"/>
                  <w:marTop w:val="0"/>
                  <w:marBottom w:val="0"/>
                  <w:divBdr>
                    <w:top w:val="none" w:sz="0" w:space="0" w:color="auto"/>
                    <w:left w:val="none" w:sz="0" w:space="0" w:color="auto"/>
                    <w:bottom w:val="none" w:sz="0" w:space="0" w:color="auto"/>
                    <w:right w:val="none" w:sz="0" w:space="0" w:color="auto"/>
                  </w:divBdr>
                </w:div>
                <w:div w:id="1277442927">
                  <w:marLeft w:val="0"/>
                  <w:marRight w:val="0"/>
                  <w:marTop w:val="0"/>
                  <w:marBottom w:val="0"/>
                  <w:divBdr>
                    <w:top w:val="none" w:sz="0" w:space="0" w:color="auto"/>
                    <w:left w:val="none" w:sz="0" w:space="0" w:color="auto"/>
                    <w:bottom w:val="none" w:sz="0" w:space="0" w:color="auto"/>
                    <w:right w:val="none" w:sz="0" w:space="0" w:color="auto"/>
                  </w:divBdr>
                </w:div>
                <w:div w:id="1404639653">
                  <w:marLeft w:val="0"/>
                  <w:marRight w:val="0"/>
                  <w:marTop w:val="0"/>
                  <w:marBottom w:val="0"/>
                  <w:divBdr>
                    <w:top w:val="none" w:sz="0" w:space="0" w:color="auto"/>
                    <w:left w:val="none" w:sz="0" w:space="0" w:color="auto"/>
                    <w:bottom w:val="none" w:sz="0" w:space="0" w:color="auto"/>
                    <w:right w:val="none" w:sz="0" w:space="0" w:color="auto"/>
                  </w:divBdr>
                </w:div>
                <w:div w:id="491530095">
                  <w:marLeft w:val="0"/>
                  <w:marRight w:val="0"/>
                  <w:marTop w:val="0"/>
                  <w:marBottom w:val="0"/>
                  <w:divBdr>
                    <w:top w:val="none" w:sz="0" w:space="0" w:color="auto"/>
                    <w:left w:val="none" w:sz="0" w:space="0" w:color="auto"/>
                    <w:bottom w:val="none" w:sz="0" w:space="0" w:color="auto"/>
                    <w:right w:val="none" w:sz="0" w:space="0" w:color="auto"/>
                  </w:divBdr>
                </w:div>
                <w:div w:id="638267457">
                  <w:marLeft w:val="0"/>
                  <w:marRight w:val="0"/>
                  <w:marTop w:val="0"/>
                  <w:marBottom w:val="0"/>
                  <w:divBdr>
                    <w:top w:val="none" w:sz="0" w:space="0" w:color="auto"/>
                    <w:left w:val="none" w:sz="0" w:space="0" w:color="auto"/>
                    <w:bottom w:val="none" w:sz="0" w:space="0" w:color="auto"/>
                    <w:right w:val="none" w:sz="0" w:space="0" w:color="auto"/>
                  </w:divBdr>
                </w:div>
                <w:div w:id="1031347467">
                  <w:marLeft w:val="0"/>
                  <w:marRight w:val="0"/>
                  <w:marTop w:val="0"/>
                  <w:marBottom w:val="0"/>
                  <w:divBdr>
                    <w:top w:val="none" w:sz="0" w:space="0" w:color="auto"/>
                    <w:left w:val="none" w:sz="0" w:space="0" w:color="auto"/>
                    <w:bottom w:val="none" w:sz="0" w:space="0" w:color="auto"/>
                    <w:right w:val="none" w:sz="0" w:space="0" w:color="auto"/>
                  </w:divBdr>
                </w:div>
                <w:div w:id="377169561">
                  <w:marLeft w:val="0"/>
                  <w:marRight w:val="0"/>
                  <w:marTop w:val="0"/>
                  <w:marBottom w:val="0"/>
                  <w:divBdr>
                    <w:top w:val="none" w:sz="0" w:space="0" w:color="auto"/>
                    <w:left w:val="none" w:sz="0" w:space="0" w:color="auto"/>
                    <w:bottom w:val="none" w:sz="0" w:space="0" w:color="auto"/>
                    <w:right w:val="none" w:sz="0" w:space="0" w:color="auto"/>
                  </w:divBdr>
                </w:div>
                <w:div w:id="1956060783">
                  <w:marLeft w:val="0"/>
                  <w:marRight w:val="0"/>
                  <w:marTop w:val="0"/>
                  <w:marBottom w:val="0"/>
                  <w:divBdr>
                    <w:top w:val="none" w:sz="0" w:space="0" w:color="auto"/>
                    <w:left w:val="none" w:sz="0" w:space="0" w:color="auto"/>
                    <w:bottom w:val="none" w:sz="0" w:space="0" w:color="auto"/>
                    <w:right w:val="none" w:sz="0" w:space="0" w:color="auto"/>
                  </w:divBdr>
                </w:div>
                <w:div w:id="1330864039">
                  <w:marLeft w:val="0"/>
                  <w:marRight w:val="0"/>
                  <w:marTop w:val="0"/>
                  <w:marBottom w:val="0"/>
                  <w:divBdr>
                    <w:top w:val="none" w:sz="0" w:space="0" w:color="auto"/>
                    <w:left w:val="none" w:sz="0" w:space="0" w:color="auto"/>
                    <w:bottom w:val="none" w:sz="0" w:space="0" w:color="auto"/>
                    <w:right w:val="none" w:sz="0" w:space="0" w:color="auto"/>
                  </w:divBdr>
                </w:div>
                <w:div w:id="218442604">
                  <w:marLeft w:val="0"/>
                  <w:marRight w:val="0"/>
                  <w:marTop w:val="0"/>
                  <w:marBottom w:val="0"/>
                  <w:divBdr>
                    <w:top w:val="none" w:sz="0" w:space="0" w:color="auto"/>
                    <w:left w:val="none" w:sz="0" w:space="0" w:color="auto"/>
                    <w:bottom w:val="none" w:sz="0" w:space="0" w:color="auto"/>
                    <w:right w:val="none" w:sz="0" w:space="0" w:color="auto"/>
                  </w:divBdr>
                </w:div>
                <w:div w:id="1597328068">
                  <w:marLeft w:val="0"/>
                  <w:marRight w:val="0"/>
                  <w:marTop w:val="0"/>
                  <w:marBottom w:val="0"/>
                  <w:divBdr>
                    <w:top w:val="none" w:sz="0" w:space="0" w:color="auto"/>
                    <w:left w:val="none" w:sz="0" w:space="0" w:color="auto"/>
                    <w:bottom w:val="none" w:sz="0" w:space="0" w:color="auto"/>
                    <w:right w:val="none" w:sz="0" w:space="0" w:color="auto"/>
                  </w:divBdr>
                </w:div>
                <w:div w:id="84695395">
                  <w:marLeft w:val="0"/>
                  <w:marRight w:val="0"/>
                  <w:marTop w:val="0"/>
                  <w:marBottom w:val="0"/>
                  <w:divBdr>
                    <w:top w:val="none" w:sz="0" w:space="0" w:color="auto"/>
                    <w:left w:val="none" w:sz="0" w:space="0" w:color="auto"/>
                    <w:bottom w:val="none" w:sz="0" w:space="0" w:color="auto"/>
                    <w:right w:val="none" w:sz="0" w:space="0" w:color="auto"/>
                  </w:divBdr>
                </w:div>
                <w:div w:id="1062102773">
                  <w:marLeft w:val="0"/>
                  <w:marRight w:val="0"/>
                  <w:marTop w:val="0"/>
                  <w:marBottom w:val="0"/>
                  <w:divBdr>
                    <w:top w:val="none" w:sz="0" w:space="0" w:color="auto"/>
                    <w:left w:val="none" w:sz="0" w:space="0" w:color="auto"/>
                    <w:bottom w:val="none" w:sz="0" w:space="0" w:color="auto"/>
                    <w:right w:val="none" w:sz="0" w:space="0" w:color="auto"/>
                  </w:divBdr>
                </w:div>
                <w:div w:id="416488346">
                  <w:marLeft w:val="0"/>
                  <w:marRight w:val="0"/>
                  <w:marTop w:val="0"/>
                  <w:marBottom w:val="0"/>
                  <w:divBdr>
                    <w:top w:val="none" w:sz="0" w:space="0" w:color="auto"/>
                    <w:left w:val="none" w:sz="0" w:space="0" w:color="auto"/>
                    <w:bottom w:val="none" w:sz="0" w:space="0" w:color="auto"/>
                    <w:right w:val="none" w:sz="0" w:space="0" w:color="auto"/>
                  </w:divBdr>
                </w:div>
                <w:div w:id="1766263296">
                  <w:marLeft w:val="0"/>
                  <w:marRight w:val="0"/>
                  <w:marTop w:val="0"/>
                  <w:marBottom w:val="0"/>
                  <w:divBdr>
                    <w:top w:val="none" w:sz="0" w:space="0" w:color="auto"/>
                    <w:left w:val="none" w:sz="0" w:space="0" w:color="auto"/>
                    <w:bottom w:val="none" w:sz="0" w:space="0" w:color="auto"/>
                    <w:right w:val="none" w:sz="0" w:space="0" w:color="auto"/>
                  </w:divBdr>
                </w:div>
                <w:div w:id="107624872">
                  <w:marLeft w:val="0"/>
                  <w:marRight w:val="0"/>
                  <w:marTop w:val="0"/>
                  <w:marBottom w:val="0"/>
                  <w:divBdr>
                    <w:top w:val="none" w:sz="0" w:space="0" w:color="auto"/>
                    <w:left w:val="none" w:sz="0" w:space="0" w:color="auto"/>
                    <w:bottom w:val="none" w:sz="0" w:space="0" w:color="auto"/>
                    <w:right w:val="none" w:sz="0" w:space="0" w:color="auto"/>
                  </w:divBdr>
                </w:div>
                <w:div w:id="793407968">
                  <w:marLeft w:val="0"/>
                  <w:marRight w:val="0"/>
                  <w:marTop w:val="0"/>
                  <w:marBottom w:val="0"/>
                  <w:divBdr>
                    <w:top w:val="none" w:sz="0" w:space="0" w:color="auto"/>
                    <w:left w:val="none" w:sz="0" w:space="0" w:color="auto"/>
                    <w:bottom w:val="none" w:sz="0" w:space="0" w:color="auto"/>
                    <w:right w:val="none" w:sz="0" w:space="0" w:color="auto"/>
                  </w:divBdr>
                </w:div>
                <w:div w:id="1132600449">
                  <w:marLeft w:val="0"/>
                  <w:marRight w:val="0"/>
                  <w:marTop w:val="0"/>
                  <w:marBottom w:val="0"/>
                  <w:divBdr>
                    <w:top w:val="none" w:sz="0" w:space="0" w:color="auto"/>
                    <w:left w:val="none" w:sz="0" w:space="0" w:color="auto"/>
                    <w:bottom w:val="none" w:sz="0" w:space="0" w:color="auto"/>
                    <w:right w:val="none" w:sz="0" w:space="0" w:color="auto"/>
                  </w:divBdr>
                </w:div>
                <w:div w:id="1408267964">
                  <w:marLeft w:val="0"/>
                  <w:marRight w:val="0"/>
                  <w:marTop w:val="0"/>
                  <w:marBottom w:val="0"/>
                  <w:divBdr>
                    <w:top w:val="none" w:sz="0" w:space="0" w:color="auto"/>
                    <w:left w:val="none" w:sz="0" w:space="0" w:color="auto"/>
                    <w:bottom w:val="none" w:sz="0" w:space="0" w:color="auto"/>
                    <w:right w:val="none" w:sz="0" w:space="0" w:color="auto"/>
                  </w:divBdr>
                </w:div>
                <w:div w:id="1053653159">
                  <w:marLeft w:val="0"/>
                  <w:marRight w:val="0"/>
                  <w:marTop w:val="0"/>
                  <w:marBottom w:val="0"/>
                  <w:divBdr>
                    <w:top w:val="none" w:sz="0" w:space="0" w:color="auto"/>
                    <w:left w:val="none" w:sz="0" w:space="0" w:color="auto"/>
                    <w:bottom w:val="none" w:sz="0" w:space="0" w:color="auto"/>
                    <w:right w:val="none" w:sz="0" w:space="0" w:color="auto"/>
                  </w:divBdr>
                </w:div>
                <w:div w:id="1529372924">
                  <w:marLeft w:val="0"/>
                  <w:marRight w:val="0"/>
                  <w:marTop w:val="0"/>
                  <w:marBottom w:val="0"/>
                  <w:divBdr>
                    <w:top w:val="none" w:sz="0" w:space="0" w:color="auto"/>
                    <w:left w:val="none" w:sz="0" w:space="0" w:color="auto"/>
                    <w:bottom w:val="none" w:sz="0" w:space="0" w:color="auto"/>
                    <w:right w:val="none" w:sz="0" w:space="0" w:color="auto"/>
                  </w:divBdr>
                </w:div>
                <w:div w:id="1922908153">
                  <w:marLeft w:val="0"/>
                  <w:marRight w:val="0"/>
                  <w:marTop w:val="0"/>
                  <w:marBottom w:val="0"/>
                  <w:divBdr>
                    <w:top w:val="none" w:sz="0" w:space="0" w:color="auto"/>
                    <w:left w:val="none" w:sz="0" w:space="0" w:color="auto"/>
                    <w:bottom w:val="none" w:sz="0" w:space="0" w:color="auto"/>
                    <w:right w:val="none" w:sz="0" w:space="0" w:color="auto"/>
                  </w:divBdr>
                </w:div>
                <w:div w:id="2069263944">
                  <w:marLeft w:val="0"/>
                  <w:marRight w:val="0"/>
                  <w:marTop w:val="0"/>
                  <w:marBottom w:val="0"/>
                  <w:divBdr>
                    <w:top w:val="none" w:sz="0" w:space="0" w:color="auto"/>
                    <w:left w:val="none" w:sz="0" w:space="0" w:color="auto"/>
                    <w:bottom w:val="none" w:sz="0" w:space="0" w:color="auto"/>
                    <w:right w:val="none" w:sz="0" w:space="0" w:color="auto"/>
                  </w:divBdr>
                </w:div>
                <w:div w:id="932083811">
                  <w:marLeft w:val="0"/>
                  <w:marRight w:val="0"/>
                  <w:marTop w:val="0"/>
                  <w:marBottom w:val="0"/>
                  <w:divBdr>
                    <w:top w:val="none" w:sz="0" w:space="0" w:color="auto"/>
                    <w:left w:val="none" w:sz="0" w:space="0" w:color="auto"/>
                    <w:bottom w:val="none" w:sz="0" w:space="0" w:color="auto"/>
                    <w:right w:val="none" w:sz="0" w:space="0" w:color="auto"/>
                  </w:divBdr>
                </w:div>
                <w:div w:id="573466667">
                  <w:marLeft w:val="0"/>
                  <w:marRight w:val="0"/>
                  <w:marTop w:val="0"/>
                  <w:marBottom w:val="0"/>
                  <w:divBdr>
                    <w:top w:val="none" w:sz="0" w:space="0" w:color="auto"/>
                    <w:left w:val="none" w:sz="0" w:space="0" w:color="auto"/>
                    <w:bottom w:val="none" w:sz="0" w:space="0" w:color="auto"/>
                    <w:right w:val="none" w:sz="0" w:space="0" w:color="auto"/>
                  </w:divBdr>
                </w:div>
                <w:div w:id="1252161945">
                  <w:marLeft w:val="0"/>
                  <w:marRight w:val="0"/>
                  <w:marTop w:val="0"/>
                  <w:marBottom w:val="0"/>
                  <w:divBdr>
                    <w:top w:val="none" w:sz="0" w:space="0" w:color="auto"/>
                    <w:left w:val="none" w:sz="0" w:space="0" w:color="auto"/>
                    <w:bottom w:val="none" w:sz="0" w:space="0" w:color="auto"/>
                    <w:right w:val="none" w:sz="0" w:space="0" w:color="auto"/>
                  </w:divBdr>
                </w:div>
                <w:div w:id="1539930823">
                  <w:marLeft w:val="0"/>
                  <w:marRight w:val="0"/>
                  <w:marTop w:val="0"/>
                  <w:marBottom w:val="0"/>
                  <w:divBdr>
                    <w:top w:val="none" w:sz="0" w:space="0" w:color="auto"/>
                    <w:left w:val="none" w:sz="0" w:space="0" w:color="auto"/>
                    <w:bottom w:val="none" w:sz="0" w:space="0" w:color="auto"/>
                    <w:right w:val="none" w:sz="0" w:space="0" w:color="auto"/>
                  </w:divBdr>
                </w:div>
                <w:div w:id="1662464216">
                  <w:marLeft w:val="0"/>
                  <w:marRight w:val="0"/>
                  <w:marTop w:val="0"/>
                  <w:marBottom w:val="0"/>
                  <w:divBdr>
                    <w:top w:val="none" w:sz="0" w:space="0" w:color="auto"/>
                    <w:left w:val="none" w:sz="0" w:space="0" w:color="auto"/>
                    <w:bottom w:val="none" w:sz="0" w:space="0" w:color="auto"/>
                    <w:right w:val="none" w:sz="0" w:space="0" w:color="auto"/>
                  </w:divBdr>
                </w:div>
                <w:div w:id="1395084766">
                  <w:marLeft w:val="0"/>
                  <w:marRight w:val="0"/>
                  <w:marTop w:val="0"/>
                  <w:marBottom w:val="0"/>
                  <w:divBdr>
                    <w:top w:val="none" w:sz="0" w:space="0" w:color="auto"/>
                    <w:left w:val="none" w:sz="0" w:space="0" w:color="auto"/>
                    <w:bottom w:val="none" w:sz="0" w:space="0" w:color="auto"/>
                    <w:right w:val="none" w:sz="0" w:space="0" w:color="auto"/>
                  </w:divBdr>
                </w:div>
                <w:div w:id="1544050885">
                  <w:marLeft w:val="0"/>
                  <w:marRight w:val="0"/>
                  <w:marTop w:val="0"/>
                  <w:marBottom w:val="0"/>
                  <w:divBdr>
                    <w:top w:val="none" w:sz="0" w:space="0" w:color="auto"/>
                    <w:left w:val="none" w:sz="0" w:space="0" w:color="auto"/>
                    <w:bottom w:val="none" w:sz="0" w:space="0" w:color="auto"/>
                    <w:right w:val="none" w:sz="0" w:space="0" w:color="auto"/>
                  </w:divBdr>
                </w:div>
                <w:div w:id="1988506669">
                  <w:marLeft w:val="0"/>
                  <w:marRight w:val="0"/>
                  <w:marTop w:val="0"/>
                  <w:marBottom w:val="0"/>
                  <w:divBdr>
                    <w:top w:val="none" w:sz="0" w:space="0" w:color="auto"/>
                    <w:left w:val="none" w:sz="0" w:space="0" w:color="auto"/>
                    <w:bottom w:val="none" w:sz="0" w:space="0" w:color="auto"/>
                    <w:right w:val="none" w:sz="0" w:space="0" w:color="auto"/>
                  </w:divBdr>
                </w:div>
                <w:div w:id="1101338028">
                  <w:marLeft w:val="0"/>
                  <w:marRight w:val="0"/>
                  <w:marTop w:val="0"/>
                  <w:marBottom w:val="0"/>
                  <w:divBdr>
                    <w:top w:val="none" w:sz="0" w:space="0" w:color="auto"/>
                    <w:left w:val="none" w:sz="0" w:space="0" w:color="auto"/>
                    <w:bottom w:val="none" w:sz="0" w:space="0" w:color="auto"/>
                    <w:right w:val="none" w:sz="0" w:space="0" w:color="auto"/>
                  </w:divBdr>
                </w:div>
                <w:div w:id="2145737379">
                  <w:marLeft w:val="0"/>
                  <w:marRight w:val="0"/>
                  <w:marTop w:val="0"/>
                  <w:marBottom w:val="0"/>
                  <w:divBdr>
                    <w:top w:val="none" w:sz="0" w:space="0" w:color="auto"/>
                    <w:left w:val="none" w:sz="0" w:space="0" w:color="auto"/>
                    <w:bottom w:val="none" w:sz="0" w:space="0" w:color="auto"/>
                    <w:right w:val="none" w:sz="0" w:space="0" w:color="auto"/>
                  </w:divBdr>
                </w:div>
                <w:div w:id="1417438283">
                  <w:marLeft w:val="0"/>
                  <w:marRight w:val="0"/>
                  <w:marTop w:val="0"/>
                  <w:marBottom w:val="0"/>
                  <w:divBdr>
                    <w:top w:val="none" w:sz="0" w:space="0" w:color="auto"/>
                    <w:left w:val="none" w:sz="0" w:space="0" w:color="auto"/>
                    <w:bottom w:val="none" w:sz="0" w:space="0" w:color="auto"/>
                    <w:right w:val="none" w:sz="0" w:space="0" w:color="auto"/>
                  </w:divBdr>
                </w:div>
                <w:div w:id="1641763038">
                  <w:marLeft w:val="0"/>
                  <w:marRight w:val="0"/>
                  <w:marTop w:val="0"/>
                  <w:marBottom w:val="0"/>
                  <w:divBdr>
                    <w:top w:val="none" w:sz="0" w:space="0" w:color="auto"/>
                    <w:left w:val="none" w:sz="0" w:space="0" w:color="auto"/>
                    <w:bottom w:val="none" w:sz="0" w:space="0" w:color="auto"/>
                    <w:right w:val="none" w:sz="0" w:space="0" w:color="auto"/>
                  </w:divBdr>
                </w:div>
                <w:div w:id="899512502">
                  <w:marLeft w:val="0"/>
                  <w:marRight w:val="0"/>
                  <w:marTop w:val="0"/>
                  <w:marBottom w:val="0"/>
                  <w:divBdr>
                    <w:top w:val="none" w:sz="0" w:space="0" w:color="auto"/>
                    <w:left w:val="none" w:sz="0" w:space="0" w:color="auto"/>
                    <w:bottom w:val="none" w:sz="0" w:space="0" w:color="auto"/>
                    <w:right w:val="none" w:sz="0" w:space="0" w:color="auto"/>
                  </w:divBdr>
                </w:div>
                <w:div w:id="577979551">
                  <w:marLeft w:val="0"/>
                  <w:marRight w:val="0"/>
                  <w:marTop w:val="0"/>
                  <w:marBottom w:val="0"/>
                  <w:divBdr>
                    <w:top w:val="none" w:sz="0" w:space="0" w:color="auto"/>
                    <w:left w:val="none" w:sz="0" w:space="0" w:color="auto"/>
                    <w:bottom w:val="none" w:sz="0" w:space="0" w:color="auto"/>
                    <w:right w:val="none" w:sz="0" w:space="0" w:color="auto"/>
                  </w:divBdr>
                </w:div>
                <w:div w:id="77217823">
                  <w:marLeft w:val="0"/>
                  <w:marRight w:val="0"/>
                  <w:marTop w:val="0"/>
                  <w:marBottom w:val="0"/>
                  <w:divBdr>
                    <w:top w:val="none" w:sz="0" w:space="0" w:color="auto"/>
                    <w:left w:val="none" w:sz="0" w:space="0" w:color="auto"/>
                    <w:bottom w:val="none" w:sz="0" w:space="0" w:color="auto"/>
                    <w:right w:val="none" w:sz="0" w:space="0" w:color="auto"/>
                  </w:divBdr>
                </w:div>
                <w:div w:id="2050105839">
                  <w:marLeft w:val="0"/>
                  <w:marRight w:val="0"/>
                  <w:marTop w:val="0"/>
                  <w:marBottom w:val="0"/>
                  <w:divBdr>
                    <w:top w:val="none" w:sz="0" w:space="0" w:color="auto"/>
                    <w:left w:val="none" w:sz="0" w:space="0" w:color="auto"/>
                    <w:bottom w:val="none" w:sz="0" w:space="0" w:color="auto"/>
                    <w:right w:val="none" w:sz="0" w:space="0" w:color="auto"/>
                  </w:divBdr>
                </w:div>
                <w:div w:id="1495686071">
                  <w:marLeft w:val="0"/>
                  <w:marRight w:val="0"/>
                  <w:marTop w:val="0"/>
                  <w:marBottom w:val="0"/>
                  <w:divBdr>
                    <w:top w:val="none" w:sz="0" w:space="0" w:color="auto"/>
                    <w:left w:val="none" w:sz="0" w:space="0" w:color="auto"/>
                    <w:bottom w:val="none" w:sz="0" w:space="0" w:color="auto"/>
                    <w:right w:val="none" w:sz="0" w:space="0" w:color="auto"/>
                  </w:divBdr>
                </w:div>
                <w:div w:id="275674920">
                  <w:marLeft w:val="0"/>
                  <w:marRight w:val="0"/>
                  <w:marTop w:val="0"/>
                  <w:marBottom w:val="0"/>
                  <w:divBdr>
                    <w:top w:val="none" w:sz="0" w:space="0" w:color="auto"/>
                    <w:left w:val="none" w:sz="0" w:space="0" w:color="auto"/>
                    <w:bottom w:val="none" w:sz="0" w:space="0" w:color="auto"/>
                    <w:right w:val="none" w:sz="0" w:space="0" w:color="auto"/>
                  </w:divBdr>
                </w:div>
                <w:div w:id="415634230">
                  <w:marLeft w:val="0"/>
                  <w:marRight w:val="0"/>
                  <w:marTop w:val="0"/>
                  <w:marBottom w:val="0"/>
                  <w:divBdr>
                    <w:top w:val="none" w:sz="0" w:space="0" w:color="auto"/>
                    <w:left w:val="none" w:sz="0" w:space="0" w:color="auto"/>
                    <w:bottom w:val="none" w:sz="0" w:space="0" w:color="auto"/>
                    <w:right w:val="none" w:sz="0" w:space="0" w:color="auto"/>
                  </w:divBdr>
                </w:div>
                <w:div w:id="2081245945">
                  <w:marLeft w:val="0"/>
                  <w:marRight w:val="0"/>
                  <w:marTop w:val="0"/>
                  <w:marBottom w:val="0"/>
                  <w:divBdr>
                    <w:top w:val="none" w:sz="0" w:space="0" w:color="auto"/>
                    <w:left w:val="none" w:sz="0" w:space="0" w:color="auto"/>
                    <w:bottom w:val="none" w:sz="0" w:space="0" w:color="auto"/>
                    <w:right w:val="none" w:sz="0" w:space="0" w:color="auto"/>
                  </w:divBdr>
                </w:div>
                <w:div w:id="1127357113">
                  <w:marLeft w:val="0"/>
                  <w:marRight w:val="0"/>
                  <w:marTop w:val="0"/>
                  <w:marBottom w:val="0"/>
                  <w:divBdr>
                    <w:top w:val="none" w:sz="0" w:space="0" w:color="auto"/>
                    <w:left w:val="none" w:sz="0" w:space="0" w:color="auto"/>
                    <w:bottom w:val="none" w:sz="0" w:space="0" w:color="auto"/>
                    <w:right w:val="none" w:sz="0" w:space="0" w:color="auto"/>
                  </w:divBdr>
                </w:div>
                <w:div w:id="526793627">
                  <w:marLeft w:val="0"/>
                  <w:marRight w:val="0"/>
                  <w:marTop w:val="0"/>
                  <w:marBottom w:val="0"/>
                  <w:divBdr>
                    <w:top w:val="none" w:sz="0" w:space="0" w:color="auto"/>
                    <w:left w:val="none" w:sz="0" w:space="0" w:color="auto"/>
                    <w:bottom w:val="none" w:sz="0" w:space="0" w:color="auto"/>
                    <w:right w:val="none" w:sz="0" w:space="0" w:color="auto"/>
                  </w:divBdr>
                </w:div>
                <w:div w:id="782192486">
                  <w:marLeft w:val="0"/>
                  <w:marRight w:val="0"/>
                  <w:marTop w:val="0"/>
                  <w:marBottom w:val="0"/>
                  <w:divBdr>
                    <w:top w:val="none" w:sz="0" w:space="0" w:color="auto"/>
                    <w:left w:val="none" w:sz="0" w:space="0" w:color="auto"/>
                    <w:bottom w:val="none" w:sz="0" w:space="0" w:color="auto"/>
                    <w:right w:val="none" w:sz="0" w:space="0" w:color="auto"/>
                  </w:divBdr>
                </w:div>
                <w:div w:id="564338448">
                  <w:marLeft w:val="0"/>
                  <w:marRight w:val="0"/>
                  <w:marTop w:val="0"/>
                  <w:marBottom w:val="0"/>
                  <w:divBdr>
                    <w:top w:val="none" w:sz="0" w:space="0" w:color="auto"/>
                    <w:left w:val="none" w:sz="0" w:space="0" w:color="auto"/>
                    <w:bottom w:val="none" w:sz="0" w:space="0" w:color="auto"/>
                    <w:right w:val="none" w:sz="0" w:space="0" w:color="auto"/>
                  </w:divBdr>
                </w:div>
                <w:div w:id="1087650292">
                  <w:marLeft w:val="0"/>
                  <w:marRight w:val="0"/>
                  <w:marTop w:val="0"/>
                  <w:marBottom w:val="0"/>
                  <w:divBdr>
                    <w:top w:val="none" w:sz="0" w:space="0" w:color="auto"/>
                    <w:left w:val="none" w:sz="0" w:space="0" w:color="auto"/>
                    <w:bottom w:val="none" w:sz="0" w:space="0" w:color="auto"/>
                    <w:right w:val="none" w:sz="0" w:space="0" w:color="auto"/>
                  </w:divBdr>
                </w:div>
                <w:div w:id="145712040">
                  <w:marLeft w:val="0"/>
                  <w:marRight w:val="0"/>
                  <w:marTop w:val="0"/>
                  <w:marBottom w:val="0"/>
                  <w:divBdr>
                    <w:top w:val="none" w:sz="0" w:space="0" w:color="auto"/>
                    <w:left w:val="none" w:sz="0" w:space="0" w:color="auto"/>
                    <w:bottom w:val="none" w:sz="0" w:space="0" w:color="auto"/>
                    <w:right w:val="none" w:sz="0" w:space="0" w:color="auto"/>
                  </w:divBdr>
                </w:div>
                <w:div w:id="1615555439">
                  <w:marLeft w:val="0"/>
                  <w:marRight w:val="0"/>
                  <w:marTop w:val="0"/>
                  <w:marBottom w:val="0"/>
                  <w:divBdr>
                    <w:top w:val="none" w:sz="0" w:space="0" w:color="auto"/>
                    <w:left w:val="none" w:sz="0" w:space="0" w:color="auto"/>
                    <w:bottom w:val="none" w:sz="0" w:space="0" w:color="auto"/>
                    <w:right w:val="none" w:sz="0" w:space="0" w:color="auto"/>
                  </w:divBdr>
                </w:div>
                <w:div w:id="2056807781">
                  <w:marLeft w:val="0"/>
                  <w:marRight w:val="0"/>
                  <w:marTop w:val="0"/>
                  <w:marBottom w:val="0"/>
                  <w:divBdr>
                    <w:top w:val="none" w:sz="0" w:space="0" w:color="auto"/>
                    <w:left w:val="none" w:sz="0" w:space="0" w:color="auto"/>
                    <w:bottom w:val="none" w:sz="0" w:space="0" w:color="auto"/>
                    <w:right w:val="none" w:sz="0" w:space="0" w:color="auto"/>
                  </w:divBdr>
                </w:div>
                <w:div w:id="351303768">
                  <w:marLeft w:val="0"/>
                  <w:marRight w:val="0"/>
                  <w:marTop w:val="0"/>
                  <w:marBottom w:val="0"/>
                  <w:divBdr>
                    <w:top w:val="none" w:sz="0" w:space="0" w:color="auto"/>
                    <w:left w:val="none" w:sz="0" w:space="0" w:color="auto"/>
                    <w:bottom w:val="none" w:sz="0" w:space="0" w:color="auto"/>
                    <w:right w:val="none" w:sz="0" w:space="0" w:color="auto"/>
                  </w:divBdr>
                </w:div>
                <w:div w:id="712534248">
                  <w:marLeft w:val="0"/>
                  <w:marRight w:val="0"/>
                  <w:marTop w:val="0"/>
                  <w:marBottom w:val="0"/>
                  <w:divBdr>
                    <w:top w:val="none" w:sz="0" w:space="0" w:color="auto"/>
                    <w:left w:val="none" w:sz="0" w:space="0" w:color="auto"/>
                    <w:bottom w:val="none" w:sz="0" w:space="0" w:color="auto"/>
                    <w:right w:val="none" w:sz="0" w:space="0" w:color="auto"/>
                  </w:divBdr>
                </w:div>
                <w:div w:id="1108547456">
                  <w:marLeft w:val="0"/>
                  <w:marRight w:val="0"/>
                  <w:marTop w:val="0"/>
                  <w:marBottom w:val="0"/>
                  <w:divBdr>
                    <w:top w:val="none" w:sz="0" w:space="0" w:color="auto"/>
                    <w:left w:val="none" w:sz="0" w:space="0" w:color="auto"/>
                    <w:bottom w:val="none" w:sz="0" w:space="0" w:color="auto"/>
                    <w:right w:val="none" w:sz="0" w:space="0" w:color="auto"/>
                  </w:divBdr>
                </w:div>
              </w:divsChild>
            </w:div>
            <w:div w:id="996571406">
              <w:marLeft w:val="0"/>
              <w:marRight w:val="0"/>
              <w:marTop w:val="0"/>
              <w:marBottom w:val="0"/>
              <w:divBdr>
                <w:top w:val="none" w:sz="0" w:space="0" w:color="auto"/>
                <w:left w:val="none" w:sz="0" w:space="0" w:color="auto"/>
                <w:bottom w:val="none" w:sz="0" w:space="0" w:color="auto"/>
                <w:right w:val="none" w:sz="0" w:space="0" w:color="auto"/>
              </w:divBdr>
              <w:divsChild>
                <w:div w:id="428890307">
                  <w:marLeft w:val="0"/>
                  <w:marRight w:val="0"/>
                  <w:marTop w:val="0"/>
                  <w:marBottom w:val="0"/>
                  <w:divBdr>
                    <w:top w:val="none" w:sz="0" w:space="0" w:color="auto"/>
                    <w:left w:val="none" w:sz="0" w:space="0" w:color="auto"/>
                    <w:bottom w:val="none" w:sz="0" w:space="0" w:color="auto"/>
                    <w:right w:val="none" w:sz="0" w:space="0" w:color="auto"/>
                  </w:divBdr>
                </w:div>
                <w:div w:id="781147857">
                  <w:marLeft w:val="0"/>
                  <w:marRight w:val="0"/>
                  <w:marTop w:val="0"/>
                  <w:marBottom w:val="0"/>
                  <w:divBdr>
                    <w:top w:val="none" w:sz="0" w:space="0" w:color="auto"/>
                    <w:left w:val="none" w:sz="0" w:space="0" w:color="auto"/>
                    <w:bottom w:val="none" w:sz="0" w:space="0" w:color="auto"/>
                    <w:right w:val="none" w:sz="0" w:space="0" w:color="auto"/>
                  </w:divBdr>
                </w:div>
                <w:div w:id="580801291">
                  <w:marLeft w:val="0"/>
                  <w:marRight w:val="0"/>
                  <w:marTop w:val="0"/>
                  <w:marBottom w:val="0"/>
                  <w:divBdr>
                    <w:top w:val="none" w:sz="0" w:space="0" w:color="auto"/>
                    <w:left w:val="none" w:sz="0" w:space="0" w:color="auto"/>
                    <w:bottom w:val="none" w:sz="0" w:space="0" w:color="auto"/>
                    <w:right w:val="none" w:sz="0" w:space="0" w:color="auto"/>
                  </w:divBdr>
                </w:div>
                <w:div w:id="1548834860">
                  <w:marLeft w:val="0"/>
                  <w:marRight w:val="0"/>
                  <w:marTop w:val="0"/>
                  <w:marBottom w:val="0"/>
                  <w:divBdr>
                    <w:top w:val="none" w:sz="0" w:space="0" w:color="auto"/>
                    <w:left w:val="none" w:sz="0" w:space="0" w:color="auto"/>
                    <w:bottom w:val="none" w:sz="0" w:space="0" w:color="auto"/>
                    <w:right w:val="none" w:sz="0" w:space="0" w:color="auto"/>
                  </w:divBdr>
                </w:div>
                <w:div w:id="1862208995">
                  <w:marLeft w:val="0"/>
                  <w:marRight w:val="0"/>
                  <w:marTop w:val="0"/>
                  <w:marBottom w:val="0"/>
                  <w:divBdr>
                    <w:top w:val="none" w:sz="0" w:space="0" w:color="auto"/>
                    <w:left w:val="none" w:sz="0" w:space="0" w:color="auto"/>
                    <w:bottom w:val="none" w:sz="0" w:space="0" w:color="auto"/>
                    <w:right w:val="none" w:sz="0" w:space="0" w:color="auto"/>
                  </w:divBdr>
                </w:div>
                <w:div w:id="1857108815">
                  <w:marLeft w:val="0"/>
                  <w:marRight w:val="0"/>
                  <w:marTop w:val="0"/>
                  <w:marBottom w:val="0"/>
                  <w:divBdr>
                    <w:top w:val="none" w:sz="0" w:space="0" w:color="auto"/>
                    <w:left w:val="none" w:sz="0" w:space="0" w:color="auto"/>
                    <w:bottom w:val="none" w:sz="0" w:space="0" w:color="auto"/>
                    <w:right w:val="none" w:sz="0" w:space="0" w:color="auto"/>
                  </w:divBdr>
                </w:div>
                <w:div w:id="1117065514">
                  <w:marLeft w:val="0"/>
                  <w:marRight w:val="0"/>
                  <w:marTop w:val="0"/>
                  <w:marBottom w:val="0"/>
                  <w:divBdr>
                    <w:top w:val="none" w:sz="0" w:space="0" w:color="auto"/>
                    <w:left w:val="none" w:sz="0" w:space="0" w:color="auto"/>
                    <w:bottom w:val="none" w:sz="0" w:space="0" w:color="auto"/>
                    <w:right w:val="none" w:sz="0" w:space="0" w:color="auto"/>
                  </w:divBdr>
                </w:div>
                <w:div w:id="2073918653">
                  <w:marLeft w:val="0"/>
                  <w:marRight w:val="0"/>
                  <w:marTop w:val="0"/>
                  <w:marBottom w:val="0"/>
                  <w:divBdr>
                    <w:top w:val="none" w:sz="0" w:space="0" w:color="auto"/>
                    <w:left w:val="none" w:sz="0" w:space="0" w:color="auto"/>
                    <w:bottom w:val="none" w:sz="0" w:space="0" w:color="auto"/>
                    <w:right w:val="none" w:sz="0" w:space="0" w:color="auto"/>
                  </w:divBdr>
                </w:div>
                <w:div w:id="1635673620">
                  <w:marLeft w:val="0"/>
                  <w:marRight w:val="0"/>
                  <w:marTop w:val="0"/>
                  <w:marBottom w:val="0"/>
                  <w:divBdr>
                    <w:top w:val="none" w:sz="0" w:space="0" w:color="auto"/>
                    <w:left w:val="none" w:sz="0" w:space="0" w:color="auto"/>
                    <w:bottom w:val="none" w:sz="0" w:space="0" w:color="auto"/>
                    <w:right w:val="none" w:sz="0" w:space="0" w:color="auto"/>
                  </w:divBdr>
                </w:div>
                <w:div w:id="907694149">
                  <w:marLeft w:val="0"/>
                  <w:marRight w:val="0"/>
                  <w:marTop w:val="0"/>
                  <w:marBottom w:val="0"/>
                  <w:divBdr>
                    <w:top w:val="none" w:sz="0" w:space="0" w:color="auto"/>
                    <w:left w:val="none" w:sz="0" w:space="0" w:color="auto"/>
                    <w:bottom w:val="none" w:sz="0" w:space="0" w:color="auto"/>
                    <w:right w:val="none" w:sz="0" w:space="0" w:color="auto"/>
                  </w:divBdr>
                </w:div>
                <w:div w:id="31806858">
                  <w:marLeft w:val="0"/>
                  <w:marRight w:val="0"/>
                  <w:marTop w:val="0"/>
                  <w:marBottom w:val="0"/>
                  <w:divBdr>
                    <w:top w:val="none" w:sz="0" w:space="0" w:color="auto"/>
                    <w:left w:val="none" w:sz="0" w:space="0" w:color="auto"/>
                    <w:bottom w:val="none" w:sz="0" w:space="0" w:color="auto"/>
                    <w:right w:val="none" w:sz="0" w:space="0" w:color="auto"/>
                  </w:divBdr>
                </w:div>
                <w:div w:id="1731341641">
                  <w:marLeft w:val="0"/>
                  <w:marRight w:val="0"/>
                  <w:marTop w:val="0"/>
                  <w:marBottom w:val="0"/>
                  <w:divBdr>
                    <w:top w:val="none" w:sz="0" w:space="0" w:color="auto"/>
                    <w:left w:val="none" w:sz="0" w:space="0" w:color="auto"/>
                    <w:bottom w:val="none" w:sz="0" w:space="0" w:color="auto"/>
                    <w:right w:val="none" w:sz="0" w:space="0" w:color="auto"/>
                  </w:divBdr>
                </w:div>
                <w:div w:id="155802904">
                  <w:marLeft w:val="0"/>
                  <w:marRight w:val="0"/>
                  <w:marTop w:val="0"/>
                  <w:marBottom w:val="0"/>
                  <w:divBdr>
                    <w:top w:val="none" w:sz="0" w:space="0" w:color="auto"/>
                    <w:left w:val="none" w:sz="0" w:space="0" w:color="auto"/>
                    <w:bottom w:val="none" w:sz="0" w:space="0" w:color="auto"/>
                    <w:right w:val="none" w:sz="0" w:space="0" w:color="auto"/>
                  </w:divBdr>
                </w:div>
                <w:div w:id="658078716">
                  <w:marLeft w:val="0"/>
                  <w:marRight w:val="0"/>
                  <w:marTop w:val="0"/>
                  <w:marBottom w:val="0"/>
                  <w:divBdr>
                    <w:top w:val="none" w:sz="0" w:space="0" w:color="auto"/>
                    <w:left w:val="none" w:sz="0" w:space="0" w:color="auto"/>
                    <w:bottom w:val="none" w:sz="0" w:space="0" w:color="auto"/>
                    <w:right w:val="none" w:sz="0" w:space="0" w:color="auto"/>
                  </w:divBdr>
                </w:div>
                <w:div w:id="656421533">
                  <w:marLeft w:val="0"/>
                  <w:marRight w:val="0"/>
                  <w:marTop w:val="0"/>
                  <w:marBottom w:val="0"/>
                  <w:divBdr>
                    <w:top w:val="none" w:sz="0" w:space="0" w:color="auto"/>
                    <w:left w:val="none" w:sz="0" w:space="0" w:color="auto"/>
                    <w:bottom w:val="none" w:sz="0" w:space="0" w:color="auto"/>
                    <w:right w:val="none" w:sz="0" w:space="0" w:color="auto"/>
                  </w:divBdr>
                </w:div>
                <w:div w:id="1919092425">
                  <w:marLeft w:val="0"/>
                  <w:marRight w:val="0"/>
                  <w:marTop w:val="0"/>
                  <w:marBottom w:val="0"/>
                  <w:divBdr>
                    <w:top w:val="none" w:sz="0" w:space="0" w:color="auto"/>
                    <w:left w:val="none" w:sz="0" w:space="0" w:color="auto"/>
                    <w:bottom w:val="none" w:sz="0" w:space="0" w:color="auto"/>
                    <w:right w:val="none" w:sz="0" w:space="0" w:color="auto"/>
                  </w:divBdr>
                </w:div>
                <w:div w:id="1437286590">
                  <w:marLeft w:val="0"/>
                  <w:marRight w:val="0"/>
                  <w:marTop w:val="0"/>
                  <w:marBottom w:val="0"/>
                  <w:divBdr>
                    <w:top w:val="none" w:sz="0" w:space="0" w:color="auto"/>
                    <w:left w:val="none" w:sz="0" w:space="0" w:color="auto"/>
                    <w:bottom w:val="none" w:sz="0" w:space="0" w:color="auto"/>
                    <w:right w:val="none" w:sz="0" w:space="0" w:color="auto"/>
                  </w:divBdr>
                </w:div>
                <w:div w:id="472910843">
                  <w:marLeft w:val="0"/>
                  <w:marRight w:val="0"/>
                  <w:marTop w:val="0"/>
                  <w:marBottom w:val="0"/>
                  <w:divBdr>
                    <w:top w:val="none" w:sz="0" w:space="0" w:color="auto"/>
                    <w:left w:val="none" w:sz="0" w:space="0" w:color="auto"/>
                    <w:bottom w:val="none" w:sz="0" w:space="0" w:color="auto"/>
                    <w:right w:val="none" w:sz="0" w:space="0" w:color="auto"/>
                  </w:divBdr>
                </w:div>
                <w:div w:id="868831515">
                  <w:marLeft w:val="0"/>
                  <w:marRight w:val="0"/>
                  <w:marTop w:val="0"/>
                  <w:marBottom w:val="0"/>
                  <w:divBdr>
                    <w:top w:val="none" w:sz="0" w:space="0" w:color="auto"/>
                    <w:left w:val="none" w:sz="0" w:space="0" w:color="auto"/>
                    <w:bottom w:val="none" w:sz="0" w:space="0" w:color="auto"/>
                    <w:right w:val="none" w:sz="0" w:space="0" w:color="auto"/>
                  </w:divBdr>
                </w:div>
                <w:div w:id="1285842244">
                  <w:marLeft w:val="0"/>
                  <w:marRight w:val="0"/>
                  <w:marTop w:val="0"/>
                  <w:marBottom w:val="0"/>
                  <w:divBdr>
                    <w:top w:val="none" w:sz="0" w:space="0" w:color="auto"/>
                    <w:left w:val="none" w:sz="0" w:space="0" w:color="auto"/>
                    <w:bottom w:val="none" w:sz="0" w:space="0" w:color="auto"/>
                    <w:right w:val="none" w:sz="0" w:space="0" w:color="auto"/>
                  </w:divBdr>
                </w:div>
                <w:div w:id="197471534">
                  <w:marLeft w:val="0"/>
                  <w:marRight w:val="0"/>
                  <w:marTop w:val="0"/>
                  <w:marBottom w:val="0"/>
                  <w:divBdr>
                    <w:top w:val="none" w:sz="0" w:space="0" w:color="auto"/>
                    <w:left w:val="none" w:sz="0" w:space="0" w:color="auto"/>
                    <w:bottom w:val="none" w:sz="0" w:space="0" w:color="auto"/>
                    <w:right w:val="none" w:sz="0" w:space="0" w:color="auto"/>
                  </w:divBdr>
                </w:div>
                <w:div w:id="1602684752">
                  <w:marLeft w:val="0"/>
                  <w:marRight w:val="0"/>
                  <w:marTop w:val="0"/>
                  <w:marBottom w:val="0"/>
                  <w:divBdr>
                    <w:top w:val="none" w:sz="0" w:space="0" w:color="auto"/>
                    <w:left w:val="none" w:sz="0" w:space="0" w:color="auto"/>
                    <w:bottom w:val="none" w:sz="0" w:space="0" w:color="auto"/>
                    <w:right w:val="none" w:sz="0" w:space="0" w:color="auto"/>
                  </w:divBdr>
                </w:div>
                <w:div w:id="760372016">
                  <w:marLeft w:val="0"/>
                  <w:marRight w:val="0"/>
                  <w:marTop w:val="0"/>
                  <w:marBottom w:val="0"/>
                  <w:divBdr>
                    <w:top w:val="none" w:sz="0" w:space="0" w:color="auto"/>
                    <w:left w:val="none" w:sz="0" w:space="0" w:color="auto"/>
                    <w:bottom w:val="none" w:sz="0" w:space="0" w:color="auto"/>
                    <w:right w:val="none" w:sz="0" w:space="0" w:color="auto"/>
                  </w:divBdr>
                </w:div>
                <w:div w:id="1032152105">
                  <w:marLeft w:val="0"/>
                  <w:marRight w:val="0"/>
                  <w:marTop w:val="0"/>
                  <w:marBottom w:val="0"/>
                  <w:divBdr>
                    <w:top w:val="none" w:sz="0" w:space="0" w:color="auto"/>
                    <w:left w:val="none" w:sz="0" w:space="0" w:color="auto"/>
                    <w:bottom w:val="none" w:sz="0" w:space="0" w:color="auto"/>
                    <w:right w:val="none" w:sz="0" w:space="0" w:color="auto"/>
                  </w:divBdr>
                </w:div>
                <w:div w:id="1710254273">
                  <w:marLeft w:val="0"/>
                  <w:marRight w:val="0"/>
                  <w:marTop w:val="0"/>
                  <w:marBottom w:val="0"/>
                  <w:divBdr>
                    <w:top w:val="none" w:sz="0" w:space="0" w:color="auto"/>
                    <w:left w:val="none" w:sz="0" w:space="0" w:color="auto"/>
                    <w:bottom w:val="none" w:sz="0" w:space="0" w:color="auto"/>
                    <w:right w:val="none" w:sz="0" w:space="0" w:color="auto"/>
                  </w:divBdr>
                </w:div>
                <w:div w:id="2014719043">
                  <w:marLeft w:val="0"/>
                  <w:marRight w:val="0"/>
                  <w:marTop w:val="0"/>
                  <w:marBottom w:val="0"/>
                  <w:divBdr>
                    <w:top w:val="none" w:sz="0" w:space="0" w:color="auto"/>
                    <w:left w:val="none" w:sz="0" w:space="0" w:color="auto"/>
                    <w:bottom w:val="none" w:sz="0" w:space="0" w:color="auto"/>
                    <w:right w:val="none" w:sz="0" w:space="0" w:color="auto"/>
                  </w:divBdr>
                </w:div>
                <w:div w:id="130950900">
                  <w:marLeft w:val="0"/>
                  <w:marRight w:val="0"/>
                  <w:marTop w:val="0"/>
                  <w:marBottom w:val="0"/>
                  <w:divBdr>
                    <w:top w:val="none" w:sz="0" w:space="0" w:color="auto"/>
                    <w:left w:val="none" w:sz="0" w:space="0" w:color="auto"/>
                    <w:bottom w:val="none" w:sz="0" w:space="0" w:color="auto"/>
                    <w:right w:val="none" w:sz="0" w:space="0" w:color="auto"/>
                  </w:divBdr>
                </w:div>
                <w:div w:id="1472598481">
                  <w:marLeft w:val="0"/>
                  <w:marRight w:val="0"/>
                  <w:marTop w:val="0"/>
                  <w:marBottom w:val="0"/>
                  <w:divBdr>
                    <w:top w:val="none" w:sz="0" w:space="0" w:color="auto"/>
                    <w:left w:val="none" w:sz="0" w:space="0" w:color="auto"/>
                    <w:bottom w:val="none" w:sz="0" w:space="0" w:color="auto"/>
                    <w:right w:val="none" w:sz="0" w:space="0" w:color="auto"/>
                  </w:divBdr>
                </w:div>
                <w:div w:id="1240942098">
                  <w:marLeft w:val="0"/>
                  <w:marRight w:val="0"/>
                  <w:marTop w:val="0"/>
                  <w:marBottom w:val="0"/>
                  <w:divBdr>
                    <w:top w:val="none" w:sz="0" w:space="0" w:color="auto"/>
                    <w:left w:val="none" w:sz="0" w:space="0" w:color="auto"/>
                    <w:bottom w:val="none" w:sz="0" w:space="0" w:color="auto"/>
                    <w:right w:val="none" w:sz="0" w:space="0" w:color="auto"/>
                  </w:divBdr>
                </w:div>
                <w:div w:id="500777523">
                  <w:marLeft w:val="0"/>
                  <w:marRight w:val="0"/>
                  <w:marTop w:val="0"/>
                  <w:marBottom w:val="0"/>
                  <w:divBdr>
                    <w:top w:val="none" w:sz="0" w:space="0" w:color="auto"/>
                    <w:left w:val="none" w:sz="0" w:space="0" w:color="auto"/>
                    <w:bottom w:val="none" w:sz="0" w:space="0" w:color="auto"/>
                    <w:right w:val="none" w:sz="0" w:space="0" w:color="auto"/>
                  </w:divBdr>
                </w:div>
                <w:div w:id="79722262">
                  <w:marLeft w:val="0"/>
                  <w:marRight w:val="0"/>
                  <w:marTop w:val="0"/>
                  <w:marBottom w:val="0"/>
                  <w:divBdr>
                    <w:top w:val="none" w:sz="0" w:space="0" w:color="auto"/>
                    <w:left w:val="none" w:sz="0" w:space="0" w:color="auto"/>
                    <w:bottom w:val="none" w:sz="0" w:space="0" w:color="auto"/>
                    <w:right w:val="none" w:sz="0" w:space="0" w:color="auto"/>
                  </w:divBdr>
                </w:div>
                <w:div w:id="656223656">
                  <w:marLeft w:val="0"/>
                  <w:marRight w:val="0"/>
                  <w:marTop w:val="0"/>
                  <w:marBottom w:val="0"/>
                  <w:divBdr>
                    <w:top w:val="none" w:sz="0" w:space="0" w:color="auto"/>
                    <w:left w:val="none" w:sz="0" w:space="0" w:color="auto"/>
                    <w:bottom w:val="none" w:sz="0" w:space="0" w:color="auto"/>
                    <w:right w:val="none" w:sz="0" w:space="0" w:color="auto"/>
                  </w:divBdr>
                </w:div>
                <w:div w:id="2131240484">
                  <w:marLeft w:val="0"/>
                  <w:marRight w:val="0"/>
                  <w:marTop w:val="0"/>
                  <w:marBottom w:val="0"/>
                  <w:divBdr>
                    <w:top w:val="none" w:sz="0" w:space="0" w:color="auto"/>
                    <w:left w:val="none" w:sz="0" w:space="0" w:color="auto"/>
                    <w:bottom w:val="none" w:sz="0" w:space="0" w:color="auto"/>
                    <w:right w:val="none" w:sz="0" w:space="0" w:color="auto"/>
                  </w:divBdr>
                </w:div>
                <w:div w:id="957683424">
                  <w:marLeft w:val="0"/>
                  <w:marRight w:val="0"/>
                  <w:marTop w:val="0"/>
                  <w:marBottom w:val="0"/>
                  <w:divBdr>
                    <w:top w:val="none" w:sz="0" w:space="0" w:color="auto"/>
                    <w:left w:val="none" w:sz="0" w:space="0" w:color="auto"/>
                    <w:bottom w:val="none" w:sz="0" w:space="0" w:color="auto"/>
                    <w:right w:val="none" w:sz="0" w:space="0" w:color="auto"/>
                  </w:divBdr>
                </w:div>
                <w:div w:id="817650718">
                  <w:marLeft w:val="0"/>
                  <w:marRight w:val="0"/>
                  <w:marTop w:val="0"/>
                  <w:marBottom w:val="0"/>
                  <w:divBdr>
                    <w:top w:val="none" w:sz="0" w:space="0" w:color="auto"/>
                    <w:left w:val="none" w:sz="0" w:space="0" w:color="auto"/>
                    <w:bottom w:val="none" w:sz="0" w:space="0" w:color="auto"/>
                    <w:right w:val="none" w:sz="0" w:space="0" w:color="auto"/>
                  </w:divBdr>
                </w:div>
                <w:div w:id="956715426">
                  <w:marLeft w:val="0"/>
                  <w:marRight w:val="0"/>
                  <w:marTop w:val="0"/>
                  <w:marBottom w:val="0"/>
                  <w:divBdr>
                    <w:top w:val="none" w:sz="0" w:space="0" w:color="auto"/>
                    <w:left w:val="none" w:sz="0" w:space="0" w:color="auto"/>
                    <w:bottom w:val="none" w:sz="0" w:space="0" w:color="auto"/>
                    <w:right w:val="none" w:sz="0" w:space="0" w:color="auto"/>
                  </w:divBdr>
                </w:div>
                <w:div w:id="1435398200">
                  <w:marLeft w:val="0"/>
                  <w:marRight w:val="0"/>
                  <w:marTop w:val="0"/>
                  <w:marBottom w:val="0"/>
                  <w:divBdr>
                    <w:top w:val="none" w:sz="0" w:space="0" w:color="auto"/>
                    <w:left w:val="none" w:sz="0" w:space="0" w:color="auto"/>
                    <w:bottom w:val="none" w:sz="0" w:space="0" w:color="auto"/>
                    <w:right w:val="none" w:sz="0" w:space="0" w:color="auto"/>
                  </w:divBdr>
                </w:div>
                <w:div w:id="1711488239">
                  <w:marLeft w:val="0"/>
                  <w:marRight w:val="0"/>
                  <w:marTop w:val="0"/>
                  <w:marBottom w:val="0"/>
                  <w:divBdr>
                    <w:top w:val="none" w:sz="0" w:space="0" w:color="auto"/>
                    <w:left w:val="none" w:sz="0" w:space="0" w:color="auto"/>
                    <w:bottom w:val="none" w:sz="0" w:space="0" w:color="auto"/>
                    <w:right w:val="none" w:sz="0" w:space="0" w:color="auto"/>
                  </w:divBdr>
                </w:div>
                <w:div w:id="1933050912">
                  <w:marLeft w:val="0"/>
                  <w:marRight w:val="0"/>
                  <w:marTop w:val="0"/>
                  <w:marBottom w:val="0"/>
                  <w:divBdr>
                    <w:top w:val="none" w:sz="0" w:space="0" w:color="auto"/>
                    <w:left w:val="none" w:sz="0" w:space="0" w:color="auto"/>
                    <w:bottom w:val="none" w:sz="0" w:space="0" w:color="auto"/>
                    <w:right w:val="none" w:sz="0" w:space="0" w:color="auto"/>
                  </w:divBdr>
                </w:div>
                <w:div w:id="1495295777">
                  <w:marLeft w:val="0"/>
                  <w:marRight w:val="0"/>
                  <w:marTop w:val="0"/>
                  <w:marBottom w:val="0"/>
                  <w:divBdr>
                    <w:top w:val="none" w:sz="0" w:space="0" w:color="auto"/>
                    <w:left w:val="none" w:sz="0" w:space="0" w:color="auto"/>
                    <w:bottom w:val="none" w:sz="0" w:space="0" w:color="auto"/>
                    <w:right w:val="none" w:sz="0" w:space="0" w:color="auto"/>
                  </w:divBdr>
                </w:div>
                <w:div w:id="811361213">
                  <w:marLeft w:val="0"/>
                  <w:marRight w:val="0"/>
                  <w:marTop w:val="0"/>
                  <w:marBottom w:val="0"/>
                  <w:divBdr>
                    <w:top w:val="none" w:sz="0" w:space="0" w:color="auto"/>
                    <w:left w:val="none" w:sz="0" w:space="0" w:color="auto"/>
                    <w:bottom w:val="none" w:sz="0" w:space="0" w:color="auto"/>
                    <w:right w:val="none" w:sz="0" w:space="0" w:color="auto"/>
                  </w:divBdr>
                </w:div>
                <w:div w:id="928738126">
                  <w:marLeft w:val="0"/>
                  <w:marRight w:val="0"/>
                  <w:marTop w:val="0"/>
                  <w:marBottom w:val="0"/>
                  <w:divBdr>
                    <w:top w:val="none" w:sz="0" w:space="0" w:color="auto"/>
                    <w:left w:val="none" w:sz="0" w:space="0" w:color="auto"/>
                    <w:bottom w:val="none" w:sz="0" w:space="0" w:color="auto"/>
                    <w:right w:val="none" w:sz="0" w:space="0" w:color="auto"/>
                  </w:divBdr>
                </w:div>
                <w:div w:id="665323146">
                  <w:marLeft w:val="0"/>
                  <w:marRight w:val="0"/>
                  <w:marTop w:val="0"/>
                  <w:marBottom w:val="0"/>
                  <w:divBdr>
                    <w:top w:val="none" w:sz="0" w:space="0" w:color="auto"/>
                    <w:left w:val="none" w:sz="0" w:space="0" w:color="auto"/>
                    <w:bottom w:val="none" w:sz="0" w:space="0" w:color="auto"/>
                    <w:right w:val="none" w:sz="0" w:space="0" w:color="auto"/>
                  </w:divBdr>
                </w:div>
                <w:div w:id="430056281">
                  <w:marLeft w:val="0"/>
                  <w:marRight w:val="0"/>
                  <w:marTop w:val="0"/>
                  <w:marBottom w:val="0"/>
                  <w:divBdr>
                    <w:top w:val="none" w:sz="0" w:space="0" w:color="auto"/>
                    <w:left w:val="none" w:sz="0" w:space="0" w:color="auto"/>
                    <w:bottom w:val="none" w:sz="0" w:space="0" w:color="auto"/>
                    <w:right w:val="none" w:sz="0" w:space="0" w:color="auto"/>
                  </w:divBdr>
                </w:div>
                <w:div w:id="1964185997">
                  <w:marLeft w:val="0"/>
                  <w:marRight w:val="0"/>
                  <w:marTop w:val="0"/>
                  <w:marBottom w:val="0"/>
                  <w:divBdr>
                    <w:top w:val="none" w:sz="0" w:space="0" w:color="auto"/>
                    <w:left w:val="none" w:sz="0" w:space="0" w:color="auto"/>
                    <w:bottom w:val="none" w:sz="0" w:space="0" w:color="auto"/>
                    <w:right w:val="none" w:sz="0" w:space="0" w:color="auto"/>
                  </w:divBdr>
                </w:div>
                <w:div w:id="1972520398">
                  <w:marLeft w:val="0"/>
                  <w:marRight w:val="0"/>
                  <w:marTop w:val="0"/>
                  <w:marBottom w:val="0"/>
                  <w:divBdr>
                    <w:top w:val="none" w:sz="0" w:space="0" w:color="auto"/>
                    <w:left w:val="none" w:sz="0" w:space="0" w:color="auto"/>
                    <w:bottom w:val="none" w:sz="0" w:space="0" w:color="auto"/>
                    <w:right w:val="none" w:sz="0" w:space="0" w:color="auto"/>
                  </w:divBdr>
                </w:div>
                <w:div w:id="1347243954">
                  <w:marLeft w:val="0"/>
                  <w:marRight w:val="0"/>
                  <w:marTop w:val="0"/>
                  <w:marBottom w:val="0"/>
                  <w:divBdr>
                    <w:top w:val="none" w:sz="0" w:space="0" w:color="auto"/>
                    <w:left w:val="none" w:sz="0" w:space="0" w:color="auto"/>
                    <w:bottom w:val="none" w:sz="0" w:space="0" w:color="auto"/>
                    <w:right w:val="none" w:sz="0" w:space="0" w:color="auto"/>
                  </w:divBdr>
                </w:div>
                <w:div w:id="541795747">
                  <w:marLeft w:val="0"/>
                  <w:marRight w:val="0"/>
                  <w:marTop w:val="0"/>
                  <w:marBottom w:val="0"/>
                  <w:divBdr>
                    <w:top w:val="none" w:sz="0" w:space="0" w:color="auto"/>
                    <w:left w:val="none" w:sz="0" w:space="0" w:color="auto"/>
                    <w:bottom w:val="none" w:sz="0" w:space="0" w:color="auto"/>
                    <w:right w:val="none" w:sz="0" w:space="0" w:color="auto"/>
                  </w:divBdr>
                </w:div>
                <w:div w:id="1287926380">
                  <w:marLeft w:val="0"/>
                  <w:marRight w:val="0"/>
                  <w:marTop w:val="0"/>
                  <w:marBottom w:val="0"/>
                  <w:divBdr>
                    <w:top w:val="none" w:sz="0" w:space="0" w:color="auto"/>
                    <w:left w:val="none" w:sz="0" w:space="0" w:color="auto"/>
                    <w:bottom w:val="none" w:sz="0" w:space="0" w:color="auto"/>
                    <w:right w:val="none" w:sz="0" w:space="0" w:color="auto"/>
                  </w:divBdr>
                </w:div>
                <w:div w:id="183789304">
                  <w:marLeft w:val="0"/>
                  <w:marRight w:val="0"/>
                  <w:marTop w:val="0"/>
                  <w:marBottom w:val="0"/>
                  <w:divBdr>
                    <w:top w:val="none" w:sz="0" w:space="0" w:color="auto"/>
                    <w:left w:val="none" w:sz="0" w:space="0" w:color="auto"/>
                    <w:bottom w:val="none" w:sz="0" w:space="0" w:color="auto"/>
                    <w:right w:val="none" w:sz="0" w:space="0" w:color="auto"/>
                  </w:divBdr>
                </w:div>
                <w:div w:id="697855815">
                  <w:marLeft w:val="0"/>
                  <w:marRight w:val="0"/>
                  <w:marTop w:val="0"/>
                  <w:marBottom w:val="0"/>
                  <w:divBdr>
                    <w:top w:val="none" w:sz="0" w:space="0" w:color="auto"/>
                    <w:left w:val="none" w:sz="0" w:space="0" w:color="auto"/>
                    <w:bottom w:val="none" w:sz="0" w:space="0" w:color="auto"/>
                    <w:right w:val="none" w:sz="0" w:space="0" w:color="auto"/>
                  </w:divBdr>
                </w:div>
                <w:div w:id="1283153146">
                  <w:marLeft w:val="0"/>
                  <w:marRight w:val="0"/>
                  <w:marTop w:val="0"/>
                  <w:marBottom w:val="0"/>
                  <w:divBdr>
                    <w:top w:val="none" w:sz="0" w:space="0" w:color="auto"/>
                    <w:left w:val="none" w:sz="0" w:space="0" w:color="auto"/>
                    <w:bottom w:val="none" w:sz="0" w:space="0" w:color="auto"/>
                    <w:right w:val="none" w:sz="0" w:space="0" w:color="auto"/>
                  </w:divBdr>
                </w:div>
                <w:div w:id="2089841611">
                  <w:marLeft w:val="0"/>
                  <w:marRight w:val="0"/>
                  <w:marTop w:val="0"/>
                  <w:marBottom w:val="0"/>
                  <w:divBdr>
                    <w:top w:val="none" w:sz="0" w:space="0" w:color="auto"/>
                    <w:left w:val="none" w:sz="0" w:space="0" w:color="auto"/>
                    <w:bottom w:val="none" w:sz="0" w:space="0" w:color="auto"/>
                    <w:right w:val="none" w:sz="0" w:space="0" w:color="auto"/>
                  </w:divBdr>
                </w:div>
                <w:div w:id="402261878">
                  <w:marLeft w:val="0"/>
                  <w:marRight w:val="0"/>
                  <w:marTop w:val="0"/>
                  <w:marBottom w:val="0"/>
                  <w:divBdr>
                    <w:top w:val="none" w:sz="0" w:space="0" w:color="auto"/>
                    <w:left w:val="none" w:sz="0" w:space="0" w:color="auto"/>
                    <w:bottom w:val="none" w:sz="0" w:space="0" w:color="auto"/>
                    <w:right w:val="none" w:sz="0" w:space="0" w:color="auto"/>
                  </w:divBdr>
                </w:div>
                <w:div w:id="182668894">
                  <w:marLeft w:val="0"/>
                  <w:marRight w:val="0"/>
                  <w:marTop w:val="0"/>
                  <w:marBottom w:val="0"/>
                  <w:divBdr>
                    <w:top w:val="none" w:sz="0" w:space="0" w:color="auto"/>
                    <w:left w:val="none" w:sz="0" w:space="0" w:color="auto"/>
                    <w:bottom w:val="none" w:sz="0" w:space="0" w:color="auto"/>
                    <w:right w:val="none" w:sz="0" w:space="0" w:color="auto"/>
                  </w:divBdr>
                </w:div>
                <w:div w:id="1469206507">
                  <w:marLeft w:val="0"/>
                  <w:marRight w:val="0"/>
                  <w:marTop w:val="0"/>
                  <w:marBottom w:val="0"/>
                  <w:divBdr>
                    <w:top w:val="none" w:sz="0" w:space="0" w:color="auto"/>
                    <w:left w:val="none" w:sz="0" w:space="0" w:color="auto"/>
                    <w:bottom w:val="none" w:sz="0" w:space="0" w:color="auto"/>
                    <w:right w:val="none" w:sz="0" w:space="0" w:color="auto"/>
                  </w:divBdr>
                </w:div>
                <w:div w:id="252980238">
                  <w:marLeft w:val="0"/>
                  <w:marRight w:val="0"/>
                  <w:marTop w:val="0"/>
                  <w:marBottom w:val="0"/>
                  <w:divBdr>
                    <w:top w:val="none" w:sz="0" w:space="0" w:color="auto"/>
                    <w:left w:val="none" w:sz="0" w:space="0" w:color="auto"/>
                    <w:bottom w:val="none" w:sz="0" w:space="0" w:color="auto"/>
                    <w:right w:val="none" w:sz="0" w:space="0" w:color="auto"/>
                  </w:divBdr>
                </w:div>
                <w:div w:id="849830394">
                  <w:marLeft w:val="0"/>
                  <w:marRight w:val="0"/>
                  <w:marTop w:val="0"/>
                  <w:marBottom w:val="0"/>
                  <w:divBdr>
                    <w:top w:val="none" w:sz="0" w:space="0" w:color="auto"/>
                    <w:left w:val="none" w:sz="0" w:space="0" w:color="auto"/>
                    <w:bottom w:val="none" w:sz="0" w:space="0" w:color="auto"/>
                    <w:right w:val="none" w:sz="0" w:space="0" w:color="auto"/>
                  </w:divBdr>
                </w:div>
                <w:div w:id="1917277948">
                  <w:marLeft w:val="0"/>
                  <w:marRight w:val="0"/>
                  <w:marTop w:val="0"/>
                  <w:marBottom w:val="0"/>
                  <w:divBdr>
                    <w:top w:val="none" w:sz="0" w:space="0" w:color="auto"/>
                    <w:left w:val="none" w:sz="0" w:space="0" w:color="auto"/>
                    <w:bottom w:val="none" w:sz="0" w:space="0" w:color="auto"/>
                    <w:right w:val="none" w:sz="0" w:space="0" w:color="auto"/>
                  </w:divBdr>
                </w:div>
                <w:div w:id="291641967">
                  <w:marLeft w:val="0"/>
                  <w:marRight w:val="0"/>
                  <w:marTop w:val="0"/>
                  <w:marBottom w:val="0"/>
                  <w:divBdr>
                    <w:top w:val="none" w:sz="0" w:space="0" w:color="auto"/>
                    <w:left w:val="none" w:sz="0" w:space="0" w:color="auto"/>
                    <w:bottom w:val="none" w:sz="0" w:space="0" w:color="auto"/>
                    <w:right w:val="none" w:sz="0" w:space="0" w:color="auto"/>
                  </w:divBdr>
                </w:div>
                <w:div w:id="218632326">
                  <w:marLeft w:val="0"/>
                  <w:marRight w:val="0"/>
                  <w:marTop w:val="0"/>
                  <w:marBottom w:val="0"/>
                  <w:divBdr>
                    <w:top w:val="none" w:sz="0" w:space="0" w:color="auto"/>
                    <w:left w:val="none" w:sz="0" w:space="0" w:color="auto"/>
                    <w:bottom w:val="none" w:sz="0" w:space="0" w:color="auto"/>
                    <w:right w:val="none" w:sz="0" w:space="0" w:color="auto"/>
                  </w:divBdr>
                </w:div>
                <w:div w:id="266043284">
                  <w:marLeft w:val="0"/>
                  <w:marRight w:val="0"/>
                  <w:marTop w:val="0"/>
                  <w:marBottom w:val="0"/>
                  <w:divBdr>
                    <w:top w:val="none" w:sz="0" w:space="0" w:color="auto"/>
                    <w:left w:val="none" w:sz="0" w:space="0" w:color="auto"/>
                    <w:bottom w:val="none" w:sz="0" w:space="0" w:color="auto"/>
                    <w:right w:val="none" w:sz="0" w:space="0" w:color="auto"/>
                  </w:divBdr>
                </w:div>
                <w:div w:id="979461696">
                  <w:marLeft w:val="0"/>
                  <w:marRight w:val="0"/>
                  <w:marTop w:val="0"/>
                  <w:marBottom w:val="0"/>
                  <w:divBdr>
                    <w:top w:val="none" w:sz="0" w:space="0" w:color="auto"/>
                    <w:left w:val="none" w:sz="0" w:space="0" w:color="auto"/>
                    <w:bottom w:val="none" w:sz="0" w:space="0" w:color="auto"/>
                    <w:right w:val="none" w:sz="0" w:space="0" w:color="auto"/>
                  </w:divBdr>
                </w:div>
                <w:div w:id="848447209">
                  <w:marLeft w:val="0"/>
                  <w:marRight w:val="0"/>
                  <w:marTop w:val="0"/>
                  <w:marBottom w:val="0"/>
                  <w:divBdr>
                    <w:top w:val="none" w:sz="0" w:space="0" w:color="auto"/>
                    <w:left w:val="none" w:sz="0" w:space="0" w:color="auto"/>
                    <w:bottom w:val="none" w:sz="0" w:space="0" w:color="auto"/>
                    <w:right w:val="none" w:sz="0" w:space="0" w:color="auto"/>
                  </w:divBdr>
                </w:div>
              </w:divsChild>
            </w:div>
            <w:div w:id="1423867772">
              <w:marLeft w:val="0"/>
              <w:marRight w:val="0"/>
              <w:marTop w:val="0"/>
              <w:marBottom w:val="0"/>
              <w:divBdr>
                <w:top w:val="none" w:sz="0" w:space="0" w:color="auto"/>
                <w:left w:val="none" w:sz="0" w:space="0" w:color="auto"/>
                <w:bottom w:val="none" w:sz="0" w:space="0" w:color="auto"/>
                <w:right w:val="none" w:sz="0" w:space="0" w:color="auto"/>
              </w:divBdr>
              <w:divsChild>
                <w:div w:id="490411271">
                  <w:marLeft w:val="0"/>
                  <w:marRight w:val="0"/>
                  <w:marTop w:val="0"/>
                  <w:marBottom w:val="0"/>
                  <w:divBdr>
                    <w:top w:val="none" w:sz="0" w:space="0" w:color="auto"/>
                    <w:left w:val="none" w:sz="0" w:space="0" w:color="auto"/>
                    <w:bottom w:val="none" w:sz="0" w:space="0" w:color="auto"/>
                    <w:right w:val="none" w:sz="0" w:space="0" w:color="auto"/>
                  </w:divBdr>
                  <w:divsChild>
                    <w:div w:id="1518957141">
                      <w:marLeft w:val="0"/>
                      <w:marRight w:val="0"/>
                      <w:marTop w:val="0"/>
                      <w:marBottom w:val="0"/>
                      <w:divBdr>
                        <w:top w:val="none" w:sz="0" w:space="0" w:color="auto"/>
                        <w:left w:val="none" w:sz="0" w:space="0" w:color="auto"/>
                        <w:bottom w:val="none" w:sz="0" w:space="0" w:color="auto"/>
                        <w:right w:val="none" w:sz="0" w:space="0" w:color="auto"/>
                      </w:divBdr>
                      <w:divsChild>
                        <w:div w:id="1309480943">
                          <w:marLeft w:val="0"/>
                          <w:marRight w:val="0"/>
                          <w:marTop w:val="0"/>
                          <w:marBottom w:val="0"/>
                          <w:divBdr>
                            <w:top w:val="none" w:sz="0" w:space="0" w:color="auto"/>
                            <w:left w:val="none" w:sz="0" w:space="0" w:color="auto"/>
                            <w:bottom w:val="none" w:sz="0" w:space="0" w:color="auto"/>
                            <w:right w:val="none" w:sz="0" w:space="0" w:color="auto"/>
                          </w:divBdr>
                        </w:div>
                        <w:div w:id="270943699">
                          <w:marLeft w:val="0"/>
                          <w:marRight w:val="0"/>
                          <w:marTop w:val="0"/>
                          <w:marBottom w:val="0"/>
                          <w:divBdr>
                            <w:top w:val="none" w:sz="0" w:space="0" w:color="auto"/>
                            <w:left w:val="none" w:sz="0" w:space="0" w:color="auto"/>
                            <w:bottom w:val="none" w:sz="0" w:space="0" w:color="auto"/>
                            <w:right w:val="none" w:sz="0" w:space="0" w:color="auto"/>
                          </w:divBdr>
                        </w:div>
                        <w:div w:id="1482429062">
                          <w:marLeft w:val="0"/>
                          <w:marRight w:val="0"/>
                          <w:marTop w:val="0"/>
                          <w:marBottom w:val="0"/>
                          <w:divBdr>
                            <w:top w:val="none" w:sz="0" w:space="0" w:color="auto"/>
                            <w:left w:val="none" w:sz="0" w:space="0" w:color="auto"/>
                            <w:bottom w:val="none" w:sz="0" w:space="0" w:color="auto"/>
                            <w:right w:val="none" w:sz="0" w:space="0" w:color="auto"/>
                          </w:divBdr>
                        </w:div>
                        <w:div w:id="2029016943">
                          <w:marLeft w:val="0"/>
                          <w:marRight w:val="0"/>
                          <w:marTop w:val="0"/>
                          <w:marBottom w:val="0"/>
                          <w:divBdr>
                            <w:top w:val="none" w:sz="0" w:space="0" w:color="auto"/>
                            <w:left w:val="none" w:sz="0" w:space="0" w:color="auto"/>
                            <w:bottom w:val="none" w:sz="0" w:space="0" w:color="auto"/>
                            <w:right w:val="none" w:sz="0" w:space="0" w:color="auto"/>
                          </w:divBdr>
                        </w:div>
                        <w:div w:id="812792702">
                          <w:marLeft w:val="0"/>
                          <w:marRight w:val="0"/>
                          <w:marTop w:val="0"/>
                          <w:marBottom w:val="0"/>
                          <w:divBdr>
                            <w:top w:val="none" w:sz="0" w:space="0" w:color="auto"/>
                            <w:left w:val="none" w:sz="0" w:space="0" w:color="auto"/>
                            <w:bottom w:val="none" w:sz="0" w:space="0" w:color="auto"/>
                            <w:right w:val="none" w:sz="0" w:space="0" w:color="auto"/>
                          </w:divBdr>
                        </w:div>
                        <w:div w:id="925963463">
                          <w:marLeft w:val="0"/>
                          <w:marRight w:val="0"/>
                          <w:marTop w:val="0"/>
                          <w:marBottom w:val="0"/>
                          <w:divBdr>
                            <w:top w:val="none" w:sz="0" w:space="0" w:color="auto"/>
                            <w:left w:val="none" w:sz="0" w:space="0" w:color="auto"/>
                            <w:bottom w:val="none" w:sz="0" w:space="0" w:color="auto"/>
                            <w:right w:val="none" w:sz="0" w:space="0" w:color="auto"/>
                          </w:divBdr>
                        </w:div>
                        <w:div w:id="1172835803">
                          <w:marLeft w:val="0"/>
                          <w:marRight w:val="0"/>
                          <w:marTop w:val="0"/>
                          <w:marBottom w:val="0"/>
                          <w:divBdr>
                            <w:top w:val="none" w:sz="0" w:space="0" w:color="auto"/>
                            <w:left w:val="none" w:sz="0" w:space="0" w:color="auto"/>
                            <w:bottom w:val="none" w:sz="0" w:space="0" w:color="auto"/>
                            <w:right w:val="none" w:sz="0" w:space="0" w:color="auto"/>
                          </w:divBdr>
                        </w:div>
                        <w:div w:id="1818916182">
                          <w:marLeft w:val="0"/>
                          <w:marRight w:val="0"/>
                          <w:marTop w:val="0"/>
                          <w:marBottom w:val="0"/>
                          <w:divBdr>
                            <w:top w:val="none" w:sz="0" w:space="0" w:color="auto"/>
                            <w:left w:val="none" w:sz="0" w:space="0" w:color="auto"/>
                            <w:bottom w:val="none" w:sz="0" w:space="0" w:color="auto"/>
                            <w:right w:val="none" w:sz="0" w:space="0" w:color="auto"/>
                          </w:divBdr>
                        </w:div>
                        <w:div w:id="1144854159">
                          <w:marLeft w:val="0"/>
                          <w:marRight w:val="0"/>
                          <w:marTop w:val="0"/>
                          <w:marBottom w:val="0"/>
                          <w:divBdr>
                            <w:top w:val="none" w:sz="0" w:space="0" w:color="auto"/>
                            <w:left w:val="none" w:sz="0" w:space="0" w:color="auto"/>
                            <w:bottom w:val="none" w:sz="0" w:space="0" w:color="auto"/>
                            <w:right w:val="none" w:sz="0" w:space="0" w:color="auto"/>
                          </w:divBdr>
                        </w:div>
                        <w:div w:id="50227937">
                          <w:marLeft w:val="0"/>
                          <w:marRight w:val="0"/>
                          <w:marTop w:val="0"/>
                          <w:marBottom w:val="0"/>
                          <w:divBdr>
                            <w:top w:val="none" w:sz="0" w:space="0" w:color="auto"/>
                            <w:left w:val="none" w:sz="0" w:space="0" w:color="auto"/>
                            <w:bottom w:val="none" w:sz="0" w:space="0" w:color="auto"/>
                            <w:right w:val="none" w:sz="0" w:space="0" w:color="auto"/>
                          </w:divBdr>
                        </w:div>
                        <w:div w:id="1964653318">
                          <w:marLeft w:val="0"/>
                          <w:marRight w:val="0"/>
                          <w:marTop w:val="0"/>
                          <w:marBottom w:val="0"/>
                          <w:divBdr>
                            <w:top w:val="none" w:sz="0" w:space="0" w:color="auto"/>
                            <w:left w:val="none" w:sz="0" w:space="0" w:color="auto"/>
                            <w:bottom w:val="none" w:sz="0" w:space="0" w:color="auto"/>
                            <w:right w:val="none" w:sz="0" w:space="0" w:color="auto"/>
                          </w:divBdr>
                        </w:div>
                        <w:div w:id="1852596829">
                          <w:marLeft w:val="0"/>
                          <w:marRight w:val="0"/>
                          <w:marTop w:val="0"/>
                          <w:marBottom w:val="0"/>
                          <w:divBdr>
                            <w:top w:val="none" w:sz="0" w:space="0" w:color="auto"/>
                            <w:left w:val="none" w:sz="0" w:space="0" w:color="auto"/>
                            <w:bottom w:val="none" w:sz="0" w:space="0" w:color="auto"/>
                            <w:right w:val="none" w:sz="0" w:space="0" w:color="auto"/>
                          </w:divBdr>
                        </w:div>
                        <w:div w:id="410081499">
                          <w:marLeft w:val="0"/>
                          <w:marRight w:val="0"/>
                          <w:marTop w:val="0"/>
                          <w:marBottom w:val="0"/>
                          <w:divBdr>
                            <w:top w:val="none" w:sz="0" w:space="0" w:color="auto"/>
                            <w:left w:val="none" w:sz="0" w:space="0" w:color="auto"/>
                            <w:bottom w:val="none" w:sz="0" w:space="0" w:color="auto"/>
                            <w:right w:val="none" w:sz="0" w:space="0" w:color="auto"/>
                          </w:divBdr>
                        </w:div>
                        <w:div w:id="1315839461">
                          <w:marLeft w:val="0"/>
                          <w:marRight w:val="0"/>
                          <w:marTop w:val="0"/>
                          <w:marBottom w:val="0"/>
                          <w:divBdr>
                            <w:top w:val="none" w:sz="0" w:space="0" w:color="auto"/>
                            <w:left w:val="none" w:sz="0" w:space="0" w:color="auto"/>
                            <w:bottom w:val="none" w:sz="0" w:space="0" w:color="auto"/>
                            <w:right w:val="none" w:sz="0" w:space="0" w:color="auto"/>
                          </w:divBdr>
                        </w:div>
                        <w:div w:id="615140580">
                          <w:marLeft w:val="0"/>
                          <w:marRight w:val="0"/>
                          <w:marTop w:val="0"/>
                          <w:marBottom w:val="0"/>
                          <w:divBdr>
                            <w:top w:val="none" w:sz="0" w:space="0" w:color="auto"/>
                            <w:left w:val="none" w:sz="0" w:space="0" w:color="auto"/>
                            <w:bottom w:val="none" w:sz="0" w:space="0" w:color="auto"/>
                            <w:right w:val="none" w:sz="0" w:space="0" w:color="auto"/>
                          </w:divBdr>
                        </w:div>
                        <w:div w:id="957494849">
                          <w:marLeft w:val="0"/>
                          <w:marRight w:val="0"/>
                          <w:marTop w:val="0"/>
                          <w:marBottom w:val="0"/>
                          <w:divBdr>
                            <w:top w:val="none" w:sz="0" w:space="0" w:color="auto"/>
                            <w:left w:val="none" w:sz="0" w:space="0" w:color="auto"/>
                            <w:bottom w:val="none" w:sz="0" w:space="0" w:color="auto"/>
                            <w:right w:val="none" w:sz="0" w:space="0" w:color="auto"/>
                          </w:divBdr>
                        </w:div>
                        <w:div w:id="616176227">
                          <w:marLeft w:val="0"/>
                          <w:marRight w:val="0"/>
                          <w:marTop w:val="0"/>
                          <w:marBottom w:val="0"/>
                          <w:divBdr>
                            <w:top w:val="none" w:sz="0" w:space="0" w:color="auto"/>
                            <w:left w:val="none" w:sz="0" w:space="0" w:color="auto"/>
                            <w:bottom w:val="none" w:sz="0" w:space="0" w:color="auto"/>
                            <w:right w:val="none" w:sz="0" w:space="0" w:color="auto"/>
                          </w:divBdr>
                        </w:div>
                        <w:div w:id="382018996">
                          <w:marLeft w:val="0"/>
                          <w:marRight w:val="0"/>
                          <w:marTop w:val="0"/>
                          <w:marBottom w:val="0"/>
                          <w:divBdr>
                            <w:top w:val="none" w:sz="0" w:space="0" w:color="auto"/>
                            <w:left w:val="none" w:sz="0" w:space="0" w:color="auto"/>
                            <w:bottom w:val="none" w:sz="0" w:space="0" w:color="auto"/>
                            <w:right w:val="none" w:sz="0" w:space="0" w:color="auto"/>
                          </w:divBdr>
                        </w:div>
                        <w:div w:id="835413328">
                          <w:marLeft w:val="0"/>
                          <w:marRight w:val="0"/>
                          <w:marTop w:val="0"/>
                          <w:marBottom w:val="0"/>
                          <w:divBdr>
                            <w:top w:val="none" w:sz="0" w:space="0" w:color="auto"/>
                            <w:left w:val="none" w:sz="0" w:space="0" w:color="auto"/>
                            <w:bottom w:val="none" w:sz="0" w:space="0" w:color="auto"/>
                            <w:right w:val="none" w:sz="0" w:space="0" w:color="auto"/>
                          </w:divBdr>
                        </w:div>
                        <w:div w:id="507330882">
                          <w:marLeft w:val="0"/>
                          <w:marRight w:val="0"/>
                          <w:marTop w:val="0"/>
                          <w:marBottom w:val="0"/>
                          <w:divBdr>
                            <w:top w:val="none" w:sz="0" w:space="0" w:color="auto"/>
                            <w:left w:val="none" w:sz="0" w:space="0" w:color="auto"/>
                            <w:bottom w:val="none" w:sz="0" w:space="0" w:color="auto"/>
                            <w:right w:val="none" w:sz="0" w:space="0" w:color="auto"/>
                          </w:divBdr>
                        </w:div>
                        <w:div w:id="848906499">
                          <w:marLeft w:val="0"/>
                          <w:marRight w:val="0"/>
                          <w:marTop w:val="0"/>
                          <w:marBottom w:val="0"/>
                          <w:divBdr>
                            <w:top w:val="none" w:sz="0" w:space="0" w:color="auto"/>
                            <w:left w:val="none" w:sz="0" w:space="0" w:color="auto"/>
                            <w:bottom w:val="none" w:sz="0" w:space="0" w:color="auto"/>
                            <w:right w:val="none" w:sz="0" w:space="0" w:color="auto"/>
                          </w:divBdr>
                        </w:div>
                        <w:div w:id="1530684550">
                          <w:marLeft w:val="0"/>
                          <w:marRight w:val="0"/>
                          <w:marTop w:val="0"/>
                          <w:marBottom w:val="0"/>
                          <w:divBdr>
                            <w:top w:val="none" w:sz="0" w:space="0" w:color="auto"/>
                            <w:left w:val="none" w:sz="0" w:space="0" w:color="auto"/>
                            <w:bottom w:val="none" w:sz="0" w:space="0" w:color="auto"/>
                            <w:right w:val="none" w:sz="0" w:space="0" w:color="auto"/>
                          </w:divBdr>
                        </w:div>
                        <w:div w:id="2104572859">
                          <w:marLeft w:val="0"/>
                          <w:marRight w:val="0"/>
                          <w:marTop w:val="0"/>
                          <w:marBottom w:val="0"/>
                          <w:divBdr>
                            <w:top w:val="none" w:sz="0" w:space="0" w:color="auto"/>
                            <w:left w:val="none" w:sz="0" w:space="0" w:color="auto"/>
                            <w:bottom w:val="none" w:sz="0" w:space="0" w:color="auto"/>
                            <w:right w:val="none" w:sz="0" w:space="0" w:color="auto"/>
                          </w:divBdr>
                        </w:div>
                        <w:div w:id="1685478890">
                          <w:marLeft w:val="0"/>
                          <w:marRight w:val="0"/>
                          <w:marTop w:val="0"/>
                          <w:marBottom w:val="0"/>
                          <w:divBdr>
                            <w:top w:val="none" w:sz="0" w:space="0" w:color="auto"/>
                            <w:left w:val="none" w:sz="0" w:space="0" w:color="auto"/>
                            <w:bottom w:val="none" w:sz="0" w:space="0" w:color="auto"/>
                            <w:right w:val="none" w:sz="0" w:space="0" w:color="auto"/>
                          </w:divBdr>
                        </w:div>
                        <w:div w:id="309360785">
                          <w:marLeft w:val="0"/>
                          <w:marRight w:val="0"/>
                          <w:marTop w:val="0"/>
                          <w:marBottom w:val="0"/>
                          <w:divBdr>
                            <w:top w:val="none" w:sz="0" w:space="0" w:color="auto"/>
                            <w:left w:val="none" w:sz="0" w:space="0" w:color="auto"/>
                            <w:bottom w:val="none" w:sz="0" w:space="0" w:color="auto"/>
                            <w:right w:val="none" w:sz="0" w:space="0" w:color="auto"/>
                          </w:divBdr>
                        </w:div>
                        <w:div w:id="1576553201">
                          <w:marLeft w:val="0"/>
                          <w:marRight w:val="0"/>
                          <w:marTop w:val="0"/>
                          <w:marBottom w:val="0"/>
                          <w:divBdr>
                            <w:top w:val="none" w:sz="0" w:space="0" w:color="auto"/>
                            <w:left w:val="none" w:sz="0" w:space="0" w:color="auto"/>
                            <w:bottom w:val="none" w:sz="0" w:space="0" w:color="auto"/>
                            <w:right w:val="none" w:sz="0" w:space="0" w:color="auto"/>
                          </w:divBdr>
                        </w:div>
                        <w:div w:id="359551654">
                          <w:marLeft w:val="0"/>
                          <w:marRight w:val="0"/>
                          <w:marTop w:val="0"/>
                          <w:marBottom w:val="0"/>
                          <w:divBdr>
                            <w:top w:val="none" w:sz="0" w:space="0" w:color="auto"/>
                            <w:left w:val="none" w:sz="0" w:space="0" w:color="auto"/>
                            <w:bottom w:val="none" w:sz="0" w:space="0" w:color="auto"/>
                            <w:right w:val="none" w:sz="0" w:space="0" w:color="auto"/>
                          </w:divBdr>
                        </w:div>
                        <w:div w:id="575477628">
                          <w:marLeft w:val="0"/>
                          <w:marRight w:val="0"/>
                          <w:marTop w:val="0"/>
                          <w:marBottom w:val="0"/>
                          <w:divBdr>
                            <w:top w:val="none" w:sz="0" w:space="0" w:color="auto"/>
                            <w:left w:val="none" w:sz="0" w:space="0" w:color="auto"/>
                            <w:bottom w:val="none" w:sz="0" w:space="0" w:color="auto"/>
                            <w:right w:val="none" w:sz="0" w:space="0" w:color="auto"/>
                          </w:divBdr>
                        </w:div>
                        <w:div w:id="1524826940">
                          <w:marLeft w:val="0"/>
                          <w:marRight w:val="0"/>
                          <w:marTop w:val="0"/>
                          <w:marBottom w:val="0"/>
                          <w:divBdr>
                            <w:top w:val="none" w:sz="0" w:space="0" w:color="auto"/>
                            <w:left w:val="none" w:sz="0" w:space="0" w:color="auto"/>
                            <w:bottom w:val="none" w:sz="0" w:space="0" w:color="auto"/>
                            <w:right w:val="none" w:sz="0" w:space="0" w:color="auto"/>
                          </w:divBdr>
                        </w:div>
                        <w:div w:id="1018576841">
                          <w:marLeft w:val="0"/>
                          <w:marRight w:val="0"/>
                          <w:marTop w:val="0"/>
                          <w:marBottom w:val="0"/>
                          <w:divBdr>
                            <w:top w:val="none" w:sz="0" w:space="0" w:color="auto"/>
                            <w:left w:val="none" w:sz="0" w:space="0" w:color="auto"/>
                            <w:bottom w:val="none" w:sz="0" w:space="0" w:color="auto"/>
                            <w:right w:val="none" w:sz="0" w:space="0" w:color="auto"/>
                          </w:divBdr>
                        </w:div>
                        <w:div w:id="973675518">
                          <w:marLeft w:val="0"/>
                          <w:marRight w:val="0"/>
                          <w:marTop w:val="0"/>
                          <w:marBottom w:val="0"/>
                          <w:divBdr>
                            <w:top w:val="none" w:sz="0" w:space="0" w:color="auto"/>
                            <w:left w:val="none" w:sz="0" w:space="0" w:color="auto"/>
                            <w:bottom w:val="none" w:sz="0" w:space="0" w:color="auto"/>
                            <w:right w:val="none" w:sz="0" w:space="0" w:color="auto"/>
                          </w:divBdr>
                        </w:div>
                        <w:div w:id="854074625">
                          <w:marLeft w:val="0"/>
                          <w:marRight w:val="0"/>
                          <w:marTop w:val="0"/>
                          <w:marBottom w:val="0"/>
                          <w:divBdr>
                            <w:top w:val="none" w:sz="0" w:space="0" w:color="auto"/>
                            <w:left w:val="none" w:sz="0" w:space="0" w:color="auto"/>
                            <w:bottom w:val="none" w:sz="0" w:space="0" w:color="auto"/>
                            <w:right w:val="none" w:sz="0" w:space="0" w:color="auto"/>
                          </w:divBdr>
                        </w:div>
                        <w:div w:id="1150557058">
                          <w:marLeft w:val="0"/>
                          <w:marRight w:val="0"/>
                          <w:marTop w:val="0"/>
                          <w:marBottom w:val="0"/>
                          <w:divBdr>
                            <w:top w:val="none" w:sz="0" w:space="0" w:color="auto"/>
                            <w:left w:val="none" w:sz="0" w:space="0" w:color="auto"/>
                            <w:bottom w:val="none" w:sz="0" w:space="0" w:color="auto"/>
                            <w:right w:val="none" w:sz="0" w:space="0" w:color="auto"/>
                          </w:divBdr>
                        </w:div>
                        <w:div w:id="1125126055">
                          <w:marLeft w:val="0"/>
                          <w:marRight w:val="0"/>
                          <w:marTop w:val="0"/>
                          <w:marBottom w:val="0"/>
                          <w:divBdr>
                            <w:top w:val="none" w:sz="0" w:space="0" w:color="auto"/>
                            <w:left w:val="none" w:sz="0" w:space="0" w:color="auto"/>
                            <w:bottom w:val="none" w:sz="0" w:space="0" w:color="auto"/>
                            <w:right w:val="none" w:sz="0" w:space="0" w:color="auto"/>
                          </w:divBdr>
                        </w:div>
                        <w:div w:id="1624965287">
                          <w:marLeft w:val="0"/>
                          <w:marRight w:val="0"/>
                          <w:marTop w:val="0"/>
                          <w:marBottom w:val="0"/>
                          <w:divBdr>
                            <w:top w:val="none" w:sz="0" w:space="0" w:color="auto"/>
                            <w:left w:val="none" w:sz="0" w:space="0" w:color="auto"/>
                            <w:bottom w:val="none" w:sz="0" w:space="0" w:color="auto"/>
                            <w:right w:val="none" w:sz="0" w:space="0" w:color="auto"/>
                          </w:divBdr>
                        </w:div>
                        <w:div w:id="850875418">
                          <w:marLeft w:val="0"/>
                          <w:marRight w:val="0"/>
                          <w:marTop w:val="0"/>
                          <w:marBottom w:val="0"/>
                          <w:divBdr>
                            <w:top w:val="none" w:sz="0" w:space="0" w:color="auto"/>
                            <w:left w:val="none" w:sz="0" w:space="0" w:color="auto"/>
                            <w:bottom w:val="none" w:sz="0" w:space="0" w:color="auto"/>
                            <w:right w:val="none" w:sz="0" w:space="0" w:color="auto"/>
                          </w:divBdr>
                        </w:div>
                        <w:div w:id="1250775192">
                          <w:marLeft w:val="0"/>
                          <w:marRight w:val="0"/>
                          <w:marTop w:val="0"/>
                          <w:marBottom w:val="0"/>
                          <w:divBdr>
                            <w:top w:val="none" w:sz="0" w:space="0" w:color="auto"/>
                            <w:left w:val="none" w:sz="0" w:space="0" w:color="auto"/>
                            <w:bottom w:val="none" w:sz="0" w:space="0" w:color="auto"/>
                            <w:right w:val="none" w:sz="0" w:space="0" w:color="auto"/>
                          </w:divBdr>
                        </w:div>
                        <w:div w:id="1681352820">
                          <w:marLeft w:val="0"/>
                          <w:marRight w:val="0"/>
                          <w:marTop w:val="0"/>
                          <w:marBottom w:val="0"/>
                          <w:divBdr>
                            <w:top w:val="none" w:sz="0" w:space="0" w:color="auto"/>
                            <w:left w:val="none" w:sz="0" w:space="0" w:color="auto"/>
                            <w:bottom w:val="none" w:sz="0" w:space="0" w:color="auto"/>
                            <w:right w:val="none" w:sz="0" w:space="0" w:color="auto"/>
                          </w:divBdr>
                        </w:div>
                        <w:div w:id="1348680180">
                          <w:marLeft w:val="0"/>
                          <w:marRight w:val="0"/>
                          <w:marTop w:val="0"/>
                          <w:marBottom w:val="0"/>
                          <w:divBdr>
                            <w:top w:val="none" w:sz="0" w:space="0" w:color="auto"/>
                            <w:left w:val="none" w:sz="0" w:space="0" w:color="auto"/>
                            <w:bottom w:val="none" w:sz="0" w:space="0" w:color="auto"/>
                            <w:right w:val="none" w:sz="0" w:space="0" w:color="auto"/>
                          </w:divBdr>
                        </w:div>
                        <w:div w:id="1376004474">
                          <w:marLeft w:val="0"/>
                          <w:marRight w:val="0"/>
                          <w:marTop w:val="0"/>
                          <w:marBottom w:val="0"/>
                          <w:divBdr>
                            <w:top w:val="none" w:sz="0" w:space="0" w:color="auto"/>
                            <w:left w:val="none" w:sz="0" w:space="0" w:color="auto"/>
                            <w:bottom w:val="none" w:sz="0" w:space="0" w:color="auto"/>
                            <w:right w:val="none" w:sz="0" w:space="0" w:color="auto"/>
                          </w:divBdr>
                        </w:div>
                        <w:div w:id="1586718183">
                          <w:marLeft w:val="0"/>
                          <w:marRight w:val="0"/>
                          <w:marTop w:val="0"/>
                          <w:marBottom w:val="0"/>
                          <w:divBdr>
                            <w:top w:val="none" w:sz="0" w:space="0" w:color="auto"/>
                            <w:left w:val="none" w:sz="0" w:space="0" w:color="auto"/>
                            <w:bottom w:val="none" w:sz="0" w:space="0" w:color="auto"/>
                            <w:right w:val="none" w:sz="0" w:space="0" w:color="auto"/>
                          </w:divBdr>
                        </w:div>
                        <w:div w:id="1095059043">
                          <w:marLeft w:val="0"/>
                          <w:marRight w:val="0"/>
                          <w:marTop w:val="0"/>
                          <w:marBottom w:val="0"/>
                          <w:divBdr>
                            <w:top w:val="none" w:sz="0" w:space="0" w:color="auto"/>
                            <w:left w:val="none" w:sz="0" w:space="0" w:color="auto"/>
                            <w:bottom w:val="none" w:sz="0" w:space="0" w:color="auto"/>
                            <w:right w:val="none" w:sz="0" w:space="0" w:color="auto"/>
                          </w:divBdr>
                        </w:div>
                        <w:div w:id="130828765">
                          <w:marLeft w:val="0"/>
                          <w:marRight w:val="0"/>
                          <w:marTop w:val="0"/>
                          <w:marBottom w:val="0"/>
                          <w:divBdr>
                            <w:top w:val="none" w:sz="0" w:space="0" w:color="auto"/>
                            <w:left w:val="none" w:sz="0" w:space="0" w:color="auto"/>
                            <w:bottom w:val="none" w:sz="0" w:space="0" w:color="auto"/>
                            <w:right w:val="none" w:sz="0" w:space="0" w:color="auto"/>
                          </w:divBdr>
                        </w:div>
                        <w:div w:id="1307198731">
                          <w:marLeft w:val="0"/>
                          <w:marRight w:val="0"/>
                          <w:marTop w:val="0"/>
                          <w:marBottom w:val="0"/>
                          <w:divBdr>
                            <w:top w:val="none" w:sz="0" w:space="0" w:color="auto"/>
                            <w:left w:val="none" w:sz="0" w:space="0" w:color="auto"/>
                            <w:bottom w:val="none" w:sz="0" w:space="0" w:color="auto"/>
                            <w:right w:val="none" w:sz="0" w:space="0" w:color="auto"/>
                          </w:divBdr>
                        </w:div>
                        <w:div w:id="1382249915">
                          <w:marLeft w:val="0"/>
                          <w:marRight w:val="0"/>
                          <w:marTop w:val="0"/>
                          <w:marBottom w:val="0"/>
                          <w:divBdr>
                            <w:top w:val="none" w:sz="0" w:space="0" w:color="auto"/>
                            <w:left w:val="none" w:sz="0" w:space="0" w:color="auto"/>
                            <w:bottom w:val="none" w:sz="0" w:space="0" w:color="auto"/>
                            <w:right w:val="none" w:sz="0" w:space="0" w:color="auto"/>
                          </w:divBdr>
                        </w:div>
                        <w:div w:id="534928928">
                          <w:marLeft w:val="0"/>
                          <w:marRight w:val="0"/>
                          <w:marTop w:val="0"/>
                          <w:marBottom w:val="0"/>
                          <w:divBdr>
                            <w:top w:val="none" w:sz="0" w:space="0" w:color="auto"/>
                            <w:left w:val="none" w:sz="0" w:space="0" w:color="auto"/>
                            <w:bottom w:val="none" w:sz="0" w:space="0" w:color="auto"/>
                            <w:right w:val="none" w:sz="0" w:space="0" w:color="auto"/>
                          </w:divBdr>
                        </w:div>
                        <w:div w:id="120081176">
                          <w:marLeft w:val="0"/>
                          <w:marRight w:val="0"/>
                          <w:marTop w:val="0"/>
                          <w:marBottom w:val="0"/>
                          <w:divBdr>
                            <w:top w:val="none" w:sz="0" w:space="0" w:color="auto"/>
                            <w:left w:val="none" w:sz="0" w:space="0" w:color="auto"/>
                            <w:bottom w:val="none" w:sz="0" w:space="0" w:color="auto"/>
                            <w:right w:val="none" w:sz="0" w:space="0" w:color="auto"/>
                          </w:divBdr>
                        </w:div>
                        <w:div w:id="1839884063">
                          <w:marLeft w:val="0"/>
                          <w:marRight w:val="0"/>
                          <w:marTop w:val="0"/>
                          <w:marBottom w:val="0"/>
                          <w:divBdr>
                            <w:top w:val="none" w:sz="0" w:space="0" w:color="auto"/>
                            <w:left w:val="none" w:sz="0" w:space="0" w:color="auto"/>
                            <w:bottom w:val="none" w:sz="0" w:space="0" w:color="auto"/>
                            <w:right w:val="none" w:sz="0" w:space="0" w:color="auto"/>
                          </w:divBdr>
                        </w:div>
                        <w:div w:id="810251830">
                          <w:marLeft w:val="0"/>
                          <w:marRight w:val="0"/>
                          <w:marTop w:val="0"/>
                          <w:marBottom w:val="0"/>
                          <w:divBdr>
                            <w:top w:val="none" w:sz="0" w:space="0" w:color="auto"/>
                            <w:left w:val="none" w:sz="0" w:space="0" w:color="auto"/>
                            <w:bottom w:val="none" w:sz="0" w:space="0" w:color="auto"/>
                            <w:right w:val="none" w:sz="0" w:space="0" w:color="auto"/>
                          </w:divBdr>
                        </w:div>
                        <w:div w:id="2067676333">
                          <w:marLeft w:val="0"/>
                          <w:marRight w:val="0"/>
                          <w:marTop w:val="0"/>
                          <w:marBottom w:val="0"/>
                          <w:divBdr>
                            <w:top w:val="none" w:sz="0" w:space="0" w:color="auto"/>
                            <w:left w:val="none" w:sz="0" w:space="0" w:color="auto"/>
                            <w:bottom w:val="none" w:sz="0" w:space="0" w:color="auto"/>
                            <w:right w:val="none" w:sz="0" w:space="0" w:color="auto"/>
                          </w:divBdr>
                        </w:div>
                        <w:div w:id="1298682320">
                          <w:marLeft w:val="0"/>
                          <w:marRight w:val="0"/>
                          <w:marTop w:val="0"/>
                          <w:marBottom w:val="0"/>
                          <w:divBdr>
                            <w:top w:val="none" w:sz="0" w:space="0" w:color="auto"/>
                            <w:left w:val="none" w:sz="0" w:space="0" w:color="auto"/>
                            <w:bottom w:val="none" w:sz="0" w:space="0" w:color="auto"/>
                            <w:right w:val="none" w:sz="0" w:space="0" w:color="auto"/>
                          </w:divBdr>
                        </w:div>
                        <w:div w:id="447356798">
                          <w:marLeft w:val="0"/>
                          <w:marRight w:val="0"/>
                          <w:marTop w:val="0"/>
                          <w:marBottom w:val="0"/>
                          <w:divBdr>
                            <w:top w:val="none" w:sz="0" w:space="0" w:color="auto"/>
                            <w:left w:val="none" w:sz="0" w:space="0" w:color="auto"/>
                            <w:bottom w:val="none" w:sz="0" w:space="0" w:color="auto"/>
                            <w:right w:val="none" w:sz="0" w:space="0" w:color="auto"/>
                          </w:divBdr>
                        </w:div>
                        <w:div w:id="1096750018">
                          <w:marLeft w:val="0"/>
                          <w:marRight w:val="0"/>
                          <w:marTop w:val="0"/>
                          <w:marBottom w:val="0"/>
                          <w:divBdr>
                            <w:top w:val="none" w:sz="0" w:space="0" w:color="auto"/>
                            <w:left w:val="none" w:sz="0" w:space="0" w:color="auto"/>
                            <w:bottom w:val="none" w:sz="0" w:space="0" w:color="auto"/>
                            <w:right w:val="none" w:sz="0" w:space="0" w:color="auto"/>
                          </w:divBdr>
                        </w:div>
                        <w:div w:id="194201523">
                          <w:marLeft w:val="0"/>
                          <w:marRight w:val="0"/>
                          <w:marTop w:val="0"/>
                          <w:marBottom w:val="0"/>
                          <w:divBdr>
                            <w:top w:val="none" w:sz="0" w:space="0" w:color="auto"/>
                            <w:left w:val="none" w:sz="0" w:space="0" w:color="auto"/>
                            <w:bottom w:val="none" w:sz="0" w:space="0" w:color="auto"/>
                            <w:right w:val="none" w:sz="0" w:space="0" w:color="auto"/>
                          </w:divBdr>
                        </w:div>
                        <w:div w:id="900873475">
                          <w:marLeft w:val="0"/>
                          <w:marRight w:val="0"/>
                          <w:marTop w:val="0"/>
                          <w:marBottom w:val="0"/>
                          <w:divBdr>
                            <w:top w:val="none" w:sz="0" w:space="0" w:color="auto"/>
                            <w:left w:val="none" w:sz="0" w:space="0" w:color="auto"/>
                            <w:bottom w:val="none" w:sz="0" w:space="0" w:color="auto"/>
                            <w:right w:val="none" w:sz="0" w:space="0" w:color="auto"/>
                          </w:divBdr>
                        </w:div>
                        <w:div w:id="882912179">
                          <w:marLeft w:val="0"/>
                          <w:marRight w:val="0"/>
                          <w:marTop w:val="0"/>
                          <w:marBottom w:val="0"/>
                          <w:divBdr>
                            <w:top w:val="none" w:sz="0" w:space="0" w:color="auto"/>
                            <w:left w:val="none" w:sz="0" w:space="0" w:color="auto"/>
                            <w:bottom w:val="none" w:sz="0" w:space="0" w:color="auto"/>
                            <w:right w:val="none" w:sz="0" w:space="0" w:color="auto"/>
                          </w:divBdr>
                        </w:div>
                        <w:div w:id="1945991021">
                          <w:marLeft w:val="0"/>
                          <w:marRight w:val="0"/>
                          <w:marTop w:val="0"/>
                          <w:marBottom w:val="0"/>
                          <w:divBdr>
                            <w:top w:val="none" w:sz="0" w:space="0" w:color="auto"/>
                            <w:left w:val="none" w:sz="0" w:space="0" w:color="auto"/>
                            <w:bottom w:val="none" w:sz="0" w:space="0" w:color="auto"/>
                            <w:right w:val="none" w:sz="0" w:space="0" w:color="auto"/>
                          </w:divBdr>
                        </w:div>
                        <w:div w:id="1768117639">
                          <w:marLeft w:val="0"/>
                          <w:marRight w:val="0"/>
                          <w:marTop w:val="0"/>
                          <w:marBottom w:val="0"/>
                          <w:divBdr>
                            <w:top w:val="none" w:sz="0" w:space="0" w:color="auto"/>
                            <w:left w:val="none" w:sz="0" w:space="0" w:color="auto"/>
                            <w:bottom w:val="none" w:sz="0" w:space="0" w:color="auto"/>
                            <w:right w:val="none" w:sz="0" w:space="0" w:color="auto"/>
                          </w:divBdr>
                        </w:div>
                        <w:div w:id="1117798389">
                          <w:marLeft w:val="0"/>
                          <w:marRight w:val="0"/>
                          <w:marTop w:val="0"/>
                          <w:marBottom w:val="0"/>
                          <w:divBdr>
                            <w:top w:val="none" w:sz="0" w:space="0" w:color="auto"/>
                            <w:left w:val="none" w:sz="0" w:space="0" w:color="auto"/>
                            <w:bottom w:val="none" w:sz="0" w:space="0" w:color="auto"/>
                            <w:right w:val="none" w:sz="0" w:space="0" w:color="auto"/>
                          </w:divBdr>
                        </w:div>
                        <w:div w:id="2022509673">
                          <w:marLeft w:val="0"/>
                          <w:marRight w:val="0"/>
                          <w:marTop w:val="0"/>
                          <w:marBottom w:val="0"/>
                          <w:divBdr>
                            <w:top w:val="none" w:sz="0" w:space="0" w:color="auto"/>
                            <w:left w:val="none" w:sz="0" w:space="0" w:color="auto"/>
                            <w:bottom w:val="none" w:sz="0" w:space="0" w:color="auto"/>
                            <w:right w:val="none" w:sz="0" w:space="0" w:color="auto"/>
                          </w:divBdr>
                        </w:div>
                        <w:div w:id="2056195577">
                          <w:marLeft w:val="0"/>
                          <w:marRight w:val="0"/>
                          <w:marTop w:val="0"/>
                          <w:marBottom w:val="0"/>
                          <w:divBdr>
                            <w:top w:val="none" w:sz="0" w:space="0" w:color="auto"/>
                            <w:left w:val="none" w:sz="0" w:space="0" w:color="auto"/>
                            <w:bottom w:val="none" w:sz="0" w:space="0" w:color="auto"/>
                            <w:right w:val="none" w:sz="0" w:space="0" w:color="auto"/>
                          </w:divBdr>
                        </w:div>
                        <w:div w:id="1944067724">
                          <w:marLeft w:val="0"/>
                          <w:marRight w:val="0"/>
                          <w:marTop w:val="0"/>
                          <w:marBottom w:val="0"/>
                          <w:divBdr>
                            <w:top w:val="none" w:sz="0" w:space="0" w:color="auto"/>
                            <w:left w:val="none" w:sz="0" w:space="0" w:color="auto"/>
                            <w:bottom w:val="none" w:sz="0" w:space="0" w:color="auto"/>
                            <w:right w:val="none" w:sz="0" w:space="0" w:color="auto"/>
                          </w:divBdr>
                        </w:div>
                        <w:div w:id="761998241">
                          <w:marLeft w:val="0"/>
                          <w:marRight w:val="0"/>
                          <w:marTop w:val="0"/>
                          <w:marBottom w:val="0"/>
                          <w:divBdr>
                            <w:top w:val="none" w:sz="0" w:space="0" w:color="auto"/>
                            <w:left w:val="none" w:sz="0" w:space="0" w:color="auto"/>
                            <w:bottom w:val="none" w:sz="0" w:space="0" w:color="auto"/>
                            <w:right w:val="none" w:sz="0" w:space="0" w:color="auto"/>
                          </w:divBdr>
                        </w:div>
                        <w:div w:id="413624678">
                          <w:marLeft w:val="0"/>
                          <w:marRight w:val="0"/>
                          <w:marTop w:val="0"/>
                          <w:marBottom w:val="0"/>
                          <w:divBdr>
                            <w:top w:val="none" w:sz="0" w:space="0" w:color="auto"/>
                            <w:left w:val="none" w:sz="0" w:space="0" w:color="auto"/>
                            <w:bottom w:val="none" w:sz="0" w:space="0" w:color="auto"/>
                            <w:right w:val="none" w:sz="0" w:space="0" w:color="auto"/>
                          </w:divBdr>
                        </w:div>
                      </w:divsChild>
                    </w:div>
                    <w:div w:id="463471836">
                      <w:marLeft w:val="0"/>
                      <w:marRight w:val="0"/>
                      <w:marTop w:val="0"/>
                      <w:marBottom w:val="0"/>
                      <w:divBdr>
                        <w:top w:val="none" w:sz="0" w:space="0" w:color="auto"/>
                        <w:left w:val="none" w:sz="0" w:space="0" w:color="auto"/>
                        <w:bottom w:val="none" w:sz="0" w:space="0" w:color="auto"/>
                        <w:right w:val="none" w:sz="0" w:space="0" w:color="auto"/>
                      </w:divBdr>
                      <w:divsChild>
                        <w:div w:id="2097708591">
                          <w:marLeft w:val="0"/>
                          <w:marRight w:val="0"/>
                          <w:marTop w:val="0"/>
                          <w:marBottom w:val="0"/>
                          <w:divBdr>
                            <w:top w:val="none" w:sz="0" w:space="0" w:color="auto"/>
                            <w:left w:val="none" w:sz="0" w:space="0" w:color="auto"/>
                            <w:bottom w:val="none" w:sz="0" w:space="0" w:color="auto"/>
                            <w:right w:val="none" w:sz="0" w:space="0" w:color="auto"/>
                          </w:divBdr>
                        </w:div>
                        <w:div w:id="959338252">
                          <w:marLeft w:val="0"/>
                          <w:marRight w:val="0"/>
                          <w:marTop w:val="0"/>
                          <w:marBottom w:val="0"/>
                          <w:divBdr>
                            <w:top w:val="none" w:sz="0" w:space="0" w:color="auto"/>
                            <w:left w:val="none" w:sz="0" w:space="0" w:color="auto"/>
                            <w:bottom w:val="none" w:sz="0" w:space="0" w:color="auto"/>
                            <w:right w:val="none" w:sz="0" w:space="0" w:color="auto"/>
                          </w:divBdr>
                        </w:div>
                        <w:div w:id="1341465790">
                          <w:marLeft w:val="0"/>
                          <w:marRight w:val="0"/>
                          <w:marTop w:val="0"/>
                          <w:marBottom w:val="0"/>
                          <w:divBdr>
                            <w:top w:val="none" w:sz="0" w:space="0" w:color="auto"/>
                            <w:left w:val="none" w:sz="0" w:space="0" w:color="auto"/>
                            <w:bottom w:val="none" w:sz="0" w:space="0" w:color="auto"/>
                            <w:right w:val="none" w:sz="0" w:space="0" w:color="auto"/>
                          </w:divBdr>
                        </w:div>
                        <w:div w:id="624117552">
                          <w:marLeft w:val="0"/>
                          <w:marRight w:val="0"/>
                          <w:marTop w:val="0"/>
                          <w:marBottom w:val="0"/>
                          <w:divBdr>
                            <w:top w:val="none" w:sz="0" w:space="0" w:color="auto"/>
                            <w:left w:val="none" w:sz="0" w:space="0" w:color="auto"/>
                            <w:bottom w:val="none" w:sz="0" w:space="0" w:color="auto"/>
                            <w:right w:val="none" w:sz="0" w:space="0" w:color="auto"/>
                          </w:divBdr>
                        </w:div>
                        <w:div w:id="1949577097">
                          <w:marLeft w:val="0"/>
                          <w:marRight w:val="0"/>
                          <w:marTop w:val="0"/>
                          <w:marBottom w:val="0"/>
                          <w:divBdr>
                            <w:top w:val="none" w:sz="0" w:space="0" w:color="auto"/>
                            <w:left w:val="none" w:sz="0" w:space="0" w:color="auto"/>
                            <w:bottom w:val="none" w:sz="0" w:space="0" w:color="auto"/>
                            <w:right w:val="none" w:sz="0" w:space="0" w:color="auto"/>
                          </w:divBdr>
                        </w:div>
                        <w:div w:id="1229655685">
                          <w:marLeft w:val="0"/>
                          <w:marRight w:val="0"/>
                          <w:marTop w:val="0"/>
                          <w:marBottom w:val="0"/>
                          <w:divBdr>
                            <w:top w:val="none" w:sz="0" w:space="0" w:color="auto"/>
                            <w:left w:val="none" w:sz="0" w:space="0" w:color="auto"/>
                            <w:bottom w:val="none" w:sz="0" w:space="0" w:color="auto"/>
                            <w:right w:val="none" w:sz="0" w:space="0" w:color="auto"/>
                          </w:divBdr>
                        </w:div>
                        <w:div w:id="1494031705">
                          <w:marLeft w:val="0"/>
                          <w:marRight w:val="0"/>
                          <w:marTop w:val="0"/>
                          <w:marBottom w:val="0"/>
                          <w:divBdr>
                            <w:top w:val="none" w:sz="0" w:space="0" w:color="auto"/>
                            <w:left w:val="none" w:sz="0" w:space="0" w:color="auto"/>
                            <w:bottom w:val="none" w:sz="0" w:space="0" w:color="auto"/>
                            <w:right w:val="none" w:sz="0" w:space="0" w:color="auto"/>
                          </w:divBdr>
                        </w:div>
                        <w:div w:id="205994022">
                          <w:marLeft w:val="0"/>
                          <w:marRight w:val="0"/>
                          <w:marTop w:val="0"/>
                          <w:marBottom w:val="0"/>
                          <w:divBdr>
                            <w:top w:val="none" w:sz="0" w:space="0" w:color="auto"/>
                            <w:left w:val="none" w:sz="0" w:space="0" w:color="auto"/>
                            <w:bottom w:val="none" w:sz="0" w:space="0" w:color="auto"/>
                            <w:right w:val="none" w:sz="0" w:space="0" w:color="auto"/>
                          </w:divBdr>
                        </w:div>
                        <w:div w:id="1445998156">
                          <w:marLeft w:val="0"/>
                          <w:marRight w:val="0"/>
                          <w:marTop w:val="0"/>
                          <w:marBottom w:val="0"/>
                          <w:divBdr>
                            <w:top w:val="none" w:sz="0" w:space="0" w:color="auto"/>
                            <w:left w:val="none" w:sz="0" w:space="0" w:color="auto"/>
                            <w:bottom w:val="none" w:sz="0" w:space="0" w:color="auto"/>
                            <w:right w:val="none" w:sz="0" w:space="0" w:color="auto"/>
                          </w:divBdr>
                        </w:div>
                        <w:div w:id="1176966083">
                          <w:marLeft w:val="0"/>
                          <w:marRight w:val="0"/>
                          <w:marTop w:val="0"/>
                          <w:marBottom w:val="0"/>
                          <w:divBdr>
                            <w:top w:val="none" w:sz="0" w:space="0" w:color="auto"/>
                            <w:left w:val="none" w:sz="0" w:space="0" w:color="auto"/>
                            <w:bottom w:val="none" w:sz="0" w:space="0" w:color="auto"/>
                            <w:right w:val="none" w:sz="0" w:space="0" w:color="auto"/>
                          </w:divBdr>
                        </w:div>
                        <w:div w:id="981425055">
                          <w:marLeft w:val="0"/>
                          <w:marRight w:val="0"/>
                          <w:marTop w:val="0"/>
                          <w:marBottom w:val="0"/>
                          <w:divBdr>
                            <w:top w:val="none" w:sz="0" w:space="0" w:color="auto"/>
                            <w:left w:val="none" w:sz="0" w:space="0" w:color="auto"/>
                            <w:bottom w:val="none" w:sz="0" w:space="0" w:color="auto"/>
                            <w:right w:val="none" w:sz="0" w:space="0" w:color="auto"/>
                          </w:divBdr>
                        </w:div>
                        <w:div w:id="1252399014">
                          <w:marLeft w:val="0"/>
                          <w:marRight w:val="0"/>
                          <w:marTop w:val="0"/>
                          <w:marBottom w:val="0"/>
                          <w:divBdr>
                            <w:top w:val="none" w:sz="0" w:space="0" w:color="auto"/>
                            <w:left w:val="none" w:sz="0" w:space="0" w:color="auto"/>
                            <w:bottom w:val="none" w:sz="0" w:space="0" w:color="auto"/>
                            <w:right w:val="none" w:sz="0" w:space="0" w:color="auto"/>
                          </w:divBdr>
                        </w:div>
                        <w:div w:id="1567715889">
                          <w:marLeft w:val="0"/>
                          <w:marRight w:val="0"/>
                          <w:marTop w:val="0"/>
                          <w:marBottom w:val="0"/>
                          <w:divBdr>
                            <w:top w:val="none" w:sz="0" w:space="0" w:color="auto"/>
                            <w:left w:val="none" w:sz="0" w:space="0" w:color="auto"/>
                            <w:bottom w:val="none" w:sz="0" w:space="0" w:color="auto"/>
                            <w:right w:val="none" w:sz="0" w:space="0" w:color="auto"/>
                          </w:divBdr>
                        </w:div>
                        <w:div w:id="570848806">
                          <w:marLeft w:val="0"/>
                          <w:marRight w:val="0"/>
                          <w:marTop w:val="0"/>
                          <w:marBottom w:val="0"/>
                          <w:divBdr>
                            <w:top w:val="none" w:sz="0" w:space="0" w:color="auto"/>
                            <w:left w:val="none" w:sz="0" w:space="0" w:color="auto"/>
                            <w:bottom w:val="none" w:sz="0" w:space="0" w:color="auto"/>
                            <w:right w:val="none" w:sz="0" w:space="0" w:color="auto"/>
                          </w:divBdr>
                        </w:div>
                        <w:div w:id="159740659">
                          <w:marLeft w:val="0"/>
                          <w:marRight w:val="0"/>
                          <w:marTop w:val="0"/>
                          <w:marBottom w:val="0"/>
                          <w:divBdr>
                            <w:top w:val="none" w:sz="0" w:space="0" w:color="auto"/>
                            <w:left w:val="none" w:sz="0" w:space="0" w:color="auto"/>
                            <w:bottom w:val="none" w:sz="0" w:space="0" w:color="auto"/>
                            <w:right w:val="none" w:sz="0" w:space="0" w:color="auto"/>
                          </w:divBdr>
                        </w:div>
                        <w:div w:id="75978892">
                          <w:marLeft w:val="0"/>
                          <w:marRight w:val="0"/>
                          <w:marTop w:val="0"/>
                          <w:marBottom w:val="0"/>
                          <w:divBdr>
                            <w:top w:val="none" w:sz="0" w:space="0" w:color="auto"/>
                            <w:left w:val="none" w:sz="0" w:space="0" w:color="auto"/>
                            <w:bottom w:val="none" w:sz="0" w:space="0" w:color="auto"/>
                            <w:right w:val="none" w:sz="0" w:space="0" w:color="auto"/>
                          </w:divBdr>
                        </w:div>
                        <w:div w:id="809173267">
                          <w:marLeft w:val="0"/>
                          <w:marRight w:val="0"/>
                          <w:marTop w:val="0"/>
                          <w:marBottom w:val="0"/>
                          <w:divBdr>
                            <w:top w:val="none" w:sz="0" w:space="0" w:color="auto"/>
                            <w:left w:val="none" w:sz="0" w:space="0" w:color="auto"/>
                            <w:bottom w:val="none" w:sz="0" w:space="0" w:color="auto"/>
                            <w:right w:val="none" w:sz="0" w:space="0" w:color="auto"/>
                          </w:divBdr>
                        </w:div>
                        <w:div w:id="201942678">
                          <w:marLeft w:val="0"/>
                          <w:marRight w:val="0"/>
                          <w:marTop w:val="0"/>
                          <w:marBottom w:val="0"/>
                          <w:divBdr>
                            <w:top w:val="none" w:sz="0" w:space="0" w:color="auto"/>
                            <w:left w:val="none" w:sz="0" w:space="0" w:color="auto"/>
                            <w:bottom w:val="none" w:sz="0" w:space="0" w:color="auto"/>
                            <w:right w:val="none" w:sz="0" w:space="0" w:color="auto"/>
                          </w:divBdr>
                        </w:div>
                        <w:div w:id="1880387630">
                          <w:marLeft w:val="0"/>
                          <w:marRight w:val="0"/>
                          <w:marTop w:val="0"/>
                          <w:marBottom w:val="0"/>
                          <w:divBdr>
                            <w:top w:val="none" w:sz="0" w:space="0" w:color="auto"/>
                            <w:left w:val="none" w:sz="0" w:space="0" w:color="auto"/>
                            <w:bottom w:val="none" w:sz="0" w:space="0" w:color="auto"/>
                            <w:right w:val="none" w:sz="0" w:space="0" w:color="auto"/>
                          </w:divBdr>
                        </w:div>
                        <w:div w:id="319580592">
                          <w:marLeft w:val="0"/>
                          <w:marRight w:val="0"/>
                          <w:marTop w:val="0"/>
                          <w:marBottom w:val="0"/>
                          <w:divBdr>
                            <w:top w:val="none" w:sz="0" w:space="0" w:color="auto"/>
                            <w:left w:val="none" w:sz="0" w:space="0" w:color="auto"/>
                            <w:bottom w:val="none" w:sz="0" w:space="0" w:color="auto"/>
                            <w:right w:val="none" w:sz="0" w:space="0" w:color="auto"/>
                          </w:divBdr>
                        </w:div>
                        <w:div w:id="1418744089">
                          <w:marLeft w:val="0"/>
                          <w:marRight w:val="0"/>
                          <w:marTop w:val="0"/>
                          <w:marBottom w:val="0"/>
                          <w:divBdr>
                            <w:top w:val="none" w:sz="0" w:space="0" w:color="auto"/>
                            <w:left w:val="none" w:sz="0" w:space="0" w:color="auto"/>
                            <w:bottom w:val="none" w:sz="0" w:space="0" w:color="auto"/>
                            <w:right w:val="none" w:sz="0" w:space="0" w:color="auto"/>
                          </w:divBdr>
                        </w:div>
                        <w:div w:id="422335876">
                          <w:marLeft w:val="0"/>
                          <w:marRight w:val="0"/>
                          <w:marTop w:val="0"/>
                          <w:marBottom w:val="0"/>
                          <w:divBdr>
                            <w:top w:val="none" w:sz="0" w:space="0" w:color="auto"/>
                            <w:left w:val="none" w:sz="0" w:space="0" w:color="auto"/>
                            <w:bottom w:val="none" w:sz="0" w:space="0" w:color="auto"/>
                            <w:right w:val="none" w:sz="0" w:space="0" w:color="auto"/>
                          </w:divBdr>
                        </w:div>
                        <w:div w:id="841093442">
                          <w:marLeft w:val="0"/>
                          <w:marRight w:val="0"/>
                          <w:marTop w:val="0"/>
                          <w:marBottom w:val="0"/>
                          <w:divBdr>
                            <w:top w:val="none" w:sz="0" w:space="0" w:color="auto"/>
                            <w:left w:val="none" w:sz="0" w:space="0" w:color="auto"/>
                            <w:bottom w:val="none" w:sz="0" w:space="0" w:color="auto"/>
                            <w:right w:val="none" w:sz="0" w:space="0" w:color="auto"/>
                          </w:divBdr>
                        </w:div>
                        <w:div w:id="1477255730">
                          <w:marLeft w:val="0"/>
                          <w:marRight w:val="0"/>
                          <w:marTop w:val="0"/>
                          <w:marBottom w:val="0"/>
                          <w:divBdr>
                            <w:top w:val="none" w:sz="0" w:space="0" w:color="auto"/>
                            <w:left w:val="none" w:sz="0" w:space="0" w:color="auto"/>
                            <w:bottom w:val="none" w:sz="0" w:space="0" w:color="auto"/>
                            <w:right w:val="none" w:sz="0" w:space="0" w:color="auto"/>
                          </w:divBdr>
                        </w:div>
                        <w:div w:id="1956473800">
                          <w:marLeft w:val="0"/>
                          <w:marRight w:val="0"/>
                          <w:marTop w:val="0"/>
                          <w:marBottom w:val="0"/>
                          <w:divBdr>
                            <w:top w:val="none" w:sz="0" w:space="0" w:color="auto"/>
                            <w:left w:val="none" w:sz="0" w:space="0" w:color="auto"/>
                            <w:bottom w:val="none" w:sz="0" w:space="0" w:color="auto"/>
                            <w:right w:val="none" w:sz="0" w:space="0" w:color="auto"/>
                          </w:divBdr>
                        </w:div>
                        <w:div w:id="1840733195">
                          <w:marLeft w:val="0"/>
                          <w:marRight w:val="0"/>
                          <w:marTop w:val="0"/>
                          <w:marBottom w:val="0"/>
                          <w:divBdr>
                            <w:top w:val="none" w:sz="0" w:space="0" w:color="auto"/>
                            <w:left w:val="none" w:sz="0" w:space="0" w:color="auto"/>
                            <w:bottom w:val="none" w:sz="0" w:space="0" w:color="auto"/>
                            <w:right w:val="none" w:sz="0" w:space="0" w:color="auto"/>
                          </w:divBdr>
                        </w:div>
                        <w:div w:id="1316370836">
                          <w:marLeft w:val="0"/>
                          <w:marRight w:val="0"/>
                          <w:marTop w:val="0"/>
                          <w:marBottom w:val="0"/>
                          <w:divBdr>
                            <w:top w:val="none" w:sz="0" w:space="0" w:color="auto"/>
                            <w:left w:val="none" w:sz="0" w:space="0" w:color="auto"/>
                            <w:bottom w:val="none" w:sz="0" w:space="0" w:color="auto"/>
                            <w:right w:val="none" w:sz="0" w:space="0" w:color="auto"/>
                          </w:divBdr>
                        </w:div>
                        <w:div w:id="1713000814">
                          <w:marLeft w:val="0"/>
                          <w:marRight w:val="0"/>
                          <w:marTop w:val="0"/>
                          <w:marBottom w:val="0"/>
                          <w:divBdr>
                            <w:top w:val="none" w:sz="0" w:space="0" w:color="auto"/>
                            <w:left w:val="none" w:sz="0" w:space="0" w:color="auto"/>
                            <w:bottom w:val="none" w:sz="0" w:space="0" w:color="auto"/>
                            <w:right w:val="none" w:sz="0" w:space="0" w:color="auto"/>
                          </w:divBdr>
                        </w:div>
                        <w:div w:id="501512814">
                          <w:marLeft w:val="0"/>
                          <w:marRight w:val="0"/>
                          <w:marTop w:val="0"/>
                          <w:marBottom w:val="0"/>
                          <w:divBdr>
                            <w:top w:val="none" w:sz="0" w:space="0" w:color="auto"/>
                            <w:left w:val="none" w:sz="0" w:space="0" w:color="auto"/>
                            <w:bottom w:val="none" w:sz="0" w:space="0" w:color="auto"/>
                            <w:right w:val="none" w:sz="0" w:space="0" w:color="auto"/>
                          </w:divBdr>
                        </w:div>
                        <w:div w:id="594241299">
                          <w:marLeft w:val="0"/>
                          <w:marRight w:val="0"/>
                          <w:marTop w:val="0"/>
                          <w:marBottom w:val="0"/>
                          <w:divBdr>
                            <w:top w:val="none" w:sz="0" w:space="0" w:color="auto"/>
                            <w:left w:val="none" w:sz="0" w:space="0" w:color="auto"/>
                            <w:bottom w:val="none" w:sz="0" w:space="0" w:color="auto"/>
                            <w:right w:val="none" w:sz="0" w:space="0" w:color="auto"/>
                          </w:divBdr>
                        </w:div>
                        <w:div w:id="1659307831">
                          <w:marLeft w:val="0"/>
                          <w:marRight w:val="0"/>
                          <w:marTop w:val="0"/>
                          <w:marBottom w:val="0"/>
                          <w:divBdr>
                            <w:top w:val="none" w:sz="0" w:space="0" w:color="auto"/>
                            <w:left w:val="none" w:sz="0" w:space="0" w:color="auto"/>
                            <w:bottom w:val="none" w:sz="0" w:space="0" w:color="auto"/>
                            <w:right w:val="none" w:sz="0" w:space="0" w:color="auto"/>
                          </w:divBdr>
                        </w:div>
                        <w:div w:id="455300819">
                          <w:marLeft w:val="0"/>
                          <w:marRight w:val="0"/>
                          <w:marTop w:val="0"/>
                          <w:marBottom w:val="0"/>
                          <w:divBdr>
                            <w:top w:val="none" w:sz="0" w:space="0" w:color="auto"/>
                            <w:left w:val="none" w:sz="0" w:space="0" w:color="auto"/>
                            <w:bottom w:val="none" w:sz="0" w:space="0" w:color="auto"/>
                            <w:right w:val="none" w:sz="0" w:space="0" w:color="auto"/>
                          </w:divBdr>
                        </w:div>
                        <w:div w:id="2056079748">
                          <w:marLeft w:val="0"/>
                          <w:marRight w:val="0"/>
                          <w:marTop w:val="0"/>
                          <w:marBottom w:val="0"/>
                          <w:divBdr>
                            <w:top w:val="none" w:sz="0" w:space="0" w:color="auto"/>
                            <w:left w:val="none" w:sz="0" w:space="0" w:color="auto"/>
                            <w:bottom w:val="none" w:sz="0" w:space="0" w:color="auto"/>
                            <w:right w:val="none" w:sz="0" w:space="0" w:color="auto"/>
                          </w:divBdr>
                        </w:div>
                        <w:div w:id="534343090">
                          <w:marLeft w:val="0"/>
                          <w:marRight w:val="0"/>
                          <w:marTop w:val="0"/>
                          <w:marBottom w:val="0"/>
                          <w:divBdr>
                            <w:top w:val="none" w:sz="0" w:space="0" w:color="auto"/>
                            <w:left w:val="none" w:sz="0" w:space="0" w:color="auto"/>
                            <w:bottom w:val="none" w:sz="0" w:space="0" w:color="auto"/>
                            <w:right w:val="none" w:sz="0" w:space="0" w:color="auto"/>
                          </w:divBdr>
                        </w:div>
                        <w:div w:id="1044409000">
                          <w:marLeft w:val="0"/>
                          <w:marRight w:val="0"/>
                          <w:marTop w:val="0"/>
                          <w:marBottom w:val="0"/>
                          <w:divBdr>
                            <w:top w:val="none" w:sz="0" w:space="0" w:color="auto"/>
                            <w:left w:val="none" w:sz="0" w:space="0" w:color="auto"/>
                            <w:bottom w:val="none" w:sz="0" w:space="0" w:color="auto"/>
                            <w:right w:val="none" w:sz="0" w:space="0" w:color="auto"/>
                          </w:divBdr>
                        </w:div>
                        <w:div w:id="302001313">
                          <w:marLeft w:val="0"/>
                          <w:marRight w:val="0"/>
                          <w:marTop w:val="0"/>
                          <w:marBottom w:val="0"/>
                          <w:divBdr>
                            <w:top w:val="none" w:sz="0" w:space="0" w:color="auto"/>
                            <w:left w:val="none" w:sz="0" w:space="0" w:color="auto"/>
                            <w:bottom w:val="none" w:sz="0" w:space="0" w:color="auto"/>
                            <w:right w:val="none" w:sz="0" w:space="0" w:color="auto"/>
                          </w:divBdr>
                        </w:div>
                        <w:div w:id="430783562">
                          <w:marLeft w:val="0"/>
                          <w:marRight w:val="0"/>
                          <w:marTop w:val="0"/>
                          <w:marBottom w:val="0"/>
                          <w:divBdr>
                            <w:top w:val="none" w:sz="0" w:space="0" w:color="auto"/>
                            <w:left w:val="none" w:sz="0" w:space="0" w:color="auto"/>
                            <w:bottom w:val="none" w:sz="0" w:space="0" w:color="auto"/>
                            <w:right w:val="none" w:sz="0" w:space="0" w:color="auto"/>
                          </w:divBdr>
                        </w:div>
                        <w:div w:id="896823826">
                          <w:marLeft w:val="0"/>
                          <w:marRight w:val="0"/>
                          <w:marTop w:val="0"/>
                          <w:marBottom w:val="0"/>
                          <w:divBdr>
                            <w:top w:val="none" w:sz="0" w:space="0" w:color="auto"/>
                            <w:left w:val="none" w:sz="0" w:space="0" w:color="auto"/>
                            <w:bottom w:val="none" w:sz="0" w:space="0" w:color="auto"/>
                            <w:right w:val="none" w:sz="0" w:space="0" w:color="auto"/>
                          </w:divBdr>
                        </w:div>
                        <w:div w:id="1427654113">
                          <w:marLeft w:val="0"/>
                          <w:marRight w:val="0"/>
                          <w:marTop w:val="0"/>
                          <w:marBottom w:val="0"/>
                          <w:divBdr>
                            <w:top w:val="none" w:sz="0" w:space="0" w:color="auto"/>
                            <w:left w:val="none" w:sz="0" w:space="0" w:color="auto"/>
                            <w:bottom w:val="none" w:sz="0" w:space="0" w:color="auto"/>
                            <w:right w:val="none" w:sz="0" w:space="0" w:color="auto"/>
                          </w:divBdr>
                        </w:div>
                        <w:div w:id="119348856">
                          <w:marLeft w:val="0"/>
                          <w:marRight w:val="0"/>
                          <w:marTop w:val="0"/>
                          <w:marBottom w:val="0"/>
                          <w:divBdr>
                            <w:top w:val="none" w:sz="0" w:space="0" w:color="auto"/>
                            <w:left w:val="none" w:sz="0" w:space="0" w:color="auto"/>
                            <w:bottom w:val="none" w:sz="0" w:space="0" w:color="auto"/>
                            <w:right w:val="none" w:sz="0" w:space="0" w:color="auto"/>
                          </w:divBdr>
                        </w:div>
                        <w:div w:id="888032200">
                          <w:marLeft w:val="0"/>
                          <w:marRight w:val="0"/>
                          <w:marTop w:val="0"/>
                          <w:marBottom w:val="0"/>
                          <w:divBdr>
                            <w:top w:val="none" w:sz="0" w:space="0" w:color="auto"/>
                            <w:left w:val="none" w:sz="0" w:space="0" w:color="auto"/>
                            <w:bottom w:val="none" w:sz="0" w:space="0" w:color="auto"/>
                            <w:right w:val="none" w:sz="0" w:space="0" w:color="auto"/>
                          </w:divBdr>
                        </w:div>
                        <w:div w:id="368722523">
                          <w:marLeft w:val="0"/>
                          <w:marRight w:val="0"/>
                          <w:marTop w:val="0"/>
                          <w:marBottom w:val="0"/>
                          <w:divBdr>
                            <w:top w:val="none" w:sz="0" w:space="0" w:color="auto"/>
                            <w:left w:val="none" w:sz="0" w:space="0" w:color="auto"/>
                            <w:bottom w:val="none" w:sz="0" w:space="0" w:color="auto"/>
                            <w:right w:val="none" w:sz="0" w:space="0" w:color="auto"/>
                          </w:divBdr>
                        </w:div>
                        <w:div w:id="1243031171">
                          <w:marLeft w:val="0"/>
                          <w:marRight w:val="0"/>
                          <w:marTop w:val="0"/>
                          <w:marBottom w:val="0"/>
                          <w:divBdr>
                            <w:top w:val="none" w:sz="0" w:space="0" w:color="auto"/>
                            <w:left w:val="none" w:sz="0" w:space="0" w:color="auto"/>
                            <w:bottom w:val="none" w:sz="0" w:space="0" w:color="auto"/>
                            <w:right w:val="none" w:sz="0" w:space="0" w:color="auto"/>
                          </w:divBdr>
                        </w:div>
                        <w:div w:id="379132945">
                          <w:marLeft w:val="0"/>
                          <w:marRight w:val="0"/>
                          <w:marTop w:val="0"/>
                          <w:marBottom w:val="0"/>
                          <w:divBdr>
                            <w:top w:val="none" w:sz="0" w:space="0" w:color="auto"/>
                            <w:left w:val="none" w:sz="0" w:space="0" w:color="auto"/>
                            <w:bottom w:val="none" w:sz="0" w:space="0" w:color="auto"/>
                            <w:right w:val="none" w:sz="0" w:space="0" w:color="auto"/>
                          </w:divBdr>
                        </w:div>
                        <w:div w:id="652955073">
                          <w:marLeft w:val="0"/>
                          <w:marRight w:val="0"/>
                          <w:marTop w:val="0"/>
                          <w:marBottom w:val="0"/>
                          <w:divBdr>
                            <w:top w:val="none" w:sz="0" w:space="0" w:color="auto"/>
                            <w:left w:val="none" w:sz="0" w:space="0" w:color="auto"/>
                            <w:bottom w:val="none" w:sz="0" w:space="0" w:color="auto"/>
                            <w:right w:val="none" w:sz="0" w:space="0" w:color="auto"/>
                          </w:divBdr>
                        </w:div>
                        <w:div w:id="449863787">
                          <w:marLeft w:val="0"/>
                          <w:marRight w:val="0"/>
                          <w:marTop w:val="0"/>
                          <w:marBottom w:val="0"/>
                          <w:divBdr>
                            <w:top w:val="none" w:sz="0" w:space="0" w:color="auto"/>
                            <w:left w:val="none" w:sz="0" w:space="0" w:color="auto"/>
                            <w:bottom w:val="none" w:sz="0" w:space="0" w:color="auto"/>
                            <w:right w:val="none" w:sz="0" w:space="0" w:color="auto"/>
                          </w:divBdr>
                        </w:div>
                        <w:div w:id="2085031722">
                          <w:marLeft w:val="0"/>
                          <w:marRight w:val="0"/>
                          <w:marTop w:val="0"/>
                          <w:marBottom w:val="0"/>
                          <w:divBdr>
                            <w:top w:val="none" w:sz="0" w:space="0" w:color="auto"/>
                            <w:left w:val="none" w:sz="0" w:space="0" w:color="auto"/>
                            <w:bottom w:val="none" w:sz="0" w:space="0" w:color="auto"/>
                            <w:right w:val="none" w:sz="0" w:space="0" w:color="auto"/>
                          </w:divBdr>
                        </w:div>
                        <w:div w:id="1360399194">
                          <w:marLeft w:val="0"/>
                          <w:marRight w:val="0"/>
                          <w:marTop w:val="0"/>
                          <w:marBottom w:val="0"/>
                          <w:divBdr>
                            <w:top w:val="none" w:sz="0" w:space="0" w:color="auto"/>
                            <w:left w:val="none" w:sz="0" w:space="0" w:color="auto"/>
                            <w:bottom w:val="none" w:sz="0" w:space="0" w:color="auto"/>
                            <w:right w:val="none" w:sz="0" w:space="0" w:color="auto"/>
                          </w:divBdr>
                        </w:div>
                        <w:div w:id="1466463450">
                          <w:marLeft w:val="0"/>
                          <w:marRight w:val="0"/>
                          <w:marTop w:val="0"/>
                          <w:marBottom w:val="0"/>
                          <w:divBdr>
                            <w:top w:val="none" w:sz="0" w:space="0" w:color="auto"/>
                            <w:left w:val="none" w:sz="0" w:space="0" w:color="auto"/>
                            <w:bottom w:val="none" w:sz="0" w:space="0" w:color="auto"/>
                            <w:right w:val="none" w:sz="0" w:space="0" w:color="auto"/>
                          </w:divBdr>
                        </w:div>
                        <w:div w:id="1903834372">
                          <w:marLeft w:val="0"/>
                          <w:marRight w:val="0"/>
                          <w:marTop w:val="0"/>
                          <w:marBottom w:val="0"/>
                          <w:divBdr>
                            <w:top w:val="none" w:sz="0" w:space="0" w:color="auto"/>
                            <w:left w:val="none" w:sz="0" w:space="0" w:color="auto"/>
                            <w:bottom w:val="none" w:sz="0" w:space="0" w:color="auto"/>
                            <w:right w:val="none" w:sz="0" w:space="0" w:color="auto"/>
                          </w:divBdr>
                        </w:div>
                        <w:div w:id="779034965">
                          <w:marLeft w:val="0"/>
                          <w:marRight w:val="0"/>
                          <w:marTop w:val="0"/>
                          <w:marBottom w:val="0"/>
                          <w:divBdr>
                            <w:top w:val="none" w:sz="0" w:space="0" w:color="auto"/>
                            <w:left w:val="none" w:sz="0" w:space="0" w:color="auto"/>
                            <w:bottom w:val="none" w:sz="0" w:space="0" w:color="auto"/>
                            <w:right w:val="none" w:sz="0" w:space="0" w:color="auto"/>
                          </w:divBdr>
                        </w:div>
                        <w:div w:id="1025520336">
                          <w:marLeft w:val="0"/>
                          <w:marRight w:val="0"/>
                          <w:marTop w:val="0"/>
                          <w:marBottom w:val="0"/>
                          <w:divBdr>
                            <w:top w:val="none" w:sz="0" w:space="0" w:color="auto"/>
                            <w:left w:val="none" w:sz="0" w:space="0" w:color="auto"/>
                            <w:bottom w:val="none" w:sz="0" w:space="0" w:color="auto"/>
                            <w:right w:val="none" w:sz="0" w:space="0" w:color="auto"/>
                          </w:divBdr>
                        </w:div>
                        <w:div w:id="223881074">
                          <w:marLeft w:val="0"/>
                          <w:marRight w:val="0"/>
                          <w:marTop w:val="0"/>
                          <w:marBottom w:val="0"/>
                          <w:divBdr>
                            <w:top w:val="none" w:sz="0" w:space="0" w:color="auto"/>
                            <w:left w:val="none" w:sz="0" w:space="0" w:color="auto"/>
                            <w:bottom w:val="none" w:sz="0" w:space="0" w:color="auto"/>
                            <w:right w:val="none" w:sz="0" w:space="0" w:color="auto"/>
                          </w:divBdr>
                        </w:div>
                        <w:div w:id="1183284977">
                          <w:marLeft w:val="0"/>
                          <w:marRight w:val="0"/>
                          <w:marTop w:val="0"/>
                          <w:marBottom w:val="0"/>
                          <w:divBdr>
                            <w:top w:val="none" w:sz="0" w:space="0" w:color="auto"/>
                            <w:left w:val="none" w:sz="0" w:space="0" w:color="auto"/>
                            <w:bottom w:val="none" w:sz="0" w:space="0" w:color="auto"/>
                            <w:right w:val="none" w:sz="0" w:space="0" w:color="auto"/>
                          </w:divBdr>
                        </w:div>
                        <w:div w:id="1777402322">
                          <w:marLeft w:val="0"/>
                          <w:marRight w:val="0"/>
                          <w:marTop w:val="0"/>
                          <w:marBottom w:val="0"/>
                          <w:divBdr>
                            <w:top w:val="none" w:sz="0" w:space="0" w:color="auto"/>
                            <w:left w:val="none" w:sz="0" w:space="0" w:color="auto"/>
                            <w:bottom w:val="none" w:sz="0" w:space="0" w:color="auto"/>
                            <w:right w:val="none" w:sz="0" w:space="0" w:color="auto"/>
                          </w:divBdr>
                        </w:div>
                        <w:div w:id="822966776">
                          <w:marLeft w:val="0"/>
                          <w:marRight w:val="0"/>
                          <w:marTop w:val="0"/>
                          <w:marBottom w:val="0"/>
                          <w:divBdr>
                            <w:top w:val="none" w:sz="0" w:space="0" w:color="auto"/>
                            <w:left w:val="none" w:sz="0" w:space="0" w:color="auto"/>
                            <w:bottom w:val="none" w:sz="0" w:space="0" w:color="auto"/>
                            <w:right w:val="none" w:sz="0" w:space="0" w:color="auto"/>
                          </w:divBdr>
                        </w:div>
                        <w:div w:id="212354982">
                          <w:marLeft w:val="0"/>
                          <w:marRight w:val="0"/>
                          <w:marTop w:val="0"/>
                          <w:marBottom w:val="0"/>
                          <w:divBdr>
                            <w:top w:val="none" w:sz="0" w:space="0" w:color="auto"/>
                            <w:left w:val="none" w:sz="0" w:space="0" w:color="auto"/>
                            <w:bottom w:val="none" w:sz="0" w:space="0" w:color="auto"/>
                            <w:right w:val="none" w:sz="0" w:space="0" w:color="auto"/>
                          </w:divBdr>
                        </w:div>
                        <w:div w:id="278953323">
                          <w:marLeft w:val="0"/>
                          <w:marRight w:val="0"/>
                          <w:marTop w:val="0"/>
                          <w:marBottom w:val="0"/>
                          <w:divBdr>
                            <w:top w:val="none" w:sz="0" w:space="0" w:color="auto"/>
                            <w:left w:val="none" w:sz="0" w:space="0" w:color="auto"/>
                            <w:bottom w:val="none" w:sz="0" w:space="0" w:color="auto"/>
                            <w:right w:val="none" w:sz="0" w:space="0" w:color="auto"/>
                          </w:divBdr>
                        </w:div>
                        <w:div w:id="1567842758">
                          <w:marLeft w:val="0"/>
                          <w:marRight w:val="0"/>
                          <w:marTop w:val="0"/>
                          <w:marBottom w:val="0"/>
                          <w:divBdr>
                            <w:top w:val="none" w:sz="0" w:space="0" w:color="auto"/>
                            <w:left w:val="none" w:sz="0" w:space="0" w:color="auto"/>
                            <w:bottom w:val="none" w:sz="0" w:space="0" w:color="auto"/>
                            <w:right w:val="none" w:sz="0" w:space="0" w:color="auto"/>
                          </w:divBdr>
                        </w:div>
                        <w:div w:id="1512598008">
                          <w:marLeft w:val="0"/>
                          <w:marRight w:val="0"/>
                          <w:marTop w:val="0"/>
                          <w:marBottom w:val="0"/>
                          <w:divBdr>
                            <w:top w:val="none" w:sz="0" w:space="0" w:color="auto"/>
                            <w:left w:val="none" w:sz="0" w:space="0" w:color="auto"/>
                            <w:bottom w:val="none" w:sz="0" w:space="0" w:color="auto"/>
                            <w:right w:val="none" w:sz="0" w:space="0" w:color="auto"/>
                          </w:divBdr>
                        </w:div>
                        <w:div w:id="1126580819">
                          <w:marLeft w:val="0"/>
                          <w:marRight w:val="0"/>
                          <w:marTop w:val="0"/>
                          <w:marBottom w:val="0"/>
                          <w:divBdr>
                            <w:top w:val="none" w:sz="0" w:space="0" w:color="auto"/>
                            <w:left w:val="none" w:sz="0" w:space="0" w:color="auto"/>
                            <w:bottom w:val="none" w:sz="0" w:space="0" w:color="auto"/>
                            <w:right w:val="none" w:sz="0" w:space="0" w:color="auto"/>
                          </w:divBdr>
                        </w:div>
                        <w:div w:id="813108431">
                          <w:marLeft w:val="0"/>
                          <w:marRight w:val="0"/>
                          <w:marTop w:val="0"/>
                          <w:marBottom w:val="0"/>
                          <w:divBdr>
                            <w:top w:val="none" w:sz="0" w:space="0" w:color="auto"/>
                            <w:left w:val="none" w:sz="0" w:space="0" w:color="auto"/>
                            <w:bottom w:val="none" w:sz="0" w:space="0" w:color="auto"/>
                            <w:right w:val="none" w:sz="0" w:space="0" w:color="auto"/>
                          </w:divBdr>
                        </w:div>
                        <w:div w:id="715199107">
                          <w:marLeft w:val="0"/>
                          <w:marRight w:val="0"/>
                          <w:marTop w:val="0"/>
                          <w:marBottom w:val="0"/>
                          <w:divBdr>
                            <w:top w:val="none" w:sz="0" w:space="0" w:color="auto"/>
                            <w:left w:val="none" w:sz="0" w:space="0" w:color="auto"/>
                            <w:bottom w:val="none" w:sz="0" w:space="0" w:color="auto"/>
                            <w:right w:val="none" w:sz="0" w:space="0" w:color="auto"/>
                          </w:divBdr>
                        </w:div>
                        <w:div w:id="1497110209">
                          <w:marLeft w:val="0"/>
                          <w:marRight w:val="0"/>
                          <w:marTop w:val="0"/>
                          <w:marBottom w:val="0"/>
                          <w:divBdr>
                            <w:top w:val="none" w:sz="0" w:space="0" w:color="auto"/>
                            <w:left w:val="none" w:sz="0" w:space="0" w:color="auto"/>
                            <w:bottom w:val="none" w:sz="0" w:space="0" w:color="auto"/>
                            <w:right w:val="none" w:sz="0" w:space="0" w:color="auto"/>
                          </w:divBdr>
                        </w:div>
                      </w:divsChild>
                    </w:div>
                    <w:div w:id="546114261">
                      <w:marLeft w:val="0"/>
                      <w:marRight w:val="0"/>
                      <w:marTop w:val="0"/>
                      <w:marBottom w:val="0"/>
                      <w:divBdr>
                        <w:top w:val="none" w:sz="0" w:space="0" w:color="auto"/>
                        <w:left w:val="none" w:sz="0" w:space="0" w:color="auto"/>
                        <w:bottom w:val="none" w:sz="0" w:space="0" w:color="auto"/>
                        <w:right w:val="none" w:sz="0" w:space="0" w:color="auto"/>
                      </w:divBdr>
                      <w:divsChild>
                        <w:div w:id="440997403">
                          <w:marLeft w:val="0"/>
                          <w:marRight w:val="0"/>
                          <w:marTop w:val="0"/>
                          <w:marBottom w:val="0"/>
                          <w:divBdr>
                            <w:top w:val="none" w:sz="0" w:space="0" w:color="auto"/>
                            <w:left w:val="none" w:sz="0" w:space="0" w:color="auto"/>
                            <w:bottom w:val="none" w:sz="0" w:space="0" w:color="auto"/>
                            <w:right w:val="none" w:sz="0" w:space="0" w:color="auto"/>
                          </w:divBdr>
                        </w:div>
                        <w:div w:id="1474954185">
                          <w:marLeft w:val="0"/>
                          <w:marRight w:val="0"/>
                          <w:marTop w:val="0"/>
                          <w:marBottom w:val="0"/>
                          <w:divBdr>
                            <w:top w:val="none" w:sz="0" w:space="0" w:color="auto"/>
                            <w:left w:val="none" w:sz="0" w:space="0" w:color="auto"/>
                            <w:bottom w:val="none" w:sz="0" w:space="0" w:color="auto"/>
                            <w:right w:val="none" w:sz="0" w:space="0" w:color="auto"/>
                          </w:divBdr>
                        </w:div>
                        <w:div w:id="1071654385">
                          <w:marLeft w:val="0"/>
                          <w:marRight w:val="0"/>
                          <w:marTop w:val="0"/>
                          <w:marBottom w:val="0"/>
                          <w:divBdr>
                            <w:top w:val="none" w:sz="0" w:space="0" w:color="auto"/>
                            <w:left w:val="none" w:sz="0" w:space="0" w:color="auto"/>
                            <w:bottom w:val="none" w:sz="0" w:space="0" w:color="auto"/>
                            <w:right w:val="none" w:sz="0" w:space="0" w:color="auto"/>
                          </w:divBdr>
                        </w:div>
                        <w:div w:id="521629696">
                          <w:marLeft w:val="0"/>
                          <w:marRight w:val="0"/>
                          <w:marTop w:val="0"/>
                          <w:marBottom w:val="0"/>
                          <w:divBdr>
                            <w:top w:val="none" w:sz="0" w:space="0" w:color="auto"/>
                            <w:left w:val="none" w:sz="0" w:space="0" w:color="auto"/>
                            <w:bottom w:val="none" w:sz="0" w:space="0" w:color="auto"/>
                            <w:right w:val="none" w:sz="0" w:space="0" w:color="auto"/>
                          </w:divBdr>
                        </w:div>
                        <w:div w:id="1976444620">
                          <w:marLeft w:val="0"/>
                          <w:marRight w:val="0"/>
                          <w:marTop w:val="0"/>
                          <w:marBottom w:val="0"/>
                          <w:divBdr>
                            <w:top w:val="none" w:sz="0" w:space="0" w:color="auto"/>
                            <w:left w:val="none" w:sz="0" w:space="0" w:color="auto"/>
                            <w:bottom w:val="none" w:sz="0" w:space="0" w:color="auto"/>
                            <w:right w:val="none" w:sz="0" w:space="0" w:color="auto"/>
                          </w:divBdr>
                        </w:div>
                        <w:div w:id="1686589936">
                          <w:marLeft w:val="0"/>
                          <w:marRight w:val="0"/>
                          <w:marTop w:val="0"/>
                          <w:marBottom w:val="0"/>
                          <w:divBdr>
                            <w:top w:val="none" w:sz="0" w:space="0" w:color="auto"/>
                            <w:left w:val="none" w:sz="0" w:space="0" w:color="auto"/>
                            <w:bottom w:val="none" w:sz="0" w:space="0" w:color="auto"/>
                            <w:right w:val="none" w:sz="0" w:space="0" w:color="auto"/>
                          </w:divBdr>
                        </w:div>
                        <w:div w:id="1767191832">
                          <w:marLeft w:val="0"/>
                          <w:marRight w:val="0"/>
                          <w:marTop w:val="0"/>
                          <w:marBottom w:val="0"/>
                          <w:divBdr>
                            <w:top w:val="none" w:sz="0" w:space="0" w:color="auto"/>
                            <w:left w:val="none" w:sz="0" w:space="0" w:color="auto"/>
                            <w:bottom w:val="none" w:sz="0" w:space="0" w:color="auto"/>
                            <w:right w:val="none" w:sz="0" w:space="0" w:color="auto"/>
                          </w:divBdr>
                        </w:div>
                        <w:div w:id="948665427">
                          <w:marLeft w:val="0"/>
                          <w:marRight w:val="0"/>
                          <w:marTop w:val="0"/>
                          <w:marBottom w:val="0"/>
                          <w:divBdr>
                            <w:top w:val="none" w:sz="0" w:space="0" w:color="auto"/>
                            <w:left w:val="none" w:sz="0" w:space="0" w:color="auto"/>
                            <w:bottom w:val="none" w:sz="0" w:space="0" w:color="auto"/>
                            <w:right w:val="none" w:sz="0" w:space="0" w:color="auto"/>
                          </w:divBdr>
                        </w:div>
                        <w:div w:id="1574046929">
                          <w:marLeft w:val="0"/>
                          <w:marRight w:val="0"/>
                          <w:marTop w:val="0"/>
                          <w:marBottom w:val="0"/>
                          <w:divBdr>
                            <w:top w:val="none" w:sz="0" w:space="0" w:color="auto"/>
                            <w:left w:val="none" w:sz="0" w:space="0" w:color="auto"/>
                            <w:bottom w:val="none" w:sz="0" w:space="0" w:color="auto"/>
                            <w:right w:val="none" w:sz="0" w:space="0" w:color="auto"/>
                          </w:divBdr>
                        </w:div>
                        <w:div w:id="840394654">
                          <w:marLeft w:val="0"/>
                          <w:marRight w:val="0"/>
                          <w:marTop w:val="0"/>
                          <w:marBottom w:val="0"/>
                          <w:divBdr>
                            <w:top w:val="none" w:sz="0" w:space="0" w:color="auto"/>
                            <w:left w:val="none" w:sz="0" w:space="0" w:color="auto"/>
                            <w:bottom w:val="none" w:sz="0" w:space="0" w:color="auto"/>
                            <w:right w:val="none" w:sz="0" w:space="0" w:color="auto"/>
                          </w:divBdr>
                        </w:div>
                        <w:div w:id="1892157457">
                          <w:marLeft w:val="0"/>
                          <w:marRight w:val="0"/>
                          <w:marTop w:val="0"/>
                          <w:marBottom w:val="0"/>
                          <w:divBdr>
                            <w:top w:val="none" w:sz="0" w:space="0" w:color="auto"/>
                            <w:left w:val="none" w:sz="0" w:space="0" w:color="auto"/>
                            <w:bottom w:val="none" w:sz="0" w:space="0" w:color="auto"/>
                            <w:right w:val="none" w:sz="0" w:space="0" w:color="auto"/>
                          </w:divBdr>
                        </w:div>
                        <w:div w:id="764689162">
                          <w:marLeft w:val="0"/>
                          <w:marRight w:val="0"/>
                          <w:marTop w:val="0"/>
                          <w:marBottom w:val="0"/>
                          <w:divBdr>
                            <w:top w:val="none" w:sz="0" w:space="0" w:color="auto"/>
                            <w:left w:val="none" w:sz="0" w:space="0" w:color="auto"/>
                            <w:bottom w:val="none" w:sz="0" w:space="0" w:color="auto"/>
                            <w:right w:val="none" w:sz="0" w:space="0" w:color="auto"/>
                          </w:divBdr>
                        </w:div>
                        <w:div w:id="975641028">
                          <w:marLeft w:val="0"/>
                          <w:marRight w:val="0"/>
                          <w:marTop w:val="0"/>
                          <w:marBottom w:val="0"/>
                          <w:divBdr>
                            <w:top w:val="none" w:sz="0" w:space="0" w:color="auto"/>
                            <w:left w:val="none" w:sz="0" w:space="0" w:color="auto"/>
                            <w:bottom w:val="none" w:sz="0" w:space="0" w:color="auto"/>
                            <w:right w:val="none" w:sz="0" w:space="0" w:color="auto"/>
                          </w:divBdr>
                        </w:div>
                        <w:div w:id="925114966">
                          <w:marLeft w:val="0"/>
                          <w:marRight w:val="0"/>
                          <w:marTop w:val="0"/>
                          <w:marBottom w:val="0"/>
                          <w:divBdr>
                            <w:top w:val="none" w:sz="0" w:space="0" w:color="auto"/>
                            <w:left w:val="none" w:sz="0" w:space="0" w:color="auto"/>
                            <w:bottom w:val="none" w:sz="0" w:space="0" w:color="auto"/>
                            <w:right w:val="none" w:sz="0" w:space="0" w:color="auto"/>
                          </w:divBdr>
                        </w:div>
                        <w:div w:id="947733663">
                          <w:marLeft w:val="0"/>
                          <w:marRight w:val="0"/>
                          <w:marTop w:val="0"/>
                          <w:marBottom w:val="0"/>
                          <w:divBdr>
                            <w:top w:val="none" w:sz="0" w:space="0" w:color="auto"/>
                            <w:left w:val="none" w:sz="0" w:space="0" w:color="auto"/>
                            <w:bottom w:val="none" w:sz="0" w:space="0" w:color="auto"/>
                            <w:right w:val="none" w:sz="0" w:space="0" w:color="auto"/>
                          </w:divBdr>
                        </w:div>
                        <w:div w:id="667905299">
                          <w:marLeft w:val="0"/>
                          <w:marRight w:val="0"/>
                          <w:marTop w:val="0"/>
                          <w:marBottom w:val="0"/>
                          <w:divBdr>
                            <w:top w:val="none" w:sz="0" w:space="0" w:color="auto"/>
                            <w:left w:val="none" w:sz="0" w:space="0" w:color="auto"/>
                            <w:bottom w:val="none" w:sz="0" w:space="0" w:color="auto"/>
                            <w:right w:val="none" w:sz="0" w:space="0" w:color="auto"/>
                          </w:divBdr>
                        </w:div>
                        <w:div w:id="1351640856">
                          <w:marLeft w:val="0"/>
                          <w:marRight w:val="0"/>
                          <w:marTop w:val="0"/>
                          <w:marBottom w:val="0"/>
                          <w:divBdr>
                            <w:top w:val="none" w:sz="0" w:space="0" w:color="auto"/>
                            <w:left w:val="none" w:sz="0" w:space="0" w:color="auto"/>
                            <w:bottom w:val="none" w:sz="0" w:space="0" w:color="auto"/>
                            <w:right w:val="none" w:sz="0" w:space="0" w:color="auto"/>
                          </w:divBdr>
                        </w:div>
                        <w:div w:id="1392922868">
                          <w:marLeft w:val="0"/>
                          <w:marRight w:val="0"/>
                          <w:marTop w:val="0"/>
                          <w:marBottom w:val="0"/>
                          <w:divBdr>
                            <w:top w:val="none" w:sz="0" w:space="0" w:color="auto"/>
                            <w:left w:val="none" w:sz="0" w:space="0" w:color="auto"/>
                            <w:bottom w:val="none" w:sz="0" w:space="0" w:color="auto"/>
                            <w:right w:val="none" w:sz="0" w:space="0" w:color="auto"/>
                          </w:divBdr>
                        </w:div>
                        <w:div w:id="476532234">
                          <w:marLeft w:val="0"/>
                          <w:marRight w:val="0"/>
                          <w:marTop w:val="0"/>
                          <w:marBottom w:val="0"/>
                          <w:divBdr>
                            <w:top w:val="none" w:sz="0" w:space="0" w:color="auto"/>
                            <w:left w:val="none" w:sz="0" w:space="0" w:color="auto"/>
                            <w:bottom w:val="none" w:sz="0" w:space="0" w:color="auto"/>
                            <w:right w:val="none" w:sz="0" w:space="0" w:color="auto"/>
                          </w:divBdr>
                        </w:div>
                        <w:div w:id="403727855">
                          <w:marLeft w:val="0"/>
                          <w:marRight w:val="0"/>
                          <w:marTop w:val="0"/>
                          <w:marBottom w:val="0"/>
                          <w:divBdr>
                            <w:top w:val="none" w:sz="0" w:space="0" w:color="auto"/>
                            <w:left w:val="none" w:sz="0" w:space="0" w:color="auto"/>
                            <w:bottom w:val="none" w:sz="0" w:space="0" w:color="auto"/>
                            <w:right w:val="none" w:sz="0" w:space="0" w:color="auto"/>
                          </w:divBdr>
                        </w:div>
                        <w:div w:id="2027709407">
                          <w:marLeft w:val="0"/>
                          <w:marRight w:val="0"/>
                          <w:marTop w:val="0"/>
                          <w:marBottom w:val="0"/>
                          <w:divBdr>
                            <w:top w:val="none" w:sz="0" w:space="0" w:color="auto"/>
                            <w:left w:val="none" w:sz="0" w:space="0" w:color="auto"/>
                            <w:bottom w:val="none" w:sz="0" w:space="0" w:color="auto"/>
                            <w:right w:val="none" w:sz="0" w:space="0" w:color="auto"/>
                          </w:divBdr>
                        </w:div>
                        <w:div w:id="2002465072">
                          <w:marLeft w:val="0"/>
                          <w:marRight w:val="0"/>
                          <w:marTop w:val="0"/>
                          <w:marBottom w:val="0"/>
                          <w:divBdr>
                            <w:top w:val="none" w:sz="0" w:space="0" w:color="auto"/>
                            <w:left w:val="none" w:sz="0" w:space="0" w:color="auto"/>
                            <w:bottom w:val="none" w:sz="0" w:space="0" w:color="auto"/>
                            <w:right w:val="none" w:sz="0" w:space="0" w:color="auto"/>
                          </w:divBdr>
                        </w:div>
                        <w:div w:id="208928945">
                          <w:marLeft w:val="0"/>
                          <w:marRight w:val="0"/>
                          <w:marTop w:val="0"/>
                          <w:marBottom w:val="0"/>
                          <w:divBdr>
                            <w:top w:val="none" w:sz="0" w:space="0" w:color="auto"/>
                            <w:left w:val="none" w:sz="0" w:space="0" w:color="auto"/>
                            <w:bottom w:val="none" w:sz="0" w:space="0" w:color="auto"/>
                            <w:right w:val="none" w:sz="0" w:space="0" w:color="auto"/>
                          </w:divBdr>
                        </w:div>
                        <w:div w:id="1214653575">
                          <w:marLeft w:val="0"/>
                          <w:marRight w:val="0"/>
                          <w:marTop w:val="0"/>
                          <w:marBottom w:val="0"/>
                          <w:divBdr>
                            <w:top w:val="none" w:sz="0" w:space="0" w:color="auto"/>
                            <w:left w:val="none" w:sz="0" w:space="0" w:color="auto"/>
                            <w:bottom w:val="none" w:sz="0" w:space="0" w:color="auto"/>
                            <w:right w:val="none" w:sz="0" w:space="0" w:color="auto"/>
                          </w:divBdr>
                        </w:div>
                        <w:div w:id="1124690861">
                          <w:marLeft w:val="0"/>
                          <w:marRight w:val="0"/>
                          <w:marTop w:val="0"/>
                          <w:marBottom w:val="0"/>
                          <w:divBdr>
                            <w:top w:val="none" w:sz="0" w:space="0" w:color="auto"/>
                            <w:left w:val="none" w:sz="0" w:space="0" w:color="auto"/>
                            <w:bottom w:val="none" w:sz="0" w:space="0" w:color="auto"/>
                            <w:right w:val="none" w:sz="0" w:space="0" w:color="auto"/>
                          </w:divBdr>
                        </w:div>
                        <w:div w:id="385110157">
                          <w:marLeft w:val="0"/>
                          <w:marRight w:val="0"/>
                          <w:marTop w:val="0"/>
                          <w:marBottom w:val="0"/>
                          <w:divBdr>
                            <w:top w:val="none" w:sz="0" w:space="0" w:color="auto"/>
                            <w:left w:val="none" w:sz="0" w:space="0" w:color="auto"/>
                            <w:bottom w:val="none" w:sz="0" w:space="0" w:color="auto"/>
                            <w:right w:val="none" w:sz="0" w:space="0" w:color="auto"/>
                          </w:divBdr>
                        </w:div>
                        <w:div w:id="2070612893">
                          <w:marLeft w:val="0"/>
                          <w:marRight w:val="0"/>
                          <w:marTop w:val="0"/>
                          <w:marBottom w:val="0"/>
                          <w:divBdr>
                            <w:top w:val="none" w:sz="0" w:space="0" w:color="auto"/>
                            <w:left w:val="none" w:sz="0" w:space="0" w:color="auto"/>
                            <w:bottom w:val="none" w:sz="0" w:space="0" w:color="auto"/>
                            <w:right w:val="none" w:sz="0" w:space="0" w:color="auto"/>
                          </w:divBdr>
                        </w:div>
                        <w:div w:id="1518158289">
                          <w:marLeft w:val="0"/>
                          <w:marRight w:val="0"/>
                          <w:marTop w:val="0"/>
                          <w:marBottom w:val="0"/>
                          <w:divBdr>
                            <w:top w:val="none" w:sz="0" w:space="0" w:color="auto"/>
                            <w:left w:val="none" w:sz="0" w:space="0" w:color="auto"/>
                            <w:bottom w:val="none" w:sz="0" w:space="0" w:color="auto"/>
                            <w:right w:val="none" w:sz="0" w:space="0" w:color="auto"/>
                          </w:divBdr>
                        </w:div>
                        <w:div w:id="976955925">
                          <w:marLeft w:val="0"/>
                          <w:marRight w:val="0"/>
                          <w:marTop w:val="0"/>
                          <w:marBottom w:val="0"/>
                          <w:divBdr>
                            <w:top w:val="none" w:sz="0" w:space="0" w:color="auto"/>
                            <w:left w:val="none" w:sz="0" w:space="0" w:color="auto"/>
                            <w:bottom w:val="none" w:sz="0" w:space="0" w:color="auto"/>
                            <w:right w:val="none" w:sz="0" w:space="0" w:color="auto"/>
                          </w:divBdr>
                        </w:div>
                        <w:div w:id="1899778393">
                          <w:marLeft w:val="0"/>
                          <w:marRight w:val="0"/>
                          <w:marTop w:val="0"/>
                          <w:marBottom w:val="0"/>
                          <w:divBdr>
                            <w:top w:val="none" w:sz="0" w:space="0" w:color="auto"/>
                            <w:left w:val="none" w:sz="0" w:space="0" w:color="auto"/>
                            <w:bottom w:val="none" w:sz="0" w:space="0" w:color="auto"/>
                            <w:right w:val="none" w:sz="0" w:space="0" w:color="auto"/>
                          </w:divBdr>
                        </w:div>
                        <w:div w:id="1852602244">
                          <w:marLeft w:val="0"/>
                          <w:marRight w:val="0"/>
                          <w:marTop w:val="0"/>
                          <w:marBottom w:val="0"/>
                          <w:divBdr>
                            <w:top w:val="none" w:sz="0" w:space="0" w:color="auto"/>
                            <w:left w:val="none" w:sz="0" w:space="0" w:color="auto"/>
                            <w:bottom w:val="none" w:sz="0" w:space="0" w:color="auto"/>
                            <w:right w:val="none" w:sz="0" w:space="0" w:color="auto"/>
                          </w:divBdr>
                        </w:div>
                        <w:div w:id="1754084391">
                          <w:marLeft w:val="0"/>
                          <w:marRight w:val="0"/>
                          <w:marTop w:val="0"/>
                          <w:marBottom w:val="0"/>
                          <w:divBdr>
                            <w:top w:val="none" w:sz="0" w:space="0" w:color="auto"/>
                            <w:left w:val="none" w:sz="0" w:space="0" w:color="auto"/>
                            <w:bottom w:val="none" w:sz="0" w:space="0" w:color="auto"/>
                            <w:right w:val="none" w:sz="0" w:space="0" w:color="auto"/>
                          </w:divBdr>
                        </w:div>
                        <w:div w:id="834959760">
                          <w:marLeft w:val="0"/>
                          <w:marRight w:val="0"/>
                          <w:marTop w:val="0"/>
                          <w:marBottom w:val="0"/>
                          <w:divBdr>
                            <w:top w:val="none" w:sz="0" w:space="0" w:color="auto"/>
                            <w:left w:val="none" w:sz="0" w:space="0" w:color="auto"/>
                            <w:bottom w:val="none" w:sz="0" w:space="0" w:color="auto"/>
                            <w:right w:val="none" w:sz="0" w:space="0" w:color="auto"/>
                          </w:divBdr>
                        </w:div>
                        <w:div w:id="406391200">
                          <w:marLeft w:val="0"/>
                          <w:marRight w:val="0"/>
                          <w:marTop w:val="0"/>
                          <w:marBottom w:val="0"/>
                          <w:divBdr>
                            <w:top w:val="none" w:sz="0" w:space="0" w:color="auto"/>
                            <w:left w:val="none" w:sz="0" w:space="0" w:color="auto"/>
                            <w:bottom w:val="none" w:sz="0" w:space="0" w:color="auto"/>
                            <w:right w:val="none" w:sz="0" w:space="0" w:color="auto"/>
                          </w:divBdr>
                        </w:div>
                        <w:div w:id="1390228348">
                          <w:marLeft w:val="0"/>
                          <w:marRight w:val="0"/>
                          <w:marTop w:val="0"/>
                          <w:marBottom w:val="0"/>
                          <w:divBdr>
                            <w:top w:val="none" w:sz="0" w:space="0" w:color="auto"/>
                            <w:left w:val="none" w:sz="0" w:space="0" w:color="auto"/>
                            <w:bottom w:val="none" w:sz="0" w:space="0" w:color="auto"/>
                            <w:right w:val="none" w:sz="0" w:space="0" w:color="auto"/>
                          </w:divBdr>
                        </w:div>
                        <w:div w:id="816918347">
                          <w:marLeft w:val="0"/>
                          <w:marRight w:val="0"/>
                          <w:marTop w:val="0"/>
                          <w:marBottom w:val="0"/>
                          <w:divBdr>
                            <w:top w:val="none" w:sz="0" w:space="0" w:color="auto"/>
                            <w:left w:val="none" w:sz="0" w:space="0" w:color="auto"/>
                            <w:bottom w:val="none" w:sz="0" w:space="0" w:color="auto"/>
                            <w:right w:val="none" w:sz="0" w:space="0" w:color="auto"/>
                          </w:divBdr>
                        </w:div>
                        <w:div w:id="494616547">
                          <w:marLeft w:val="0"/>
                          <w:marRight w:val="0"/>
                          <w:marTop w:val="0"/>
                          <w:marBottom w:val="0"/>
                          <w:divBdr>
                            <w:top w:val="none" w:sz="0" w:space="0" w:color="auto"/>
                            <w:left w:val="none" w:sz="0" w:space="0" w:color="auto"/>
                            <w:bottom w:val="none" w:sz="0" w:space="0" w:color="auto"/>
                            <w:right w:val="none" w:sz="0" w:space="0" w:color="auto"/>
                          </w:divBdr>
                        </w:div>
                        <w:div w:id="789084307">
                          <w:marLeft w:val="0"/>
                          <w:marRight w:val="0"/>
                          <w:marTop w:val="0"/>
                          <w:marBottom w:val="0"/>
                          <w:divBdr>
                            <w:top w:val="none" w:sz="0" w:space="0" w:color="auto"/>
                            <w:left w:val="none" w:sz="0" w:space="0" w:color="auto"/>
                            <w:bottom w:val="none" w:sz="0" w:space="0" w:color="auto"/>
                            <w:right w:val="none" w:sz="0" w:space="0" w:color="auto"/>
                          </w:divBdr>
                        </w:div>
                        <w:div w:id="1756322501">
                          <w:marLeft w:val="0"/>
                          <w:marRight w:val="0"/>
                          <w:marTop w:val="0"/>
                          <w:marBottom w:val="0"/>
                          <w:divBdr>
                            <w:top w:val="none" w:sz="0" w:space="0" w:color="auto"/>
                            <w:left w:val="none" w:sz="0" w:space="0" w:color="auto"/>
                            <w:bottom w:val="none" w:sz="0" w:space="0" w:color="auto"/>
                            <w:right w:val="none" w:sz="0" w:space="0" w:color="auto"/>
                          </w:divBdr>
                        </w:div>
                        <w:div w:id="1225145518">
                          <w:marLeft w:val="0"/>
                          <w:marRight w:val="0"/>
                          <w:marTop w:val="0"/>
                          <w:marBottom w:val="0"/>
                          <w:divBdr>
                            <w:top w:val="none" w:sz="0" w:space="0" w:color="auto"/>
                            <w:left w:val="none" w:sz="0" w:space="0" w:color="auto"/>
                            <w:bottom w:val="none" w:sz="0" w:space="0" w:color="auto"/>
                            <w:right w:val="none" w:sz="0" w:space="0" w:color="auto"/>
                          </w:divBdr>
                        </w:div>
                        <w:div w:id="2125037042">
                          <w:marLeft w:val="0"/>
                          <w:marRight w:val="0"/>
                          <w:marTop w:val="0"/>
                          <w:marBottom w:val="0"/>
                          <w:divBdr>
                            <w:top w:val="none" w:sz="0" w:space="0" w:color="auto"/>
                            <w:left w:val="none" w:sz="0" w:space="0" w:color="auto"/>
                            <w:bottom w:val="none" w:sz="0" w:space="0" w:color="auto"/>
                            <w:right w:val="none" w:sz="0" w:space="0" w:color="auto"/>
                          </w:divBdr>
                        </w:div>
                        <w:div w:id="1193148520">
                          <w:marLeft w:val="0"/>
                          <w:marRight w:val="0"/>
                          <w:marTop w:val="0"/>
                          <w:marBottom w:val="0"/>
                          <w:divBdr>
                            <w:top w:val="none" w:sz="0" w:space="0" w:color="auto"/>
                            <w:left w:val="none" w:sz="0" w:space="0" w:color="auto"/>
                            <w:bottom w:val="none" w:sz="0" w:space="0" w:color="auto"/>
                            <w:right w:val="none" w:sz="0" w:space="0" w:color="auto"/>
                          </w:divBdr>
                        </w:div>
                        <w:div w:id="312417643">
                          <w:marLeft w:val="0"/>
                          <w:marRight w:val="0"/>
                          <w:marTop w:val="0"/>
                          <w:marBottom w:val="0"/>
                          <w:divBdr>
                            <w:top w:val="none" w:sz="0" w:space="0" w:color="auto"/>
                            <w:left w:val="none" w:sz="0" w:space="0" w:color="auto"/>
                            <w:bottom w:val="none" w:sz="0" w:space="0" w:color="auto"/>
                            <w:right w:val="none" w:sz="0" w:space="0" w:color="auto"/>
                          </w:divBdr>
                        </w:div>
                        <w:div w:id="866262537">
                          <w:marLeft w:val="0"/>
                          <w:marRight w:val="0"/>
                          <w:marTop w:val="0"/>
                          <w:marBottom w:val="0"/>
                          <w:divBdr>
                            <w:top w:val="none" w:sz="0" w:space="0" w:color="auto"/>
                            <w:left w:val="none" w:sz="0" w:space="0" w:color="auto"/>
                            <w:bottom w:val="none" w:sz="0" w:space="0" w:color="auto"/>
                            <w:right w:val="none" w:sz="0" w:space="0" w:color="auto"/>
                          </w:divBdr>
                        </w:div>
                        <w:div w:id="166487719">
                          <w:marLeft w:val="0"/>
                          <w:marRight w:val="0"/>
                          <w:marTop w:val="0"/>
                          <w:marBottom w:val="0"/>
                          <w:divBdr>
                            <w:top w:val="none" w:sz="0" w:space="0" w:color="auto"/>
                            <w:left w:val="none" w:sz="0" w:space="0" w:color="auto"/>
                            <w:bottom w:val="none" w:sz="0" w:space="0" w:color="auto"/>
                            <w:right w:val="none" w:sz="0" w:space="0" w:color="auto"/>
                          </w:divBdr>
                        </w:div>
                        <w:div w:id="229926099">
                          <w:marLeft w:val="0"/>
                          <w:marRight w:val="0"/>
                          <w:marTop w:val="0"/>
                          <w:marBottom w:val="0"/>
                          <w:divBdr>
                            <w:top w:val="none" w:sz="0" w:space="0" w:color="auto"/>
                            <w:left w:val="none" w:sz="0" w:space="0" w:color="auto"/>
                            <w:bottom w:val="none" w:sz="0" w:space="0" w:color="auto"/>
                            <w:right w:val="none" w:sz="0" w:space="0" w:color="auto"/>
                          </w:divBdr>
                        </w:div>
                        <w:div w:id="2028553356">
                          <w:marLeft w:val="0"/>
                          <w:marRight w:val="0"/>
                          <w:marTop w:val="0"/>
                          <w:marBottom w:val="0"/>
                          <w:divBdr>
                            <w:top w:val="none" w:sz="0" w:space="0" w:color="auto"/>
                            <w:left w:val="none" w:sz="0" w:space="0" w:color="auto"/>
                            <w:bottom w:val="none" w:sz="0" w:space="0" w:color="auto"/>
                            <w:right w:val="none" w:sz="0" w:space="0" w:color="auto"/>
                          </w:divBdr>
                        </w:div>
                        <w:div w:id="1204906327">
                          <w:marLeft w:val="0"/>
                          <w:marRight w:val="0"/>
                          <w:marTop w:val="0"/>
                          <w:marBottom w:val="0"/>
                          <w:divBdr>
                            <w:top w:val="none" w:sz="0" w:space="0" w:color="auto"/>
                            <w:left w:val="none" w:sz="0" w:space="0" w:color="auto"/>
                            <w:bottom w:val="none" w:sz="0" w:space="0" w:color="auto"/>
                            <w:right w:val="none" w:sz="0" w:space="0" w:color="auto"/>
                          </w:divBdr>
                        </w:div>
                        <w:div w:id="1694262910">
                          <w:marLeft w:val="0"/>
                          <w:marRight w:val="0"/>
                          <w:marTop w:val="0"/>
                          <w:marBottom w:val="0"/>
                          <w:divBdr>
                            <w:top w:val="none" w:sz="0" w:space="0" w:color="auto"/>
                            <w:left w:val="none" w:sz="0" w:space="0" w:color="auto"/>
                            <w:bottom w:val="none" w:sz="0" w:space="0" w:color="auto"/>
                            <w:right w:val="none" w:sz="0" w:space="0" w:color="auto"/>
                          </w:divBdr>
                        </w:div>
                        <w:div w:id="767896665">
                          <w:marLeft w:val="0"/>
                          <w:marRight w:val="0"/>
                          <w:marTop w:val="0"/>
                          <w:marBottom w:val="0"/>
                          <w:divBdr>
                            <w:top w:val="none" w:sz="0" w:space="0" w:color="auto"/>
                            <w:left w:val="none" w:sz="0" w:space="0" w:color="auto"/>
                            <w:bottom w:val="none" w:sz="0" w:space="0" w:color="auto"/>
                            <w:right w:val="none" w:sz="0" w:space="0" w:color="auto"/>
                          </w:divBdr>
                        </w:div>
                        <w:div w:id="543717820">
                          <w:marLeft w:val="0"/>
                          <w:marRight w:val="0"/>
                          <w:marTop w:val="0"/>
                          <w:marBottom w:val="0"/>
                          <w:divBdr>
                            <w:top w:val="none" w:sz="0" w:space="0" w:color="auto"/>
                            <w:left w:val="none" w:sz="0" w:space="0" w:color="auto"/>
                            <w:bottom w:val="none" w:sz="0" w:space="0" w:color="auto"/>
                            <w:right w:val="none" w:sz="0" w:space="0" w:color="auto"/>
                          </w:divBdr>
                        </w:div>
                        <w:div w:id="1649364008">
                          <w:marLeft w:val="0"/>
                          <w:marRight w:val="0"/>
                          <w:marTop w:val="0"/>
                          <w:marBottom w:val="0"/>
                          <w:divBdr>
                            <w:top w:val="none" w:sz="0" w:space="0" w:color="auto"/>
                            <w:left w:val="none" w:sz="0" w:space="0" w:color="auto"/>
                            <w:bottom w:val="none" w:sz="0" w:space="0" w:color="auto"/>
                            <w:right w:val="none" w:sz="0" w:space="0" w:color="auto"/>
                          </w:divBdr>
                        </w:div>
                        <w:div w:id="248539564">
                          <w:marLeft w:val="0"/>
                          <w:marRight w:val="0"/>
                          <w:marTop w:val="0"/>
                          <w:marBottom w:val="0"/>
                          <w:divBdr>
                            <w:top w:val="none" w:sz="0" w:space="0" w:color="auto"/>
                            <w:left w:val="none" w:sz="0" w:space="0" w:color="auto"/>
                            <w:bottom w:val="none" w:sz="0" w:space="0" w:color="auto"/>
                            <w:right w:val="none" w:sz="0" w:space="0" w:color="auto"/>
                          </w:divBdr>
                        </w:div>
                        <w:div w:id="1906258247">
                          <w:marLeft w:val="0"/>
                          <w:marRight w:val="0"/>
                          <w:marTop w:val="0"/>
                          <w:marBottom w:val="0"/>
                          <w:divBdr>
                            <w:top w:val="none" w:sz="0" w:space="0" w:color="auto"/>
                            <w:left w:val="none" w:sz="0" w:space="0" w:color="auto"/>
                            <w:bottom w:val="none" w:sz="0" w:space="0" w:color="auto"/>
                            <w:right w:val="none" w:sz="0" w:space="0" w:color="auto"/>
                          </w:divBdr>
                        </w:div>
                        <w:div w:id="2132019262">
                          <w:marLeft w:val="0"/>
                          <w:marRight w:val="0"/>
                          <w:marTop w:val="0"/>
                          <w:marBottom w:val="0"/>
                          <w:divBdr>
                            <w:top w:val="none" w:sz="0" w:space="0" w:color="auto"/>
                            <w:left w:val="none" w:sz="0" w:space="0" w:color="auto"/>
                            <w:bottom w:val="none" w:sz="0" w:space="0" w:color="auto"/>
                            <w:right w:val="none" w:sz="0" w:space="0" w:color="auto"/>
                          </w:divBdr>
                        </w:div>
                        <w:div w:id="41054107">
                          <w:marLeft w:val="0"/>
                          <w:marRight w:val="0"/>
                          <w:marTop w:val="0"/>
                          <w:marBottom w:val="0"/>
                          <w:divBdr>
                            <w:top w:val="none" w:sz="0" w:space="0" w:color="auto"/>
                            <w:left w:val="none" w:sz="0" w:space="0" w:color="auto"/>
                            <w:bottom w:val="none" w:sz="0" w:space="0" w:color="auto"/>
                            <w:right w:val="none" w:sz="0" w:space="0" w:color="auto"/>
                          </w:divBdr>
                        </w:div>
                        <w:div w:id="1661350256">
                          <w:marLeft w:val="0"/>
                          <w:marRight w:val="0"/>
                          <w:marTop w:val="0"/>
                          <w:marBottom w:val="0"/>
                          <w:divBdr>
                            <w:top w:val="none" w:sz="0" w:space="0" w:color="auto"/>
                            <w:left w:val="none" w:sz="0" w:space="0" w:color="auto"/>
                            <w:bottom w:val="none" w:sz="0" w:space="0" w:color="auto"/>
                            <w:right w:val="none" w:sz="0" w:space="0" w:color="auto"/>
                          </w:divBdr>
                        </w:div>
                        <w:div w:id="143816710">
                          <w:marLeft w:val="0"/>
                          <w:marRight w:val="0"/>
                          <w:marTop w:val="0"/>
                          <w:marBottom w:val="0"/>
                          <w:divBdr>
                            <w:top w:val="none" w:sz="0" w:space="0" w:color="auto"/>
                            <w:left w:val="none" w:sz="0" w:space="0" w:color="auto"/>
                            <w:bottom w:val="none" w:sz="0" w:space="0" w:color="auto"/>
                            <w:right w:val="none" w:sz="0" w:space="0" w:color="auto"/>
                          </w:divBdr>
                        </w:div>
                        <w:div w:id="74521913">
                          <w:marLeft w:val="0"/>
                          <w:marRight w:val="0"/>
                          <w:marTop w:val="0"/>
                          <w:marBottom w:val="0"/>
                          <w:divBdr>
                            <w:top w:val="none" w:sz="0" w:space="0" w:color="auto"/>
                            <w:left w:val="none" w:sz="0" w:space="0" w:color="auto"/>
                            <w:bottom w:val="none" w:sz="0" w:space="0" w:color="auto"/>
                            <w:right w:val="none" w:sz="0" w:space="0" w:color="auto"/>
                          </w:divBdr>
                        </w:div>
                        <w:div w:id="1537812507">
                          <w:marLeft w:val="0"/>
                          <w:marRight w:val="0"/>
                          <w:marTop w:val="0"/>
                          <w:marBottom w:val="0"/>
                          <w:divBdr>
                            <w:top w:val="none" w:sz="0" w:space="0" w:color="auto"/>
                            <w:left w:val="none" w:sz="0" w:space="0" w:color="auto"/>
                            <w:bottom w:val="none" w:sz="0" w:space="0" w:color="auto"/>
                            <w:right w:val="none" w:sz="0" w:space="0" w:color="auto"/>
                          </w:divBdr>
                        </w:div>
                        <w:div w:id="274675502">
                          <w:marLeft w:val="0"/>
                          <w:marRight w:val="0"/>
                          <w:marTop w:val="0"/>
                          <w:marBottom w:val="0"/>
                          <w:divBdr>
                            <w:top w:val="none" w:sz="0" w:space="0" w:color="auto"/>
                            <w:left w:val="none" w:sz="0" w:space="0" w:color="auto"/>
                            <w:bottom w:val="none" w:sz="0" w:space="0" w:color="auto"/>
                            <w:right w:val="none" w:sz="0" w:space="0" w:color="auto"/>
                          </w:divBdr>
                        </w:div>
                        <w:div w:id="672876500">
                          <w:marLeft w:val="0"/>
                          <w:marRight w:val="0"/>
                          <w:marTop w:val="0"/>
                          <w:marBottom w:val="0"/>
                          <w:divBdr>
                            <w:top w:val="none" w:sz="0" w:space="0" w:color="auto"/>
                            <w:left w:val="none" w:sz="0" w:space="0" w:color="auto"/>
                            <w:bottom w:val="none" w:sz="0" w:space="0" w:color="auto"/>
                            <w:right w:val="none" w:sz="0" w:space="0" w:color="auto"/>
                          </w:divBdr>
                        </w:div>
                        <w:div w:id="1262687304">
                          <w:marLeft w:val="0"/>
                          <w:marRight w:val="0"/>
                          <w:marTop w:val="0"/>
                          <w:marBottom w:val="0"/>
                          <w:divBdr>
                            <w:top w:val="none" w:sz="0" w:space="0" w:color="auto"/>
                            <w:left w:val="none" w:sz="0" w:space="0" w:color="auto"/>
                            <w:bottom w:val="none" w:sz="0" w:space="0" w:color="auto"/>
                            <w:right w:val="none" w:sz="0" w:space="0" w:color="auto"/>
                          </w:divBdr>
                        </w:div>
                        <w:div w:id="1388995401">
                          <w:marLeft w:val="0"/>
                          <w:marRight w:val="0"/>
                          <w:marTop w:val="0"/>
                          <w:marBottom w:val="0"/>
                          <w:divBdr>
                            <w:top w:val="none" w:sz="0" w:space="0" w:color="auto"/>
                            <w:left w:val="none" w:sz="0" w:space="0" w:color="auto"/>
                            <w:bottom w:val="none" w:sz="0" w:space="0" w:color="auto"/>
                            <w:right w:val="none" w:sz="0" w:space="0" w:color="auto"/>
                          </w:divBdr>
                        </w:div>
                      </w:divsChild>
                    </w:div>
                    <w:div w:id="368383589">
                      <w:marLeft w:val="0"/>
                      <w:marRight w:val="0"/>
                      <w:marTop w:val="0"/>
                      <w:marBottom w:val="0"/>
                      <w:divBdr>
                        <w:top w:val="none" w:sz="0" w:space="0" w:color="auto"/>
                        <w:left w:val="none" w:sz="0" w:space="0" w:color="auto"/>
                        <w:bottom w:val="none" w:sz="0" w:space="0" w:color="auto"/>
                        <w:right w:val="none" w:sz="0" w:space="0" w:color="auto"/>
                      </w:divBdr>
                      <w:divsChild>
                        <w:div w:id="916326067">
                          <w:marLeft w:val="0"/>
                          <w:marRight w:val="0"/>
                          <w:marTop w:val="0"/>
                          <w:marBottom w:val="0"/>
                          <w:divBdr>
                            <w:top w:val="none" w:sz="0" w:space="0" w:color="auto"/>
                            <w:left w:val="none" w:sz="0" w:space="0" w:color="auto"/>
                            <w:bottom w:val="none" w:sz="0" w:space="0" w:color="auto"/>
                            <w:right w:val="none" w:sz="0" w:space="0" w:color="auto"/>
                          </w:divBdr>
                        </w:div>
                        <w:div w:id="1432311056">
                          <w:marLeft w:val="0"/>
                          <w:marRight w:val="0"/>
                          <w:marTop w:val="0"/>
                          <w:marBottom w:val="0"/>
                          <w:divBdr>
                            <w:top w:val="none" w:sz="0" w:space="0" w:color="auto"/>
                            <w:left w:val="none" w:sz="0" w:space="0" w:color="auto"/>
                            <w:bottom w:val="none" w:sz="0" w:space="0" w:color="auto"/>
                            <w:right w:val="none" w:sz="0" w:space="0" w:color="auto"/>
                          </w:divBdr>
                        </w:div>
                        <w:div w:id="70350586">
                          <w:marLeft w:val="0"/>
                          <w:marRight w:val="0"/>
                          <w:marTop w:val="0"/>
                          <w:marBottom w:val="0"/>
                          <w:divBdr>
                            <w:top w:val="none" w:sz="0" w:space="0" w:color="auto"/>
                            <w:left w:val="none" w:sz="0" w:space="0" w:color="auto"/>
                            <w:bottom w:val="none" w:sz="0" w:space="0" w:color="auto"/>
                            <w:right w:val="none" w:sz="0" w:space="0" w:color="auto"/>
                          </w:divBdr>
                        </w:div>
                        <w:div w:id="103428938">
                          <w:marLeft w:val="0"/>
                          <w:marRight w:val="0"/>
                          <w:marTop w:val="0"/>
                          <w:marBottom w:val="0"/>
                          <w:divBdr>
                            <w:top w:val="none" w:sz="0" w:space="0" w:color="auto"/>
                            <w:left w:val="none" w:sz="0" w:space="0" w:color="auto"/>
                            <w:bottom w:val="none" w:sz="0" w:space="0" w:color="auto"/>
                            <w:right w:val="none" w:sz="0" w:space="0" w:color="auto"/>
                          </w:divBdr>
                        </w:div>
                        <w:div w:id="867255612">
                          <w:marLeft w:val="0"/>
                          <w:marRight w:val="0"/>
                          <w:marTop w:val="0"/>
                          <w:marBottom w:val="0"/>
                          <w:divBdr>
                            <w:top w:val="none" w:sz="0" w:space="0" w:color="auto"/>
                            <w:left w:val="none" w:sz="0" w:space="0" w:color="auto"/>
                            <w:bottom w:val="none" w:sz="0" w:space="0" w:color="auto"/>
                            <w:right w:val="none" w:sz="0" w:space="0" w:color="auto"/>
                          </w:divBdr>
                        </w:div>
                        <w:div w:id="719355272">
                          <w:marLeft w:val="0"/>
                          <w:marRight w:val="0"/>
                          <w:marTop w:val="0"/>
                          <w:marBottom w:val="0"/>
                          <w:divBdr>
                            <w:top w:val="none" w:sz="0" w:space="0" w:color="auto"/>
                            <w:left w:val="none" w:sz="0" w:space="0" w:color="auto"/>
                            <w:bottom w:val="none" w:sz="0" w:space="0" w:color="auto"/>
                            <w:right w:val="none" w:sz="0" w:space="0" w:color="auto"/>
                          </w:divBdr>
                        </w:div>
                        <w:div w:id="2008823232">
                          <w:marLeft w:val="0"/>
                          <w:marRight w:val="0"/>
                          <w:marTop w:val="0"/>
                          <w:marBottom w:val="0"/>
                          <w:divBdr>
                            <w:top w:val="none" w:sz="0" w:space="0" w:color="auto"/>
                            <w:left w:val="none" w:sz="0" w:space="0" w:color="auto"/>
                            <w:bottom w:val="none" w:sz="0" w:space="0" w:color="auto"/>
                            <w:right w:val="none" w:sz="0" w:space="0" w:color="auto"/>
                          </w:divBdr>
                        </w:div>
                        <w:div w:id="1144204516">
                          <w:marLeft w:val="0"/>
                          <w:marRight w:val="0"/>
                          <w:marTop w:val="0"/>
                          <w:marBottom w:val="0"/>
                          <w:divBdr>
                            <w:top w:val="none" w:sz="0" w:space="0" w:color="auto"/>
                            <w:left w:val="none" w:sz="0" w:space="0" w:color="auto"/>
                            <w:bottom w:val="none" w:sz="0" w:space="0" w:color="auto"/>
                            <w:right w:val="none" w:sz="0" w:space="0" w:color="auto"/>
                          </w:divBdr>
                        </w:div>
                        <w:div w:id="1501890578">
                          <w:marLeft w:val="0"/>
                          <w:marRight w:val="0"/>
                          <w:marTop w:val="0"/>
                          <w:marBottom w:val="0"/>
                          <w:divBdr>
                            <w:top w:val="none" w:sz="0" w:space="0" w:color="auto"/>
                            <w:left w:val="none" w:sz="0" w:space="0" w:color="auto"/>
                            <w:bottom w:val="none" w:sz="0" w:space="0" w:color="auto"/>
                            <w:right w:val="none" w:sz="0" w:space="0" w:color="auto"/>
                          </w:divBdr>
                        </w:div>
                        <w:div w:id="786777594">
                          <w:marLeft w:val="0"/>
                          <w:marRight w:val="0"/>
                          <w:marTop w:val="0"/>
                          <w:marBottom w:val="0"/>
                          <w:divBdr>
                            <w:top w:val="none" w:sz="0" w:space="0" w:color="auto"/>
                            <w:left w:val="none" w:sz="0" w:space="0" w:color="auto"/>
                            <w:bottom w:val="none" w:sz="0" w:space="0" w:color="auto"/>
                            <w:right w:val="none" w:sz="0" w:space="0" w:color="auto"/>
                          </w:divBdr>
                        </w:div>
                        <w:div w:id="278755105">
                          <w:marLeft w:val="0"/>
                          <w:marRight w:val="0"/>
                          <w:marTop w:val="0"/>
                          <w:marBottom w:val="0"/>
                          <w:divBdr>
                            <w:top w:val="none" w:sz="0" w:space="0" w:color="auto"/>
                            <w:left w:val="none" w:sz="0" w:space="0" w:color="auto"/>
                            <w:bottom w:val="none" w:sz="0" w:space="0" w:color="auto"/>
                            <w:right w:val="none" w:sz="0" w:space="0" w:color="auto"/>
                          </w:divBdr>
                        </w:div>
                        <w:div w:id="1370449280">
                          <w:marLeft w:val="0"/>
                          <w:marRight w:val="0"/>
                          <w:marTop w:val="0"/>
                          <w:marBottom w:val="0"/>
                          <w:divBdr>
                            <w:top w:val="none" w:sz="0" w:space="0" w:color="auto"/>
                            <w:left w:val="none" w:sz="0" w:space="0" w:color="auto"/>
                            <w:bottom w:val="none" w:sz="0" w:space="0" w:color="auto"/>
                            <w:right w:val="none" w:sz="0" w:space="0" w:color="auto"/>
                          </w:divBdr>
                        </w:div>
                        <w:div w:id="2048144049">
                          <w:marLeft w:val="0"/>
                          <w:marRight w:val="0"/>
                          <w:marTop w:val="0"/>
                          <w:marBottom w:val="0"/>
                          <w:divBdr>
                            <w:top w:val="none" w:sz="0" w:space="0" w:color="auto"/>
                            <w:left w:val="none" w:sz="0" w:space="0" w:color="auto"/>
                            <w:bottom w:val="none" w:sz="0" w:space="0" w:color="auto"/>
                            <w:right w:val="none" w:sz="0" w:space="0" w:color="auto"/>
                          </w:divBdr>
                        </w:div>
                        <w:div w:id="542595477">
                          <w:marLeft w:val="0"/>
                          <w:marRight w:val="0"/>
                          <w:marTop w:val="0"/>
                          <w:marBottom w:val="0"/>
                          <w:divBdr>
                            <w:top w:val="none" w:sz="0" w:space="0" w:color="auto"/>
                            <w:left w:val="none" w:sz="0" w:space="0" w:color="auto"/>
                            <w:bottom w:val="none" w:sz="0" w:space="0" w:color="auto"/>
                            <w:right w:val="none" w:sz="0" w:space="0" w:color="auto"/>
                          </w:divBdr>
                        </w:div>
                        <w:div w:id="1805998051">
                          <w:marLeft w:val="0"/>
                          <w:marRight w:val="0"/>
                          <w:marTop w:val="0"/>
                          <w:marBottom w:val="0"/>
                          <w:divBdr>
                            <w:top w:val="none" w:sz="0" w:space="0" w:color="auto"/>
                            <w:left w:val="none" w:sz="0" w:space="0" w:color="auto"/>
                            <w:bottom w:val="none" w:sz="0" w:space="0" w:color="auto"/>
                            <w:right w:val="none" w:sz="0" w:space="0" w:color="auto"/>
                          </w:divBdr>
                        </w:div>
                        <w:div w:id="1869558794">
                          <w:marLeft w:val="0"/>
                          <w:marRight w:val="0"/>
                          <w:marTop w:val="0"/>
                          <w:marBottom w:val="0"/>
                          <w:divBdr>
                            <w:top w:val="none" w:sz="0" w:space="0" w:color="auto"/>
                            <w:left w:val="none" w:sz="0" w:space="0" w:color="auto"/>
                            <w:bottom w:val="none" w:sz="0" w:space="0" w:color="auto"/>
                            <w:right w:val="none" w:sz="0" w:space="0" w:color="auto"/>
                          </w:divBdr>
                        </w:div>
                        <w:div w:id="704213027">
                          <w:marLeft w:val="0"/>
                          <w:marRight w:val="0"/>
                          <w:marTop w:val="0"/>
                          <w:marBottom w:val="0"/>
                          <w:divBdr>
                            <w:top w:val="none" w:sz="0" w:space="0" w:color="auto"/>
                            <w:left w:val="none" w:sz="0" w:space="0" w:color="auto"/>
                            <w:bottom w:val="none" w:sz="0" w:space="0" w:color="auto"/>
                            <w:right w:val="none" w:sz="0" w:space="0" w:color="auto"/>
                          </w:divBdr>
                        </w:div>
                        <w:div w:id="128326047">
                          <w:marLeft w:val="0"/>
                          <w:marRight w:val="0"/>
                          <w:marTop w:val="0"/>
                          <w:marBottom w:val="0"/>
                          <w:divBdr>
                            <w:top w:val="none" w:sz="0" w:space="0" w:color="auto"/>
                            <w:left w:val="none" w:sz="0" w:space="0" w:color="auto"/>
                            <w:bottom w:val="none" w:sz="0" w:space="0" w:color="auto"/>
                            <w:right w:val="none" w:sz="0" w:space="0" w:color="auto"/>
                          </w:divBdr>
                        </w:div>
                        <w:div w:id="737172942">
                          <w:marLeft w:val="0"/>
                          <w:marRight w:val="0"/>
                          <w:marTop w:val="0"/>
                          <w:marBottom w:val="0"/>
                          <w:divBdr>
                            <w:top w:val="none" w:sz="0" w:space="0" w:color="auto"/>
                            <w:left w:val="none" w:sz="0" w:space="0" w:color="auto"/>
                            <w:bottom w:val="none" w:sz="0" w:space="0" w:color="auto"/>
                            <w:right w:val="none" w:sz="0" w:space="0" w:color="auto"/>
                          </w:divBdr>
                        </w:div>
                        <w:div w:id="891698291">
                          <w:marLeft w:val="0"/>
                          <w:marRight w:val="0"/>
                          <w:marTop w:val="0"/>
                          <w:marBottom w:val="0"/>
                          <w:divBdr>
                            <w:top w:val="none" w:sz="0" w:space="0" w:color="auto"/>
                            <w:left w:val="none" w:sz="0" w:space="0" w:color="auto"/>
                            <w:bottom w:val="none" w:sz="0" w:space="0" w:color="auto"/>
                            <w:right w:val="none" w:sz="0" w:space="0" w:color="auto"/>
                          </w:divBdr>
                        </w:div>
                        <w:div w:id="310597958">
                          <w:marLeft w:val="0"/>
                          <w:marRight w:val="0"/>
                          <w:marTop w:val="0"/>
                          <w:marBottom w:val="0"/>
                          <w:divBdr>
                            <w:top w:val="none" w:sz="0" w:space="0" w:color="auto"/>
                            <w:left w:val="none" w:sz="0" w:space="0" w:color="auto"/>
                            <w:bottom w:val="none" w:sz="0" w:space="0" w:color="auto"/>
                            <w:right w:val="none" w:sz="0" w:space="0" w:color="auto"/>
                          </w:divBdr>
                        </w:div>
                        <w:div w:id="128286320">
                          <w:marLeft w:val="0"/>
                          <w:marRight w:val="0"/>
                          <w:marTop w:val="0"/>
                          <w:marBottom w:val="0"/>
                          <w:divBdr>
                            <w:top w:val="none" w:sz="0" w:space="0" w:color="auto"/>
                            <w:left w:val="none" w:sz="0" w:space="0" w:color="auto"/>
                            <w:bottom w:val="none" w:sz="0" w:space="0" w:color="auto"/>
                            <w:right w:val="none" w:sz="0" w:space="0" w:color="auto"/>
                          </w:divBdr>
                        </w:div>
                        <w:div w:id="1938976236">
                          <w:marLeft w:val="0"/>
                          <w:marRight w:val="0"/>
                          <w:marTop w:val="0"/>
                          <w:marBottom w:val="0"/>
                          <w:divBdr>
                            <w:top w:val="none" w:sz="0" w:space="0" w:color="auto"/>
                            <w:left w:val="none" w:sz="0" w:space="0" w:color="auto"/>
                            <w:bottom w:val="none" w:sz="0" w:space="0" w:color="auto"/>
                            <w:right w:val="none" w:sz="0" w:space="0" w:color="auto"/>
                          </w:divBdr>
                        </w:div>
                        <w:div w:id="111048888">
                          <w:marLeft w:val="0"/>
                          <w:marRight w:val="0"/>
                          <w:marTop w:val="0"/>
                          <w:marBottom w:val="0"/>
                          <w:divBdr>
                            <w:top w:val="none" w:sz="0" w:space="0" w:color="auto"/>
                            <w:left w:val="none" w:sz="0" w:space="0" w:color="auto"/>
                            <w:bottom w:val="none" w:sz="0" w:space="0" w:color="auto"/>
                            <w:right w:val="none" w:sz="0" w:space="0" w:color="auto"/>
                          </w:divBdr>
                        </w:div>
                        <w:div w:id="1886024580">
                          <w:marLeft w:val="0"/>
                          <w:marRight w:val="0"/>
                          <w:marTop w:val="0"/>
                          <w:marBottom w:val="0"/>
                          <w:divBdr>
                            <w:top w:val="none" w:sz="0" w:space="0" w:color="auto"/>
                            <w:left w:val="none" w:sz="0" w:space="0" w:color="auto"/>
                            <w:bottom w:val="none" w:sz="0" w:space="0" w:color="auto"/>
                            <w:right w:val="none" w:sz="0" w:space="0" w:color="auto"/>
                          </w:divBdr>
                        </w:div>
                        <w:div w:id="987397772">
                          <w:marLeft w:val="0"/>
                          <w:marRight w:val="0"/>
                          <w:marTop w:val="0"/>
                          <w:marBottom w:val="0"/>
                          <w:divBdr>
                            <w:top w:val="none" w:sz="0" w:space="0" w:color="auto"/>
                            <w:left w:val="none" w:sz="0" w:space="0" w:color="auto"/>
                            <w:bottom w:val="none" w:sz="0" w:space="0" w:color="auto"/>
                            <w:right w:val="none" w:sz="0" w:space="0" w:color="auto"/>
                          </w:divBdr>
                        </w:div>
                        <w:div w:id="512719261">
                          <w:marLeft w:val="0"/>
                          <w:marRight w:val="0"/>
                          <w:marTop w:val="0"/>
                          <w:marBottom w:val="0"/>
                          <w:divBdr>
                            <w:top w:val="none" w:sz="0" w:space="0" w:color="auto"/>
                            <w:left w:val="none" w:sz="0" w:space="0" w:color="auto"/>
                            <w:bottom w:val="none" w:sz="0" w:space="0" w:color="auto"/>
                            <w:right w:val="none" w:sz="0" w:space="0" w:color="auto"/>
                          </w:divBdr>
                        </w:div>
                        <w:div w:id="2050033005">
                          <w:marLeft w:val="0"/>
                          <w:marRight w:val="0"/>
                          <w:marTop w:val="0"/>
                          <w:marBottom w:val="0"/>
                          <w:divBdr>
                            <w:top w:val="none" w:sz="0" w:space="0" w:color="auto"/>
                            <w:left w:val="none" w:sz="0" w:space="0" w:color="auto"/>
                            <w:bottom w:val="none" w:sz="0" w:space="0" w:color="auto"/>
                            <w:right w:val="none" w:sz="0" w:space="0" w:color="auto"/>
                          </w:divBdr>
                        </w:div>
                        <w:div w:id="575939618">
                          <w:marLeft w:val="0"/>
                          <w:marRight w:val="0"/>
                          <w:marTop w:val="0"/>
                          <w:marBottom w:val="0"/>
                          <w:divBdr>
                            <w:top w:val="none" w:sz="0" w:space="0" w:color="auto"/>
                            <w:left w:val="none" w:sz="0" w:space="0" w:color="auto"/>
                            <w:bottom w:val="none" w:sz="0" w:space="0" w:color="auto"/>
                            <w:right w:val="none" w:sz="0" w:space="0" w:color="auto"/>
                          </w:divBdr>
                        </w:div>
                        <w:div w:id="977298547">
                          <w:marLeft w:val="0"/>
                          <w:marRight w:val="0"/>
                          <w:marTop w:val="0"/>
                          <w:marBottom w:val="0"/>
                          <w:divBdr>
                            <w:top w:val="none" w:sz="0" w:space="0" w:color="auto"/>
                            <w:left w:val="none" w:sz="0" w:space="0" w:color="auto"/>
                            <w:bottom w:val="none" w:sz="0" w:space="0" w:color="auto"/>
                            <w:right w:val="none" w:sz="0" w:space="0" w:color="auto"/>
                          </w:divBdr>
                        </w:div>
                        <w:div w:id="1728214624">
                          <w:marLeft w:val="0"/>
                          <w:marRight w:val="0"/>
                          <w:marTop w:val="0"/>
                          <w:marBottom w:val="0"/>
                          <w:divBdr>
                            <w:top w:val="none" w:sz="0" w:space="0" w:color="auto"/>
                            <w:left w:val="none" w:sz="0" w:space="0" w:color="auto"/>
                            <w:bottom w:val="none" w:sz="0" w:space="0" w:color="auto"/>
                            <w:right w:val="none" w:sz="0" w:space="0" w:color="auto"/>
                          </w:divBdr>
                        </w:div>
                        <w:div w:id="2010404812">
                          <w:marLeft w:val="0"/>
                          <w:marRight w:val="0"/>
                          <w:marTop w:val="0"/>
                          <w:marBottom w:val="0"/>
                          <w:divBdr>
                            <w:top w:val="none" w:sz="0" w:space="0" w:color="auto"/>
                            <w:left w:val="none" w:sz="0" w:space="0" w:color="auto"/>
                            <w:bottom w:val="none" w:sz="0" w:space="0" w:color="auto"/>
                            <w:right w:val="none" w:sz="0" w:space="0" w:color="auto"/>
                          </w:divBdr>
                        </w:div>
                        <w:div w:id="1553467108">
                          <w:marLeft w:val="0"/>
                          <w:marRight w:val="0"/>
                          <w:marTop w:val="0"/>
                          <w:marBottom w:val="0"/>
                          <w:divBdr>
                            <w:top w:val="none" w:sz="0" w:space="0" w:color="auto"/>
                            <w:left w:val="none" w:sz="0" w:space="0" w:color="auto"/>
                            <w:bottom w:val="none" w:sz="0" w:space="0" w:color="auto"/>
                            <w:right w:val="none" w:sz="0" w:space="0" w:color="auto"/>
                          </w:divBdr>
                        </w:div>
                        <w:div w:id="931351204">
                          <w:marLeft w:val="0"/>
                          <w:marRight w:val="0"/>
                          <w:marTop w:val="0"/>
                          <w:marBottom w:val="0"/>
                          <w:divBdr>
                            <w:top w:val="none" w:sz="0" w:space="0" w:color="auto"/>
                            <w:left w:val="none" w:sz="0" w:space="0" w:color="auto"/>
                            <w:bottom w:val="none" w:sz="0" w:space="0" w:color="auto"/>
                            <w:right w:val="none" w:sz="0" w:space="0" w:color="auto"/>
                          </w:divBdr>
                        </w:div>
                        <w:div w:id="335040314">
                          <w:marLeft w:val="0"/>
                          <w:marRight w:val="0"/>
                          <w:marTop w:val="0"/>
                          <w:marBottom w:val="0"/>
                          <w:divBdr>
                            <w:top w:val="none" w:sz="0" w:space="0" w:color="auto"/>
                            <w:left w:val="none" w:sz="0" w:space="0" w:color="auto"/>
                            <w:bottom w:val="none" w:sz="0" w:space="0" w:color="auto"/>
                            <w:right w:val="none" w:sz="0" w:space="0" w:color="auto"/>
                          </w:divBdr>
                        </w:div>
                        <w:div w:id="1045524824">
                          <w:marLeft w:val="0"/>
                          <w:marRight w:val="0"/>
                          <w:marTop w:val="0"/>
                          <w:marBottom w:val="0"/>
                          <w:divBdr>
                            <w:top w:val="none" w:sz="0" w:space="0" w:color="auto"/>
                            <w:left w:val="none" w:sz="0" w:space="0" w:color="auto"/>
                            <w:bottom w:val="none" w:sz="0" w:space="0" w:color="auto"/>
                            <w:right w:val="none" w:sz="0" w:space="0" w:color="auto"/>
                          </w:divBdr>
                        </w:div>
                        <w:div w:id="2024284070">
                          <w:marLeft w:val="0"/>
                          <w:marRight w:val="0"/>
                          <w:marTop w:val="0"/>
                          <w:marBottom w:val="0"/>
                          <w:divBdr>
                            <w:top w:val="none" w:sz="0" w:space="0" w:color="auto"/>
                            <w:left w:val="none" w:sz="0" w:space="0" w:color="auto"/>
                            <w:bottom w:val="none" w:sz="0" w:space="0" w:color="auto"/>
                            <w:right w:val="none" w:sz="0" w:space="0" w:color="auto"/>
                          </w:divBdr>
                        </w:div>
                        <w:div w:id="1036008358">
                          <w:marLeft w:val="0"/>
                          <w:marRight w:val="0"/>
                          <w:marTop w:val="0"/>
                          <w:marBottom w:val="0"/>
                          <w:divBdr>
                            <w:top w:val="none" w:sz="0" w:space="0" w:color="auto"/>
                            <w:left w:val="none" w:sz="0" w:space="0" w:color="auto"/>
                            <w:bottom w:val="none" w:sz="0" w:space="0" w:color="auto"/>
                            <w:right w:val="none" w:sz="0" w:space="0" w:color="auto"/>
                          </w:divBdr>
                        </w:div>
                        <w:div w:id="1546481663">
                          <w:marLeft w:val="0"/>
                          <w:marRight w:val="0"/>
                          <w:marTop w:val="0"/>
                          <w:marBottom w:val="0"/>
                          <w:divBdr>
                            <w:top w:val="none" w:sz="0" w:space="0" w:color="auto"/>
                            <w:left w:val="none" w:sz="0" w:space="0" w:color="auto"/>
                            <w:bottom w:val="none" w:sz="0" w:space="0" w:color="auto"/>
                            <w:right w:val="none" w:sz="0" w:space="0" w:color="auto"/>
                          </w:divBdr>
                        </w:div>
                        <w:div w:id="811751090">
                          <w:marLeft w:val="0"/>
                          <w:marRight w:val="0"/>
                          <w:marTop w:val="0"/>
                          <w:marBottom w:val="0"/>
                          <w:divBdr>
                            <w:top w:val="none" w:sz="0" w:space="0" w:color="auto"/>
                            <w:left w:val="none" w:sz="0" w:space="0" w:color="auto"/>
                            <w:bottom w:val="none" w:sz="0" w:space="0" w:color="auto"/>
                            <w:right w:val="none" w:sz="0" w:space="0" w:color="auto"/>
                          </w:divBdr>
                        </w:div>
                        <w:div w:id="286009685">
                          <w:marLeft w:val="0"/>
                          <w:marRight w:val="0"/>
                          <w:marTop w:val="0"/>
                          <w:marBottom w:val="0"/>
                          <w:divBdr>
                            <w:top w:val="none" w:sz="0" w:space="0" w:color="auto"/>
                            <w:left w:val="none" w:sz="0" w:space="0" w:color="auto"/>
                            <w:bottom w:val="none" w:sz="0" w:space="0" w:color="auto"/>
                            <w:right w:val="none" w:sz="0" w:space="0" w:color="auto"/>
                          </w:divBdr>
                        </w:div>
                        <w:div w:id="55784141">
                          <w:marLeft w:val="0"/>
                          <w:marRight w:val="0"/>
                          <w:marTop w:val="0"/>
                          <w:marBottom w:val="0"/>
                          <w:divBdr>
                            <w:top w:val="none" w:sz="0" w:space="0" w:color="auto"/>
                            <w:left w:val="none" w:sz="0" w:space="0" w:color="auto"/>
                            <w:bottom w:val="none" w:sz="0" w:space="0" w:color="auto"/>
                            <w:right w:val="none" w:sz="0" w:space="0" w:color="auto"/>
                          </w:divBdr>
                        </w:div>
                        <w:div w:id="797650644">
                          <w:marLeft w:val="0"/>
                          <w:marRight w:val="0"/>
                          <w:marTop w:val="0"/>
                          <w:marBottom w:val="0"/>
                          <w:divBdr>
                            <w:top w:val="none" w:sz="0" w:space="0" w:color="auto"/>
                            <w:left w:val="none" w:sz="0" w:space="0" w:color="auto"/>
                            <w:bottom w:val="none" w:sz="0" w:space="0" w:color="auto"/>
                            <w:right w:val="none" w:sz="0" w:space="0" w:color="auto"/>
                          </w:divBdr>
                        </w:div>
                        <w:div w:id="1003819339">
                          <w:marLeft w:val="0"/>
                          <w:marRight w:val="0"/>
                          <w:marTop w:val="0"/>
                          <w:marBottom w:val="0"/>
                          <w:divBdr>
                            <w:top w:val="none" w:sz="0" w:space="0" w:color="auto"/>
                            <w:left w:val="none" w:sz="0" w:space="0" w:color="auto"/>
                            <w:bottom w:val="none" w:sz="0" w:space="0" w:color="auto"/>
                            <w:right w:val="none" w:sz="0" w:space="0" w:color="auto"/>
                          </w:divBdr>
                        </w:div>
                        <w:div w:id="2145610552">
                          <w:marLeft w:val="0"/>
                          <w:marRight w:val="0"/>
                          <w:marTop w:val="0"/>
                          <w:marBottom w:val="0"/>
                          <w:divBdr>
                            <w:top w:val="none" w:sz="0" w:space="0" w:color="auto"/>
                            <w:left w:val="none" w:sz="0" w:space="0" w:color="auto"/>
                            <w:bottom w:val="none" w:sz="0" w:space="0" w:color="auto"/>
                            <w:right w:val="none" w:sz="0" w:space="0" w:color="auto"/>
                          </w:divBdr>
                        </w:div>
                        <w:div w:id="686440624">
                          <w:marLeft w:val="0"/>
                          <w:marRight w:val="0"/>
                          <w:marTop w:val="0"/>
                          <w:marBottom w:val="0"/>
                          <w:divBdr>
                            <w:top w:val="none" w:sz="0" w:space="0" w:color="auto"/>
                            <w:left w:val="none" w:sz="0" w:space="0" w:color="auto"/>
                            <w:bottom w:val="none" w:sz="0" w:space="0" w:color="auto"/>
                            <w:right w:val="none" w:sz="0" w:space="0" w:color="auto"/>
                          </w:divBdr>
                        </w:div>
                        <w:div w:id="1892227219">
                          <w:marLeft w:val="0"/>
                          <w:marRight w:val="0"/>
                          <w:marTop w:val="0"/>
                          <w:marBottom w:val="0"/>
                          <w:divBdr>
                            <w:top w:val="none" w:sz="0" w:space="0" w:color="auto"/>
                            <w:left w:val="none" w:sz="0" w:space="0" w:color="auto"/>
                            <w:bottom w:val="none" w:sz="0" w:space="0" w:color="auto"/>
                            <w:right w:val="none" w:sz="0" w:space="0" w:color="auto"/>
                          </w:divBdr>
                        </w:div>
                        <w:div w:id="775252066">
                          <w:marLeft w:val="0"/>
                          <w:marRight w:val="0"/>
                          <w:marTop w:val="0"/>
                          <w:marBottom w:val="0"/>
                          <w:divBdr>
                            <w:top w:val="none" w:sz="0" w:space="0" w:color="auto"/>
                            <w:left w:val="none" w:sz="0" w:space="0" w:color="auto"/>
                            <w:bottom w:val="none" w:sz="0" w:space="0" w:color="auto"/>
                            <w:right w:val="none" w:sz="0" w:space="0" w:color="auto"/>
                          </w:divBdr>
                        </w:div>
                        <w:div w:id="921178289">
                          <w:marLeft w:val="0"/>
                          <w:marRight w:val="0"/>
                          <w:marTop w:val="0"/>
                          <w:marBottom w:val="0"/>
                          <w:divBdr>
                            <w:top w:val="none" w:sz="0" w:space="0" w:color="auto"/>
                            <w:left w:val="none" w:sz="0" w:space="0" w:color="auto"/>
                            <w:bottom w:val="none" w:sz="0" w:space="0" w:color="auto"/>
                            <w:right w:val="none" w:sz="0" w:space="0" w:color="auto"/>
                          </w:divBdr>
                        </w:div>
                        <w:div w:id="1630738933">
                          <w:marLeft w:val="0"/>
                          <w:marRight w:val="0"/>
                          <w:marTop w:val="0"/>
                          <w:marBottom w:val="0"/>
                          <w:divBdr>
                            <w:top w:val="none" w:sz="0" w:space="0" w:color="auto"/>
                            <w:left w:val="none" w:sz="0" w:space="0" w:color="auto"/>
                            <w:bottom w:val="none" w:sz="0" w:space="0" w:color="auto"/>
                            <w:right w:val="none" w:sz="0" w:space="0" w:color="auto"/>
                          </w:divBdr>
                        </w:div>
                        <w:div w:id="1089616730">
                          <w:marLeft w:val="0"/>
                          <w:marRight w:val="0"/>
                          <w:marTop w:val="0"/>
                          <w:marBottom w:val="0"/>
                          <w:divBdr>
                            <w:top w:val="none" w:sz="0" w:space="0" w:color="auto"/>
                            <w:left w:val="none" w:sz="0" w:space="0" w:color="auto"/>
                            <w:bottom w:val="none" w:sz="0" w:space="0" w:color="auto"/>
                            <w:right w:val="none" w:sz="0" w:space="0" w:color="auto"/>
                          </w:divBdr>
                        </w:div>
                        <w:div w:id="1231884340">
                          <w:marLeft w:val="0"/>
                          <w:marRight w:val="0"/>
                          <w:marTop w:val="0"/>
                          <w:marBottom w:val="0"/>
                          <w:divBdr>
                            <w:top w:val="none" w:sz="0" w:space="0" w:color="auto"/>
                            <w:left w:val="none" w:sz="0" w:space="0" w:color="auto"/>
                            <w:bottom w:val="none" w:sz="0" w:space="0" w:color="auto"/>
                            <w:right w:val="none" w:sz="0" w:space="0" w:color="auto"/>
                          </w:divBdr>
                        </w:div>
                        <w:div w:id="70278248">
                          <w:marLeft w:val="0"/>
                          <w:marRight w:val="0"/>
                          <w:marTop w:val="0"/>
                          <w:marBottom w:val="0"/>
                          <w:divBdr>
                            <w:top w:val="none" w:sz="0" w:space="0" w:color="auto"/>
                            <w:left w:val="none" w:sz="0" w:space="0" w:color="auto"/>
                            <w:bottom w:val="none" w:sz="0" w:space="0" w:color="auto"/>
                            <w:right w:val="none" w:sz="0" w:space="0" w:color="auto"/>
                          </w:divBdr>
                        </w:div>
                        <w:div w:id="1740057193">
                          <w:marLeft w:val="0"/>
                          <w:marRight w:val="0"/>
                          <w:marTop w:val="0"/>
                          <w:marBottom w:val="0"/>
                          <w:divBdr>
                            <w:top w:val="none" w:sz="0" w:space="0" w:color="auto"/>
                            <w:left w:val="none" w:sz="0" w:space="0" w:color="auto"/>
                            <w:bottom w:val="none" w:sz="0" w:space="0" w:color="auto"/>
                            <w:right w:val="none" w:sz="0" w:space="0" w:color="auto"/>
                          </w:divBdr>
                        </w:div>
                        <w:div w:id="1389257185">
                          <w:marLeft w:val="0"/>
                          <w:marRight w:val="0"/>
                          <w:marTop w:val="0"/>
                          <w:marBottom w:val="0"/>
                          <w:divBdr>
                            <w:top w:val="none" w:sz="0" w:space="0" w:color="auto"/>
                            <w:left w:val="none" w:sz="0" w:space="0" w:color="auto"/>
                            <w:bottom w:val="none" w:sz="0" w:space="0" w:color="auto"/>
                            <w:right w:val="none" w:sz="0" w:space="0" w:color="auto"/>
                          </w:divBdr>
                        </w:div>
                        <w:div w:id="1485925621">
                          <w:marLeft w:val="0"/>
                          <w:marRight w:val="0"/>
                          <w:marTop w:val="0"/>
                          <w:marBottom w:val="0"/>
                          <w:divBdr>
                            <w:top w:val="none" w:sz="0" w:space="0" w:color="auto"/>
                            <w:left w:val="none" w:sz="0" w:space="0" w:color="auto"/>
                            <w:bottom w:val="none" w:sz="0" w:space="0" w:color="auto"/>
                            <w:right w:val="none" w:sz="0" w:space="0" w:color="auto"/>
                          </w:divBdr>
                        </w:div>
                        <w:div w:id="1514219724">
                          <w:marLeft w:val="0"/>
                          <w:marRight w:val="0"/>
                          <w:marTop w:val="0"/>
                          <w:marBottom w:val="0"/>
                          <w:divBdr>
                            <w:top w:val="none" w:sz="0" w:space="0" w:color="auto"/>
                            <w:left w:val="none" w:sz="0" w:space="0" w:color="auto"/>
                            <w:bottom w:val="none" w:sz="0" w:space="0" w:color="auto"/>
                            <w:right w:val="none" w:sz="0" w:space="0" w:color="auto"/>
                          </w:divBdr>
                        </w:div>
                        <w:div w:id="1331757453">
                          <w:marLeft w:val="0"/>
                          <w:marRight w:val="0"/>
                          <w:marTop w:val="0"/>
                          <w:marBottom w:val="0"/>
                          <w:divBdr>
                            <w:top w:val="none" w:sz="0" w:space="0" w:color="auto"/>
                            <w:left w:val="none" w:sz="0" w:space="0" w:color="auto"/>
                            <w:bottom w:val="none" w:sz="0" w:space="0" w:color="auto"/>
                            <w:right w:val="none" w:sz="0" w:space="0" w:color="auto"/>
                          </w:divBdr>
                        </w:div>
                        <w:div w:id="381491060">
                          <w:marLeft w:val="0"/>
                          <w:marRight w:val="0"/>
                          <w:marTop w:val="0"/>
                          <w:marBottom w:val="0"/>
                          <w:divBdr>
                            <w:top w:val="none" w:sz="0" w:space="0" w:color="auto"/>
                            <w:left w:val="none" w:sz="0" w:space="0" w:color="auto"/>
                            <w:bottom w:val="none" w:sz="0" w:space="0" w:color="auto"/>
                            <w:right w:val="none" w:sz="0" w:space="0" w:color="auto"/>
                          </w:divBdr>
                        </w:div>
                        <w:div w:id="1666200919">
                          <w:marLeft w:val="0"/>
                          <w:marRight w:val="0"/>
                          <w:marTop w:val="0"/>
                          <w:marBottom w:val="0"/>
                          <w:divBdr>
                            <w:top w:val="none" w:sz="0" w:space="0" w:color="auto"/>
                            <w:left w:val="none" w:sz="0" w:space="0" w:color="auto"/>
                            <w:bottom w:val="none" w:sz="0" w:space="0" w:color="auto"/>
                            <w:right w:val="none" w:sz="0" w:space="0" w:color="auto"/>
                          </w:divBdr>
                        </w:div>
                        <w:div w:id="1736736071">
                          <w:marLeft w:val="0"/>
                          <w:marRight w:val="0"/>
                          <w:marTop w:val="0"/>
                          <w:marBottom w:val="0"/>
                          <w:divBdr>
                            <w:top w:val="none" w:sz="0" w:space="0" w:color="auto"/>
                            <w:left w:val="none" w:sz="0" w:space="0" w:color="auto"/>
                            <w:bottom w:val="none" w:sz="0" w:space="0" w:color="auto"/>
                            <w:right w:val="none" w:sz="0" w:space="0" w:color="auto"/>
                          </w:divBdr>
                        </w:div>
                        <w:div w:id="929966179">
                          <w:marLeft w:val="0"/>
                          <w:marRight w:val="0"/>
                          <w:marTop w:val="0"/>
                          <w:marBottom w:val="0"/>
                          <w:divBdr>
                            <w:top w:val="none" w:sz="0" w:space="0" w:color="auto"/>
                            <w:left w:val="none" w:sz="0" w:space="0" w:color="auto"/>
                            <w:bottom w:val="none" w:sz="0" w:space="0" w:color="auto"/>
                            <w:right w:val="none" w:sz="0" w:space="0" w:color="auto"/>
                          </w:divBdr>
                        </w:div>
                        <w:div w:id="96096182">
                          <w:marLeft w:val="0"/>
                          <w:marRight w:val="0"/>
                          <w:marTop w:val="0"/>
                          <w:marBottom w:val="0"/>
                          <w:divBdr>
                            <w:top w:val="none" w:sz="0" w:space="0" w:color="auto"/>
                            <w:left w:val="none" w:sz="0" w:space="0" w:color="auto"/>
                            <w:bottom w:val="none" w:sz="0" w:space="0" w:color="auto"/>
                            <w:right w:val="none" w:sz="0" w:space="0" w:color="auto"/>
                          </w:divBdr>
                        </w:div>
                        <w:div w:id="663701295">
                          <w:marLeft w:val="0"/>
                          <w:marRight w:val="0"/>
                          <w:marTop w:val="0"/>
                          <w:marBottom w:val="0"/>
                          <w:divBdr>
                            <w:top w:val="none" w:sz="0" w:space="0" w:color="auto"/>
                            <w:left w:val="none" w:sz="0" w:space="0" w:color="auto"/>
                            <w:bottom w:val="none" w:sz="0" w:space="0" w:color="auto"/>
                            <w:right w:val="none" w:sz="0" w:space="0" w:color="auto"/>
                          </w:divBdr>
                        </w:div>
                      </w:divsChild>
                    </w:div>
                    <w:div w:id="1787890589">
                      <w:marLeft w:val="0"/>
                      <w:marRight w:val="0"/>
                      <w:marTop w:val="0"/>
                      <w:marBottom w:val="0"/>
                      <w:divBdr>
                        <w:top w:val="none" w:sz="0" w:space="0" w:color="auto"/>
                        <w:left w:val="none" w:sz="0" w:space="0" w:color="auto"/>
                        <w:bottom w:val="none" w:sz="0" w:space="0" w:color="auto"/>
                        <w:right w:val="none" w:sz="0" w:space="0" w:color="auto"/>
                      </w:divBdr>
                      <w:divsChild>
                        <w:div w:id="1169903730">
                          <w:marLeft w:val="0"/>
                          <w:marRight w:val="0"/>
                          <w:marTop w:val="0"/>
                          <w:marBottom w:val="0"/>
                          <w:divBdr>
                            <w:top w:val="none" w:sz="0" w:space="0" w:color="auto"/>
                            <w:left w:val="none" w:sz="0" w:space="0" w:color="auto"/>
                            <w:bottom w:val="none" w:sz="0" w:space="0" w:color="auto"/>
                            <w:right w:val="none" w:sz="0" w:space="0" w:color="auto"/>
                          </w:divBdr>
                        </w:div>
                        <w:div w:id="564268617">
                          <w:marLeft w:val="0"/>
                          <w:marRight w:val="0"/>
                          <w:marTop w:val="0"/>
                          <w:marBottom w:val="0"/>
                          <w:divBdr>
                            <w:top w:val="none" w:sz="0" w:space="0" w:color="auto"/>
                            <w:left w:val="none" w:sz="0" w:space="0" w:color="auto"/>
                            <w:bottom w:val="none" w:sz="0" w:space="0" w:color="auto"/>
                            <w:right w:val="none" w:sz="0" w:space="0" w:color="auto"/>
                          </w:divBdr>
                        </w:div>
                        <w:div w:id="55323373">
                          <w:marLeft w:val="0"/>
                          <w:marRight w:val="0"/>
                          <w:marTop w:val="0"/>
                          <w:marBottom w:val="0"/>
                          <w:divBdr>
                            <w:top w:val="none" w:sz="0" w:space="0" w:color="auto"/>
                            <w:left w:val="none" w:sz="0" w:space="0" w:color="auto"/>
                            <w:bottom w:val="none" w:sz="0" w:space="0" w:color="auto"/>
                            <w:right w:val="none" w:sz="0" w:space="0" w:color="auto"/>
                          </w:divBdr>
                        </w:div>
                        <w:div w:id="1558398496">
                          <w:marLeft w:val="0"/>
                          <w:marRight w:val="0"/>
                          <w:marTop w:val="0"/>
                          <w:marBottom w:val="0"/>
                          <w:divBdr>
                            <w:top w:val="none" w:sz="0" w:space="0" w:color="auto"/>
                            <w:left w:val="none" w:sz="0" w:space="0" w:color="auto"/>
                            <w:bottom w:val="none" w:sz="0" w:space="0" w:color="auto"/>
                            <w:right w:val="none" w:sz="0" w:space="0" w:color="auto"/>
                          </w:divBdr>
                        </w:div>
                        <w:div w:id="2016372978">
                          <w:marLeft w:val="0"/>
                          <w:marRight w:val="0"/>
                          <w:marTop w:val="0"/>
                          <w:marBottom w:val="0"/>
                          <w:divBdr>
                            <w:top w:val="none" w:sz="0" w:space="0" w:color="auto"/>
                            <w:left w:val="none" w:sz="0" w:space="0" w:color="auto"/>
                            <w:bottom w:val="none" w:sz="0" w:space="0" w:color="auto"/>
                            <w:right w:val="none" w:sz="0" w:space="0" w:color="auto"/>
                          </w:divBdr>
                        </w:div>
                        <w:div w:id="1928995004">
                          <w:marLeft w:val="0"/>
                          <w:marRight w:val="0"/>
                          <w:marTop w:val="0"/>
                          <w:marBottom w:val="0"/>
                          <w:divBdr>
                            <w:top w:val="none" w:sz="0" w:space="0" w:color="auto"/>
                            <w:left w:val="none" w:sz="0" w:space="0" w:color="auto"/>
                            <w:bottom w:val="none" w:sz="0" w:space="0" w:color="auto"/>
                            <w:right w:val="none" w:sz="0" w:space="0" w:color="auto"/>
                          </w:divBdr>
                        </w:div>
                        <w:div w:id="1401445703">
                          <w:marLeft w:val="0"/>
                          <w:marRight w:val="0"/>
                          <w:marTop w:val="0"/>
                          <w:marBottom w:val="0"/>
                          <w:divBdr>
                            <w:top w:val="none" w:sz="0" w:space="0" w:color="auto"/>
                            <w:left w:val="none" w:sz="0" w:space="0" w:color="auto"/>
                            <w:bottom w:val="none" w:sz="0" w:space="0" w:color="auto"/>
                            <w:right w:val="none" w:sz="0" w:space="0" w:color="auto"/>
                          </w:divBdr>
                        </w:div>
                        <w:div w:id="1440836432">
                          <w:marLeft w:val="0"/>
                          <w:marRight w:val="0"/>
                          <w:marTop w:val="0"/>
                          <w:marBottom w:val="0"/>
                          <w:divBdr>
                            <w:top w:val="none" w:sz="0" w:space="0" w:color="auto"/>
                            <w:left w:val="none" w:sz="0" w:space="0" w:color="auto"/>
                            <w:bottom w:val="none" w:sz="0" w:space="0" w:color="auto"/>
                            <w:right w:val="none" w:sz="0" w:space="0" w:color="auto"/>
                          </w:divBdr>
                        </w:div>
                        <w:div w:id="1646859547">
                          <w:marLeft w:val="0"/>
                          <w:marRight w:val="0"/>
                          <w:marTop w:val="0"/>
                          <w:marBottom w:val="0"/>
                          <w:divBdr>
                            <w:top w:val="none" w:sz="0" w:space="0" w:color="auto"/>
                            <w:left w:val="none" w:sz="0" w:space="0" w:color="auto"/>
                            <w:bottom w:val="none" w:sz="0" w:space="0" w:color="auto"/>
                            <w:right w:val="none" w:sz="0" w:space="0" w:color="auto"/>
                          </w:divBdr>
                        </w:div>
                        <w:div w:id="2053118341">
                          <w:marLeft w:val="0"/>
                          <w:marRight w:val="0"/>
                          <w:marTop w:val="0"/>
                          <w:marBottom w:val="0"/>
                          <w:divBdr>
                            <w:top w:val="none" w:sz="0" w:space="0" w:color="auto"/>
                            <w:left w:val="none" w:sz="0" w:space="0" w:color="auto"/>
                            <w:bottom w:val="none" w:sz="0" w:space="0" w:color="auto"/>
                            <w:right w:val="none" w:sz="0" w:space="0" w:color="auto"/>
                          </w:divBdr>
                        </w:div>
                        <w:div w:id="770735867">
                          <w:marLeft w:val="0"/>
                          <w:marRight w:val="0"/>
                          <w:marTop w:val="0"/>
                          <w:marBottom w:val="0"/>
                          <w:divBdr>
                            <w:top w:val="none" w:sz="0" w:space="0" w:color="auto"/>
                            <w:left w:val="none" w:sz="0" w:space="0" w:color="auto"/>
                            <w:bottom w:val="none" w:sz="0" w:space="0" w:color="auto"/>
                            <w:right w:val="none" w:sz="0" w:space="0" w:color="auto"/>
                          </w:divBdr>
                        </w:div>
                        <w:div w:id="161047110">
                          <w:marLeft w:val="0"/>
                          <w:marRight w:val="0"/>
                          <w:marTop w:val="0"/>
                          <w:marBottom w:val="0"/>
                          <w:divBdr>
                            <w:top w:val="none" w:sz="0" w:space="0" w:color="auto"/>
                            <w:left w:val="none" w:sz="0" w:space="0" w:color="auto"/>
                            <w:bottom w:val="none" w:sz="0" w:space="0" w:color="auto"/>
                            <w:right w:val="none" w:sz="0" w:space="0" w:color="auto"/>
                          </w:divBdr>
                        </w:div>
                        <w:div w:id="711198236">
                          <w:marLeft w:val="0"/>
                          <w:marRight w:val="0"/>
                          <w:marTop w:val="0"/>
                          <w:marBottom w:val="0"/>
                          <w:divBdr>
                            <w:top w:val="none" w:sz="0" w:space="0" w:color="auto"/>
                            <w:left w:val="none" w:sz="0" w:space="0" w:color="auto"/>
                            <w:bottom w:val="none" w:sz="0" w:space="0" w:color="auto"/>
                            <w:right w:val="none" w:sz="0" w:space="0" w:color="auto"/>
                          </w:divBdr>
                        </w:div>
                        <w:div w:id="1978028035">
                          <w:marLeft w:val="0"/>
                          <w:marRight w:val="0"/>
                          <w:marTop w:val="0"/>
                          <w:marBottom w:val="0"/>
                          <w:divBdr>
                            <w:top w:val="none" w:sz="0" w:space="0" w:color="auto"/>
                            <w:left w:val="none" w:sz="0" w:space="0" w:color="auto"/>
                            <w:bottom w:val="none" w:sz="0" w:space="0" w:color="auto"/>
                            <w:right w:val="none" w:sz="0" w:space="0" w:color="auto"/>
                          </w:divBdr>
                        </w:div>
                        <w:div w:id="1855531920">
                          <w:marLeft w:val="0"/>
                          <w:marRight w:val="0"/>
                          <w:marTop w:val="0"/>
                          <w:marBottom w:val="0"/>
                          <w:divBdr>
                            <w:top w:val="none" w:sz="0" w:space="0" w:color="auto"/>
                            <w:left w:val="none" w:sz="0" w:space="0" w:color="auto"/>
                            <w:bottom w:val="none" w:sz="0" w:space="0" w:color="auto"/>
                            <w:right w:val="none" w:sz="0" w:space="0" w:color="auto"/>
                          </w:divBdr>
                        </w:div>
                        <w:div w:id="1777479074">
                          <w:marLeft w:val="0"/>
                          <w:marRight w:val="0"/>
                          <w:marTop w:val="0"/>
                          <w:marBottom w:val="0"/>
                          <w:divBdr>
                            <w:top w:val="none" w:sz="0" w:space="0" w:color="auto"/>
                            <w:left w:val="none" w:sz="0" w:space="0" w:color="auto"/>
                            <w:bottom w:val="none" w:sz="0" w:space="0" w:color="auto"/>
                            <w:right w:val="none" w:sz="0" w:space="0" w:color="auto"/>
                          </w:divBdr>
                        </w:div>
                        <w:div w:id="2078436538">
                          <w:marLeft w:val="0"/>
                          <w:marRight w:val="0"/>
                          <w:marTop w:val="0"/>
                          <w:marBottom w:val="0"/>
                          <w:divBdr>
                            <w:top w:val="none" w:sz="0" w:space="0" w:color="auto"/>
                            <w:left w:val="none" w:sz="0" w:space="0" w:color="auto"/>
                            <w:bottom w:val="none" w:sz="0" w:space="0" w:color="auto"/>
                            <w:right w:val="none" w:sz="0" w:space="0" w:color="auto"/>
                          </w:divBdr>
                        </w:div>
                        <w:div w:id="919947531">
                          <w:marLeft w:val="0"/>
                          <w:marRight w:val="0"/>
                          <w:marTop w:val="0"/>
                          <w:marBottom w:val="0"/>
                          <w:divBdr>
                            <w:top w:val="none" w:sz="0" w:space="0" w:color="auto"/>
                            <w:left w:val="none" w:sz="0" w:space="0" w:color="auto"/>
                            <w:bottom w:val="none" w:sz="0" w:space="0" w:color="auto"/>
                            <w:right w:val="none" w:sz="0" w:space="0" w:color="auto"/>
                          </w:divBdr>
                        </w:div>
                        <w:div w:id="1916040498">
                          <w:marLeft w:val="0"/>
                          <w:marRight w:val="0"/>
                          <w:marTop w:val="0"/>
                          <w:marBottom w:val="0"/>
                          <w:divBdr>
                            <w:top w:val="none" w:sz="0" w:space="0" w:color="auto"/>
                            <w:left w:val="none" w:sz="0" w:space="0" w:color="auto"/>
                            <w:bottom w:val="none" w:sz="0" w:space="0" w:color="auto"/>
                            <w:right w:val="none" w:sz="0" w:space="0" w:color="auto"/>
                          </w:divBdr>
                        </w:div>
                        <w:div w:id="425224519">
                          <w:marLeft w:val="0"/>
                          <w:marRight w:val="0"/>
                          <w:marTop w:val="0"/>
                          <w:marBottom w:val="0"/>
                          <w:divBdr>
                            <w:top w:val="none" w:sz="0" w:space="0" w:color="auto"/>
                            <w:left w:val="none" w:sz="0" w:space="0" w:color="auto"/>
                            <w:bottom w:val="none" w:sz="0" w:space="0" w:color="auto"/>
                            <w:right w:val="none" w:sz="0" w:space="0" w:color="auto"/>
                          </w:divBdr>
                        </w:div>
                        <w:div w:id="962274199">
                          <w:marLeft w:val="0"/>
                          <w:marRight w:val="0"/>
                          <w:marTop w:val="0"/>
                          <w:marBottom w:val="0"/>
                          <w:divBdr>
                            <w:top w:val="none" w:sz="0" w:space="0" w:color="auto"/>
                            <w:left w:val="none" w:sz="0" w:space="0" w:color="auto"/>
                            <w:bottom w:val="none" w:sz="0" w:space="0" w:color="auto"/>
                            <w:right w:val="none" w:sz="0" w:space="0" w:color="auto"/>
                          </w:divBdr>
                        </w:div>
                        <w:div w:id="386874539">
                          <w:marLeft w:val="0"/>
                          <w:marRight w:val="0"/>
                          <w:marTop w:val="0"/>
                          <w:marBottom w:val="0"/>
                          <w:divBdr>
                            <w:top w:val="none" w:sz="0" w:space="0" w:color="auto"/>
                            <w:left w:val="none" w:sz="0" w:space="0" w:color="auto"/>
                            <w:bottom w:val="none" w:sz="0" w:space="0" w:color="auto"/>
                            <w:right w:val="none" w:sz="0" w:space="0" w:color="auto"/>
                          </w:divBdr>
                        </w:div>
                        <w:div w:id="865017747">
                          <w:marLeft w:val="0"/>
                          <w:marRight w:val="0"/>
                          <w:marTop w:val="0"/>
                          <w:marBottom w:val="0"/>
                          <w:divBdr>
                            <w:top w:val="none" w:sz="0" w:space="0" w:color="auto"/>
                            <w:left w:val="none" w:sz="0" w:space="0" w:color="auto"/>
                            <w:bottom w:val="none" w:sz="0" w:space="0" w:color="auto"/>
                            <w:right w:val="none" w:sz="0" w:space="0" w:color="auto"/>
                          </w:divBdr>
                        </w:div>
                        <w:div w:id="687295363">
                          <w:marLeft w:val="0"/>
                          <w:marRight w:val="0"/>
                          <w:marTop w:val="0"/>
                          <w:marBottom w:val="0"/>
                          <w:divBdr>
                            <w:top w:val="none" w:sz="0" w:space="0" w:color="auto"/>
                            <w:left w:val="none" w:sz="0" w:space="0" w:color="auto"/>
                            <w:bottom w:val="none" w:sz="0" w:space="0" w:color="auto"/>
                            <w:right w:val="none" w:sz="0" w:space="0" w:color="auto"/>
                          </w:divBdr>
                        </w:div>
                        <w:div w:id="1885174674">
                          <w:marLeft w:val="0"/>
                          <w:marRight w:val="0"/>
                          <w:marTop w:val="0"/>
                          <w:marBottom w:val="0"/>
                          <w:divBdr>
                            <w:top w:val="none" w:sz="0" w:space="0" w:color="auto"/>
                            <w:left w:val="none" w:sz="0" w:space="0" w:color="auto"/>
                            <w:bottom w:val="none" w:sz="0" w:space="0" w:color="auto"/>
                            <w:right w:val="none" w:sz="0" w:space="0" w:color="auto"/>
                          </w:divBdr>
                        </w:div>
                        <w:div w:id="1422095996">
                          <w:marLeft w:val="0"/>
                          <w:marRight w:val="0"/>
                          <w:marTop w:val="0"/>
                          <w:marBottom w:val="0"/>
                          <w:divBdr>
                            <w:top w:val="none" w:sz="0" w:space="0" w:color="auto"/>
                            <w:left w:val="none" w:sz="0" w:space="0" w:color="auto"/>
                            <w:bottom w:val="none" w:sz="0" w:space="0" w:color="auto"/>
                            <w:right w:val="none" w:sz="0" w:space="0" w:color="auto"/>
                          </w:divBdr>
                        </w:div>
                        <w:div w:id="745036024">
                          <w:marLeft w:val="0"/>
                          <w:marRight w:val="0"/>
                          <w:marTop w:val="0"/>
                          <w:marBottom w:val="0"/>
                          <w:divBdr>
                            <w:top w:val="none" w:sz="0" w:space="0" w:color="auto"/>
                            <w:left w:val="none" w:sz="0" w:space="0" w:color="auto"/>
                            <w:bottom w:val="none" w:sz="0" w:space="0" w:color="auto"/>
                            <w:right w:val="none" w:sz="0" w:space="0" w:color="auto"/>
                          </w:divBdr>
                        </w:div>
                        <w:div w:id="1455833151">
                          <w:marLeft w:val="0"/>
                          <w:marRight w:val="0"/>
                          <w:marTop w:val="0"/>
                          <w:marBottom w:val="0"/>
                          <w:divBdr>
                            <w:top w:val="none" w:sz="0" w:space="0" w:color="auto"/>
                            <w:left w:val="none" w:sz="0" w:space="0" w:color="auto"/>
                            <w:bottom w:val="none" w:sz="0" w:space="0" w:color="auto"/>
                            <w:right w:val="none" w:sz="0" w:space="0" w:color="auto"/>
                          </w:divBdr>
                        </w:div>
                        <w:div w:id="1434859123">
                          <w:marLeft w:val="0"/>
                          <w:marRight w:val="0"/>
                          <w:marTop w:val="0"/>
                          <w:marBottom w:val="0"/>
                          <w:divBdr>
                            <w:top w:val="none" w:sz="0" w:space="0" w:color="auto"/>
                            <w:left w:val="none" w:sz="0" w:space="0" w:color="auto"/>
                            <w:bottom w:val="none" w:sz="0" w:space="0" w:color="auto"/>
                            <w:right w:val="none" w:sz="0" w:space="0" w:color="auto"/>
                          </w:divBdr>
                        </w:div>
                        <w:div w:id="2073890903">
                          <w:marLeft w:val="0"/>
                          <w:marRight w:val="0"/>
                          <w:marTop w:val="0"/>
                          <w:marBottom w:val="0"/>
                          <w:divBdr>
                            <w:top w:val="none" w:sz="0" w:space="0" w:color="auto"/>
                            <w:left w:val="none" w:sz="0" w:space="0" w:color="auto"/>
                            <w:bottom w:val="none" w:sz="0" w:space="0" w:color="auto"/>
                            <w:right w:val="none" w:sz="0" w:space="0" w:color="auto"/>
                          </w:divBdr>
                        </w:div>
                        <w:div w:id="1434126553">
                          <w:marLeft w:val="0"/>
                          <w:marRight w:val="0"/>
                          <w:marTop w:val="0"/>
                          <w:marBottom w:val="0"/>
                          <w:divBdr>
                            <w:top w:val="none" w:sz="0" w:space="0" w:color="auto"/>
                            <w:left w:val="none" w:sz="0" w:space="0" w:color="auto"/>
                            <w:bottom w:val="none" w:sz="0" w:space="0" w:color="auto"/>
                            <w:right w:val="none" w:sz="0" w:space="0" w:color="auto"/>
                          </w:divBdr>
                        </w:div>
                        <w:div w:id="1875462780">
                          <w:marLeft w:val="0"/>
                          <w:marRight w:val="0"/>
                          <w:marTop w:val="0"/>
                          <w:marBottom w:val="0"/>
                          <w:divBdr>
                            <w:top w:val="none" w:sz="0" w:space="0" w:color="auto"/>
                            <w:left w:val="none" w:sz="0" w:space="0" w:color="auto"/>
                            <w:bottom w:val="none" w:sz="0" w:space="0" w:color="auto"/>
                            <w:right w:val="none" w:sz="0" w:space="0" w:color="auto"/>
                          </w:divBdr>
                        </w:div>
                        <w:div w:id="1062367566">
                          <w:marLeft w:val="0"/>
                          <w:marRight w:val="0"/>
                          <w:marTop w:val="0"/>
                          <w:marBottom w:val="0"/>
                          <w:divBdr>
                            <w:top w:val="none" w:sz="0" w:space="0" w:color="auto"/>
                            <w:left w:val="none" w:sz="0" w:space="0" w:color="auto"/>
                            <w:bottom w:val="none" w:sz="0" w:space="0" w:color="auto"/>
                            <w:right w:val="none" w:sz="0" w:space="0" w:color="auto"/>
                          </w:divBdr>
                        </w:div>
                        <w:div w:id="414010687">
                          <w:marLeft w:val="0"/>
                          <w:marRight w:val="0"/>
                          <w:marTop w:val="0"/>
                          <w:marBottom w:val="0"/>
                          <w:divBdr>
                            <w:top w:val="none" w:sz="0" w:space="0" w:color="auto"/>
                            <w:left w:val="none" w:sz="0" w:space="0" w:color="auto"/>
                            <w:bottom w:val="none" w:sz="0" w:space="0" w:color="auto"/>
                            <w:right w:val="none" w:sz="0" w:space="0" w:color="auto"/>
                          </w:divBdr>
                        </w:div>
                        <w:div w:id="921989053">
                          <w:marLeft w:val="0"/>
                          <w:marRight w:val="0"/>
                          <w:marTop w:val="0"/>
                          <w:marBottom w:val="0"/>
                          <w:divBdr>
                            <w:top w:val="none" w:sz="0" w:space="0" w:color="auto"/>
                            <w:left w:val="none" w:sz="0" w:space="0" w:color="auto"/>
                            <w:bottom w:val="none" w:sz="0" w:space="0" w:color="auto"/>
                            <w:right w:val="none" w:sz="0" w:space="0" w:color="auto"/>
                          </w:divBdr>
                        </w:div>
                        <w:div w:id="194971274">
                          <w:marLeft w:val="0"/>
                          <w:marRight w:val="0"/>
                          <w:marTop w:val="0"/>
                          <w:marBottom w:val="0"/>
                          <w:divBdr>
                            <w:top w:val="none" w:sz="0" w:space="0" w:color="auto"/>
                            <w:left w:val="none" w:sz="0" w:space="0" w:color="auto"/>
                            <w:bottom w:val="none" w:sz="0" w:space="0" w:color="auto"/>
                            <w:right w:val="none" w:sz="0" w:space="0" w:color="auto"/>
                          </w:divBdr>
                        </w:div>
                        <w:div w:id="1657681790">
                          <w:marLeft w:val="0"/>
                          <w:marRight w:val="0"/>
                          <w:marTop w:val="0"/>
                          <w:marBottom w:val="0"/>
                          <w:divBdr>
                            <w:top w:val="none" w:sz="0" w:space="0" w:color="auto"/>
                            <w:left w:val="none" w:sz="0" w:space="0" w:color="auto"/>
                            <w:bottom w:val="none" w:sz="0" w:space="0" w:color="auto"/>
                            <w:right w:val="none" w:sz="0" w:space="0" w:color="auto"/>
                          </w:divBdr>
                        </w:div>
                        <w:div w:id="1567493830">
                          <w:marLeft w:val="0"/>
                          <w:marRight w:val="0"/>
                          <w:marTop w:val="0"/>
                          <w:marBottom w:val="0"/>
                          <w:divBdr>
                            <w:top w:val="none" w:sz="0" w:space="0" w:color="auto"/>
                            <w:left w:val="none" w:sz="0" w:space="0" w:color="auto"/>
                            <w:bottom w:val="none" w:sz="0" w:space="0" w:color="auto"/>
                            <w:right w:val="none" w:sz="0" w:space="0" w:color="auto"/>
                          </w:divBdr>
                        </w:div>
                        <w:div w:id="1796484782">
                          <w:marLeft w:val="0"/>
                          <w:marRight w:val="0"/>
                          <w:marTop w:val="0"/>
                          <w:marBottom w:val="0"/>
                          <w:divBdr>
                            <w:top w:val="none" w:sz="0" w:space="0" w:color="auto"/>
                            <w:left w:val="none" w:sz="0" w:space="0" w:color="auto"/>
                            <w:bottom w:val="none" w:sz="0" w:space="0" w:color="auto"/>
                            <w:right w:val="none" w:sz="0" w:space="0" w:color="auto"/>
                          </w:divBdr>
                        </w:div>
                        <w:div w:id="1611009416">
                          <w:marLeft w:val="0"/>
                          <w:marRight w:val="0"/>
                          <w:marTop w:val="0"/>
                          <w:marBottom w:val="0"/>
                          <w:divBdr>
                            <w:top w:val="none" w:sz="0" w:space="0" w:color="auto"/>
                            <w:left w:val="none" w:sz="0" w:space="0" w:color="auto"/>
                            <w:bottom w:val="none" w:sz="0" w:space="0" w:color="auto"/>
                            <w:right w:val="none" w:sz="0" w:space="0" w:color="auto"/>
                          </w:divBdr>
                        </w:div>
                        <w:div w:id="49620925">
                          <w:marLeft w:val="0"/>
                          <w:marRight w:val="0"/>
                          <w:marTop w:val="0"/>
                          <w:marBottom w:val="0"/>
                          <w:divBdr>
                            <w:top w:val="none" w:sz="0" w:space="0" w:color="auto"/>
                            <w:left w:val="none" w:sz="0" w:space="0" w:color="auto"/>
                            <w:bottom w:val="none" w:sz="0" w:space="0" w:color="auto"/>
                            <w:right w:val="none" w:sz="0" w:space="0" w:color="auto"/>
                          </w:divBdr>
                        </w:div>
                        <w:div w:id="508639188">
                          <w:marLeft w:val="0"/>
                          <w:marRight w:val="0"/>
                          <w:marTop w:val="0"/>
                          <w:marBottom w:val="0"/>
                          <w:divBdr>
                            <w:top w:val="none" w:sz="0" w:space="0" w:color="auto"/>
                            <w:left w:val="none" w:sz="0" w:space="0" w:color="auto"/>
                            <w:bottom w:val="none" w:sz="0" w:space="0" w:color="auto"/>
                            <w:right w:val="none" w:sz="0" w:space="0" w:color="auto"/>
                          </w:divBdr>
                        </w:div>
                        <w:div w:id="788403390">
                          <w:marLeft w:val="0"/>
                          <w:marRight w:val="0"/>
                          <w:marTop w:val="0"/>
                          <w:marBottom w:val="0"/>
                          <w:divBdr>
                            <w:top w:val="none" w:sz="0" w:space="0" w:color="auto"/>
                            <w:left w:val="none" w:sz="0" w:space="0" w:color="auto"/>
                            <w:bottom w:val="none" w:sz="0" w:space="0" w:color="auto"/>
                            <w:right w:val="none" w:sz="0" w:space="0" w:color="auto"/>
                          </w:divBdr>
                        </w:div>
                        <w:div w:id="346908291">
                          <w:marLeft w:val="0"/>
                          <w:marRight w:val="0"/>
                          <w:marTop w:val="0"/>
                          <w:marBottom w:val="0"/>
                          <w:divBdr>
                            <w:top w:val="none" w:sz="0" w:space="0" w:color="auto"/>
                            <w:left w:val="none" w:sz="0" w:space="0" w:color="auto"/>
                            <w:bottom w:val="none" w:sz="0" w:space="0" w:color="auto"/>
                            <w:right w:val="none" w:sz="0" w:space="0" w:color="auto"/>
                          </w:divBdr>
                        </w:div>
                        <w:div w:id="1838495516">
                          <w:marLeft w:val="0"/>
                          <w:marRight w:val="0"/>
                          <w:marTop w:val="0"/>
                          <w:marBottom w:val="0"/>
                          <w:divBdr>
                            <w:top w:val="none" w:sz="0" w:space="0" w:color="auto"/>
                            <w:left w:val="none" w:sz="0" w:space="0" w:color="auto"/>
                            <w:bottom w:val="none" w:sz="0" w:space="0" w:color="auto"/>
                            <w:right w:val="none" w:sz="0" w:space="0" w:color="auto"/>
                          </w:divBdr>
                        </w:div>
                        <w:div w:id="72506865">
                          <w:marLeft w:val="0"/>
                          <w:marRight w:val="0"/>
                          <w:marTop w:val="0"/>
                          <w:marBottom w:val="0"/>
                          <w:divBdr>
                            <w:top w:val="none" w:sz="0" w:space="0" w:color="auto"/>
                            <w:left w:val="none" w:sz="0" w:space="0" w:color="auto"/>
                            <w:bottom w:val="none" w:sz="0" w:space="0" w:color="auto"/>
                            <w:right w:val="none" w:sz="0" w:space="0" w:color="auto"/>
                          </w:divBdr>
                        </w:div>
                        <w:div w:id="1094589782">
                          <w:marLeft w:val="0"/>
                          <w:marRight w:val="0"/>
                          <w:marTop w:val="0"/>
                          <w:marBottom w:val="0"/>
                          <w:divBdr>
                            <w:top w:val="none" w:sz="0" w:space="0" w:color="auto"/>
                            <w:left w:val="none" w:sz="0" w:space="0" w:color="auto"/>
                            <w:bottom w:val="none" w:sz="0" w:space="0" w:color="auto"/>
                            <w:right w:val="none" w:sz="0" w:space="0" w:color="auto"/>
                          </w:divBdr>
                        </w:div>
                        <w:div w:id="738989569">
                          <w:marLeft w:val="0"/>
                          <w:marRight w:val="0"/>
                          <w:marTop w:val="0"/>
                          <w:marBottom w:val="0"/>
                          <w:divBdr>
                            <w:top w:val="none" w:sz="0" w:space="0" w:color="auto"/>
                            <w:left w:val="none" w:sz="0" w:space="0" w:color="auto"/>
                            <w:bottom w:val="none" w:sz="0" w:space="0" w:color="auto"/>
                            <w:right w:val="none" w:sz="0" w:space="0" w:color="auto"/>
                          </w:divBdr>
                        </w:div>
                        <w:div w:id="1362701360">
                          <w:marLeft w:val="0"/>
                          <w:marRight w:val="0"/>
                          <w:marTop w:val="0"/>
                          <w:marBottom w:val="0"/>
                          <w:divBdr>
                            <w:top w:val="none" w:sz="0" w:space="0" w:color="auto"/>
                            <w:left w:val="none" w:sz="0" w:space="0" w:color="auto"/>
                            <w:bottom w:val="none" w:sz="0" w:space="0" w:color="auto"/>
                            <w:right w:val="none" w:sz="0" w:space="0" w:color="auto"/>
                          </w:divBdr>
                        </w:div>
                        <w:div w:id="1414551479">
                          <w:marLeft w:val="0"/>
                          <w:marRight w:val="0"/>
                          <w:marTop w:val="0"/>
                          <w:marBottom w:val="0"/>
                          <w:divBdr>
                            <w:top w:val="none" w:sz="0" w:space="0" w:color="auto"/>
                            <w:left w:val="none" w:sz="0" w:space="0" w:color="auto"/>
                            <w:bottom w:val="none" w:sz="0" w:space="0" w:color="auto"/>
                            <w:right w:val="none" w:sz="0" w:space="0" w:color="auto"/>
                          </w:divBdr>
                        </w:div>
                        <w:div w:id="294024563">
                          <w:marLeft w:val="0"/>
                          <w:marRight w:val="0"/>
                          <w:marTop w:val="0"/>
                          <w:marBottom w:val="0"/>
                          <w:divBdr>
                            <w:top w:val="none" w:sz="0" w:space="0" w:color="auto"/>
                            <w:left w:val="none" w:sz="0" w:space="0" w:color="auto"/>
                            <w:bottom w:val="none" w:sz="0" w:space="0" w:color="auto"/>
                            <w:right w:val="none" w:sz="0" w:space="0" w:color="auto"/>
                          </w:divBdr>
                        </w:div>
                        <w:div w:id="2039042421">
                          <w:marLeft w:val="0"/>
                          <w:marRight w:val="0"/>
                          <w:marTop w:val="0"/>
                          <w:marBottom w:val="0"/>
                          <w:divBdr>
                            <w:top w:val="none" w:sz="0" w:space="0" w:color="auto"/>
                            <w:left w:val="none" w:sz="0" w:space="0" w:color="auto"/>
                            <w:bottom w:val="none" w:sz="0" w:space="0" w:color="auto"/>
                            <w:right w:val="none" w:sz="0" w:space="0" w:color="auto"/>
                          </w:divBdr>
                        </w:div>
                        <w:div w:id="2041584192">
                          <w:marLeft w:val="0"/>
                          <w:marRight w:val="0"/>
                          <w:marTop w:val="0"/>
                          <w:marBottom w:val="0"/>
                          <w:divBdr>
                            <w:top w:val="none" w:sz="0" w:space="0" w:color="auto"/>
                            <w:left w:val="none" w:sz="0" w:space="0" w:color="auto"/>
                            <w:bottom w:val="none" w:sz="0" w:space="0" w:color="auto"/>
                            <w:right w:val="none" w:sz="0" w:space="0" w:color="auto"/>
                          </w:divBdr>
                        </w:div>
                        <w:div w:id="848062869">
                          <w:marLeft w:val="0"/>
                          <w:marRight w:val="0"/>
                          <w:marTop w:val="0"/>
                          <w:marBottom w:val="0"/>
                          <w:divBdr>
                            <w:top w:val="none" w:sz="0" w:space="0" w:color="auto"/>
                            <w:left w:val="none" w:sz="0" w:space="0" w:color="auto"/>
                            <w:bottom w:val="none" w:sz="0" w:space="0" w:color="auto"/>
                            <w:right w:val="none" w:sz="0" w:space="0" w:color="auto"/>
                          </w:divBdr>
                        </w:div>
                        <w:div w:id="1253203185">
                          <w:marLeft w:val="0"/>
                          <w:marRight w:val="0"/>
                          <w:marTop w:val="0"/>
                          <w:marBottom w:val="0"/>
                          <w:divBdr>
                            <w:top w:val="none" w:sz="0" w:space="0" w:color="auto"/>
                            <w:left w:val="none" w:sz="0" w:space="0" w:color="auto"/>
                            <w:bottom w:val="none" w:sz="0" w:space="0" w:color="auto"/>
                            <w:right w:val="none" w:sz="0" w:space="0" w:color="auto"/>
                          </w:divBdr>
                        </w:div>
                        <w:div w:id="323777108">
                          <w:marLeft w:val="0"/>
                          <w:marRight w:val="0"/>
                          <w:marTop w:val="0"/>
                          <w:marBottom w:val="0"/>
                          <w:divBdr>
                            <w:top w:val="none" w:sz="0" w:space="0" w:color="auto"/>
                            <w:left w:val="none" w:sz="0" w:space="0" w:color="auto"/>
                            <w:bottom w:val="none" w:sz="0" w:space="0" w:color="auto"/>
                            <w:right w:val="none" w:sz="0" w:space="0" w:color="auto"/>
                          </w:divBdr>
                        </w:div>
                        <w:div w:id="205221994">
                          <w:marLeft w:val="0"/>
                          <w:marRight w:val="0"/>
                          <w:marTop w:val="0"/>
                          <w:marBottom w:val="0"/>
                          <w:divBdr>
                            <w:top w:val="none" w:sz="0" w:space="0" w:color="auto"/>
                            <w:left w:val="none" w:sz="0" w:space="0" w:color="auto"/>
                            <w:bottom w:val="none" w:sz="0" w:space="0" w:color="auto"/>
                            <w:right w:val="none" w:sz="0" w:space="0" w:color="auto"/>
                          </w:divBdr>
                        </w:div>
                        <w:div w:id="225923679">
                          <w:marLeft w:val="0"/>
                          <w:marRight w:val="0"/>
                          <w:marTop w:val="0"/>
                          <w:marBottom w:val="0"/>
                          <w:divBdr>
                            <w:top w:val="none" w:sz="0" w:space="0" w:color="auto"/>
                            <w:left w:val="none" w:sz="0" w:space="0" w:color="auto"/>
                            <w:bottom w:val="none" w:sz="0" w:space="0" w:color="auto"/>
                            <w:right w:val="none" w:sz="0" w:space="0" w:color="auto"/>
                          </w:divBdr>
                        </w:div>
                        <w:div w:id="1193684890">
                          <w:marLeft w:val="0"/>
                          <w:marRight w:val="0"/>
                          <w:marTop w:val="0"/>
                          <w:marBottom w:val="0"/>
                          <w:divBdr>
                            <w:top w:val="none" w:sz="0" w:space="0" w:color="auto"/>
                            <w:left w:val="none" w:sz="0" w:space="0" w:color="auto"/>
                            <w:bottom w:val="none" w:sz="0" w:space="0" w:color="auto"/>
                            <w:right w:val="none" w:sz="0" w:space="0" w:color="auto"/>
                          </w:divBdr>
                        </w:div>
                        <w:div w:id="1025642348">
                          <w:marLeft w:val="0"/>
                          <w:marRight w:val="0"/>
                          <w:marTop w:val="0"/>
                          <w:marBottom w:val="0"/>
                          <w:divBdr>
                            <w:top w:val="none" w:sz="0" w:space="0" w:color="auto"/>
                            <w:left w:val="none" w:sz="0" w:space="0" w:color="auto"/>
                            <w:bottom w:val="none" w:sz="0" w:space="0" w:color="auto"/>
                            <w:right w:val="none" w:sz="0" w:space="0" w:color="auto"/>
                          </w:divBdr>
                        </w:div>
                        <w:div w:id="1371805931">
                          <w:marLeft w:val="0"/>
                          <w:marRight w:val="0"/>
                          <w:marTop w:val="0"/>
                          <w:marBottom w:val="0"/>
                          <w:divBdr>
                            <w:top w:val="none" w:sz="0" w:space="0" w:color="auto"/>
                            <w:left w:val="none" w:sz="0" w:space="0" w:color="auto"/>
                            <w:bottom w:val="none" w:sz="0" w:space="0" w:color="auto"/>
                            <w:right w:val="none" w:sz="0" w:space="0" w:color="auto"/>
                          </w:divBdr>
                        </w:div>
                        <w:div w:id="20277973">
                          <w:marLeft w:val="0"/>
                          <w:marRight w:val="0"/>
                          <w:marTop w:val="0"/>
                          <w:marBottom w:val="0"/>
                          <w:divBdr>
                            <w:top w:val="none" w:sz="0" w:space="0" w:color="auto"/>
                            <w:left w:val="none" w:sz="0" w:space="0" w:color="auto"/>
                            <w:bottom w:val="none" w:sz="0" w:space="0" w:color="auto"/>
                            <w:right w:val="none" w:sz="0" w:space="0" w:color="auto"/>
                          </w:divBdr>
                        </w:div>
                        <w:div w:id="1851674000">
                          <w:marLeft w:val="0"/>
                          <w:marRight w:val="0"/>
                          <w:marTop w:val="0"/>
                          <w:marBottom w:val="0"/>
                          <w:divBdr>
                            <w:top w:val="none" w:sz="0" w:space="0" w:color="auto"/>
                            <w:left w:val="none" w:sz="0" w:space="0" w:color="auto"/>
                            <w:bottom w:val="none" w:sz="0" w:space="0" w:color="auto"/>
                            <w:right w:val="none" w:sz="0" w:space="0" w:color="auto"/>
                          </w:divBdr>
                        </w:div>
                        <w:div w:id="2099785078">
                          <w:marLeft w:val="0"/>
                          <w:marRight w:val="0"/>
                          <w:marTop w:val="0"/>
                          <w:marBottom w:val="0"/>
                          <w:divBdr>
                            <w:top w:val="none" w:sz="0" w:space="0" w:color="auto"/>
                            <w:left w:val="none" w:sz="0" w:space="0" w:color="auto"/>
                            <w:bottom w:val="none" w:sz="0" w:space="0" w:color="auto"/>
                            <w:right w:val="none" w:sz="0" w:space="0" w:color="auto"/>
                          </w:divBdr>
                        </w:div>
                      </w:divsChild>
                    </w:div>
                    <w:div w:id="1737849801">
                      <w:marLeft w:val="0"/>
                      <w:marRight w:val="0"/>
                      <w:marTop w:val="0"/>
                      <w:marBottom w:val="0"/>
                      <w:divBdr>
                        <w:top w:val="none" w:sz="0" w:space="0" w:color="auto"/>
                        <w:left w:val="none" w:sz="0" w:space="0" w:color="auto"/>
                        <w:bottom w:val="none" w:sz="0" w:space="0" w:color="auto"/>
                        <w:right w:val="none" w:sz="0" w:space="0" w:color="auto"/>
                      </w:divBdr>
                      <w:divsChild>
                        <w:div w:id="399056077">
                          <w:marLeft w:val="0"/>
                          <w:marRight w:val="0"/>
                          <w:marTop w:val="0"/>
                          <w:marBottom w:val="0"/>
                          <w:divBdr>
                            <w:top w:val="none" w:sz="0" w:space="0" w:color="auto"/>
                            <w:left w:val="none" w:sz="0" w:space="0" w:color="auto"/>
                            <w:bottom w:val="none" w:sz="0" w:space="0" w:color="auto"/>
                            <w:right w:val="none" w:sz="0" w:space="0" w:color="auto"/>
                          </w:divBdr>
                        </w:div>
                        <w:div w:id="1906064309">
                          <w:marLeft w:val="0"/>
                          <w:marRight w:val="0"/>
                          <w:marTop w:val="0"/>
                          <w:marBottom w:val="0"/>
                          <w:divBdr>
                            <w:top w:val="none" w:sz="0" w:space="0" w:color="auto"/>
                            <w:left w:val="none" w:sz="0" w:space="0" w:color="auto"/>
                            <w:bottom w:val="none" w:sz="0" w:space="0" w:color="auto"/>
                            <w:right w:val="none" w:sz="0" w:space="0" w:color="auto"/>
                          </w:divBdr>
                        </w:div>
                        <w:div w:id="306205165">
                          <w:marLeft w:val="0"/>
                          <w:marRight w:val="0"/>
                          <w:marTop w:val="0"/>
                          <w:marBottom w:val="0"/>
                          <w:divBdr>
                            <w:top w:val="none" w:sz="0" w:space="0" w:color="auto"/>
                            <w:left w:val="none" w:sz="0" w:space="0" w:color="auto"/>
                            <w:bottom w:val="none" w:sz="0" w:space="0" w:color="auto"/>
                            <w:right w:val="none" w:sz="0" w:space="0" w:color="auto"/>
                          </w:divBdr>
                        </w:div>
                        <w:div w:id="1744259444">
                          <w:marLeft w:val="0"/>
                          <w:marRight w:val="0"/>
                          <w:marTop w:val="0"/>
                          <w:marBottom w:val="0"/>
                          <w:divBdr>
                            <w:top w:val="none" w:sz="0" w:space="0" w:color="auto"/>
                            <w:left w:val="none" w:sz="0" w:space="0" w:color="auto"/>
                            <w:bottom w:val="none" w:sz="0" w:space="0" w:color="auto"/>
                            <w:right w:val="none" w:sz="0" w:space="0" w:color="auto"/>
                          </w:divBdr>
                        </w:div>
                        <w:div w:id="245769184">
                          <w:marLeft w:val="0"/>
                          <w:marRight w:val="0"/>
                          <w:marTop w:val="0"/>
                          <w:marBottom w:val="0"/>
                          <w:divBdr>
                            <w:top w:val="none" w:sz="0" w:space="0" w:color="auto"/>
                            <w:left w:val="none" w:sz="0" w:space="0" w:color="auto"/>
                            <w:bottom w:val="none" w:sz="0" w:space="0" w:color="auto"/>
                            <w:right w:val="none" w:sz="0" w:space="0" w:color="auto"/>
                          </w:divBdr>
                        </w:div>
                        <w:div w:id="135145153">
                          <w:marLeft w:val="0"/>
                          <w:marRight w:val="0"/>
                          <w:marTop w:val="0"/>
                          <w:marBottom w:val="0"/>
                          <w:divBdr>
                            <w:top w:val="none" w:sz="0" w:space="0" w:color="auto"/>
                            <w:left w:val="none" w:sz="0" w:space="0" w:color="auto"/>
                            <w:bottom w:val="none" w:sz="0" w:space="0" w:color="auto"/>
                            <w:right w:val="none" w:sz="0" w:space="0" w:color="auto"/>
                          </w:divBdr>
                        </w:div>
                        <w:div w:id="1148329307">
                          <w:marLeft w:val="0"/>
                          <w:marRight w:val="0"/>
                          <w:marTop w:val="0"/>
                          <w:marBottom w:val="0"/>
                          <w:divBdr>
                            <w:top w:val="none" w:sz="0" w:space="0" w:color="auto"/>
                            <w:left w:val="none" w:sz="0" w:space="0" w:color="auto"/>
                            <w:bottom w:val="none" w:sz="0" w:space="0" w:color="auto"/>
                            <w:right w:val="none" w:sz="0" w:space="0" w:color="auto"/>
                          </w:divBdr>
                        </w:div>
                        <w:div w:id="1977905959">
                          <w:marLeft w:val="0"/>
                          <w:marRight w:val="0"/>
                          <w:marTop w:val="0"/>
                          <w:marBottom w:val="0"/>
                          <w:divBdr>
                            <w:top w:val="none" w:sz="0" w:space="0" w:color="auto"/>
                            <w:left w:val="none" w:sz="0" w:space="0" w:color="auto"/>
                            <w:bottom w:val="none" w:sz="0" w:space="0" w:color="auto"/>
                            <w:right w:val="none" w:sz="0" w:space="0" w:color="auto"/>
                          </w:divBdr>
                        </w:div>
                        <w:div w:id="67651820">
                          <w:marLeft w:val="0"/>
                          <w:marRight w:val="0"/>
                          <w:marTop w:val="0"/>
                          <w:marBottom w:val="0"/>
                          <w:divBdr>
                            <w:top w:val="none" w:sz="0" w:space="0" w:color="auto"/>
                            <w:left w:val="none" w:sz="0" w:space="0" w:color="auto"/>
                            <w:bottom w:val="none" w:sz="0" w:space="0" w:color="auto"/>
                            <w:right w:val="none" w:sz="0" w:space="0" w:color="auto"/>
                          </w:divBdr>
                        </w:div>
                        <w:div w:id="1194269478">
                          <w:marLeft w:val="0"/>
                          <w:marRight w:val="0"/>
                          <w:marTop w:val="0"/>
                          <w:marBottom w:val="0"/>
                          <w:divBdr>
                            <w:top w:val="none" w:sz="0" w:space="0" w:color="auto"/>
                            <w:left w:val="none" w:sz="0" w:space="0" w:color="auto"/>
                            <w:bottom w:val="none" w:sz="0" w:space="0" w:color="auto"/>
                            <w:right w:val="none" w:sz="0" w:space="0" w:color="auto"/>
                          </w:divBdr>
                        </w:div>
                        <w:div w:id="2076734072">
                          <w:marLeft w:val="0"/>
                          <w:marRight w:val="0"/>
                          <w:marTop w:val="0"/>
                          <w:marBottom w:val="0"/>
                          <w:divBdr>
                            <w:top w:val="none" w:sz="0" w:space="0" w:color="auto"/>
                            <w:left w:val="none" w:sz="0" w:space="0" w:color="auto"/>
                            <w:bottom w:val="none" w:sz="0" w:space="0" w:color="auto"/>
                            <w:right w:val="none" w:sz="0" w:space="0" w:color="auto"/>
                          </w:divBdr>
                        </w:div>
                        <w:div w:id="1714386349">
                          <w:marLeft w:val="0"/>
                          <w:marRight w:val="0"/>
                          <w:marTop w:val="0"/>
                          <w:marBottom w:val="0"/>
                          <w:divBdr>
                            <w:top w:val="none" w:sz="0" w:space="0" w:color="auto"/>
                            <w:left w:val="none" w:sz="0" w:space="0" w:color="auto"/>
                            <w:bottom w:val="none" w:sz="0" w:space="0" w:color="auto"/>
                            <w:right w:val="none" w:sz="0" w:space="0" w:color="auto"/>
                          </w:divBdr>
                        </w:div>
                        <w:div w:id="520584353">
                          <w:marLeft w:val="0"/>
                          <w:marRight w:val="0"/>
                          <w:marTop w:val="0"/>
                          <w:marBottom w:val="0"/>
                          <w:divBdr>
                            <w:top w:val="none" w:sz="0" w:space="0" w:color="auto"/>
                            <w:left w:val="none" w:sz="0" w:space="0" w:color="auto"/>
                            <w:bottom w:val="none" w:sz="0" w:space="0" w:color="auto"/>
                            <w:right w:val="none" w:sz="0" w:space="0" w:color="auto"/>
                          </w:divBdr>
                        </w:div>
                        <w:div w:id="1957901651">
                          <w:marLeft w:val="0"/>
                          <w:marRight w:val="0"/>
                          <w:marTop w:val="0"/>
                          <w:marBottom w:val="0"/>
                          <w:divBdr>
                            <w:top w:val="none" w:sz="0" w:space="0" w:color="auto"/>
                            <w:left w:val="none" w:sz="0" w:space="0" w:color="auto"/>
                            <w:bottom w:val="none" w:sz="0" w:space="0" w:color="auto"/>
                            <w:right w:val="none" w:sz="0" w:space="0" w:color="auto"/>
                          </w:divBdr>
                        </w:div>
                        <w:div w:id="1864853906">
                          <w:marLeft w:val="0"/>
                          <w:marRight w:val="0"/>
                          <w:marTop w:val="0"/>
                          <w:marBottom w:val="0"/>
                          <w:divBdr>
                            <w:top w:val="none" w:sz="0" w:space="0" w:color="auto"/>
                            <w:left w:val="none" w:sz="0" w:space="0" w:color="auto"/>
                            <w:bottom w:val="none" w:sz="0" w:space="0" w:color="auto"/>
                            <w:right w:val="none" w:sz="0" w:space="0" w:color="auto"/>
                          </w:divBdr>
                        </w:div>
                        <w:div w:id="45835544">
                          <w:marLeft w:val="0"/>
                          <w:marRight w:val="0"/>
                          <w:marTop w:val="0"/>
                          <w:marBottom w:val="0"/>
                          <w:divBdr>
                            <w:top w:val="none" w:sz="0" w:space="0" w:color="auto"/>
                            <w:left w:val="none" w:sz="0" w:space="0" w:color="auto"/>
                            <w:bottom w:val="none" w:sz="0" w:space="0" w:color="auto"/>
                            <w:right w:val="none" w:sz="0" w:space="0" w:color="auto"/>
                          </w:divBdr>
                        </w:div>
                        <w:div w:id="1372420773">
                          <w:marLeft w:val="0"/>
                          <w:marRight w:val="0"/>
                          <w:marTop w:val="0"/>
                          <w:marBottom w:val="0"/>
                          <w:divBdr>
                            <w:top w:val="none" w:sz="0" w:space="0" w:color="auto"/>
                            <w:left w:val="none" w:sz="0" w:space="0" w:color="auto"/>
                            <w:bottom w:val="none" w:sz="0" w:space="0" w:color="auto"/>
                            <w:right w:val="none" w:sz="0" w:space="0" w:color="auto"/>
                          </w:divBdr>
                        </w:div>
                        <w:div w:id="1609653240">
                          <w:marLeft w:val="0"/>
                          <w:marRight w:val="0"/>
                          <w:marTop w:val="0"/>
                          <w:marBottom w:val="0"/>
                          <w:divBdr>
                            <w:top w:val="none" w:sz="0" w:space="0" w:color="auto"/>
                            <w:left w:val="none" w:sz="0" w:space="0" w:color="auto"/>
                            <w:bottom w:val="none" w:sz="0" w:space="0" w:color="auto"/>
                            <w:right w:val="none" w:sz="0" w:space="0" w:color="auto"/>
                          </w:divBdr>
                        </w:div>
                        <w:div w:id="135995440">
                          <w:marLeft w:val="0"/>
                          <w:marRight w:val="0"/>
                          <w:marTop w:val="0"/>
                          <w:marBottom w:val="0"/>
                          <w:divBdr>
                            <w:top w:val="none" w:sz="0" w:space="0" w:color="auto"/>
                            <w:left w:val="none" w:sz="0" w:space="0" w:color="auto"/>
                            <w:bottom w:val="none" w:sz="0" w:space="0" w:color="auto"/>
                            <w:right w:val="none" w:sz="0" w:space="0" w:color="auto"/>
                          </w:divBdr>
                        </w:div>
                        <w:div w:id="835416237">
                          <w:marLeft w:val="0"/>
                          <w:marRight w:val="0"/>
                          <w:marTop w:val="0"/>
                          <w:marBottom w:val="0"/>
                          <w:divBdr>
                            <w:top w:val="none" w:sz="0" w:space="0" w:color="auto"/>
                            <w:left w:val="none" w:sz="0" w:space="0" w:color="auto"/>
                            <w:bottom w:val="none" w:sz="0" w:space="0" w:color="auto"/>
                            <w:right w:val="none" w:sz="0" w:space="0" w:color="auto"/>
                          </w:divBdr>
                        </w:div>
                        <w:div w:id="2025815178">
                          <w:marLeft w:val="0"/>
                          <w:marRight w:val="0"/>
                          <w:marTop w:val="0"/>
                          <w:marBottom w:val="0"/>
                          <w:divBdr>
                            <w:top w:val="none" w:sz="0" w:space="0" w:color="auto"/>
                            <w:left w:val="none" w:sz="0" w:space="0" w:color="auto"/>
                            <w:bottom w:val="none" w:sz="0" w:space="0" w:color="auto"/>
                            <w:right w:val="none" w:sz="0" w:space="0" w:color="auto"/>
                          </w:divBdr>
                        </w:div>
                        <w:div w:id="1428651923">
                          <w:marLeft w:val="0"/>
                          <w:marRight w:val="0"/>
                          <w:marTop w:val="0"/>
                          <w:marBottom w:val="0"/>
                          <w:divBdr>
                            <w:top w:val="none" w:sz="0" w:space="0" w:color="auto"/>
                            <w:left w:val="none" w:sz="0" w:space="0" w:color="auto"/>
                            <w:bottom w:val="none" w:sz="0" w:space="0" w:color="auto"/>
                            <w:right w:val="none" w:sz="0" w:space="0" w:color="auto"/>
                          </w:divBdr>
                        </w:div>
                        <w:div w:id="1018193380">
                          <w:marLeft w:val="0"/>
                          <w:marRight w:val="0"/>
                          <w:marTop w:val="0"/>
                          <w:marBottom w:val="0"/>
                          <w:divBdr>
                            <w:top w:val="none" w:sz="0" w:space="0" w:color="auto"/>
                            <w:left w:val="none" w:sz="0" w:space="0" w:color="auto"/>
                            <w:bottom w:val="none" w:sz="0" w:space="0" w:color="auto"/>
                            <w:right w:val="none" w:sz="0" w:space="0" w:color="auto"/>
                          </w:divBdr>
                        </w:div>
                        <w:div w:id="1516192093">
                          <w:marLeft w:val="0"/>
                          <w:marRight w:val="0"/>
                          <w:marTop w:val="0"/>
                          <w:marBottom w:val="0"/>
                          <w:divBdr>
                            <w:top w:val="none" w:sz="0" w:space="0" w:color="auto"/>
                            <w:left w:val="none" w:sz="0" w:space="0" w:color="auto"/>
                            <w:bottom w:val="none" w:sz="0" w:space="0" w:color="auto"/>
                            <w:right w:val="none" w:sz="0" w:space="0" w:color="auto"/>
                          </w:divBdr>
                        </w:div>
                        <w:div w:id="1617714061">
                          <w:marLeft w:val="0"/>
                          <w:marRight w:val="0"/>
                          <w:marTop w:val="0"/>
                          <w:marBottom w:val="0"/>
                          <w:divBdr>
                            <w:top w:val="none" w:sz="0" w:space="0" w:color="auto"/>
                            <w:left w:val="none" w:sz="0" w:space="0" w:color="auto"/>
                            <w:bottom w:val="none" w:sz="0" w:space="0" w:color="auto"/>
                            <w:right w:val="none" w:sz="0" w:space="0" w:color="auto"/>
                          </w:divBdr>
                        </w:div>
                        <w:div w:id="1908373794">
                          <w:marLeft w:val="0"/>
                          <w:marRight w:val="0"/>
                          <w:marTop w:val="0"/>
                          <w:marBottom w:val="0"/>
                          <w:divBdr>
                            <w:top w:val="none" w:sz="0" w:space="0" w:color="auto"/>
                            <w:left w:val="none" w:sz="0" w:space="0" w:color="auto"/>
                            <w:bottom w:val="none" w:sz="0" w:space="0" w:color="auto"/>
                            <w:right w:val="none" w:sz="0" w:space="0" w:color="auto"/>
                          </w:divBdr>
                        </w:div>
                        <w:div w:id="926690889">
                          <w:marLeft w:val="0"/>
                          <w:marRight w:val="0"/>
                          <w:marTop w:val="0"/>
                          <w:marBottom w:val="0"/>
                          <w:divBdr>
                            <w:top w:val="none" w:sz="0" w:space="0" w:color="auto"/>
                            <w:left w:val="none" w:sz="0" w:space="0" w:color="auto"/>
                            <w:bottom w:val="none" w:sz="0" w:space="0" w:color="auto"/>
                            <w:right w:val="none" w:sz="0" w:space="0" w:color="auto"/>
                          </w:divBdr>
                        </w:div>
                        <w:div w:id="436412017">
                          <w:marLeft w:val="0"/>
                          <w:marRight w:val="0"/>
                          <w:marTop w:val="0"/>
                          <w:marBottom w:val="0"/>
                          <w:divBdr>
                            <w:top w:val="none" w:sz="0" w:space="0" w:color="auto"/>
                            <w:left w:val="none" w:sz="0" w:space="0" w:color="auto"/>
                            <w:bottom w:val="none" w:sz="0" w:space="0" w:color="auto"/>
                            <w:right w:val="none" w:sz="0" w:space="0" w:color="auto"/>
                          </w:divBdr>
                        </w:div>
                        <w:div w:id="1111122013">
                          <w:marLeft w:val="0"/>
                          <w:marRight w:val="0"/>
                          <w:marTop w:val="0"/>
                          <w:marBottom w:val="0"/>
                          <w:divBdr>
                            <w:top w:val="none" w:sz="0" w:space="0" w:color="auto"/>
                            <w:left w:val="none" w:sz="0" w:space="0" w:color="auto"/>
                            <w:bottom w:val="none" w:sz="0" w:space="0" w:color="auto"/>
                            <w:right w:val="none" w:sz="0" w:space="0" w:color="auto"/>
                          </w:divBdr>
                        </w:div>
                        <w:div w:id="1386417908">
                          <w:marLeft w:val="0"/>
                          <w:marRight w:val="0"/>
                          <w:marTop w:val="0"/>
                          <w:marBottom w:val="0"/>
                          <w:divBdr>
                            <w:top w:val="none" w:sz="0" w:space="0" w:color="auto"/>
                            <w:left w:val="none" w:sz="0" w:space="0" w:color="auto"/>
                            <w:bottom w:val="none" w:sz="0" w:space="0" w:color="auto"/>
                            <w:right w:val="none" w:sz="0" w:space="0" w:color="auto"/>
                          </w:divBdr>
                        </w:div>
                        <w:div w:id="1911767937">
                          <w:marLeft w:val="0"/>
                          <w:marRight w:val="0"/>
                          <w:marTop w:val="0"/>
                          <w:marBottom w:val="0"/>
                          <w:divBdr>
                            <w:top w:val="none" w:sz="0" w:space="0" w:color="auto"/>
                            <w:left w:val="none" w:sz="0" w:space="0" w:color="auto"/>
                            <w:bottom w:val="none" w:sz="0" w:space="0" w:color="auto"/>
                            <w:right w:val="none" w:sz="0" w:space="0" w:color="auto"/>
                          </w:divBdr>
                        </w:div>
                        <w:div w:id="1407991545">
                          <w:marLeft w:val="0"/>
                          <w:marRight w:val="0"/>
                          <w:marTop w:val="0"/>
                          <w:marBottom w:val="0"/>
                          <w:divBdr>
                            <w:top w:val="none" w:sz="0" w:space="0" w:color="auto"/>
                            <w:left w:val="none" w:sz="0" w:space="0" w:color="auto"/>
                            <w:bottom w:val="none" w:sz="0" w:space="0" w:color="auto"/>
                            <w:right w:val="none" w:sz="0" w:space="0" w:color="auto"/>
                          </w:divBdr>
                        </w:div>
                        <w:div w:id="2075815523">
                          <w:marLeft w:val="0"/>
                          <w:marRight w:val="0"/>
                          <w:marTop w:val="0"/>
                          <w:marBottom w:val="0"/>
                          <w:divBdr>
                            <w:top w:val="none" w:sz="0" w:space="0" w:color="auto"/>
                            <w:left w:val="none" w:sz="0" w:space="0" w:color="auto"/>
                            <w:bottom w:val="none" w:sz="0" w:space="0" w:color="auto"/>
                            <w:right w:val="none" w:sz="0" w:space="0" w:color="auto"/>
                          </w:divBdr>
                        </w:div>
                        <w:div w:id="1936476133">
                          <w:marLeft w:val="0"/>
                          <w:marRight w:val="0"/>
                          <w:marTop w:val="0"/>
                          <w:marBottom w:val="0"/>
                          <w:divBdr>
                            <w:top w:val="none" w:sz="0" w:space="0" w:color="auto"/>
                            <w:left w:val="none" w:sz="0" w:space="0" w:color="auto"/>
                            <w:bottom w:val="none" w:sz="0" w:space="0" w:color="auto"/>
                            <w:right w:val="none" w:sz="0" w:space="0" w:color="auto"/>
                          </w:divBdr>
                        </w:div>
                        <w:div w:id="358942747">
                          <w:marLeft w:val="0"/>
                          <w:marRight w:val="0"/>
                          <w:marTop w:val="0"/>
                          <w:marBottom w:val="0"/>
                          <w:divBdr>
                            <w:top w:val="none" w:sz="0" w:space="0" w:color="auto"/>
                            <w:left w:val="none" w:sz="0" w:space="0" w:color="auto"/>
                            <w:bottom w:val="none" w:sz="0" w:space="0" w:color="auto"/>
                            <w:right w:val="none" w:sz="0" w:space="0" w:color="auto"/>
                          </w:divBdr>
                        </w:div>
                        <w:div w:id="1739551836">
                          <w:marLeft w:val="0"/>
                          <w:marRight w:val="0"/>
                          <w:marTop w:val="0"/>
                          <w:marBottom w:val="0"/>
                          <w:divBdr>
                            <w:top w:val="none" w:sz="0" w:space="0" w:color="auto"/>
                            <w:left w:val="none" w:sz="0" w:space="0" w:color="auto"/>
                            <w:bottom w:val="none" w:sz="0" w:space="0" w:color="auto"/>
                            <w:right w:val="none" w:sz="0" w:space="0" w:color="auto"/>
                          </w:divBdr>
                        </w:div>
                        <w:div w:id="1368942817">
                          <w:marLeft w:val="0"/>
                          <w:marRight w:val="0"/>
                          <w:marTop w:val="0"/>
                          <w:marBottom w:val="0"/>
                          <w:divBdr>
                            <w:top w:val="none" w:sz="0" w:space="0" w:color="auto"/>
                            <w:left w:val="none" w:sz="0" w:space="0" w:color="auto"/>
                            <w:bottom w:val="none" w:sz="0" w:space="0" w:color="auto"/>
                            <w:right w:val="none" w:sz="0" w:space="0" w:color="auto"/>
                          </w:divBdr>
                        </w:div>
                        <w:div w:id="1215703300">
                          <w:marLeft w:val="0"/>
                          <w:marRight w:val="0"/>
                          <w:marTop w:val="0"/>
                          <w:marBottom w:val="0"/>
                          <w:divBdr>
                            <w:top w:val="none" w:sz="0" w:space="0" w:color="auto"/>
                            <w:left w:val="none" w:sz="0" w:space="0" w:color="auto"/>
                            <w:bottom w:val="none" w:sz="0" w:space="0" w:color="auto"/>
                            <w:right w:val="none" w:sz="0" w:space="0" w:color="auto"/>
                          </w:divBdr>
                        </w:div>
                        <w:div w:id="1826819586">
                          <w:marLeft w:val="0"/>
                          <w:marRight w:val="0"/>
                          <w:marTop w:val="0"/>
                          <w:marBottom w:val="0"/>
                          <w:divBdr>
                            <w:top w:val="none" w:sz="0" w:space="0" w:color="auto"/>
                            <w:left w:val="none" w:sz="0" w:space="0" w:color="auto"/>
                            <w:bottom w:val="none" w:sz="0" w:space="0" w:color="auto"/>
                            <w:right w:val="none" w:sz="0" w:space="0" w:color="auto"/>
                          </w:divBdr>
                        </w:div>
                        <w:div w:id="1299720152">
                          <w:marLeft w:val="0"/>
                          <w:marRight w:val="0"/>
                          <w:marTop w:val="0"/>
                          <w:marBottom w:val="0"/>
                          <w:divBdr>
                            <w:top w:val="none" w:sz="0" w:space="0" w:color="auto"/>
                            <w:left w:val="none" w:sz="0" w:space="0" w:color="auto"/>
                            <w:bottom w:val="none" w:sz="0" w:space="0" w:color="auto"/>
                            <w:right w:val="none" w:sz="0" w:space="0" w:color="auto"/>
                          </w:divBdr>
                        </w:div>
                        <w:div w:id="387461908">
                          <w:marLeft w:val="0"/>
                          <w:marRight w:val="0"/>
                          <w:marTop w:val="0"/>
                          <w:marBottom w:val="0"/>
                          <w:divBdr>
                            <w:top w:val="none" w:sz="0" w:space="0" w:color="auto"/>
                            <w:left w:val="none" w:sz="0" w:space="0" w:color="auto"/>
                            <w:bottom w:val="none" w:sz="0" w:space="0" w:color="auto"/>
                            <w:right w:val="none" w:sz="0" w:space="0" w:color="auto"/>
                          </w:divBdr>
                        </w:div>
                        <w:div w:id="1740715330">
                          <w:marLeft w:val="0"/>
                          <w:marRight w:val="0"/>
                          <w:marTop w:val="0"/>
                          <w:marBottom w:val="0"/>
                          <w:divBdr>
                            <w:top w:val="none" w:sz="0" w:space="0" w:color="auto"/>
                            <w:left w:val="none" w:sz="0" w:space="0" w:color="auto"/>
                            <w:bottom w:val="none" w:sz="0" w:space="0" w:color="auto"/>
                            <w:right w:val="none" w:sz="0" w:space="0" w:color="auto"/>
                          </w:divBdr>
                        </w:div>
                        <w:div w:id="897739431">
                          <w:marLeft w:val="0"/>
                          <w:marRight w:val="0"/>
                          <w:marTop w:val="0"/>
                          <w:marBottom w:val="0"/>
                          <w:divBdr>
                            <w:top w:val="none" w:sz="0" w:space="0" w:color="auto"/>
                            <w:left w:val="none" w:sz="0" w:space="0" w:color="auto"/>
                            <w:bottom w:val="none" w:sz="0" w:space="0" w:color="auto"/>
                            <w:right w:val="none" w:sz="0" w:space="0" w:color="auto"/>
                          </w:divBdr>
                        </w:div>
                        <w:div w:id="182324836">
                          <w:marLeft w:val="0"/>
                          <w:marRight w:val="0"/>
                          <w:marTop w:val="0"/>
                          <w:marBottom w:val="0"/>
                          <w:divBdr>
                            <w:top w:val="none" w:sz="0" w:space="0" w:color="auto"/>
                            <w:left w:val="none" w:sz="0" w:space="0" w:color="auto"/>
                            <w:bottom w:val="none" w:sz="0" w:space="0" w:color="auto"/>
                            <w:right w:val="none" w:sz="0" w:space="0" w:color="auto"/>
                          </w:divBdr>
                        </w:div>
                        <w:div w:id="1870802935">
                          <w:marLeft w:val="0"/>
                          <w:marRight w:val="0"/>
                          <w:marTop w:val="0"/>
                          <w:marBottom w:val="0"/>
                          <w:divBdr>
                            <w:top w:val="none" w:sz="0" w:space="0" w:color="auto"/>
                            <w:left w:val="none" w:sz="0" w:space="0" w:color="auto"/>
                            <w:bottom w:val="none" w:sz="0" w:space="0" w:color="auto"/>
                            <w:right w:val="none" w:sz="0" w:space="0" w:color="auto"/>
                          </w:divBdr>
                        </w:div>
                        <w:div w:id="41909811">
                          <w:marLeft w:val="0"/>
                          <w:marRight w:val="0"/>
                          <w:marTop w:val="0"/>
                          <w:marBottom w:val="0"/>
                          <w:divBdr>
                            <w:top w:val="none" w:sz="0" w:space="0" w:color="auto"/>
                            <w:left w:val="none" w:sz="0" w:space="0" w:color="auto"/>
                            <w:bottom w:val="none" w:sz="0" w:space="0" w:color="auto"/>
                            <w:right w:val="none" w:sz="0" w:space="0" w:color="auto"/>
                          </w:divBdr>
                        </w:div>
                        <w:div w:id="1530751957">
                          <w:marLeft w:val="0"/>
                          <w:marRight w:val="0"/>
                          <w:marTop w:val="0"/>
                          <w:marBottom w:val="0"/>
                          <w:divBdr>
                            <w:top w:val="none" w:sz="0" w:space="0" w:color="auto"/>
                            <w:left w:val="none" w:sz="0" w:space="0" w:color="auto"/>
                            <w:bottom w:val="none" w:sz="0" w:space="0" w:color="auto"/>
                            <w:right w:val="none" w:sz="0" w:space="0" w:color="auto"/>
                          </w:divBdr>
                        </w:div>
                        <w:div w:id="213542856">
                          <w:marLeft w:val="0"/>
                          <w:marRight w:val="0"/>
                          <w:marTop w:val="0"/>
                          <w:marBottom w:val="0"/>
                          <w:divBdr>
                            <w:top w:val="none" w:sz="0" w:space="0" w:color="auto"/>
                            <w:left w:val="none" w:sz="0" w:space="0" w:color="auto"/>
                            <w:bottom w:val="none" w:sz="0" w:space="0" w:color="auto"/>
                            <w:right w:val="none" w:sz="0" w:space="0" w:color="auto"/>
                          </w:divBdr>
                        </w:div>
                        <w:div w:id="91752464">
                          <w:marLeft w:val="0"/>
                          <w:marRight w:val="0"/>
                          <w:marTop w:val="0"/>
                          <w:marBottom w:val="0"/>
                          <w:divBdr>
                            <w:top w:val="none" w:sz="0" w:space="0" w:color="auto"/>
                            <w:left w:val="none" w:sz="0" w:space="0" w:color="auto"/>
                            <w:bottom w:val="none" w:sz="0" w:space="0" w:color="auto"/>
                            <w:right w:val="none" w:sz="0" w:space="0" w:color="auto"/>
                          </w:divBdr>
                        </w:div>
                        <w:div w:id="851915865">
                          <w:marLeft w:val="0"/>
                          <w:marRight w:val="0"/>
                          <w:marTop w:val="0"/>
                          <w:marBottom w:val="0"/>
                          <w:divBdr>
                            <w:top w:val="none" w:sz="0" w:space="0" w:color="auto"/>
                            <w:left w:val="none" w:sz="0" w:space="0" w:color="auto"/>
                            <w:bottom w:val="none" w:sz="0" w:space="0" w:color="auto"/>
                            <w:right w:val="none" w:sz="0" w:space="0" w:color="auto"/>
                          </w:divBdr>
                        </w:div>
                        <w:div w:id="40175113">
                          <w:marLeft w:val="0"/>
                          <w:marRight w:val="0"/>
                          <w:marTop w:val="0"/>
                          <w:marBottom w:val="0"/>
                          <w:divBdr>
                            <w:top w:val="none" w:sz="0" w:space="0" w:color="auto"/>
                            <w:left w:val="none" w:sz="0" w:space="0" w:color="auto"/>
                            <w:bottom w:val="none" w:sz="0" w:space="0" w:color="auto"/>
                            <w:right w:val="none" w:sz="0" w:space="0" w:color="auto"/>
                          </w:divBdr>
                        </w:div>
                        <w:div w:id="702368824">
                          <w:marLeft w:val="0"/>
                          <w:marRight w:val="0"/>
                          <w:marTop w:val="0"/>
                          <w:marBottom w:val="0"/>
                          <w:divBdr>
                            <w:top w:val="none" w:sz="0" w:space="0" w:color="auto"/>
                            <w:left w:val="none" w:sz="0" w:space="0" w:color="auto"/>
                            <w:bottom w:val="none" w:sz="0" w:space="0" w:color="auto"/>
                            <w:right w:val="none" w:sz="0" w:space="0" w:color="auto"/>
                          </w:divBdr>
                        </w:div>
                        <w:div w:id="489103784">
                          <w:marLeft w:val="0"/>
                          <w:marRight w:val="0"/>
                          <w:marTop w:val="0"/>
                          <w:marBottom w:val="0"/>
                          <w:divBdr>
                            <w:top w:val="none" w:sz="0" w:space="0" w:color="auto"/>
                            <w:left w:val="none" w:sz="0" w:space="0" w:color="auto"/>
                            <w:bottom w:val="none" w:sz="0" w:space="0" w:color="auto"/>
                            <w:right w:val="none" w:sz="0" w:space="0" w:color="auto"/>
                          </w:divBdr>
                        </w:div>
                        <w:div w:id="490563011">
                          <w:marLeft w:val="0"/>
                          <w:marRight w:val="0"/>
                          <w:marTop w:val="0"/>
                          <w:marBottom w:val="0"/>
                          <w:divBdr>
                            <w:top w:val="none" w:sz="0" w:space="0" w:color="auto"/>
                            <w:left w:val="none" w:sz="0" w:space="0" w:color="auto"/>
                            <w:bottom w:val="none" w:sz="0" w:space="0" w:color="auto"/>
                            <w:right w:val="none" w:sz="0" w:space="0" w:color="auto"/>
                          </w:divBdr>
                        </w:div>
                        <w:div w:id="1309240939">
                          <w:marLeft w:val="0"/>
                          <w:marRight w:val="0"/>
                          <w:marTop w:val="0"/>
                          <w:marBottom w:val="0"/>
                          <w:divBdr>
                            <w:top w:val="none" w:sz="0" w:space="0" w:color="auto"/>
                            <w:left w:val="none" w:sz="0" w:space="0" w:color="auto"/>
                            <w:bottom w:val="none" w:sz="0" w:space="0" w:color="auto"/>
                            <w:right w:val="none" w:sz="0" w:space="0" w:color="auto"/>
                          </w:divBdr>
                        </w:div>
                        <w:div w:id="1314486752">
                          <w:marLeft w:val="0"/>
                          <w:marRight w:val="0"/>
                          <w:marTop w:val="0"/>
                          <w:marBottom w:val="0"/>
                          <w:divBdr>
                            <w:top w:val="none" w:sz="0" w:space="0" w:color="auto"/>
                            <w:left w:val="none" w:sz="0" w:space="0" w:color="auto"/>
                            <w:bottom w:val="none" w:sz="0" w:space="0" w:color="auto"/>
                            <w:right w:val="none" w:sz="0" w:space="0" w:color="auto"/>
                          </w:divBdr>
                        </w:div>
                        <w:div w:id="1506936215">
                          <w:marLeft w:val="0"/>
                          <w:marRight w:val="0"/>
                          <w:marTop w:val="0"/>
                          <w:marBottom w:val="0"/>
                          <w:divBdr>
                            <w:top w:val="none" w:sz="0" w:space="0" w:color="auto"/>
                            <w:left w:val="none" w:sz="0" w:space="0" w:color="auto"/>
                            <w:bottom w:val="none" w:sz="0" w:space="0" w:color="auto"/>
                            <w:right w:val="none" w:sz="0" w:space="0" w:color="auto"/>
                          </w:divBdr>
                        </w:div>
                        <w:div w:id="1488132859">
                          <w:marLeft w:val="0"/>
                          <w:marRight w:val="0"/>
                          <w:marTop w:val="0"/>
                          <w:marBottom w:val="0"/>
                          <w:divBdr>
                            <w:top w:val="none" w:sz="0" w:space="0" w:color="auto"/>
                            <w:left w:val="none" w:sz="0" w:space="0" w:color="auto"/>
                            <w:bottom w:val="none" w:sz="0" w:space="0" w:color="auto"/>
                            <w:right w:val="none" w:sz="0" w:space="0" w:color="auto"/>
                          </w:divBdr>
                        </w:div>
                        <w:div w:id="2012098634">
                          <w:marLeft w:val="0"/>
                          <w:marRight w:val="0"/>
                          <w:marTop w:val="0"/>
                          <w:marBottom w:val="0"/>
                          <w:divBdr>
                            <w:top w:val="none" w:sz="0" w:space="0" w:color="auto"/>
                            <w:left w:val="none" w:sz="0" w:space="0" w:color="auto"/>
                            <w:bottom w:val="none" w:sz="0" w:space="0" w:color="auto"/>
                            <w:right w:val="none" w:sz="0" w:space="0" w:color="auto"/>
                          </w:divBdr>
                        </w:div>
                        <w:div w:id="1459447368">
                          <w:marLeft w:val="0"/>
                          <w:marRight w:val="0"/>
                          <w:marTop w:val="0"/>
                          <w:marBottom w:val="0"/>
                          <w:divBdr>
                            <w:top w:val="none" w:sz="0" w:space="0" w:color="auto"/>
                            <w:left w:val="none" w:sz="0" w:space="0" w:color="auto"/>
                            <w:bottom w:val="none" w:sz="0" w:space="0" w:color="auto"/>
                            <w:right w:val="none" w:sz="0" w:space="0" w:color="auto"/>
                          </w:divBdr>
                        </w:div>
                        <w:div w:id="687216264">
                          <w:marLeft w:val="0"/>
                          <w:marRight w:val="0"/>
                          <w:marTop w:val="0"/>
                          <w:marBottom w:val="0"/>
                          <w:divBdr>
                            <w:top w:val="none" w:sz="0" w:space="0" w:color="auto"/>
                            <w:left w:val="none" w:sz="0" w:space="0" w:color="auto"/>
                            <w:bottom w:val="none" w:sz="0" w:space="0" w:color="auto"/>
                            <w:right w:val="none" w:sz="0" w:space="0" w:color="auto"/>
                          </w:divBdr>
                        </w:div>
                        <w:div w:id="567345676">
                          <w:marLeft w:val="0"/>
                          <w:marRight w:val="0"/>
                          <w:marTop w:val="0"/>
                          <w:marBottom w:val="0"/>
                          <w:divBdr>
                            <w:top w:val="none" w:sz="0" w:space="0" w:color="auto"/>
                            <w:left w:val="none" w:sz="0" w:space="0" w:color="auto"/>
                            <w:bottom w:val="none" w:sz="0" w:space="0" w:color="auto"/>
                            <w:right w:val="none" w:sz="0" w:space="0" w:color="auto"/>
                          </w:divBdr>
                        </w:div>
                        <w:div w:id="1261180620">
                          <w:marLeft w:val="0"/>
                          <w:marRight w:val="0"/>
                          <w:marTop w:val="0"/>
                          <w:marBottom w:val="0"/>
                          <w:divBdr>
                            <w:top w:val="none" w:sz="0" w:space="0" w:color="auto"/>
                            <w:left w:val="none" w:sz="0" w:space="0" w:color="auto"/>
                            <w:bottom w:val="none" w:sz="0" w:space="0" w:color="auto"/>
                            <w:right w:val="none" w:sz="0" w:space="0" w:color="auto"/>
                          </w:divBdr>
                        </w:div>
                        <w:div w:id="13963669">
                          <w:marLeft w:val="0"/>
                          <w:marRight w:val="0"/>
                          <w:marTop w:val="0"/>
                          <w:marBottom w:val="0"/>
                          <w:divBdr>
                            <w:top w:val="none" w:sz="0" w:space="0" w:color="auto"/>
                            <w:left w:val="none" w:sz="0" w:space="0" w:color="auto"/>
                            <w:bottom w:val="none" w:sz="0" w:space="0" w:color="auto"/>
                            <w:right w:val="none" w:sz="0" w:space="0" w:color="auto"/>
                          </w:divBdr>
                        </w:div>
                      </w:divsChild>
                    </w:div>
                    <w:div w:id="173227001">
                      <w:marLeft w:val="0"/>
                      <w:marRight w:val="0"/>
                      <w:marTop w:val="0"/>
                      <w:marBottom w:val="0"/>
                      <w:divBdr>
                        <w:top w:val="none" w:sz="0" w:space="0" w:color="auto"/>
                        <w:left w:val="none" w:sz="0" w:space="0" w:color="auto"/>
                        <w:bottom w:val="none" w:sz="0" w:space="0" w:color="auto"/>
                        <w:right w:val="none" w:sz="0" w:space="0" w:color="auto"/>
                      </w:divBdr>
                      <w:divsChild>
                        <w:div w:id="1591354394">
                          <w:marLeft w:val="0"/>
                          <w:marRight w:val="0"/>
                          <w:marTop w:val="0"/>
                          <w:marBottom w:val="0"/>
                          <w:divBdr>
                            <w:top w:val="none" w:sz="0" w:space="0" w:color="auto"/>
                            <w:left w:val="none" w:sz="0" w:space="0" w:color="auto"/>
                            <w:bottom w:val="none" w:sz="0" w:space="0" w:color="auto"/>
                            <w:right w:val="none" w:sz="0" w:space="0" w:color="auto"/>
                          </w:divBdr>
                        </w:div>
                        <w:div w:id="1413352303">
                          <w:marLeft w:val="0"/>
                          <w:marRight w:val="0"/>
                          <w:marTop w:val="0"/>
                          <w:marBottom w:val="0"/>
                          <w:divBdr>
                            <w:top w:val="none" w:sz="0" w:space="0" w:color="auto"/>
                            <w:left w:val="none" w:sz="0" w:space="0" w:color="auto"/>
                            <w:bottom w:val="none" w:sz="0" w:space="0" w:color="auto"/>
                            <w:right w:val="none" w:sz="0" w:space="0" w:color="auto"/>
                          </w:divBdr>
                        </w:div>
                        <w:div w:id="1053584370">
                          <w:marLeft w:val="0"/>
                          <w:marRight w:val="0"/>
                          <w:marTop w:val="0"/>
                          <w:marBottom w:val="0"/>
                          <w:divBdr>
                            <w:top w:val="none" w:sz="0" w:space="0" w:color="auto"/>
                            <w:left w:val="none" w:sz="0" w:space="0" w:color="auto"/>
                            <w:bottom w:val="none" w:sz="0" w:space="0" w:color="auto"/>
                            <w:right w:val="none" w:sz="0" w:space="0" w:color="auto"/>
                          </w:divBdr>
                        </w:div>
                        <w:div w:id="623661462">
                          <w:marLeft w:val="0"/>
                          <w:marRight w:val="0"/>
                          <w:marTop w:val="0"/>
                          <w:marBottom w:val="0"/>
                          <w:divBdr>
                            <w:top w:val="none" w:sz="0" w:space="0" w:color="auto"/>
                            <w:left w:val="none" w:sz="0" w:space="0" w:color="auto"/>
                            <w:bottom w:val="none" w:sz="0" w:space="0" w:color="auto"/>
                            <w:right w:val="none" w:sz="0" w:space="0" w:color="auto"/>
                          </w:divBdr>
                        </w:div>
                        <w:div w:id="146170797">
                          <w:marLeft w:val="0"/>
                          <w:marRight w:val="0"/>
                          <w:marTop w:val="0"/>
                          <w:marBottom w:val="0"/>
                          <w:divBdr>
                            <w:top w:val="none" w:sz="0" w:space="0" w:color="auto"/>
                            <w:left w:val="none" w:sz="0" w:space="0" w:color="auto"/>
                            <w:bottom w:val="none" w:sz="0" w:space="0" w:color="auto"/>
                            <w:right w:val="none" w:sz="0" w:space="0" w:color="auto"/>
                          </w:divBdr>
                        </w:div>
                        <w:div w:id="1591352135">
                          <w:marLeft w:val="0"/>
                          <w:marRight w:val="0"/>
                          <w:marTop w:val="0"/>
                          <w:marBottom w:val="0"/>
                          <w:divBdr>
                            <w:top w:val="none" w:sz="0" w:space="0" w:color="auto"/>
                            <w:left w:val="none" w:sz="0" w:space="0" w:color="auto"/>
                            <w:bottom w:val="none" w:sz="0" w:space="0" w:color="auto"/>
                            <w:right w:val="none" w:sz="0" w:space="0" w:color="auto"/>
                          </w:divBdr>
                        </w:div>
                        <w:div w:id="232551681">
                          <w:marLeft w:val="0"/>
                          <w:marRight w:val="0"/>
                          <w:marTop w:val="0"/>
                          <w:marBottom w:val="0"/>
                          <w:divBdr>
                            <w:top w:val="none" w:sz="0" w:space="0" w:color="auto"/>
                            <w:left w:val="none" w:sz="0" w:space="0" w:color="auto"/>
                            <w:bottom w:val="none" w:sz="0" w:space="0" w:color="auto"/>
                            <w:right w:val="none" w:sz="0" w:space="0" w:color="auto"/>
                          </w:divBdr>
                        </w:div>
                        <w:div w:id="2008432728">
                          <w:marLeft w:val="0"/>
                          <w:marRight w:val="0"/>
                          <w:marTop w:val="0"/>
                          <w:marBottom w:val="0"/>
                          <w:divBdr>
                            <w:top w:val="none" w:sz="0" w:space="0" w:color="auto"/>
                            <w:left w:val="none" w:sz="0" w:space="0" w:color="auto"/>
                            <w:bottom w:val="none" w:sz="0" w:space="0" w:color="auto"/>
                            <w:right w:val="none" w:sz="0" w:space="0" w:color="auto"/>
                          </w:divBdr>
                        </w:div>
                        <w:div w:id="1479565261">
                          <w:marLeft w:val="0"/>
                          <w:marRight w:val="0"/>
                          <w:marTop w:val="0"/>
                          <w:marBottom w:val="0"/>
                          <w:divBdr>
                            <w:top w:val="none" w:sz="0" w:space="0" w:color="auto"/>
                            <w:left w:val="none" w:sz="0" w:space="0" w:color="auto"/>
                            <w:bottom w:val="none" w:sz="0" w:space="0" w:color="auto"/>
                            <w:right w:val="none" w:sz="0" w:space="0" w:color="auto"/>
                          </w:divBdr>
                        </w:div>
                        <w:div w:id="2006202003">
                          <w:marLeft w:val="0"/>
                          <w:marRight w:val="0"/>
                          <w:marTop w:val="0"/>
                          <w:marBottom w:val="0"/>
                          <w:divBdr>
                            <w:top w:val="none" w:sz="0" w:space="0" w:color="auto"/>
                            <w:left w:val="none" w:sz="0" w:space="0" w:color="auto"/>
                            <w:bottom w:val="none" w:sz="0" w:space="0" w:color="auto"/>
                            <w:right w:val="none" w:sz="0" w:space="0" w:color="auto"/>
                          </w:divBdr>
                        </w:div>
                        <w:div w:id="2059551252">
                          <w:marLeft w:val="0"/>
                          <w:marRight w:val="0"/>
                          <w:marTop w:val="0"/>
                          <w:marBottom w:val="0"/>
                          <w:divBdr>
                            <w:top w:val="none" w:sz="0" w:space="0" w:color="auto"/>
                            <w:left w:val="none" w:sz="0" w:space="0" w:color="auto"/>
                            <w:bottom w:val="none" w:sz="0" w:space="0" w:color="auto"/>
                            <w:right w:val="none" w:sz="0" w:space="0" w:color="auto"/>
                          </w:divBdr>
                        </w:div>
                        <w:div w:id="918176589">
                          <w:marLeft w:val="0"/>
                          <w:marRight w:val="0"/>
                          <w:marTop w:val="0"/>
                          <w:marBottom w:val="0"/>
                          <w:divBdr>
                            <w:top w:val="none" w:sz="0" w:space="0" w:color="auto"/>
                            <w:left w:val="none" w:sz="0" w:space="0" w:color="auto"/>
                            <w:bottom w:val="none" w:sz="0" w:space="0" w:color="auto"/>
                            <w:right w:val="none" w:sz="0" w:space="0" w:color="auto"/>
                          </w:divBdr>
                        </w:div>
                        <w:div w:id="835150388">
                          <w:marLeft w:val="0"/>
                          <w:marRight w:val="0"/>
                          <w:marTop w:val="0"/>
                          <w:marBottom w:val="0"/>
                          <w:divBdr>
                            <w:top w:val="none" w:sz="0" w:space="0" w:color="auto"/>
                            <w:left w:val="none" w:sz="0" w:space="0" w:color="auto"/>
                            <w:bottom w:val="none" w:sz="0" w:space="0" w:color="auto"/>
                            <w:right w:val="none" w:sz="0" w:space="0" w:color="auto"/>
                          </w:divBdr>
                        </w:div>
                        <w:div w:id="924800530">
                          <w:marLeft w:val="0"/>
                          <w:marRight w:val="0"/>
                          <w:marTop w:val="0"/>
                          <w:marBottom w:val="0"/>
                          <w:divBdr>
                            <w:top w:val="none" w:sz="0" w:space="0" w:color="auto"/>
                            <w:left w:val="none" w:sz="0" w:space="0" w:color="auto"/>
                            <w:bottom w:val="none" w:sz="0" w:space="0" w:color="auto"/>
                            <w:right w:val="none" w:sz="0" w:space="0" w:color="auto"/>
                          </w:divBdr>
                        </w:div>
                        <w:div w:id="1568151180">
                          <w:marLeft w:val="0"/>
                          <w:marRight w:val="0"/>
                          <w:marTop w:val="0"/>
                          <w:marBottom w:val="0"/>
                          <w:divBdr>
                            <w:top w:val="none" w:sz="0" w:space="0" w:color="auto"/>
                            <w:left w:val="none" w:sz="0" w:space="0" w:color="auto"/>
                            <w:bottom w:val="none" w:sz="0" w:space="0" w:color="auto"/>
                            <w:right w:val="none" w:sz="0" w:space="0" w:color="auto"/>
                          </w:divBdr>
                        </w:div>
                        <w:div w:id="410195785">
                          <w:marLeft w:val="0"/>
                          <w:marRight w:val="0"/>
                          <w:marTop w:val="0"/>
                          <w:marBottom w:val="0"/>
                          <w:divBdr>
                            <w:top w:val="none" w:sz="0" w:space="0" w:color="auto"/>
                            <w:left w:val="none" w:sz="0" w:space="0" w:color="auto"/>
                            <w:bottom w:val="none" w:sz="0" w:space="0" w:color="auto"/>
                            <w:right w:val="none" w:sz="0" w:space="0" w:color="auto"/>
                          </w:divBdr>
                        </w:div>
                        <w:div w:id="843518128">
                          <w:marLeft w:val="0"/>
                          <w:marRight w:val="0"/>
                          <w:marTop w:val="0"/>
                          <w:marBottom w:val="0"/>
                          <w:divBdr>
                            <w:top w:val="none" w:sz="0" w:space="0" w:color="auto"/>
                            <w:left w:val="none" w:sz="0" w:space="0" w:color="auto"/>
                            <w:bottom w:val="none" w:sz="0" w:space="0" w:color="auto"/>
                            <w:right w:val="none" w:sz="0" w:space="0" w:color="auto"/>
                          </w:divBdr>
                        </w:div>
                        <w:div w:id="698093282">
                          <w:marLeft w:val="0"/>
                          <w:marRight w:val="0"/>
                          <w:marTop w:val="0"/>
                          <w:marBottom w:val="0"/>
                          <w:divBdr>
                            <w:top w:val="none" w:sz="0" w:space="0" w:color="auto"/>
                            <w:left w:val="none" w:sz="0" w:space="0" w:color="auto"/>
                            <w:bottom w:val="none" w:sz="0" w:space="0" w:color="auto"/>
                            <w:right w:val="none" w:sz="0" w:space="0" w:color="auto"/>
                          </w:divBdr>
                        </w:div>
                        <w:div w:id="626934505">
                          <w:marLeft w:val="0"/>
                          <w:marRight w:val="0"/>
                          <w:marTop w:val="0"/>
                          <w:marBottom w:val="0"/>
                          <w:divBdr>
                            <w:top w:val="none" w:sz="0" w:space="0" w:color="auto"/>
                            <w:left w:val="none" w:sz="0" w:space="0" w:color="auto"/>
                            <w:bottom w:val="none" w:sz="0" w:space="0" w:color="auto"/>
                            <w:right w:val="none" w:sz="0" w:space="0" w:color="auto"/>
                          </w:divBdr>
                        </w:div>
                        <w:div w:id="13966193">
                          <w:marLeft w:val="0"/>
                          <w:marRight w:val="0"/>
                          <w:marTop w:val="0"/>
                          <w:marBottom w:val="0"/>
                          <w:divBdr>
                            <w:top w:val="none" w:sz="0" w:space="0" w:color="auto"/>
                            <w:left w:val="none" w:sz="0" w:space="0" w:color="auto"/>
                            <w:bottom w:val="none" w:sz="0" w:space="0" w:color="auto"/>
                            <w:right w:val="none" w:sz="0" w:space="0" w:color="auto"/>
                          </w:divBdr>
                        </w:div>
                        <w:div w:id="469245202">
                          <w:marLeft w:val="0"/>
                          <w:marRight w:val="0"/>
                          <w:marTop w:val="0"/>
                          <w:marBottom w:val="0"/>
                          <w:divBdr>
                            <w:top w:val="none" w:sz="0" w:space="0" w:color="auto"/>
                            <w:left w:val="none" w:sz="0" w:space="0" w:color="auto"/>
                            <w:bottom w:val="none" w:sz="0" w:space="0" w:color="auto"/>
                            <w:right w:val="none" w:sz="0" w:space="0" w:color="auto"/>
                          </w:divBdr>
                        </w:div>
                        <w:div w:id="374621947">
                          <w:marLeft w:val="0"/>
                          <w:marRight w:val="0"/>
                          <w:marTop w:val="0"/>
                          <w:marBottom w:val="0"/>
                          <w:divBdr>
                            <w:top w:val="none" w:sz="0" w:space="0" w:color="auto"/>
                            <w:left w:val="none" w:sz="0" w:space="0" w:color="auto"/>
                            <w:bottom w:val="none" w:sz="0" w:space="0" w:color="auto"/>
                            <w:right w:val="none" w:sz="0" w:space="0" w:color="auto"/>
                          </w:divBdr>
                        </w:div>
                        <w:div w:id="190921664">
                          <w:marLeft w:val="0"/>
                          <w:marRight w:val="0"/>
                          <w:marTop w:val="0"/>
                          <w:marBottom w:val="0"/>
                          <w:divBdr>
                            <w:top w:val="none" w:sz="0" w:space="0" w:color="auto"/>
                            <w:left w:val="none" w:sz="0" w:space="0" w:color="auto"/>
                            <w:bottom w:val="none" w:sz="0" w:space="0" w:color="auto"/>
                            <w:right w:val="none" w:sz="0" w:space="0" w:color="auto"/>
                          </w:divBdr>
                        </w:div>
                        <w:div w:id="1819417829">
                          <w:marLeft w:val="0"/>
                          <w:marRight w:val="0"/>
                          <w:marTop w:val="0"/>
                          <w:marBottom w:val="0"/>
                          <w:divBdr>
                            <w:top w:val="none" w:sz="0" w:space="0" w:color="auto"/>
                            <w:left w:val="none" w:sz="0" w:space="0" w:color="auto"/>
                            <w:bottom w:val="none" w:sz="0" w:space="0" w:color="auto"/>
                            <w:right w:val="none" w:sz="0" w:space="0" w:color="auto"/>
                          </w:divBdr>
                        </w:div>
                        <w:div w:id="1228343991">
                          <w:marLeft w:val="0"/>
                          <w:marRight w:val="0"/>
                          <w:marTop w:val="0"/>
                          <w:marBottom w:val="0"/>
                          <w:divBdr>
                            <w:top w:val="none" w:sz="0" w:space="0" w:color="auto"/>
                            <w:left w:val="none" w:sz="0" w:space="0" w:color="auto"/>
                            <w:bottom w:val="none" w:sz="0" w:space="0" w:color="auto"/>
                            <w:right w:val="none" w:sz="0" w:space="0" w:color="auto"/>
                          </w:divBdr>
                        </w:div>
                        <w:div w:id="1690791140">
                          <w:marLeft w:val="0"/>
                          <w:marRight w:val="0"/>
                          <w:marTop w:val="0"/>
                          <w:marBottom w:val="0"/>
                          <w:divBdr>
                            <w:top w:val="none" w:sz="0" w:space="0" w:color="auto"/>
                            <w:left w:val="none" w:sz="0" w:space="0" w:color="auto"/>
                            <w:bottom w:val="none" w:sz="0" w:space="0" w:color="auto"/>
                            <w:right w:val="none" w:sz="0" w:space="0" w:color="auto"/>
                          </w:divBdr>
                        </w:div>
                        <w:div w:id="1963606543">
                          <w:marLeft w:val="0"/>
                          <w:marRight w:val="0"/>
                          <w:marTop w:val="0"/>
                          <w:marBottom w:val="0"/>
                          <w:divBdr>
                            <w:top w:val="none" w:sz="0" w:space="0" w:color="auto"/>
                            <w:left w:val="none" w:sz="0" w:space="0" w:color="auto"/>
                            <w:bottom w:val="none" w:sz="0" w:space="0" w:color="auto"/>
                            <w:right w:val="none" w:sz="0" w:space="0" w:color="auto"/>
                          </w:divBdr>
                        </w:div>
                        <w:div w:id="1739594303">
                          <w:marLeft w:val="0"/>
                          <w:marRight w:val="0"/>
                          <w:marTop w:val="0"/>
                          <w:marBottom w:val="0"/>
                          <w:divBdr>
                            <w:top w:val="none" w:sz="0" w:space="0" w:color="auto"/>
                            <w:left w:val="none" w:sz="0" w:space="0" w:color="auto"/>
                            <w:bottom w:val="none" w:sz="0" w:space="0" w:color="auto"/>
                            <w:right w:val="none" w:sz="0" w:space="0" w:color="auto"/>
                          </w:divBdr>
                        </w:div>
                        <w:div w:id="937367186">
                          <w:marLeft w:val="0"/>
                          <w:marRight w:val="0"/>
                          <w:marTop w:val="0"/>
                          <w:marBottom w:val="0"/>
                          <w:divBdr>
                            <w:top w:val="none" w:sz="0" w:space="0" w:color="auto"/>
                            <w:left w:val="none" w:sz="0" w:space="0" w:color="auto"/>
                            <w:bottom w:val="none" w:sz="0" w:space="0" w:color="auto"/>
                            <w:right w:val="none" w:sz="0" w:space="0" w:color="auto"/>
                          </w:divBdr>
                        </w:div>
                        <w:div w:id="801121440">
                          <w:marLeft w:val="0"/>
                          <w:marRight w:val="0"/>
                          <w:marTop w:val="0"/>
                          <w:marBottom w:val="0"/>
                          <w:divBdr>
                            <w:top w:val="none" w:sz="0" w:space="0" w:color="auto"/>
                            <w:left w:val="none" w:sz="0" w:space="0" w:color="auto"/>
                            <w:bottom w:val="none" w:sz="0" w:space="0" w:color="auto"/>
                            <w:right w:val="none" w:sz="0" w:space="0" w:color="auto"/>
                          </w:divBdr>
                        </w:div>
                        <w:div w:id="1984894559">
                          <w:marLeft w:val="0"/>
                          <w:marRight w:val="0"/>
                          <w:marTop w:val="0"/>
                          <w:marBottom w:val="0"/>
                          <w:divBdr>
                            <w:top w:val="none" w:sz="0" w:space="0" w:color="auto"/>
                            <w:left w:val="none" w:sz="0" w:space="0" w:color="auto"/>
                            <w:bottom w:val="none" w:sz="0" w:space="0" w:color="auto"/>
                            <w:right w:val="none" w:sz="0" w:space="0" w:color="auto"/>
                          </w:divBdr>
                        </w:div>
                        <w:div w:id="682978120">
                          <w:marLeft w:val="0"/>
                          <w:marRight w:val="0"/>
                          <w:marTop w:val="0"/>
                          <w:marBottom w:val="0"/>
                          <w:divBdr>
                            <w:top w:val="none" w:sz="0" w:space="0" w:color="auto"/>
                            <w:left w:val="none" w:sz="0" w:space="0" w:color="auto"/>
                            <w:bottom w:val="none" w:sz="0" w:space="0" w:color="auto"/>
                            <w:right w:val="none" w:sz="0" w:space="0" w:color="auto"/>
                          </w:divBdr>
                        </w:div>
                        <w:div w:id="1810438728">
                          <w:marLeft w:val="0"/>
                          <w:marRight w:val="0"/>
                          <w:marTop w:val="0"/>
                          <w:marBottom w:val="0"/>
                          <w:divBdr>
                            <w:top w:val="none" w:sz="0" w:space="0" w:color="auto"/>
                            <w:left w:val="none" w:sz="0" w:space="0" w:color="auto"/>
                            <w:bottom w:val="none" w:sz="0" w:space="0" w:color="auto"/>
                            <w:right w:val="none" w:sz="0" w:space="0" w:color="auto"/>
                          </w:divBdr>
                        </w:div>
                        <w:div w:id="1500852746">
                          <w:marLeft w:val="0"/>
                          <w:marRight w:val="0"/>
                          <w:marTop w:val="0"/>
                          <w:marBottom w:val="0"/>
                          <w:divBdr>
                            <w:top w:val="none" w:sz="0" w:space="0" w:color="auto"/>
                            <w:left w:val="none" w:sz="0" w:space="0" w:color="auto"/>
                            <w:bottom w:val="none" w:sz="0" w:space="0" w:color="auto"/>
                            <w:right w:val="none" w:sz="0" w:space="0" w:color="auto"/>
                          </w:divBdr>
                        </w:div>
                        <w:div w:id="1506943455">
                          <w:marLeft w:val="0"/>
                          <w:marRight w:val="0"/>
                          <w:marTop w:val="0"/>
                          <w:marBottom w:val="0"/>
                          <w:divBdr>
                            <w:top w:val="none" w:sz="0" w:space="0" w:color="auto"/>
                            <w:left w:val="none" w:sz="0" w:space="0" w:color="auto"/>
                            <w:bottom w:val="none" w:sz="0" w:space="0" w:color="auto"/>
                            <w:right w:val="none" w:sz="0" w:space="0" w:color="auto"/>
                          </w:divBdr>
                        </w:div>
                        <w:div w:id="1361473531">
                          <w:marLeft w:val="0"/>
                          <w:marRight w:val="0"/>
                          <w:marTop w:val="0"/>
                          <w:marBottom w:val="0"/>
                          <w:divBdr>
                            <w:top w:val="none" w:sz="0" w:space="0" w:color="auto"/>
                            <w:left w:val="none" w:sz="0" w:space="0" w:color="auto"/>
                            <w:bottom w:val="none" w:sz="0" w:space="0" w:color="auto"/>
                            <w:right w:val="none" w:sz="0" w:space="0" w:color="auto"/>
                          </w:divBdr>
                        </w:div>
                        <w:div w:id="824735898">
                          <w:marLeft w:val="0"/>
                          <w:marRight w:val="0"/>
                          <w:marTop w:val="0"/>
                          <w:marBottom w:val="0"/>
                          <w:divBdr>
                            <w:top w:val="none" w:sz="0" w:space="0" w:color="auto"/>
                            <w:left w:val="none" w:sz="0" w:space="0" w:color="auto"/>
                            <w:bottom w:val="none" w:sz="0" w:space="0" w:color="auto"/>
                            <w:right w:val="none" w:sz="0" w:space="0" w:color="auto"/>
                          </w:divBdr>
                        </w:div>
                        <w:div w:id="1844926746">
                          <w:marLeft w:val="0"/>
                          <w:marRight w:val="0"/>
                          <w:marTop w:val="0"/>
                          <w:marBottom w:val="0"/>
                          <w:divBdr>
                            <w:top w:val="none" w:sz="0" w:space="0" w:color="auto"/>
                            <w:left w:val="none" w:sz="0" w:space="0" w:color="auto"/>
                            <w:bottom w:val="none" w:sz="0" w:space="0" w:color="auto"/>
                            <w:right w:val="none" w:sz="0" w:space="0" w:color="auto"/>
                          </w:divBdr>
                        </w:div>
                        <w:div w:id="753092444">
                          <w:marLeft w:val="0"/>
                          <w:marRight w:val="0"/>
                          <w:marTop w:val="0"/>
                          <w:marBottom w:val="0"/>
                          <w:divBdr>
                            <w:top w:val="none" w:sz="0" w:space="0" w:color="auto"/>
                            <w:left w:val="none" w:sz="0" w:space="0" w:color="auto"/>
                            <w:bottom w:val="none" w:sz="0" w:space="0" w:color="auto"/>
                            <w:right w:val="none" w:sz="0" w:space="0" w:color="auto"/>
                          </w:divBdr>
                        </w:div>
                        <w:div w:id="913124186">
                          <w:marLeft w:val="0"/>
                          <w:marRight w:val="0"/>
                          <w:marTop w:val="0"/>
                          <w:marBottom w:val="0"/>
                          <w:divBdr>
                            <w:top w:val="none" w:sz="0" w:space="0" w:color="auto"/>
                            <w:left w:val="none" w:sz="0" w:space="0" w:color="auto"/>
                            <w:bottom w:val="none" w:sz="0" w:space="0" w:color="auto"/>
                            <w:right w:val="none" w:sz="0" w:space="0" w:color="auto"/>
                          </w:divBdr>
                        </w:div>
                        <w:div w:id="188954395">
                          <w:marLeft w:val="0"/>
                          <w:marRight w:val="0"/>
                          <w:marTop w:val="0"/>
                          <w:marBottom w:val="0"/>
                          <w:divBdr>
                            <w:top w:val="none" w:sz="0" w:space="0" w:color="auto"/>
                            <w:left w:val="none" w:sz="0" w:space="0" w:color="auto"/>
                            <w:bottom w:val="none" w:sz="0" w:space="0" w:color="auto"/>
                            <w:right w:val="none" w:sz="0" w:space="0" w:color="auto"/>
                          </w:divBdr>
                        </w:div>
                        <w:div w:id="1575702820">
                          <w:marLeft w:val="0"/>
                          <w:marRight w:val="0"/>
                          <w:marTop w:val="0"/>
                          <w:marBottom w:val="0"/>
                          <w:divBdr>
                            <w:top w:val="none" w:sz="0" w:space="0" w:color="auto"/>
                            <w:left w:val="none" w:sz="0" w:space="0" w:color="auto"/>
                            <w:bottom w:val="none" w:sz="0" w:space="0" w:color="auto"/>
                            <w:right w:val="none" w:sz="0" w:space="0" w:color="auto"/>
                          </w:divBdr>
                        </w:div>
                        <w:div w:id="1541240808">
                          <w:marLeft w:val="0"/>
                          <w:marRight w:val="0"/>
                          <w:marTop w:val="0"/>
                          <w:marBottom w:val="0"/>
                          <w:divBdr>
                            <w:top w:val="none" w:sz="0" w:space="0" w:color="auto"/>
                            <w:left w:val="none" w:sz="0" w:space="0" w:color="auto"/>
                            <w:bottom w:val="none" w:sz="0" w:space="0" w:color="auto"/>
                            <w:right w:val="none" w:sz="0" w:space="0" w:color="auto"/>
                          </w:divBdr>
                        </w:div>
                        <w:div w:id="476339728">
                          <w:marLeft w:val="0"/>
                          <w:marRight w:val="0"/>
                          <w:marTop w:val="0"/>
                          <w:marBottom w:val="0"/>
                          <w:divBdr>
                            <w:top w:val="none" w:sz="0" w:space="0" w:color="auto"/>
                            <w:left w:val="none" w:sz="0" w:space="0" w:color="auto"/>
                            <w:bottom w:val="none" w:sz="0" w:space="0" w:color="auto"/>
                            <w:right w:val="none" w:sz="0" w:space="0" w:color="auto"/>
                          </w:divBdr>
                        </w:div>
                        <w:div w:id="1067194002">
                          <w:marLeft w:val="0"/>
                          <w:marRight w:val="0"/>
                          <w:marTop w:val="0"/>
                          <w:marBottom w:val="0"/>
                          <w:divBdr>
                            <w:top w:val="none" w:sz="0" w:space="0" w:color="auto"/>
                            <w:left w:val="none" w:sz="0" w:space="0" w:color="auto"/>
                            <w:bottom w:val="none" w:sz="0" w:space="0" w:color="auto"/>
                            <w:right w:val="none" w:sz="0" w:space="0" w:color="auto"/>
                          </w:divBdr>
                        </w:div>
                        <w:div w:id="977105842">
                          <w:marLeft w:val="0"/>
                          <w:marRight w:val="0"/>
                          <w:marTop w:val="0"/>
                          <w:marBottom w:val="0"/>
                          <w:divBdr>
                            <w:top w:val="none" w:sz="0" w:space="0" w:color="auto"/>
                            <w:left w:val="none" w:sz="0" w:space="0" w:color="auto"/>
                            <w:bottom w:val="none" w:sz="0" w:space="0" w:color="auto"/>
                            <w:right w:val="none" w:sz="0" w:space="0" w:color="auto"/>
                          </w:divBdr>
                        </w:div>
                        <w:div w:id="608585501">
                          <w:marLeft w:val="0"/>
                          <w:marRight w:val="0"/>
                          <w:marTop w:val="0"/>
                          <w:marBottom w:val="0"/>
                          <w:divBdr>
                            <w:top w:val="none" w:sz="0" w:space="0" w:color="auto"/>
                            <w:left w:val="none" w:sz="0" w:space="0" w:color="auto"/>
                            <w:bottom w:val="none" w:sz="0" w:space="0" w:color="auto"/>
                            <w:right w:val="none" w:sz="0" w:space="0" w:color="auto"/>
                          </w:divBdr>
                        </w:div>
                        <w:div w:id="1117871472">
                          <w:marLeft w:val="0"/>
                          <w:marRight w:val="0"/>
                          <w:marTop w:val="0"/>
                          <w:marBottom w:val="0"/>
                          <w:divBdr>
                            <w:top w:val="none" w:sz="0" w:space="0" w:color="auto"/>
                            <w:left w:val="none" w:sz="0" w:space="0" w:color="auto"/>
                            <w:bottom w:val="none" w:sz="0" w:space="0" w:color="auto"/>
                            <w:right w:val="none" w:sz="0" w:space="0" w:color="auto"/>
                          </w:divBdr>
                        </w:div>
                        <w:div w:id="75171806">
                          <w:marLeft w:val="0"/>
                          <w:marRight w:val="0"/>
                          <w:marTop w:val="0"/>
                          <w:marBottom w:val="0"/>
                          <w:divBdr>
                            <w:top w:val="none" w:sz="0" w:space="0" w:color="auto"/>
                            <w:left w:val="none" w:sz="0" w:space="0" w:color="auto"/>
                            <w:bottom w:val="none" w:sz="0" w:space="0" w:color="auto"/>
                            <w:right w:val="none" w:sz="0" w:space="0" w:color="auto"/>
                          </w:divBdr>
                        </w:div>
                        <w:div w:id="942762167">
                          <w:marLeft w:val="0"/>
                          <w:marRight w:val="0"/>
                          <w:marTop w:val="0"/>
                          <w:marBottom w:val="0"/>
                          <w:divBdr>
                            <w:top w:val="none" w:sz="0" w:space="0" w:color="auto"/>
                            <w:left w:val="none" w:sz="0" w:space="0" w:color="auto"/>
                            <w:bottom w:val="none" w:sz="0" w:space="0" w:color="auto"/>
                            <w:right w:val="none" w:sz="0" w:space="0" w:color="auto"/>
                          </w:divBdr>
                        </w:div>
                        <w:div w:id="1583175721">
                          <w:marLeft w:val="0"/>
                          <w:marRight w:val="0"/>
                          <w:marTop w:val="0"/>
                          <w:marBottom w:val="0"/>
                          <w:divBdr>
                            <w:top w:val="none" w:sz="0" w:space="0" w:color="auto"/>
                            <w:left w:val="none" w:sz="0" w:space="0" w:color="auto"/>
                            <w:bottom w:val="none" w:sz="0" w:space="0" w:color="auto"/>
                            <w:right w:val="none" w:sz="0" w:space="0" w:color="auto"/>
                          </w:divBdr>
                        </w:div>
                        <w:div w:id="775445894">
                          <w:marLeft w:val="0"/>
                          <w:marRight w:val="0"/>
                          <w:marTop w:val="0"/>
                          <w:marBottom w:val="0"/>
                          <w:divBdr>
                            <w:top w:val="none" w:sz="0" w:space="0" w:color="auto"/>
                            <w:left w:val="none" w:sz="0" w:space="0" w:color="auto"/>
                            <w:bottom w:val="none" w:sz="0" w:space="0" w:color="auto"/>
                            <w:right w:val="none" w:sz="0" w:space="0" w:color="auto"/>
                          </w:divBdr>
                        </w:div>
                        <w:div w:id="434638432">
                          <w:marLeft w:val="0"/>
                          <w:marRight w:val="0"/>
                          <w:marTop w:val="0"/>
                          <w:marBottom w:val="0"/>
                          <w:divBdr>
                            <w:top w:val="none" w:sz="0" w:space="0" w:color="auto"/>
                            <w:left w:val="none" w:sz="0" w:space="0" w:color="auto"/>
                            <w:bottom w:val="none" w:sz="0" w:space="0" w:color="auto"/>
                            <w:right w:val="none" w:sz="0" w:space="0" w:color="auto"/>
                          </w:divBdr>
                        </w:div>
                        <w:div w:id="953252298">
                          <w:marLeft w:val="0"/>
                          <w:marRight w:val="0"/>
                          <w:marTop w:val="0"/>
                          <w:marBottom w:val="0"/>
                          <w:divBdr>
                            <w:top w:val="none" w:sz="0" w:space="0" w:color="auto"/>
                            <w:left w:val="none" w:sz="0" w:space="0" w:color="auto"/>
                            <w:bottom w:val="none" w:sz="0" w:space="0" w:color="auto"/>
                            <w:right w:val="none" w:sz="0" w:space="0" w:color="auto"/>
                          </w:divBdr>
                        </w:div>
                        <w:div w:id="777673701">
                          <w:marLeft w:val="0"/>
                          <w:marRight w:val="0"/>
                          <w:marTop w:val="0"/>
                          <w:marBottom w:val="0"/>
                          <w:divBdr>
                            <w:top w:val="none" w:sz="0" w:space="0" w:color="auto"/>
                            <w:left w:val="none" w:sz="0" w:space="0" w:color="auto"/>
                            <w:bottom w:val="none" w:sz="0" w:space="0" w:color="auto"/>
                            <w:right w:val="none" w:sz="0" w:space="0" w:color="auto"/>
                          </w:divBdr>
                        </w:div>
                        <w:div w:id="716785829">
                          <w:marLeft w:val="0"/>
                          <w:marRight w:val="0"/>
                          <w:marTop w:val="0"/>
                          <w:marBottom w:val="0"/>
                          <w:divBdr>
                            <w:top w:val="none" w:sz="0" w:space="0" w:color="auto"/>
                            <w:left w:val="none" w:sz="0" w:space="0" w:color="auto"/>
                            <w:bottom w:val="none" w:sz="0" w:space="0" w:color="auto"/>
                            <w:right w:val="none" w:sz="0" w:space="0" w:color="auto"/>
                          </w:divBdr>
                        </w:div>
                        <w:div w:id="1223981569">
                          <w:marLeft w:val="0"/>
                          <w:marRight w:val="0"/>
                          <w:marTop w:val="0"/>
                          <w:marBottom w:val="0"/>
                          <w:divBdr>
                            <w:top w:val="none" w:sz="0" w:space="0" w:color="auto"/>
                            <w:left w:val="none" w:sz="0" w:space="0" w:color="auto"/>
                            <w:bottom w:val="none" w:sz="0" w:space="0" w:color="auto"/>
                            <w:right w:val="none" w:sz="0" w:space="0" w:color="auto"/>
                          </w:divBdr>
                        </w:div>
                        <w:div w:id="674453012">
                          <w:marLeft w:val="0"/>
                          <w:marRight w:val="0"/>
                          <w:marTop w:val="0"/>
                          <w:marBottom w:val="0"/>
                          <w:divBdr>
                            <w:top w:val="none" w:sz="0" w:space="0" w:color="auto"/>
                            <w:left w:val="none" w:sz="0" w:space="0" w:color="auto"/>
                            <w:bottom w:val="none" w:sz="0" w:space="0" w:color="auto"/>
                            <w:right w:val="none" w:sz="0" w:space="0" w:color="auto"/>
                          </w:divBdr>
                        </w:div>
                        <w:div w:id="1113866807">
                          <w:marLeft w:val="0"/>
                          <w:marRight w:val="0"/>
                          <w:marTop w:val="0"/>
                          <w:marBottom w:val="0"/>
                          <w:divBdr>
                            <w:top w:val="none" w:sz="0" w:space="0" w:color="auto"/>
                            <w:left w:val="none" w:sz="0" w:space="0" w:color="auto"/>
                            <w:bottom w:val="none" w:sz="0" w:space="0" w:color="auto"/>
                            <w:right w:val="none" w:sz="0" w:space="0" w:color="auto"/>
                          </w:divBdr>
                        </w:div>
                        <w:div w:id="2076080791">
                          <w:marLeft w:val="0"/>
                          <w:marRight w:val="0"/>
                          <w:marTop w:val="0"/>
                          <w:marBottom w:val="0"/>
                          <w:divBdr>
                            <w:top w:val="none" w:sz="0" w:space="0" w:color="auto"/>
                            <w:left w:val="none" w:sz="0" w:space="0" w:color="auto"/>
                            <w:bottom w:val="none" w:sz="0" w:space="0" w:color="auto"/>
                            <w:right w:val="none" w:sz="0" w:space="0" w:color="auto"/>
                          </w:divBdr>
                        </w:div>
                        <w:div w:id="1876236117">
                          <w:marLeft w:val="0"/>
                          <w:marRight w:val="0"/>
                          <w:marTop w:val="0"/>
                          <w:marBottom w:val="0"/>
                          <w:divBdr>
                            <w:top w:val="none" w:sz="0" w:space="0" w:color="auto"/>
                            <w:left w:val="none" w:sz="0" w:space="0" w:color="auto"/>
                            <w:bottom w:val="none" w:sz="0" w:space="0" w:color="auto"/>
                            <w:right w:val="none" w:sz="0" w:space="0" w:color="auto"/>
                          </w:divBdr>
                        </w:div>
                        <w:div w:id="1195074313">
                          <w:marLeft w:val="0"/>
                          <w:marRight w:val="0"/>
                          <w:marTop w:val="0"/>
                          <w:marBottom w:val="0"/>
                          <w:divBdr>
                            <w:top w:val="none" w:sz="0" w:space="0" w:color="auto"/>
                            <w:left w:val="none" w:sz="0" w:space="0" w:color="auto"/>
                            <w:bottom w:val="none" w:sz="0" w:space="0" w:color="auto"/>
                            <w:right w:val="none" w:sz="0" w:space="0" w:color="auto"/>
                          </w:divBdr>
                        </w:div>
                        <w:div w:id="596251486">
                          <w:marLeft w:val="0"/>
                          <w:marRight w:val="0"/>
                          <w:marTop w:val="0"/>
                          <w:marBottom w:val="0"/>
                          <w:divBdr>
                            <w:top w:val="none" w:sz="0" w:space="0" w:color="auto"/>
                            <w:left w:val="none" w:sz="0" w:space="0" w:color="auto"/>
                            <w:bottom w:val="none" w:sz="0" w:space="0" w:color="auto"/>
                            <w:right w:val="none" w:sz="0" w:space="0" w:color="auto"/>
                          </w:divBdr>
                        </w:div>
                        <w:div w:id="1053507537">
                          <w:marLeft w:val="0"/>
                          <w:marRight w:val="0"/>
                          <w:marTop w:val="0"/>
                          <w:marBottom w:val="0"/>
                          <w:divBdr>
                            <w:top w:val="none" w:sz="0" w:space="0" w:color="auto"/>
                            <w:left w:val="none" w:sz="0" w:space="0" w:color="auto"/>
                            <w:bottom w:val="none" w:sz="0" w:space="0" w:color="auto"/>
                            <w:right w:val="none" w:sz="0" w:space="0" w:color="auto"/>
                          </w:divBdr>
                        </w:div>
                      </w:divsChild>
                    </w:div>
                    <w:div w:id="1280455963">
                      <w:marLeft w:val="0"/>
                      <w:marRight w:val="0"/>
                      <w:marTop w:val="0"/>
                      <w:marBottom w:val="0"/>
                      <w:divBdr>
                        <w:top w:val="none" w:sz="0" w:space="0" w:color="auto"/>
                        <w:left w:val="none" w:sz="0" w:space="0" w:color="auto"/>
                        <w:bottom w:val="none" w:sz="0" w:space="0" w:color="auto"/>
                        <w:right w:val="none" w:sz="0" w:space="0" w:color="auto"/>
                      </w:divBdr>
                      <w:divsChild>
                        <w:div w:id="1825000431">
                          <w:marLeft w:val="0"/>
                          <w:marRight w:val="0"/>
                          <w:marTop w:val="0"/>
                          <w:marBottom w:val="0"/>
                          <w:divBdr>
                            <w:top w:val="none" w:sz="0" w:space="0" w:color="auto"/>
                            <w:left w:val="none" w:sz="0" w:space="0" w:color="auto"/>
                            <w:bottom w:val="none" w:sz="0" w:space="0" w:color="auto"/>
                            <w:right w:val="none" w:sz="0" w:space="0" w:color="auto"/>
                          </w:divBdr>
                        </w:div>
                        <w:div w:id="120658819">
                          <w:marLeft w:val="0"/>
                          <w:marRight w:val="0"/>
                          <w:marTop w:val="0"/>
                          <w:marBottom w:val="0"/>
                          <w:divBdr>
                            <w:top w:val="none" w:sz="0" w:space="0" w:color="auto"/>
                            <w:left w:val="none" w:sz="0" w:space="0" w:color="auto"/>
                            <w:bottom w:val="none" w:sz="0" w:space="0" w:color="auto"/>
                            <w:right w:val="none" w:sz="0" w:space="0" w:color="auto"/>
                          </w:divBdr>
                        </w:div>
                        <w:div w:id="1791821669">
                          <w:marLeft w:val="0"/>
                          <w:marRight w:val="0"/>
                          <w:marTop w:val="0"/>
                          <w:marBottom w:val="0"/>
                          <w:divBdr>
                            <w:top w:val="none" w:sz="0" w:space="0" w:color="auto"/>
                            <w:left w:val="none" w:sz="0" w:space="0" w:color="auto"/>
                            <w:bottom w:val="none" w:sz="0" w:space="0" w:color="auto"/>
                            <w:right w:val="none" w:sz="0" w:space="0" w:color="auto"/>
                          </w:divBdr>
                        </w:div>
                        <w:div w:id="1366636376">
                          <w:marLeft w:val="0"/>
                          <w:marRight w:val="0"/>
                          <w:marTop w:val="0"/>
                          <w:marBottom w:val="0"/>
                          <w:divBdr>
                            <w:top w:val="none" w:sz="0" w:space="0" w:color="auto"/>
                            <w:left w:val="none" w:sz="0" w:space="0" w:color="auto"/>
                            <w:bottom w:val="none" w:sz="0" w:space="0" w:color="auto"/>
                            <w:right w:val="none" w:sz="0" w:space="0" w:color="auto"/>
                          </w:divBdr>
                        </w:div>
                        <w:div w:id="1087193970">
                          <w:marLeft w:val="0"/>
                          <w:marRight w:val="0"/>
                          <w:marTop w:val="0"/>
                          <w:marBottom w:val="0"/>
                          <w:divBdr>
                            <w:top w:val="none" w:sz="0" w:space="0" w:color="auto"/>
                            <w:left w:val="none" w:sz="0" w:space="0" w:color="auto"/>
                            <w:bottom w:val="none" w:sz="0" w:space="0" w:color="auto"/>
                            <w:right w:val="none" w:sz="0" w:space="0" w:color="auto"/>
                          </w:divBdr>
                        </w:div>
                        <w:div w:id="698236365">
                          <w:marLeft w:val="0"/>
                          <w:marRight w:val="0"/>
                          <w:marTop w:val="0"/>
                          <w:marBottom w:val="0"/>
                          <w:divBdr>
                            <w:top w:val="none" w:sz="0" w:space="0" w:color="auto"/>
                            <w:left w:val="none" w:sz="0" w:space="0" w:color="auto"/>
                            <w:bottom w:val="none" w:sz="0" w:space="0" w:color="auto"/>
                            <w:right w:val="none" w:sz="0" w:space="0" w:color="auto"/>
                          </w:divBdr>
                        </w:div>
                        <w:div w:id="1199273941">
                          <w:marLeft w:val="0"/>
                          <w:marRight w:val="0"/>
                          <w:marTop w:val="0"/>
                          <w:marBottom w:val="0"/>
                          <w:divBdr>
                            <w:top w:val="none" w:sz="0" w:space="0" w:color="auto"/>
                            <w:left w:val="none" w:sz="0" w:space="0" w:color="auto"/>
                            <w:bottom w:val="none" w:sz="0" w:space="0" w:color="auto"/>
                            <w:right w:val="none" w:sz="0" w:space="0" w:color="auto"/>
                          </w:divBdr>
                        </w:div>
                        <w:div w:id="20784329">
                          <w:marLeft w:val="0"/>
                          <w:marRight w:val="0"/>
                          <w:marTop w:val="0"/>
                          <w:marBottom w:val="0"/>
                          <w:divBdr>
                            <w:top w:val="none" w:sz="0" w:space="0" w:color="auto"/>
                            <w:left w:val="none" w:sz="0" w:space="0" w:color="auto"/>
                            <w:bottom w:val="none" w:sz="0" w:space="0" w:color="auto"/>
                            <w:right w:val="none" w:sz="0" w:space="0" w:color="auto"/>
                          </w:divBdr>
                        </w:div>
                        <w:div w:id="1948075423">
                          <w:marLeft w:val="0"/>
                          <w:marRight w:val="0"/>
                          <w:marTop w:val="0"/>
                          <w:marBottom w:val="0"/>
                          <w:divBdr>
                            <w:top w:val="none" w:sz="0" w:space="0" w:color="auto"/>
                            <w:left w:val="none" w:sz="0" w:space="0" w:color="auto"/>
                            <w:bottom w:val="none" w:sz="0" w:space="0" w:color="auto"/>
                            <w:right w:val="none" w:sz="0" w:space="0" w:color="auto"/>
                          </w:divBdr>
                        </w:div>
                        <w:div w:id="1484345446">
                          <w:marLeft w:val="0"/>
                          <w:marRight w:val="0"/>
                          <w:marTop w:val="0"/>
                          <w:marBottom w:val="0"/>
                          <w:divBdr>
                            <w:top w:val="none" w:sz="0" w:space="0" w:color="auto"/>
                            <w:left w:val="none" w:sz="0" w:space="0" w:color="auto"/>
                            <w:bottom w:val="none" w:sz="0" w:space="0" w:color="auto"/>
                            <w:right w:val="none" w:sz="0" w:space="0" w:color="auto"/>
                          </w:divBdr>
                        </w:div>
                        <w:div w:id="1275406142">
                          <w:marLeft w:val="0"/>
                          <w:marRight w:val="0"/>
                          <w:marTop w:val="0"/>
                          <w:marBottom w:val="0"/>
                          <w:divBdr>
                            <w:top w:val="none" w:sz="0" w:space="0" w:color="auto"/>
                            <w:left w:val="none" w:sz="0" w:space="0" w:color="auto"/>
                            <w:bottom w:val="none" w:sz="0" w:space="0" w:color="auto"/>
                            <w:right w:val="none" w:sz="0" w:space="0" w:color="auto"/>
                          </w:divBdr>
                        </w:div>
                        <w:div w:id="1496798930">
                          <w:marLeft w:val="0"/>
                          <w:marRight w:val="0"/>
                          <w:marTop w:val="0"/>
                          <w:marBottom w:val="0"/>
                          <w:divBdr>
                            <w:top w:val="none" w:sz="0" w:space="0" w:color="auto"/>
                            <w:left w:val="none" w:sz="0" w:space="0" w:color="auto"/>
                            <w:bottom w:val="none" w:sz="0" w:space="0" w:color="auto"/>
                            <w:right w:val="none" w:sz="0" w:space="0" w:color="auto"/>
                          </w:divBdr>
                        </w:div>
                        <w:div w:id="1345748636">
                          <w:marLeft w:val="0"/>
                          <w:marRight w:val="0"/>
                          <w:marTop w:val="0"/>
                          <w:marBottom w:val="0"/>
                          <w:divBdr>
                            <w:top w:val="none" w:sz="0" w:space="0" w:color="auto"/>
                            <w:left w:val="none" w:sz="0" w:space="0" w:color="auto"/>
                            <w:bottom w:val="none" w:sz="0" w:space="0" w:color="auto"/>
                            <w:right w:val="none" w:sz="0" w:space="0" w:color="auto"/>
                          </w:divBdr>
                        </w:div>
                        <w:div w:id="1263606934">
                          <w:marLeft w:val="0"/>
                          <w:marRight w:val="0"/>
                          <w:marTop w:val="0"/>
                          <w:marBottom w:val="0"/>
                          <w:divBdr>
                            <w:top w:val="none" w:sz="0" w:space="0" w:color="auto"/>
                            <w:left w:val="none" w:sz="0" w:space="0" w:color="auto"/>
                            <w:bottom w:val="none" w:sz="0" w:space="0" w:color="auto"/>
                            <w:right w:val="none" w:sz="0" w:space="0" w:color="auto"/>
                          </w:divBdr>
                        </w:div>
                        <w:div w:id="1360009861">
                          <w:marLeft w:val="0"/>
                          <w:marRight w:val="0"/>
                          <w:marTop w:val="0"/>
                          <w:marBottom w:val="0"/>
                          <w:divBdr>
                            <w:top w:val="none" w:sz="0" w:space="0" w:color="auto"/>
                            <w:left w:val="none" w:sz="0" w:space="0" w:color="auto"/>
                            <w:bottom w:val="none" w:sz="0" w:space="0" w:color="auto"/>
                            <w:right w:val="none" w:sz="0" w:space="0" w:color="auto"/>
                          </w:divBdr>
                        </w:div>
                        <w:div w:id="1950777011">
                          <w:marLeft w:val="0"/>
                          <w:marRight w:val="0"/>
                          <w:marTop w:val="0"/>
                          <w:marBottom w:val="0"/>
                          <w:divBdr>
                            <w:top w:val="none" w:sz="0" w:space="0" w:color="auto"/>
                            <w:left w:val="none" w:sz="0" w:space="0" w:color="auto"/>
                            <w:bottom w:val="none" w:sz="0" w:space="0" w:color="auto"/>
                            <w:right w:val="none" w:sz="0" w:space="0" w:color="auto"/>
                          </w:divBdr>
                        </w:div>
                        <w:div w:id="1403288203">
                          <w:marLeft w:val="0"/>
                          <w:marRight w:val="0"/>
                          <w:marTop w:val="0"/>
                          <w:marBottom w:val="0"/>
                          <w:divBdr>
                            <w:top w:val="none" w:sz="0" w:space="0" w:color="auto"/>
                            <w:left w:val="none" w:sz="0" w:space="0" w:color="auto"/>
                            <w:bottom w:val="none" w:sz="0" w:space="0" w:color="auto"/>
                            <w:right w:val="none" w:sz="0" w:space="0" w:color="auto"/>
                          </w:divBdr>
                        </w:div>
                        <w:div w:id="426847284">
                          <w:marLeft w:val="0"/>
                          <w:marRight w:val="0"/>
                          <w:marTop w:val="0"/>
                          <w:marBottom w:val="0"/>
                          <w:divBdr>
                            <w:top w:val="none" w:sz="0" w:space="0" w:color="auto"/>
                            <w:left w:val="none" w:sz="0" w:space="0" w:color="auto"/>
                            <w:bottom w:val="none" w:sz="0" w:space="0" w:color="auto"/>
                            <w:right w:val="none" w:sz="0" w:space="0" w:color="auto"/>
                          </w:divBdr>
                        </w:div>
                        <w:div w:id="645860871">
                          <w:marLeft w:val="0"/>
                          <w:marRight w:val="0"/>
                          <w:marTop w:val="0"/>
                          <w:marBottom w:val="0"/>
                          <w:divBdr>
                            <w:top w:val="none" w:sz="0" w:space="0" w:color="auto"/>
                            <w:left w:val="none" w:sz="0" w:space="0" w:color="auto"/>
                            <w:bottom w:val="none" w:sz="0" w:space="0" w:color="auto"/>
                            <w:right w:val="none" w:sz="0" w:space="0" w:color="auto"/>
                          </w:divBdr>
                        </w:div>
                        <w:div w:id="1575821604">
                          <w:marLeft w:val="0"/>
                          <w:marRight w:val="0"/>
                          <w:marTop w:val="0"/>
                          <w:marBottom w:val="0"/>
                          <w:divBdr>
                            <w:top w:val="none" w:sz="0" w:space="0" w:color="auto"/>
                            <w:left w:val="none" w:sz="0" w:space="0" w:color="auto"/>
                            <w:bottom w:val="none" w:sz="0" w:space="0" w:color="auto"/>
                            <w:right w:val="none" w:sz="0" w:space="0" w:color="auto"/>
                          </w:divBdr>
                        </w:div>
                        <w:div w:id="625814662">
                          <w:marLeft w:val="0"/>
                          <w:marRight w:val="0"/>
                          <w:marTop w:val="0"/>
                          <w:marBottom w:val="0"/>
                          <w:divBdr>
                            <w:top w:val="none" w:sz="0" w:space="0" w:color="auto"/>
                            <w:left w:val="none" w:sz="0" w:space="0" w:color="auto"/>
                            <w:bottom w:val="none" w:sz="0" w:space="0" w:color="auto"/>
                            <w:right w:val="none" w:sz="0" w:space="0" w:color="auto"/>
                          </w:divBdr>
                        </w:div>
                        <w:div w:id="176116070">
                          <w:marLeft w:val="0"/>
                          <w:marRight w:val="0"/>
                          <w:marTop w:val="0"/>
                          <w:marBottom w:val="0"/>
                          <w:divBdr>
                            <w:top w:val="none" w:sz="0" w:space="0" w:color="auto"/>
                            <w:left w:val="none" w:sz="0" w:space="0" w:color="auto"/>
                            <w:bottom w:val="none" w:sz="0" w:space="0" w:color="auto"/>
                            <w:right w:val="none" w:sz="0" w:space="0" w:color="auto"/>
                          </w:divBdr>
                        </w:div>
                        <w:div w:id="1775980243">
                          <w:marLeft w:val="0"/>
                          <w:marRight w:val="0"/>
                          <w:marTop w:val="0"/>
                          <w:marBottom w:val="0"/>
                          <w:divBdr>
                            <w:top w:val="none" w:sz="0" w:space="0" w:color="auto"/>
                            <w:left w:val="none" w:sz="0" w:space="0" w:color="auto"/>
                            <w:bottom w:val="none" w:sz="0" w:space="0" w:color="auto"/>
                            <w:right w:val="none" w:sz="0" w:space="0" w:color="auto"/>
                          </w:divBdr>
                        </w:div>
                        <w:div w:id="1663854063">
                          <w:marLeft w:val="0"/>
                          <w:marRight w:val="0"/>
                          <w:marTop w:val="0"/>
                          <w:marBottom w:val="0"/>
                          <w:divBdr>
                            <w:top w:val="none" w:sz="0" w:space="0" w:color="auto"/>
                            <w:left w:val="none" w:sz="0" w:space="0" w:color="auto"/>
                            <w:bottom w:val="none" w:sz="0" w:space="0" w:color="auto"/>
                            <w:right w:val="none" w:sz="0" w:space="0" w:color="auto"/>
                          </w:divBdr>
                        </w:div>
                        <w:div w:id="902520230">
                          <w:marLeft w:val="0"/>
                          <w:marRight w:val="0"/>
                          <w:marTop w:val="0"/>
                          <w:marBottom w:val="0"/>
                          <w:divBdr>
                            <w:top w:val="none" w:sz="0" w:space="0" w:color="auto"/>
                            <w:left w:val="none" w:sz="0" w:space="0" w:color="auto"/>
                            <w:bottom w:val="none" w:sz="0" w:space="0" w:color="auto"/>
                            <w:right w:val="none" w:sz="0" w:space="0" w:color="auto"/>
                          </w:divBdr>
                        </w:div>
                        <w:div w:id="660816849">
                          <w:marLeft w:val="0"/>
                          <w:marRight w:val="0"/>
                          <w:marTop w:val="0"/>
                          <w:marBottom w:val="0"/>
                          <w:divBdr>
                            <w:top w:val="none" w:sz="0" w:space="0" w:color="auto"/>
                            <w:left w:val="none" w:sz="0" w:space="0" w:color="auto"/>
                            <w:bottom w:val="none" w:sz="0" w:space="0" w:color="auto"/>
                            <w:right w:val="none" w:sz="0" w:space="0" w:color="auto"/>
                          </w:divBdr>
                        </w:div>
                        <w:div w:id="302930516">
                          <w:marLeft w:val="0"/>
                          <w:marRight w:val="0"/>
                          <w:marTop w:val="0"/>
                          <w:marBottom w:val="0"/>
                          <w:divBdr>
                            <w:top w:val="none" w:sz="0" w:space="0" w:color="auto"/>
                            <w:left w:val="none" w:sz="0" w:space="0" w:color="auto"/>
                            <w:bottom w:val="none" w:sz="0" w:space="0" w:color="auto"/>
                            <w:right w:val="none" w:sz="0" w:space="0" w:color="auto"/>
                          </w:divBdr>
                        </w:div>
                        <w:div w:id="1901742834">
                          <w:marLeft w:val="0"/>
                          <w:marRight w:val="0"/>
                          <w:marTop w:val="0"/>
                          <w:marBottom w:val="0"/>
                          <w:divBdr>
                            <w:top w:val="none" w:sz="0" w:space="0" w:color="auto"/>
                            <w:left w:val="none" w:sz="0" w:space="0" w:color="auto"/>
                            <w:bottom w:val="none" w:sz="0" w:space="0" w:color="auto"/>
                            <w:right w:val="none" w:sz="0" w:space="0" w:color="auto"/>
                          </w:divBdr>
                        </w:div>
                        <w:div w:id="225527603">
                          <w:marLeft w:val="0"/>
                          <w:marRight w:val="0"/>
                          <w:marTop w:val="0"/>
                          <w:marBottom w:val="0"/>
                          <w:divBdr>
                            <w:top w:val="none" w:sz="0" w:space="0" w:color="auto"/>
                            <w:left w:val="none" w:sz="0" w:space="0" w:color="auto"/>
                            <w:bottom w:val="none" w:sz="0" w:space="0" w:color="auto"/>
                            <w:right w:val="none" w:sz="0" w:space="0" w:color="auto"/>
                          </w:divBdr>
                        </w:div>
                        <w:div w:id="1105080348">
                          <w:marLeft w:val="0"/>
                          <w:marRight w:val="0"/>
                          <w:marTop w:val="0"/>
                          <w:marBottom w:val="0"/>
                          <w:divBdr>
                            <w:top w:val="none" w:sz="0" w:space="0" w:color="auto"/>
                            <w:left w:val="none" w:sz="0" w:space="0" w:color="auto"/>
                            <w:bottom w:val="none" w:sz="0" w:space="0" w:color="auto"/>
                            <w:right w:val="none" w:sz="0" w:space="0" w:color="auto"/>
                          </w:divBdr>
                        </w:div>
                        <w:div w:id="2089691836">
                          <w:marLeft w:val="0"/>
                          <w:marRight w:val="0"/>
                          <w:marTop w:val="0"/>
                          <w:marBottom w:val="0"/>
                          <w:divBdr>
                            <w:top w:val="none" w:sz="0" w:space="0" w:color="auto"/>
                            <w:left w:val="none" w:sz="0" w:space="0" w:color="auto"/>
                            <w:bottom w:val="none" w:sz="0" w:space="0" w:color="auto"/>
                            <w:right w:val="none" w:sz="0" w:space="0" w:color="auto"/>
                          </w:divBdr>
                        </w:div>
                        <w:div w:id="1176385180">
                          <w:marLeft w:val="0"/>
                          <w:marRight w:val="0"/>
                          <w:marTop w:val="0"/>
                          <w:marBottom w:val="0"/>
                          <w:divBdr>
                            <w:top w:val="none" w:sz="0" w:space="0" w:color="auto"/>
                            <w:left w:val="none" w:sz="0" w:space="0" w:color="auto"/>
                            <w:bottom w:val="none" w:sz="0" w:space="0" w:color="auto"/>
                            <w:right w:val="none" w:sz="0" w:space="0" w:color="auto"/>
                          </w:divBdr>
                        </w:div>
                        <w:div w:id="421606720">
                          <w:marLeft w:val="0"/>
                          <w:marRight w:val="0"/>
                          <w:marTop w:val="0"/>
                          <w:marBottom w:val="0"/>
                          <w:divBdr>
                            <w:top w:val="none" w:sz="0" w:space="0" w:color="auto"/>
                            <w:left w:val="none" w:sz="0" w:space="0" w:color="auto"/>
                            <w:bottom w:val="none" w:sz="0" w:space="0" w:color="auto"/>
                            <w:right w:val="none" w:sz="0" w:space="0" w:color="auto"/>
                          </w:divBdr>
                        </w:div>
                        <w:div w:id="27217624">
                          <w:marLeft w:val="0"/>
                          <w:marRight w:val="0"/>
                          <w:marTop w:val="0"/>
                          <w:marBottom w:val="0"/>
                          <w:divBdr>
                            <w:top w:val="none" w:sz="0" w:space="0" w:color="auto"/>
                            <w:left w:val="none" w:sz="0" w:space="0" w:color="auto"/>
                            <w:bottom w:val="none" w:sz="0" w:space="0" w:color="auto"/>
                            <w:right w:val="none" w:sz="0" w:space="0" w:color="auto"/>
                          </w:divBdr>
                        </w:div>
                        <w:div w:id="2021852646">
                          <w:marLeft w:val="0"/>
                          <w:marRight w:val="0"/>
                          <w:marTop w:val="0"/>
                          <w:marBottom w:val="0"/>
                          <w:divBdr>
                            <w:top w:val="none" w:sz="0" w:space="0" w:color="auto"/>
                            <w:left w:val="none" w:sz="0" w:space="0" w:color="auto"/>
                            <w:bottom w:val="none" w:sz="0" w:space="0" w:color="auto"/>
                            <w:right w:val="none" w:sz="0" w:space="0" w:color="auto"/>
                          </w:divBdr>
                        </w:div>
                        <w:div w:id="243801376">
                          <w:marLeft w:val="0"/>
                          <w:marRight w:val="0"/>
                          <w:marTop w:val="0"/>
                          <w:marBottom w:val="0"/>
                          <w:divBdr>
                            <w:top w:val="none" w:sz="0" w:space="0" w:color="auto"/>
                            <w:left w:val="none" w:sz="0" w:space="0" w:color="auto"/>
                            <w:bottom w:val="none" w:sz="0" w:space="0" w:color="auto"/>
                            <w:right w:val="none" w:sz="0" w:space="0" w:color="auto"/>
                          </w:divBdr>
                        </w:div>
                        <w:div w:id="146829701">
                          <w:marLeft w:val="0"/>
                          <w:marRight w:val="0"/>
                          <w:marTop w:val="0"/>
                          <w:marBottom w:val="0"/>
                          <w:divBdr>
                            <w:top w:val="none" w:sz="0" w:space="0" w:color="auto"/>
                            <w:left w:val="none" w:sz="0" w:space="0" w:color="auto"/>
                            <w:bottom w:val="none" w:sz="0" w:space="0" w:color="auto"/>
                            <w:right w:val="none" w:sz="0" w:space="0" w:color="auto"/>
                          </w:divBdr>
                        </w:div>
                        <w:div w:id="2014453193">
                          <w:marLeft w:val="0"/>
                          <w:marRight w:val="0"/>
                          <w:marTop w:val="0"/>
                          <w:marBottom w:val="0"/>
                          <w:divBdr>
                            <w:top w:val="none" w:sz="0" w:space="0" w:color="auto"/>
                            <w:left w:val="none" w:sz="0" w:space="0" w:color="auto"/>
                            <w:bottom w:val="none" w:sz="0" w:space="0" w:color="auto"/>
                            <w:right w:val="none" w:sz="0" w:space="0" w:color="auto"/>
                          </w:divBdr>
                        </w:div>
                        <w:div w:id="1768187890">
                          <w:marLeft w:val="0"/>
                          <w:marRight w:val="0"/>
                          <w:marTop w:val="0"/>
                          <w:marBottom w:val="0"/>
                          <w:divBdr>
                            <w:top w:val="none" w:sz="0" w:space="0" w:color="auto"/>
                            <w:left w:val="none" w:sz="0" w:space="0" w:color="auto"/>
                            <w:bottom w:val="none" w:sz="0" w:space="0" w:color="auto"/>
                            <w:right w:val="none" w:sz="0" w:space="0" w:color="auto"/>
                          </w:divBdr>
                        </w:div>
                        <w:div w:id="412120270">
                          <w:marLeft w:val="0"/>
                          <w:marRight w:val="0"/>
                          <w:marTop w:val="0"/>
                          <w:marBottom w:val="0"/>
                          <w:divBdr>
                            <w:top w:val="none" w:sz="0" w:space="0" w:color="auto"/>
                            <w:left w:val="none" w:sz="0" w:space="0" w:color="auto"/>
                            <w:bottom w:val="none" w:sz="0" w:space="0" w:color="auto"/>
                            <w:right w:val="none" w:sz="0" w:space="0" w:color="auto"/>
                          </w:divBdr>
                        </w:div>
                        <w:div w:id="1897859450">
                          <w:marLeft w:val="0"/>
                          <w:marRight w:val="0"/>
                          <w:marTop w:val="0"/>
                          <w:marBottom w:val="0"/>
                          <w:divBdr>
                            <w:top w:val="none" w:sz="0" w:space="0" w:color="auto"/>
                            <w:left w:val="none" w:sz="0" w:space="0" w:color="auto"/>
                            <w:bottom w:val="none" w:sz="0" w:space="0" w:color="auto"/>
                            <w:right w:val="none" w:sz="0" w:space="0" w:color="auto"/>
                          </w:divBdr>
                        </w:div>
                        <w:div w:id="1042094022">
                          <w:marLeft w:val="0"/>
                          <w:marRight w:val="0"/>
                          <w:marTop w:val="0"/>
                          <w:marBottom w:val="0"/>
                          <w:divBdr>
                            <w:top w:val="none" w:sz="0" w:space="0" w:color="auto"/>
                            <w:left w:val="none" w:sz="0" w:space="0" w:color="auto"/>
                            <w:bottom w:val="none" w:sz="0" w:space="0" w:color="auto"/>
                            <w:right w:val="none" w:sz="0" w:space="0" w:color="auto"/>
                          </w:divBdr>
                        </w:div>
                        <w:div w:id="637303837">
                          <w:marLeft w:val="0"/>
                          <w:marRight w:val="0"/>
                          <w:marTop w:val="0"/>
                          <w:marBottom w:val="0"/>
                          <w:divBdr>
                            <w:top w:val="none" w:sz="0" w:space="0" w:color="auto"/>
                            <w:left w:val="none" w:sz="0" w:space="0" w:color="auto"/>
                            <w:bottom w:val="none" w:sz="0" w:space="0" w:color="auto"/>
                            <w:right w:val="none" w:sz="0" w:space="0" w:color="auto"/>
                          </w:divBdr>
                        </w:div>
                        <w:div w:id="922295522">
                          <w:marLeft w:val="0"/>
                          <w:marRight w:val="0"/>
                          <w:marTop w:val="0"/>
                          <w:marBottom w:val="0"/>
                          <w:divBdr>
                            <w:top w:val="none" w:sz="0" w:space="0" w:color="auto"/>
                            <w:left w:val="none" w:sz="0" w:space="0" w:color="auto"/>
                            <w:bottom w:val="none" w:sz="0" w:space="0" w:color="auto"/>
                            <w:right w:val="none" w:sz="0" w:space="0" w:color="auto"/>
                          </w:divBdr>
                        </w:div>
                        <w:div w:id="1109932552">
                          <w:marLeft w:val="0"/>
                          <w:marRight w:val="0"/>
                          <w:marTop w:val="0"/>
                          <w:marBottom w:val="0"/>
                          <w:divBdr>
                            <w:top w:val="none" w:sz="0" w:space="0" w:color="auto"/>
                            <w:left w:val="none" w:sz="0" w:space="0" w:color="auto"/>
                            <w:bottom w:val="none" w:sz="0" w:space="0" w:color="auto"/>
                            <w:right w:val="none" w:sz="0" w:space="0" w:color="auto"/>
                          </w:divBdr>
                        </w:div>
                        <w:div w:id="1697269981">
                          <w:marLeft w:val="0"/>
                          <w:marRight w:val="0"/>
                          <w:marTop w:val="0"/>
                          <w:marBottom w:val="0"/>
                          <w:divBdr>
                            <w:top w:val="none" w:sz="0" w:space="0" w:color="auto"/>
                            <w:left w:val="none" w:sz="0" w:space="0" w:color="auto"/>
                            <w:bottom w:val="none" w:sz="0" w:space="0" w:color="auto"/>
                            <w:right w:val="none" w:sz="0" w:space="0" w:color="auto"/>
                          </w:divBdr>
                        </w:div>
                        <w:div w:id="742532410">
                          <w:marLeft w:val="0"/>
                          <w:marRight w:val="0"/>
                          <w:marTop w:val="0"/>
                          <w:marBottom w:val="0"/>
                          <w:divBdr>
                            <w:top w:val="none" w:sz="0" w:space="0" w:color="auto"/>
                            <w:left w:val="none" w:sz="0" w:space="0" w:color="auto"/>
                            <w:bottom w:val="none" w:sz="0" w:space="0" w:color="auto"/>
                            <w:right w:val="none" w:sz="0" w:space="0" w:color="auto"/>
                          </w:divBdr>
                        </w:div>
                        <w:div w:id="1452551006">
                          <w:marLeft w:val="0"/>
                          <w:marRight w:val="0"/>
                          <w:marTop w:val="0"/>
                          <w:marBottom w:val="0"/>
                          <w:divBdr>
                            <w:top w:val="none" w:sz="0" w:space="0" w:color="auto"/>
                            <w:left w:val="none" w:sz="0" w:space="0" w:color="auto"/>
                            <w:bottom w:val="none" w:sz="0" w:space="0" w:color="auto"/>
                            <w:right w:val="none" w:sz="0" w:space="0" w:color="auto"/>
                          </w:divBdr>
                        </w:div>
                        <w:div w:id="1761179940">
                          <w:marLeft w:val="0"/>
                          <w:marRight w:val="0"/>
                          <w:marTop w:val="0"/>
                          <w:marBottom w:val="0"/>
                          <w:divBdr>
                            <w:top w:val="none" w:sz="0" w:space="0" w:color="auto"/>
                            <w:left w:val="none" w:sz="0" w:space="0" w:color="auto"/>
                            <w:bottom w:val="none" w:sz="0" w:space="0" w:color="auto"/>
                            <w:right w:val="none" w:sz="0" w:space="0" w:color="auto"/>
                          </w:divBdr>
                        </w:div>
                        <w:div w:id="929779965">
                          <w:marLeft w:val="0"/>
                          <w:marRight w:val="0"/>
                          <w:marTop w:val="0"/>
                          <w:marBottom w:val="0"/>
                          <w:divBdr>
                            <w:top w:val="none" w:sz="0" w:space="0" w:color="auto"/>
                            <w:left w:val="none" w:sz="0" w:space="0" w:color="auto"/>
                            <w:bottom w:val="none" w:sz="0" w:space="0" w:color="auto"/>
                            <w:right w:val="none" w:sz="0" w:space="0" w:color="auto"/>
                          </w:divBdr>
                        </w:div>
                        <w:div w:id="1810200775">
                          <w:marLeft w:val="0"/>
                          <w:marRight w:val="0"/>
                          <w:marTop w:val="0"/>
                          <w:marBottom w:val="0"/>
                          <w:divBdr>
                            <w:top w:val="none" w:sz="0" w:space="0" w:color="auto"/>
                            <w:left w:val="none" w:sz="0" w:space="0" w:color="auto"/>
                            <w:bottom w:val="none" w:sz="0" w:space="0" w:color="auto"/>
                            <w:right w:val="none" w:sz="0" w:space="0" w:color="auto"/>
                          </w:divBdr>
                        </w:div>
                        <w:div w:id="714543369">
                          <w:marLeft w:val="0"/>
                          <w:marRight w:val="0"/>
                          <w:marTop w:val="0"/>
                          <w:marBottom w:val="0"/>
                          <w:divBdr>
                            <w:top w:val="none" w:sz="0" w:space="0" w:color="auto"/>
                            <w:left w:val="none" w:sz="0" w:space="0" w:color="auto"/>
                            <w:bottom w:val="none" w:sz="0" w:space="0" w:color="auto"/>
                            <w:right w:val="none" w:sz="0" w:space="0" w:color="auto"/>
                          </w:divBdr>
                        </w:div>
                        <w:div w:id="485897534">
                          <w:marLeft w:val="0"/>
                          <w:marRight w:val="0"/>
                          <w:marTop w:val="0"/>
                          <w:marBottom w:val="0"/>
                          <w:divBdr>
                            <w:top w:val="none" w:sz="0" w:space="0" w:color="auto"/>
                            <w:left w:val="none" w:sz="0" w:space="0" w:color="auto"/>
                            <w:bottom w:val="none" w:sz="0" w:space="0" w:color="auto"/>
                            <w:right w:val="none" w:sz="0" w:space="0" w:color="auto"/>
                          </w:divBdr>
                        </w:div>
                        <w:div w:id="1334838448">
                          <w:marLeft w:val="0"/>
                          <w:marRight w:val="0"/>
                          <w:marTop w:val="0"/>
                          <w:marBottom w:val="0"/>
                          <w:divBdr>
                            <w:top w:val="none" w:sz="0" w:space="0" w:color="auto"/>
                            <w:left w:val="none" w:sz="0" w:space="0" w:color="auto"/>
                            <w:bottom w:val="none" w:sz="0" w:space="0" w:color="auto"/>
                            <w:right w:val="none" w:sz="0" w:space="0" w:color="auto"/>
                          </w:divBdr>
                        </w:div>
                        <w:div w:id="1234123372">
                          <w:marLeft w:val="0"/>
                          <w:marRight w:val="0"/>
                          <w:marTop w:val="0"/>
                          <w:marBottom w:val="0"/>
                          <w:divBdr>
                            <w:top w:val="none" w:sz="0" w:space="0" w:color="auto"/>
                            <w:left w:val="none" w:sz="0" w:space="0" w:color="auto"/>
                            <w:bottom w:val="none" w:sz="0" w:space="0" w:color="auto"/>
                            <w:right w:val="none" w:sz="0" w:space="0" w:color="auto"/>
                          </w:divBdr>
                        </w:div>
                        <w:div w:id="1105424578">
                          <w:marLeft w:val="0"/>
                          <w:marRight w:val="0"/>
                          <w:marTop w:val="0"/>
                          <w:marBottom w:val="0"/>
                          <w:divBdr>
                            <w:top w:val="none" w:sz="0" w:space="0" w:color="auto"/>
                            <w:left w:val="none" w:sz="0" w:space="0" w:color="auto"/>
                            <w:bottom w:val="none" w:sz="0" w:space="0" w:color="auto"/>
                            <w:right w:val="none" w:sz="0" w:space="0" w:color="auto"/>
                          </w:divBdr>
                        </w:div>
                        <w:div w:id="898904622">
                          <w:marLeft w:val="0"/>
                          <w:marRight w:val="0"/>
                          <w:marTop w:val="0"/>
                          <w:marBottom w:val="0"/>
                          <w:divBdr>
                            <w:top w:val="none" w:sz="0" w:space="0" w:color="auto"/>
                            <w:left w:val="none" w:sz="0" w:space="0" w:color="auto"/>
                            <w:bottom w:val="none" w:sz="0" w:space="0" w:color="auto"/>
                            <w:right w:val="none" w:sz="0" w:space="0" w:color="auto"/>
                          </w:divBdr>
                        </w:div>
                        <w:div w:id="1246038314">
                          <w:marLeft w:val="0"/>
                          <w:marRight w:val="0"/>
                          <w:marTop w:val="0"/>
                          <w:marBottom w:val="0"/>
                          <w:divBdr>
                            <w:top w:val="none" w:sz="0" w:space="0" w:color="auto"/>
                            <w:left w:val="none" w:sz="0" w:space="0" w:color="auto"/>
                            <w:bottom w:val="none" w:sz="0" w:space="0" w:color="auto"/>
                            <w:right w:val="none" w:sz="0" w:space="0" w:color="auto"/>
                          </w:divBdr>
                        </w:div>
                        <w:div w:id="37121971">
                          <w:marLeft w:val="0"/>
                          <w:marRight w:val="0"/>
                          <w:marTop w:val="0"/>
                          <w:marBottom w:val="0"/>
                          <w:divBdr>
                            <w:top w:val="none" w:sz="0" w:space="0" w:color="auto"/>
                            <w:left w:val="none" w:sz="0" w:space="0" w:color="auto"/>
                            <w:bottom w:val="none" w:sz="0" w:space="0" w:color="auto"/>
                            <w:right w:val="none" w:sz="0" w:space="0" w:color="auto"/>
                          </w:divBdr>
                        </w:div>
                        <w:div w:id="323364885">
                          <w:marLeft w:val="0"/>
                          <w:marRight w:val="0"/>
                          <w:marTop w:val="0"/>
                          <w:marBottom w:val="0"/>
                          <w:divBdr>
                            <w:top w:val="none" w:sz="0" w:space="0" w:color="auto"/>
                            <w:left w:val="none" w:sz="0" w:space="0" w:color="auto"/>
                            <w:bottom w:val="none" w:sz="0" w:space="0" w:color="auto"/>
                            <w:right w:val="none" w:sz="0" w:space="0" w:color="auto"/>
                          </w:divBdr>
                        </w:div>
                        <w:div w:id="1923054720">
                          <w:marLeft w:val="0"/>
                          <w:marRight w:val="0"/>
                          <w:marTop w:val="0"/>
                          <w:marBottom w:val="0"/>
                          <w:divBdr>
                            <w:top w:val="none" w:sz="0" w:space="0" w:color="auto"/>
                            <w:left w:val="none" w:sz="0" w:space="0" w:color="auto"/>
                            <w:bottom w:val="none" w:sz="0" w:space="0" w:color="auto"/>
                            <w:right w:val="none" w:sz="0" w:space="0" w:color="auto"/>
                          </w:divBdr>
                        </w:div>
                        <w:div w:id="840631853">
                          <w:marLeft w:val="0"/>
                          <w:marRight w:val="0"/>
                          <w:marTop w:val="0"/>
                          <w:marBottom w:val="0"/>
                          <w:divBdr>
                            <w:top w:val="none" w:sz="0" w:space="0" w:color="auto"/>
                            <w:left w:val="none" w:sz="0" w:space="0" w:color="auto"/>
                            <w:bottom w:val="none" w:sz="0" w:space="0" w:color="auto"/>
                            <w:right w:val="none" w:sz="0" w:space="0" w:color="auto"/>
                          </w:divBdr>
                        </w:div>
                        <w:div w:id="439761114">
                          <w:marLeft w:val="0"/>
                          <w:marRight w:val="0"/>
                          <w:marTop w:val="0"/>
                          <w:marBottom w:val="0"/>
                          <w:divBdr>
                            <w:top w:val="none" w:sz="0" w:space="0" w:color="auto"/>
                            <w:left w:val="none" w:sz="0" w:space="0" w:color="auto"/>
                            <w:bottom w:val="none" w:sz="0" w:space="0" w:color="auto"/>
                            <w:right w:val="none" w:sz="0" w:space="0" w:color="auto"/>
                          </w:divBdr>
                        </w:div>
                        <w:div w:id="385837900">
                          <w:marLeft w:val="0"/>
                          <w:marRight w:val="0"/>
                          <w:marTop w:val="0"/>
                          <w:marBottom w:val="0"/>
                          <w:divBdr>
                            <w:top w:val="none" w:sz="0" w:space="0" w:color="auto"/>
                            <w:left w:val="none" w:sz="0" w:space="0" w:color="auto"/>
                            <w:bottom w:val="none" w:sz="0" w:space="0" w:color="auto"/>
                            <w:right w:val="none" w:sz="0" w:space="0" w:color="auto"/>
                          </w:divBdr>
                        </w:div>
                      </w:divsChild>
                    </w:div>
                    <w:div w:id="1820807668">
                      <w:marLeft w:val="0"/>
                      <w:marRight w:val="0"/>
                      <w:marTop w:val="0"/>
                      <w:marBottom w:val="0"/>
                      <w:divBdr>
                        <w:top w:val="none" w:sz="0" w:space="0" w:color="auto"/>
                        <w:left w:val="none" w:sz="0" w:space="0" w:color="auto"/>
                        <w:bottom w:val="none" w:sz="0" w:space="0" w:color="auto"/>
                        <w:right w:val="none" w:sz="0" w:space="0" w:color="auto"/>
                      </w:divBdr>
                      <w:divsChild>
                        <w:div w:id="1319576535">
                          <w:marLeft w:val="0"/>
                          <w:marRight w:val="0"/>
                          <w:marTop w:val="0"/>
                          <w:marBottom w:val="0"/>
                          <w:divBdr>
                            <w:top w:val="none" w:sz="0" w:space="0" w:color="auto"/>
                            <w:left w:val="none" w:sz="0" w:space="0" w:color="auto"/>
                            <w:bottom w:val="none" w:sz="0" w:space="0" w:color="auto"/>
                            <w:right w:val="none" w:sz="0" w:space="0" w:color="auto"/>
                          </w:divBdr>
                        </w:div>
                        <w:div w:id="1342857404">
                          <w:marLeft w:val="0"/>
                          <w:marRight w:val="0"/>
                          <w:marTop w:val="0"/>
                          <w:marBottom w:val="0"/>
                          <w:divBdr>
                            <w:top w:val="none" w:sz="0" w:space="0" w:color="auto"/>
                            <w:left w:val="none" w:sz="0" w:space="0" w:color="auto"/>
                            <w:bottom w:val="none" w:sz="0" w:space="0" w:color="auto"/>
                            <w:right w:val="none" w:sz="0" w:space="0" w:color="auto"/>
                          </w:divBdr>
                        </w:div>
                        <w:div w:id="1542205160">
                          <w:marLeft w:val="0"/>
                          <w:marRight w:val="0"/>
                          <w:marTop w:val="0"/>
                          <w:marBottom w:val="0"/>
                          <w:divBdr>
                            <w:top w:val="none" w:sz="0" w:space="0" w:color="auto"/>
                            <w:left w:val="none" w:sz="0" w:space="0" w:color="auto"/>
                            <w:bottom w:val="none" w:sz="0" w:space="0" w:color="auto"/>
                            <w:right w:val="none" w:sz="0" w:space="0" w:color="auto"/>
                          </w:divBdr>
                        </w:div>
                        <w:div w:id="1623875627">
                          <w:marLeft w:val="0"/>
                          <w:marRight w:val="0"/>
                          <w:marTop w:val="0"/>
                          <w:marBottom w:val="0"/>
                          <w:divBdr>
                            <w:top w:val="none" w:sz="0" w:space="0" w:color="auto"/>
                            <w:left w:val="none" w:sz="0" w:space="0" w:color="auto"/>
                            <w:bottom w:val="none" w:sz="0" w:space="0" w:color="auto"/>
                            <w:right w:val="none" w:sz="0" w:space="0" w:color="auto"/>
                          </w:divBdr>
                        </w:div>
                        <w:div w:id="688146514">
                          <w:marLeft w:val="0"/>
                          <w:marRight w:val="0"/>
                          <w:marTop w:val="0"/>
                          <w:marBottom w:val="0"/>
                          <w:divBdr>
                            <w:top w:val="none" w:sz="0" w:space="0" w:color="auto"/>
                            <w:left w:val="none" w:sz="0" w:space="0" w:color="auto"/>
                            <w:bottom w:val="none" w:sz="0" w:space="0" w:color="auto"/>
                            <w:right w:val="none" w:sz="0" w:space="0" w:color="auto"/>
                          </w:divBdr>
                        </w:div>
                        <w:div w:id="2049137951">
                          <w:marLeft w:val="0"/>
                          <w:marRight w:val="0"/>
                          <w:marTop w:val="0"/>
                          <w:marBottom w:val="0"/>
                          <w:divBdr>
                            <w:top w:val="none" w:sz="0" w:space="0" w:color="auto"/>
                            <w:left w:val="none" w:sz="0" w:space="0" w:color="auto"/>
                            <w:bottom w:val="none" w:sz="0" w:space="0" w:color="auto"/>
                            <w:right w:val="none" w:sz="0" w:space="0" w:color="auto"/>
                          </w:divBdr>
                        </w:div>
                        <w:div w:id="1957178529">
                          <w:marLeft w:val="0"/>
                          <w:marRight w:val="0"/>
                          <w:marTop w:val="0"/>
                          <w:marBottom w:val="0"/>
                          <w:divBdr>
                            <w:top w:val="none" w:sz="0" w:space="0" w:color="auto"/>
                            <w:left w:val="none" w:sz="0" w:space="0" w:color="auto"/>
                            <w:bottom w:val="none" w:sz="0" w:space="0" w:color="auto"/>
                            <w:right w:val="none" w:sz="0" w:space="0" w:color="auto"/>
                          </w:divBdr>
                        </w:div>
                        <w:div w:id="1768623196">
                          <w:marLeft w:val="0"/>
                          <w:marRight w:val="0"/>
                          <w:marTop w:val="0"/>
                          <w:marBottom w:val="0"/>
                          <w:divBdr>
                            <w:top w:val="none" w:sz="0" w:space="0" w:color="auto"/>
                            <w:left w:val="none" w:sz="0" w:space="0" w:color="auto"/>
                            <w:bottom w:val="none" w:sz="0" w:space="0" w:color="auto"/>
                            <w:right w:val="none" w:sz="0" w:space="0" w:color="auto"/>
                          </w:divBdr>
                        </w:div>
                        <w:div w:id="1304965683">
                          <w:marLeft w:val="0"/>
                          <w:marRight w:val="0"/>
                          <w:marTop w:val="0"/>
                          <w:marBottom w:val="0"/>
                          <w:divBdr>
                            <w:top w:val="none" w:sz="0" w:space="0" w:color="auto"/>
                            <w:left w:val="none" w:sz="0" w:space="0" w:color="auto"/>
                            <w:bottom w:val="none" w:sz="0" w:space="0" w:color="auto"/>
                            <w:right w:val="none" w:sz="0" w:space="0" w:color="auto"/>
                          </w:divBdr>
                        </w:div>
                        <w:div w:id="1055935848">
                          <w:marLeft w:val="0"/>
                          <w:marRight w:val="0"/>
                          <w:marTop w:val="0"/>
                          <w:marBottom w:val="0"/>
                          <w:divBdr>
                            <w:top w:val="none" w:sz="0" w:space="0" w:color="auto"/>
                            <w:left w:val="none" w:sz="0" w:space="0" w:color="auto"/>
                            <w:bottom w:val="none" w:sz="0" w:space="0" w:color="auto"/>
                            <w:right w:val="none" w:sz="0" w:space="0" w:color="auto"/>
                          </w:divBdr>
                        </w:div>
                        <w:div w:id="1960796626">
                          <w:marLeft w:val="0"/>
                          <w:marRight w:val="0"/>
                          <w:marTop w:val="0"/>
                          <w:marBottom w:val="0"/>
                          <w:divBdr>
                            <w:top w:val="none" w:sz="0" w:space="0" w:color="auto"/>
                            <w:left w:val="none" w:sz="0" w:space="0" w:color="auto"/>
                            <w:bottom w:val="none" w:sz="0" w:space="0" w:color="auto"/>
                            <w:right w:val="none" w:sz="0" w:space="0" w:color="auto"/>
                          </w:divBdr>
                        </w:div>
                        <w:div w:id="1175027344">
                          <w:marLeft w:val="0"/>
                          <w:marRight w:val="0"/>
                          <w:marTop w:val="0"/>
                          <w:marBottom w:val="0"/>
                          <w:divBdr>
                            <w:top w:val="none" w:sz="0" w:space="0" w:color="auto"/>
                            <w:left w:val="none" w:sz="0" w:space="0" w:color="auto"/>
                            <w:bottom w:val="none" w:sz="0" w:space="0" w:color="auto"/>
                            <w:right w:val="none" w:sz="0" w:space="0" w:color="auto"/>
                          </w:divBdr>
                        </w:div>
                        <w:div w:id="622544363">
                          <w:marLeft w:val="0"/>
                          <w:marRight w:val="0"/>
                          <w:marTop w:val="0"/>
                          <w:marBottom w:val="0"/>
                          <w:divBdr>
                            <w:top w:val="none" w:sz="0" w:space="0" w:color="auto"/>
                            <w:left w:val="none" w:sz="0" w:space="0" w:color="auto"/>
                            <w:bottom w:val="none" w:sz="0" w:space="0" w:color="auto"/>
                            <w:right w:val="none" w:sz="0" w:space="0" w:color="auto"/>
                          </w:divBdr>
                        </w:div>
                        <w:div w:id="1967006038">
                          <w:marLeft w:val="0"/>
                          <w:marRight w:val="0"/>
                          <w:marTop w:val="0"/>
                          <w:marBottom w:val="0"/>
                          <w:divBdr>
                            <w:top w:val="none" w:sz="0" w:space="0" w:color="auto"/>
                            <w:left w:val="none" w:sz="0" w:space="0" w:color="auto"/>
                            <w:bottom w:val="none" w:sz="0" w:space="0" w:color="auto"/>
                            <w:right w:val="none" w:sz="0" w:space="0" w:color="auto"/>
                          </w:divBdr>
                        </w:div>
                        <w:div w:id="2044212479">
                          <w:marLeft w:val="0"/>
                          <w:marRight w:val="0"/>
                          <w:marTop w:val="0"/>
                          <w:marBottom w:val="0"/>
                          <w:divBdr>
                            <w:top w:val="none" w:sz="0" w:space="0" w:color="auto"/>
                            <w:left w:val="none" w:sz="0" w:space="0" w:color="auto"/>
                            <w:bottom w:val="none" w:sz="0" w:space="0" w:color="auto"/>
                            <w:right w:val="none" w:sz="0" w:space="0" w:color="auto"/>
                          </w:divBdr>
                        </w:div>
                        <w:div w:id="1803965207">
                          <w:marLeft w:val="0"/>
                          <w:marRight w:val="0"/>
                          <w:marTop w:val="0"/>
                          <w:marBottom w:val="0"/>
                          <w:divBdr>
                            <w:top w:val="none" w:sz="0" w:space="0" w:color="auto"/>
                            <w:left w:val="none" w:sz="0" w:space="0" w:color="auto"/>
                            <w:bottom w:val="none" w:sz="0" w:space="0" w:color="auto"/>
                            <w:right w:val="none" w:sz="0" w:space="0" w:color="auto"/>
                          </w:divBdr>
                        </w:div>
                        <w:div w:id="1217007155">
                          <w:marLeft w:val="0"/>
                          <w:marRight w:val="0"/>
                          <w:marTop w:val="0"/>
                          <w:marBottom w:val="0"/>
                          <w:divBdr>
                            <w:top w:val="none" w:sz="0" w:space="0" w:color="auto"/>
                            <w:left w:val="none" w:sz="0" w:space="0" w:color="auto"/>
                            <w:bottom w:val="none" w:sz="0" w:space="0" w:color="auto"/>
                            <w:right w:val="none" w:sz="0" w:space="0" w:color="auto"/>
                          </w:divBdr>
                        </w:div>
                        <w:div w:id="1968466576">
                          <w:marLeft w:val="0"/>
                          <w:marRight w:val="0"/>
                          <w:marTop w:val="0"/>
                          <w:marBottom w:val="0"/>
                          <w:divBdr>
                            <w:top w:val="none" w:sz="0" w:space="0" w:color="auto"/>
                            <w:left w:val="none" w:sz="0" w:space="0" w:color="auto"/>
                            <w:bottom w:val="none" w:sz="0" w:space="0" w:color="auto"/>
                            <w:right w:val="none" w:sz="0" w:space="0" w:color="auto"/>
                          </w:divBdr>
                        </w:div>
                        <w:div w:id="2044360596">
                          <w:marLeft w:val="0"/>
                          <w:marRight w:val="0"/>
                          <w:marTop w:val="0"/>
                          <w:marBottom w:val="0"/>
                          <w:divBdr>
                            <w:top w:val="none" w:sz="0" w:space="0" w:color="auto"/>
                            <w:left w:val="none" w:sz="0" w:space="0" w:color="auto"/>
                            <w:bottom w:val="none" w:sz="0" w:space="0" w:color="auto"/>
                            <w:right w:val="none" w:sz="0" w:space="0" w:color="auto"/>
                          </w:divBdr>
                        </w:div>
                        <w:div w:id="862591356">
                          <w:marLeft w:val="0"/>
                          <w:marRight w:val="0"/>
                          <w:marTop w:val="0"/>
                          <w:marBottom w:val="0"/>
                          <w:divBdr>
                            <w:top w:val="none" w:sz="0" w:space="0" w:color="auto"/>
                            <w:left w:val="none" w:sz="0" w:space="0" w:color="auto"/>
                            <w:bottom w:val="none" w:sz="0" w:space="0" w:color="auto"/>
                            <w:right w:val="none" w:sz="0" w:space="0" w:color="auto"/>
                          </w:divBdr>
                        </w:div>
                        <w:div w:id="499852277">
                          <w:marLeft w:val="0"/>
                          <w:marRight w:val="0"/>
                          <w:marTop w:val="0"/>
                          <w:marBottom w:val="0"/>
                          <w:divBdr>
                            <w:top w:val="none" w:sz="0" w:space="0" w:color="auto"/>
                            <w:left w:val="none" w:sz="0" w:space="0" w:color="auto"/>
                            <w:bottom w:val="none" w:sz="0" w:space="0" w:color="auto"/>
                            <w:right w:val="none" w:sz="0" w:space="0" w:color="auto"/>
                          </w:divBdr>
                        </w:div>
                        <w:div w:id="1010061071">
                          <w:marLeft w:val="0"/>
                          <w:marRight w:val="0"/>
                          <w:marTop w:val="0"/>
                          <w:marBottom w:val="0"/>
                          <w:divBdr>
                            <w:top w:val="none" w:sz="0" w:space="0" w:color="auto"/>
                            <w:left w:val="none" w:sz="0" w:space="0" w:color="auto"/>
                            <w:bottom w:val="none" w:sz="0" w:space="0" w:color="auto"/>
                            <w:right w:val="none" w:sz="0" w:space="0" w:color="auto"/>
                          </w:divBdr>
                        </w:div>
                        <w:div w:id="838085360">
                          <w:marLeft w:val="0"/>
                          <w:marRight w:val="0"/>
                          <w:marTop w:val="0"/>
                          <w:marBottom w:val="0"/>
                          <w:divBdr>
                            <w:top w:val="none" w:sz="0" w:space="0" w:color="auto"/>
                            <w:left w:val="none" w:sz="0" w:space="0" w:color="auto"/>
                            <w:bottom w:val="none" w:sz="0" w:space="0" w:color="auto"/>
                            <w:right w:val="none" w:sz="0" w:space="0" w:color="auto"/>
                          </w:divBdr>
                        </w:div>
                        <w:div w:id="1811970210">
                          <w:marLeft w:val="0"/>
                          <w:marRight w:val="0"/>
                          <w:marTop w:val="0"/>
                          <w:marBottom w:val="0"/>
                          <w:divBdr>
                            <w:top w:val="none" w:sz="0" w:space="0" w:color="auto"/>
                            <w:left w:val="none" w:sz="0" w:space="0" w:color="auto"/>
                            <w:bottom w:val="none" w:sz="0" w:space="0" w:color="auto"/>
                            <w:right w:val="none" w:sz="0" w:space="0" w:color="auto"/>
                          </w:divBdr>
                        </w:div>
                        <w:div w:id="911961484">
                          <w:marLeft w:val="0"/>
                          <w:marRight w:val="0"/>
                          <w:marTop w:val="0"/>
                          <w:marBottom w:val="0"/>
                          <w:divBdr>
                            <w:top w:val="none" w:sz="0" w:space="0" w:color="auto"/>
                            <w:left w:val="none" w:sz="0" w:space="0" w:color="auto"/>
                            <w:bottom w:val="none" w:sz="0" w:space="0" w:color="auto"/>
                            <w:right w:val="none" w:sz="0" w:space="0" w:color="auto"/>
                          </w:divBdr>
                        </w:div>
                        <w:div w:id="1688360376">
                          <w:marLeft w:val="0"/>
                          <w:marRight w:val="0"/>
                          <w:marTop w:val="0"/>
                          <w:marBottom w:val="0"/>
                          <w:divBdr>
                            <w:top w:val="none" w:sz="0" w:space="0" w:color="auto"/>
                            <w:left w:val="none" w:sz="0" w:space="0" w:color="auto"/>
                            <w:bottom w:val="none" w:sz="0" w:space="0" w:color="auto"/>
                            <w:right w:val="none" w:sz="0" w:space="0" w:color="auto"/>
                          </w:divBdr>
                        </w:div>
                        <w:div w:id="899940995">
                          <w:marLeft w:val="0"/>
                          <w:marRight w:val="0"/>
                          <w:marTop w:val="0"/>
                          <w:marBottom w:val="0"/>
                          <w:divBdr>
                            <w:top w:val="none" w:sz="0" w:space="0" w:color="auto"/>
                            <w:left w:val="none" w:sz="0" w:space="0" w:color="auto"/>
                            <w:bottom w:val="none" w:sz="0" w:space="0" w:color="auto"/>
                            <w:right w:val="none" w:sz="0" w:space="0" w:color="auto"/>
                          </w:divBdr>
                        </w:div>
                        <w:div w:id="1350906529">
                          <w:marLeft w:val="0"/>
                          <w:marRight w:val="0"/>
                          <w:marTop w:val="0"/>
                          <w:marBottom w:val="0"/>
                          <w:divBdr>
                            <w:top w:val="none" w:sz="0" w:space="0" w:color="auto"/>
                            <w:left w:val="none" w:sz="0" w:space="0" w:color="auto"/>
                            <w:bottom w:val="none" w:sz="0" w:space="0" w:color="auto"/>
                            <w:right w:val="none" w:sz="0" w:space="0" w:color="auto"/>
                          </w:divBdr>
                        </w:div>
                        <w:div w:id="1722900050">
                          <w:marLeft w:val="0"/>
                          <w:marRight w:val="0"/>
                          <w:marTop w:val="0"/>
                          <w:marBottom w:val="0"/>
                          <w:divBdr>
                            <w:top w:val="none" w:sz="0" w:space="0" w:color="auto"/>
                            <w:left w:val="none" w:sz="0" w:space="0" w:color="auto"/>
                            <w:bottom w:val="none" w:sz="0" w:space="0" w:color="auto"/>
                            <w:right w:val="none" w:sz="0" w:space="0" w:color="auto"/>
                          </w:divBdr>
                        </w:div>
                        <w:div w:id="401872511">
                          <w:marLeft w:val="0"/>
                          <w:marRight w:val="0"/>
                          <w:marTop w:val="0"/>
                          <w:marBottom w:val="0"/>
                          <w:divBdr>
                            <w:top w:val="none" w:sz="0" w:space="0" w:color="auto"/>
                            <w:left w:val="none" w:sz="0" w:space="0" w:color="auto"/>
                            <w:bottom w:val="none" w:sz="0" w:space="0" w:color="auto"/>
                            <w:right w:val="none" w:sz="0" w:space="0" w:color="auto"/>
                          </w:divBdr>
                        </w:div>
                        <w:div w:id="1203327557">
                          <w:marLeft w:val="0"/>
                          <w:marRight w:val="0"/>
                          <w:marTop w:val="0"/>
                          <w:marBottom w:val="0"/>
                          <w:divBdr>
                            <w:top w:val="none" w:sz="0" w:space="0" w:color="auto"/>
                            <w:left w:val="none" w:sz="0" w:space="0" w:color="auto"/>
                            <w:bottom w:val="none" w:sz="0" w:space="0" w:color="auto"/>
                            <w:right w:val="none" w:sz="0" w:space="0" w:color="auto"/>
                          </w:divBdr>
                        </w:div>
                        <w:div w:id="874583803">
                          <w:marLeft w:val="0"/>
                          <w:marRight w:val="0"/>
                          <w:marTop w:val="0"/>
                          <w:marBottom w:val="0"/>
                          <w:divBdr>
                            <w:top w:val="none" w:sz="0" w:space="0" w:color="auto"/>
                            <w:left w:val="none" w:sz="0" w:space="0" w:color="auto"/>
                            <w:bottom w:val="none" w:sz="0" w:space="0" w:color="auto"/>
                            <w:right w:val="none" w:sz="0" w:space="0" w:color="auto"/>
                          </w:divBdr>
                        </w:div>
                        <w:div w:id="1473865722">
                          <w:marLeft w:val="0"/>
                          <w:marRight w:val="0"/>
                          <w:marTop w:val="0"/>
                          <w:marBottom w:val="0"/>
                          <w:divBdr>
                            <w:top w:val="none" w:sz="0" w:space="0" w:color="auto"/>
                            <w:left w:val="none" w:sz="0" w:space="0" w:color="auto"/>
                            <w:bottom w:val="none" w:sz="0" w:space="0" w:color="auto"/>
                            <w:right w:val="none" w:sz="0" w:space="0" w:color="auto"/>
                          </w:divBdr>
                        </w:div>
                        <w:div w:id="331418597">
                          <w:marLeft w:val="0"/>
                          <w:marRight w:val="0"/>
                          <w:marTop w:val="0"/>
                          <w:marBottom w:val="0"/>
                          <w:divBdr>
                            <w:top w:val="none" w:sz="0" w:space="0" w:color="auto"/>
                            <w:left w:val="none" w:sz="0" w:space="0" w:color="auto"/>
                            <w:bottom w:val="none" w:sz="0" w:space="0" w:color="auto"/>
                            <w:right w:val="none" w:sz="0" w:space="0" w:color="auto"/>
                          </w:divBdr>
                        </w:div>
                        <w:div w:id="340476276">
                          <w:marLeft w:val="0"/>
                          <w:marRight w:val="0"/>
                          <w:marTop w:val="0"/>
                          <w:marBottom w:val="0"/>
                          <w:divBdr>
                            <w:top w:val="none" w:sz="0" w:space="0" w:color="auto"/>
                            <w:left w:val="none" w:sz="0" w:space="0" w:color="auto"/>
                            <w:bottom w:val="none" w:sz="0" w:space="0" w:color="auto"/>
                            <w:right w:val="none" w:sz="0" w:space="0" w:color="auto"/>
                          </w:divBdr>
                        </w:div>
                        <w:div w:id="678047223">
                          <w:marLeft w:val="0"/>
                          <w:marRight w:val="0"/>
                          <w:marTop w:val="0"/>
                          <w:marBottom w:val="0"/>
                          <w:divBdr>
                            <w:top w:val="none" w:sz="0" w:space="0" w:color="auto"/>
                            <w:left w:val="none" w:sz="0" w:space="0" w:color="auto"/>
                            <w:bottom w:val="none" w:sz="0" w:space="0" w:color="auto"/>
                            <w:right w:val="none" w:sz="0" w:space="0" w:color="auto"/>
                          </w:divBdr>
                        </w:div>
                        <w:div w:id="1908540142">
                          <w:marLeft w:val="0"/>
                          <w:marRight w:val="0"/>
                          <w:marTop w:val="0"/>
                          <w:marBottom w:val="0"/>
                          <w:divBdr>
                            <w:top w:val="none" w:sz="0" w:space="0" w:color="auto"/>
                            <w:left w:val="none" w:sz="0" w:space="0" w:color="auto"/>
                            <w:bottom w:val="none" w:sz="0" w:space="0" w:color="auto"/>
                            <w:right w:val="none" w:sz="0" w:space="0" w:color="auto"/>
                          </w:divBdr>
                        </w:div>
                        <w:div w:id="347681738">
                          <w:marLeft w:val="0"/>
                          <w:marRight w:val="0"/>
                          <w:marTop w:val="0"/>
                          <w:marBottom w:val="0"/>
                          <w:divBdr>
                            <w:top w:val="none" w:sz="0" w:space="0" w:color="auto"/>
                            <w:left w:val="none" w:sz="0" w:space="0" w:color="auto"/>
                            <w:bottom w:val="none" w:sz="0" w:space="0" w:color="auto"/>
                            <w:right w:val="none" w:sz="0" w:space="0" w:color="auto"/>
                          </w:divBdr>
                        </w:div>
                        <w:div w:id="723331481">
                          <w:marLeft w:val="0"/>
                          <w:marRight w:val="0"/>
                          <w:marTop w:val="0"/>
                          <w:marBottom w:val="0"/>
                          <w:divBdr>
                            <w:top w:val="none" w:sz="0" w:space="0" w:color="auto"/>
                            <w:left w:val="none" w:sz="0" w:space="0" w:color="auto"/>
                            <w:bottom w:val="none" w:sz="0" w:space="0" w:color="auto"/>
                            <w:right w:val="none" w:sz="0" w:space="0" w:color="auto"/>
                          </w:divBdr>
                        </w:div>
                        <w:div w:id="853301661">
                          <w:marLeft w:val="0"/>
                          <w:marRight w:val="0"/>
                          <w:marTop w:val="0"/>
                          <w:marBottom w:val="0"/>
                          <w:divBdr>
                            <w:top w:val="none" w:sz="0" w:space="0" w:color="auto"/>
                            <w:left w:val="none" w:sz="0" w:space="0" w:color="auto"/>
                            <w:bottom w:val="none" w:sz="0" w:space="0" w:color="auto"/>
                            <w:right w:val="none" w:sz="0" w:space="0" w:color="auto"/>
                          </w:divBdr>
                        </w:div>
                        <w:div w:id="2016571961">
                          <w:marLeft w:val="0"/>
                          <w:marRight w:val="0"/>
                          <w:marTop w:val="0"/>
                          <w:marBottom w:val="0"/>
                          <w:divBdr>
                            <w:top w:val="none" w:sz="0" w:space="0" w:color="auto"/>
                            <w:left w:val="none" w:sz="0" w:space="0" w:color="auto"/>
                            <w:bottom w:val="none" w:sz="0" w:space="0" w:color="auto"/>
                            <w:right w:val="none" w:sz="0" w:space="0" w:color="auto"/>
                          </w:divBdr>
                        </w:div>
                        <w:div w:id="1544757192">
                          <w:marLeft w:val="0"/>
                          <w:marRight w:val="0"/>
                          <w:marTop w:val="0"/>
                          <w:marBottom w:val="0"/>
                          <w:divBdr>
                            <w:top w:val="none" w:sz="0" w:space="0" w:color="auto"/>
                            <w:left w:val="none" w:sz="0" w:space="0" w:color="auto"/>
                            <w:bottom w:val="none" w:sz="0" w:space="0" w:color="auto"/>
                            <w:right w:val="none" w:sz="0" w:space="0" w:color="auto"/>
                          </w:divBdr>
                        </w:div>
                        <w:div w:id="1505050439">
                          <w:marLeft w:val="0"/>
                          <w:marRight w:val="0"/>
                          <w:marTop w:val="0"/>
                          <w:marBottom w:val="0"/>
                          <w:divBdr>
                            <w:top w:val="none" w:sz="0" w:space="0" w:color="auto"/>
                            <w:left w:val="none" w:sz="0" w:space="0" w:color="auto"/>
                            <w:bottom w:val="none" w:sz="0" w:space="0" w:color="auto"/>
                            <w:right w:val="none" w:sz="0" w:space="0" w:color="auto"/>
                          </w:divBdr>
                        </w:div>
                        <w:div w:id="800464537">
                          <w:marLeft w:val="0"/>
                          <w:marRight w:val="0"/>
                          <w:marTop w:val="0"/>
                          <w:marBottom w:val="0"/>
                          <w:divBdr>
                            <w:top w:val="none" w:sz="0" w:space="0" w:color="auto"/>
                            <w:left w:val="none" w:sz="0" w:space="0" w:color="auto"/>
                            <w:bottom w:val="none" w:sz="0" w:space="0" w:color="auto"/>
                            <w:right w:val="none" w:sz="0" w:space="0" w:color="auto"/>
                          </w:divBdr>
                        </w:div>
                        <w:div w:id="1956910206">
                          <w:marLeft w:val="0"/>
                          <w:marRight w:val="0"/>
                          <w:marTop w:val="0"/>
                          <w:marBottom w:val="0"/>
                          <w:divBdr>
                            <w:top w:val="none" w:sz="0" w:space="0" w:color="auto"/>
                            <w:left w:val="none" w:sz="0" w:space="0" w:color="auto"/>
                            <w:bottom w:val="none" w:sz="0" w:space="0" w:color="auto"/>
                            <w:right w:val="none" w:sz="0" w:space="0" w:color="auto"/>
                          </w:divBdr>
                        </w:div>
                        <w:div w:id="476844929">
                          <w:marLeft w:val="0"/>
                          <w:marRight w:val="0"/>
                          <w:marTop w:val="0"/>
                          <w:marBottom w:val="0"/>
                          <w:divBdr>
                            <w:top w:val="none" w:sz="0" w:space="0" w:color="auto"/>
                            <w:left w:val="none" w:sz="0" w:space="0" w:color="auto"/>
                            <w:bottom w:val="none" w:sz="0" w:space="0" w:color="auto"/>
                            <w:right w:val="none" w:sz="0" w:space="0" w:color="auto"/>
                          </w:divBdr>
                        </w:div>
                        <w:div w:id="978341929">
                          <w:marLeft w:val="0"/>
                          <w:marRight w:val="0"/>
                          <w:marTop w:val="0"/>
                          <w:marBottom w:val="0"/>
                          <w:divBdr>
                            <w:top w:val="none" w:sz="0" w:space="0" w:color="auto"/>
                            <w:left w:val="none" w:sz="0" w:space="0" w:color="auto"/>
                            <w:bottom w:val="none" w:sz="0" w:space="0" w:color="auto"/>
                            <w:right w:val="none" w:sz="0" w:space="0" w:color="auto"/>
                          </w:divBdr>
                        </w:div>
                        <w:div w:id="1172255276">
                          <w:marLeft w:val="0"/>
                          <w:marRight w:val="0"/>
                          <w:marTop w:val="0"/>
                          <w:marBottom w:val="0"/>
                          <w:divBdr>
                            <w:top w:val="none" w:sz="0" w:space="0" w:color="auto"/>
                            <w:left w:val="none" w:sz="0" w:space="0" w:color="auto"/>
                            <w:bottom w:val="none" w:sz="0" w:space="0" w:color="auto"/>
                            <w:right w:val="none" w:sz="0" w:space="0" w:color="auto"/>
                          </w:divBdr>
                        </w:div>
                        <w:div w:id="1650287437">
                          <w:marLeft w:val="0"/>
                          <w:marRight w:val="0"/>
                          <w:marTop w:val="0"/>
                          <w:marBottom w:val="0"/>
                          <w:divBdr>
                            <w:top w:val="none" w:sz="0" w:space="0" w:color="auto"/>
                            <w:left w:val="none" w:sz="0" w:space="0" w:color="auto"/>
                            <w:bottom w:val="none" w:sz="0" w:space="0" w:color="auto"/>
                            <w:right w:val="none" w:sz="0" w:space="0" w:color="auto"/>
                          </w:divBdr>
                        </w:div>
                        <w:div w:id="1633172742">
                          <w:marLeft w:val="0"/>
                          <w:marRight w:val="0"/>
                          <w:marTop w:val="0"/>
                          <w:marBottom w:val="0"/>
                          <w:divBdr>
                            <w:top w:val="none" w:sz="0" w:space="0" w:color="auto"/>
                            <w:left w:val="none" w:sz="0" w:space="0" w:color="auto"/>
                            <w:bottom w:val="none" w:sz="0" w:space="0" w:color="auto"/>
                            <w:right w:val="none" w:sz="0" w:space="0" w:color="auto"/>
                          </w:divBdr>
                        </w:div>
                        <w:div w:id="1869249792">
                          <w:marLeft w:val="0"/>
                          <w:marRight w:val="0"/>
                          <w:marTop w:val="0"/>
                          <w:marBottom w:val="0"/>
                          <w:divBdr>
                            <w:top w:val="none" w:sz="0" w:space="0" w:color="auto"/>
                            <w:left w:val="none" w:sz="0" w:space="0" w:color="auto"/>
                            <w:bottom w:val="none" w:sz="0" w:space="0" w:color="auto"/>
                            <w:right w:val="none" w:sz="0" w:space="0" w:color="auto"/>
                          </w:divBdr>
                        </w:div>
                        <w:div w:id="139153130">
                          <w:marLeft w:val="0"/>
                          <w:marRight w:val="0"/>
                          <w:marTop w:val="0"/>
                          <w:marBottom w:val="0"/>
                          <w:divBdr>
                            <w:top w:val="none" w:sz="0" w:space="0" w:color="auto"/>
                            <w:left w:val="none" w:sz="0" w:space="0" w:color="auto"/>
                            <w:bottom w:val="none" w:sz="0" w:space="0" w:color="auto"/>
                            <w:right w:val="none" w:sz="0" w:space="0" w:color="auto"/>
                          </w:divBdr>
                        </w:div>
                        <w:div w:id="728304018">
                          <w:marLeft w:val="0"/>
                          <w:marRight w:val="0"/>
                          <w:marTop w:val="0"/>
                          <w:marBottom w:val="0"/>
                          <w:divBdr>
                            <w:top w:val="none" w:sz="0" w:space="0" w:color="auto"/>
                            <w:left w:val="none" w:sz="0" w:space="0" w:color="auto"/>
                            <w:bottom w:val="none" w:sz="0" w:space="0" w:color="auto"/>
                            <w:right w:val="none" w:sz="0" w:space="0" w:color="auto"/>
                          </w:divBdr>
                        </w:div>
                        <w:div w:id="209609768">
                          <w:marLeft w:val="0"/>
                          <w:marRight w:val="0"/>
                          <w:marTop w:val="0"/>
                          <w:marBottom w:val="0"/>
                          <w:divBdr>
                            <w:top w:val="none" w:sz="0" w:space="0" w:color="auto"/>
                            <w:left w:val="none" w:sz="0" w:space="0" w:color="auto"/>
                            <w:bottom w:val="none" w:sz="0" w:space="0" w:color="auto"/>
                            <w:right w:val="none" w:sz="0" w:space="0" w:color="auto"/>
                          </w:divBdr>
                        </w:div>
                        <w:div w:id="1916475678">
                          <w:marLeft w:val="0"/>
                          <w:marRight w:val="0"/>
                          <w:marTop w:val="0"/>
                          <w:marBottom w:val="0"/>
                          <w:divBdr>
                            <w:top w:val="none" w:sz="0" w:space="0" w:color="auto"/>
                            <w:left w:val="none" w:sz="0" w:space="0" w:color="auto"/>
                            <w:bottom w:val="none" w:sz="0" w:space="0" w:color="auto"/>
                            <w:right w:val="none" w:sz="0" w:space="0" w:color="auto"/>
                          </w:divBdr>
                        </w:div>
                        <w:div w:id="662048345">
                          <w:marLeft w:val="0"/>
                          <w:marRight w:val="0"/>
                          <w:marTop w:val="0"/>
                          <w:marBottom w:val="0"/>
                          <w:divBdr>
                            <w:top w:val="none" w:sz="0" w:space="0" w:color="auto"/>
                            <w:left w:val="none" w:sz="0" w:space="0" w:color="auto"/>
                            <w:bottom w:val="none" w:sz="0" w:space="0" w:color="auto"/>
                            <w:right w:val="none" w:sz="0" w:space="0" w:color="auto"/>
                          </w:divBdr>
                        </w:div>
                        <w:div w:id="1564950794">
                          <w:marLeft w:val="0"/>
                          <w:marRight w:val="0"/>
                          <w:marTop w:val="0"/>
                          <w:marBottom w:val="0"/>
                          <w:divBdr>
                            <w:top w:val="none" w:sz="0" w:space="0" w:color="auto"/>
                            <w:left w:val="none" w:sz="0" w:space="0" w:color="auto"/>
                            <w:bottom w:val="none" w:sz="0" w:space="0" w:color="auto"/>
                            <w:right w:val="none" w:sz="0" w:space="0" w:color="auto"/>
                          </w:divBdr>
                        </w:div>
                        <w:div w:id="1123576254">
                          <w:marLeft w:val="0"/>
                          <w:marRight w:val="0"/>
                          <w:marTop w:val="0"/>
                          <w:marBottom w:val="0"/>
                          <w:divBdr>
                            <w:top w:val="none" w:sz="0" w:space="0" w:color="auto"/>
                            <w:left w:val="none" w:sz="0" w:space="0" w:color="auto"/>
                            <w:bottom w:val="none" w:sz="0" w:space="0" w:color="auto"/>
                            <w:right w:val="none" w:sz="0" w:space="0" w:color="auto"/>
                          </w:divBdr>
                        </w:div>
                        <w:div w:id="1574700906">
                          <w:marLeft w:val="0"/>
                          <w:marRight w:val="0"/>
                          <w:marTop w:val="0"/>
                          <w:marBottom w:val="0"/>
                          <w:divBdr>
                            <w:top w:val="none" w:sz="0" w:space="0" w:color="auto"/>
                            <w:left w:val="none" w:sz="0" w:space="0" w:color="auto"/>
                            <w:bottom w:val="none" w:sz="0" w:space="0" w:color="auto"/>
                            <w:right w:val="none" w:sz="0" w:space="0" w:color="auto"/>
                          </w:divBdr>
                        </w:div>
                        <w:div w:id="331686527">
                          <w:marLeft w:val="0"/>
                          <w:marRight w:val="0"/>
                          <w:marTop w:val="0"/>
                          <w:marBottom w:val="0"/>
                          <w:divBdr>
                            <w:top w:val="none" w:sz="0" w:space="0" w:color="auto"/>
                            <w:left w:val="none" w:sz="0" w:space="0" w:color="auto"/>
                            <w:bottom w:val="none" w:sz="0" w:space="0" w:color="auto"/>
                            <w:right w:val="none" w:sz="0" w:space="0" w:color="auto"/>
                          </w:divBdr>
                        </w:div>
                        <w:div w:id="1824080040">
                          <w:marLeft w:val="0"/>
                          <w:marRight w:val="0"/>
                          <w:marTop w:val="0"/>
                          <w:marBottom w:val="0"/>
                          <w:divBdr>
                            <w:top w:val="none" w:sz="0" w:space="0" w:color="auto"/>
                            <w:left w:val="none" w:sz="0" w:space="0" w:color="auto"/>
                            <w:bottom w:val="none" w:sz="0" w:space="0" w:color="auto"/>
                            <w:right w:val="none" w:sz="0" w:space="0" w:color="auto"/>
                          </w:divBdr>
                        </w:div>
                        <w:div w:id="723799997">
                          <w:marLeft w:val="0"/>
                          <w:marRight w:val="0"/>
                          <w:marTop w:val="0"/>
                          <w:marBottom w:val="0"/>
                          <w:divBdr>
                            <w:top w:val="none" w:sz="0" w:space="0" w:color="auto"/>
                            <w:left w:val="none" w:sz="0" w:space="0" w:color="auto"/>
                            <w:bottom w:val="none" w:sz="0" w:space="0" w:color="auto"/>
                            <w:right w:val="none" w:sz="0" w:space="0" w:color="auto"/>
                          </w:divBdr>
                        </w:div>
                        <w:div w:id="2100058093">
                          <w:marLeft w:val="0"/>
                          <w:marRight w:val="0"/>
                          <w:marTop w:val="0"/>
                          <w:marBottom w:val="0"/>
                          <w:divBdr>
                            <w:top w:val="none" w:sz="0" w:space="0" w:color="auto"/>
                            <w:left w:val="none" w:sz="0" w:space="0" w:color="auto"/>
                            <w:bottom w:val="none" w:sz="0" w:space="0" w:color="auto"/>
                            <w:right w:val="none" w:sz="0" w:space="0" w:color="auto"/>
                          </w:divBdr>
                        </w:div>
                        <w:div w:id="1214468300">
                          <w:marLeft w:val="0"/>
                          <w:marRight w:val="0"/>
                          <w:marTop w:val="0"/>
                          <w:marBottom w:val="0"/>
                          <w:divBdr>
                            <w:top w:val="none" w:sz="0" w:space="0" w:color="auto"/>
                            <w:left w:val="none" w:sz="0" w:space="0" w:color="auto"/>
                            <w:bottom w:val="none" w:sz="0" w:space="0" w:color="auto"/>
                            <w:right w:val="none" w:sz="0" w:space="0" w:color="auto"/>
                          </w:divBdr>
                        </w:div>
                      </w:divsChild>
                    </w:div>
                    <w:div w:id="1062602138">
                      <w:marLeft w:val="0"/>
                      <w:marRight w:val="0"/>
                      <w:marTop w:val="0"/>
                      <w:marBottom w:val="0"/>
                      <w:divBdr>
                        <w:top w:val="none" w:sz="0" w:space="0" w:color="auto"/>
                        <w:left w:val="none" w:sz="0" w:space="0" w:color="auto"/>
                        <w:bottom w:val="none" w:sz="0" w:space="0" w:color="auto"/>
                        <w:right w:val="none" w:sz="0" w:space="0" w:color="auto"/>
                      </w:divBdr>
                      <w:divsChild>
                        <w:div w:id="2006473400">
                          <w:marLeft w:val="0"/>
                          <w:marRight w:val="0"/>
                          <w:marTop w:val="0"/>
                          <w:marBottom w:val="0"/>
                          <w:divBdr>
                            <w:top w:val="none" w:sz="0" w:space="0" w:color="auto"/>
                            <w:left w:val="none" w:sz="0" w:space="0" w:color="auto"/>
                            <w:bottom w:val="none" w:sz="0" w:space="0" w:color="auto"/>
                            <w:right w:val="none" w:sz="0" w:space="0" w:color="auto"/>
                          </w:divBdr>
                        </w:div>
                        <w:div w:id="1094669088">
                          <w:marLeft w:val="0"/>
                          <w:marRight w:val="0"/>
                          <w:marTop w:val="0"/>
                          <w:marBottom w:val="0"/>
                          <w:divBdr>
                            <w:top w:val="none" w:sz="0" w:space="0" w:color="auto"/>
                            <w:left w:val="none" w:sz="0" w:space="0" w:color="auto"/>
                            <w:bottom w:val="none" w:sz="0" w:space="0" w:color="auto"/>
                            <w:right w:val="none" w:sz="0" w:space="0" w:color="auto"/>
                          </w:divBdr>
                        </w:div>
                        <w:div w:id="854466779">
                          <w:marLeft w:val="0"/>
                          <w:marRight w:val="0"/>
                          <w:marTop w:val="0"/>
                          <w:marBottom w:val="0"/>
                          <w:divBdr>
                            <w:top w:val="none" w:sz="0" w:space="0" w:color="auto"/>
                            <w:left w:val="none" w:sz="0" w:space="0" w:color="auto"/>
                            <w:bottom w:val="none" w:sz="0" w:space="0" w:color="auto"/>
                            <w:right w:val="none" w:sz="0" w:space="0" w:color="auto"/>
                          </w:divBdr>
                        </w:div>
                        <w:div w:id="571432276">
                          <w:marLeft w:val="0"/>
                          <w:marRight w:val="0"/>
                          <w:marTop w:val="0"/>
                          <w:marBottom w:val="0"/>
                          <w:divBdr>
                            <w:top w:val="none" w:sz="0" w:space="0" w:color="auto"/>
                            <w:left w:val="none" w:sz="0" w:space="0" w:color="auto"/>
                            <w:bottom w:val="none" w:sz="0" w:space="0" w:color="auto"/>
                            <w:right w:val="none" w:sz="0" w:space="0" w:color="auto"/>
                          </w:divBdr>
                        </w:div>
                        <w:div w:id="1385257819">
                          <w:marLeft w:val="0"/>
                          <w:marRight w:val="0"/>
                          <w:marTop w:val="0"/>
                          <w:marBottom w:val="0"/>
                          <w:divBdr>
                            <w:top w:val="none" w:sz="0" w:space="0" w:color="auto"/>
                            <w:left w:val="none" w:sz="0" w:space="0" w:color="auto"/>
                            <w:bottom w:val="none" w:sz="0" w:space="0" w:color="auto"/>
                            <w:right w:val="none" w:sz="0" w:space="0" w:color="auto"/>
                          </w:divBdr>
                        </w:div>
                        <w:div w:id="107628171">
                          <w:marLeft w:val="0"/>
                          <w:marRight w:val="0"/>
                          <w:marTop w:val="0"/>
                          <w:marBottom w:val="0"/>
                          <w:divBdr>
                            <w:top w:val="none" w:sz="0" w:space="0" w:color="auto"/>
                            <w:left w:val="none" w:sz="0" w:space="0" w:color="auto"/>
                            <w:bottom w:val="none" w:sz="0" w:space="0" w:color="auto"/>
                            <w:right w:val="none" w:sz="0" w:space="0" w:color="auto"/>
                          </w:divBdr>
                        </w:div>
                        <w:div w:id="1248268323">
                          <w:marLeft w:val="0"/>
                          <w:marRight w:val="0"/>
                          <w:marTop w:val="0"/>
                          <w:marBottom w:val="0"/>
                          <w:divBdr>
                            <w:top w:val="none" w:sz="0" w:space="0" w:color="auto"/>
                            <w:left w:val="none" w:sz="0" w:space="0" w:color="auto"/>
                            <w:bottom w:val="none" w:sz="0" w:space="0" w:color="auto"/>
                            <w:right w:val="none" w:sz="0" w:space="0" w:color="auto"/>
                          </w:divBdr>
                        </w:div>
                        <w:div w:id="208616249">
                          <w:marLeft w:val="0"/>
                          <w:marRight w:val="0"/>
                          <w:marTop w:val="0"/>
                          <w:marBottom w:val="0"/>
                          <w:divBdr>
                            <w:top w:val="none" w:sz="0" w:space="0" w:color="auto"/>
                            <w:left w:val="none" w:sz="0" w:space="0" w:color="auto"/>
                            <w:bottom w:val="none" w:sz="0" w:space="0" w:color="auto"/>
                            <w:right w:val="none" w:sz="0" w:space="0" w:color="auto"/>
                          </w:divBdr>
                        </w:div>
                        <w:div w:id="535890357">
                          <w:marLeft w:val="0"/>
                          <w:marRight w:val="0"/>
                          <w:marTop w:val="0"/>
                          <w:marBottom w:val="0"/>
                          <w:divBdr>
                            <w:top w:val="none" w:sz="0" w:space="0" w:color="auto"/>
                            <w:left w:val="none" w:sz="0" w:space="0" w:color="auto"/>
                            <w:bottom w:val="none" w:sz="0" w:space="0" w:color="auto"/>
                            <w:right w:val="none" w:sz="0" w:space="0" w:color="auto"/>
                          </w:divBdr>
                        </w:div>
                        <w:div w:id="1185944927">
                          <w:marLeft w:val="0"/>
                          <w:marRight w:val="0"/>
                          <w:marTop w:val="0"/>
                          <w:marBottom w:val="0"/>
                          <w:divBdr>
                            <w:top w:val="none" w:sz="0" w:space="0" w:color="auto"/>
                            <w:left w:val="none" w:sz="0" w:space="0" w:color="auto"/>
                            <w:bottom w:val="none" w:sz="0" w:space="0" w:color="auto"/>
                            <w:right w:val="none" w:sz="0" w:space="0" w:color="auto"/>
                          </w:divBdr>
                        </w:div>
                        <w:div w:id="1521816268">
                          <w:marLeft w:val="0"/>
                          <w:marRight w:val="0"/>
                          <w:marTop w:val="0"/>
                          <w:marBottom w:val="0"/>
                          <w:divBdr>
                            <w:top w:val="none" w:sz="0" w:space="0" w:color="auto"/>
                            <w:left w:val="none" w:sz="0" w:space="0" w:color="auto"/>
                            <w:bottom w:val="none" w:sz="0" w:space="0" w:color="auto"/>
                            <w:right w:val="none" w:sz="0" w:space="0" w:color="auto"/>
                          </w:divBdr>
                        </w:div>
                        <w:div w:id="2126466086">
                          <w:marLeft w:val="0"/>
                          <w:marRight w:val="0"/>
                          <w:marTop w:val="0"/>
                          <w:marBottom w:val="0"/>
                          <w:divBdr>
                            <w:top w:val="none" w:sz="0" w:space="0" w:color="auto"/>
                            <w:left w:val="none" w:sz="0" w:space="0" w:color="auto"/>
                            <w:bottom w:val="none" w:sz="0" w:space="0" w:color="auto"/>
                            <w:right w:val="none" w:sz="0" w:space="0" w:color="auto"/>
                          </w:divBdr>
                        </w:div>
                        <w:div w:id="458300671">
                          <w:marLeft w:val="0"/>
                          <w:marRight w:val="0"/>
                          <w:marTop w:val="0"/>
                          <w:marBottom w:val="0"/>
                          <w:divBdr>
                            <w:top w:val="none" w:sz="0" w:space="0" w:color="auto"/>
                            <w:left w:val="none" w:sz="0" w:space="0" w:color="auto"/>
                            <w:bottom w:val="none" w:sz="0" w:space="0" w:color="auto"/>
                            <w:right w:val="none" w:sz="0" w:space="0" w:color="auto"/>
                          </w:divBdr>
                        </w:div>
                        <w:div w:id="4481138">
                          <w:marLeft w:val="0"/>
                          <w:marRight w:val="0"/>
                          <w:marTop w:val="0"/>
                          <w:marBottom w:val="0"/>
                          <w:divBdr>
                            <w:top w:val="none" w:sz="0" w:space="0" w:color="auto"/>
                            <w:left w:val="none" w:sz="0" w:space="0" w:color="auto"/>
                            <w:bottom w:val="none" w:sz="0" w:space="0" w:color="auto"/>
                            <w:right w:val="none" w:sz="0" w:space="0" w:color="auto"/>
                          </w:divBdr>
                        </w:div>
                        <w:div w:id="1305968524">
                          <w:marLeft w:val="0"/>
                          <w:marRight w:val="0"/>
                          <w:marTop w:val="0"/>
                          <w:marBottom w:val="0"/>
                          <w:divBdr>
                            <w:top w:val="none" w:sz="0" w:space="0" w:color="auto"/>
                            <w:left w:val="none" w:sz="0" w:space="0" w:color="auto"/>
                            <w:bottom w:val="none" w:sz="0" w:space="0" w:color="auto"/>
                            <w:right w:val="none" w:sz="0" w:space="0" w:color="auto"/>
                          </w:divBdr>
                        </w:div>
                        <w:div w:id="1588803090">
                          <w:marLeft w:val="0"/>
                          <w:marRight w:val="0"/>
                          <w:marTop w:val="0"/>
                          <w:marBottom w:val="0"/>
                          <w:divBdr>
                            <w:top w:val="none" w:sz="0" w:space="0" w:color="auto"/>
                            <w:left w:val="none" w:sz="0" w:space="0" w:color="auto"/>
                            <w:bottom w:val="none" w:sz="0" w:space="0" w:color="auto"/>
                            <w:right w:val="none" w:sz="0" w:space="0" w:color="auto"/>
                          </w:divBdr>
                        </w:div>
                        <w:div w:id="961036878">
                          <w:marLeft w:val="0"/>
                          <w:marRight w:val="0"/>
                          <w:marTop w:val="0"/>
                          <w:marBottom w:val="0"/>
                          <w:divBdr>
                            <w:top w:val="none" w:sz="0" w:space="0" w:color="auto"/>
                            <w:left w:val="none" w:sz="0" w:space="0" w:color="auto"/>
                            <w:bottom w:val="none" w:sz="0" w:space="0" w:color="auto"/>
                            <w:right w:val="none" w:sz="0" w:space="0" w:color="auto"/>
                          </w:divBdr>
                        </w:div>
                        <w:div w:id="491338151">
                          <w:marLeft w:val="0"/>
                          <w:marRight w:val="0"/>
                          <w:marTop w:val="0"/>
                          <w:marBottom w:val="0"/>
                          <w:divBdr>
                            <w:top w:val="none" w:sz="0" w:space="0" w:color="auto"/>
                            <w:left w:val="none" w:sz="0" w:space="0" w:color="auto"/>
                            <w:bottom w:val="none" w:sz="0" w:space="0" w:color="auto"/>
                            <w:right w:val="none" w:sz="0" w:space="0" w:color="auto"/>
                          </w:divBdr>
                        </w:div>
                        <w:div w:id="393160369">
                          <w:marLeft w:val="0"/>
                          <w:marRight w:val="0"/>
                          <w:marTop w:val="0"/>
                          <w:marBottom w:val="0"/>
                          <w:divBdr>
                            <w:top w:val="none" w:sz="0" w:space="0" w:color="auto"/>
                            <w:left w:val="none" w:sz="0" w:space="0" w:color="auto"/>
                            <w:bottom w:val="none" w:sz="0" w:space="0" w:color="auto"/>
                            <w:right w:val="none" w:sz="0" w:space="0" w:color="auto"/>
                          </w:divBdr>
                        </w:div>
                        <w:div w:id="775371178">
                          <w:marLeft w:val="0"/>
                          <w:marRight w:val="0"/>
                          <w:marTop w:val="0"/>
                          <w:marBottom w:val="0"/>
                          <w:divBdr>
                            <w:top w:val="none" w:sz="0" w:space="0" w:color="auto"/>
                            <w:left w:val="none" w:sz="0" w:space="0" w:color="auto"/>
                            <w:bottom w:val="none" w:sz="0" w:space="0" w:color="auto"/>
                            <w:right w:val="none" w:sz="0" w:space="0" w:color="auto"/>
                          </w:divBdr>
                        </w:div>
                        <w:div w:id="1413236113">
                          <w:marLeft w:val="0"/>
                          <w:marRight w:val="0"/>
                          <w:marTop w:val="0"/>
                          <w:marBottom w:val="0"/>
                          <w:divBdr>
                            <w:top w:val="none" w:sz="0" w:space="0" w:color="auto"/>
                            <w:left w:val="none" w:sz="0" w:space="0" w:color="auto"/>
                            <w:bottom w:val="none" w:sz="0" w:space="0" w:color="auto"/>
                            <w:right w:val="none" w:sz="0" w:space="0" w:color="auto"/>
                          </w:divBdr>
                        </w:div>
                        <w:div w:id="416902175">
                          <w:marLeft w:val="0"/>
                          <w:marRight w:val="0"/>
                          <w:marTop w:val="0"/>
                          <w:marBottom w:val="0"/>
                          <w:divBdr>
                            <w:top w:val="none" w:sz="0" w:space="0" w:color="auto"/>
                            <w:left w:val="none" w:sz="0" w:space="0" w:color="auto"/>
                            <w:bottom w:val="none" w:sz="0" w:space="0" w:color="auto"/>
                            <w:right w:val="none" w:sz="0" w:space="0" w:color="auto"/>
                          </w:divBdr>
                        </w:div>
                        <w:div w:id="629365686">
                          <w:marLeft w:val="0"/>
                          <w:marRight w:val="0"/>
                          <w:marTop w:val="0"/>
                          <w:marBottom w:val="0"/>
                          <w:divBdr>
                            <w:top w:val="none" w:sz="0" w:space="0" w:color="auto"/>
                            <w:left w:val="none" w:sz="0" w:space="0" w:color="auto"/>
                            <w:bottom w:val="none" w:sz="0" w:space="0" w:color="auto"/>
                            <w:right w:val="none" w:sz="0" w:space="0" w:color="auto"/>
                          </w:divBdr>
                        </w:div>
                        <w:div w:id="1344477573">
                          <w:marLeft w:val="0"/>
                          <w:marRight w:val="0"/>
                          <w:marTop w:val="0"/>
                          <w:marBottom w:val="0"/>
                          <w:divBdr>
                            <w:top w:val="none" w:sz="0" w:space="0" w:color="auto"/>
                            <w:left w:val="none" w:sz="0" w:space="0" w:color="auto"/>
                            <w:bottom w:val="none" w:sz="0" w:space="0" w:color="auto"/>
                            <w:right w:val="none" w:sz="0" w:space="0" w:color="auto"/>
                          </w:divBdr>
                        </w:div>
                        <w:div w:id="567738456">
                          <w:marLeft w:val="0"/>
                          <w:marRight w:val="0"/>
                          <w:marTop w:val="0"/>
                          <w:marBottom w:val="0"/>
                          <w:divBdr>
                            <w:top w:val="none" w:sz="0" w:space="0" w:color="auto"/>
                            <w:left w:val="none" w:sz="0" w:space="0" w:color="auto"/>
                            <w:bottom w:val="none" w:sz="0" w:space="0" w:color="auto"/>
                            <w:right w:val="none" w:sz="0" w:space="0" w:color="auto"/>
                          </w:divBdr>
                        </w:div>
                        <w:div w:id="599528264">
                          <w:marLeft w:val="0"/>
                          <w:marRight w:val="0"/>
                          <w:marTop w:val="0"/>
                          <w:marBottom w:val="0"/>
                          <w:divBdr>
                            <w:top w:val="none" w:sz="0" w:space="0" w:color="auto"/>
                            <w:left w:val="none" w:sz="0" w:space="0" w:color="auto"/>
                            <w:bottom w:val="none" w:sz="0" w:space="0" w:color="auto"/>
                            <w:right w:val="none" w:sz="0" w:space="0" w:color="auto"/>
                          </w:divBdr>
                        </w:div>
                        <w:div w:id="1907646573">
                          <w:marLeft w:val="0"/>
                          <w:marRight w:val="0"/>
                          <w:marTop w:val="0"/>
                          <w:marBottom w:val="0"/>
                          <w:divBdr>
                            <w:top w:val="none" w:sz="0" w:space="0" w:color="auto"/>
                            <w:left w:val="none" w:sz="0" w:space="0" w:color="auto"/>
                            <w:bottom w:val="none" w:sz="0" w:space="0" w:color="auto"/>
                            <w:right w:val="none" w:sz="0" w:space="0" w:color="auto"/>
                          </w:divBdr>
                        </w:div>
                        <w:div w:id="984747664">
                          <w:marLeft w:val="0"/>
                          <w:marRight w:val="0"/>
                          <w:marTop w:val="0"/>
                          <w:marBottom w:val="0"/>
                          <w:divBdr>
                            <w:top w:val="none" w:sz="0" w:space="0" w:color="auto"/>
                            <w:left w:val="none" w:sz="0" w:space="0" w:color="auto"/>
                            <w:bottom w:val="none" w:sz="0" w:space="0" w:color="auto"/>
                            <w:right w:val="none" w:sz="0" w:space="0" w:color="auto"/>
                          </w:divBdr>
                        </w:div>
                        <w:div w:id="921642564">
                          <w:marLeft w:val="0"/>
                          <w:marRight w:val="0"/>
                          <w:marTop w:val="0"/>
                          <w:marBottom w:val="0"/>
                          <w:divBdr>
                            <w:top w:val="none" w:sz="0" w:space="0" w:color="auto"/>
                            <w:left w:val="none" w:sz="0" w:space="0" w:color="auto"/>
                            <w:bottom w:val="none" w:sz="0" w:space="0" w:color="auto"/>
                            <w:right w:val="none" w:sz="0" w:space="0" w:color="auto"/>
                          </w:divBdr>
                        </w:div>
                        <w:div w:id="2052613199">
                          <w:marLeft w:val="0"/>
                          <w:marRight w:val="0"/>
                          <w:marTop w:val="0"/>
                          <w:marBottom w:val="0"/>
                          <w:divBdr>
                            <w:top w:val="none" w:sz="0" w:space="0" w:color="auto"/>
                            <w:left w:val="none" w:sz="0" w:space="0" w:color="auto"/>
                            <w:bottom w:val="none" w:sz="0" w:space="0" w:color="auto"/>
                            <w:right w:val="none" w:sz="0" w:space="0" w:color="auto"/>
                          </w:divBdr>
                        </w:div>
                        <w:div w:id="731002278">
                          <w:marLeft w:val="0"/>
                          <w:marRight w:val="0"/>
                          <w:marTop w:val="0"/>
                          <w:marBottom w:val="0"/>
                          <w:divBdr>
                            <w:top w:val="none" w:sz="0" w:space="0" w:color="auto"/>
                            <w:left w:val="none" w:sz="0" w:space="0" w:color="auto"/>
                            <w:bottom w:val="none" w:sz="0" w:space="0" w:color="auto"/>
                            <w:right w:val="none" w:sz="0" w:space="0" w:color="auto"/>
                          </w:divBdr>
                        </w:div>
                        <w:div w:id="1304890188">
                          <w:marLeft w:val="0"/>
                          <w:marRight w:val="0"/>
                          <w:marTop w:val="0"/>
                          <w:marBottom w:val="0"/>
                          <w:divBdr>
                            <w:top w:val="none" w:sz="0" w:space="0" w:color="auto"/>
                            <w:left w:val="none" w:sz="0" w:space="0" w:color="auto"/>
                            <w:bottom w:val="none" w:sz="0" w:space="0" w:color="auto"/>
                            <w:right w:val="none" w:sz="0" w:space="0" w:color="auto"/>
                          </w:divBdr>
                        </w:div>
                        <w:div w:id="1201169025">
                          <w:marLeft w:val="0"/>
                          <w:marRight w:val="0"/>
                          <w:marTop w:val="0"/>
                          <w:marBottom w:val="0"/>
                          <w:divBdr>
                            <w:top w:val="none" w:sz="0" w:space="0" w:color="auto"/>
                            <w:left w:val="none" w:sz="0" w:space="0" w:color="auto"/>
                            <w:bottom w:val="none" w:sz="0" w:space="0" w:color="auto"/>
                            <w:right w:val="none" w:sz="0" w:space="0" w:color="auto"/>
                          </w:divBdr>
                        </w:div>
                        <w:div w:id="2144615420">
                          <w:marLeft w:val="0"/>
                          <w:marRight w:val="0"/>
                          <w:marTop w:val="0"/>
                          <w:marBottom w:val="0"/>
                          <w:divBdr>
                            <w:top w:val="none" w:sz="0" w:space="0" w:color="auto"/>
                            <w:left w:val="none" w:sz="0" w:space="0" w:color="auto"/>
                            <w:bottom w:val="none" w:sz="0" w:space="0" w:color="auto"/>
                            <w:right w:val="none" w:sz="0" w:space="0" w:color="auto"/>
                          </w:divBdr>
                        </w:div>
                        <w:div w:id="1775982463">
                          <w:marLeft w:val="0"/>
                          <w:marRight w:val="0"/>
                          <w:marTop w:val="0"/>
                          <w:marBottom w:val="0"/>
                          <w:divBdr>
                            <w:top w:val="none" w:sz="0" w:space="0" w:color="auto"/>
                            <w:left w:val="none" w:sz="0" w:space="0" w:color="auto"/>
                            <w:bottom w:val="none" w:sz="0" w:space="0" w:color="auto"/>
                            <w:right w:val="none" w:sz="0" w:space="0" w:color="auto"/>
                          </w:divBdr>
                        </w:div>
                        <w:div w:id="1807769996">
                          <w:marLeft w:val="0"/>
                          <w:marRight w:val="0"/>
                          <w:marTop w:val="0"/>
                          <w:marBottom w:val="0"/>
                          <w:divBdr>
                            <w:top w:val="none" w:sz="0" w:space="0" w:color="auto"/>
                            <w:left w:val="none" w:sz="0" w:space="0" w:color="auto"/>
                            <w:bottom w:val="none" w:sz="0" w:space="0" w:color="auto"/>
                            <w:right w:val="none" w:sz="0" w:space="0" w:color="auto"/>
                          </w:divBdr>
                        </w:div>
                        <w:div w:id="1367635194">
                          <w:marLeft w:val="0"/>
                          <w:marRight w:val="0"/>
                          <w:marTop w:val="0"/>
                          <w:marBottom w:val="0"/>
                          <w:divBdr>
                            <w:top w:val="none" w:sz="0" w:space="0" w:color="auto"/>
                            <w:left w:val="none" w:sz="0" w:space="0" w:color="auto"/>
                            <w:bottom w:val="none" w:sz="0" w:space="0" w:color="auto"/>
                            <w:right w:val="none" w:sz="0" w:space="0" w:color="auto"/>
                          </w:divBdr>
                        </w:div>
                        <w:div w:id="759177369">
                          <w:marLeft w:val="0"/>
                          <w:marRight w:val="0"/>
                          <w:marTop w:val="0"/>
                          <w:marBottom w:val="0"/>
                          <w:divBdr>
                            <w:top w:val="none" w:sz="0" w:space="0" w:color="auto"/>
                            <w:left w:val="none" w:sz="0" w:space="0" w:color="auto"/>
                            <w:bottom w:val="none" w:sz="0" w:space="0" w:color="auto"/>
                            <w:right w:val="none" w:sz="0" w:space="0" w:color="auto"/>
                          </w:divBdr>
                        </w:div>
                        <w:div w:id="1396704888">
                          <w:marLeft w:val="0"/>
                          <w:marRight w:val="0"/>
                          <w:marTop w:val="0"/>
                          <w:marBottom w:val="0"/>
                          <w:divBdr>
                            <w:top w:val="none" w:sz="0" w:space="0" w:color="auto"/>
                            <w:left w:val="none" w:sz="0" w:space="0" w:color="auto"/>
                            <w:bottom w:val="none" w:sz="0" w:space="0" w:color="auto"/>
                            <w:right w:val="none" w:sz="0" w:space="0" w:color="auto"/>
                          </w:divBdr>
                        </w:div>
                        <w:div w:id="1415594089">
                          <w:marLeft w:val="0"/>
                          <w:marRight w:val="0"/>
                          <w:marTop w:val="0"/>
                          <w:marBottom w:val="0"/>
                          <w:divBdr>
                            <w:top w:val="none" w:sz="0" w:space="0" w:color="auto"/>
                            <w:left w:val="none" w:sz="0" w:space="0" w:color="auto"/>
                            <w:bottom w:val="none" w:sz="0" w:space="0" w:color="auto"/>
                            <w:right w:val="none" w:sz="0" w:space="0" w:color="auto"/>
                          </w:divBdr>
                        </w:div>
                        <w:div w:id="1771929398">
                          <w:marLeft w:val="0"/>
                          <w:marRight w:val="0"/>
                          <w:marTop w:val="0"/>
                          <w:marBottom w:val="0"/>
                          <w:divBdr>
                            <w:top w:val="none" w:sz="0" w:space="0" w:color="auto"/>
                            <w:left w:val="none" w:sz="0" w:space="0" w:color="auto"/>
                            <w:bottom w:val="none" w:sz="0" w:space="0" w:color="auto"/>
                            <w:right w:val="none" w:sz="0" w:space="0" w:color="auto"/>
                          </w:divBdr>
                        </w:div>
                        <w:div w:id="79721083">
                          <w:marLeft w:val="0"/>
                          <w:marRight w:val="0"/>
                          <w:marTop w:val="0"/>
                          <w:marBottom w:val="0"/>
                          <w:divBdr>
                            <w:top w:val="none" w:sz="0" w:space="0" w:color="auto"/>
                            <w:left w:val="none" w:sz="0" w:space="0" w:color="auto"/>
                            <w:bottom w:val="none" w:sz="0" w:space="0" w:color="auto"/>
                            <w:right w:val="none" w:sz="0" w:space="0" w:color="auto"/>
                          </w:divBdr>
                        </w:div>
                        <w:div w:id="2130078961">
                          <w:marLeft w:val="0"/>
                          <w:marRight w:val="0"/>
                          <w:marTop w:val="0"/>
                          <w:marBottom w:val="0"/>
                          <w:divBdr>
                            <w:top w:val="none" w:sz="0" w:space="0" w:color="auto"/>
                            <w:left w:val="none" w:sz="0" w:space="0" w:color="auto"/>
                            <w:bottom w:val="none" w:sz="0" w:space="0" w:color="auto"/>
                            <w:right w:val="none" w:sz="0" w:space="0" w:color="auto"/>
                          </w:divBdr>
                        </w:div>
                        <w:div w:id="1287353992">
                          <w:marLeft w:val="0"/>
                          <w:marRight w:val="0"/>
                          <w:marTop w:val="0"/>
                          <w:marBottom w:val="0"/>
                          <w:divBdr>
                            <w:top w:val="none" w:sz="0" w:space="0" w:color="auto"/>
                            <w:left w:val="none" w:sz="0" w:space="0" w:color="auto"/>
                            <w:bottom w:val="none" w:sz="0" w:space="0" w:color="auto"/>
                            <w:right w:val="none" w:sz="0" w:space="0" w:color="auto"/>
                          </w:divBdr>
                        </w:div>
                        <w:div w:id="1259949807">
                          <w:marLeft w:val="0"/>
                          <w:marRight w:val="0"/>
                          <w:marTop w:val="0"/>
                          <w:marBottom w:val="0"/>
                          <w:divBdr>
                            <w:top w:val="none" w:sz="0" w:space="0" w:color="auto"/>
                            <w:left w:val="none" w:sz="0" w:space="0" w:color="auto"/>
                            <w:bottom w:val="none" w:sz="0" w:space="0" w:color="auto"/>
                            <w:right w:val="none" w:sz="0" w:space="0" w:color="auto"/>
                          </w:divBdr>
                        </w:div>
                        <w:div w:id="361327720">
                          <w:marLeft w:val="0"/>
                          <w:marRight w:val="0"/>
                          <w:marTop w:val="0"/>
                          <w:marBottom w:val="0"/>
                          <w:divBdr>
                            <w:top w:val="none" w:sz="0" w:space="0" w:color="auto"/>
                            <w:left w:val="none" w:sz="0" w:space="0" w:color="auto"/>
                            <w:bottom w:val="none" w:sz="0" w:space="0" w:color="auto"/>
                            <w:right w:val="none" w:sz="0" w:space="0" w:color="auto"/>
                          </w:divBdr>
                        </w:div>
                        <w:div w:id="568997196">
                          <w:marLeft w:val="0"/>
                          <w:marRight w:val="0"/>
                          <w:marTop w:val="0"/>
                          <w:marBottom w:val="0"/>
                          <w:divBdr>
                            <w:top w:val="none" w:sz="0" w:space="0" w:color="auto"/>
                            <w:left w:val="none" w:sz="0" w:space="0" w:color="auto"/>
                            <w:bottom w:val="none" w:sz="0" w:space="0" w:color="auto"/>
                            <w:right w:val="none" w:sz="0" w:space="0" w:color="auto"/>
                          </w:divBdr>
                        </w:div>
                        <w:div w:id="728846178">
                          <w:marLeft w:val="0"/>
                          <w:marRight w:val="0"/>
                          <w:marTop w:val="0"/>
                          <w:marBottom w:val="0"/>
                          <w:divBdr>
                            <w:top w:val="none" w:sz="0" w:space="0" w:color="auto"/>
                            <w:left w:val="none" w:sz="0" w:space="0" w:color="auto"/>
                            <w:bottom w:val="none" w:sz="0" w:space="0" w:color="auto"/>
                            <w:right w:val="none" w:sz="0" w:space="0" w:color="auto"/>
                          </w:divBdr>
                        </w:div>
                        <w:div w:id="1365907027">
                          <w:marLeft w:val="0"/>
                          <w:marRight w:val="0"/>
                          <w:marTop w:val="0"/>
                          <w:marBottom w:val="0"/>
                          <w:divBdr>
                            <w:top w:val="none" w:sz="0" w:space="0" w:color="auto"/>
                            <w:left w:val="none" w:sz="0" w:space="0" w:color="auto"/>
                            <w:bottom w:val="none" w:sz="0" w:space="0" w:color="auto"/>
                            <w:right w:val="none" w:sz="0" w:space="0" w:color="auto"/>
                          </w:divBdr>
                        </w:div>
                        <w:div w:id="1452475416">
                          <w:marLeft w:val="0"/>
                          <w:marRight w:val="0"/>
                          <w:marTop w:val="0"/>
                          <w:marBottom w:val="0"/>
                          <w:divBdr>
                            <w:top w:val="none" w:sz="0" w:space="0" w:color="auto"/>
                            <w:left w:val="none" w:sz="0" w:space="0" w:color="auto"/>
                            <w:bottom w:val="none" w:sz="0" w:space="0" w:color="auto"/>
                            <w:right w:val="none" w:sz="0" w:space="0" w:color="auto"/>
                          </w:divBdr>
                        </w:div>
                        <w:div w:id="1655645000">
                          <w:marLeft w:val="0"/>
                          <w:marRight w:val="0"/>
                          <w:marTop w:val="0"/>
                          <w:marBottom w:val="0"/>
                          <w:divBdr>
                            <w:top w:val="none" w:sz="0" w:space="0" w:color="auto"/>
                            <w:left w:val="none" w:sz="0" w:space="0" w:color="auto"/>
                            <w:bottom w:val="none" w:sz="0" w:space="0" w:color="auto"/>
                            <w:right w:val="none" w:sz="0" w:space="0" w:color="auto"/>
                          </w:divBdr>
                        </w:div>
                        <w:div w:id="1207794319">
                          <w:marLeft w:val="0"/>
                          <w:marRight w:val="0"/>
                          <w:marTop w:val="0"/>
                          <w:marBottom w:val="0"/>
                          <w:divBdr>
                            <w:top w:val="none" w:sz="0" w:space="0" w:color="auto"/>
                            <w:left w:val="none" w:sz="0" w:space="0" w:color="auto"/>
                            <w:bottom w:val="none" w:sz="0" w:space="0" w:color="auto"/>
                            <w:right w:val="none" w:sz="0" w:space="0" w:color="auto"/>
                          </w:divBdr>
                        </w:div>
                        <w:div w:id="1659112683">
                          <w:marLeft w:val="0"/>
                          <w:marRight w:val="0"/>
                          <w:marTop w:val="0"/>
                          <w:marBottom w:val="0"/>
                          <w:divBdr>
                            <w:top w:val="none" w:sz="0" w:space="0" w:color="auto"/>
                            <w:left w:val="none" w:sz="0" w:space="0" w:color="auto"/>
                            <w:bottom w:val="none" w:sz="0" w:space="0" w:color="auto"/>
                            <w:right w:val="none" w:sz="0" w:space="0" w:color="auto"/>
                          </w:divBdr>
                        </w:div>
                        <w:div w:id="345375192">
                          <w:marLeft w:val="0"/>
                          <w:marRight w:val="0"/>
                          <w:marTop w:val="0"/>
                          <w:marBottom w:val="0"/>
                          <w:divBdr>
                            <w:top w:val="none" w:sz="0" w:space="0" w:color="auto"/>
                            <w:left w:val="none" w:sz="0" w:space="0" w:color="auto"/>
                            <w:bottom w:val="none" w:sz="0" w:space="0" w:color="auto"/>
                            <w:right w:val="none" w:sz="0" w:space="0" w:color="auto"/>
                          </w:divBdr>
                        </w:div>
                        <w:div w:id="1714882055">
                          <w:marLeft w:val="0"/>
                          <w:marRight w:val="0"/>
                          <w:marTop w:val="0"/>
                          <w:marBottom w:val="0"/>
                          <w:divBdr>
                            <w:top w:val="none" w:sz="0" w:space="0" w:color="auto"/>
                            <w:left w:val="none" w:sz="0" w:space="0" w:color="auto"/>
                            <w:bottom w:val="none" w:sz="0" w:space="0" w:color="auto"/>
                            <w:right w:val="none" w:sz="0" w:space="0" w:color="auto"/>
                          </w:divBdr>
                        </w:div>
                        <w:div w:id="792330544">
                          <w:marLeft w:val="0"/>
                          <w:marRight w:val="0"/>
                          <w:marTop w:val="0"/>
                          <w:marBottom w:val="0"/>
                          <w:divBdr>
                            <w:top w:val="none" w:sz="0" w:space="0" w:color="auto"/>
                            <w:left w:val="none" w:sz="0" w:space="0" w:color="auto"/>
                            <w:bottom w:val="none" w:sz="0" w:space="0" w:color="auto"/>
                            <w:right w:val="none" w:sz="0" w:space="0" w:color="auto"/>
                          </w:divBdr>
                        </w:div>
                        <w:div w:id="871261175">
                          <w:marLeft w:val="0"/>
                          <w:marRight w:val="0"/>
                          <w:marTop w:val="0"/>
                          <w:marBottom w:val="0"/>
                          <w:divBdr>
                            <w:top w:val="none" w:sz="0" w:space="0" w:color="auto"/>
                            <w:left w:val="none" w:sz="0" w:space="0" w:color="auto"/>
                            <w:bottom w:val="none" w:sz="0" w:space="0" w:color="auto"/>
                            <w:right w:val="none" w:sz="0" w:space="0" w:color="auto"/>
                          </w:divBdr>
                        </w:div>
                        <w:div w:id="2113892935">
                          <w:marLeft w:val="0"/>
                          <w:marRight w:val="0"/>
                          <w:marTop w:val="0"/>
                          <w:marBottom w:val="0"/>
                          <w:divBdr>
                            <w:top w:val="none" w:sz="0" w:space="0" w:color="auto"/>
                            <w:left w:val="none" w:sz="0" w:space="0" w:color="auto"/>
                            <w:bottom w:val="none" w:sz="0" w:space="0" w:color="auto"/>
                            <w:right w:val="none" w:sz="0" w:space="0" w:color="auto"/>
                          </w:divBdr>
                        </w:div>
                        <w:div w:id="1121846575">
                          <w:marLeft w:val="0"/>
                          <w:marRight w:val="0"/>
                          <w:marTop w:val="0"/>
                          <w:marBottom w:val="0"/>
                          <w:divBdr>
                            <w:top w:val="none" w:sz="0" w:space="0" w:color="auto"/>
                            <w:left w:val="none" w:sz="0" w:space="0" w:color="auto"/>
                            <w:bottom w:val="none" w:sz="0" w:space="0" w:color="auto"/>
                            <w:right w:val="none" w:sz="0" w:space="0" w:color="auto"/>
                          </w:divBdr>
                        </w:div>
                        <w:div w:id="2144889050">
                          <w:marLeft w:val="0"/>
                          <w:marRight w:val="0"/>
                          <w:marTop w:val="0"/>
                          <w:marBottom w:val="0"/>
                          <w:divBdr>
                            <w:top w:val="none" w:sz="0" w:space="0" w:color="auto"/>
                            <w:left w:val="none" w:sz="0" w:space="0" w:color="auto"/>
                            <w:bottom w:val="none" w:sz="0" w:space="0" w:color="auto"/>
                            <w:right w:val="none" w:sz="0" w:space="0" w:color="auto"/>
                          </w:divBdr>
                        </w:div>
                        <w:div w:id="1969050086">
                          <w:marLeft w:val="0"/>
                          <w:marRight w:val="0"/>
                          <w:marTop w:val="0"/>
                          <w:marBottom w:val="0"/>
                          <w:divBdr>
                            <w:top w:val="none" w:sz="0" w:space="0" w:color="auto"/>
                            <w:left w:val="none" w:sz="0" w:space="0" w:color="auto"/>
                            <w:bottom w:val="none" w:sz="0" w:space="0" w:color="auto"/>
                            <w:right w:val="none" w:sz="0" w:space="0" w:color="auto"/>
                          </w:divBdr>
                        </w:div>
                        <w:div w:id="301429091">
                          <w:marLeft w:val="0"/>
                          <w:marRight w:val="0"/>
                          <w:marTop w:val="0"/>
                          <w:marBottom w:val="0"/>
                          <w:divBdr>
                            <w:top w:val="none" w:sz="0" w:space="0" w:color="auto"/>
                            <w:left w:val="none" w:sz="0" w:space="0" w:color="auto"/>
                            <w:bottom w:val="none" w:sz="0" w:space="0" w:color="auto"/>
                            <w:right w:val="none" w:sz="0" w:space="0" w:color="auto"/>
                          </w:divBdr>
                        </w:div>
                        <w:div w:id="1209147853">
                          <w:marLeft w:val="0"/>
                          <w:marRight w:val="0"/>
                          <w:marTop w:val="0"/>
                          <w:marBottom w:val="0"/>
                          <w:divBdr>
                            <w:top w:val="none" w:sz="0" w:space="0" w:color="auto"/>
                            <w:left w:val="none" w:sz="0" w:space="0" w:color="auto"/>
                            <w:bottom w:val="none" w:sz="0" w:space="0" w:color="auto"/>
                            <w:right w:val="none" w:sz="0" w:space="0" w:color="auto"/>
                          </w:divBdr>
                        </w:div>
                        <w:div w:id="2042244300">
                          <w:marLeft w:val="0"/>
                          <w:marRight w:val="0"/>
                          <w:marTop w:val="0"/>
                          <w:marBottom w:val="0"/>
                          <w:divBdr>
                            <w:top w:val="none" w:sz="0" w:space="0" w:color="auto"/>
                            <w:left w:val="none" w:sz="0" w:space="0" w:color="auto"/>
                            <w:bottom w:val="none" w:sz="0" w:space="0" w:color="auto"/>
                            <w:right w:val="none" w:sz="0" w:space="0" w:color="auto"/>
                          </w:divBdr>
                        </w:div>
                      </w:divsChild>
                    </w:div>
                    <w:div w:id="1238397271">
                      <w:marLeft w:val="0"/>
                      <w:marRight w:val="0"/>
                      <w:marTop w:val="0"/>
                      <w:marBottom w:val="0"/>
                      <w:divBdr>
                        <w:top w:val="none" w:sz="0" w:space="0" w:color="auto"/>
                        <w:left w:val="none" w:sz="0" w:space="0" w:color="auto"/>
                        <w:bottom w:val="none" w:sz="0" w:space="0" w:color="auto"/>
                        <w:right w:val="none" w:sz="0" w:space="0" w:color="auto"/>
                      </w:divBdr>
                      <w:divsChild>
                        <w:div w:id="1786654155">
                          <w:marLeft w:val="0"/>
                          <w:marRight w:val="0"/>
                          <w:marTop w:val="0"/>
                          <w:marBottom w:val="0"/>
                          <w:divBdr>
                            <w:top w:val="none" w:sz="0" w:space="0" w:color="auto"/>
                            <w:left w:val="none" w:sz="0" w:space="0" w:color="auto"/>
                            <w:bottom w:val="none" w:sz="0" w:space="0" w:color="auto"/>
                            <w:right w:val="none" w:sz="0" w:space="0" w:color="auto"/>
                          </w:divBdr>
                        </w:div>
                        <w:div w:id="402026021">
                          <w:marLeft w:val="0"/>
                          <w:marRight w:val="0"/>
                          <w:marTop w:val="0"/>
                          <w:marBottom w:val="0"/>
                          <w:divBdr>
                            <w:top w:val="none" w:sz="0" w:space="0" w:color="auto"/>
                            <w:left w:val="none" w:sz="0" w:space="0" w:color="auto"/>
                            <w:bottom w:val="none" w:sz="0" w:space="0" w:color="auto"/>
                            <w:right w:val="none" w:sz="0" w:space="0" w:color="auto"/>
                          </w:divBdr>
                        </w:div>
                        <w:div w:id="1819375967">
                          <w:marLeft w:val="0"/>
                          <w:marRight w:val="0"/>
                          <w:marTop w:val="0"/>
                          <w:marBottom w:val="0"/>
                          <w:divBdr>
                            <w:top w:val="none" w:sz="0" w:space="0" w:color="auto"/>
                            <w:left w:val="none" w:sz="0" w:space="0" w:color="auto"/>
                            <w:bottom w:val="none" w:sz="0" w:space="0" w:color="auto"/>
                            <w:right w:val="none" w:sz="0" w:space="0" w:color="auto"/>
                          </w:divBdr>
                        </w:div>
                        <w:div w:id="295843165">
                          <w:marLeft w:val="0"/>
                          <w:marRight w:val="0"/>
                          <w:marTop w:val="0"/>
                          <w:marBottom w:val="0"/>
                          <w:divBdr>
                            <w:top w:val="none" w:sz="0" w:space="0" w:color="auto"/>
                            <w:left w:val="none" w:sz="0" w:space="0" w:color="auto"/>
                            <w:bottom w:val="none" w:sz="0" w:space="0" w:color="auto"/>
                            <w:right w:val="none" w:sz="0" w:space="0" w:color="auto"/>
                          </w:divBdr>
                        </w:div>
                        <w:div w:id="1833832984">
                          <w:marLeft w:val="0"/>
                          <w:marRight w:val="0"/>
                          <w:marTop w:val="0"/>
                          <w:marBottom w:val="0"/>
                          <w:divBdr>
                            <w:top w:val="none" w:sz="0" w:space="0" w:color="auto"/>
                            <w:left w:val="none" w:sz="0" w:space="0" w:color="auto"/>
                            <w:bottom w:val="none" w:sz="0" w:space="0" w:color="auto"/>
                            <w:right w:val="none" w:sz="0" w:space="0" w:color="auto"/>
                          </w:divBdr>
                        </w:div>
                        <w:div w:id="625088674">
                          <w:marLeft w:val="0"/>
                          <w:marRight w:val="0"/>
                          <w:marTop w:val="0"/>
                          <w:marBottom w:val="0"/>
                          <w:divBdr>
                            <w:top w:val="none" w:sz="0" w:space="0" w:color="auto"/>
                            <w:left w:val="none" w:sz="0" w:space="0" w:color="auto"/>
                            <w:bottom w:val="none" w:sz="0" w:space="0" w:color="auto"/>
                            <w:right w:val="none" w:sz="0" w:space="0" w:color="auto"/>
                          </w:divBdr>
                        </w:div>
                        <w:div w:id="78596697">
                          <w:marLeft w:val="0"/>
                          <w:marRight w:val="0"/>
                          <w:marTop w:val="0"/>
                          <w:marBottom w:val="0"/>
                          <w:divBdr>
                            <w:top w:val="none" w:sz="0" w:space="0" w:color="auto"/>
                            <w:left w:val="none" w:sz="0" w:space="0" w:color="auto"/>
                            <w:bottom w:val="none" w:sz="0" w:space="0" w:color="auto"/>
                            <w:right w:val="none" w:sz="0" w:space="0" w:color="auto"/>
                          </w:divBdr>
                        </w:div>
                        <w:div w:id="986863166">
                          <w:marLeft w:val="0"/>
                          <w:marRight w:val="0"/>
                          <w:marTop w:val="0"/>
                          <w:marBottom w:val="0"/>
                          <w:divBdr>
                            <w:top w:val="none" w:sz="0" w:space="0" w:color="auto"/>
                            <w:left w:val="none" w:sz="0" w:space="0" w:color="auto"/>
                            <w:bottom w:val="none" w:sz="0" w:space="0" w:color="auto"/>
                            <w:right w:val="none" w:sz="0" w:space="0" w:color="auto"/>
                          </w:divBdr>
                        </w:div>
                        <w:div w:id="1050110088">
                          <w:marLeft w:val="0"/>
                          <w:marRight w:val="0"/>
                          <w:marTop w:val="0"/>
                          <w:marBottom w:val="0"/>
                          <w:divBdr>
                            <w:top w:val="none" w:sz="0" w:space="0" w:color="auto"/>
                            <w:left w:val="none" w:sz="0" w:space="0" w:color="auto"/>
                            <w:bottom w:val="none" w:sz="0" w:space="0" w:color="auto"/>
                            <w:right w:val="none" w:sz="0" w:space="0" w:color="auto"/>
                          </w:divBdr>
                        </w:div>
                        <w:div w:id="797143488">
                          <w:marLeft w:val="0"/>
                          <w:marRight w:val="0"/>
                          <w:marTop w:val="0"/>
                          <w:marBottom w:val="0"/>
                          <w:divBdr>
                            <w:top w:val="none" w:sz="0" w:space="0" w:color="auto"/>
                            <w:left w:val="none" w:sz="0" w:space="0" w:color="auto"/>
                            <w:bottom w:val="none" w:sz="0" w:space="0" w:color="auto"/>
                            <w:right w:val="none" w:sz="0" w:space="0" w:color="auto"/>
                          </w:divBdr>
                        </w:div>
                        <w:div w:id="1250506694">
                          <w:marLeft w:val="0"/>
                          <w:marRight w:val="0"/>
                          <w:marTop w:val="0"/>
                          <w:marBottom w:val="0"/>
                          <w:divBdr>
                            <w:top w:val="none" w:sz="0" w:space="0" w:color="auto"/>
                            <w:left w:val="none" w:sz="0" w:space="0" w:color="auto"/>
                            <w:bottom w:val="none" w:sz="0" w:space="0" w:color="auto"/>
                            <w:right w:val="none" w:sz="0" w:space="0" w:color="auto"/>
                          </w:divBdr>
                        </w:div>
                        <w:div w:id="1422950095">
                          <w:marLeft w:val="0"/>
                          <w:marRight w:val="0"/>
                          <w:marTop w:val="0"/>
                          <w:marBottom w:val="0"/>
                          <w:divBdr>
                            <w:top w:val="none" w:sz="0" w:space="0" w:color="auto"/>
                            <w:left w:val="none" w:sz="0" w:space="0" w:color="auto"/>
                            <w:bottom w:val="none" w:sz="0" w:space="0" w:color="auto"/>
                            <w:right w:val="none" w:sz="0" w:space="0" w:color="auto"/>
                          </w:divBdr>
                        </w:div>
                        <w:div w:id="1447389330">
                          <w:marLeft w:val="0"/>
                          <w:marRight w:val="0"/>
                          <w:marTop w:val="0"/>
                          <w:marBottom w:val="0"/>
                          <w:divBdr>
                            <w:top w:val="none" w:sz="0" w:space="0" w:color="auto"/>
                            <w:left w:val="none" w:sz="0" w:space="0" w:color="auto"/>
                            <w:bottom w:val="none" w:sz="0" w:space="0" w:color="auto"/>
                            <w:right w:val="none" w:sz="0" w:space="0" w:color="auto"/>
                          </w:divBdr>
                        </w:div>
                        <w:div w:id="1719550586">
                          <w:marLeft w:val="0"/>
                          <w:marRight w:val="0"/>
                          <w:marTop w:val="0"/>
                          <w:marBottom w:val="0"/>
                          <w:divBdr>
                            <w:top w:val="none" w:sz="0" w:space="0" w:color="auto"/>
                            <w:left w:val="none" w:sz="0" w:space="0" w:color="auto"/>
                            <w:bottom w:val="none" w:sz="0" w:space="0" w:color="auto"/>
                            <w:right w:val="none" w:sz="0" w:space="0" w:color="auto"/>
                          </w:divBdr>
                        </w:div>
                        <w:div w:id="925963143">
                          <w:marLeft w:val="0"/>
                          <w:marRight w:val="0"/>
                          <w:marTop w:val="0"/>
                          <w:marBottom w:val="0"/>
                          <w:divBdr>
                            <w:top w:val="none" w:sz="0" w:space="0" w:color="auto"/>
                            <w:left w:val="none" w:sz="0" w:space="0" w:color="auto"/>
                            <w:bottom w:val="none" w:sz="0" w:space="0" w:color="auto"/>
                            <w:right w:val="none" w:sz="0" w:space="0" w:color="auto"/>
                          </w:divBdr>
                        </w:div>
                        <w:div w:id="1784379558">
                          <w:marLeft w:val="0"/>
                          <w:marRight w:val="0"/>
                          <w:marTop w:val="0"/>
                          <w:marBottom w:val="0"/>
                          <w:divBdr>
                            <w:top w:val="none" w:sz="0" w:space="0" w:color="auto"/>
                            <w:left w:val="none" w:sz="0" w:space="0" w:color="auto"/>
                            <w:bottom w:val="none" w:sz="0" w:space="0" w:color="auto"/>
                            <w:right w:val="none" w:sz="0" w:space="0" w:color="auto"/>
                          </w:divBdr>
                        </w:div>
                        <w:div w:id="1189903924">
                          <w:marLeft w:val="0"/>
                          <w:marRight w:val="0"/>
                          <w:marTop w:val="0"/>
                          <w:marBottom w:val="0"/>
                          <w:divBdr>
                            <w:top w:val="none" w:sz="0" w:space="0" w:color="auto"/>
                            <w:left w:val="none" w:sz="0" w:space="0" w:color="auto"/>
                            <w:bottom w:val="none" w:sz="0" w:space="0" w:color="auto"/>
                            <w:right w:val="none" w:sz="0" w:space="0" w:color="auto"/>
                          </w:divBdr>
                        </w:div>
                        <w:div w:id="1770925758">
                          <w:marLeft w:val="0"/>
                          <w:marRight w:val="0"/>
                          <w:marTop w:val="0"/>
                          <w:marBottom w:val="0"/>
                          <w:divBdr>
                            <w:top w:val="none" w:sz="0" w:space="0" w:color="auto"/>
                            <w:left w:val="none" w:sz="0" w:space="0" w:color="auto"/>
                            <w:bottom w:val="none" w:sz="0" w:space="0" w:color="auto"/>
                            <w:right w:val="none" w:sz="0" w:space="0" w:color="auto"/>
                          </w:divBdr>
                        </w:div>
                        <w:div w:id="1043210918">
                          <w:marLeft w:val="0"/>
                          <w:marRight w:val="0"/>
                          <w:marTop w:val="0"/>
                          <w:marBottom w:val="0"/>
                          <w:divBdr>
                            <w:top w:val="none" w:sz="0" w:space="0" w:color="auto"/>
                            <w:left w:val="none" w:sz="0" w:space="0" w:color="auto"/>
                            <w:bottom w:val="none" w:sz="0" w:space="0" w:color="auto"/>
                            <w:right w:val="none" w:sz="0" w:space="0" w:color="auto"/>
                          </w:divBdr>
                        </w:div>
                        <w:div w:id="1156994727">
                          <w:marLeft w:val="0"/>
                          <w:marRight w:val="0"/>
                          <w:marTop w:val="0"/>
                          <w:marBottom w:val="0"/>
                          <w:divBdr>
                            <w:top w:val="none" w:sz="0" w:space="0" w:color="auto"/>
                            <w:left w:val="none" w:sz="0" w:space="0" w:color="auto"/>
                            <w:bottom w:val="none" w:sz="0" w:space="0" w:color="auto"/>
                            <w:right w:val="none" w:sz="0" w:space="0" w:color="auto"/>
                          </w:divBdr>
                        </w:div>
                        <w:div w:id="401297320">
                          <w:marLeft w:val="0"/>
                          <w:marRight w:val="0"/>
                          <w:marTop w:val="0"/>
                          <w:marBottom w:val="0"/>
                          <w:divBdr>
                            <w:top w:val="none" w:sz="0" w:space="0" w:color="auto"/>
                            <w:left w:val="none" w:sz="0" w:space="0" w:color="auto"/>
                            <w:bottom w:val="none" w:sz="0" w:space="0" w:color="auto"/>
                            <w:right w:val="none" w:sz="0" w:space="0" w:color="auto"/>
                          </w:divBdr>
                        </w:div>
                        <w:div w:id="1167786781">
                          <w:marLeft w:val="0"/>
                          <w:marRight w:val="0"/>
                          <w:marTop w:val="0"/>
                          <w:marBottom w:val="0"/>
                          <w:divBdr>
                            <w:top w:val="none" w:sz="0" w:space="0" w:color="auto"/>
                            <w:left w:val="none" w:sz="0" w:space="0" w:color="auto"/>
                            <w:bottom w:val="none" w:sz="0" w:space="0" w:color="auto"/>
                            <w:right w:val="none" w:sz="0" w:space="0" w:color="auto"/>
                          </w:divBdr>
                        </w:div>
                        <w:div w:id="292684937">
                          <w:marLeft w:val="0"/>
                          <w:marRight w:val="0"/>
                          <w:marTop w:val="0"/>
                          <w:marBottom w:val="0"/>
                          <w:divBdr>
                            <w:top w:val="none" w:sz="0" w:space="0" w:color="auto"/>
                            <w:left w:val="none" w:sz="0" w:space="0" w:color="auto"/>
                            <w:bottom w:val="none" w:sz="0" w:space="0" w:color="auto"/>
                            <w:right w:val="none" w:sz="0" w:space="0" w:color="auto"/>
                          </w:divBdr>
                        </w:div>
                        <w:div w:id="562299157">
                          <w:marLeft w:val="0"/>
                          <w:marRight w:val="0"/>
                          <w:marTop w:val="0"/>
                          <w:marBottom w:val="0"/>
                          <w:divBdr>
                            <w:top w:val="none" w:sz="0" w:space="0" w:color="auto"/>
                            <w:left w:val="none" w:sz="0" w:space="0" w:color="auto"/>
                            <w:bottom w:val="none" w:sz="0" w:space="0" w:color="auto"/>
                            <w:right w:val="none" w:sz="0" w:space="0" w:color="auto"/>
                          </w:divBdr>
                        </w:div>
                        <w:div w:id="881673241">
                          <w:marLeft w:val="0"/>
                          <w:marRight w:val="0"/>
                          <w:marTop w:val="0"/>
                          <w:marBottom w:val="0"/>
                          <w:divBdr>
                            <w:top w:val="none" w:sz="0" w:space="0" w:color="auto"/>
                            <w:left w:val="none" w:sz="0" w:space="0" w:color="auto"/>
                            <w:bottom w:val="none" w:sz="0" w:space="0" w:color="auto"/>
                            <w:right w:val="none" w:sz="0" w:space="0" w:color="auto"/>
                          </w:divBdr>
                        </w:div>
                        <w:div w:id="104623015">
                          <w:marLeft w:val="0"/>
                          <w:marRight w:val="0"/>
                          <w:marTop w:val="0"/>
                          <w:marBottom w:val="0"/>
                          <w:divBdr>
                            <w:top w:val="none" w:sz="0" w:space="0" w:color="auto"/>
                            <w:left w:val="none" w:sz="0" w:space="0" w:color="auto"/>
                            <w:bottom w:val="none" w:sz="0" w:space="0" w:color="auto"/>
                            <w:right w:val="none" w:sz="0" w:space="0" w:color="auto"/>
                          </w:divBdr>
                        </w:div>
                        <w:div w:id="1453091604">
                          <w:marLeft w:val="0"/>
                          <w:marRight w:val="0"/>
                          <w:marTop w:val="0"/>
                          <w:marBottom w:val="0"/>
                          <w:divBdr>
                            <w:top w:val="none" w:sz="0" w:space="0" w:color="auto"/>
                            <w:left w:val="none" w:sz="0" w:space="0" w:color="auto"/>
                            <w:bottom w:val="none" w:sz="0" w:space="0" w:color="auto"/>
                            <w:right w:val="none" w:sz="0" w:space="0" w:color="auto"/>
                          </w:divBdr>
                        </w:div>
                        <w:div w:id="1281573015">
                          <w:marLeft w:val="0"/>
                          <w:marRight w:val="0"/>
                          <w:marTop w:val="0"/>
                          <w:marBottom w:val="0"/>
                          <w:divBdr>
                            <w:top w:val="none" w:sz="0" w:space="0" w:color="auto"/>
                            <w:left w:val="none" w:sz="0" w:space="0" w:color="auto"/>
                            <w:bottom w:val="none" w:sz="0" w:space="0" w:color="auto"/>
                            <w:right w:val="none" w:sz="0" w:space="0" w:color="auto"/>
                          </w:divBdr>
                        </w:div>
                        <w:div w:id="799687820">
                          <w:marLeft w:val="0"/>
                          <w:marRight w:val="0"/>
                          <w:marTop w:val="0"/>
                          <w:marBottom w:val="0"/>
                          <w:divBdr>
                            <w:top w:val="none" w:sz="0" w:space="0" w:color="auto"/>
                            <w:left w:val="none" w:sz="0" w:space="0" w:color="auto"/>
                            <w:bottom w:val="none" w:sz="0" w:space="0" w:color="auto"/>
                            <w:right w:val="none" w:sz="0" w:space="0" w:color="auto"/>
                          </w:divBdr>
                        </w:div>
                        <w:div w:id="1246458249">
                          <w:marLeft w:val="0"/>
                          <w:marRight w:val="0"/>
                          <w:marTop w:val="0"/>
                          <w:marBottom w:val="0"/>
                          <w:divBdr>
                            <w:top w:val="none" w:sz="0" w:space="0" w:color="auto"/>
                            <w:left w:val="none" w:sz="0" w:space="0" w:color="auto"/>
                            <w:bottom w:val="none" w:sz="0" w:space="0" w:color="auto"/>
                            <w:right w:val="none" w:sz="0" w:space="0" w:color="auto"/>
                          </w:divBdr>
                        </w:div>
                        <w:div w:id="950822292">
                          <w:marLeft w:val="0"/>
                          <w:marRight w:val="0"/>
                          <w:marTop w:val="0"/>
                          <w:marBottom w:val="0"/>
                          <w:divBdr>
                            <w:top w:val="none" w:sz="0" w:space="0" w:color="auto"/>
                            <w:left w:val="none" w:sz="0" w:space="0" w:color="auto"/>
                            <w:bottom w:val="none" w:sz="0" w:space="0" w:color="auto"/>
                            <w:right w:val="none" w:sz="0" w:space="0" w:color="auto"/>
                          </w:divBdr>
                        </w:div>
                        <w:div w:id="523370853">
                          <w:marLeft w:val="0"/>
                          <w:marRight w:val="0"/>
                          <w:marTop w:val="0"/>
                          <w:marBottom w:val="0"/>
                          <w:divBdr>
                            <w:top w:val="none" w:sz="0" w:space="0" w:color="auto"/>
                            <w:left w:val="none" w:sz="0" w:space="0" w:color="auto"/>
                            <w:bottom w:val="none" w:sz="0" w:space="0" w:color="auto"/>
                            <w:right w:val="none" w:sz="0" w:space="0" w:color="auto"/>
                          </w:divBdr>
                        </w:div>
                        <w:div w:id="2053767944">
                          <w:marLeft w:val="0"/>
                          <w:marRight w:val="0"/>
                          <w:marTop w:val="0"/>
                          <w:marBottom w:val="0"/>
                          <w:divBdr>
                            <w:top w:val="none" w:sz="0" w:space="0" w:color="auto"/>
                            <w:left w:val="none" w:sz="0" w:space="0" w:color="auto"/>
                            <w:bottom w:val="none" w:sz="0" w:space="0" w:color="auto"/>
                            <w:right w:val="none" w:sz="0" w:space="0" w:color="auto"/>
                          </w:divBdr>
                        </w:div>
                        <w:div w:id="210194782">
                          <w:marLeft w:val="0"/>
                          <w:marRight w:val="0"/>
                          <w:marTop w:val="0"/>
                          <w:marBottom w:val="0"/>
                          <w:divBdr>
                            <w:top w:val="none" w:sz="0" w:space="0" w:color="auto"/>
                            <w:left w:val="none" w:sz="0" w:space="0" w:color="auto"/>
                            <w:bottom w:val="none" w:sz="0" w:space="0" w:color="auto"/>
                            <w:right w:val="none" w:sz="0" w:space="0" w:color="auto"/>
                          </w:divBdr>
                        </w:div>
                        <w:div w:id="2143184898">
                          <w:marLeft w:val="0"/>
                          <w:marRight w:val="0"/>
                          <w:marTop w:val="0"/>
                          <w:marBottom w:val="0"/>
                          <w:divBdr>
                            <w:top w:val="none" w:sz="0" w:space="0" w:color="auto"/>
                            <w:left w:val="none" w:sz="0" w:space="0" w:color="auto"/>
                            <w:bottom w:val="none" w:sz="0" w:space="0" w:color="auto"/>
                            <w:right w:val="none" w:sz="0" w:space="0" w:color="auto"/>
                          </w:divBdr>
                        </w:div>
                        <w:div w:id="1794472888">
                          <w:marLeft w:val="0"/>
                          <w:marRight w:val="0"/>
                          <w:marTop w:val="0"/>
                          <w:marBottom w:val="0"/>
                          <w:divBdr>
                            <w:top w:val="none" w:sz="0" w:space="0" w:color="auto"/>
                            <w:left w:val="none" w:sz="0" w:space="0" w:color="auto"/>
                            <w:bottom w:val="none" w:sz="0" w:space="0" w:color="auto"/>
                            <w:right w:val="none" w:sz="0" w:space="0" w:color="auto"/>
                          </w:divBdr>
                        </w:div>
                        <w:div w:id="1339384123">
                          <w:marLeft w:val="0"/>
                          <w:marRight w:val="0"/>
                          <w:marTop w:val="0"/>
                          <w:marBottom w:val="0"/>
                          <w:divBdr>
                            <w:top w:val="none" w:sz="0" w:space="0" w:color="auto"/>
                            <w:left w:val="none" w:sz="0" w:space="0" w:color="auto"/>
                            <w:bottom w:val="none" w:sz="0" w:space="0" w:color="auto"/>
                            <w:right w:val="none" w:sz="0" w:space="0" w:color="auto"/>
                          </w:divBdr>
                        </w:div>
                        <w:div w:id="1711686700">
                          <w:marLeft w:val="0"/>
                          <w:marRight w:val="0"/>
                          <w:marTop w:val="0"/>
                          <w:marBottom w:val="0"/>
                          <w:divBdr>
                            <w:top w:val="none" w:sz="0" w:space="0" w:color="auto"/>
                            <w:left w:val="none" w:sz="0" w:space="0" w:color="auto"/>
                            <w:bottom w:val="none" w:sz="0" w:space="0" w:color="auto"/>
                            <w:right w:val="none" w:sz="0" w:space="0" w:color="auto"/>
                          </w:divBdr>
                        </w:div>
                        <w:div w:id="274825038">
                          <w:marLeft w:val="0"/>
                          <w:marRight w:val="0"/>
                          <w:marTop w:val="0"/>
                          <w:marBottom w:val="0"/>
                          <w:divBdr>
                            <w:top w:val="none" w:sz="0" w:space="0" w:color="auto"/>
                            <w:left w:val="none" w:sz="0" w:space="0" w:color="auto"/>
                            <w:bottom w:val="none" w:sz="0" w:space="0" w:color="auto"/>
                            <w:right w:val="none" w:sz="0" w:space="0" w:color="auto"/>
                          </w:divBdr>
                        </w:div>
                        <w:div w:id="1665819640">
                          <w:marLeft w:val="0"/>
                          <w:marRight w:val="0"/>
                          <w:marTop w:val="0"/>
                          <w:marBottom w:val="0"/>
                          <w:divBdr>
                            <w:top w:val="none" w:sz="0" w:space="0" w:color="auto"/>
                            <w:left w:val="none" w:sz="0" w:space="0" w:color="auto"/>
                            <w:bottom w:val="none" w:sz="0" w:space="0" w:color="auto"/>
                            <w:right w:val="none" w:sz="0" w:space="0" w:color="auto"/>
                          </w:divBdr>
                        </w:div>
                        <w:div w:id="81146541">
                          <w:marLeft w:val="0"/>
                          <w:marRight w:val="0"/>
                          <w:marTop w:val="0"/>
                          <w:marBottom w:val="0"/>
                          <w:divBdr>
                            <w:top w:val="none" w:sz="0" w:space="0" w:color="auto"/>
                            <w:left w:val="none" w:sz="0" w:space="0" w:color="auto"/>
                            <w:bottom w:val="none" w:sz="0" w:space="0" w:color="auto"/>
                            <w:right w:val="none" w:sz="0" w:space="0" w:color="auto"/>
                          </w:divBdr>
                        </w:div>
                        <w:div w:id="2130974857">
                          <w:marLeft w:val="0"/>
                          <w:marRight w:val="0"/>
                          <w:marTop w:val="0"/>
                          <w:marBottom w:val="0"/>
                          <w:divBdr>
                            <w:top w:val="none" w:sz="0" w:space="0" w:color="auto"/>
                            <w:left w:val="none" w:sz="0" w:space="0" w:color="auto"/>
                            <w:bottom w:val="none" w:sz="0" w:space="0" w:color="auto"/>
                            <w:right w:val="none" w:sz="0" w:space="0" w:color="auto"/>
                          </w:divBdr>
                        </w:div>
                        <w:div w:id="1879123885">
                          <w:marLeft w:val="0"/>
                          <w:marRight w:val="0"/>
                          <w:marTop w:val="0"/>
                          <w:marBottom w:val="0"/>
                          <w:divBdr>
                            <w:top w:val="none" w:sz="0" w:space="0" w:color="auto"/>
                            <w:left w:val="none" w:sz="0" w:space="0" w:color="auto"/>
                            <w:bottom w:val="none" w:sz="0" w:space="0" w:color="auto"/>
                            <w:right w:val="none" w:sz="0" w:space="0" w:color="auto"/>
                          </w:divBdr>
                        </w:div>
                        <w:div w:id="1953433849">
                          <w:marLeft w:val="0"/>
                          <w:marRight w:val="0"/>
                          <w:marTop w:val="0"/>
                          <w:marBottom w:val="0"/>
                          <w:divBdr>
                            <w:top w:val="none" w:sz="0" w:space="0" w:color="auto"/>
                            <w:left w:val="none" w:sz="0" w:space="0" w:color="auto"/>
                            <w:bottom w:val="none" w:sz="0" w:space="0" w:color="auto"/>
                            <w:right w:val="none" w:sz="0" w:space="0" w:color="auto"/>
                          </w:divBdr>
                        </w:div>
                        <w:div w:id="1929727351">
                          <w:marLeft w:val="0"/>
                          <w:marRight w:val="0"/>
                          <w:marTop w:val="0"/>
                          <w:marBottom w:val="0"/>
                          <w:divBdr>
                            <w:top w:val="none" w:sz="0" w:space="0" w:color="auto"/>
                            <w:left w:val="none" w:sz="0" w:space="0" w:color="auto"/>
                            <w:bottom w:val="none" w:sz="0" w:space="0" w:color="auto"/>
                            <w:right w:val="none" w:sz="0" w:space="0" w:color="auto"/>
                          </w:divBdr>
                        </w:div>
                        <w:div w:id="1798377285">
                          <w:marLeft w:val="0"/>
                          <w:marRight w:val="0"/>
                          <w:marTop w:val="0"/>
                          <w:marBottom w:val="0"/>
                          <w:divBdr>
                            <w:top w:val="none" w:sz="0" w:space="0" w:color="auto"/>
                            <w:left w:val="none" w:sz="0" w:space="0" w:color="auto"/>
                            <w:bottom w:val="none" w:sz="0" w:space="0" w:color="auto"/>
                            <w:right w:val="none" w:sz="0" w:space="0" w:color="auto"/>
                          </w:divBdr>
                        </w:div>
                        <w:div w:id="518548724">
                          <w:marLeft w:val="0"/>
                          <w:marRight w:val="0"/>
                          <w:marTop w:val="0"/>
                          <w:marBottom w:val="0"/>
                          <w:divBdr>
                            <w:top w:val="none" w:sz="0" w:space="0" w:color="auto"/>
                            <w:left w:val="none" w:sz="0" w:space="0" w:color="auto"/>
                            <w:bottom w:val="none" w:sz="0" w:space="0" w:color="auto"/>
                            <w:right w:val="none" w:sz="0" w:space="0" w:color="auto"/>
                          </w:divBdr>
                        </w:div>
                        <w:div w:id="796873896">
                          <w:marLeft w:val="0"/>
                          <w:marRight w:val="0"/>
                          <w:marTop w:val="0"/>
                          <w:marBottom w:val="0"/>
                          <w:divBdr>
                            <w:top w:val="none" w:sz="0" w:space="0" w:color="auto"/>
                            <w:left w:val="none" w:sz="0" w:space="0" w:color="auto"/>
                            <w:bottom w:val="none" w:sz="0" w:space="0" w:color="auto"/>
                            <w:right w:val="none" w:sz="0" w:space="0" w:color="auto"/>
                          </w:divBdr>
                        </w:div>
                        <w:div w:id="478964046">
                          <w:marLeft w:val="0"/>
                          <w:marRight w:val="0"/>
                          <w:marTop w:val="0"/>
                          <w:marBottom w:val="0"/>
                          <w:divBdr>
                            <w:top w:val="none" w:sz="0" w:space="0" w:color="auto"/>
                            <w:left w:val="none" w:sz="0" w:space="0" w:color="auto"/>
                            <w:bottom w:val="none" w:sz="0" w:space="0" w:color="auto"/>
                            <w:right w:val="none" w:sz="0" w:space="0" w:color="auto"/>
                          </w:divBdr>
                        </w:div>
                        <w:div w:id="2124685232">
                          <w:marLeft w:val="0"/>
                          <w:marRight w:val="0"/>
                          <w:marTop w:val="0"/>
                          <w:marBottom w:val="0"/>
                          <w:divBdr>
                            <w:top w:val="none" w:sz="0" w:space="0" w:color="auto"/>
                            <w:left w:val="none" w:sz="0" w:space="0" w:color="auto"/>
                            <w:bottom w:val="none" w:sz="0" w:space="0" w:color="auto"/>
                            <w:right w:val="none" w:sz="0" w:space="0" w:color="auto"/>
                          </w:divBdr>
                        </w:div>
                        <w:div w:id="71049933">
                          <w:marLeft w:val="0"/>
                          <w:marRight w:val="0"/>
                          <w:marTop w:val="0"/>
                          <w:marBottom w:val="0"/>
                          <w:divBdr>
                            <w:top w:val="none" w:sz="0" w:space="0" w:color="auto"/>
                            <w:left w:val="none" w:sz="0" w:space="0" w:color="auto"/>
                            <w:bottom w:val="none" w:sz="0" w:space="0" w:color="auto"/>
                            <w:right w:val="none" w:sz="0" w:space="0" w:color="auto"/>
                          </w:divBdr>
                        </w:div>
                        <w:div w:id="1470170655">
                          <w:marLeft w:val="0"/>
                          <w:marRight w:val="0"/>
                          <w:marTop w:val="0"/>
                          <w:marBottom w:val="0"/>
                          <w:divBdr>
                            <w:top w:val="none" w:sz="0" w:space="0" w:color="auto"/>
                            <w:left w:val="none" w:sz="0" w:space="0" w:color="auto"/>
                            <w:bottom w:val="none" w:sz="0" w:space="0" w:color="auto"/>
                            <w:right w:val="none" w:sz="0" w:space="0" w:color="auto"/>
                          </w:divBdr>
                        </w:div>
                        <w:div w:id="1208643533">
                          <w:marLeft w:val="0"/>
                          <w:marRight w:val="0"/>
                          <w:marTop w:val="0"/>
                          <w:marBottom w:val="0"/>
                          <w:divBdr>
                            <w:top w:val="none" w:sz="0" w:space="0" w:color="auto"/>
                            <w:left w:val="none" w:sz="0" w:space="0" w:color="auto"/>
                            <w:bottom w:val="none" w:sz="0" w:space="0" w:color="auto"/>
                            <w:right w:val="none" w:sz="0" w:space="0" w:color="auto"/>
                          </w:divBdr>
                        </w:div>
                        <w:div w:id="1707826233">
                          <w:marLeft w:val="0"/>
                          <w:marRight w:val="0"/>
                          <w:marTop w:val="0"/>
                          <w:marBottom w:val="0"/>
                          <w:divBdr>
                            <w:top w:val="none" w:sz="0" w:space="0" w:color="auto"/>
                            <w:left w:val="none" w:sz="0" w:space="0" w:color="auto"/>
                            <w:bottom w:val="none" w:sz="0" w:space="0" w:color="auto"/>
                            <w:right w:val="none" w:sz="0" w:space="0" w:color="auto"/>
                          </w:divBdr>
                        </w:div>
                        <w:div w:id="1456408548">
                          <w:marLeft w:val="0"/>
                          <w:marRight w:val="0"/>
                          <w:marTop w:val="0"/>
                          <w:marBottom w:val="0"/>
                          <w:divBdr>
                            <w:top w:val="none" w:sz="0" w:space="0" w:color="auto"/>
                            <w:left w:val="none" w:sz="0" w:space="0" w:color="auto"/>
                            <w:bottom w:val="none" w:sz="0" w:space="0" w:color="auto"/>
                            <w:right w:val="none" w:sz="0" w:space="0" w:color="auto"/>
                          </w:divBdr>
                        </w:div>
                        <w:div w:id="1027487844">
                          <w:marLeft w:val="0"/>
                          <w:marRight w:val="0"/>
                          <w:marTop w:val="0"/>
                          <w:marBottom w:val="0"/>
                          <w:divBdr>
                            <w:top w:val="none" w:sz="0" w:space="0" w:color="auto"/>
                            <w:left w:val="none" w:sz="0" w:space="0" w:color="auto"/>
                            <w:bottom w:val="none" w:sz="0" w:space="0" w:color="auto"/>
                            <w:right w:val="none" w:sz="0" w:space="0" w:color="auto"/>
                          </w:divBdr>
                        </w:div>
                        <w:div w:id="780955787">
                          <w:marLeft w:val="0"/>
                          <w:marRight w:val="0"/>
                          <w:marTop w:val="0"/>
                          <w:marBottom w:val="0"/>
                          <w:divBdr>
                            <w:top w:val="none" w:sz="0" w:space="0" w:color="auto"/>
                            <w:left w:val="none" w:sz="0" w:space="0" w:color="auto"/>
                            <w:bottom w:val="none" w:sz="0" w:space="0" w:color="auto"/>
                            <w:right w:val="none" w:sz="0" w:space="0" w:color="auto"/>
                          </w:divBdr>
                        </w:div>
                        <w:div w:id="694693271">
                          <w:marLeft w:val="0"/>
                          <w:marRight w:val="0"/>
                          <w:marTop w:val="0"/>
                          <w:marBottom w:val="0"/>
                          <w:divBdr>
                            <w:top w:val="none" w:sz="0" w:space="0" w:color="auto"/>
                            <w:left w:val="none" w:sz="0" w:space="0" w:color="auto"/>
                            <w:bottom w:val="none" w:sz="0" w:space="0" w:color="auto"/>
                            <w:right w:val="none" w:sz="0" w:space="0" w:color="auto"/>
                          </w:divBdr>
                        </w:div>
                        <w:div w:id="765154560">
                          <w:marLeft w:val="0"/>
                          <w:marRight w:val="0"/>
                          <w:marTop w:val="0"/>
                          <w:marBottom w:val="0"/>
                          <w:divBdr>
                            <w:top w:val="none" w:sz="0" w:space="0" w:color="auto"/>
                            <w:left w:val="none" w:sz="0" w:space="0" w:color="auto"/>
                            <w:bottom w:val="none" w:sz="0" w:space="0" w:color="auto"/>
                            <w:right w:val="none" w:sz="0" w:space="0" w:color="auto"/>
                          </w:divBdr>
                        </w:div>
                        <w:div w:id="2033610007">
                          <w:marLeft w:val="0"/>
                          <w:marRight w:val="0"/>
                          <w:marTop w:val="0"/>
                          <w:marBottom w:val="0"/>
                          <w:divBdr>
                            <w:top w:val="none" w:sz="0" w:space="0" w:color="auto"/>
                            <w:left w:val="none" w:sz="0" w:space="0" w:color="auto"/>
                            <w:bottom w:val="none" w:sz="0" w:space="0" w:color="auto"/>
                            <w:right w:val="none" w:sz="0" w:space="0" w:color="auto"/>
                          </w:divBdr>
                        </w:div>
                        <w:div w:id="1370178273">
                          <w:marLeft w:val="0"/>
                          <w:marRight w:val="0"/>
                          <w:marTop w:val="0"/>
                          <w:marBottom w:val="0"/>
                          <w:divBdr>
                            <w:top w:val="none" w:sz="0" w:space="0" w:color="auto"/>
                            <w:left w:val="none" w:sz="0" w:space="0" w:color="auto"/>
                            <w:bottom w:val="none" w:sz="0" w:space="0" w:color="auto"/>
                            <w:right w:val="none" w:sz="0" w:space="0" w:color="auto"/>
                          </w:divBdr>
                        </w:div>
                        <w:div w:id="1371302695">
                          <w:marLeft w:val="0"/>
                          <w:marRight w:val="0"/>
                          <w:marTop w:val="0"/>
                          <w:marBottom w:val="0"/>
                          <w:divBdr>
                            <w:top w:val="none" w:sz="0" w:space="0" w:color="auto"/>
                            <w:left w:val="none" w:sz="0" w:space="0" w:color="auto"/>
                            <w:bottom w:val="none" w:sz="0" w:space="0" w:color="auto"/>
                            <w:right w:val="none" w:sz="0" w:space="0" w:color="auto"/>
                          </w:divBdr>
                        </w:div>
                        <w:div w:id="499196398">
                          <w:marLeft w:val="0"/>
                          <w:marRight w:val="0"/>
                          <w:marTop w:val="0"/>
                          <w:marBottom w:val="0"/>
                          <w:divBdr>
                            <w:top w:val="none" w:sz="0" w:space="0" w:color="auto"/>
                            <w:left w:val="none" w:sz="0" w:space="0" w:color="auto"/>
                            <w:bottom w:val="none" w:sz="0" w:space="0" w:color="auto"/>
                            <w:right w:val="none" w:sz="0" w:space="0" w:color="auto"/>
                          </w:divBdr>
                        </w:div>
                        <w:div w:id="1163080737">
                          <w:marLeft w:val="0"/>
                          <w:marRight w:val="0"/>
                          <w:marTop w:val="0"/>
                          <w:marBottom w:val="0"/>
                          <w:divBdr>
                            <w:top w:val="none" w:sz="0" w:space="0" w:color="auto"/>
                            <w:left w:val="none" w:sz="0" w:space="0" w:color="auto"/>
                            <w:bottom w:val="none" w:sz="0" w:space="0" w:color="auto"/>
                            <w:right w:val="none" w:sz="0" w:space="0" w:color="auto"/>
                          </w:divBdr>
                        </w:div>
                      </w:divsChild>
                    </w:div>
                    <w:div w:id="37046901">
                      <w:marLeft w:val="0"/>
                      <w:marRight w:val="0"/>
                      <w:marTop w:val="0"/>
                      <w:marBottom w:val="0"/>
                      <w:divBdr>
                        <w:top w:val="none" w:sz="0" w:space="0" w:color="auto"/>
                        <w:left w:val="none" w:sz="0" w:space="0" w:color="auto"/>
                        <w:bottom w:val="none" w:sz="0" w:space="0" w:color="auto"/>
                        <w:right w:val="none" w:sz="0" w:space="0" w:color="auto"/>
                      </w:divBdr>
                      <w:divsChild>
                        <w:div w:id="2043163244">
                          <w:marLeft w:val="0"/>
                          <w:marRight w:val="0"/>
                          <w:marTop w:val="0"/>
                          <w:marBottom w:val="0"/>
                          <w:divBdr>
                            <w:top w:val="none" w:sz="0" w:space="0" w:color="auto"/>
                            <w:left w:val="none" w:sz="0" w:space="0" w:color="auto"/>
                            <w:bottom w:val="none" w:sz="0" w:space="0" w:color="auto"/>
                            <w:right w:val="none" w:sz="0" w:space="0" w:color="auto"/>
                          </w:divBdr>
                        </w:div>
                        <w:div w:id="1009724034">
                          <w:marLeft w:val="0"/>
                          <w:marRight w:val="0"/>
                          <w:marTop w:val="0"/>
                          <w:marBottom w:val="0"/>
                          <w:divBdr>
                            <w:top w:val="none" w:sz="0" w:space="0" w:color="auto"/>
                            <w:left w:val="none" w:sz="0" w:space="0" w:color="auto"/>
                            <w:bottom w:val="none" w:sz="0" w:space="0" w:color="auto"/>
                            <w:right w:val="none" w:sz="0" w:space="0" w:color="auto"/>
                          </w:divBdr>
                        </w:div>
                        <w:div w:id="371271788">
                          <w:marLeft w:val="0"/>
                          <w:marRight w:val="0"/>
                          <w:marTop w:val="0"/>
                          <w:marBottom w:val="0"/>
                          <w:divBdr>
                            <w:top w:val="none" w:sz="0" w:space="0" w:color="auto"/>
                            <w:left w:val="none" w:sz="0" w:space="0" w:color="auto"/>
                            <w:bottom w:val="none" w:sz="0" w:space="0" w:color="auto"/>
                            <w:right w:val="none" w:sz="0" w:space="0" w:color="auto"/>
                          </w:divBdr>
                        </w:div>
                        <w:div w:id="1598515850">
                          <w:marLeft w:val="0"/>
                          <w:marRight w:val="0"/>
                          <w:marTop w:val="0"/>
                          <w:marBottom w:val="0"/>
                          <w:divBdr>
                            <w:top w:val="none" w:sz="0" w:space="0" w:color="auto"/>
                            <w:left w:val="none" w:sz="0" w:space="0" w:color="auto"/>
                            <w:bottom w:val="none" w:sz="0" w:space="0" w:color="auto"/>
                            <w:right w:val="none" w:sz="0" w:space="0" w:color="auto"/>
                          </w:divBdr>
                        </w:div>
                        <w:div w:id="1383943924">
                          <w:marLeft w:val="0"/>
                          <w:marRight w:val="0"/>
                          <w:marTop w:val="0"/>
                          <w:marBottom w:val="0"/>
                          <w:divBdr>
                            <w:top w:val="none" w:sz="0" w:space="0" w:color="auto"/>
                            <w:left w:val="none" w:sz="0" w:space="0" w:color="auto"/>
                            <w:bottom w:val="none" w:sz="0" w:space="0" w:color="auto"/>
                            <w:right w:val="none" w:sz="0" w:space="0" w:color="auto"/>
                          </w:divBdr>
                        </w:div>
                        <w:div w:id="953632962">
                          <w:marLeft w:val="0"/>
                          <w:marRight w:val="0"/>
                          <w:marTop w:val="0"/>
                          <w:marBottom w:val="0"/>
                          <w:divBdr>
                            <w:top w:val="none" w:sz="0" w:space="0" w:color="auto"/>
                            <w:left w:val="none" w:sz="0" w:space="0" w:color="auto"/>
                            <w:bottom w:val="none" w:sz="0" w:space="0" w:color="auto"/>
                            <w:right w:val="none" w:sz="0" w:space="0" w:color="auto"/>
                          </w:divBdr>
                        </w:div>
                        <w:div w:id="304049684">
                          <w:marLeft w:val="0"/>
                          <w:marRight w:val="0"/>
                          <w:marTop w:val="0"/>
                          <w:marBottom w:val="0"/>
                          <w:divBdr>
                            <w:top w:val="none" w:sz="0" w:space="0" w:color="auto"/>
                            <w:left w:val="none" w:sz="0" w:space="0" w:color="auto"/>
                            <w:bottom w:val="none" w:sz="0" w:space="0" w:color="auto"/>
                            <w:right w:val="none" w:sz="0" w:space="0" w:color="auto"/>
                          </w:divBdr>
                        </w:div>
                        <w:div w:id="1216118642">
                          <w:marLeft w:val="0"/>
                          <w:marRight w:val="0"/>
                          <w:marTop w:val="0"/>
                          <w:marBottom w:val="0"/>
                          <w:divBdr>
                            <w:top w:val="none" w:sz="0" w:space="0" w:color="auto"/>
                            <w:left w:val="none" w:sz="0" w:space="0" w:color="auto"/>
                            <w:bottom w:val="none" w:sz="0" w:space="0" w:color="auto"/>
                            <w:right w:val="none" w:sz="0" w:space="0" w:color="auto"/>
                          </w:divBdr>
                        </w:div>
                        <w:div w:id="999847676">
                          <w:marLeft w:val="0"/>
                          <w:marRight w:val="0"/>
                          <w:marTop w:val="0"/>
                          <w:marBottom w:val="0"/>
                          <w:divBdr>
                            <w:top w:val="none" w:sz="0" w:space="0" w:color="auto"/>
                            <w:left w:val="none" w:sz="0" w:space="0" w:color="auto"/>
                            <w:bottom w:val="none" w:sz="0" w:space="0" w:color="auto"/>
                            <w:right w:val="none" w:sz="0" w:space="0" w:color="auto"/>
                          </w:divBdr>
                        </w:div>
                        <w:div w:id="704477718">
                          <w:marLeft w:val="0"/>
                          <w:marRight w:val="0"/>
                          <w:marTop w:val="0"/>
                          <w:marBottom w:val="0"/>
                          <w:divBdr>
                            <w:top w:val="none" w:sz="0" w:space="0" w:color="auto"/>
                            <w:left w:val="none" w:sz="0" w:space="0" w:color="auto"/>
                            <w:bottom w:val="none" w:sz="0" w:space="0" w:color="auto"/>
                            <w:right w:val="none" w:sz="0" w:space="0" w:color="auto"/>
                          </w:divBdr>
                        </w:div>
                        <w:div w:id="662129673">
                          <w:marLeft w:val="0"/>
                          <w:marRight w:val="0"/>
                          <w:marTop w:val="0"/>
                          <w:marBottom w:val="0"/>
                          <w:divBdr>
                            <w:top w:val="none" w:sz="0" w:space="0" w:color="auto"/>
                            <w:left w:val="none" w:sz="0" w:space="0" w:color="auto"/>
                            <w:bottom w:val="none" w:sz="0" w:space="0" w:color="auto"/>
                            <w:right w:val="none" w:sz="0" w:space="0" w:color="auto"/>
                          </w:divBdr>
                        </w:div>
                        <w:div w:id="1159424534">
                          <w:marLeft w:val="0"/>
                          <w:marRight w:val="0"/>
                          <w:marTop w:val="0"/>
                          <w:marBottom w:val="0"/>
                          <w:divBdr>
                            <w:top w:val="none" w:sz="0" w:space="0" w:color="auto"/>
                            <w:left w:val="none" w:sz="0" w:space="0" w:color="auto"/>
                            <w:bottom w:val="none" w:sz="0" w:space="0" w:color="auto"/>
                            <w:right w:val="none" w:sz="0" w:space="0" w:color="auto"/>
                          </w:divBdr>
                        </w:div>
                        <w:div w:id="1515338548">
                          <w:marLeft w:val="0"/>
                          <w:marRight w:val="0"/>
                          <w:marTop w:val="0"/>
                          <w:marBottom w:val="0"/>
                          <w:divBdr>
                            <w:top w:val="none" w:sz="0" w:space="0" w:color="auto"/>
                            <w:left w:val="none" w:sz="0" w:space="0" w:color="auto"/>
                            <w:bottom w:val="none" w:sz="0" w:space="0" w:color="auto"/>
                            <w:right w:val="none" w:sz="0" w:space="0" w:color="auto"/>
                          </w:divBdr>
                        </w:div>
                        <w:div w:id="1118186188">
                          <w:marLeft w:val="0"/>
                          <w:marRight w:val="0"/>
                          <w:marTop w:val="0"/>
                          <w:marBottom w:val="0"/>
                          <w:divBdr>
                            <w:top w:val="none" w:sz="0" w:space="0" w:color="auto"/>
                            <w:left w:val="none" w:sz="0" w:space="0" w:color="auto"/>
                            <w:bottom w:val="none" w:sz="0" w:space="0" w:color="auto"/>
                            <w:right w:val="none" w:sz="0" w:space="0" w:color="auto"/>
                          </w:divBdr>
                        </w:div>
                        <w:div w:id="1625038425">
                          <w:marLeft w:val="0"/>
                          <w:marRight w:val="0"/>
                          <w:marTop w:val="0"/>
                          <w:marBottom w:val="0"/>
                          <w:divBdr>
                            <w:top w:val="none" w:sz="0" w:space="0" w:color="auto"/>
                            <w:left w:val="none" w:sz="0" w:space="0" w:color="auto"/>
                            <w:bottom w:val="none" w:sz="0" w:space="0" w:color="auto"/>
                            <w:right w:val="none" w:sz="0" w:space="0" w:color="auto"/>
                          </w:divBdr>
                        </w:div>
                        <w:div w:id="1952784479">
                          <w:marLeft w:val="0"/>
                          <w:marRight w:val="0"/>
                          <w:marTop w:val="0"/>
                          <w:marBottom w:val="0"/>
                          <w:divBdr>
                            <w:top w:val="none" w:sz="0" w:space="0" w:color="auto"/>
                            <w:left w:val="none" w:sz="0" w:space="0" w:color="auto"/>
                            <w:bottom w:val="none" w:sz="0" w:space="0" w:color="auto"/>
                            <w:right w:val="none" w:sz="0" w:space="0" w:color="auto"/>
                          </w:divBdr>
                        </w:div>
                        <w:div w:id="257373436">
                          <w:marLeft w:val="0"/>
                          <w:marRight w:val="0"/>
                          <w:marTop w:val="0"/>
                          <w:marBottom w:val="0"/>
                          <w:divBdr>
                            <w:top w:val="none" w:sz="0" w:space="0" w:color="auto"/>
                            <w:left w:val="none" w:sz="0" w:space="0" w:color="auto"/>
                            <w:bottom w:val="none" w:sz="0" w:space="0" w:color="auto"/>
                            <w:right w:val="none" w:sz="0" w:space="0" w:color="auto"/>
                          </w:divBdr>
                        </w:div>
                        <w:div w:id="1812283514">
                          <w:marLeft w:val="0"/>
                          <w:marRight w:val="0"/>
                          <w:marTop w:val="0"/>
                          <w:marBottom w:val="0"/>
                          <w:divBdr>
                            <w:top w:val="none" w:sz="0" w:space="0" w:color="auto"/>
                            <w:left w:val="none" w:sz="0" w:space="0" w:color="auto"/>
                            <w:bottom w:val="none" w:sz="0" w:space="0" w:color="auto"/>
                            <w:right w:val="none" w:sz="0" w:space="0" w:color="auto"/>
                          </w:divBdr>
                        </w:div>
                        <w:div w:id="713188754">
                          <w:marLeft w:val="0"/>
                          <w:marRight w:val="0"/>
                          <w:marTop w:val="0"/>
                          <w:marBottom w:val="0"/>
                          <w:divBdr>
                            <w:top w:val="none" w:sz="0" w:space="0" w:color="auto"/>
                            <w:left w:val="none" w:sz="0" w:space="0" w:color="auto"/>
                            <w:bottom w:val="none" w:sz="0" w:space="0" w:color="auto"/>
                            <w:right w:val="none" w:sz="0" w:space="0" w:color="auto"/>
                          </w:divBdr>
                        </w:div>
                        <w:div w:id="25258129">
                          <w:marLeft w:val="0"/>
                          <w:marRight w:val="0"/>
                          <w:marTop w:val="0"/>
                          <w:marBottom w:val="0"/>
                          <w:divBdr>
                            <w:top w:val="none" w:sz="0" w:space="0" w:color="auto"/>
                            <w:left w:val="none" w:sz="0" w:space="0" w:color="auto"/>
                            <w:bottom w:val="none" w:sz="0" w:space="0" w:color="auto"/>
                            <w:right w:val="none" w:sz="0" w:space="0" w:color="auto"/>
                          </w:divBdr>
                        </w:div>
                        <w:div w:id="1655448912">
                          <w:marLeft w:val="0"/>
                          <w:marRight w:val="0"/>
                          <w:marTop w:val="0"/>
                          <w:marBottom w:val="0"/>
                          <w:divBdr>
                            <w:top w:val="none" w:sz="0" w:space="0" w:color="auto"/>
                            <w:left w:val="none" w:sz="0" w:space="0" w:color="auto"/>
                            <w:bottom w:val="none" w:sz="0" w:space="0" w:color="auto"/>
                            <w:right w:val="none" w:sz="0" w:space="0" w:color="auto"/>
                          </w:divBdr>
                        </w:div>
                        <w:div w:id="1530487491">
                          <w:marLeft w:val="0"/>
                          <w:marRight w:val="0"/>
                          <w:marTop w:val="0"/>
                          <w:marBottom w:val="0"/>
                          <w:divBdr>
                            <w:top w:val="none" w:sz="0" w:space="0" w:color="auto"/>
                            <w:left w:val="none" w:sz="0" w:space="0" w:color="auto"/>
                            <w:bottom w:val="none" w:sz="0" w:space="0" w:color="auto"/>
                            <w:right w:val="none" w:sz="0" w:space="0" w:color="auto"/>
                          </w:divBdr>
                        </w:div>
                        <w:div w:id="1778866558">
                          <w:marLeft w:val="0"/>
                          <w:marRight w:val="0"/>
                          <w:marTop w:val="0"/>
                          <w:marBottom w:val="0"/>
                          <w:divBdr>
                            <w:top w:val="none" w:sz="0" w:space="0" w:color="auto"/>
                            <w:left w:val="none" w:sz="0" w:space="0" w:color="auto"/>
                            <w:bottom w:val="none" w:sz="0" w:space="0" w:color="auto"/>
                            <w:right w:val="none" w:sz="0" w:space="0" w:color="auto"/>
                          </w:divBdr>
                        </w:div>
                        <w:div w:id="1460488632">
                          <w:marLeft w:val="0"/>
                          <w:marRight w:val="0"/>
                          <w:marTop w:val="0"/>
                          <w:marBottom w:val="0"/>
                          <w:divBdr>
                            <w:top w:val="none" w:sz="0" w:space="0" w:color="auto"/>
                            <w:left w:val="none" w:sz="0" w:space="0" w:color="auto"/>
                            <w:bottom w:val="none" w:sz="0" w:space="0" w:color="auto"/>
                            <w:right w:val="none" w:sz="0" w:space="0" w:color="auto"/>
                          </w:divBdr>
                        </w:div>
                        <w:div w:id="1990592284">
                          <w:marLeft w:val="0"/>
                          <w:marRight w:val="0"/>
                          <w:marTop w:val="0"/>
                          <w:marBottom w:val="0"/>
                          <w:divBdr>
                            <w:top w:val="none" w:sz="0" w:space="0" w:color="auto"/>
                            <w:left w:val="none" w:sz="0" w:space="0" w:color="auto"/>
                            <w:bottom w:val="none" w:sz="0" w:space="0" w:color="auto"/>
                            <w:right w:val="none" w:sz="0" w:space="0" w:color="auto"/>
                          </w:divBdr>
                        </w:div>
                        <w:div w:id="143593443">
                          <w:marLeft w:val="0"/>
                          <w:marRight w:val="0"/>
                          <w:marTop w:val="0"/>
                          <w:marBottom w:val="0"/>
                          <w:divBdr>
                            <w:top w:val="none" w:sz="0" w:space="0" w:color="auto"/>
                            <w:left w:val="none" w:sz="0" w:space="0" w:color="auto"/>
                            <w:bottom w:val="none" w:sz="0" w:space="0" w:color="auto"/>
                            <w:right w:val="none" w:sz="0" w:space="0" w:color="auto"/>
                          </w:divBdr>
                        </w:div>
                        <w:div w:id="611665484">
                          <w:marLeft w:val="0"/>
                          <w:marRight w:val="0"/>
                          <w:marTop w:val="0"/>
                          <w:marBottom w:val="0"/>
                          <w:divBdr>
                            <w:top w:val="none" w:sz="0" w:space="0" w:color="auto"/>
                            <w:left w:val="none" w:sz="0" w:space="0" w:color="auto"/>
                            <w:bottom w:val="none" w:sz="0" w:space="0" w:color="auto"/>
                            <w:right w:val="none" w:sz="0" w:space="0" w:color="auto"/>
                          </w:divBdr>
                        </w:div>
                        <w:div w:id="169491595">
                          <w:marLeft w:val="0"/>
                          <w:marRight w:val="0"/>
                          <w:marTop w:val="0"/>
                          <w:marBottom w:val="0"/>
                          <w:divBdr>
                            <w:top w:val="none" w:sz="0" w:space="0" w:color="auto"/>
                            <w:left w:val="none" w:sz="0" w:space="0" w:color="auto"/>
                            <w:bottom w:val="none" w:sz="0" w:space="0" w:color="auto"/>
                            <w:right w:val="none" w:sz="0" w:space="0" w:color="auto"/>
                          </w:divBdr>
                        </w:div>
                        <w:div w:id="541211527">
                          <w:marLeft w:val="0"/>
                          <w:marRight w:val="0"/>
                          <w:marTop w:val="0"/>
                          <w:marBottom w:val="0"/>
                          <w:divBdr>
                            <w:top w:val="none" w:sz="0" w:space="0" w:color="auto"/>
                            <w:left w:val="none" w:sz="0" w:space="0" w:color="auto"/>
                            <w:bottom w:val="none" w:sz="0" w:space="0" w:color="auto"/>
                            <w:right w:val="none" w:sz="0" w:space="0" w:color="auto"/>
                          </w:divBdr>
                        </w:div>
                        <w:div w:id="1552107223">
                          <w:marLeft w:val="0"/>
                          <w:marRight w:val="0"/>
                          <w:marTop w:val="0"/>
                          <w:marBottom w:val="0"/>
                          <w:divBdr>
                            <w:top w:val="none" w:sz="0" w:space="0" w:color="auto"/>
                            <w:left w:val="none" w:sz="0" w:space="0" w:color="auto"/>
                            <w:bottom w:val="none" w:sz="0" w:space="0" w:color="auto"/>
                            <w:right w:val="none" w:sz="0" w:space="0" w:color="auto"/>
                          </w:divBdr>
                        </w:div>
                        <w:div w:id="1683627700">
                          <w:marLeft w:val="0"/>
                          <w:marRight w:val="0"/>
                          <w:marTop w:val="0"/>
                          <w:marBottom w:val="0"/>
                          <w:divBdr>
                            <w:top w:val="none" w:sz="0" w:space="0" w:color="auto"/>
                            <w:left w:val="none" w:sz="0" w:space="0" w:color="auto"/>
                            <w:bottom w:val="none" w:sz="0" w:space="0" w:color="auto"/>
                            <w:right w:val="none" w:sz="0" w:space="0" w:color="auto"/>
                          </w:divBdr>
                        </w:div>
                        <w:div w:id="1211530695">
                          <w:marLeft w:val="0"/>
                          <w:marRight w:val="0"/>
                          <w:marTop w:val="0"/>
                          <w:marBottom w:val="0"/>
                          <w:divBdr>
                            <w:top w:val="none" w:sz="0" w:space="0" w:color="auto"/>
                            <w:left w:val="none" w:sz="0" w:space="0" w:color="auto"/>
                            <w:bottom w:val="none" w:sz="0" w:space="0" w:color="auto"/>
                            <w:right w:val="none" w:sz="0" w:space="0" w:color="auto"/>
                          </w:divBdr>
                        </w:div>
                        <w:div w:id="31460208">
                          <w:marLeft w:val="0"/>
                          <w:marRight w:val="0"/>
                          <w:marTop w:val="0"/>
                          <w:marBottom w:val="0"/>
                          <w:divBdr>
                            <w:top w:val="none" w:sz="0" w:space="0" w:color="auto"/>
                            <w:left w:val="none" w:sz="0" w:space="0" w:color="auto"/>
                            <w:bottom w:val="none" w:sz="0" w:space="0" w:color="auto"/>
                            <w:right w:val="none" w:sz="0" w:space="0" w:color="auto"/>
                          </w:divBdr>
                        </w:div>
                        <w:div w:id="1867329150">
                          <w:marLeft w:val="0"/>
                          <w:marRight w:val="0"/>
                          <w:marTop w:val="0"/>
                          <w:marBottom w:val="0"/>
                          <w:divBdr>
                            <w:top w:val="none" w:sz="0" w:space="0" w:color="auto"/>
                            <w:left w:val="none" w:sz="0" w:space="0" w:color="auto"/>
                            <w:bottom w:val="none" w:sz="0" w:space="0" w:color="auto"/>
                            <w:right w:val="none" w:sz="0" w:space="0" w:color="auto"/>
                          </w:divBdr>
                        </w:div>
                        <w:div w:id="1059480073">
                          <w:marLeft w:val="0"/>
                          <w:marRight w:val="0"/>
                          <w:marTop w:val="0"/>
                          <w:marBottom w:val="0"/>
                          <w:divBdr>
                            <w:top w:val="none" w:sz="0" w:space="0" w:color="auto"/>
                            <w:left w:val="none" w:sz="0" w:space="0" w:color="auto"/>
                            <w:bottom w:val="none" w:sz="0" w:space="0" w:color="auto"/>
                            <w:right w:val="none" w:sz="0" w:space="0" w:color="auto"/>
                          </w:divBdr>
                        </w:div>
                        <w:div w:id="227153647">
                          <w:marLeft w:val="0"/>
                          <w:marRight w:val="0"/>
                          <w:marTop w:val="0"/>
                          <w:marBottom w:val="0"/>
                          <w:divBdr>
                            <w:top w:val="none" w:sz="0" w:space="0" w:color="auto"/>
                            <w:left w:val="none" w:sz="0" w:space="0" w:color="auto"/>
                            <w:bottom w:val="none" w:sz="0" w:space="0" w:color="auto"/>
                            <w:right w:val="none" w:sz="0" w:space="0" w:color="auto"/>
                          </w:divBdr>
                        </w:div>
                        <w:div w:id="1394501664">
                          <w:marLeft w:val="0"/>
                          <w:marRight w:val="0"/>
                          <w:marTop w:val="0"/>
                          <w:marBottom w:val="0"/>
                          <w:divBdr>
                            <w:top w:val="none" w:sz="0" w:space="0" w:color="auto"/>
                            <w:left w:val="none" w:sz="0" w:space="0" w:color="auto"/>
                            <w:bottom w:val="none" w:sz="0" w:space="0" w:color="auto"/>
                            <w:right w:val="none" w:sz="0" w:space="0" w:color="auto"/>
                          </w:divBdr>
                        </w:div>
                        <w:div w:id="2038848301">
                          <w:marLeft w:val="0"/>
                          <w:marRight w:val="0"/>
                          <w:marTop w:val="0"/>
                          <w:marBottom w:val="0"/>
                          <w:divBdr>
                            <w:top w:val="none" w:sz="0" w:space="0" w:color="auto"/>
                            <w:left w:val="none" w:sz="0" w:space="0" w:color="auto"/>
                            <w:bottom w:val="none" w:sz="0" w:space="0" w:color="auto"/>
                            <w:right w:val="none" w:sz="0" w:space="0" w:color="auto"/>
                          </w:divBdr>
                        </w:div>
                        <w:div w:id="62263825">
                          <w:marLeft w:val="0"/>
                          <w:marRight w:val="0"/>
                          <w:marTop w:val="0"/>
                          <w:marBottom w:val="0"/>
                          <w:divBdr>
                            <w:top w:val="none" w:sz="0" w:space="0" w:color="auto"/>
                            <w:left w:val="none" w:sz="0" w:space="0" w:color="auto"/>
                            <w:bottom w:val="none" w:sz="0" w:space="0" w:color="auto"/>
                            <w:right w:val="none" w:sz="0" w:space="0" w:color="auto"/>
                          </w:divBdr>
                        </w:div>
                        <w:div w:id="154104215">
                          <w:marLeft w:val="0"/>
                          <w:marRight w:val="0"/>
                          <w:marTop w:val="0"/>
                          <w:marBottom w:val="0"/>
                          <w:divBdr>
                            <w:top w:val="none" w:sz="0" w:space="0" w:color="auto"/>
                            <w:left w:val="none" w:sz="0" w:space="0" w:color="auto"/>
                            <w:bottom w:val="none" w:sz="0" w:space="0" w:color="auto"/>
                            <w:right w:val="none" w:sz="0" w:space="0" w:color="auto"/>
                          </w:divBdr>
                        </w:div>
                        <w:div w:id="1558202115">
                          <w:marLeft w:val="0"/>
                          <w:marRight w:val="0"/>
                          <w:marTop w:val="0"/>
                          <w:marBottom w:val="0"/>
                          <w:divBdr>
                            <w:top w:val="none" w:sz="0" w:space="0" w:color="auto"/>
                            <w:left w:val="none" w:sz="0" w:space="0" w:color="auto"/>
                            <w:bottom w:val="none" w:sz="0" w:space="0" w:color="auto"/>
                            <w:right w:val="none" w:sz="0" w:space="0" w:color="auto"/>
                          </w:divBdr>
                        </w:div>
                        <w:div w:id="569661707">
                          <w:marLeft w:val="0"/>
                          <w:marRight w:val="0"/>
                          <w:marTop w:val="0"/>
                          <w:marBottom w:val="0"/>
                          <w:divBdr>
                            <w:top w:val="none" w:sz="0" w:space="0" w:color="auto"/>
                            <w:left w:val="none" w:sz="0" w:space="0" w:color="auto"/>
                            <w:bottom w:val="none" w:sz="0" w:space="0" w:color="auto"/>
                            <w:right w:val="none" w:sz="0" w:space="0" w:color="auto"/>
                          </w:divBdr>
                        </w:div>
                        <w:div w:id="1930387746">
                          <w:marLeft w:val="0"/>
                          <w:marRight w:val="0"/>
                          <w:marTop w:val="0"/>
                          <w:marBottom w:val="0"/>
                          <w:divBdr>
                            <w:top w:val="none" w:sz="0" w:space="0" w:color="auto"/>
                            <w:left w:val="none" w:sz="0" w:space="0" w:color="auto"/>
                            <w:bottom w:val="none" w:sz="0" w:space="0" w:color="auto"/>
                            <w:right w:val="none" w:sz="0" w:space="0" w:color="auto"/>
                          </w:divBdr>
                        </w:div>
                        <w:div w:id="263608982">
                          <w:marLeft w:val="0"/>
                          <w:marRight w:val="0"/>
                          <w:marTop w:val="0"/>
                          <w:marBottom w:val="0"/>
                          <w:divBdr>
                            <w:top w:val="none" w:sz="0" w:space="0" w:color="auto"/>
                            <w:left w:val="none" w:sz="0" w:space="0" w:color="auto"/>
                            <w:bottom w:val="none" w:sz="0" w:space="0" w:color="auto"/>
                            <w:right w:val="none" w:sz="0" w:space="0" w:color="auto"/>
                          </w:divBdr>
                        </w:div>
                        <w:div w:id="2028174220">
                          <w:marLeft w:val="0"/>
                          <w:marRight w:val="0"/>
                          <w:marTop w:val="0"/>
                          <w:marBottom w:val="0"/>
                          <w:divBdr>
                            <w:top w:val="none" w:sz="0" w:space="0" w:color="auto"/>
                            <w:left w:val="none" w:sz="0" w:space="0" w:color="auto"/>
                            <w:bottom w:val="none" w:sz="0" w:space="0" w:color="auto"/>
                            <w:right w:val="none" w:sz="0" w:space="0" w:color="auto"/>
                          </w:divBdr>
                        </w:div>
                        <w:div w:id="840584547">
                          <w:marLeft w:val="0"/>
                          <w:marRight w:val="0"/>
                          <w:marTop w:val="0"/>
                          <w:marBottom w:val="0"/>
                          <w:divBdr>
                            <w:top w:val="none" w:sz="0" w:space="0" w:color="auto"/>
                            <w:left w:val="none" w:sz="0" w:space="0" w:color="auto"/>
                            <w:bottom w:val="none" w:sz="0" w:space="0" w:color="auto"/>
                            <w:right w:val="none" w:sz="0" w:space="0" w:color="auto"/>
                          </w:divBdr>
                        </w:div>
                        <w:div w:id="1634169778">
                          <w:marLeft w:val="0"/>
                          <w:marRight w:val="0"/>
                          <w:marTop w:val="0"/>
                          <w:marBottom w:val="0"/>
                          <w:divBdr>
                            <w:top w:val="none" w:sz="0" w:space="0" w:color="auto"/>
                            <w:left w:val="none" w:sz="0" w:space="0" w:color="auto"/>
                            <w:bottom w:val="none" w:sz="0" w:space="0" w:color="auto"/>
                            <w:right w:val="none" w:sz="0" w:space="0" w:color="auto"/>
                          </w:divBdr>
                        </w:div>
                        <w:div w:id="793062825">
                          <w:marLeft w:val="0"/>
                          <w:marRight w:val="0"/>
                          <w:marTop w:val="0"/>
                          <w:marBottom w:val="0"/>
                          <w:divBdr>
                            <w:top w:val="none" w:sz="0" w:space="0" w:color="auto"/>
                            <w:left w:val="none" w:sz="0" w:space="0" w:color="auto"/>
                            <w:bottom w:val="none" w:sz="0" w:space="0" w:color="auto"/>
                            <w:right w:val="none" w:sz="0" w:space="0" w:color="auto"/>
                          </w:divBdr>
                        </w:div>
                        <w:div w:id="976572962">
                          <w:marLeft w:val="0"/>
                          <w:marRight w:val="0"/>
                          <w:marTop w:val="0"/>
                          <w:marBottom w:val="0"/>
                          <w:divBdr>
                            <w:top w:val="none" w:sz="0" w:space="0" w:color="auto"/>
                            <w:left w:val="none" w:sz="0" w:space="0" w:color="auto"/>
                            <w:bottom w:val="none" w:sz="0" w:space="0" w:color="auto"/>
                            <w:right w:val="none" w:sz="0" w:space="0" w:color="auto"/>
                          </w:divBdr>
                        </w:div>
                        <w:div w:id="393241505">
                          <w:marLeft w:val="0"/>
                          <w:marRight w:val="0"/>
                          <w:marTop w:val="0"/>
                          <w:marBottom w:val="0"/>
                          <w:divBdr>
                            <w:top w:val="none" w:sz="0" w:space="0" w:color="auto"/>
                            <w:left w:val="none" w:sz="0" w:space="0" w:color="auto"/>
                            <w:bottom w:val="none" w:sz="0" w:space="0" w:color="auto"/>
                            <w:right w:val="none" w:sz="0" w:space="0" w:color="auto"/>
                          </w:divBdr>
                        </w:div>
                        <w:div w:id="403770137">
                          <w:marLeft w:val="0"/>
                          <w:marRight w:val="0"/>
                          <w:marTop w:val="0"/>
                          <w:marBottom w:val="0"/>
                          <w:divBdr>
                            <w:top w:val="none" w:sz="0" w:space="0" w:color="auto"/>
                            <w:left w:val="none" w:sz="0" w:space="0" w:color="auto"/>
                            <w:bottom w:val="none" w:sz="0" w:space="0" w:color="auto"/>
                            <w:right w:val="none" w:sz="0" w:space="0" w:color="auto"/>
                          </w:divBdr>
                        </w:div>
                        <w:div w:id="1269578874">
                          <w:marLeft w:val="0"/>
                          <w:marRight w:val="0"/>
                          <w:marTop w:val="0"/>
                          <w:marBottom w:val="0"/>
                          <w:divBdr>
                            <w:top w:val="none" w:sz="0" w:space="0" w:color="auto"/>
                            <w:left w:val="none" w:sz="0" w:space="0" w:color="auto"/>
                            <w:bottom w:val="none" w:sz="0" w:space="0" w:color="auto"/>
                            <w:right w:val="none" w:sz="0" w:space="0" w:color="auto"/>
                          </w:divBdr>
                        </w:div>
                        <w:div w:id="973490853">
                          <w:marLeft w:val="0"/>
                          <w:marRight w:val="0"/>
                          <w:marTop w:val="0"/>
                          <w:marBottom w:val="0"/>
                          <w:divBdr>
                            <w:top w:val="none" w:sz="0" w:space="0" w:color="auto"/>
                            <w:left w:val="none" w:sz="0" w:space="0" w:color="auto"/>
                            <w:bottom w:val="none" w:sz="0" w:space="0" w:color="auto"/>
                            <w:right w:val="none" w:sz="0" w:space="0" w:color="auto"/>
                          </w:divBdr>
                        </w:div>
                        <w:div w:id="2034380076">
                          <w:marLeft w:val="0"/>
                          <w:marRight w:val="0"/>
                          <w:marTop w:val="0"/>
                          <w:marBottom w:val="0"/>
                          <w:divBdr>
                            <w:top w:val="none" w:sz="0" w:space="0" w:color="auto"/>
                            <w:left w:val="none" w:sz="0" w:space="0" w:color="auto"/>
                            <w:bottom w:val="none" w:sz="0" w:space="0" w:color="auto"/>
                            <w:right w:val="none" w:sz="0" w:space="0" w:color="auto"/>
                          </w:divBdr>
                        </w:div>
                        <w:div w:id="545722928">
                          <w:marLeft w:val="0"/>
                          <w:marRight w:val="0"/>
                          <w:marTop w:val="0"/>
                          <w:marBottom w:val="0"/>
                          <w:divBdr>
                            <w:top w:val="none" w:sz="0" w:space="0" w:color="auto"/>
                            <w:left w:val="none" w:sz="0" w:space="0" w:color="auto"/>
                            <w:bottom w:val="none" w:sz="0" w:space="0" w:color="auto"/>
                            <w:right w:val="none" w:sz="0" w:space="0" w:color="auto"/>
                          </w:divBdr>
                        </w:div>
                        <w:div w:id="1686126776">
                          <w:marLeft w:val="0"/>
                          <w:marRight w:val="0"/>
                          <w:marTop w:val="0"/>
                          <w:marBottom w:val="0"/>
                          <w:divBdr>
                            <w:top w:val="none" w:sz="0" w:space="0" w:color="auto"/>
                            <w:left w:val="none" w:sz="0" w:space="0" w:color="auto"/>
                            <w:bottom w:val="none" w:sz="0" w:space="0" w:color="auto"/>
                            <w:right w:val="none" w:sz="0" w:space="0" w:color="auto"/>
                          </w:divBdr>
                        </w:div>
                        <w:div w:id="253438526">
                          <w:marLeft w:val="0"/>
                          <w:marRight w:val="0"/>
                          <w:marTop w:val="0"/>
                          <w:marBottom w:val="0"/>
                          <w:divBdr>
                            <w:top w:val="none" w:sz="0" w:space="0" w:color="auto"/>
                            <w:left w:val="none" w:sz="0" w:space="0" w:color="auto"/>
                            <w:bottom w:val="none" w:sz="0" w:space="0" w:color="auto"/>
                            <w:right w:val="none" w:sz="0" w:space="0" w:color="auto"/>
                          </w:divBdr>
                        </w:div>
                        <w:div w:id="16590602">
                          <w:marLeft w:val="0"/>
                          <w:marRight w:val="0"/>
                          <w:marTop w:val="0"/>
                          <w:marBottom w:val="0"/>
                          <w:divBdr>
                            <w:top w:val="none" w:sz="0" w:space="0" w:color="auto"/>
                            <w:left w:val="none" w:sz="0" w:space="0" w:color="auto"/>
                            <w:bottom w:val="none" w:sz="0" w:space="0" w:color="auto"/>
                            <w:right w:val="none" w:sz="0" w:space="0" w:color="auto"/>
                          </w:divBdr>
                        </w:div>
                        <w:div w:id="525365859">
                          <w:marLeft w:val="0"/>
                          <w:marRight w:val="0"/>
                          <w:marTop w:val="0"/>
                          <w:marBottom w:val="0"/>
                          <w:divBdr>
                            <w:top w:val="none" w:sz="0" w:space="0" w:color="auto"/>
                            <w:left w:val="none" w:sz="0" w:space="0" w:color="auto"/>
                            <w:bottom w:val="none" w:sz="0" w:space="0" w:color="auto"/>
                            <w:right w:val="none" w:sz="0" w:space="0" w:color="auto"/>
                          </w:divBdr>
                        </w:div>
                        <w:div w:id="84768800">
                          <w:marLeft w:val="0"/>
                          <w:marRight w:val="0"/>
                          <w:marTop w:val="0"/>
                          <w:marBottom w:val="0"/>
                          <w:divBdr>
                            <w:top w:val="none" w:sz="0" w:space="0" w:color="auto"/>
                            <w:left w:val="none" w:sz="0" w:space="0" w:color="auto"/>
                            <w:bottom w:val="none" w:sz="0" w:space="0" w:color="auto"/>
                            <w:right w:val="none" w:sz="0" w:space="0" w:color="auto"/>
                          </w:divBdr>
                        </w:div>
                        <w:div w:id="439111472">
                          <w:marLeft w:val="0"/>
                          <w:marRight w:val="0"/>
                          <w:marTop w:val="0"/>
                          <w:marBottom w:val="0"/>
                          <w:divBdr>
                            <w:top w:val="none" w:sz="0" w:space="0" w:color="auto"/>
                            <w:left w:val="none" w:sz="0" w:space="0" w:color="auto"/>
                            <w:bottom w:val="none" w:sz="0" w:space="0" w:color="auto"/>
                            <w:right w:val="none" w:sz="0" w:space="0" w:color="auto"/>
                          </w:divBdr>
                        </w:div>
                        <w:div w:id="935594504">
                          <w:marLeft w:val="0"/>
                          <w:marRight w:val="0"/>
                          <w:marTop w:val="0"/>
                          <w:marBottom w:val="0"/>
                          <w:divBdr>
                            <w:top w:val="none" w:sz="0" w:space="0" w:color="auto"/>
                            <w:left w:val="none" w:sz="0" w:space="0" w:color="auto"/>
                            <w:bottom w:val="none" w:sz="0" w:space="0" w:color="auto"/>
                            <w:right w:val="none" w:sz="0" w:space="0" w:color="auto"/>
                          </w:divBdr>
                        </w:div>
                        <w:div w:id="1855533367">
                          <w:marLeft w:val="0"/>
                          <w:marRight w:val="0"/>
                          <w:marTop w:val="0"/>
                          <w:marBottom w:val="0"/>
                          <w:divBdr>
                            <w:top w:val="none" w:sz="0" w:space="0" w:color="auto"/>
                            <w:left w:val="none" w:sz="0" w:space="0" w:color="auto"/>
                            <w:bottom w:val="none" w:sz="0" w:space="0" w:color="auto"/>
                            <w:right w:val="none" w:sz="0" w:space="0" w:color="auto"/>
                          </w:divBdr>
                        </w:div>
                        <w:div w:id="1235777554">
                          <w:marLeft w:val="0"/>
                          <w:marRight w:val="0"/>
                          <w:marTop w:val="0"/>
                          <w:marBottom w:val="0"/>
                          <w:divBdr>
                            <w:top w:val="none" w:sz="0" w:space="0" w:color="auto"/>
                            <w:left w:val="none" w:sz="0" w:space="0" w:color="auto"/>
                            <w:bottom w:val="none" w:sz="0" w:space="0" w:color="auto"/>
                            <w:right w:val="none" w:sz="0" w:space="0" w:color="auto"/>
                          </w:divBdr>
                        </w:div>
                      </w:divsChild>
                    </w:div>
                    <w:div w:id="2009675220">
                      <w:marLeft w:val="0"/>
                      <w:marRight w:val="0"/>
                      <w:marTop w:val="0"/>
                      <w:marBottom w:val="0"/>
                      <w:divBdr>
                        <w:top w:val="none" w:sz="0" w:space="0" w:color="auto"/>
                        <w:left w:val="none" w:sz="0" w:space="0" w:color="auto"/>
                        <w:bottom w:val="none" w:sz="0" w:space="0" w:color="auto"/>
                        <w:right w:val="none" w:sz="0" w:space="0" w:color="auto"/>
                      </w:divBdr>
                      <w:divsChild>
                        <w:div w:id="1059285352">
                          <w:marLeft w:val="0"/>
                          <w:marRight w:val="0"/>
                          <w:marTop w:val="0"/>
                          <w:marBottom w:val="0"/>
                          <w:divBdr>
                            <w:top w:val="none" w:sz="0" w:space="0" w:color="auto"/>
                            <w:left w:val="none" w:sz="0" w:space="0" w:color="auto"/>
                            <w:bottom w:val="none" w:sz="0" w:space="0" w:color="auto"/>
                            <w:right w:val="none" w:sz="0" w:space="0" w:color="auto"/>
                          </w:divBdr>
                        </w:div>
                        <w:div w:id="746076069">
                          <w:marLeft w:val="0"/>
                          <w:marRight w:val="0"/>
                          <w:marTop w:val="0"/>
                          <w:marBottom w:val="0"/>
                          <w:divBdr>
                            <w:top w:val="none" w:sz="0" w:space="0" w:color="auto"/>
                            <w:left w:val="none" w:sz="0" w:space="0" w:color="auto"/>
                            <w:bottom w:val="none" w:sz="0" w:space="0" w:color="auto"/>
                            <w:right w:val="none" w:sz="0" w:space="0" w:color="auto"/>
                          </w:divBdr>
                        </w:div>
                        <w:div w:id="166750140">
                          <w:marLeft w:val="0"/>
                          <w:marRight w:val="0"/>
                          <w:marTop w:val="0"/>
                          <w:marBottom w:val="0"/>
                          <w:divBdr>
                            <w:top w:val="none" w:sz="0" w:space="0" w:color="auto"/>
                            <w:left w:val="none" w:sz="0" w:space="0" w:color="auto"/>
                            <w:bottom w:val="none" w:sz="0" w:space="0" w:color="auto"/>
                            <w:right w:val="none" w:sz="0" w:space="0" w:color="auto"/>
                          </w:divBdr>
                        </w:div>
                        <w:div w:id="527179763">
                          <w:marLeft w:val="0"/>
                          <w:marRight w:val="0"/>
                          <w:marTop w:val="0"/>
                          <w:marBottom w:val="0"/>
                          <w:divBdr>
                            <w:top w:val="none" w:sz="0" w:space="0" w:color="auto"/>
                            <w:left w:val="none" w:sz="0" w:space="0" w:color="auto"/>
                            <w:bottom w:val="none" w:sz="0" w:space="0" w:color="auto"/>
                            <w:right w:val="none" w:sz="0" w:space="0" w:color="auto"/>
                          </w:divBdr>
                        </w:div>
                        <w:div w:id="1620988814">
                          <w:marLeft w:val="0"/>
                          <w:marRight w:val="0"/>
                          <w:marTop w:val="0"/>
                          <w:marBottom w:val="0"/>
                          <w:divBdr>
                            <w:top w:val="none" w:sz="0" w:space="0" w:color="auto"/>
                            <w:left w:val="none" w:sz="0" w:space="0" w:color="auto"/>
                            <w:bottom w:val="none" w:sz="0" w:space="0" w:color="auto"/>
                            <w:right w:val="none" w:sz="0" w:space="0" w:color="auto"/>
                          </w:divBdr>
                        </w:div>
                        <w:div w:id="105776386">
                          <w:marLeft w:val="0"/>
                          <w:marRight w:val="0"/>
                          <w:marTop w:val="0"/>
                          <w:marBottom w:val="0"/>
                          <w:divBdr>
                            <w:top w:val="none" w:sz="0" w:space="0" w:color="auto"/>
                            <w:left w:val="none" w:sz="0" w:space="0" w:color="auto"/>
                            <w:bottom w:val="none" w:sz="0" w:space="0" w:color="auto"/>
                            <w:right w:val="none" w:sz="0" w:space="0" w:color="auto"/>
                          </w:divBdr>
                        </w:div>
                        <w:div w:id="833759729">
                          <w:marLeft w:val="0"/>
                          <w:marRight w:val="0"/>
                          <w:marTop w:val="0"/>
                          <w:marBottom w:val="0"/>
                          <w:divBdr>
                            <w:top w:val="none" w:sz="0" w:space="0" w:color="auto"/>
                            <w:left w:val="none" w:sz="0" w:space="0" w:color="auto"/>
                            <w:bottom w:val="none" w:sz="0" w:space="0" w:color="auto"/>
                            <w:right w:val="none" w:sz="0" w:space="0" w:color="auto"/>
                          </w:divBdr>
                        </w:div>
                        <w:div w:id="1745907311">
                          <w:marLeft w:val="0"/>
                          <w:marRight w:val="0"/>
                          <w:marTop w:val="0"/>
                          <w:marBottom w:val="0"/>
                          <w:divBdr>
                            <w:top w:val="none" w:sz="0" w:space="0" w:color="auto"/>
                            <w:left w:val="none" w:sz="0" w:space="0" w:color="auto"/>
                            <w:bottom w:val="none" w:sz="0" w:space="0" w:color="auto"/>
                            <w:right w:val="none" w:sz="0" w:space="0" w:color="auto"/>
                          </w:divBdr>
                        </w:div>
                        <w:div w:id="58553930">
                          <w:marLeft w:val="0"/>
                          <w:marRight w:val="0"/>
                          <w:marTop w:val="0"/>
                          <w:marBottom w:val="0"/>
                          <w:divBdr>
                            <w:top w:val="none" w:sz="0" w:space="0" w:color="auto"/>
                            <w:left w:val="none" w:sz="0" w:space="0" w:color="auto"/>
                            <w:bottom w:val="none" w:sz="0" w:space="0" w:color="auto"/>
                            <w:right w:val="none" w:sz="0" w:space="0" w:color="auto"/>
                          </w:divBdr>
                        </w:div>
                        <w:div w:id="1913852354">
                          <w:marLeft w:val="0"/>
                          <w:marRight w:val="0"/>
                          <w:marTop w:val="0"/>
                          <w:marBottom w:val="0"/>
                          <w:divBdr>
                            <w:top w:val="none" w:sz="0" w:space="0" w:color="auto"/>
                            <w:left w:val="none" w:sz="0" w:space="0" w:color="auto"/>
                            <w:bottom w:val="none" w:sz="0" w:space="0" w:color="auto"/>
                            <w:right w:val="none" w:sz="0" w:space="0" w:color="auto"/>
                          </w:divBdr>
                        </w:div>
                        <w:div w:id="563879596">
                          <w:marLeft w:val="0"/>
                          <w:marRight w:val="0"/>
                          <w:marTop w:val="0"/>
                          <w:marBottom w:val="0"/>
                          <w:divBdr>
                            <w:top w:val="none" w:sz="0" w:space="0" w:color="auto"/>
                            <w:left w:val="none" w:sz="0" w:space="0" w:color="auto"/>
                            <w:bottom w:val="none" w:sz="0" w:space="0" w:color="auto"/>
                            <w:right w:val="none" w:sz="0" w:space="0" w:color="auto"/>
                          </w:divBdr>
                        </w:div>
                        <w:div w:id="147016986">
                          <w:marLeft w:val="0"/>
                          <w:marRight w:val="0"/>
                          <w:marTop w:val="0"/>
                          <w:marBottom w:val="0"/>
                          <w:divBdr>
                            <w:top w:val="none" w:sz="0" w:space="0" w:color="auto"/>
                            <w:left w:val="none" w:sz="0" w:space="0" w:color="auto"/>
                            <w:bottom w:val="none" w:sz="0" w:space="0" w:color="auto"/>
                            <w:right w:val="none" w:sz="0" w:space="0" w:color="auto"/>
                          </w:divBdr>
                        </w:div>
                        <w:div w:id="328950363">
                          <w:marLeft w:val="0"/>
                          <w:marRight w:val="0"/>
                          <w:marTop w:val="0"/>
                          <w:marBottom w:val="0"/>
                          <w:divBdr>
                            <w:top w:val="none" w:sz="0" w:space="0" w:color="auto"/>
                            <w:left w:val="none" w:sz="0" w:space="0" w:color="auto"/>
                            <w:bottom w:val="none" w:sz="0" w:space="0" w:color="auto"/>
                            <w:right w:val="none" w:sz="0" w:space="0" w:color="auto"/>
                          </w:divBdr>
                        </w:div>
                        <w:div w:id="1097022643">
                          <w:marLeft w:val="0"/>
                          <w:marRight w:val="0"/>
                          <w:marTop w:val="0"/>
                          <w:marBottom w:val="0"/>
                          <w:divBdr>
                            <w:top w:val="none" w:sz="0" w:space="0" w:color="auto"/>
                            <w:left w:val="none" w:sz="0" w:space="0" w:color="auto"/>
                            <w:bottom w:val="none" w:sz="0" w:space="0" w:color="auto"/>
                            <w:right w:val="none" w:sz="0" w:space="0" w:color="auto"/>
                          </w:divBdr>
                        </w:div>
                        <w:div w:id="1698000795">
                          <w:marLeft w:val="0"/>
                          <w:marRight w:val="0"/>
                          <w:marTop w:val="0"/>
                          <w:marBottom w:val="0"/>
                          <w:divBdr>
                            <w:top w:val="none" w:sz="0" w:space="0" w:color="auto"/>
                            <w:left w:val="none" w:sz="0" w:space="0" w:color="auto"/>
                            <w:bottom w:val="none" w:sz="0" w:space="0" w:color="auto"/>
                            <w:right w:val="none" w:sz="0" w:space="0" w:color="auto"/>
                          </w:divBdr>
                        </w:div>
                        <w:div w:id="2012295744">
                          <w:marLeft w:val="0"/>
                          <w:marRight w:val="0"/>
                          <w:marTop w:val="0"/>
                          <w:marBottom w:val="0"/>
                          <w:divBdr>
                            <w:top w:val="none" w:sz="0" w:space="0" w:color="auto"/>
                            <w:left w:val="none" w:sz="0" w:space="0" w:color="auto"/>
                            <w:bottom w:val="none" w:sz="0" w:space="0" w:color="auto"/>
                            <w:right w:val="none" w:sz="0" w:space="0" w:color="auto"/>
                          </w:divBdr>
                        </w:div>
                        <w:div w:id="71586547">
                          <w:marLeft w:val="0"/>
                          <w:marRight w:val="0"/>
                          <w:marTop w:val="0"/>
                          <w:marBottom w:val="0"/>
                          <w:divBdr>
                            <w:top w:val="none" w:sz="0" w:space="0" w:color="auto"/>
                            <w:left w:val="none" w:sz="0" w:space="0" w:color="auto"/>
                            <w:bottom w:val="none" w:sz="0" w:space="0" w:color="auto"/>
                            <w:right w:val="none" w:sz="0" w:space="0" w:color="auto"/>
                          </w:divBdr>
                        </w:div>
                        <w:div w:id="700934359">
                          <w:marLeft w:val="0"/>
                          <w:marRight w:val="0"/>
                          <w:marTop w:val="0"/>
                          <w:marBottom w:val="0"/>
                          <w:divBdr>
                            <w:top w:val="none" w:sz="0" w:space="0" w:color="auto"/>
                            <w:left w:val="none" w:sz="0" w:space="0" w:color="auto"/>
                            <w:bottom w:val="none" w:sz="0" w:space="0" w:color="auto"/>
                            <w:right w:val="none" w:sz="0" w:space="0" w:color="auto"/>
                          </w:divBdr>
                        </w:div>
                        <w:div w:id="79571029">
                          <w:marLeft w:val="0"/>
                          <w:marRight w:val="0"/>
                          <w:marTop w:val="0"/>
                          <w:marBottom w:val="0"/>
                          <w:divBdr>
                            <w:top w:val="none" w:sz="0" w:space="0" w:color="auto"/>
                            <w:left w:val="none" w:sz="0" w:space="0" w:color="auto"/>
                            <w:bottom w:val="none" w:sz="0" w:space="0" w:color="auto"/>
                            <w:right w:val="none" w:sz="0" w:space="0" w:color="auto"/>
                          </w:divBdr>
                        </w:div>
                        <w:div w:id="1454983331">
                          <w:marLeft w:val="0"/>
                          <w:marRight w:val="0"/>
                          <w:marTop w:val="0"/>
                          <w:marBottom w:val="0"/>
                          <w:divBdr>
                            <w:top w:val="none" w:sz="0" w:space="0" w:color="auto"/>
                            <w:left w:val="none" w:sz="0" w:space="0" w:color="auto"/>
                            <w:bottom w:val="none" w:sz="0" w:space="0" w:color="auto"/>
                            <w:right w:val="none" w:sz="0" w:space="0" w:color="auto"/>
                          </w:divBdr>
                        </w:div>
                        <w:div w:id="780104262">
                          <w:marLeft w:val="0"/>
                          <w:marRight w:val="0"/>
                          <w:marTop w:val="0"/>
                          <w:marBottom w:val="0"/>
                          <w:divBdr>
                            <w:top w:val="none" w:sz="0" w:space="0" w:color="auto"/>
                            <w:left w:val="none" w:sz="0" w:space="0" w:color="auto"/>
                            <w:bottom w:val="none" w:sz="0" w:space="0" w:color="auto"/>
                            <w:right w:val="none" w:sz="0" w:space="0" w:color="auto"/>
                          </w:divBdr>
                        </w:div>
                        <w:div w:id="8455425">
                          <w:marLeft w:val="0"/>
                          <w:marRight w:val="0"/>
                          <w:marTop w:val="0"/>
                          <w:marBottom w:val="0"/>
                          <w:divBdr>
                            <w:top w:val="none" w:sz="0" w:space="0" w:color="auto"/>
                            <w:left w:val="none" w:sz="0" w:space="0" w:color="auto"/>
                            <w:bottom w:val="none" w:sz="0" w:space="0" w:color="auto"/>
                            <w:right w:val="none" w:sz="0" w:space="0" w:color="auto"/>
                          </w:divBdr>
                        </w:div>
                        <w:div w:id="824130576">
                          <w:marLeft w:val="0"/>
                          <w:marRight w:val="0"/>
                          <w:marTop w:val="0"/>
                          <w:marBottom w:val="0"/>
                          <w:divBdr>
                            <w:top w:val="none" w:sz="0" w:space="0" w:color="auto"/>
                            <w:left w:val="none" w:sz="0" w:space="0" w:color="auto"/>
                            <w:bottom w:val="none" w:sz="0" w:space="0" w:color="auto"/>
                            <w:right w:val="none" w:sz="0" w:space="0" w:color="auto"/>
                          </w:divBdr>
                        </w:div>
                        <w:div w:id="1092048613">
                          <w:marLeft w:val="0"/>
                          <w:marRight w:val="0"/>
                          <w:marTop w:val="0"/>
                          <w:marBottom w:val="0"/>
                          <w:divBdr>
                            <w:top w:val="none" w:sz="0" w:space="0" w:color="auto"/>
                            <w:left w:val="none" w:sz="0" w:space="0" w:color="auto"/>
                            <w:bottom w:val="none" w:sz="0" w:space="0" w:color="auto"/>
                            <w:right w:val="none" w:sz="0" w:space="0" w:color="auto"/>
                          </w:divBdr>
                        </w:div>
                        <w:div w:id="1562011088">
                          <w:marLeft w:val="0"/>
                          <w:marRight w:val="0"/>
                          <w:marTop w:val="0"/>
                          <w:marBottom w:val="0"/>
                          <w:divBdr>
                            <w:top w:val="none" w:sz="0" w:space="0" w:color="auto"/>
                            <w:left w:val="none" w:sz="0" w:space="0" w:color="auto"/>
                            <w:bottom w:val="none" w:sz="0" w:space="0" w:color="auto"/>
                            <w:right w:val="none" w:sz="0" w:space="0" w:color="auto"/>
                          </w:divBdr>
                        </w:div>
                        <w:div w:id="934675887">
                          <w:marLeft w:val="0"/>
                          <w:marRight w:val="0"/>
                          <w:marTop w:val="0"/>
                          <w:marBottom w:val="0"/>
                          <w:divBdr>
                            <w:top w:val="none" w:sz="0" w:space="0" w:color="auto"/>
                            <w:left w:val="none" w:sz="0" w:space="0" w:color="auto"/>
                            <w:bottom w:val="none" w:sz="0" w:space="0" w:color="auto"/>
                            <w:right w:val="none" w:sz="0" w:space="0" w:color="auto"/>
                          </w:divBdr>
                        </w:div>
                        <w:div w:id="1386249456">
                          <w:marLeft w:val="0"/>
                          <w:marRight w:val="0"/>
                          <w:marTop w:val="0"/>
                          <w:marBottom w:val="0"/>
                          <w:divBdr>
                            <w:top w:val="none" w:sz="0" w:space="0" w:color="auto"/>
                            <w:left w:val="none" w:sz="0" w:space="0" w:color="auto"/>
                            <w:bottom w:val="none" w:sz="0" w:space="0" w:color="auto"/>
                            <w:right w:val="none" w:sz="0" w:space="0" w:color="auto"/>
                          </w:divBdr>
                        </w:div>
                        <w:div w:id="1070885884">
                          <w:marLeft w:val="0"/>
                          <w:marRight w:val="0"/>
                          <w:marTop w:val="0"/>
                          <w:marBottom w:val="0"/>
                          <w:divBdr>
                            <w:top w:val="none" w:sz="0" w:space="0" w:color="auto"/>
                            <w:left w:val="none" w:sz="0" w:space="0" w:color="auto"/>
                            <w:bottom w:val="none" w:sz="0" w:space="0" w:color="auto"/>
                            <w:right w:val="none" w:sz="0" w:space="0" w:color="auto"/>
                          </w:divBdr>
                        </w:div>
                        <w:div w:id="238557717">
                          <w:marLeft w:val="0"/>
                          <w:marRight w:val="0"/>
                          <w:marTop w:val="0"/>
                          <w:marBottom w:val="0"/>
                          <w:divBdr>
                            <w:top w:val="none" w:sz="0" w:space="0" w:color="auto"/>
                            <w:left w:val="none" w:sz="0" w:space="0" w:color="auto"/>
                            <w:bottom w:val="none" w:sz="0" w:space="0" w:color="auto"/>
                            <w:right w:val="none" w:sz="0" w:space="0" w:color="auto"/>
                          </w:divBdr>
                        </w:div>
                        <w:div w:id="1235579762">
                          <w:marLeft w:val="0"/>
                          <w:marRight w:val="0"/>
                          <w:marTop w:val="0"/>
                          <w:marBottom w:val="0"/>
                          <w:divBdr>
                            <w:top w:val="none" w:sz="0" w:space="0" w:color="auto"/>
                            <w:left w:val="none" w:sz="0" w:space="0" w:color="auto"/>
                            <w:bottom w:val="none" w:sz="0" w:space="0" w:color="auto"/>
                            <w:right w:val="none" w:sz="0" w:space="0" w:color="auto"/>
                          </w:divBdr>
                        </w:div>
                        <w:div w:id="232282646">
                          <w:marLeft w:val="0"/>
                          <w:marRight w:val="0"/>
                          <w:marTop w:val="0"/>
                          <w:marBottom w:val="0"/>
                          <w:divBdr>
                            <w:top w:val="none" w:sz="0" w:space="0" w:color="auto"/>
                            <w:left w:val="none" w:sz="0" w:space="0" w:color="auto"/>
                            <w:bottom w:val="none" w:sz="0" w:space="0" w:color="auto"/>
                            <w:right w:val="none" w:sz="0" w:space="0" w:color="auto"/>
                          </w:divBdr>
                        </w:div>
                        <w:div w:id="1108507815">
                          <w:marLeft w:val="0"/>
                          <w:marRight w:val="0"/>
                          <w:marTop w:val="0"/>
                          <w:marBottom w:val="0"/>
                          <w:divBdr>
                            <w:top w:val="none" w:sz="0" w:space="0" w:color="auto"/>
                            <w:left w:val="none" w:sz="0" w:space="0" w:color="auto"/>
                            <w:bottom w:val="none" w:sz="0" w:space="0" w:color="auto"/>
                            <w:right w:val="none" w:sz="0" w:space="0" w:color="auto"/>
                          </w:divBdr>
                        </w:div>
                        <w:div w:id="2010599588">
                          <w:marLeft w:val="0"/>
                          <w:marRight w:val="0"/>
                          <w:marTop w:val="0"/>
                          <w:marBottom w:val="0"/>
                          <w:divBdr>
                            <w:top w:val="none" w:sz="0" w:space="0" w:color="auto"/>
                            <w:left w:val="none" w:sz="0" w:space="0" w:color="auto"/>
                            <w:bottom w:val="none" w:sz="0" w:space="0" w:color="auto"/>
                            <w:right w:val="none" w:sz="0" w:space="0" w:color="auto"/>
                          </w:divBdr>
                        </w:div>
                        <w:div w:id="1871917876">
                          <w:marLeft w:val="0"/>
                          <w:marRight w:val="0"/>
                          <w:marTop w:val="0"/>
                          <w:marBottom w:val="0"/>
                          <w:divBdr>
                            <w:top w:val="none" w:sz="0" w:space="0" w:color="auto"/>
                            <w:left w:val="none" w:sz="0" w:space="0" w:color="auto"/>
                            <w:bottom w:val="none" w:sz="0" w:space="0" w:color="auto"/>
                            <w:right w:val="none" w:sz="0" w:space="0" w:color="auto"/>
                          </w:divBdr>
                        </w:div>
                        <w:div w:id="1335574782">
                          <w:marLeft w:val="0"/>
                          <w:marRight w:val="0"/>
                          <w:marTop w:val="0"/>
                          <w:marBottom w:val="0"/>
                          <w:divBdr>
                            <w:top w:val="none" w:sz="0" w:space="0" w:color="auto"/>
                            <w:left w:val="none" w:sz="0" w:space="0" w:color="auto"/>
                            <w:bottom w:val="none" w:sz="0" w:space="0" w:color="auto"/>
                            <w:right w:val="none" w:sz="0" w:space="0" w:color="auto"/>
                          </w:divBdr>
                        </w:div>
                        <w:div w:id="1298729542">
                          <w:marLeft w:val="0"/>
                          <w:marRight w:val="0"/>
                          <w:marTop w:val="0"/>
                          <w:marBottom w:val="0"/>
                          <w:divBdr>
                            <w:top w:val="none" w:sz="0" w:space="0" w:color="auto"/>
                            <w:left w:val="none" w:sz="0" w:space="0" w:color="auto"/>
                            <w:bottom w:val="none" w:sz="0" w:space="0" w:color="auto"/>
                            <w:right w:val="none" w:sz="0" w:space="0" w:color="auto"/>
                          </w:divBdr>
                        </w:div>
                        <w:div w:id="1346439054">
                          <w:marLeft w:val="0"/>
                          <w:marRight w:val="0"/>
                          <w:marTop w:val="0"/>
                          <w:marBottom w:val="0"/>
                          <w:divBdr>
                            <w:top w:val="none" w:sz="0" w:space="0" w:color="auto"/>
                            <w:left w:val="none" w:sz="0" w:space="0" w:color="auto"/>
                            <w:bottom w:val="none" w:sz="0" w:space="0" w:color="auto"/>
                            <w:right w:val="none" w:sz="0" w:space="0" w:color="auto"/>
                          </w:divBdr>
                        </w:div>
                        <w:div w:id="1317031791">
                          <w:marLeft w:val="0"/>
                          <w:marRight w:val="0"/>
                          <w:marTop w:val="0"/>
                          <w:marBottom w:val="0"/>
                          <w:divBdr>
                            <w:top w:val="none" w:sz="0" w:space="0" w:color="auto"/>
                            <w:left w:val="none" w:sz="0" w:space="0" w:color="auto"/>
                            <w:bottom w:val="none" w:sz="0" w:space="0" w:color="auto"/>
                            <w:right w:val="none" w:sz="0" w:space="0" w:color="auto"/>
                          </w:divBdr>
                        </w:div>
                        <w:div w:id="1729919991">
                          <w:marLeft w:val="0"/>
                          <w:marRight w:val="0"/>
                          <w:marTop w:val="0"/>
                          <w:marBottom w:val="0"/>
                          <w:divBdr>
                            <w:top w:val="none" w:sz="0" w:space="0" w:color="auto"/>
                            <w:left w:val="none" w:sz="0" w:space="0" w:color="auto"/>
                            <w:bottom w:val="none" w:sz="0" w:space="0" w:color="auto"/>
                            <w:right w:val="none" w:sz="0" w:space="0" w:color="auto"/>
                          </w:divBdr>
                        </w:div>
                        <w:div w:id="157312511">
                          <w:marLeft w:val="0"/>
                          <w:marRight w:val="0"/>
                          <w:marTop w:val="0"/>
                          <w:marBottom w:val="0"/>
                          <w:divBdr>
                            <w:top w:val="none" w:sz="0" w:space="0" w:color="auto"/>
                            <w:left w:val="none" w:sz="0" w:space="0" w:color="auto"/>
                            <w:bottom w:val="none" w:sz="0" w:space="0" w:color="auto"/>
                            <w:right w:val="none" w:sz="0" w:space="0" w:color="auto"/>
                          </w:divBdr>
                        </w:div>
                        <w:div w:id="952639579">
                          <w:marLeft w:val="0"/>
                          <w:marRight w:val="0"/>
                          <w:marTop w:val="0"/>
                          <w:marBottom w:val="0"/>
                          <w:divBdr>
                            <w:top w:val="none" w:sz="0" w:space="0" w:color="auto"/>
                            <w:left w:val="none" w:sz="0" w:space="0" w:color="auto"/>
                            <w:bottom w:val="none" w:sz="0" w:space="0" w:color="auto"/>
                            <w:right w:val="none" w:sz="0" w:space="0" w:color="auto"/>
                          </w:divBdr>
                        </w:div>
                        <w:div w:id="1579166033">
                          <w:marLeft w:val="0"/>
                          <w:marRight w:val="0"/>
                          <w:marTop w:val="0"/>
                          <w:marBottom w:val="0"/>
                          <w:divBdr>
                            <w:top w:val="none" w:sz="0" w:space="0" w:color="auto"/>
                            <w:left w:val="none" w:sz="0" w:space="0" w:color="auto"/>
                            <w:bottom w:val="none" w:sz="0" w:space="0" w:color="auto"/>
                            <w:right w:val="none" w:sz="0" w:space="0" w:color="auto"/>
                          </w:divBdr>
                        </w:div>
                        <w:div w:id="1544950902">
                          <w:marLeft w:val="0"/>
                          <w:marRight w:val="0"/>
                          <w:marTop w:val="0"/>
                          <w:marBottom w:val="0"/>
                          <w:divBdr>
                            <w:top w:val="none" w:sz="0" w:space="0" w:color="auto"/>
                            <w:left w:val="none" w:sz="0" w:space="0" w:color="auto"/>
                            <w:bottom w:val="none" w:sz="0" w:space="0" w:color="auto"/>
                            <w:right w:val="none" w:sz="0" w:space="0" w:color="auto"/>
                          </w:divBdr>
                        </w:div>
                        <w:div w:id="257832147">
                          <w:marLeft w:val="0"/>
                          <w:marRight w:val="0"/>
                          <w:marTop w:val="0"/>
                          <w:marBottom w:val="0"/>
                          <w:divBdr>
                            <w:top w:val="none" w:sz="0" w:space="0" w:color="auto"/>
                            <w:left w:val="none" w:sz="0" w:space="0" w:color="auto"/>
                            <w:bottom w:val="none" w:sz="0" w:space="0" w:color="auto"/>
                            <w:right w:val="none" w:sz="0" w:space="0" w:color="auto"/>
                          </w:divBdr>
                        </w:div>
                        <w:div w:id="253248884">
                          <w:marLeft w:val="0"/>
                          <w:marRight w:val="0"/>
                          <w:marTop w:val="0"/>
                          <w:marBottom w:val="0"/>
                          <w:divBdr>
                            <w:top w:val="none" w:sz="0" w:space="0" w:color="auto"/>
                            <w:left w:val="none" w:sz="0" w:space="0" w:color="auto"/>
                            <w:bottom w:val="none" w:sz="0" w:space="0" w:color="auto"/>
                            <w:right w:val="none" w:sz="0" w:space="0" w:color="auto"/>
                          </w:divBdr>
                        </w:div>
                        <w:div w:id="765346175">
                          <w:marLeft w:val="0"/>
                          <w:marRight w:val="0"/>
                          <w:marTop w:val="0"/>
                          <w:marBottom w:val="0"/>
                          <w:divBdr>
                            <w:top w:val="none" w:sz="0" w:space="0" w:color="auto"/>
                            <w:left w:val="none" w:sz="0" w:space="0" w:color="auto"/>
                            <w:bottom w:val="none" w:sz="0" w:space="0" w:color="auto"/>
                            <w:right w:val="none" w:sz="0" w:space="0" w:color="auto"/>
                          </w:divBdr>
                        </w:div>
                        <w:div w:id="466246342">
                          <w:marLeft w:val="0"/>
                          <w:marRight w:val="0"/>
                          <w:marTop w:val="0"/>
                          <w:marBottom w:val="0"/>
                          <w:divBdr>
                            <w:top w:val="none" w:sz="0" w:space="0" w:color="auto"/>
                            <w:left w:val="none" w:sz="0" w:space="0" w:color="auto"/>
                            <w:bottom w:val="none" w:sz="0" w:space="0" w:color="auto"/>
                            <w:right w:val="none" w:sz="0" w:space="0" w:color="auto"/>
                          </w:divBdr>
                        </w:div>
                        <w:div w:id="1929538305">
                          <w:marLeft w:val="0"/>
                          <w:marRight w:val="0"/>
                          <w:marTop w:val="0"/>
                          <w:marBottom w:val="0"/>
                          <w:divBdr>
                            <w:top w:val="none" w:sz="0" w:space="0" w:color="auto"/>
                            <w:left w:val="none" w:sz="0" w:space="0" w:color="auto"/>
                            <w:bottom w:val="none" w:sz="0" w:space="0" w:color="auto"/>
                            <w:right w:val="none" w:sz="0" w:space="0" w:color="auto"/>
                          </w:divBdr>
                        </w:div>
                        <w:div w:id="1834223398">
                          <w:marLeft w:val="0"/>
                          <w:marRight w:val="0"/>
                          <w:marTop w:val="0"/>
                          <w:marBottom w:val="0"/>
                          <w:divBdr>
                            <w:top w:val="none" w:sz="0" w:space="0" w:color="auto"/>
                            <w:left w:val="none" w:sz="0" w:space="0" w:color="auto"/>
                            <w:bottom w:val="none" w:sz="0" w:space="0" w:color="auto"/>
                            <w:right w:val="none" w:sz="0" w:space="0" w:color="auto"/>
                          </w:divBdr>
                        </w:div>
                        <w:div w:id="200703500">
                          <w:marLeft w:val="0"/>
                          <w:marRight w:val="0"/>
                          <w:marTop w:val="0"/>
                          <w:marBottom w:val="0"/>
                          <w:divBdr>
                            <w:top w:val="none" w:sz="0" w:space="0" w:color="auto"/>
                            <w:left w:val="none" w:sz="0" w:space="0" w:color="auto"/>
                            <w:bottom w:val="none" w:sz="0" w:space="0" w:color="auto"/>
                            <w:right w:val="none" w:sz="0" w:space="0" w:color="auto"/>
                          </w:divBdr>
                        </w:div>
                        <w:div w:id="378011982">
                          <w:marLeft w:val="0"/>
                          <w:marRight w:val="0"/>
                          <w:marTop w:val="0"/>
                          <w:marBottom w:val="0"/>
                          <w:divBdr>
                            <w:top w:val="none" w:sz="0" w:space="0" w:color="auto"/>
                            <w:left w:val="none" w:sz="0" w:space="0" w:color="auto"/>
                            <w:bottom w:val="none" w:sz="0" w:space="0" w:color="auto"/>
                            <w:right w:val="none" w:sz="0" w:space="0" w:color="auto"/>
                          </w:divBdr>
                        </w:div>
                        <w:div w:id="2027094949">
                          <w:marLeft w:val="0"/>
                          <w:marRight w:val="0"/>
                          <w:marTop w:val="0"/>
                          <w:marBottom w:val="0"/>
                          <w:divBdr>
                            <w:top w:val="none" w:sz="0" w:space="0" w:color="auto"/>
                            <w:left w:val="none" w:sz="0" w:space="0" w:color="auto"/>
                            <w:bottom w:val="none" w:sz="0" w:space="0" w:color="auto"/>
                            <w:right w:val="none" w:sz="0" w:space="0" w:color="auto"/>
                          </w:divBdr>
                        </w:div>
                        <w:div w:id="640232003">
                          <w:marLeft w:val="0"/>
                          <w:marRight w:val="0"/>
                          <w:marTop w:val="0"/>
                          <w:marBottom w:val="0"/>
                          <w:divBdr>
                            <w:top w:val="none" w:sz="0" w:space="0" w:color="auto"/>
                            <w:left w:val="none" w:sz="0" w:space="0" w:color="auto"/>
                            <w:bottom w:val="none" w:sz="0" w:space="0" w:color="auto"/>
                            <w:right w:val="none" w:sz="0" w:space="0" w:color="auto"/>
                          </w:divBdr>
                        </w:div>
                        <w:div w:id="1102727579">
                          <w:marLeft w:val="0"/>
                          <w:marRight w:val="0"/>
                          <w:marTop w:val="0"/>
                          <w:marBottom w:val="0"/>
                          <w:divBdr>
                            <w:top w:val="none" w:sz="0" w:space="0" w:color="auto"/>
                            <w:left w:val="none" w:sz="0" w:space="0" w:color="auto"/>
                            <w:bottom w:val="none" w:sz="0" w:space="0" w:color="auto"/>
                            <w:right w:val="none" w:sz="0" w:space="0" w:color="auto"/>
                          </w:divBdr>
                        </w:div>
                        <w:div w:id="1370376112">
                          <w:marLeft w:val="0"/>
                          <w:marRight w:val="0"/>
                          <w:marTop w:val="0"/>
                          <w:marBottom w:val="0"/>
                          <w:divBdr>
                            <w:top w:val="none" w:sz="0" w:space="0" w:color="auto"/>
                            <w:left w:val="none" w:sz="0" w:space="0" w:color="auto"/>
                            <w:bottom w:val="none" w:sz="0" w:space="0" w:color="auto"/>
                            <w:right w:val="none" w:sz="0" w:space="0" w:color="auto"/>
                          </w:divBdr>
                        </w:div>
                        <w:div w:id="1899317391">
                          <w:marLeft w:val="0"/>
                          <w:marRight w:val="0"/>
                          <w:marTop w:val="0"/>
                          <w:marBottom w:val="0"/>
                          <w:divBdr>
                            <w:top w:val="none" w:sz="0" w:space="0" w:color="auto"/>
                            <w:left w:val="none" w:sz="0" w:space="0" w:color="auto"/>
                            <w:bottom w:val="none" w:sz="0" w:space="0" w:color="auto"/>
                            <w:right w:val="none" w:sz="0" w:space="0" w:color="auto"/>
                          </w:divBdr>
                        </w:div>
                        <w:div w:id="37510064">
                          <w:marLeft w:val="0"/>
                          <w:marRight w:val="0"/>
                          <w:marTop w:val="0"/>
                          <w:marBottom w:val="0"/>
                          <w:divBdr>
                            <w:top w:val="none" w:sz="0" w:space="0" w:color="auto"/>
                            <w:left w:val="none" w:sz="0" w:space="0" w:color="auto"/>
                            <w:bottom w:val="none" w:sz="0" w:space="0" w:color="auto"/>
                            <w:right w:val="none" w:sz="0" w:space="0" w:color="auto"/>
                          </w:divBdr>
                        </w:div>
                        <w:div w:id="718165564">
                          <w:marLeft w:val="0"/>
                          <w:marRight w:val="0"/>
                          <w:marTop w:val="0"/>
                          <w:marBottom w:val="0"/>
                          <w:divBdr>
                            <w:top w:val="none" w:sz="0" w:space="0" w:color="auto"/>
                            <w:left w:val="none" w:sz="0" w:space="0" w:color="auto"/>
                            <w:bottom w:val="none" w:sz="0" w:space="0" w:color="auto"/>
                            <w:right w:val="none" w:sz="0" w:space="0" w:color="auto"/>
                          </w:divBdr>
                        </w:div>
                        <w:div w:id="141507697">
                          <w:marLeft w:val="0"/>
                          <w:marRight w:val="0"/>
                          <w:marTop w:val="0"/>
                          <w:marBottom w:val="0"/>
                          <w:divBdr>
                            <w:top w:val="none" w:sz="0" w:space="0" w:color="auto"/>
                            <w:left w:val="none" w:sz="0" w:space="0" w:color="auto"/>
                            <w:bottom w:val="none" w:sz="0" w:space="0" w:color="auto"/>
                            <w:right w:val="none" w:sz="0" w:space="0" w:color="auto"/>
                          </w:divBdr>
                        </w:div>
                        <w:div w:id="1175270044">
                          <w:marLeft w:val="0"/>
                          <w:marRight w:val="0"/>
                          <w:marTop w:val="0"/>
                          <w:marBottom w:val="0"/>
                          <w:divBdr>
                            <w:top w:val="none" w:sz="0" w:space="0" w:color="auto"/>
                            <w:left w:val="none" w:sz="0" w:space="0" w:color="auto"/>
                            <w:bottom w:val="none" w:sz="0" w:space="0" w:color="auto"/>
                            <w:right w:val="none" w:sz="0" w:space="0" w:color="auto"/>
                          </w:divBdr>
                        </w:div>
                        <w:div w:id="831873281">
                          <w:marLeft w:val="0"/>
                          <w:marRight w:val="0"/>
                          <w:marTop w:val="0"/>
                          <w:marBottom w:val="0"/>
                          <w:divBdr>
                            <w:top w:val="none" w:sz="0" w:space="0" w:color="auto"/>
                            <w:left w:val="none" w:sz="0" w:space="0" w:color="auto"/>
                            <w:bottom w:val="none" w:sz="0" w:space="0" w:color="auto"/>
                            <w:right w:val="none" w:sz="0" w:space="0" w:color="auto"/>
                          </w:divBdr>
                        </w:div>
                        <w:div w:id="1686708320">
                          <w:marLeft w:val="0"/>
                          <w:marRight w:val="0"/>
                          <w:marTop w:val="0"/>
                          <w:marBottom w:val="0"/>
                          <w:divBdr>
                            <w:top w:val="none" w:sz="0" w:space="0" w:color="auto"/>
                            <w:left w:val="none" w:sz="0" w:space="0" w:color="auto"/>
                            <w:bottom w:val="none" w:sz="0" w:space="0" w:color="auto"/>
                            <w:right w:val="none" w:sz="0" w:space="0" w:color="auto"/>
                          </w:divBdr>
                        </w:div>
                        <w:div w:id="286282064">
                          <w:marLeft w:val="0"/>
                          <w:marRight w:val="0"/>
                          <w:marTop w:val="0"/>
                          <w:marBottom w:val="0"/>
                          <w:divBdr>
                            <w:top w:val="none" w:sz="0" w:space="0" w:color="auto"/>
                            <w:left w:val="none" w:sz="0" w:space="0" w:color="auto"/>
                            <w:bottom w:val="none" w:sz="0" w:space="0" w:color="auto"/>
                            <w:right w:val="none" w:sz="0" w:space="0" w:color="auto"/>
                          </w:divBdr>
                        </w:div>
                        <w:div w:id="385956639">
                          <w:marLeft w:val="0"/>
                          <w:marRight w:val="0"/>
                          <w:marTop w:val="0"/>
                          <w:marBottom w:val="0"/>
                          <w:divBdr>
                            <w:top w:val="none" w:sz="0" w:space="0" w:color="auto"/>
                            <w:left w:val="none" w:sz="0" w:space="0" w:color="auto"/>
                            <w:bottom w:val="none" w:sz="0" w:space="0" w:color="auto"/>
                            <w:right w:val="none" w:sz="0" w:space="0" w:color="auto"/>
                          </w:divBdr>
                        </w:div>
                      </w:divsChild>
                    </w:div>
                    <w:div w:id="1295527777">
                      <w:marLeft w:val="0"/>
                      <w:marRight w:val="0"/>
                      <w:marTop w:val="0"/>
                      <w:marBottom w:val="0"/>
                      <w:divBdr>
                        <w:top w:val="none" w:sz="0" w:space="0" w:color="auto"/>
                        <w:left w:val="none" w:sz="0" w:space="0" w:color="auto"/>
                        <w:bottom w:val="none" w:sz="0" w:space="0" w:color="auto"/>
                        <w:right w:val="none" w:sz="0" w:space="0" w:color="auto"/>
                      </w:divBdr>
                      <w:divsChild>
                        <w:div w:id="2054036818">
                          <w:marLeft w:val="0"/>
                          <w:marRight w:val="0"/>
                          <w:marTop w:val="0"/>
                          <w:marBottom w:val="0"/>
                          <w:divBdr>
                            <w:top w:val="none" w:sz="0" w:space="0" w:color="auto"/>
                            <w:left w:val="none" w:sz="0" w:space="0" w:color="auto"/>
                            <w:bottom w:val="none" w:sz="0" w:space="0" w:color="auto"/>
                            <w:right w:val="none" w:sz="0" w:space="0" w:color="auto"/>
                          </w:divBdr>
                        </w:div>
                        <w:div w:id="453796946">
                          <w:marLeft w:val="0"/>
                          <w:marRight w:val="0"/>
                          <w:marTop w:val="0"/>
                          <w:marBottom w:val="0"/>
                          <w:divBdr>
                            <w:top w:val="none" w:sz="0" w:space="0" w:color="auto"/>
                            <w:left w:val="none" w:sz="0" w:space="0" w:color="auto"/>
                            <w:bottom w:val="none" w:sz="0" w:space="0" w:color="auto"/>
                            <w:right w:val="none" w:sz="0" w:space="0" w:color="auto"/>
                          </w:divBdr>
                        </w:div>
                        <w:div w:id="113864010">
                          <w:marLeft w:val="0"/>
                          <w:marRight w:val="0"/>
                          <w:marTop w:val="0"/>
                          <w:marBottom w:val="0"/>
                          <w:divBdr>
                            <w:top w:val="none" w:sz="0" w:space="0" w:color="auto"/>
                            <w:left w:val="none" w:sz="0" w:space="0" w:color="auto"/>
                            <w:bottom w:val="none" w:sz="0" w:space="0" w:color="auto"/>
                            <w:right w:val="none" w:sz="0" w:space="0" w:color="auto"/>
                          </w:divBdr>
                        </w:div>
                        <w:div w:id="2055300964">
                          <w:marLeft w:val="0"/>
                          <w:marRight w:val="0"/>
                          <w:marTop w:val="0"/>
                          <w:marBottom w:val="0"/>
                          <w:divBdr>
                            <w:top w:val="none" w:sz="0" w:space="0" w:color="auto"/>
                            <w:left w:val="none" w:sz="0" w:space="0" w:color="auto"/>
                            <w:bottom w:val="none" w:sz="0" w:space="0" w:color="auto"/>
                            <w:right w:val="none" w:sz="0" w:space="0" w:color="auto"/>
                          </w:divBdr>
                        </w:div>
                        <w:div w:id="1363021962">
                          <w:marLeft w:val="0"/>
                          <w:marRight w:val="0"/>
                          <w:marTop w:val="0"/>
                          <w:marBottom w:val="0"/>
                          <w:divBdr>
                            <w:top w:val="none" w:sz="0" w:space="0" w:color="auto"/>
                            <w:left w:val="none" w:sz="0" w:space="0" w:color="auto"/>
                            <w:bottom w:val="none" w:sz="0" w:space="0" w:color="auto"/>
                            <w:right w:val="none" w:sz="0" w:space="0" w:color="auto"/>
                          </w:divBdr>
                        </w:div>
                        <w:div w:id="186798333">
                          <w:marLeft w:val="0"/>
                          <w:marRight w:val="0"/>
                          <w:marTop w:val="0"/>
                          <w:marBottom w:val="0"/>
                          <w:divBdr>
                            <w:top w:val="none" w:sz="0" w:space="0" w:color="auto"/>
                            <w:left w:val="none" w:sz="0" w:space="0" w:color="auto"/>
                            <w:bottom w:val="none" w:sz="0" w:space="0" w:color="auto"/>
                            <w:right w:val="none" w:sz="0" w:space="0" w:color="auto"/>
                          </w:divBdr>
                        </w:div>
                        <w:div w:id="1898083722">
                          <w:marLeft w:val="0"/>
                          <w:marRight w:val="0"/>
                          <w:marTop w:val="0"/>
                          <w:marBottom w:val="0"/>
                          <w:divBdr>
                            <w:top w:val="none" w:sz="0" w:space="0" w:color="auto"/>
                            <w:left w:val="none" w:sz="0" w:space="0" w:color="auto"/>
                            <w:bottom w:val="none" w:sz="0" w:space="0" w:color="auto"/>
                            <w:right w:val="none" w:sz="0" w:space="0" w:color="auto"/>
                          </w:divBdr>
                        </w:div>
                        <w:div w:id="1785153102">
                          <w:marLeft w:val="0"/>
                          <w:marRight w:val="0"/>
                          <w:marTop w:val="0"/>
                          <w:marBottom w:val="0"/>
                          <w:divBdr>
                            <w:top w:val="none" w:sz="0" w:space="0" w:color="auto"/>
                            <w:left w:val="none" w:sz="0" w:space="0" w:color="auto"/>
                            <w:bottom w:val="none" w:sz="0" w:space="0" w:color="auto"/>
                            <w:right w:val="none" w:sz="0" w:space="0" w:color="auto"/>
                          </w:divBdr>
                        </w:div>
                        <w:div w:id="2117677318">
                          <w:marLeft w:val="0"/>
                          <w:marRight w:val="0"/>
                          <w:marTop w:val="0"/>
                          <w:marBottom w:val="0"/>
                          <w:divBdr>
                            <w:top w:val="none" w:sz="0" w:space="0" w:color="auto"/>
                            <w:left w:val="none" w:sz="0" w:space="0" w:color="auto"/>
                            <w:bottom w:val="none" w:sz="0" w:space="0" w:color="auto"/>
                            <w:right w:val="none" w:sz="0" w:space="0" w:color="auto"/>
                          </w:divBdr>
                        </w:div>
                        <w:div w:id="513111395">
                          <w:marLeft w:val="0"/>
                          <w:marRight w:val="0"/>
                          <w:marTop w:val="0"/>
                          <w:marBottom w:val="0"/>
                          <w:divBdr>
                            <w:top w:val="none" w:sz="0" w:space="0" w:color="auto"/>
                            <w:left w:val="none" w:sz="0" w:space="0" w:color="auto"/>
                            <w:bottom w:val="none" w:sz="0" w:space="0" w:color="auto"/>
                            <w:right w:val="none" w:sz="0" w:space="0" w:color="auto"/>
                          </w:divBdr>
                        </w:div>
                        <w:div w:id="1718550576">
                          <w:marLeft w:val="0"/>
                          <w:marRight w:val="0"/>
                          <w:marTop w:val="0"/>
                          <w:marBottom w:val="0"/>
                          <w:divBdr>
                            <w:top w:val="none" w:sz="0" w:space="0" w:color="auto"/>
                            <w:left w:val="none" w:sz="0" w:space="0" w:color="auto"/>
                            <w:bottom w:val="none" w:sz="0" w:space="0" w:color="auto"/>
                            <w:right w:val="none" w:sz="0" w:space="0" w:color="auto"/>
                          </w:divBdr>
                        </w:div>
                        <w:div w:id="1417944961">
                          <w:marLeft w:val="0"/>
                          <w:marRight w:val="0"/>
                          <w:marTop w:val="0"/>
                          <w:marBottom w:val="0"/>
                          <w:divBdr>
                            <w:top w:val="none" w:sz="0" w:space="0" w:color="auto"/>
                            <w:left w:val="none" w:sz="0" w:space="0" w:color="auto"/>
                            <w:bottom w:val="none" w:sz="0" w:space="0" w:color="auto"/>
                            <w:right w:val="none" w:sz="0" w:space="0" w:color="auto"/>
                          </w:divBdr>
                        </w:div>
                        <w:div w:id="1230577036">
                          <w:marLeft w:val="0"/>
                          <w:marRight w:val="0"/>
                          <w:marTop w:val="0"/>
                          <w:marBottom w:val="0"/>
                          <w:divBdr>
                            <w:top w:val="none" w:sz="0" w:space="0" w:color="auto"/>
                            <w:left w:val="none" w:sz="0" w:space="0" w:color="auto"/>
                            <w:bottom w:val="none" w:sz="0" w:space="0" w:color="auto"/>
                            <w:right w:val="none" w:sz="0" w:space="0" w:color="auto"/>
                          </w:divBdr>
                        </w:div>
                        <w:div w:id="1891377660">
                          <w:marLeft w:val="0"/>
                          <w:marRight w:val="0"/>
                          <w:marTop w:val="0"/>
                          <w:marBottom w:val="0"/>
                          <w:divBdr>
                            <w:top w:val="none" w:sz="0" w:space="0" w:color="auto"/>
                            <w:left w:val="none" w:sz="0" w:space="0" w:color="auto"/>
                            <w:bottom w:val="none" w:sz="0" w:space="0" w:color="auto"/>
                            <w:right w:val="none" w:sz="0" w:space="0" w:color="auto"/>
                          </w:divBdr>
                        </w:div>
                        <w:div w:id="1513883724">
                          <w:marLeft w:val="0"/>
                          <w:marRight w:val="0"/>
                          <w:marTop w:val="0"/>
                          <w:marBottom w:val="0"/>
                          <w:divBdr>
                            <w:top w:val="none" w:sz="0" w:space="0" w:color="auto"/>
                            <w:left w:val="none" w:sz="0" w:space="0" w:color="auto"/>
                            <w:bottom w:val="none" w:sz="0" w:space="0" w:color="auto"/>
                            <w:right w:val="none" w:sz="0" w:space="0" w:color="auto"/>
                          </w:divBdr>
                        </w:div>
                        <w:div w:id="1713458033">
                          <w:marLeft w:val="0"/>
                          <w:marRight w:val="0"/>
                          <w:marTop w:val="0"/>
                          <w:marBottom w:val="0"/>
                          <w:divBdr>
                            <w:top w:val="none" w:sz="0" w:space="0" w:color="auto"/>
                            <w:left w:val="none" w:sz="0" w:space="0" w:color="auto"/>
                            <w:bottom w:val="none" w:sz="0" w:space="0" w:color="auto"/>
                            <w:right w:val="none" w:sz="0" w:space="0" w:color="auto"/>
                          </w:divBdr>
                        </w:div>
                        <w:div w:id="847713277">
                          <w:marLeft w:val="0"/>
                          <w:marRight w:val="0"/>
                          <w:marTop w:val="0"/>
                          <w:marBottom w:val="0"/>
                          <w:divBdr>
                            <w:top w:val="none" w:sz="0" w:space="0" w:color="auto"/>
                            <w:left w:val="none" w:sz="0" w:space="0" w:color="auto"/>
                            <w:bottom w:val="none" w:sz="0" w:space="0" w:color="auto"/>
                            <w:right w:val="none" w:sz="0" w:space="0" w:color="auto"/>
                          </w:divBdr>
                        </w:div>
                        <w:div w:id="1807310018">
                          <w:marLeft w:val="0"/>
                          <w:marRight w:val="0"/>
                          <w:marTop w:val="0"/>
                          <w:marBottom w:val="0"/>
                          <w:divBdr>
                            <w:top w:val="none" w:sz="0" w:space="0" w:color="auto"/>
                            <w:left w:val="none" w:sz="0" w:space="0" w:color="auto"/>
                            <w:bottom w:val="none" w:sz="0" w:space="0" w:color="auto"/>
                            <w:right w:val="none" w:sz="0" w:space="0" w:color="auto"/>
                          </w:divBdr>
                        </w:div>
                        <w:div w:id="162203343">
                          <w:marLeft w:val="0"/>
                          <w:marRight w:val="0"/>
                          <w:marTop w:val="0"/>
                          <w:marBottom w:val="0"/>
                          <w:divBdr>
                            <w:top w:val="none" w:sz="0" w:space="0" w:color="auto"/>
                            <w:left w:val="none" w:sz="0" w:space="0" w:color="auto"/>
                            <w:bottom w:val="none" w:sz="0" w:space="0" w:color="auto"/>
                            <w:right w:val="none" w:sz="0" w:space="0" w:color="auto"/>
                          </w:divBdr>
                        </w:div>
                        <w:div w:id="1784416904">
                          <w:marLeft w:val="0"/>
                          <w:marRight w:val="0"/>
                          <w:marTop w:val="0"/>
                          <w:marBottom w:val="0"/>
                          <w:divBdr>
                            <w:top w:val="none" w:sz="0" w:space="0" w:color="auto"/>
                            <w:left w:val="none" w:sz="0" w:space="0" w:color="auto"/>
                            <w:bottom w:val="none" w:sz="0" w:space="0" w:color="auto"/>
                            <w:right w:val="none" w:sz="0" w:space="0" w:color="auto"/>
                          </w:divBdr>
                        </w:div>
                        <w:div w:id="1124734947">
                          <w:marLeft w:val="0"/>
                          <w:marRight w:val="0"/>
                          <w:marTop w:val="0"/>
                          <w:marBottom w:val="0"/>
                          <w:divBdr>
                            <w:top w:val="none" w:sz="0" w:space="0" w:color="auto"/>
                            <w:left w:val="none" w:sz="0" w:space="0" w:color="auto"/>
                            <w:bottom w:val="none" w:sz="0" w:space="0" w:color="auto"/>
                            <w:right w:val="none" w:sz="0" w:space="0" w:color="auto"/>
                          </w:divBdr>
                        </w:div>
                        <w:div w:id="353726692">
                          <w:marLeft w:val="0"/>
                          <w:marRight w:val="0"/>
                          <w:marTop w:val="0"/>
                          <w:marBottom w:val="0"/>
                          <w:divBdr>
                            <w:top w:val="none" w:sz="0" w:space="0" w:color="auto"/>
                            <w:left w:val="none" w:sz="0" w:space="0" w:color="auto"/>
                            <w:bottom w:val="none" w:sz="0" w:space="0" w:color="auto"/>
                            <w:right w:val="none" w:sz="0" w:space="0" w:color="auto"/>
                          </w:divBdr>
                        </w:div>
                        <w:div w:id="1098981782">
                          <w:marLeft w:val="0"/>
                          <w:marRight w:val="0"/>
                          <w:marTop w:val="0"/>
                          <w:marBottom w:val="0"/>
                          <w:divBdr>
                            <w:top w:val="none" w:sz="0" w:space="0" w:color="auto"/>
                            <w:left w:val="none" w:sz="0" w:space="0" w:color="auto"/>
                            <w:bottom w:val="none" w:sz="0" w:space="0" w:color="auto"/>
                            <w:right w:val="none" w:sz="0" w:space="0" w:color="auto"/>
                          </w:divBdr>
                        </w:div>
                        <w:div w:id="2109498869">
                          <w:marLeft w:val="0"/>
                          <w:marRight w:val="0"/>
                          <w:marTop w:val="0"/>
                          <w:marBottom w:val="0"/>
                          <w:divBdr>
                            <w:top w:val="none" w:sz="0" w:space="0" w:color="auto"/>
                            <w:left w:val="none" w:sz="0" w:space="0" w:color="auto"/>
                            <w:bottom w:val="none" w:sz="0" w:space="0" w:color="auto"/>
                            <w:right w:val="none" w:sz="0" w:space="0" w:color="auto"/>
                          </w:divBdr>
                        </w:div>
                        <w:div w:id="744644450">
                          <w:marLeft w:val="0"/>
                          <w:marRight w:val="0"/>
                          <w:marTop w:val="0"/>
                          <w:marBottom w:val="0"/>
                          <w:divBdr>
                            <w:top w:val="none" w:sz="0" w:space="0" w:color="auto"/>
                            <w:left w:val="none" w:sz="0" w:space="0" w:color="auto"/>
                            <w:bottom w:val="none" w:sz="0" w:space="0" w:color="auto"/>
                            <w:right w:val="none" w:sz="0" w:space="0" w:color="auto"/>
                          </w:divBdr>
                        </w:div>
                        <w:div w:id="324012498">
                          <w:marLeft w:val="0"/>
                          <w:marRight w:val="0"/>
                          <w:marTop w:val="0"/>
                          <w:marBottom w:val="0"/>
                          <w:divBdr>
                            <w:top w:val="none" w:sz="0" w:space="0" w:color="auto"/>
                            <w:left w:val="none" w:sz="0" w:space="0" w:color="auto"/>
                            <w:bottom w:val="none" w:sz="0" w:space="0" w:color="auto"/>
                            <w:right w:val="none" w:sz="0" w:space="0" w:color="auto"/>
                          </w:divBdr>
                        </w:div>
                        <w:div w:id="1705324120">
                          <w:marLeft w:val="0"/>
                          <w:marRight w:val="0"/>
                          <w:marTop w:val="0"/>
                          <w:marBottom w:val="0"/>
                          <w:divBdr>
                            <w:top w:val="none" w:sz="0" w:space="0" w:color="auto"/>
                            <w:left w:val="none" w:sz="0" w:space="0" w:color="auto"/>
                            <w:bottom w:val="none" w:sz="0" w:space="0" w:color="auto"/>
                            <w:right w:val="none" w:sz="0" w:space="0" w:color="auto"/>
                          </w:divBdr>
                        </w:div>
                        <w:div w:id="2078504100">
                          <w:marLeft w:val="0"/>
                          <w:marRight w:val="0"/>
                          <w:marTop w:val="0"/>
                          <w:marBottom w:val="0"/>
                          <w:divBdr>
                            <w:top w:val="none" w:sz="0" w:space="0" w:color="auto"/>
                            <w:left w:val="none" w:sz="0" w:space="0" w:color="auto"/>
                            <w:bottom w:val="none" w:sz="0" w:space="0" w:color="auto"/>
                            <w:right w:val="none" w:sz="0" w:space="0" w:color="auto"/>
                          </w:divBdr>
                        </w:div>
                        <w:div w:id="146628304">
                          <w:marLeft w:val="0"/>
                          <w:marRight w:val="0"/>
                          <w:marTop w:val="0"/>
                          <w:marBottom w:val="0"/>
                          <w:divBdr>
                            <w:top w:val="none" w:sz="0" w:space="0" w:color="auto"/>
                            <w:left w:val="none" w:sz="0" w:space="0" w:color="auto"/>
                            <w:bottom w:val="none" w:sz="0" w:space="0" w:color="auto"/>
                            <w:right w:val="none" w:sz="0" w:space="0" w:color="auto"/>
                          </w:divBdr>
                        </w:div>
                        <w:div w:id="90471049">
                          <w:marLeft w:val="0"/>
                          <w:marRight w:val="0"/>
                          <w:marTop w:val="0"/>
                          <w:marBottom w:val="0"/>
                          <w:divBdr>
                            <w:top w:val="none" w:sz="0" w:space="0" w:color="auto"/>
                            <w:left w:val="none" w:sz="0" w:space="0" w:color="auto"/>
                            <w:bottom w:val="none" w:sz="0" w:space="0" w:color="auto"/>
                            <w:right w:val="none" w:sz="0" w:space="0" w:color="auto"/>
                          </w:divBdr>
                        </w:div>
                        <w:div w:id="261962235">
                          <w:marLeft w:val="0"/>
                          <w:marRight w:val="0"/>
                          <w:marTop w:val="0"/>
                          <w:marBottom w:val="0"/>
                          <w:divBdr>
                            <w:top w:val="none" w:sz="0" w:space="0" w:color="auto"/>
                            <w:left w:val="none" w:sz="0" w:space="0" w:color="auto"/>
                            <w:bottom w:val="none" w:sz="0" w:space="0" w:color="auto"/>
                            <w:right w:val="none" w:sz="0" w:space="0" w:color="auto"/>
                          </w:divBdr>
                        </w:div>
                        <w:div w:id="443430012">
                          <w:marLeft w:val="0"/>
                          <w:marRight w:val="0"/>
                          <w:marTop w:val="0"/>
                          <w:marBottom w:val="0"/>
                          <w:divBdr>
                            <w:top w:val="none" w:sz="0" w:space="0" w:color="auto"/>
                            <w:left w:val="none" w:sz="0" w:space="0" w:color="auto"/>
                            <w:bottom w:val="none" w:sz="0" w:space="0" w:color="auto"/>
                            <w:right w:val="none" w:sz="0" w:space="0" w:color="auto"/>
                          </w:divBdr>
                        </w:div>
                        <w:div w:id="1091659708">
                          <w:marLeft w:val="0"/>
                          <w:marRight w:val="0"/>
                          <w:marTop w:val="0"/>
                          <w:marBottom w:val="0"/>
                          <w:divBdr>
                            <w:top w:val="none" w:sz="0" w:space="0" w:color="auto"/>
                            <w:left w:val="none" w:sz="0" w:space="0" w:color="auto"/>
                            <w:bottom w:val="none" w:sz="0" w:space="0" w:color="auto"/>
                            <w:right w:val="none" w:sz="0" w:space="0" w:color="auto"/>
                          </w:divBdr>
                        </w:div>
                        <w:div w:id="1960994235">
                          <w:marLeft w:val="0"/>
                          <w:marRight w:val="0"/>
                          <w:marTop w:val="0"/>
                          <w:marBottom w:val="0"/>
                          <w:divBdr>
                            <w:top w:val="none" w:sz="0" w:space="0" w:color="auto"/>
                            <w:left w:val="none" w:sz="0" w:space="0" w:color="auto"/>
                            <w:bottom w:val="none" w:sz="0" w:space="0" w:color="auto"/>
                            <w:right w:val="none" w:sz="0" w:space="0" w:color="auto"/>
                          </w:divBdr>
                        </w:div>
                        <w:div w:id="2137025680">
                          <w:marLeft w:val="0"/>
                          <w:marRight w:val="0"/>
                          <w:marTop w:val="0"/>
                          <w:marBottom w:val="0"/>
                          <w:divBdr>
                            <w:top w:val="none" w:sz="0" w:space="0" w:color="auto"/>
                            <w:left w:val="none" w:sz="0" w:space="0" w:color="auto"/>
                            <w:bottom w:val="none" w:sz="0" w:space="0" w:color="auto"/>
                            <w:right w:val="none" w:sz="0" w:space="0" w:color="auto"/>
                          </w:divBdr>
                        </w:div>
                        <w:div w:id="988706709">
                          <w:marLeft w:val="0"/>
                          <w:marRight w:val="0"/>
                          <w:marTop w:val="0"/>
                          <w:marBottom w:val="0"/>
                          <w:divBdr>
                            <w:top w:val="none" w:sz="0" w:space="0" w:color="auto"/>
                            <w:left w:val="none" w:sz="0" w:space="0" w:color="auto"/>
                            <w:bottom w:val="none" w:sz="0" w:space="0" w:color="auto"/>
                            <w:right w:val="none" w:sz="0" w:space="0" w:color="auto"/>
                          </w:divBdr>
                        </w:div>
                        <w:div w:id="83841716">
                          <w:marLeft w:val="0"/>
                          <w:marRight w:val="0"/>
                          <w:marTop w:val="0"/>
                          <w:marBottom w:val="0"/>
                          <w:divBdr>
                            <w:top w:val="none" w:sz="0" w:space="0" w:color="auto"/>
                            <w:left w:val="none" w:sz="0" w:space="0" w:color="auto"/>
                            <w:bottom w:val="none" w:sz="0" w:space="0" w:color="auto"/>
                            <w:right w:val="none" w:sz="0" w:space="0" w:color="auto"/>
                          </w:divBdr>
                        </w:div>
                        <w:div w:id="2104304918">
                          <w:marLeft w:val="0"/>
                          <w:marRight w:val="0"/>
                          <w:marTop w:val="0"/>
                          <w:marBottom w:val="0"/>
                          <w:divBdr>
                            <w:top w:val="none" w:sz="0" w:space="0" w:color="auto"/>
                            <w:left w:val="none" w:sz="0" w:space="0" w:color="auto"/>
                            <w:bottom w:val="none" w:sz="0" w:space="0" w:color="auto"/>
                            <w:right w:val="none" w:sz="0" w:space="0" w:color="auto"/>
                          </w:divBdr>
                        </w:div>
                        <w:div w:id="1102070632">
                          <w:marLeft w:val="0"/>
                          <w:marRight w:val="0"/>
                          <w:marTop w:val="0"/>
                          <w:marBottom w:val="0"/>
                          <w:divBdr>
                            <w:top w:val="none" w:sz="0" w:space="0" w:color="auto"/>
                            <w:left w:val="none" w:sz="0" w:space="0" w:color="auto"/>
                            <w:bottom w:val="none" w:sz="0" w:space="0" w:color="auto"/>
                            <w:right w:val="none" w:sz="0" w:space="0" w:color="auto"/>
                          </w:divBdr>
                        </w:div>
                        <w:div w:id="2048792206">
                          <w:marLeft w:val="0"/>
                          <w:marRight w:val="0"/>
                          <w:marTop w:val="0"/>
                          <w:marBottom w:val="0"/>
                          <w:divBdr>
                            <w:top w:val="none" w:sz="0" w:space="0" w:color="auto"/>
                            <w:left w:val="none" w:sz="0" w:space="0" w:color="auto"/>
                            <w:bottom w:val="none" w:sz="0" w:space="0" w:color="auto"/>
                            <w:right w:val="none" w:sz="0" w:space="0" w:color="auto"/>
                          </w:divBdr>
                        </w:div>
                        <w:div w:id="1015304743">
                          <w:marLeft w:val="0"/>
                          <w:marRight w:val="0"/>
                          <w:marTop w:val="0"/>
                          <w:marBottom w:val="0"/>
                          <w:divBdr>
                            <w:top w:val="none" w:sz="0" w:space="0" w:color="auto"/>
                            <w:left w:val="none" w:sz="0" w:space="0" w:color="auto"/>
                            <w:bottom w:val="none" w:sz="0" w:space="0" w:color="auto"/>
                            <w:right w:val="none" w:sz="0" w:space="0" w:color="auto"/>
                          </w:divBdr>
                        </w:div>
                        <w:div w:id="725646238">
                          <w:marLeft w:val="0"/>
                          <w:marRight w:val="0"/>
                          <w:marTop w:val="0"/>
                          <w:marBottom w:val="0"/>
                          <w:divBdr>
                            <w:top w:val="none" w:sz="0" w:space="0" w:color="auto"/>
                            <w:left w:val="none" w:sz="0" w:space="0" w:color="auto"/>
                            <w:bottom w:val="none" w:sz="0" w:space="0" w:color="auto"/>
                            <w:right w:val="none" w:sz="0" w:space="0" w:color="auto"/>
                          </w:divBdr>
                        </w:div>
                        <w:div w:id="1651979833">
                          <w:marLeft w:val="0"/>
                          <w:marRight w:val="0"/>
                          <w:marTop w:val="0"/>
                          <w:marBottom w:val="0"/>
                          <w:divBdr>
                            <w:top w:val="none" w:sz="0" w:space="0" w:color="auto"/>
                            <w:left w:val="none" w:sz="0" w:space="0" w:color="auto"/>
                            <w:bottom w:val="none" w:sz="0" w:space="0" w:color="auto"/>
                            <w:right w:val="none" w:sz="0" w:space="0" w:color="auto"/>
                          </w:divBdr>
                        </w:div>
                        <w:div w:id="859398537">
                          <w:marLeft w:val="0"/>
                          <w:marRight w:val="0"/>
                          <w:marTop w:val="0"/>
                          <w:marBottom w:val="0"/>
                          <w:divBdr>
                            <w:top w:val="none" w:sz="0" w:space="0" w:color="auto"/>
                            <w:left w:val="none" w:sz="0" w:space="0" w:color="auto"/>
                            <w:bottom w:val="none" w:sz="0" w:space="0" w:color="auto"/>
                            <w:right w:val="none" w:sz="0" w:space="0" w:color="auto"/>
                          </w:divBdr>
                        </w:div>
                        <w:div w:id="1887909023">
                          <w:marLeft w:val="0"/>
                          <w:marRight w:val="0"/>
                          <w:marTop w:val="0"/>
                          <w:marBottom w:val="0"/>
                          <w:divBdr>
                            <w:top w:val="none" w:sz="0" w:space="0" w:color="auto"/>
                            <w:left w:val="none" w:sz="0" w:space="0" w:color="auto"/>
                            <w:bottom w:val="none" w:sz="0" w:space="0" w:color="auto"/>
                            <w:right w:val="none" w:sz="0" w:space="0" w:color="auto"/>
                          </w:divBdr>
                        </w:div>
                        <w:div w:id="1036734918">
                          <w:marLeft w:val="0"/>
                          <w:marRight w:val="0"/>
                          <w:marTop w:val="0"/>
                          <w:marBottom w:val="0"/>
                          <w:divBdr>
                            <w:top w:val="none" w:sz="0" w:space="0" w:color="auto"/>
                            <w:left w:val="none" w:sz="0" w:space="0" w:color="auto"/>
                            <w:bottom w:val="none" w:sz="0" w:space="0" w:color="auto"/>
                            <w:right w:val="none" w:sz="0" w:space="0" w:color="auto"/>
                          </w:divBdr>
                        </w:div>
                        <w:div w:id="809324943">
                          <w:marLeft w:val="0"/>
                          <w:marRight w:val="0"/>
                          <w:marTop w:val="0"/>
                          <w:marBottom w:val="0"/>
                          <w:divBdr>
                            <w:top w:val="none" w:sz="0" w:space="0" w:color="auto"/>
                            <w:left w:val="none" w:sz="0" w:space="0" w:color="auto"/>
                            <w:bottom w:val="none" w:sz="0" w:space="0" w:color="auto"/>
                            <w:right w:val="none" w:sz="0" w:space="0" w:color="auto"/>
                          </w:divBdr>
                        </w:div>
                        <w:div w:id="134613089">
                          <w:marLeft w:val="0"/>
                          <w:marRight w:val="0"/>
                          <w:marTop w:val="0"/>
                          <w:marBottom w:val="0"/>
                          <w:divBdr>
                            <w:top w:val="none" w:sz="0" w:space="0" w:color="auto"/>
                            <w:left w:val="none" w:sz="0" w:space="0" w:color="auto"/>
                            <w:bottom w:val="none" w:sz="0" w:space="0" w:color="auto"/>
                            <w:right w:val="none" w:sz="0" w:space="0" w:color="auto"/>
                          </w:divBdr>
                        </w:div>
                        <w:div w:id="963268660">
                          <w:marLeft w:val="0"/>
                          <w:marRight w:val="0"/>
                          <w:marTop w:val="0"/>
                          <w:marBottom w:val="0"/>
                          <w:divBdr>
                            <w:top w:val="none" w:sz="0" w:space="0" w:color="auto"/>
                            <w:left w:val="none" w:sz="0" w:space="0" w:color="auto"/>
                            <w:bottom w:val="none" w:sz="0" w:space="0" w:color="auto"/>
                            <w:right w:val="none" w:sz="0" w:space="0" w:color="auto"/>
                          </w:divBdr>
                        </w:div>
                        <w:div w:id="805899030">
                          <w:marLeft w:val="0"/>
                          <w:marRight w:val="0"/>
                          <w:marTop w:val="0"/>
                          <w:marBottom w:val="0"/>
                          <w:divBdr>
                            <w:top w:val="none" w:sz="0" w:space="0" w:color="auto"/>
                            <w:left w:val="none" w:sz="0" w:space="0" w:color="auto"/>
                            <w:bottom w:val="none" w:sz="0" w:space="0" w:color="auto"/>
                            <w:right w:val="none" w:sz="0" w:space="0" w:color="auto"/>
                          </w:divBdr>
                        </w:div>
                        <w:div w:id="1083335337">
                          <w:marLeft w:val="0"/>
                          <w:marRight w:val="0"/>
                          <w:marTop w:val="0"/>
                          <w:marBottom w:val="0"/>
                          <w:divBdr>
                            <w:top w:val="none" w:sz="0" w:space="0" w:color="auto"/>
                            <w:left w:val="none" w:sz="0" w:space="0" w:color="auto"/>
                            <w:bottom w:val="none" w:sz="0" w:space="0" w:color="auto"/>
                            <w:right w:val="none" w:sz="0" w:space="0" w:color="auto"/>
                          </w:divBdr>
                        </w:div>
                        <w:div w:id="1254894084">
                          <w:marLeft w:val="0"/>
                          <w:marRight w:val="0"/>
                          <w:marTop w:val="0"/>
                          <w:marBottom w:val="0"/>
                          <w:divBdr>
                            <w:top w:val="none" w:sz="0" w:space="0" w:color="auto"/>
                            <w:left w:val="none" w:sz="0" w:space="0" w:color="auto"/>
                            <w:bottom w:val="none" w:sz="0" w:space="0" w:color="auto"/>
                            <w:right w:val="none" w:sz="0" w:space="0" w:color="auto"/>
                          </w:divBdr>
                        </w:div>
                        <w:div w:id="760953479">
                          <w:marLeft w:val="0"/>
                          <w:marRight w:val="0"/>
                          <w:marTop w:val="0"/>
                          <w:marBottom w:val="0"/>
                          <w:divBdr>
                            <w:top w:val="none" w:sz="0" w:space="0" w:color="auto"/>
                            <w:left w:val="none" w:sz="0" w:space="0" w:color="auto"/>
                            <w:bottom w:val="none" w:sz="0" w:space="0" w:color="auto"/>
                            <w:right w:val="none" w:sz="0" w:space="0" w:color="auto"/>
                          </w:divBdr>
                        </w:div>
                        <w:div w:id="1161896989">
                          <w:marLeft w:val="0"/>
                          <w:marRight w:val="0"/>
                          <w:marTop w:val="0"/>
                          <w:marBottom w:val="0"/>
                          <w:divBdr>
                            <w:top w:val="none" w:sz="0" w:space="0" w:color="auto"/>
                            <w:left w:val="none" w:sz="0" w:space="0" w:color="auto"/>
                            <w:bottom w:val="none" w:sz="0" w:space="0" w:color="auto"/>
                            <w:right w:val="none" w:sz="0" w:space="0" w:color="auto"/>
                          </w:divBdr>
                        </w:div>
                        <w:div w:id="1711227939">
                          <w:marLeft w:val="0"/>
                          <w:marRight w:val="0"/>
                          <w:marTop w:val="0"/>
                          <w:marBottom w:val="0"/>
                          <w:divBdr>
                            <w:top w:val="none" w:sz="0" w:space="0" w:color="auto"/>
                            <w:left w:val="none" w:sz="0" w:space="0" w:color="auto"/>
                            <w:bottom w:val="none" w:sz="0" w:space="0" w:color="auto"/>
                            <w:right w:val="none" w:sz="0" w:space="0" w:color="auto"/>
                          </w:divBdr>
                        </w:div>
                        <w:div w:id="357855441">
                          <w:marLeft w:val="0"/>
                          <w:marRight w:val="0"/>
                          <w:marTop w:val="0"/>
                          <w:marBottom w:val="0"/>
                          <w:divBdr>
                            <w:top w:val="none" w:sz="0" w:space="0" w:color="auto"/>
                            <w:left w:val="none" w:sz="0" w:space="0" w:color="auto"/>
                            <w:bottom w:val="none" w:sz="0" w:space="0" w:color="auto"/>
                            <w:right w:val="none" w:sz="0" w:space="0" w:color="auto"/>
                          </w:divBdr>
                        </w:div>
                        <w:div w:id="171341602">
                          <w:marLeft w:val="0"/>
                          <w:marRight w:val="0"/>
                          <w:marTop w:val="0"/>
                          <w:marBottom w:val="0"/>
                          <w:divBdr>
                            <w:top w:val="none" w:sz="0" w:space="0" w:color="auto"/>
                            <w:left w:val="none" w:sz="0" w:space="0" w:color="auto"/>
                            <w:bottom w:val="none" w:sz="0" w:space="0" w:color="auto"/>
                            <w:right w:val="none" w:sz="0" w:space="0" w:color="auto"/>
                          </w:divBdr>
                        </w:div>
                        <w:div w:id="1373965952">
                          <w:marLeft w:val="0"/>
                          <w:marRight w:val="0"/>
                          <w:marTop w:val="0"/>
                          <w:marBottom w:val="0"/>
                          <w:divBdr>
                            <w:top w:val="none" w:sz="0" w:space="0" w:color="auto"/>
                            <w:left w:val="none" w:sz="0" w:space="0" w:color="auto"/>
                            <w:bottom w:val="none" w:sz="0" w:space="0" w:color="auto"/>
                            <w:right w:val="none" w:sz="0" w:space="0" w:color="auto"/>
                          </w:divBdr>
                        </w:div>
                        <w:div w:id="165049873">
                          <w:marLeft w:val="0"/>
                          <w:marRight w:val="0"/>
                          <w:marTop w:val="0"/>
                          <w:marBottom w:val="0"/>
                          <w:divBdr>
                            <w:top w:val="none" w:sz="0" w:space="0" w:color="auto"/>
                            <w:left w:val="none" w:sz="0" w:space="0" w:color="auto"/>
                            <w:bottom w:val="none" w:sz="0" w:space="0" w:color="auto"/>
                            <w:right w:val="none" w:sz="0" w:space="0" w:color="auto"/>
                          </w:divBdr>
                        </w:div>
                        <w:div w:id="1729379907">
                          <w:marLeft w:val="0"/>
                          <w:marRight w:val="0"/>
                          <w:marTop w:val="0"/>
                          <w:marBottom w:val="0"/>
                          <w:divBdr>
                            <w:top w:val="none" w:sz="0" w:space="0" w:color="auto"/>
                            <w:left w:val="none" w:sz="0" w:space="0" w:color="auto"/>
                            <w:bottom w:val="none" w:sz="0" w:space="0" w:color="auto"/>
                            <w:right w:val="none" w:sz="0" w:space="0" w:color="auto"/>
                          </w:divBdr>
                        </w:div>
                        <w:div w:id="1367219911">
                          <w:marLeft w:val="0"/>
                          <w:marRight w:val="0"/>
                          <w:marTop w:val="0"/>
                          <w:marBottom w:val="0"/>
                          <w:divBdr>
                            <w:top w:val="none" w:sz="0" w:space="0" w:color="auto"/>
                            <w:left w:val="none" w:sz="0" w:space="0" w:color="auto"/>
                            <w:bottom w:val="none" w:sz="0" w:space="0" w:color="auto"/>
                            <w:right w:val="none" w:sz="0" w:space="0" w:color="auto"/>
                          </w:divBdr>
                        </w:div>
                        <w:div w:id="1595818273">
                          <w:marLeft w:val="0"/>
                          <w:marRight w:val="0"/>
                          <w:marTop w:val="0"/>
                          <w:marBottom w:val="0"/>
                          <w:divBdr>
                            <w:top w:val="none" w:sz="0" w:space="0" w:color="auto"/>
                            <w:left w:val="none" w:sz="0" w:space="0" w:color="auto"/>
                            <w:bottom w:val="none" w:sz="0" w:space="0" w:color="auto"/>
                            <w:right w:val="none" w:sz="0" w:space="0" w:color="auto"/>
                          </w:divBdr>
                        </w:div>
                        <w:div w:id="1961716944">
                          <w:marLeft w:val="0"/>
                          <w:marRight w:val="0"/>
                          <w:marTop w:val="0"/>
                          <w:marBottom w:val="0"/>
                          <w:divBdr>
                            <w:top w:val="none" w:sz="0" w:space="0" w:color="auto"/>
                            <w:left w:val="none" w:sz="0" w:space="0" w:color="auto"/>
                            <w:bottom w:val="none" w:sz="0" w:space="0" w:color="auto"/>
                            <w:right w:val="none" w:sz="0" w:space="0" w:color="auto"/>
                          </w:divBdr>
                        </w:div>
                        <w:div w:id="593560971">
                          <w:marLeft w:val="0"/>
                          <w:marRight w:val="0"/>
                          <w:marTop w:val="0"/>
                          <w:marBottom w:val="0"/>
                          <w:divBdr>
                            <w:top w:val="none" w:sz="0" w:space="0" w:color="auto"/>
                            <w:left w:val="none" w:sz="0" w:space="0" w:color="auto"/>
                            <w:bottom w:val="none" w:sz="0" w:space="0" w:color="auto"/>
                            <w:right w:val="none" w:sz="0" w:space="0" w:color="auto"/>
                          </w:divBdr>
                        </w:div>
                      </w:divsChild>
                    </w:div>
                    <w:div w:id="263542414">
                      <w:marLeft w:val="0"/>
                      <w:marRight w:val="0"/>
                      <w:marTop w:val="0"/>
                      <w:marBottom w:val="0"/>
                      <w:divBdr>
                        <w:top w:val="none" w:sz="0" w:space="0" w:color="auto"/>
                        <w:left w:val="none" w:sz="0" w:space="0" w:color="auto"/>
                        <w:bottom w:val="none" w:sz="0" w:space="0" w:color="auto"/>
                        <w:right w:val="none" w:sz="0" w:space="0" w:color="auto"/>
                      </w:divBdr>
                      <w:divsChild>
                        <w:div w:id="700131011">
                          <w:marLeft w:val="0"/>
                          <w:marRight w:val="0"/>
                          <w:marTop w:val="0"/>
                          <w:marBottom w:val="0"/>
                          <w:divBdr>
                            <w:top w:val="none" w:sz="0" w:space="0" w:color="auto"/>
                            <w:left w:val="none" w:sz="0" w:space="0" w:color="auto"/>
                            <w:bottom w:val="none" w:sz="0" w:space="0" w:color="auto"/>
                            <w:right w:val="none" w:sz="0" w:space="0" w:color="auto"/>
                          </w:divBdr>
                        </w:div>
                        <w:div w:id="590047088">
                          <w:marLeft w:val="0"/>
                          <w:marRight w:val="0"/>
                          <w:marTop w:val="0"/>
                          <w:marBottom w:val="0"/>
                          <w:divBdr>
                            <w:top w:val="none" w:sz="0" w:space="0" w:color="auto"/>
                            <w:left w:val="none" w:sz="0" w:space="0" w:color="auto"/>
                            <w:bottom w:val="none" w:sz="0" w:space="0" w:color="auto"/>
                            <w:right w:val="none" w:sz="0" w:space="0" w:color="auto"/>
                          </w:divBdr>
                        </w:div>
                        <w:div w:id="601186910">
                          <w:marLeft w:val="0"/>
                          <w:marRight w:val="0"/>
                          <w:marTop w:val="0"/>
                          <w:marBottom w:val="0"/>
                          <w:divBdr>
                            <w:top w:val="none" w:sz="0" w:space="0" w:color="auto"/>
                            <w:left w:val="none" w:sz="0" w:space="0" w:color="auto"/>
                            <w:bottom w:val="none" w:sz="0" w:space="0" w:color="auto"/>
                            <w:right w:val="none" w:sz="0" w:space="0" w:color="auto"/>
                          </w:divBdr>
                        </w:div>
                        <w:div w:id="1844123035">
                          <w:marLeft w:val="0"/>
                          <w:marRight w:val="0"/>
                          <w:marTop w:val="0"/>
                          <w:marBottom w:val="0"/>
                          <w:divBdr>
                            <w:top w:val="none" w:sz="0" w:space="0" w:color="auto"/>
                            <w:left w:val="none" w:sz="0" w:space="0" w:color="auto"/>
                            <w:bottom w:val="none" w:sz="0" w:space="0" w:color="auto"/>
                            <w:right w:val="none" w:sz="0" w:space="0" w:color="auto"/>
                          </w:divBdr>
                        </w:div>
                        <w:div w:id="1558513976">
                          <w:marLeft w:val="0"/>
                          <w:marRight w:val="0"/>
                          <w:marTop w:val="0"/>
                          <w:marBottom w:val="0"/>
                          <w:divBdr>
                            <w:top w:val="none" w:sz="0" w:space="0" w:color="auto"/>
                            <w:left w:val="none" w:sz="0" w:space="0" w:color="auto"/>
                            <w:bottom w:val="none" w:sz="0" w:space="0" w:color="auto"/>
                            <w:right w:val="none" w:sz="0" w:space="0" w:color="auto"/>
                          </w:divBdr>
                        </w:div>
                        <w:div w:id="1071973924">
                          <w:marLeft w:val="0"/>
                          <w:marRight w:val="0"/>
                          <w:marTop w:val="0"/>
                          <w:marBottom w:val="0"/>
                          <w:divBdr>
                            <w:top w:val="none" w:sz="0" w:space="0" w:color="auto"/>
                            <w:left w:val="none" w:sz="0" w:space="0" w:color="auto"/>
                            <w:bottom w:val="none" w:sz="0" w:space="0" w:color="auto"/>
                            <w:right w:val="none" w:sz="0" w:space="0" w:color="auto"/>
                          </w:divBdr>
                        </w:div>
                        <w:div w:id="515581828">
                          <w:marLeft w:val="0"/>
                          <w:marRight w:val="0"/>
                          <w:marTop w:val="0"/>
                          <w:marBottom w:val="0"/>
                          <w:divBdr>
                            <w:top w:val="none" w:sz="0" w:space="0" w:color="auto"/>
                            <w:left w:val="none" w:sz="0" w:space="0" w:color="auto"/>
                            <w:bottom w:val="none" w:sz="0" w:space="0" w:color="auto"/>
                            <w:right w:val="none" w:sz="0" w:space="0" w:color="auto"/>
                          </w:divBdr>
                        </w:div>
                        <w:div w:id="1736077858">
                          <w:marLeft w:val="0"/>
                          <w:marRight w:val="0"/>
                          <w:marTop w:val="0"/>
                          <w:marBottom w:val="0"/>
                          <w:divBdr>
                            <w:top w:val="none" w:sz="0" w:space="0" w:color="auto"/>
                            <w:left w:val="none" w:sz="0" w:space="0" w:color="auto"/>
                            <w:bottom w:val="none" w:sz="0" w:space="0" w:color="auto"/>
                            <w:right w:val="none" w:sz="0" w:space="0" w:color="auto"/>
                          </w:divBdr>
                        </w:div>
                        <w:div w:id="179316845">
                          <w:marLeft w:val="0"/>
                          <w:marRight w:val="0"/>
                          <w:marTop w:val="0"/>
                          <w:marBottom w:val="0"/>
                          <w:divBdr>
                            <w:top w:val="none" w:sz="0" w:space="0" w:color="auto"/>
                            <w:left w:val="none" w:sz="0" w:space="0" w:color="auto"/>
                            <w:bottom w:val="none" w:sz="0" w:space="0" w:color="auto"/>
                            <w:right w:val="none" w:sz="0" w:space="0" w:color="auto"/>
                          </w:divBdr>
                        </w:div>
                        <w:div w:id="1856141650">
                          <w:marLeft w:val="0"/>
                          <w:marRight w:val="0"/>
                          <w:marTop w:val="0"/>
                          <w:marBottom w:val="0"/>
                          <w:divBdr>
                            <w:top w:val="none" w:sz="0" w:space="0" w:color="auto"/>
                            <w:left w:val="none" w:sz="0" w:space="0" w:color="auto"/>
                            <w:bottom w:val="none" w:sz="0" w:space="0" w:color="auto"/>
                            <w:right w:val="none" w:sz="0" w:space="0" w:color="auto"/>
                          </w:divBdr>
                        </w:div>
                        <w:div w:id="1068113114">
                          <w:marLeft w:val="0"/>
                          <w:marRight w:val="0"/>
                          <w:marTop w:val="0"/>
                          <w:marBottom w:val="0"/>
                          <w:divBdr>
                            <w:top w:val="none" w:sz="0" w:space="0" w:color="auto"/>
                            <w:left w:val="none" w:sz="0" w:space="0" w:color="auto"/>
                            <w:bottom w:val="none" w:sz="0" w:space="0" w:color="auto"/>
                            <w:right w:val="none" w:sz="0" w:space="0" w:color="auto"/>
                          </w:divBdr>
                        </w:div>
                        <w:div w:id="819886930">
                          <w:marLeft w:val="0"/>
                          <w:marRight w:val="0"/>
                          <w:marTop w:val="0"/>
                          <w:marBottom w:val="0"/>
                          <w:divBdr>
                            <w:top w:val="none" w:sz="0" w:space="0" w:color="auto"/>
                            <w:left w:val="none" w:sz="0" w:space="0" w:color="auto"/>
                            <w:bottom w:val="none" w:sz="0" w:space="0" w:color="auto"/>
                            <w:right w:val="none" w:sz="0" w:space="0" w:color="auto"/>
                          </w:divBdr>
                        </w:div>
                        <w:div w:id="1556893984">
                          <w:marLeft w:val="0"/>
                          <w:marRight w:val="0"/>
                          <w:marTop w:val="0"/>
                          <w:marBottom w:val="0"/>
                          <w:divBdr>
                            <w:top w:val="none" w:sz="0" w:space="0" w:color="auto"/>
                            <w:left w:val="none" w:sz="0" w:space="0" w:color="auto"/>
                            <w:bottom w:val="none" w:sz="0" w:space="0" w:color="auto"/>
                            <w:right w:val="none" w:sz="0" w:space="0" w:color="auto"/>
                          </w:divBdr>
                        </w:div>
                        <w:div w:id="833767218">
                          <w:marLeft w:val="0"/>
                          <w:marRight w:val="0"/>
                          <w:marTop w:val="0"/>
                          <w:marBottom w:val="0"/>
                          <w:divBdr>
                            <w:top w:val="none" w:sz="0" w:space="0" w:color="auto"/>
                            <w:left w:val="none" w:sz="0" w:space="0" w:color="auto"/>
                            <w:bottom w:val="none" w:sz="0" w:space="0" w:color="auto"/>
                            <w:right w:val="none" w:sz="0" w:space="0" w:color="auto"/>
                          </w:divBdr>
                        </w:div>
                        <w:div w:id="1977101231">
                          <w:marLeft w:val="0"/>
                          <w:marRight w:val="0"/>
                          <w:marTop w:val="0"/>
                          <w:marBottom w:val="0"/>
                          <w:divBdr>
                            <w:top w:val="none" w:sz="0" w:space="0" w:color="auto"/>
                            <w:left w:val="none" w:sz="0" w:space="0" w:color="auto"/>
                            <w:bottom w:val="none" w:sz="0" w:space="0" w:color="auto"/>
                            <w:right w:val="none" w:sz="0" w:space="0" w:color="auto"/>
                          </w:divBdr>
                        </w:div>
                        <w:div w:id="1918661988">
                          <w:marLeft w:val="0"/>
                          <w:marRight w:val="0"/>
                          <w:marTop w:val="0"/>
                          <w:marBottom w:val="0"/>
                          <w:divBdr>
                            <w:top w:val="none" w:sz="0" w:space="0" w:color="auto"/>
                            <w:left w:val="none" w:sz="0" w:space="0" w:color="auto"/>
                            <w:bottom w:val="none" w:sz="0" w:space="0" w:color="auto"/>
                            <w:right w:val="none" w:sz="0" w:space="0" w:color="auto"/>
                          </w:divBdr>
                        </w:div>
                        <w:div w:id="193622171">
                          <w:marLeft w:val="0"/>
                          <w:marRight w:val="0"/>
                          <w:marTop w:val="0"/>
                          <w:marBottom w:val="0"/>
                          <w:divBdr>
                            <w:top w:val="none" w:sz="0" w:space="0" w:color="auto"/>
                            <w:left w:val="none" w:sz="0" w:space="0" w:color="auto"/>
                            <w:bottom w:val="none" w:sz="0" w:space="0" w:color="auto"/>
                            <w:right w:val="none" w:sz="0" w:space="0" w:color="auto"/>
                          </w:divBdr>
                        </w:div>
                        <w:div w:id="1133792533">
                          <w:marLeft w:val="0"/>
                          <w:marRight w:val="0"/>
                          <w:marTop w:val="0"/>
                          <w:marBottom w:val="0"/>
                          <w:divBdr>
                            <w:top w:val="none" w:sz="0" w:space="0" w:color="auto"/>
                            <w:left w:val="none" w:sz="0" w:space="0" w:color="auto"/>
                            <w:bottom w:val="none" w:sz="0" w:space="0" w:color="auto"/>
                            <w:right w:val="none" w:sz="0" w:space="0" w:color="auto"/>
                          </w:divBdr>
                        </w:div>
                        <w:div w:id="1180195469">
                          <w:marLeft w:val="0"/>
                          <w:marRight w:val="0"/>
                          <w:marTop w:val="0"/>
                          <w:marBottom w:val="0"/>
                          <w:divBdr>
                            <w:top w:val="none" w:sz="0" w:space="0" w:color="auto"/>
                            <w:left w:val="none" w:sz="0" w:space="0" w:color="auto"/>
                            <w:bottom w:val="none" w:sz="0" w:space="0" w:color="auto"/>
                            <w:right w:val="none" w:sz="0" w:space="0" w:color="auto"/>
                          </w:divBdr>
                        </w:div>
                        <w:div w:id="1154834115">
                          <w:marLeft w:val="0"/>
                          <w:marRight w:val="0"/>
                          <w:marTop w:val="0"/>
                          <w:marBottom w:val="0"/>
                          <w:divBdr>
                            <w:top w:val="none" w:sz="0" w:space="0" w:color="auto"/>
                            <w:left w:val="none" w:sz="0" w:space="0" w:color="auto"/>
                            <w:bottom w:val="none" w:sz="0" w:space="0" w:color="auto"/>
                            <w:right w:val="none" w:sz="0" w:space="0" w:color="auto"/>
                          </w:divBdr>
                        </w:div>
                        <w:div w:id="484592582">
                          <w:marLeft w:val="0"/>
                          <w:marRight w:val="0"/>
                          <w:marTop w:val="0"/>
                          <w:marBottom w:val="0"/>
                          <w:divBdr>
                            <w:top w:val="none" w:sz="0" w:space="0" w:color="auto"/>
                            <w:left w:val="none" w:sz="0" w:space="0" w:color="auto"/>
                            <w:bottom w:val="none" w:sz="0" w:space="0" w:color="auto"/>
                            <w:right w:val="none" w:sz="0" w:space="0" w:color="auto"/>
                          </w:divBdr>
                        </w:div>
                        <w:div w:id="6101779">
                          <w:marLeft w:val="0"/>
                          <w:marRight w:val="0"/>
                          <w:marTop w:val="0"/>
                          <w:marBottom w:val="0"/>
                          <w:divBdr>
                            <w:top w:val="none" w:sz="0" w:space="0" w:color="auto"/>
                            <w:left w:val="none" w:sz="0" w:space="0" w:color="auto"/>
                            <w:bottom w:val="none" w:sz="0" w:space="0" w:color="auto"/>
                            <w:right w:val="none" w:sz="0" w:space="0" w:color="auto"/>
                          </w:divBdr>
                        </w:div>
                        <w:div w:id="730661320">
                          <w:marLeft w:val="0"/>
                          <w:marRight w:val="0"/>
                          <w:marTop w:val="0"/>
                          <w:marBottom w:val="0"/>
                          <w:divBdr>
                            <w:top w:val="none" w:sz="0" w:space="0" w:color="auto"/>
                            <w:left w:val="none" w:sz="0" w:space="0" w:color="auto"/>
                            <w:bottom w:val="none" w:sz="0" w:space="0" w:color="auto"/>
                            <w:right w:val="none" w:sz="0" w:space="0" w:color="auto"/>
                          </w:divBdr>
                        </w:div>
                        <w:div w:id="1844080739">
                          <w:marLeft w:val="0"/>
                          <w:marRight w:val="0"/>
                          <w:marTop w:val="0"/>
                          <w:marBottom w:val="0"/>
                          <w:divBdr>
                            <w:top w:val="none" w:sz="0" w:space="0" w:color="auto"/>
                            <w:left w:val="none" w:sz="0" w:space="0" w:color="auto"/>
                            <w:bottom w:val="none" w:sz="0" w:space="0" w:color="auto"/>
                            <w:right w:val="none" w:sz="0" w:space="0" w:color="auto"/>
                          </w:divBdr>
                        </w:div>
                        <w:div w:id="851185460">
                          <w:marLeft w:val="0"/>
                          <w:marRight w:val="0"/>
                          <w:marTop w:val="0"/>
                          <w:marBottom w:val="0"/>
                          <w:divBdr>
                            <w:top w:val="none" w:sz="0" w:space="0" w:color="auto"/>
                            <w:left w:val="none" w:sz="0" w:space="0" w:color="auto"/>
                            <w:bottom w:val="none" w:sz="0" w:space="0" w:color="auto"/>
                            <w:right w:val="none" w:sz="0" w:space="0" w:color="auto"/>
                          </w:divBdr>
                        </w:div>
                        <w:div w:id="737168777">
                          <w:marLeft w:val="0"/>
                          <w:marRight w:val="0"/>
                          <w:marTop w:val="0"/>
                          <w:marBottom w:val="0"/>
                          <w:divBdr>
                            <w:top w:val="none" w:sz="0" w:space="0" w:color="auto"/>
                            <w:left w:val="none" w:sz="0" w:space="0" w:color="auto"/>
                            <w:bottom w:val="none" w:sz="0" w:space="0" w:color="auto"/>
                            <w:right w:val="none" w:sz="0" w:space="0" w:color="auto"/>
                          </w:divBdr>
                        </w:div>
                        <w:div w:id="899287948">
                          <w:marLeft w:val="0"/>
                          <w:marRight w:val="0"/>
                          <w:marTop w:val="0"/>
                          <w:marBottom w:val="0"/>
                          <w:divBdr>
                            <w:top w:val="none" w:sz="0" w:space="0" w:color="auto"/>
                            <w:left w:val="none" w:sz="0" w:space="0" w:color="auto"/>
                            <w:bottom w:val="none" w:sz="0" w:space="0" w:color="auto"/>
                            <w:right w:val="none" w:sz="0" w:space="0" w:color="auto"/>
                          </w:divBdr>
                        </w:div>
                        <w:div w:id="162400717">
                          <w:marLeft w:val="0"/>
                          <w:marRight w:val="0"/>
                          <w:marTop w:val="0"/>
                          <w:marBottom w:val="0"/>
                          <w:divBdr>
                            <w:top w:val="none" w:sz="0" w:space="0" w:color="auto"/>
                            <w:left w:val="none" w:sz="0" w:space="0" w:color="auto"/>
                            <w:bottom w:val="none" w:sz="0" w:space="0" w:color="auto"/>
                            <w:right w:val="none" w:sz="0" w:space="0" w:color="auto"/>
                          </w:divBdr>
                        </w:div>
                        <w:div w:id="467936076">
                          <w:marLeft w:val="0"/>
                          <w:marRight w:val="0"/>
                          <w:marTop w:val="0"/>
                          <w:marBottom w:val="0"/>
                          <w:divBdr>
                            <w:top w:val="none" w:sz="0" w:space="0" w:color="auto"/>
                            <w:left w:val="none" w:sz="0" w:space="0" w:color="auto"/>
                            <w:bottom w:val="none" w:sz="0" w:space="0" w:color="auto"/>
                            <w:right w:val="none" w:sz="0" w:space="0" w:color="auto"/>
                          </w:divBdr>
                        </w:div>
                        <w:div w:id="1903833299">
                          <w:marLeft w:val="0"/>
                          <w:marRight w:val="0"/>
                          <w:marTop w:val="0"/>
                          <w:marBottom w:val="0"/>
                          <w:divBdr>
                            <w:top w:val="none" w:sz="0" w:space="0" w:color="auto"/>
                            <w:left w:val="none" w:sz="0" w:space="0" w:color="auto"/>
                            <w:bottom w:val="none" w:sz="0" w:space="0" w:color="auto"/>
                            <w:right w:val="none" w:sz="0" w:space="0" w:color="auto"/>
                          </w:divBdr>
                        </w:div>
                        <w:div w:id="1770352540">
                          <w:marLeft w:val="0"/>
                          <w:marRight w:val="0"/>
                          <w:marTop w:val="0"/>
                          <w:marBottom w:val="0"/>
                          <w:divBdr>
                            <w:top w:val="none" w:sz="0" w:space="0" w:color="auto"/>
                            <w:left w:val="none" w:sz="0" w:space="0" w:color="auto"/>
                            <w:bottom w:val="none" w:sz="0" w:space="0" w:color="auto"/>
                            <w:right w:val="none" w:sz="0" w:space="0" w:color="auto"/>
                          </w:divBdr>
                        </w:div>
                        <w:div w:id="1326203036">
                          <w:marLeft w:val="0"/>
                          <w:marRight w:val="0"/>
                          <w:marTop w:val="0"/>
                          <w:marBottom w:val="0"/>
                          <w:divBdr>
                            <w:top w:val="none" w:sz="0" w:space="0" w:color="auto"/>
                            <w:left w:val="none" w:sz="0" w:space="0" w:color="auto"/>
                            <w:bottom w:val="none" w:sz="0" w:space="0" w:color="auto"/>
                            <w:right w:val="none" w:sz="0" w:space="0" w:color="auto"/>
                          </w:divBdr>
                        </w:div>
                        <w:div w:id="86343642">
                          <w:marLeft w:val="0"/>
                          <w:marRight w:val="0"/>
                          <w:marTop w:val="0"/>
                          <w:marBottom w:val="0"/>
                          <w:divBdr>
                            <w:top w:val="none" w:sz="0" w:space="0" w:color="auto"/>
                            <w:left w:val="none" w:sz="0" w:space="0" w:color="auto"/>
                            <w:bottom w:val="none" w:sz="0" w:space="0" w:color="auto"/>
                            <w:right w:val="none" w:sz="0" w:space="0" w:color="auto"/>
                          </w:divBdr>
                        </w:div>
                        <w:div w:id="977566825">
                          <w:marLeft w:val="0"/>
                          <w:marRight w:val="0"/>
                          <w:marTop w:val="0"/>
                          <w:marBottom w:val="0"/>
                          <w:divBdr>
                            <w:top w:val="none" w:sz="0" w:space="0" w:color="auto"/>
                            <w:left w:val="none" w:sz="0" w:space="0" w:color="auto"/>
                            <w:bottom w:val="none" w:sz="0" w:space="0" w:color="auto"/>
                            <w:right w:val="none" w:sz="0" w:space="0" w:color="auto"/>
                          </w:divBdr>
                        </w:div>
                        <w:div w:id="1951470976">
                          <w:marLeft w:val="0"/>
                          <w:marRight w:val="0"/>
                          <w:marTop w:val="0"/>
                          <w:marBottom w:val="0"/>
                          <w:divBdr>
                            <w:top w:val="none" w:sz="0" w:space="0" w:color="auto"/>
                            <w:left w:val="none" w:sz="0" w:space="0" w:color="auto"/>
                            <w:bottom w:val="none" w:sz="0" w:space="0" w:color="auto"/>
                            <w:right w:val="none" w:sz="0" w:space="0" w:color="auto"/>
                          </w:divBdr>
                        </w:div>
                        <w:div w:id="1617562793">
                          <w:marLeft w:val="0"/>
                          <w:marRight w:val="0"/>
                          <w:marTop w:val="0"/>
                          <w:marBottom w:val="0"/>
                          <w:divBdr>
                            <w:top w:val="none" w:sz="0" w:space="0" w:color="auto"/>
                            <w:left w:val="none" w:sz="0" w:space="0" w:color="auto"/>
                            <w:bottom w:val="none" w:sz="0" w:space="0" w:color="auto"/>
                            <w:right w:val="none" w:sz="0" w:space="0" w:color="auto"/>
                          </w:divBdr>
                        </w:div>
                        <w:div w:id="142237317">
                          <w:marLeft w:val="0"/>
                          <w:marRight w:val="0"/>
                          <w:marTop w:val="0"/>
                          <w:marBottom w:val="0"/>
                          <w:divBdr>
                            <w:top w:val="none" w:sz="0" w:space="0" w:color="auto"/>
                            <w:left w:val="none" w:sz="0" w:space="0" w:color="auto"/>
                            <w:bottom w:val="none" w:sz="0" w:space="0" w:color="auto"/>
                            <w:right w:val="none" w:sz="0" w:space="0" w:color="auto"/>
                          </w:divBdr>
                        </w:div>
                        <w:div w:id="787352254">
                          <w:marLeft w:val="0"/>
                          <w:marRight w:val="0"/>
                          <w:marTop w:val="0"/>
                          <w:marBottom w:val="0"/>
                          <w:divBdr>
                            <w:top w:val="none" w:sz="0" w:space="0" w:color="auto"/>
                            <w:left w:val="none" w:sz="0" w:space="0" w:color="auto"/>
                            <w:bottom w:val="none" w:sz="0" w:space="0" w:color="auto"/>
                            <w:right w:val="none" w:sz="0" w:space="0" w:color="auto"/>
                          </w:divBdr>
                        </w:div>
                        <w:div w:id="450828423">
                          <w:marLeft w:val="0"/>
                          <w:marRight w:val="0"/>
                          <w:marTop w:val="0"/>
                          <w:marBottom w:val="0"/>
                          <w:divBdr>
                            <w:top w:val="none" w:sz="0" w:space="0" w:color="auto"/>
                            <w:left w:val="none" w:sz="0" w:space="0" w:color="auto"/>
                            <w:bottom w:val="none" w:sz="0" w:space="0" w:color="auto"/>
                            <w:right w:val="none" w:sz="0" w:space="0" w:color="auto"/>
                          </w:divBdr>
                        </w:div>
                        <w:div w:id="1462992401">
                          <w:marLeft w:val="0"/>
                          <w:marRight w:val="0"/>
                          <w:marTop w:val="0"/>
                          <w:marBottom w:val="0"/>
                          <w:divBdr>
                            <w:top w:val="none" w:sz="0" w:space="0" w:color="auto"/>
                            <w:left w:val="none" w:sz="0" w:space="0" w:color="auto"/>
                            <w:bottom w:val="none" w:sz="0" w:space="0" w:color="auto"/>
                            <w:right w:val="none" w:sz="0" w:space="0" w:color="auto"/>
                          </w:divBdr>
                        </w:div>
                        <w:div w:id="1614481489">
                          <w:marLeft w:val="0"/>
                          <w:marRight w:val="0"/>
                          <w:marTop w:val="0"/>
                          <w:marBottom w:val="0"/>
                          <w:divBdr>
                            <w:top w:val="none" w:sz="0" w:space="0" w:color="auto"/>
                            <w:left w:val="none" w:sz="0" w:space="0" w:color="auto"/>
                            <w:bottom w:val="none" w:sz="0" w:space="0" w:color="auto"/>
                            <w:right w:val="none" w:sz="0" w:space="0" w:color="auto"/>
                          </w:divBdr>
                        </w:div>
                        <w:div w:id="1607272154">
                          <w:marLeft w:val="0"/>
                          <w:marRight w:val="0"/>
                          <w:marTop w:val="0"/>
                          <w:marBottom w:val="0"/>
                          <w:divBdr>
                            <w:top w:val="none" w:sz="0" w:space="0" w:color="auto"/>
                            <w:left w:val="none" w:sz="0" w:space="0" w:color="auto"/>
                            <w:bottom w:val="none" w:sz="0" w:space="0" w:color="auto"/>
                            <w:right w:val="none" w:sz="0" w:space="0" w:color="auto"/>
                          </w:divBdr>
                        </w:div>
                        <w:div w:id="806045010">
                          <w:marLeft w:val="0"/>
                          <w:marRight w:val="0"/>
                          <w:marTop w:val="0"/>
                          <w:marBottom w:val="0"/>
                          <w:divBdr>
                            <w:top w:val="none" w:sz="0" w:space="0" w:color="auto"/>
                            <w:left w:val="none" w:sz="0" w:space="0" w:color="auto"/>
                            <w:bottom w:val="none" w:sz="0" w:space="0" w:color="auto"/>
                            <w:right w:val="none" w:sz="0" w:space="0" w:color="auto"/>
                          </w:divBdr>
                        </w:div>
                        <w:div w:id="1621112374">
                          <w:marLeft w:val="0"/>
                          <w:marRight w:val="0"/>
                          <w:marTop w:val="0"/>
                          <w:marBottom w:val="0"/>
                          <w:divBdr>
                            <w:top w:val="none" w:sz="0" w:space="0" w:color="auto"/>
                            <w:left w:val="none" w:sz="0" w:space="0" w:color="auto"/>
                            <w:bottom w:val="none" w:sz="0" w:space="0" w:color="auto"/>
                            <w:right w:val="none" w:sz="0" w:space="0" w:color="auto"/>
                          </w:divBdr>
                        </w:div>
                        <w:div w:id="1031880333">
                          <w:marLeft w:val="0"/>
                          <w:marRight w:val="0"/>
                          <w:marTop w:val="0"/>
                          <w:marBottom w:val="0"/>
                          <w:divBdr>
                            <w:top w:val="none" w:sz="0" w:space="0" w:color="auto"/>
                            <w:left w:val="none" w:sz="0" w:space="0" w:color="auto"/>
                            <w:bottom w:val="none" w:sz="0" w:space="0" w:color="auto"/>
                            <w:right w:val="none" w:sz="0" w:space="0" w:color="auto"/>
                          </w:divBdr>
                        </w:div>
                        <w:div w:id="446319098">
                          <w:marLeft w:val="0"/>
                          <w:marRight w:val="0"/>
                          <w:marTop w:val="0"/>
                          <w:marBottom w:val="0"/>
                          <w:divBdr>
                            <w:top w:val="none" w:sz="0" w:space="0" w:color="auto"/>
                            <w:left w:val="none" w:sz="0" w:space="0" w:color="auto"/>
                            <w:bottom w:val="none" w:sz="0" w:space="0" w:color="auto"/>
                            <w:right w:val="none" w:sz="0" w:space="0" w:color="auto"/>
                          </w:divBdr>
                        </w:div>
                        <w:div w:id="597376230">
                          <w:marLeft w:val="0"/>
                          <w:marRight w:val="0"/>
                          <w:marTop w:val="0"/>
                          <w:marBottom w:val="0"/>
                          <w:divBdr>
                            <w:top w:val="none" w:sz="0" w:space="0" w:color="auto"/>
                            <w:left w:val="none" w:sz="0" w:space="0" w:color="auto"/>
                            <w:bottom w:val="none" w:sz="0" w:space="0" w:color="auto"/>
                            <w:right w:val="none" w:sz="0" w:space="0" w:color="auto"/>
                          </w:divBdr>
                        </w:div>
                        <w:div w:id="356854233">
                          <w:marLeft w:val="0"/>
                          <w:marRight w:val="0"/>
                          <w:marTop w:val="0"/>
                          <w:marBottom w:val="0"/>
                          <w:divBdr>
                            <w:top w:val="none" w:sz="0" w:space="0" w:color="auto"/>
                            <w:left w:val="none" w:sz="0" w:space="0" w:color="auto"/>
                            <w:bottom w:val="none" w:sz="0" w:space="0" w:color="auto"/>
                            <w:right w:val="none" w:sz="0" w:space="0" w:color="auto"/>
                          </w:divBdr>
                        </w:div>
                        <w:div w:id="1822457725">
                          <w:marLeft w:val="0"/>
                          <w:marRight w:val="0"/>
                          <w:marTop w:val="0"/>
                          <w:marBottom w:val="0"/>
                          <w:divBdr>
                            <w:top w:val="none" w:sz="0" w:space="0" w:color="auto"/>
                            <w:left w:val="none" w:sz="0" w:space="0" w:color="auto"/>
                            <w:bottom w:val="none" w:sz="0" w:space="0" w:color="auto"/>
                            <w:right w:val="none" w:sz="0" w:space="0" w:color="auto"/>
                          </w:divBdr>
                        </w:div>
                        <w:div w:id="722022497">
                          <w:marLeft w:val="0"/>
                          <w:marRight w:val="0"/>
                          <w:marTop w:val="0"/>
                          <w:marBottom w:val="0"/>
                          <w:divBdr>
                            <w:top w:val="none" w:sz="0" w:space="0" w:color="auto"/>
                            <w:left w:val="none" w:sz="0" w:space="0" w:color="auto"/>
                            <w:bottom w:val="none" w:sz="0" w:space="0" w:color="auto"/>
                            <w:right w:val="none" w:sz="0" w:space="0" w:color="auto"/>
                          </w:divBdr>
                        </w:div>
                        <w:div w:id="1620991025">
                          <w:marLeft w:val="0"/>
                          <w:marRight w:val="0"/>
                          <w:marTop w:val="0"/>
                          <w:marBottom w:val="0"/>
                          <w:divBdr>
                            <w:top w:val="none" w:sz="0" w:space="0" w:color="auto"/>
                            <w:left w:val="none" w:sz="0" w:space="0" w:color="auto"/>
                            <w:bottom w:val="none" w:sz="0" w:space="0" w:color="auto"/>
                            <w:right w:val="none" w:sz="0" w:space="0" w:color="auto"/>
                          </w:divBdr>
                        </w:div>
                        <w:div w:id="1087579620">
                          <w:marLeft w:val="0"/>
                          <w:marRight w:val="0"/>
                          <w:marTop w:val="0"/>
                          <w:marBottom w:val="0"/>
                          <w:divBdr>
                            <w:top w:val="none" w:sz="0" w:space="0" w:color="auto"/>
                            <w:left w:val="none" w:sz="0" w:space="0" w:color="auto"/>
                            <w:bottom w:val="none" w:sz="0" w:space="0" w:color="auto"/>
                            <w:right w:val="none" w:sz="0" w:space="0" w:color="auto"/>
                          </w:divBdr>
                        </w:div>
                        <w:div w:id="737019612">
                          <w:marLeft w:val="0"/>
                          <w:marRight w:val="0"/>
                          <w:marTop w:val="0"/>
                          <w:marBottom w:val="0"/>
                          <w:divBdr>
                            <w:top w:val="none" w:sz="0" w:space="0" w:color="auto"/>
                            <w:left w:val="none" w:sz="0" w:space="0" w:color="auto"/>
                            <w:bottom w:val="none" w:sz="0" w:space="0" w:color="auto"/>
                            <w:right w:val="none" w:sz="0" w:space="0" w:color="auto"/>
                          </w:divBdr>
                        </w:div>
                        <w:div w:id="1822041315">
                          <w:marLeft w:val="0"/>
                          <w:marRight w:val="0"/>
                          <w:marTop w:val="0"/>
                          <w:marBottom w:val="0"/>
                          <w:divBdr>
                            <w:top w:val="none" w:sz="0" w:space="0" w:color="auto"/>
                            <w:left w:val="none" w:sz="0" w:space="0" w:color="auto"/>
                            <w:bottom w:val="none" w:sz="0" w:space="0" w:color="auto"/>
                            <w:right w:val="none" w:sz="0" w:space="0" w:color="auto"/>
                          </w:divBdr>
                        </w:div>
                        <w:div w:id="663973882">
                          <w:marLeft w:val="0"/>
                          <w:marRight w:val="0"/>
                          <w:marTop w:val="0"/>
                          <w:marBottom w:val="0"/>
                          <w:divBdr>
                            <w:top w:val="none" w:sz="0" w:space="0" w:color="auto"/>
                            <w:left w:val="none" w:sz="0" w:space="0" w:color="auto"/>
                            <w:bottom w:val="none" w:sz="0" w:space="0" w:color="auto"/>
                            <w:right w:val="none" w:sz="0" w:space="0" w:color="auto"/>
                          </w:divBdr>
                        </w:div>
                        <w:div w:id="961572479">
                          <w:marLeft w:val="0"/>
                          <w:marRight w:val="0"/>
                          <w:marTop w:val="0"/>
                          <w:marBottom w:val="0"/>
                          <w:divBdr>
                            <w:top w:val="none" w:sz="0" w:space="0" w:color="auto"/>
                            <w:left w:val="none" w:sz="0" w:space="0" w:color="auto"/>
                            <w:bottom w:val="none" w:sz="0" w:space="0" w:color="auto"/>
                            <w:right w:val="none" w:sz="0" w:space="0" w:color="auto"/>
                          </w:divBdr>
                        </w:div>
                        <w:div w:id="668559357">
                          <w:marLeft w:val="0"/>
                          <w:marRight w:val="0"/>
                          <w:marTop w:val="0"/>
                          <w:marBottom w:val="0"/>
                          <w:divBdr>
                            <w:top w:val="none" w:sz="0" w:space="0" w:color="auto"/>
                            <w:left w:val="none" w:sz="0" w:space="0" w:color="auto"/>
                            <w:bottom w:val="none" w:sz="0" w:space="0" w:color="auto"/>
                            <w:right w:val="none" w:sz="0" w:space="0" w:color="auto"/>
                          </w:divBdr>
                        </w:div>
                        <w:div w:id="460342033">
                          <w:marLeft w:val="0"/>
                          <w:marRight w:val="0"/>
                          <w:marTop w:val="0"/>
                          <w:marBottom w:val="0"/>
                          <w:divBdr>
                            <w:top w:val="none" w:sz="0" w:space="0" w:color="auto"/>
                            <w:left w:val="none" w:sz="0" w:space="0" w:color="auto"/>
                            <w:bottom w:val="none" w:sz="0" w:space="0" w:color="auto"/>
                            <w:right w:val="none" w:sz="0" w:space="0" w:color="auto"/>
                          </w:divBdr>
                        </w:div>
                        <w:div w:id="1801875125">
                          <w:marLeft w:val="0"/>
                          <w:marRight w:val="0"/>
                          <w:marTop w:val="0"/>
                          <w:marBottom w:val="0"/>
                          <w:divBdr>
                            <w:top w:val="none" w:sz="0" w:space="0" w:color="auto"/>
                            <w:left w:val="none" w:sz="0" w:space="0" w:color="auto"/>
                            <w:bottom w:val="none" w:sz="0" w:space="0" w:color="auto"/>
                            <w:right w:val="none" w:sz="0" w:space="0" w:color="auto"/>
                          </w:divBdr>
                        </w:div>
                        <w:div w:id="1033770700">
                          <w:marLeft w:val="0"/>
                          <w:marRight w:val="0"/>
                          <w:marTop w:val="0"/>
                          <w:marBottom w:val="0"/>
                          <w:divBdr>
                            <w:top w:val="none" w:sz="0" w:space="0" w:color="auto"/>
                            <w:left w:val="none" w:sz="0" w:space="0" w:color="auto"/>
                            <w:bottom w:val="none" w:sz="0" w:space="0" w:color="auto"/>
                            <w:right w:val="none" w:sz="0" w:space="0" w:color="auto"/>
                          </w:divBdr>
                        </w:div>
                        <w:div w:id="799304572">
                          <w:marLeft w:val="0"/>
                          <w:marRight w:val="0"/>
                          <w:marTop w:val="0"/>
                          <w:marBottom w:val="0"/>
                          <w:divBdr>
                            <w:top w:val="none" w:sz="0" w:space="0" w:color="auto"/>
                            <w:left w:val="none" w:sz="0" w:space="0" w:color="auto"/>
                            <w:bottom w:val="none" w:sz="0" w:space="0" w:color="auto"/>
                            <w:right w:val="none" w:sz="0" w:space="0" w:color="auto"/>
                          </w:divBdr>
                        </w:div>
                        <w:div w:id="1228766092">
                          <w:marLeft w:val="0"/>
                          <w:marRight w:val="0"/>
                          <w:marTop w:val="0"/>
                          <w:marBottom w:val="0"/>
                          <w:divBdr>
                            <w:top w:val="none" w:sz="0" w:space="0" w:color="auto"/>
                            <w:left w:val="none" w:sz="0" w:space="0" w:color="auto"/>
                            <w:bottom w:val="none" w:sz="0" w:space="0" w:color="auto"/>
                            <w:right w:val="none" w:sz="0" w:space="0" w:color="auto"/>
                          </w:divBdr>
                        </w:div>
                        <w:div w:id="1340280994">
                          <w:marLeft w:val="0"/>
                          <w:marRight w:val="0"/>
                          <w:marTop w:val="0"/>
                          <w:marBottom w:val="0"/>
                          <w:divBdr>
                            <w:top w:val="none" w:sz="0" w:space="0" w:color="auto"/>
                            <w:left w:val="none" w:sz="0" w:space="0" w:color="auto"/>
                            <w:bottom w:val="none" w:sz="0" w:space="0" w:color="auto"/>
                            <w:right w:val="none" w:sz="0" w:space="0" w:color="auto"/>
                          </w:divBdr>
                        </w:div>
                        <w:div w:id="448012249">
                          <w:marLeft w:val="0"/>
                          <w:marRight w:val="0"/>
                          <w:marTop w:val="0"/>
                          <w:marBottom w:val="0"/>
                          <w:divBdr>
                            <w:top w:val="none" w:sz="0" w:space="0" w:color="auto"/>
                            <w:left w:val="none" w:sz="0" w:space="0" w:color="auto"/>
                            <w:bottom w:val="none" w:sz="0" w:space="0" w:color="auto"/>
                            <w:right w:val="none" w:sz="0" w:space="0" w:color="auto"/>
                          </w:divBdr>
                        </w:div>
                        <w:div w:id="2130470556">
                          <w:marLeft w:val="0"/>
                          <w:marRight w:val="0"/>
                          <w:marTop w:val="0"/>
                          <w:marBottom w:val="0"/>
                          <w:divBdr>
                            <w:top w:val="none" w:sz="0" w:space="0" w:color="auto"/>
                            <w:left w:val="none" w:sz="0" w:space="0" w:color="auto"/>
                            <w:bottom w:val="none" w:sz="0" w:space="0" w:color="auto"/>
                            <w:right w:val="none" w:sz="0" w:space="0" w:color="auto"/>
                          </w:divBdr>
                        </w:div>
                      </w:divsChild>
                    </w:div>
                    <w:div w:id="1576014060">
                      <w:marLeft w:val="0"/>
                      <w:marRight w:val="0"/>
                      <w:marTop w:val="0"/>
                      <w:marBottom w:val="0"/>
                      <w:divBdr>
                        <w:top w:val="none" w:sz="0" w:space="0" w:color="auto"/>
                        <w:left w:val="none" w:sz="0" w:space="0" w:color="auto"/>
                        <w:bottom w:val="none" w:sz="0" w:space="0" w:color="auto"/>
                        <w:right w:val="none" w:sz="0" w:space="0" w:color="auto"/>
                      </w:divBdr>
                      <w:divsChild>
                        <w:div w:id="315502479">
                          <w:marLeft w:val="0"/>
                          <w:marRight w:val="0"/>
                          <w:marTop w:val="0"/>
                          <w:marBottom w:val="0"/>
                          <w:divBdr>
                            <w:top w:val="none" w:sz="0" w:space="0" w:color="auto"/>
                            <w:left w:val="none" w:sz="0" w:space="0" w:color="auto"/>
                            <w:bottom w:val="none" w:sz="0" w:space="0" w:color="auto"/>
                            <w:right w:val="none" w:sz="0" w:space="0" w:color="auto"/>
                          </w:divBdr>
                        </w:div>
                        <w:div w:id="1510371486">
                          <w:marLeft w:val="0"/>
                          <w:marRight w:val="0"/>
                          <w:marTop w:val="0"/>
                          <w:marBottom w:val="0"/>
                          <w:divBdr>
                            <w:top w:val="none" w:sz="0" w:space="0" w:color="auto"/>
                            <w:left w:val="none" w:sz="0" w:space="0" w:color="auto"/>
                            <w:bottom w:val="none" w:sz="0" w:space="0" w:color="auto"/>
                            <w:right w:val="none" w:sz="0" w:space="0" w:color="auto"/>
                          </w:divBdr>
                        </w:div>
                        <w:div w:id="405300018">
                          <w:marLeft w:val="0"/>
                          <w:marRight w:val="0"/>
                          <w:marTop w:val="0"/>
                          <w:marBottom w:val="0"/>
                          <w:divBdr>
                            <w:top w:val="none" w:sz="0" w:space="0" w:color="auto"/>
                            <w:left w:val="none" w:sz="0" w:space="0" w:color="auto"/>
                            <w:bottom w:val="none" w:sz="0" w:space="0" w:color="auto"/>
                            <w:right w:val="none" w:sz="0" w:space="0" w:color="auto"/>
                          </w:divBdr>
                        </w:div>
                        <w:div w:id="1671058693">
                          <w:marLeft w:val="0"/>
                          <w:marRight w:val="0"/>
                          <w:marTop w:val="0"/>
                          <w:marBottom w:val="0"/>
                          <w:divBdr>
                            <w:top w:val="none" w:sz="0" w:space="0" w:color="auto"/>
                            <w:left w:val="none" w:sz="0" w:space="0" w:color="auto"/>
                            <w:bottom w:val="none" w:sz="0" w:space="0" w:color="auto"/>
                            <w:right w:val="none" w:sz="0" w:space="0" w:color="auto"/>
                          </w:divBdr>
                        </w:div>
                        <w:div w:id="1248617549">
                          <w:marLeft w:val="0"/>
                          <w:marRight w:val="0"/>
                          <w:marTop w:val="0"/>
                          <w:marBottom w:val="0"/>
                          <w:divBdr>
                            <w:top w:val="none" w:sz="0" w:space="0" w:color="auto"/>
                            <w:left w:val="none" w:sz="0" w:space="0" w:color="auto"/>
                            <w:bottom w:val="none" w:sz="0" w:space="0" w:color="auto"/>
                            <w:right w:val="none" w:sz="0" w:space="0" w:color="auto"/>
                          </w:divBdr>
                        </w:div>
                        <w:div w:id="70198579">
                          <w:marLeft w:val="0"/>
                          <w:marRight w:val="0"/>
                          <w:marTop w:val="0"/>
                          <w:marBottom w:val="0"/>
                          <w:divBdr>
                            <w:top w:val="none" w:sz="0" w:space="0" w:color="auto"/>
                            <w:left w:val="none" w:sz="0" w:space="0" w:color="auto"/>
                            <w:bottom w:val="none" w:sz="0" w:space="0" w:color="auto"/>
                            <w:right w:val="none" w:sz="0" w:space="0" w:color="auto"/>
                          </w:divBdr>
                        </w:div>
                        <w:div w:id="1193107816">
                          <w:marLeft w:val="0"/>
                          <w:marRight w:val="0"/>
                          <w:marTop w:val="0"/>
                          <w:marBottom w:val="0"/>
                          <w:divBdr>
                            <w:top w:val="none" w:sz="0" w:space="0" w:color="auto"/>
                            <w:left w:val="none" w:sz="0" w:space="0" w:color="auto"/>
                            <w:bottom w:val="none" w:sz="0" w:space="0" w:color="auto"/>
                            <w:right w:val="none" w:sz="0" w:space="0" w:color="auto"/>
                          </w:divBdr>
                        </w:div>
                        <w:div w:id="1471944472">
                          <w:marLeft w:val="0"/>
                          <w:marRight w:val="0"/>
                          <w:marTop w:val="0"/>
                          <w:marBottom w:val="0"/>
                          <w:divBdr>
                            <w:top w:val="none" w:sz="0" w:space="0" w:color="auto"/>
                            <w:left w:val="none" w:sz="0" w:space="0" w:color="auto"/>
                            <w:bottom w:val="none" w:sz="0" w:space="0" w:color="auto"/>
                            <w:right w:val="none" w:sz="0" w:space="0" w:color="auto"/>
                          </w:divBdr>
                        </w:div>
                        <w:div w:id="53968430">
                          <w:marLeft w:val="0"/>
                          <w:marRight w:val="0"/>
                          <w:marTop w:val="0"/>
                          <w:marBottom w:val="0"/>
                          <w:divBdr>
                            <w:top w:val="none" w:sz="0" w:space="0" w:color="auto"/>
                            <w:left w:val="none" w:sz="0" w:space="0" w:color="auto"/>
                            <w:bottom w:val="none" w:sz="0" w:space="0" w:color="auto"/>
                            <w:right w:val="none" w:sz="0" w:space="0" w:color="auto"/>
                          </w:divBdr>
                        </w:div>
                        <w:div w:id="972566066">
                          <w:marLeft w:val="0"/>
                          <w:marRight w:val="0"/>
                          <w:marTop w:val="0"/>
                          <w:marBottom w:val="0"/>
                          <w:divBdr>
                            <w:top w:val="none" w:sz="0" w:space="0" w:color="auto"/>
                            <w:left w:val="none" w:sz="0" w:space="0" w:color="auto"/>
                            <w:bottom w:val="none" w:sz="0" w:space="0" w:color="auto"/>
                            <w:right w:val="none" w:sz="0" w:space="0" w:color="auto"/>
                          </w:divBdr>
                        </w:div>
                        <w:div w:id="1800877169">
                          <w:marLeft w:val="0"/>
                          <w:marRight w:val="0"/>
                          <w:marTop w:val="0"/>
                          <w:marBottom w:val="0"/>
                          <w:divBdr>
                            <w:top w:val="none" w:sz="0" w:space="0" w:color="auto"/>
                            <w:left w:val="none" w:sz="0" w:space="0" w:color="auto"/>
                            <w:bottom w:val="none" w:sz="0" w:space="0" w:color="auto"/>
                            <w:right w:val="none" w:sz="0" w:space="0" w:color="auto"/>
                          </w:divBdr>
                        </w:div>
                        <w:div w:id="1708024499">
                          <w:marLeft w:val="0"/>
                          <w:marRight w:val="0"/>
                          <w:marTop w:val="0"/>
                          <w:marBottom w:val="0"/>
                          <w:divBdr>
                            <w:top w:val="none" w:sz="0" w:space="0" w:color="auto"/>
                            <w:left w:val="none" w:sz="0" w:space="0" w:color="auto"/>
                            <w:bottom w:val="none" w:sz="0" w:space="0" w:color="auto"/>
                            <w:right w:val="none" w:sz="0" w:space="0" w:color="auto"/>
                          </w:divBdr>
                        </w:div>
                        <w:div w:id="112332939">
                          <w:marLeft w:val="0"/>
                          <w:marRight w:val="0"/>
                          <w:marTop w:val="0"/>
                          <w:marBottom w:val="0"/>
                          <w:divBdr>
                            <w:top w:val="none" w:sz="0" w:space="0" w:color="auto"/>
                            <w:left w:val="none" w:sz="0" w:space="0" w:color="auto"/>
                            <w:bottom w:val="none" w:sz="0" w:space="0" w:color="auto"/>
                            <w:right w:val="none" w:sz="0" w:space="0" w:color="auto"/>
                          </w:divBdr>
                        </w:div>
                        <w:div w:id="415369983">
                          <w:marLeft w:val="0"/>
                          <w:marRight w:val="0"/>
                          <w:marTop w:val="0"/>
                          <w:marBottom w:val="0"/>
                          <w:divBdr>
                            <w:top w:val="none" w:sz="0" w:space="0" w:color="auto"/>
                            <w:left w:val="none" w:sz="0" w:space="0" w:color="auto"/>
                            <w:bottom w:val="none" w:sz="0" w:space="0" w:color="auto"/>
                            <w:right w:val="none" w:sz="0" w:space="0" w:color="auto"/>
                          </w:divBdr>
                        </w:div>
                        <w:div w:id="1458832687">
                          <w:marLeft w:val="0"/>
                          <w:marRight w:val="0"/>
                          <w:marTop w:val="0"/>
                          <w:marBottom w:val="0"/>
                          <w:divBdr>
                            <w:top w:val="none" w:sz="0" w:space="0" w:color="auto"/>
                            <w:left w:val="none" w:sz="0" w:space="0" w:color="auto"/>
                            <w:bottom w:val="none" w:sz="0" w:space="0" w:color="auto"/>
                            <w:right w:val="none" w:sz="0" w:space="0" w:color="auto"/>
                          </w:divBdr>
                        </w:div>
                        <w:div w:id="1565405991">
                          <w:marLeft w:val="0"/>
                          <w:marRight w:val="0"/>
                          <w:marTop w:val="0"/>
                          <w:marBottom w:val="0"/>
                          <w:divBdr>
                            <w:top w:val="none" w:sz="0" w:space="0" w:color="auto"/>
                            <w:left w:val="none" w:sz="0" w:space="0" w:color="auto"/>
                            <w:bottom w:val="none" w:sz="0" w:space="0" w:color="auto"/>
                            <w:right w:val="none" w:sz="0" w:space="0" w:color="auto"/>
                          </w:divBdr>
                        </w:div>
                        <w:div w:id="144785939">
                          <w:marLeft w:val="0"/>
                          <w:marRight w:val="0"/>
                          <w:marTop w:val="0"/>
                          <w:marBottom w:val="0"/>
                          <w:divBdr>
                            <w:top w:val="none" w:sz="0" w:space="0" w:color="auto"/>
                            <w:left w:val="none" w:sz="0" w:space="0" w:color="auto"/>
                            <w:bottom w:val="none" w:sz="0" w:space="0" w:color="auto"/>
                            <w:right w:val="none" w:sz="0" w:space="0" w:color="auto"/>
                          </w:divBdr>
                        </w:div>
                        <w:div w:id="326397809">
                          <w:marLeft w:val="0"/>
                          <w:marRight w:val="0"/>
                          <w:marTop w:val="0"/>
                          <w:marBottom w:val="0"/>
                          <w:divBdr>
                            <w:top w:val="none" w:sz="0" w:space="0" w:color="auto"/>
                            <w:left w:val="none" w:sz="0" w:space="0" w:color="auto"/>
                            <w:bottom w:val="none" w:sz="0" w:space="0" w:color="auto"/>
                            <w:right w:val="none" w:sz="0" w:space="0" w:color="auto"/>
                          </w:divBdr>
                        </w:div>
                        <w:div w:id="187792459">
                          <w:marLeft w:val="0"/>
                          <w:marRight w:val="0"/>
                          <w:marTop w:val="0"/>
                          <w:marBottom w:val="0"/>
                          <w:divBdr>
                            <w:top w:val="none" w:sz="0" w:space="0" w:color="auto"/>
                            <w:left w:val="none" w:sz="0" w:space="0" w:color="auto"/>
                            <w:bottom w:val="none" w:sz="0" w:space="0" w:color="auto"/>
                            <w:right w:val="none" w:sz="0" w:space="0" w:color="auto"/>
                          </w:divBdr>
                        </w:div>
                        <w:div w:id="912356189">
                          <w:marLeft w:val="0"/>
                          <w:marRight w:val="0"/>
                          <w:marTop w:val="0"/>
                          <w:marBottom w:val="0"/>
                          <w:divBdr>
                            <w:top w:val="none" w:sz="0" w:space="0" w:color="auto"/>
                            <w:left w:val="none" w:sz="0" w:space="0" w:color="auto"/>
                            <w:bottom w:val="none" w:sz="0" w:space="0" w:color="auto"/>
                            <w:right w:val="none" w:sz="0" w:space="0" w:color="auto"/>
                          </w:divBdr>
                        </w:div>
                        <w:div w:id="2079134777">
                          <w:marLeft w:val="0"/>
                          <w:marRight w:val="0"/>
                          <w:marTop w:val="0"/>
                          <w:marBottom w:val="0"/>
                          <w:divBdr>
                            <w:top w:val="none" w:sz="0" w:space="0" w:color="auto"/>
                            <w:left w:val="none" w:sz="0" w:space="0" w:color="auto"/>
                            <w:bottom w:val="none" w:sz="0" w:space="0" w:color="auto"/>
                            <w:right w:val="none" w:sz="0" w:space="0" w:color="auto"/>
                          </w:divBdr>
                        </w:div>
                        <w:div w:id="399407754">
                          <w:marLeft w:val="0"/>
                          <w:marRight w:val="0"/>
                          <w:marTop w:val="0"/>
                          <w:marBottom w:val="0"/>
                          <w:divBdr>
                            <w:top w:val="none" w:sz="0" w:space="0" w:color="auto"/>
                            <w:left w:val="none" w:sz="0" w:space="0" w:color="auto"/>
                            <w:bottom w:val="none" w:sz="0" w:space="0" w:color="auto"/>
                            <w:right w:val="none" w:sz="0" w:space="0" w:color="auto"/>
                          </w:divBdr>
                        </w:div>
                        <w:div w:id="1647199528">
                          <w:marLeft w:val="0"/>
                          <w:marRight w:val="0"/>
                          <w:marTop w:val="0"/>
                          <w:marBottom w:val="0"/>
                          <w:divBdr>
                            <w:top w:val="none" w:sz="0" w:space="0" w:color="auto"/>
                            <w:left w:val="none" w:sz="0" w:space="0" w:color="auto"/>
                            <w:bottom w:val="none" w:sz="0" w:space="0" w:color="auto"/>
                            <w:right w:val="none" w:sz="0" w:space="0" w:color="auto"/>
                          </w:divBdr>
                        </w:div>
                        <w:div w:id="642348719">
                          <w:marLeft w:val="0"/>
                          <w:marRight w:val="0"/>
                          <w:marTop w:val="0"/>
                          <w:marBottom w:val="0"/>
                          <w:divBdr>
                            <w:top w:val="none" w:sz="0" w:space="0" w:color="auto"/>
                            <w:left w:val="none" w:sz="0" w:space="0" w:color="auto"/>
                            <w:bottom w:val="none" w:sz="0" w:space="0" w:color="auto"/>
                            <w:right w:val="none" w:sz="0" w:space="0" w:color="auto"/>
                          </w:divBdr>
                        </w:div>
                        <w:div w:id="1375083256">
                          <w:marLeft w:val="0"/>
                          <w:marRight w:val="0"/>
                          <w:marTop w:val="0"/>
                          <w:marBottom w:val="0"/>
                          <w:divBdr>
                            <w:top w:val="none" w:sz="0" w:space="0" w:color="auto"/>
                            <w:left w:val="none" w:sz="0" w:space="0" w:color="auto"/>
                            <w:bottom w:val="none" w:sz="0" w:space="0" w:color="auto"/>
                            <w:right w:val="none" w:sz="0" w:space="0" w:color="auto"/>
                          </w:divBdr>
                        </w:div>
                        <w:div w:id="1524631278">
                          <w:marLeft w:val="0"/>
                          <w:marRight w:val="0"/>
                          <w:marTop w:val="0"/>
                          <w:marBottom w:val="0"/>
                          <w:divBdr>
                            <w:top w:val="none" w:sz="0" w:space="0" w:color="auto"/>
                            <w:left w:val="none" w:sz="0" w:space="0" w:color="auto"/>
                            <w:bottom w:val="none" w:sz="0" w:space="0" w:color="auto"/>
                            <w:right w:val="none" w:sz="0" w:space="0" w:color="auto"/>
                          </w:divBdr>
                        </w:div>
                        <w:div w:id="637147166">
                          <w:marLeft w:val="0"/>
                          <w:marRight w:val="0"/>
                          <w:marTop w:val="0"/>
                          <w:marBottom w:val="0"/>
                          <w:divBdr>
                            <w:top w:val="none" w:sz="0" w:space="0" w:color="auto"/>
                            <w:left w:val="none" w:sz="0" w:space="0" w:color="auto"/>
                            <w:bottom w:val="none" w:sz="0" w:space="0" w:color="auto"/>
                            <w:right w:val="none" w:sz="0" w:space="0" w:color="auto"/>
                          </w:divBdr>
                        </w:div>
                        <w:div w:id="1619991305">
                          <w:marLeft w:val="0"/>
                          <w:marRight w:val="0"/>
                          <w:marTop w:val="0"/>
                          <w:marBottom w:val="0"/>
                          <w:divBdr>
                            <w:top w:val="none" w:sz="0" w:space="0" w:color="auto"/>
                            <w:left w:val="none" w:sz="0" w:space="0" w:color="auto"/>
                            <w:bottom w:val="none" w:sz="0" w:space="0" w:color="auto"/>
                            <w:right w:val="none" w:sz="0" w:space="0" w:color="auto"/>
                          </w:divBdr>
                        </w:div>
                        <w:div w:id="814643612">
                          <w:marLeft w:val="0"/>
                          <w:marRight w:val="0"/>
                          <w:marTop w:val="0"/>
                          <w:marBottom w:val="0"/>
                          <w:divBdr>
                            <w:top w:val="none" w:sz="0" w:space="0" w:color="auto"/>
                            <w:left w:val="none" w:sz="0" w:space="0" w:color="auto"/>
                            <w:bottom w:val="none" w:sz="0" w:space="0" w:color="auto"/>
                            <w:right w:val="none" w:sz="0" w:space="0" w:color="auto"/>
                          </w:divBdr>
                        </w:div>
                        <w:div w:id="2061056158">
                          <w:marLeft w:val="0"/>
                          <w:marRight w:val="0"/>
                          <w:marTop w:val="0"/>
                          <w:marBottom w:val="0"/>
                          <w:divBdr>
                            <w:top w:val="none" w:sz="0" w:space="0" w:color="auto"/>
                            <w:left w:val="none" w:sz="0" w:space="0" w:color="auto"/>
                            <w:bottom w:val="none" w:sz="0" w:space="0" w:color="auto"/>
                            <w:right w:val="none" w:sz="0" w:space="0" w:color="auto"/>
                          </w:divBdr>
                        </w:div>
                        <w:div w:id="1530946507">
                          <w:marLeft w:val="0"/>
                          <w:marRight w:val="0"/>
                          <w:marTop w:val="0"/>
                          <w:marBottom w:val="0"/>
                          <w:divBdr>
                            <w:top w:val="none" w:sz="0" w:space="0" w:color="auto"/>
                            <w:left w:val="none" w:sz="0" w:space="0" w:color="auto"/>
                            <w:bottom w:val="none" w:sz="0" w:space="0" w:color="auto"/>
                            <w:right w:val="none" w:sz="0" w:space="0" w:color="auto"/>
                          </w:divBdr>
                        </w:div>
                        <w:div w:id="1921866228">
                          <w:marLeft w:val="0"/>
                          <w:marRight w:val="0"/>
                          <w:marTop w:val="0"/>
                          <w:marBottom w:val="0"/>
                          <w:divBdr>
                            <w:top w:val="none" w:sz="0" w:space="0" w:color="auto"/>
                            <w:left w:val="none" w:sz="0" w:space="0" w:color="auto"/>
                            <w:bottom w:val="none" w:sz="0" w:space="0" w:color="auto"/>
                            <w:right w:val="none" w:sz="0" w:space="0" w:color="auto"/>
                          </w:divBdr>
                        </w:div>
                        <w:div w:id="1187716284">
                          <w:marLeft w:val="0"/>
                          <w:marRight w:val="0"/>
                          <w:marTop w:val="0"/>
                          <w:marBottom w:val="0"/>
                          <w:divBdr>
                            <w:top w:val="none" w:sz="0" w:space="0" w:color="auto"/>
                            <w:left w:val="none" w:sz="0" w:space="0" w:color="auto"/>
                            <w:bottom w:val="none" w:sz="0" w:space="0" w:color="auto"/>
                            <w:right w:val="none" w:sz="0" w:space="0" w:color="auto"/>
                          </w:divBdr>
                        </w:div>
                        <w:div w:id="2089963393">
                          <w:marLeft w:val="0"/>
                          <w:marRight w:val="0"/>
                          <w:marTop w:val="0"/>
                          <w:marBottom w:val="0"/>
                          <w:divBdr>
                            <w:top w:val="none" w:sz="0" w:space="0" w:color="auto"/>
                            <w:left w:val="none" w:sz="0" w:space="0" w:color="auto"/>
                            <w:bottom w:val="none" w:sz="0" w:space="0" w:color="auto"/>
                            <w:right w:val="none" w:sz="0" w:space="0" w:color="auto"/>
                          </w:divBdr>
                        </w:div>
                        <w:div w:id="215625570">
                          <w:marLeft w:val="0"/>
                          <w:marRight w:val="0"/>
                          <w:marTop w:val="0"/>
                          <w:marBottom w:val="0"/>
                          <w:divBdr>
                            <w:top w:val="none" w:sz="0" w:space="0" w:color="auto"/>
                            <w:left w:val="none" w:sz="0" w:space="0" w:color="auto"/>
                            <w:bottom w:val="none" w:sz="0" w:space="0" w:color="auto"/>
                            <w:right w:val="none" w:sz="0" w:space="0" w:color="auto"/>
                          </w:divBdr>
                        </w:div>
                        <w:div w:id="262302669">
                          <w:marLeft w:val="0"/>
                          <w:marRight w:val="0"/>
                          <w:marTop w:val="0"/>
                          <w:marBottom w:val="0"/>
                          <w:divBdr>
                            <w:top w:val="none" w:sz="0" w:space="0" w:color="auto"/>
                            <w:left w:val="none" w:sz="0" w:space="0" w:color="auto"/>
                            <w:bottom w:val="none" w:sz="0" w:space="0" w:color="auto"/>
                            <w:right w:val="none" w:sz="0" w:space="0" w:color="auto"/>
                          </w:divBdr>
                        </w:div>
                        <w:div w:id="1497918101">
                          <w:marLeft w:val="0"/>
                          <w:marRight w:val="0"/>
                          <w:marTop w:val="0"/>
                          <w:marBottom w:val="0"/>
                          <w:divBdr>
                            <w:top w:val="none" w:sz="0" w:space="0" w:color="auto"/>
                            <w:left w:val="none" w:sz="0" w:space="0" w:color="auto"/>
                            <w:bottom w:val="none" w:sz="0" w:space="0" w:color="auto"/>
                            <w:right w:val="none" w:sz="0" w:space="0" w:color="auto"/>
                          </w:divBdr>
                        </w:div>
                        <w:div w:id="611015647">
                          <w:marLeft w:val="0"/>
                          <w:marRight w:val="0"/>
                          <w:marTop w:val="0"/>
                          <w:marBottom w:val="0"/>
                          <w:divBdr>
                            <w:top w:val="none" w:sz="0" w:space="0" w:color="auto"/>
                            <w:left w:val="none" w:sz="0" w:space="0" w:color="auto"/>
                            <w:bottom w:val="none" w:sz="0" w:space="0" w:color="auto"/>
                            <w:right w:val="none" w:sz="0" w:space="0" w:color="auto"/>
                          </w:divBdr>
                        </w:div>
                        <w:div w:id="1993631734">
                          <w:marLeft w:val="0"/>
                          <w:marRight w:val="0"/>
                          <w:marTop w:val="0"/>
                          <w:marBottom w:val="0"/>
                          <w:divBdr>
                            <w:top w:val="none" w:sz="0" w:space="0" w:color="auto"/>
                            <w:left w:val="none" w:sz="0" w:space="0" w:color="auto"/>
                            <w:bottom w:val="none" w:sz="0" w:space="0" w:color="auto"/>
                            <w:right w:val="none" w:sz="0" w:space="0" w:color="auto"/>
                          </w:divBdr>
                        </w:div>
                        <w:div w:id="1956326704">
                          <w:marLeft w:val="0"/>
                          <w:marRight w:val="0"/>
                          <w:marTop w:val="0"/>
                          <w:marBottom w:val="0"/>
                          <w:divBdr>
                            <w:top w:val="none" w:sz="0" w:space="0" w:color="auto"/>
                            <w:left w:val="none" w:sz="0" w:space="0" w:color="auto"/>
                            <w:bottom w:val="none" w:sz="0" w:space="0" w:color="auto"/>
                            <w:right w:val="none" w:sz="0" w:space="0" w:color="auto"/>
                          </w:divBdr>
                        </w:div>
                        <w:div w:id="1138646033">
                          <w:marLeft w:val="0"/>
                          <w:marRight w:val="0"/>
                          <w:marTop w:val="0"/>
                          <w:marBottom w:val="0"/>
                          <w:divBdr>
                            <w:top w:val="none" w:sz="0" w:space="0" w:color="auto"/>
                            <w:left w:val="none" w:sz="0" w:space="0" w:color="auto"/>
                            <w:bottom w:val="none" w:sz="0" w:space="0" w:color="auto"/>
                            <w:right w:val="none" w:sz="0" w:space="0" w:color="auto"/>
                          </w:divBdr>
                        </w:div>
                        <w:div w:id="2016492698">
                          <w:marLeft w:val="0"/>
                          <w:marRight w:val="0"/>
                          <w:marTop w:val="0"/>
                          <w:marBottom w:val="0"/>
                          <w:divBdr>
                            <w:top w:val="none" w:sz="0" w:space="0" w:color="auto"/>
                            <w:left w:val="none" w:sz="0" w:space="0" w:color="auto"/>
                            <w:bottom w:val="none" w:sz="0" w:space="0" w:color="auto"/>
                            <w:right w:val="none" w:sz="0" w:space="0" w:color="auto"/>
                          </w:divBdr>
                        </w:div>
                        <w:div w:id="1364480870">
                          <w:marLeft w:val="0"/>
                          <w:marRight w:val="0"/>
                          <w:marTop w:val="0"/>
                          <w:marBottom w:val="0"/>
                          <w:divBdr>
                            <w:top w:val="none" w:sz="0" w:space="0" w:color="auto"/>
                            <w:left w:val="none" w:sz="0" w:space="0" w:color="auto"/>
                            <w:bottom w:val="none" w:sz="0" w:space="0" w:color="auto"/>
                            <w:right w:val="none" w:sz="0" w:space="0" w:color="auto"/>
                          </w:divBdr>
                        </w:div>
                        <w:div w:id="657535568">
                          <w:marLeft w:val="0"/>
                          <w:marRight w:val="0"/>
                          <w:marTop w:val="0"/>
                          <w:marBottom w:val="0"/>
                          <w:divBdr>
                            <w:top w:val="none" w:sz="0" w:space="0" w:color="auto"/>
                            <w:left w:val="none" w:sz="0" w:space="0" w:color="auto"/>
                            <w:bottom w:val="none" w:sz="0" w:space="0" w:color="auto"/>
                            <w:right w:val="none" w:sz="0" w:space="0" w:color="auto"/>
                          </w:divBdr>
                        </w:div>
                        <w:div w:id="1687976329">
                          <w:marLeft w:val="0"/>
                          <w:marRight w:val="0"/>
                          <w:marTop w:val="0"/>
                          <w:marBottom w:val="0"/>
                          <w:divBdr>
                            <w:top w:val="none" w:sz="0" w:space="0" w:color="auto"/>
                            <w:left w:val="none" w:sz="0" w:space="0" w:color="auto"/>
                            <w:bottom w:val="none" w:sz="0" w:space="0" w:color="auto"/>
                            <w:right w:val="none" w:sz="0" w:space="0" w:color="auto"/>
                          </w:divBdr>
                        </w:div>
                        <w:div w:id="583875896">
                          <w:marLeft w:val="0"/>
                          <w:marRight w:val="0"/>
                          <w:marTop w:val="0"/>
                          <w:marBottom w:val="0"/>
                          <w:divBdr>
                            <w:top w:val="none" w:sz="0" w:space="0" w:color="auto"/>
                            <w:left w:val="none" w:sz="0" w:space="0" w:color="auto"/>
                            <w:bottom w:val="none" w:sz="0" w:space="0" w:color="auto"/>
                            <w:right w:val="none" w:sz="0" w:space="0" w:color="auto"/>
                          </w:divBdr>
                        </w:div>
                        <w:div w:id="739139791">
                          <w:marLeft w:val="0"/>
                          <w:marRight w:val="0"/>
                          <w:marTop w:val="0"/>
                          <w:marBottom w:val="0"/>
                          <w:divBdr>
                            <w:top w:val="none" w:sz="0" w:space="0" w:color="auto"/>
                            <w:left w:val="none" w:sz="0" w:space="0" w:color="auto"/>
                            <w:bottom w:val="none" w:sz="0" w:space="0" w:color="auto"/>
                            <w:right w:val="none" w:sz="0" w:space="0" w:color="auto"/>
                          </w:divBdr>
                        </w:div>
                        <w:div w:id="846138046">
                          <w:marLeft w:val="0"/>
                          <w:marRight w:val="0"/>
                          <w:marTop w:val="0"/>
                          <w:marBottom w:val="0"/>
                          <w:divBdr>
                            <w:top w:val="none" w:sz="0" w:space="0" w:color="auto"/>
                            <w:left w:val="none" w:sz="0" w:space="0" w:color="auto"/>
                            <w:bottom w:val="none" w:sz="0" w:space="0" w:color="auto"/>
                            <w:right w:val="none" w:sz="0" w:space="0" w:color="auto"/>
                          </w:divBdr>
                        </w:div>
                        <w:div w:id="397368082">
                          <w:marLeft w:val="0"/>
                          <w:marRight w:val="0"/>
                          <w:marTop w:val="0"/>
                          <w:marBottom w:val="0"/>
                          <w:divBdr>
                            <w:top w:val="none" w:sz="0" w:space="0" w:color="auto"/>
                            <w:left w:val="none" w:sz="0" w:space="0" w:color="auto"/>
                            <w:bottom w:val="none" w:sz="0" w:space="0" w:color="auto"/>
                            <w:right w:val="none" w:sz="0" w:space="0" w:color="auto"/>
                          </w:divBdr>
                        </w:div>
                        <w:div w:id="234978784">
                          <w:marLeft w:val="0"/>
                          <w:marRight w:val="0"/>
                          <w:marTop w:val="0"/>
                          <w:marBottom w:val="0"/>
                          <w:divBdr>
                            <w:top w:val="none" w:sz="0" w:space="0" w:color="auto"/>
                            <w:left w:val="none" w:sz="0" w:space="0" w:color="auto"/>
                            <w:bottom w:val="none" w:sz="0" w:space="0" w:color="auto"/>
                            <w:right w:val="none" w:sz="0" w:space="0" w:color="auto"/>
                          </w:divBdr>
                        </w:div>
                        <w:div w:id="201947238">
                          <w:marLeft w:val="0"/>
                          <w:marRight w:val="0"/>
                          <w:marTop w:val="0"/>
                          <w:marBottom w:val="0"/>
                          <w:divBdr>
                            <w:top w:val="none" w:sz="0" w:space="0" w:color="auto"/>
                            <w:left w:val="none" w:sz="0" w:space="0" w:color="auto"/>
                            <w:bottom w:val="none" w:sz="0" w:space="0" w:color="auto"/>
                            <w:right w:val="none" w:sz="0" w:space="0" w:color="auto"/>
                          </w:divBdr>
                        </w:div>
                        <w:div w:id="1693536316">
                          <w:marLeft w:val="0"/>
                          <w:marRight w:val="0"/>
                          <w:marTop w:val="0"/>
                          <w:marBottom w:val="0"/>
                          <w:divBdr>
                            <w:top w:val="none" w:sz="0" w:space="0" w:color="auto"/>
                            <w:left w:val="none" w:sz="0" w:space="0" w:color="auto"/>
                            <w:bottom w:val="none" w:sz="0" w:space="0" w:color="auto"/>
                            <w:right w:val="none" w:sz="0" w:space="0" w:color="auto"/>
                          </w:divBdr>
                        </w:div>
                        <w:div w:id="1401824040">
                          <w:marLeft w:val="0"/>
                          <w:marRight w:val="0"/>
                          <w:marTop w:val="0"/>
                          <w:marBottom w:val="0"/>
                          <w:divBdr>
                            <w:top w:val="none" w:sz="0" w:space="0" w:color="auto"/>
                            <w:left w:val="none" w:sz="0" w:space="0" w:color="auto"/>
                            <w:bottom w:val="none" w:sz="0" w:space="0" w:color="auto"/>
                            <w:right w:val="none" w:sz="0" w:space="0" w:color="auto"/>
                          </w:divBdr>
                        </w:div>
                        <w:div w:id="1289046567">
                          <w:marLeft w:val="0"/>
                          <w:marRight w:val="0"/>
                          <w:marTop w:val="0"/>
                          <w:marBottom w:val="0"/>
                          <w:divBdr>
                            <w:top w:val="none" w:sz="0" w:space="0" w:color="auto"/>
                            <w:left w:val="none" w:sz="0" w:space="0" w:color="auto"/>
                            <w:bottom w:val="none" w:sz="0" w:space="0" w:color="auto"/>
                            <w:right w:val="none" w:sz="0" w:space="0" w:color="auto"/>
                          </w:divBdr>
                        </w:div>
                        <w:div w:id="342434806">
                          <w:marLeft w:val="0"/>
                          <w:marRight w:val="0"/>
                          <w:marTop w:val="0"/>
                          <w:marBottom w:val="0"/>
                          <w:divBdr>
                            <w:top w:val="none" w:sz="0" w:space="0" w:color="auto"/>
                            <w:left w:val="none" w:sz="0" w:space="0" w:color="auto"/>
                            <w:bottom w:val="none" w:sz="0" w:space="0" w:color="auto"/>
                            <w:right w:val="none" w:sz="0" w:space="0" w:color="auto"/>
                          </w:divBdr>
                        </w:div>
                        <w:div w:id="2075200547">
                          <w:marLeft w:val="0"/>
                          <w:marRight w:val="0"/>
                          <w:marTop w:val="0"/>
                          <w:marBottom w:val="0"/>
                          <w:divBdr>
                            <w:top w:val="none" w:sz="0" w:space="0" w:color="auto"/>
                            <w:left w:val="none" w:sz="0" w:space="0" w:color="auto"/>
                            <w:bottom w:val="none" w:sz="0" w:space="0" w:color="auto"/>
                            <w:right w:val="none" w:sz="0" w:space="0" w:color="auto"/>
                          </w:divBdr>
                        </w:div>
                        <w:div w:id="2099061282">
                          <w:marLeft w:val="0"/>
                          <w:marRight w:val="0"/>
                          <w:marTop w:val="0"/>
                          <w:marBottom w:val="0"/>
                          <w:divBdr>
                            <w:top w:val="none" w:sz="0" w:space="0" w:color="auto"/>
                            <w:left w:val="none" w:sz="0" w:space="0" w:color="auto"/>
                            <w:bottom w:val="none" w:sz="0" w:space="0" w:color="auto"/>
                            <w:right w:val="none" w:sz="0" w:space="0" w:color="auto"/>
                          </w:divBdr>
                        </w:div>
                        <w:div w:id="1838299448">
                          <w:marLeft w:val="0"/>
                          <w:marRight w:val="0"/>
                          <w:marTop w:val="0"/>
                          <w:marBottom w:val="0"/>
                          <w:divBdr>
                            <w:top w:val="none" w:sz="0" w:space="0" w:color="auto"/>
                            <w:left w:val="none" w:sz="0" w:space="0" w:color="auto"/>
                            <w:bottom w:val="none" w:sz="0" w:space="0" w:color="auto"/>
                            <w:right w:val="none" w:sz="0" w:space="0" w:color="auto"/>
                          </w:divBdr>
                        </w:div>
                        <w:div w:id="1253856788">
                          <w:marLeft w:val="0"/>
                          <w:marRight w:val="0"/>
                          <w:marTop w:val="0"/>
                          <w:marBottom w:val="0"/>
                          <w:divBdr>
                            <w:top w:val="none" w:sz="0" w:space="0" w:color="auto"/>
                            <w:left w:val="none" w:sz="0" w:space="0" w:color="auto"/>
                            <w:bottom w:val="none" w:sz="0" w:space="0" w:color="auto"/>
                            <w:right w:val="none" w:sz="0" w:space="0" w:color="auto"/>
                          </w:divBdr>
                        </w:div>
                        <w:div w:id="355037481">
                          <w:marLeft w:val="0"/>
                          <w:marRight w:val="0"/>
                          <w:marTop w:val="0"/>
                          <w:marBottom w:val="0"/>
                          <w:divBdr>
                            <w:top w:val="none" w:sz="0" w:space="0" w:color="auto"/>
                            <w:left w:val="none" w:sz="0" w:space="0" w:color="auto"/>
                            <w:bottom w:val="none" w:sz="0" w:space="0" w:color="auto"/>
                            <w:right w:val="none" w:sz="0" w:space="0" w:color="auto"/>
                          </w:divBdr>
                        </w:div>
                        <w:div w:id="1364356637">
                          <w:marLeft w:val="0"/>
                          <w:marRight w:val="0"/>
                          <w:marTop w:val="0"/>
                          <w:marBottom w:val="0"/>
                          <w:divBdr>
                            <w:top w:val="none" w:sz="0" w:space="0" w:color="auto"/>
                            <w:left w:val="none" w:sz="0" w:space="0" w:color="auto"/>
                            <w:bottom w:val="none" w:sz="0" w:space="0" w:color="auto"/>
                            <w:right w:val="none" w:sz="0" w:space="0" w:color="auto"/>
                          </w:divBdr>
                        </w:div>
                        <w:div w:id="123280112">
                          <w:marLeft w:val="0"/>
                          <w:marRight w:val="0"/>
                          <w:marTop w:val="0"/>
                          <w:marBottom w:val="0"/>
                          <w:divBdr>
                            <w:top w:val="none" w:sz="0" w:space="0" w:color="auto"/>
                            <w:left w:val="none" w:sz="0" w:space="0" w:color="auto"/>
                            <w:bottom w:val="none" w:sz="0" w:space="0" w:color="auto"/>
                            <w:right w:val="none" w:sz="0" w:space="0" w:color="auto"/>
                          </w:divBdr>
                        </w:div>
                        <w:div w:id="915942558">
                          <w:marLeft w:val="0"/>
                          <w:marRight w:val="0"/>
                          <w:marTop w:val="0"/>
                          <w:marBottom w:val="0"/>
                          <w:divBdr>
                            <w:top w:val="none" w:sz="0" w:space="0" w:color="auto"/>
                            <w:left w:val="none" w:sz="0" w:space="0" w:color="auto"/>
                            <w:bottom w:val="none" w:sz="0" w:space="0" w:color="auto"/>
                            <w:right w:val="none" w:sz="0" w:space="0" w:color="auto"/>
                          </w:divBdr>
                        </w:div>
                        <w:div w:id="133570656">
                          <w:marLeft w:val="0"/>
                          <w:marRight w:val="0"/>
                          <w:marTop w:val="0"/>
                          <w:marBottom w:val="0"/>
                          <w:divBdr>
                            <w:top w:val="none" w:sz="0" w:space="0" w:color="auto"/>
                            <w:left w:val="none" w:sz="0" w:space="0" w:color="auto"/>
                            <w:bottom w:val="none" w:sz="0" w:space="0" w:color="auto"/>
                            <w:right w:val="none" w:sz="0" w:space="0" w:color="auto"/>
                          </w:divBdr>
                        </w:div>
                        <w:div w:id="471407021">
                          <w:marLeft w:val="0"/>
                          <w:marRight w:val="0"/>
                          <w:marTop w:val="0"/>
                          <w:marBottom w:val="0"/>
                          <w:divBdr>
                            <w:top w:val="none" w:sz="0" w:space="0" w:color="auto"/>
                            <w:left w:val="none" w:sz="0" w:space="0" w:color="auto"/>
                            <w:bottom w:val="none" w:sz="0" w:space="0" w:color="auto"/>
                            <w:right w:val="none" w:sz="0" w:space="0" w:color="auto"/>
                          </w:divBdr>
                        </w:div>
                      </w:divsChild>
                    </w:div>
                    <w:div w:id="589312465">
                      <w:marLeft w:val="0"/>
                      <w:marRight w:val="0"/>
                      <w:marTop w:val="0"/>
                      <w:marBottom w:val="0"/>
                      <w:divBdr>
                        <w:top w:val="none" w:sz="0" w:space="0" w:color="auto"/>
                        <w:left w:val="none" w:sz="0" w:space="0" w:color="auto"/>
                        <w:bottom w:val="none" w:sz="0" w:space="0" w:color="auto"/>
                        <w:right w:val="none" w:sz="0" w:space="0" w:color="auto"/>
                      </w:divBdr>
                      <w:divsChild>
                        <w:div w:id="66654052">
                          <w:marLeft w:val="0"/>
                          <w:marRight w:val="0"/>
                          <w:marTop w:val="0"/>
                          <w:marBottom w:val="0"/>
                          <w:divBdr>
                            <w:top w:val="none" w:sz="0" w:space="0" w:color="auto"/>
                            <w:left w:val="none" w:sz="0" w:space="0" w:color="auto"/>
                            <w:bottom w:val="none" w:sz="0" w:space="0" w:color="auto"/>
                            <w:right w:val="none" w:sz="0" w:space="0" w:color="auto"/>
                          </w:divBdr>
                        </w:div>
                        <w:div w:id="336423491">
                          <w:marLeft w:val="0"/>
                          <w:marRight w:val="0"/>
                          <w:marTop w:val="0"/>
                          <w:marBottom w:val="0"/>
                          <w:divBdr>
                            <w:top w:val="none" w:sz="0" w:space="0" w:color="auto"/>
                            <w:left w:val="none" w:sz="0" w:space="0" w:color="auto"/>
                            <w:bottom w:val="none" w:sz="0" w:space="0" w:color="auto"/>
                            <w:right w:val="none" w:sz="0" w:space="0" w:color="auto"/>
                          </w:divBdr>
                        </w:div>
                        <w:div w:id="1877888978">
                          <w:marLeft w:val="0"/>
                          <w:marRight w:val="0"/>
                          <w:marTop w:val="0"/>
                          <w:marBottom w:val="0"/>
                          <w:divBdr>
                            <w:top w:val="none" w:sz="0" w:space="0" w:color="auto"/>
                            <w:left w:val="none" w:sz="0" w:space="0" w:color="auto"/>
                            <w:bottom w:val="none" w:sz="0" w:space="0" w:color="auto"/>
                            <w:right w:val="none" w:sz="0" w:space="0" w:color="auto"/>
                          </w:divBdr>
                        </w:div>
                        <w:div w:id="1020474571">
                          <w:marLeft w:val="0"/>
                          <w:marRight w:val="0"/>
                          <w:marTop w:val="0"/>
                          <w:marBottom w:val="0"/>
                          <w:divBdr>
                            <w:top w:val="none" w:sz="0" w:space="0" w:color="auto"/>
                            <w:left w:val="none" w:sz="0" w:space="0" w:color="auto"/>
                            <w:bottom w:val="none" w:sz="0" w:space="0" w:color="auto"/>
                            <w:right w:val="none" w:sz="0" w:space="0" w:color="auto"/>
                          </w:divBdr>
                        </w:div>
                        <w:div w:id="1747414600">
                          <w:marLeft w:val="0"/>
                          <w:marRight w:val="0"/>
                          <w:marTop w:val="0"/>
                          <w:marBottom w:val="0"/>
                          <w:divBdr>
                            <w:top w:val="none" w:sz="0" w:space="0" w:color="auto"/>
                            <w:left w:val="none" w:sz="0" w:space="0" w:color="auto"/>
                            <w:bottom w:val="none" w:sz="0" w:space="0" w:color="auto"/>
                            <w:right w:val="none" w:sz="0" w:space="0" w:color="auto"/>
                          </w:divBdr>
                        </w:div>
                        <w:div w:id="2073305435">
                          <w:marLeft w:val="0"/>
                          <w:marRight w:val="0"/>
                          <w:marTop w:val="0"/>
                          <w:marBottom w:val="0"/>
                          <w:divBdr>
                            <w:top w:val="none" w:sz="0" w:space="0" w:color="auto"/>
                            <w:left w:val="none" w:sz="0" w:space="0" w:color="auto"/>
                            <w:bottom w:val="none" w:sz="0" w:space="0" w:color="auto"/>
                            <w:right w:val="none" w:sz="0" w:space="0" w:color="auto"/>
                          </w:divBdr>
                        </w:div>
                        <w:div w:id="46026592">
                          <w:marLeft w:val="0"/>
                          <w:marRight w:val="0"/>
                          <w:marTop w:val="0"/>
                          <w:marBottom w:val="0"/>
                          <w:divBdr>
                            <w:top w:val="none" w:sz="0" w:space="0" w:color="auto"/>
                            <w:left w:val="none" w:sz="0" w:space="0" w:color="auto"/>
                            <w:bottom w:val="none" w:sz="0" w:space="0" w:color="auto"/>
                            <w:right w:val="none" w:sz="0" w:space="0" w:color="auto"/>
                          </w:divBdr>
                        </w:div>
                        <w:div w:id="1444613104">
                          <w:marLeft w:val="0"/>
                          <w:marRight w:val="0"/>
                          <w:marTop w:val="0"/>
                          <w:marBottom w:val="0"/>
                          <w:divBdr>
                            <w:top w:val="none" w:sz="0" w:space="0" w:color="auto"/>
                            <w:left w:val="none" w:sz="0" w:space="0" w:color="auto"/>
                            <w:bottom w:val="none" w:sz="0" w:space="0" w:color="auto"/>
                            <w:right w:val="none" w:sz="0" w:space="0" w:color="auto"/>
                          </w:divBdr>
                        </w:div>
                        <w:div w:id="1940946273">
                          <w:marLeft w:val="0"/>
                          <w:marRight w:val="0"/>
                          <w:marTop w:val="0"/>
                          <w:marBottom w:val="0"/>
                          <w:divBdr>
                            <w:top w:val="none" w:sz="0" w:space="0" w:color="auto"/>
                            <w:left w:val="none" w:sz="0" w:space="0" w:color="auto"/>
                            <w:bottom w:val="none" w:sz="0" w:space="0" w:color="auto"/>
                            <w:right w:val="none" w:sz="0" w:space="0" w:color="auto"/>
                          </w:divBdr>
                        </w:div>
                        <w:div w:id="81994566">
                          <w:marLeft w:val="0"/>
                          <w:marRight w:val="0"/>
                          <w:marTop w:val="0"/>
                          <w:marBottom w:val="0"/>
                          <w:divBdr>
                            <w:top w:val="none" w:sz="0" w:space="0" w:color="auto"/>
                            <w:left w:val="none" w:sz="0" w:space="0" w:color="auto"/>
                            <w:bottom w:val="none" w:sz="0" w:space="0" w:color="auto"/>
                            <w:right w:val="none" w:sz="0" w:space="0" w:color="auto"/>
                          </w:divBdr>
                        </w:div>
                        <w:div w:id="1146362373">
                          <w:marLeft w:val="0"/>
                          <w:marRight w:val="0"/>
                          <w:marTop w:val="0"/>
                          <w:marBottom w:val="0"/>
                          <w:divBdr>
                            <w:top w:val="none" w:sz="0" w:space="0" w:color="auto"/>
                            <w:left w:val="none" w:sz="0" w:space="0" w:color="auto"/>
                            <w:bottom w:val="none" w:sz="0" w:space="0" w:color="auto"/>
                            <w:right w:val="none" w:sz="0" w:space="0" w:color="auto"/>
                          </w:divBdr>
                        </w:div>
                        <w:div w:id="933365309">
                          <w:marLeft w:val="0"/>
                          <w:marRight w:val="0"/>
                          <w:marTop w:val="0"/>
                          <w:marBottom w:val="0"/>
                          <w:divBdr>
                            <w:top w:val="none" w:sz="0" w:space="0" w:color="auto"/>
                            <w:left w:val="none" w:sz="0" w:space="0" w:color="auto"/>
                            <w:bottom w:val="none" w:sz="0" w:space="0" w:color="auto"/>
                            <w:right w:val="none" w:sz="0" w:space="0" w:color="auto"/>
                          </w:divBdr>
                        </w:div>
                        <w:div w:id="775055144">
                          <w:marLeft w:val="0"/>
                          <w:marRight w:val="0"/>
                          <w:marTop w:val="0"/>
                          <w:marBottom w:val="0"/>
                          <w:divBdr>
                            <w:top w:val="none" w:sz="0" w:space="0" w:color="auto"/>
                            <w:left w:val="none" w:sz="0" w:space="0" w:color="auto"/>
                            <w:bottom w:val="none" w:sz="0" w:space="0" w:color="auto"/>
                            <w:right w:val="none" w:sz="0" w:space="0" w:color="auto"/>
                          </w:divBdr>
                        </w:div>
                        <w:div w:id="1110927367">
                          <w:marLeft w:val="0"/>
                          <w:marRight w:val="0"/>
                          <w:marTop w:val="0"/>
                          <w:marBottom w:val="0"/>
                          <w:divBdr>
                            <w:top w:val="none" w:sz="0" w:space="0" w:color="auto"/>
                            <w:left w:val="none" w:sz="0" w:space="0" w:color="auto"/>
                            <w:bottom w:val="none" w:sz="0" w:space="0" w:color="auto"/>
                            <w:right w:val="none" w:sz="0" w:space="0" w:color="auto"/>
                          </w:divBdr>
                        </w:div>
                        <w:div w:id="1440635594">
                          <w:marLeft w:val="0"/>
                          <w:marRight w:val="0"/>
                          <w:marTop w:val="0"/>
                          <w:marBottom w:val="0"/>
                          <w:divBdr>
                            <w:top w:val="none" w:sz="0" w:space="0" w:color="auto"/>
                            <w:left w:val="none" w:sz="0" w:space="0" w:color="auto"/>
                            <w:bottom w:val="none" w:sz="0" w:space="0" w:color="auto"/>
                            <w:right w:val="none" w:sz="0" w:space="0" w:color="auto"/>
                          </w:divBdr>
                        </w:div>
                        <w:div w:id="147401085">
                          <w:marLeft w:val="0"/>
                          <w:marRight w:val="0"/>
                          <w:marTop w:val="0"/>
                          <w:marBottom w:val="0"/>
                          <w:divBdr>
                            <w:top w:val="none" w:sz="0" w:space="0" w:color="auto"/>
                            <w:left w:val="none" w:sz="0" w:space="0" w:color="auto"/>
                            <w:bottom w:val="none" w:sz="0" w:space="0" w:color="auto"/>
                            <w:right w:val="none" w:sz="0" w:space="0" w:color="auto"/>
                          </w:divBdr>
                        </w:div>
                        <w:div w:id="426578752">
                          <w:marLeft w:val="0"/>
                          <w:marRight w:val="0"/>
                          <w:marTop w:val="0"/>
                          <w:marBottom w:val="0"/>
                          <w:divBdr>
                            <w:top w:val="none" w:sz="0" w:space="0" w:color="auto"/>
                            <w:left w:val="none" w:sz="0" w:space="0" w:color="auto"/>
                            <w:bottom w:val="none" w:sz="0" w:space="0" w:color="auto"/>
                            <w:right w:val="none" w:sz="0" w:space="0" w:color="auto"/>
                          </w:divBdr>
                        </w:div>
                        <w:div w:id="321011024">
                          <w:marLeft w:val="0"/>
                          <w:marRight w:val="0"/>
                          <w:marTop w:val="0"/>
                          <w:marBottom w:val="0"/>
                          <w:divBdr>
                            <w:top w:val="none" w:sz="0" w:space="0" w:color="auto"/>
                            <w:left w:val="none" w:sz="0" w:space="0" w:color="auto"/>
                            <w:bottom w:val="none" w:sz="0" w:space="0" w:color="auto"/>
                            <w:right w:val="none" w:sz="0" w:space="0" w:color="auto"/>
                          </w:divBdr>
                        </w:div>
                        <w:div w:id="564922488">
                          <w:marLeft w:val="0"/>
                          <w:marRight w:val="0"/>
                          <w:marTop w:val="0"/>
                          <w:marBottom w:val="0"/>
                          <w:divBdr>
                            <w:top w:val="none" w:sz="0" w:space="0" w:color="auto"/>
                            <w:left w:val="none" w:sz="0" w:space="0" w:color="auto"/>
                            <w:bottom w:val="none" w:sz="0" w:space="0" w:color="auto"/>
                            <w:right w:val="none" w:sz="0" w:space="0" w:color="auto"/>
                          </w:divBdr>
                        </w:div>
                        <w:div w:id="196353354">
                          <w:marLeft w:val="0"/>
                          <w:marRight w:val="0"/>
                          <w:marTop w:val="0"/>
                          <w:marBottom w:val="0"/>
                          <w:divBdr>
                            <w:top w:val="none" w:sz="0" w:space="0" w:color="auto"/>
                            <w:left w:val="none" w:sz="0" w:space="0" w:color="auto"/>
                            <w:bottom w:val="none" w:sz="0" w:space="0" w:color="auto"/>
                            <w:right w:val="none" w:sz="0" w:space="0" w:color="auto"/>
                          </w:divBdr>
                        </w:div>
                        <w:div w:id="1781337265">
                          <w:marLeft w:val="0"/>
                          <w:marRight w:val="0"/>
                          <w:marTop w:val="0"/>
                          <w:marBottom w:val="0"/>
                          <w:divBdr>
                            <w:top w:val="none" w:sz="0" w:space="0" w:color="auto"/>
                            <w:left w:val="none" w:sz="0" w:space="0" w:color="auto"/>
                            <w:bottom w:val="none" w:sz="0" w:space="0" w:color="auto"/>
                            <w:right w:val="none" w:sz="0" w:space="0" w:color="auto"/>
                          </w:divBdr>
                        </w:div>
                        <w:div w:id="1398242482">
                          <w:marLeft w:val="0"/>
                          <w:marRight w:val="0"/>
                          <w:marTop w:val="0"/>
                          <w:marBottom w:val="0"/>
                          <w:divBdr>
                            <w:top w:val="none" w:sz="0" w:space="0" w:color="auto"/>
                            <w:left w:val="none" w:sz="0" w:space="0" w:color="auto"/>
                            <w:bottom w:val="none" w:sz="0" w:space="0" w:color="auto"/>
                            <w:right w:val="none" w:sz="0" w:space="0" w:color="auto"/>
                          </w:divBdr>
                        </w:div>
                        <w:div w:id="1442606053">
                          <w:marLeft w:val="0"/>
                          <w:marRight w:val="0"/>
                          <w:marTop w:val="0"/>
                          <w:marBottom w:val="0"/>
                          <w:divBdr>
                            <w:top w:val="none" w:sz="0" w:space="0" w:color="auto"/>
                            <w:left w:val="none" w:sz="0" w:space="0" w:color="auto"/>
                            <w:bottom w:val="none" w:sz="0" w:space="0" w:color="auto"/>
                            <w:right w:val="none" w:sz="0" w:space="0" w:color="auto"/>
                          </w:divBdr>
                        </w:div>
                        <w:div w:id="663164990">
                          <w:marLeft w:val="0"/>
                          <w:marRight w:val="0"/>
                          <w:marTop w:val="0"/>
                          <w:marBottom w:val="0"/>
                          <w:divBdr>
                            <w:top w:val="none" w:sz="0" w:space="0" w:color="auto"/>
                            <w:left w:val="none" w:sz="0" w:space="0" w:color="auto"/>
                            <w:bottom w:val="none" w:sz="0" w:space="0" w:color="auto"/>
                            <w:right w:val="none" w:sz="0" w:space="0" w:color="auto"/>
                          </w:divBdr>
                        </w:div>
                        <w:div w:id="1381321086">
                          <w:marLeft w:val="0"/>
                          <w:marRight w:val="0"/>
                          <w:marTop w:val="0"/>
                          <w:marBottom w:val="0"/>
                          <w:divBdr>
                            <w:top w:val="none" w:sz="0" w:space="0" w:color="auto"/>
                            <w:left w:val="none" w:sz="0" w:space="0" w:color="auto"/>
                            <w:bottom w:val="none" w:sz="0" w:space="0" w:color="auto"/>
                            <w:right w:val="none" w:sz="0" w:space="0" w:color="auto"/>
                          </w:divBdr>
                        </w:div>
                        <w:div w:id="245454498">
                          <w:marLeft w:val="0"/>
                          <w:marRight w:val="0"/>
                          <w:marTop w:val="0"/>
                          <w:marBottom w:val="0"/>
                          <w:divBdr>
                            <w:top w:val="none" w:sz="0" w:space="0" w:color="auto"/>
                            <w:left w:val="none" w:sz="0" w:space="0" w:color="auto"/>
                            <w:bottom w:val="none" w:sz="0" w:space="0" w:color="auto"/>
                            <w:right w:val="none" w:sz="0" w:space="0" w:color="auto"/>
                          </w:divBdr>
                        </w:div>
                        <w:div w:id="1645693676">
                          <w:marLeft w:val="0"/>
                          <w:marRight w:val="0"/>
                          <w:marTop w:val="0"/>
                          <w:marBottom w:val="0"/>
                          <w:divBdr>
                            <w:top w:val="none" w:sz="0" w:space="0" w:color="auto"/>
                            <w:left w:val="none" w:sz="0" w:space="0" w:color="auto"/>
                            <w:bottom w:val="none" w:sz="0" w:space="0" w:color="auto"/>
                            <w:right w:val="none" w:sz="0" w:space="0" w:color="auto"/>
                          </w:divBdr>
                        </w:div>
                        <w:div w:id="1296643358">
                          <w:marLeft w:val="0"/>
                          <w:marRight w:val="0"/>
                          <w:marTop w:val="0"/>
                          <w:marBottom w:val="0"/>
                          <w:divBdr>
                            <w:top w:val="none" w:sz="0" w:space="0" w:color="auto"/>
                            <w:left w:val="none" w:sz="0" w:space="0" w:color="auto"/>
                            <w:bottom w:val="none" w:sz="0" w:space="0" w:color="auto"/>
                            <w:right w:val="none" w:sz="0" w:space="0" w:color="auto"/>
                          </w:divBdr>
                        </w:div>
                        <w:div w:id="1046103643">
                          <w:marLeft w:val="0"/>
                          <w:marRight w:val="0"/>
                          <w:marTop w:val="0"/>
                          <w:marBottom w:val="0"/>
                          <w:divBdr>
                            <w:top w:val="none" w:sz="0" w:space="0" w:color="auto"/>
                            <w:left w:val="none" w:sz="0" w:space="0" w:color="auto"/>
                            <w:bottom w:val="none" w:sz="0" w:space="0" w:color="auto"/>
                            <w:right w:val="none" w:sz="0" w:space="0" w:color="auto"/>
                          </w:divBdr>
                        </w:div>
                        <w:div w:id="896667137">
                          <w:marLeft w:val="0"/>
                          <w:marRight w:val="0"/>
                          <w:marTop w:val="0"/>
                          <w:marBottom w:val="0"/>
                          <w:divBdr>
                            <w:top w:val="none" w:sz="0" w:space="0" w:color="auto"/>
                            <w:left w:val="none" w:sz="0" w:space="0" w:color="auto"/>
                            <w:bottom w:val="none" w:sz="0" w:space="0" w:color="auto"/>
                            <w:right w:val="none" w:sz="0" w:space="0" w:color="auto"/>
                          </w:divBdr>
                        </w:div>
                        <w:div w:id="4139162">
                          <w:marLeft w:val="0"/>
                          <w:marRight w:val="0"/>
                          <w:marTop w:val="0"/>
                          <w:marBottom w:val="0"/>
                          <w:divBdr>
                            <w:top w:val="none" w:sz="0" w:space="0" w:color="auto"/>
                            <w:left w:val="none" w:sz="0" w:space="0" w:color="auto"/>
                            <w:bottom w:val="none" w:sz="0" w:space="0" w:color="auto"/>
                            <w:right w:val="none" w:sz="0" w:space="0" w:color="auto"/>
                          </w:divBdr>
                        </w:div>
                        <w:div w:id="978917467">
                          <w:marLeft w:val="0"/>
                          <w:marRight w:val="0"/>
                          <w:marTop w:val="0"/>
                          <w:marBottom w:val="0"/>
                          <w:divBdr>
                            <w:top w:val="none" w:sz="0" w:space="0" w:color="auto"/>
                            <w:left w:val="none" w:sz="0" w:space="0" w:color="auto"/>
                            <w:bottom w:val="none" w:sz="0" w:space="0" w:color="auto"/>
                            <w:right w:val="none" w:sz="0" w:space="0" w:color="auto"/>
                          </w:divBdr>
                        </w:div>
                        <w:div w:id="1686244538">
                          <w:marLeft w:val="0"/>
                          <w:marRight w:val="0"/>
                          <w:marTop w:val="0"/>
                          <w:marBottom w:val="0"/>
                          <w:divBdr>
                            <w:top w:val="none" w:sz="0" w:space="0" w:color="auto"/>
                            <w:left w:val="none" w:sz="0" w:space="0" w:color="auto"/>
                            <w:bottom w:val="none" w:sz="0" w:space="0" w:color="auto"/>
                            <w:right w:val="none" w:sz="0" w:space="0" w:color="auto"/>
                          </w:divBdr>
                        </w:div>
                        <w:div w:id="1143811439">
                          <w:marLeft w:val="0"/>
                          <w:marRight w:val="0"/>
                          <w:marTop w:val="0"/>
                          <w:marBottom w:val="0"/>
                          <w:divBdr>
                            <w:top w:val="none" w:sz="0" w:space="0" w:color="auto"/>
                            <w:left w:val="none" w:sz="0" w:space="0" w:color="auto"/>
                            <w:bottom w:val="none" w:sz="0" w:space="0" w:color="auto"/>
                            <w:right w:val="none" w:sz="0" w:space="0" w:color="auto"/>
                          </w:divBdr>
                        </w:div>
                        <w:div w:id="356345969">
                          <w:marLeft w:val="0"/>
                          <w:marRight w:val="0"/>
                          <w:marTop w:val="0"/>
                          <w:marBottom w:val="0"/>
                          <w:divBdr>
                            <w:top w:val="none" w:sz="0" w:space="0" w:color="auto"/>
                            <w:left w:val="none" w:sz="0" w:space="0" w:color="auto"/>
                            <w:bottom w:val="none" w:sz="0" w:space="0" w:color="auto"/>
                            <w:right w:val="none" w:sz="0" w:space="0" w:color="auto"/>
                          </w:divBdr>
                        </w:div>
                        <w:div w:id="971447924">
                          <w:marLeft w:val="0"/>
                          <w:marRight w:val="0"/>
                          <w:marTop w:val="0"/>
                          <w:marBottom w:val="0"/>
                          <w:divBdr>
                            <w:top w:val="none" w:sz="0" w:space="0" w:color="auto"/>
                            <w:left w:val="none" w:sz="0" w:space="0" w:color="auto"/>
                            <w:bottom w:val="none" w:sz="0" w:space="0" w:color="auto"/>
                            <w:right w:val="none" w:sz="0" w:space="0" w:color="auto"/>
                          </w:divBdr>
                        </w:div>
                        <w:div w:id="12534489">
                          <w:marLeft w:val="0"/>
                          <w:marRight w:val="0"/>
                          <w:marTop w:val="0"/>
                          <w:marBottom w:val="0"/>
                          <w:divBdr>
                            <w:top w:val="none" w:sz="0" w:space="0" w:color="auto"/>
                            <w:left w:val="none" w:sz="0" w:space="0" w:color="auto"/>
                            <w:bottom w:val="none" w:sz="0" w:space="0" w:color="auto"/>
                            <w:right w:val="none" w:sz="0" w:space="0" w:color="auto"/>
                          </w:divBdr>
                        </w:div>
                        <w:div w:id="2001539099">
                          <w:marLeft w:val="0"/>
                          <w:marRight w:val="0"/>
                          <w:marTop w:val="0"/>
                          <w:marBottom w:val="0"/>
                          <w:divBdr>
                            <w:top w:val="none" w:sz="0" w:space="0" w:color="auto"/>
                            <w:left w:val="none" w:sz="0" w:space="0" w:color="auto"/>
                            <w:bottom w:val="none" w:sz="0" w:space="0" w:color="auto"/>
                            <w:right w:val="none" w:sz="0" w:space="0" w:color="auto"/>
                          </w:divBdr>
                        </w:div>
                        <w:div w:id="610405164">
                          <w:marLeft w:val="0"/>
                          <w:marRight w:val="0"/>
                          <w:marTop w:val="0"/>
                          <w:marBottom w:val="0"/>
                          <w:divBdr>
                            <w:top w:val="none" w:sz="0" w:space="0" w:color="auto"/>
                            <w:left w:val="none" w:sz="0" w:space="0" w:color="auto"/>
                            <w:bottom w:val="none" w:sz="0" w:space="0" w:color="auto"/>
                            <w:right w:val="none" w:sz="0" w:space="0" w:color="auto"/>
                          </w:divBdr>
                        </w:div>
                        <w:div w:id="1602715176">
                          <w:marLeft w:val="0"/>
                          <w:marRight w:val="0"/>
                          <w:marTop w:val="0"/>
                          <w:marBottom w:val="0"/>
                          <w:divBdr>
                            <w:top w:val="none" w:sz="0" w:space="0" w:color="auto"/>
                            <w:left w:val="none" w:sz="0" w:space="0" w:color="auto"/>
                            <w:bottom w:val="none" w:sz="0" w:space="0" w:color="auto"/>
                            <w:right w:val="none" w:sz="0" w:space="0" w:color="auto"/>
                          </w:divBdr>
                        </w:div>
                        <w:div w:id="159660665">
                          <w:marLeft w:val="0"/>
                          <w:marRight w:val="0"/>
                          <w:marTop w:val="0"/>
                          <w:marBottom w:val="0"/>
                          <w:divBdr>
                            <w:top w:val="none" w:sz="0" w:space="0" w:color="auto"/>
                            <w:left w:val="none" w:sz="0" w:space="0" w:color="auto"/>
                            <w:bottom w:val="none" w:sz="0" w:space="0" w:color="auto"/>
                            <w:right w:val="none" w:sz="0" w:space="0" w:color="auto"/>
                          </w:divBdr>
                        </w:div>
                        <w:div w:id="2030717500">
                          <w:marLeft w:val="0"/>
                          <w:marRight w:val="0"/>
                          <w:marTop w:val="0"/>
                          <w:marBottom w:val="0"/>
                          <w:divBdr>
                            <w:top w:val="none" w:sz="0" w:space="0" w:color="auto"/>
                            <w:left w:val="none" w:sz="0" w:space="0" w:color="auto"/>
                            <w:bottom w:val="none" w:sz="0" w:space="0" w:color="auto"/>
                            <w:right w:val="none" w:sz="0" w:space="0" w:color="auto"/>
                          </w:divBdr>
                        </w:div>
                        <w:div w:id="1409577550">
                          <w:marLeft w:val="0"/>
                          <w:marRight w:val="0"/>
                          <w:marTop w:val="0"/>
                          <w:marBottom w:val="0"/>
                          <w:divBdr>
                            <w:top w:val="none" w:sz="0" w:space="0" w:color="auto"/>
                            <w:left w:val="none" w:sz="0" w:space="0" w:color="auto"/>
                            <w:bottom w:val="none" w:sz="0" w:space="0" w:color="auto"/>
                            <w:right w:val="none" w:sz="0" w:space="0" w:color="auto"/>
                          </w:divBdr>
                        </w:div>
                        <w:div w:id="1620575372">
                          <w:marLeft w:val="0"/>
                          <w:marRight w:val="0"/>
                          <w:marTop w:val="0"/>
                          <w:marBottom w:val="0"/>
                          <w:divBdr>
                            <w:top w:val="none" w:sz="0" w:space="0" w:color="auto"/>
                            <w:left w:val="none" w:sz="0" w:space="0" w:color="auto"/>
                            <w:bottom w:val="none" w:sz="0" w:space="0" w:color="auto"/>
                            <w:right w:val="none" w:sz="0" w:space="0" w:color="auto"/>
                          </w:divBdr>
                        </w:div>
                        <w:div w:id="1564952959">
                          <w:marLeft w:val="0"/>
                          <w:marRight w:val="0"/>
                          <w:marTop w:val="0"/>
                          <w:marBottom w:val="0"/>
                          <w:divBdr>
                            <w:top w:val="none" w:sz="0" w:space="0" w:color="auto"/>
                            <w:left w:val="none" w:sz="0" w:space="0" w:color="auto"/>
                            <w:bottom w:val="none" w:sz="0" w:space="0" w:color="auto"/>
                            <w:right w:val="none" w:sz="0" w:space="0" w:color="auto"/>
                          </w:divBdr>
                        </w:div>
                        <w:div w:id="1770807854">
                          <w:marLeft w:val="0"/>
                          <w:marRight w:val="0"/>
                          <w:marTop w:val="0"/>
                          <w:marBottom w:val="0"/>
                          <w:divBdr>
                            <w:top w:val="none" w:sz="0" w:space="0" w:color="auto"/>
                            <w:left w:val="none" w:sz="0" w:space="0" w:color="auto"/>
                            <w:bottom w:val="none" w:sz="0" w:space="0" w:color="auto"/>
                            <w:right w:val="none" w:sz="0" w:space="0" w:color="auto"/>
                          </w:divBdr>
                        </w:div>
                        <w:div w:id="838081340">
                          <w:marLeft w:val="0"/>
                          <w:marRight w:val="0"/>
                          <w:marTop w:val="0"/>
                          <w:marBottom w:val="0"/>
                          <w:divBdr>
                            <w:top w:val="none" w:sz="0" w:space="0" w:color="auto"/>
                            <w:left w:val="none" w:sz="0" w:space="0" w:color="auto"/>
                            <w:bottom w:val="none" w:sz="0" w:space="0" w:color="auto"/>
                            <w:right w:val="none" w:sz="0" w:space="0" w:color="auto"/>
                          </w:divBdr>
                        </w:div>
                        <w:div w:id="1042945352">
                          <w:marLeft w:val="0"/>
                          <w:marRight w:val="0"/>
                          <w:marTop w:val="0"/>
                          <w:marBottom w:val="0"/>
                          <w:divBdr>
                            <w:top w:val="none" w:sz="0" w:space="0" w:color="auto"/>
                            <w:left w:val="none" w:sz="0" w:space="0" w:color="auto"/>
                            <w:bottom w:val="none" w:sz="0" w:space="0" w:color="auto"/>
                            <w:right w:val="none" w:sz="0" w:space="0" w:color="auto"/>
                          </w:divBdr>
                        </w:div>
                        <w:div w:id="1923561816">
                          <w:marLeft w:val="0"/>
                          <w:marRight w:val="0"/>
                          <w:marTop w:val="0"/>
                          <w:marBottom w:val="0"/>
                          <w:divBdr>
                            <w:top w:val="none" w:sz="0" w:space="0" w:color="auto"/>
                            <w:left w:val="none" w:sz="0" w:space="0" w:color="auto"/>
                            <w:bottom w:val="none" w:sz="0" w:space="0" w:color="auto"/>
                            <w:right w:val="none" w:sz="0" w:space="0" w:color="auto"/>
                          </w:divBdr>
                        </w:div>
                        <w:div w:id="95754524">
                          <w:marLeft w:val="0"/>
                          <w:marRight w:val="0"/>
                          <w:marTop w:val="0"/>
                          <w:marBottom w:val="0"/>
                          <w:divBdr>
                            <w:top w:val="none" w:sz="0" w:space="0" w:color="auto"/>
                            <w:left w:val="none" w:sz="0" w:space="0" w:color="auto"/>
                            <w:bottom w:val="none" w:sz="0" w:space="0" w:color="auto"/>
                            <w:right w:val="none" w:sz="0" w:space="0" w:color="auto"/>
                          </w:divBdr>
                        </w:div>
                        <w:div w:id="1038630614">
                          <w:marLeft w:val="0"/>
                          <w:marRight w:val="0"/>
                          <w:marTop w:val="0"/>
                          <w:marBottom w:val="0"/>
                          <w:divBdr>
                            <w:top w:val="none" w:sz="0" w:space="0" w:color="auto"/>
                            <w:left w:val="none" w:sz="0" w:space="0" w:color="auto"/>
                            <w:bottom w:val="none" w:sz="0" w:space="0" w:color="auto"/>
                            <w:right w:val="none" w:sz="0" w:space="0" w:color="auto"/>
                          </w:divBdr>
                        </w:div>
                        <w:div w:id="774598254">
                          <w:marLeft w:val="0"/>
                          <w:marRight w:val="0"/>
                          <w:marTop w:val="0"/>
                          <w:marBottom w:val="0"/>
                          <w:divBdr>
                            <w:top w:val="none" w:sz="0" w:space="0" w:color="auto"/>
                            <w:left w:val="none" w:sz="0" w:space="0" w:color="auto"/>
                            <w:bottom w:val="none" w:sz="0" w:space="0" w:color="auto"/>
                            <w:right w:val="none" w:sz="0" w:space="0" w:color="auto"/>
                          </w:divBdr>
                        </w:div>
                        <w:div w:id="2061589082">
                          <w:marLeft w:val="0"/>
                          <w:marRight w:val="0"/>
                          <w:marTop w:val="0"/>
                          <w:marBottom w:val="0"/>
                          <w:divBdr>
                            <w:top w:val="none" w:sz="0" w:space="0" w:color="auto"/>
                            <w:left w:val="none" w:sz="0" w:space="0" w:color="auto"/>
                            <w:bottom w:val="none" w:sz="0" w:space="0" w:color="auto"/>
                            <w:right w:val="none" w:sz="0" w:space="0" w:color="auto"/>
                          </w:divBdr>
                        </w:div>
                        <w:div w:id="1619489490">
                          <w:marLeft w:val="0"/>
                          <w:marRight w:val="0"/>
                          <w:marTop w:val="0"/>
                          <w:marBottom w:val="0"/>
                          <w:divBdr>
                            <w:top w:val="none" w:sz="0" w:space="0" w:color="auto"/>
                            <w:left w:val="none" w:sz="0" w:space="0" w:color="auto"/>
                            <w:bottom w:val="none" w:sz="0" w:space="0" w:color="auto"/>
                            <w:right w:val="none" w:sz="0" w:space="0" w:color="auto"/>
                          </w:divBdr>
                        </w:div>
                        <w:div w:id="559944397">
                          <w:marLeft w:val="0"/>
                          <w:marRight w:val="0"/>
                          <w:marTop w:val="0"/>
                          <w:marBottom w:val="0"/>
                          <w:divBdr>
                            <w:top w:val="none" w:sz="0" w:space="0" w:color="auto"/>
                            <w:left w:val="none" w:sz="0" w:space="0" w:color="auto"/>
                            <w:bottom w:val="none" w:sz="0" w:space="0" w:color="auto"/>
                            <w:right w:val="none" w:sz="0" w:space="0" w:color="auto"/>
                          </w:divBdr>
                        </w:div>
                        <w:div w:id="2096201476">
                          <w:marLeft w:val="0"/>
                          <w:marRight w:val="0"/>
                          <w:marTop w:val="0"/>
                          <w:marBottom w:val="0"/>
                          <w:divBdr>
                            <w:top w:val="none" w:sz="0" w:space="0" w:color="auto"/>
                            <w:left w:val="none" w:sz="0" w:space="0" w:color="auto"/>
                            <w:bottom w:val="none" w:sz="0" w:space="0" w:color="auto"/>
                            <w:right w:val="none" w:sz="0" w:space="0" w:color="auto"/>
                          </w:divBdr>
                        </w:div>
                        <w:div w:id="420641003">
                          <w:marLeft w:val="0"/>
                          <w:marRight w:val="0"/>
                          <w:marTop w:val="0"/>
                          <w:marBottom w:val="0"/>
                          <w:divBdr>
                            <w:top w:val="none" w:sz="0" w:space="0" w:color="auto"/>
                            <w:left w:val="none" w:sz="0" w:space="0" w:color="auto"/>
                            <w:bottom w:val="none" w:sz="0" w:space="0" w:color="auto"/>
                            <w:right w:val="none" w:sz="0" w:space="0" w:color="auto"/>
                          </w:divBdr>
                        </w:div>
                        <w:div w:id="250554702">
                          <w:marLeft w:val="0"/>
                          <w:marRight w:val="0"/>
                          <w:marTop w:val="0"/>
                          <w:marBottom w:val="0"/>
                          <w:divBdr>
                            <w:top w:val="none" w:sz="0" w:space="0" w:color="auto"/>
                            <w:left w:val="none" w:sz="0" w:space="0" w:color="auto"/>
                            <w:bottom w:val="none" w:sz="0" w:space="0" w:color="auto"/>
                            <w:right w:val="none" w:sz="0" w:space="0" w:color="auto"/>
                          </w:divBdr>
                        </w:div>
                        <w:div w:id="261955004">
                          <w:marLeft w:val="0"/>
                          <w:marRight w:val="0"/>
                          <w:marTop w:val="0"/>
                          <w:marBottom w:val="0"/>
                          <w:divBdr>
                            <w:top w:val="none" w:sz="0" w:space="0" w:color="auto"/>
                            <w:left w:val="none" w:sz="0" w:space="0" w:color="auto"/>
                            <w:bottom w:val="none" w:sz="0" w:space="0" w:color="auto"/>
                            <w:right w:val="none" w:sz="0" w:space="0" w:color="auto"/>
                          </w:divBdr>
                        </w:div>
                        <w:div w:id="290597310">
                          <w:marLeft w:val="0"/>
                          <w:marRight w:val="0"/>
                          <w:marTop w:val="0"/>
                          <w:marBottom w:val="0"/>
                          <w:divBdr>
                            <w:top w:val="none" w:sz="0" w:space="0" w:color="auto"/>
                            <w:left w:val="none" w:sz="0" w:space="0" w:color="auto"/>
                            <w:bottom w:val="none" w:sz="0" w:space="0" w:color="auto"/>
                            <w:right w:val="none" w:sz="0" w:space="0" w:color="auto"/>
                          </w:divBdr>
                        </w:div>
                        <w:div w:id="59251503">
                          <w:marLeft w:val="0"/>
                          <w:marRight w:val="0"/>
                          <w:marTop w:val="0"/>
                          <w:marBottom w:val="0"/>
                          <w:divBdr>
                            <w:top w:val="none" w:sz="0" w:space="0" w:color="auto"/>
                            <w:left w:val="none" w:sz="0" w:space="0" w:color="auto"/>
                            <w:bottom w:val="none" w:sz="0" w:space="0" w:color="auto"/>
                            <w:right w:val="none" w:sz="0" w:space="0" w:color="auto"/>
                          </w:divBdr>
                        </w:div>
                        <w:div w:id="57830215">
                          <w:marLeft w:val="0"/>
                          <w:marRight w:val="0"/>
                          <w:marTop w:val="0"/>
                          <w:marBottom w:val="0"/>
                          <w:divBdr>
                            <w:top w:val="none" w:sz="0" w:space="0" w:color="auto"/>
                            <w:left w:val="none" w:sz="0" w:space="0" w:color="auto"/>
                            <w:bottom w:val="none" w:sz="0" w:space="0" w:color="auto"/>
                            <w:right w:val="none" w:sz="0" w:space="0" w:color="auto"/>
                          </w:divBdr>
                        </w:div>
                        <w:div w:id="1674870241">
                          <w:marLeft w:val="0"/>
                          <w:marRight w:val="0"/>
                          <w:marTop w:val="0"/>
                          <w:marBottom w:val="0"/>
                          <w:divBdr>
                            <w:top w:val="none" w:sz="0" w:space="0" w:color="auto"/>
                            <w:left w:val="none" w:sz="0" w:space="0" w:color="auto"/>
                            <w:bottom w:val="none" w:sz="0" w:space="0" w:color="auto"/>
                            <w:right w:val="none" w:sz="0" w:space="0" w:color="auto"/>
                          </w:divBdr>
                        </w:div>
                        <w:div w:id="859243752">
                          <w:marLeft w:val="0"/>
                          <w:marRight w:val="0"/>
                          <w:marTop w:val="0"/>
                          <w:marBottom w:val="0"/>
                          <w:divBdr>
                            <w:top w:val="none" w:sz="0" w:space="0" w:color="auto"/>
                            <w:left w:val="none" w:sz="0" w:space="0" w:color="auto"/>
                            <w:bottom w:val="none" w:sz="0" w:space="0" w:color="auto"/>
                            <w:right w:val="none" w:sz="0" w:space="0" w:color="auto"/>
                          </w:divBdr>
                        </w:div>
                        <w:div w:id="2091536642">
                          <w:marLeft w:val="0"/>
                          <w:marRight w:val="0"/>
                          <w:marTop w:val="0"/>
                          <w:marBottom w:val="0"/>
                          <w:divBdr>
                            <w:top w:val="none" w:sz="0" w:space="0" w:color="auto"/>
                            <w:left w:val="none" w:sz="0" w:space="0" w:color="auto"/>
                            <w:bottom w:val="none" w:sz="0" w:space="0" w:color="auto"/>
                            <w:right w:val="none" w:sz="0" w:space="0" w:color="auto"/>
                          </w:divBdr>
                        </w:div>
                      </w:divsChild>
                    </w:div>
                    <w:div w:id="1367833159">
                      <w:marLeft w:val="0"/>
                      <w:marRight w:val="0"/>
                      <w:marTop w:val="0"/>
                      <w:marBottom w:val="0"/>
                      <w:divBdr>
                        <w:top w:val="none" w:sz="0" w:space="0" w:color="auto"/>
                        <w:left w:val="none" w:sz="0" w:space="0" w:color="auto"/>
                        <w:bottom w:val="none" w:sz="0" w:space="0" w:color="auto"/>
                        <w:right w:val="none" w:sz="0" w:space="0" w:color="auto"/>
                      </w:divBdr>
                      <w:divsChild>
                        <w:div w:id="1225917931">
                          <w:marLeft w:val="0"/>
                          <w:marRight w:val="0"/>
                          <w:marTop w:val="0"/>
                          <w:marBottom w:val="0"/>
                          <w:divBdr>
                            <w:top w:val="none" w:sz="0" w:space="0" w:color="auto"/>
                            <w:left w:val="none" w:sz="0" w:space="0" w:color="auto"/>
                            <w:bottom w:val="none" w:sz="0" w:space="0" w:color="auto"/>
                            <w:right w:val="none" w:sz="0" w:space="0" w:color="auto"/>
                          </w:divBdr>
                        </w:div>
                        <w:div w:id="1091396225">
                          <w:marLeft w:val="0"/>
                          <w:marRight w:val="0"/>
                          <w:marTop w:val="0"/>
                          <w:marBottom w:val="0"/>
                          <w:divBdr>
                            <w:top w:val="none" w:sz="0" w:space="0" w:color="auto"/>
                            <w:left w:val="none" w:sz="0" w:space="0" w:color="auto"/>
                            <w:bottom w:val="none" w:sz="0" w:space="0" w:color="auto"/>
                            <w:right w:val="none" w:sz="0" w:space="0" w:color="auto"/>
                          </w:divBdr>
                        </w:div>
                        <w:div w:id="514929419">
                          <w:marLeft w:val="0"/>
                          <w:marRight w:val="0"/>
                          <w:marTop w:val="0"/>
                          <w:marBottom w:val="0"/>
                          <w:divBdr>
                            <w:top w:val="none" w:sz="0" w:space="0" w:color="auto"/>
                            <w:left w:val="none" w:sz="0" w:space="0" w:color="auto"/>
                            <w:bottom w:val="none" w:sz="0" w:space="0" w:color="auto"/>
                            <w:right w:val="none" w:sz="0" w:space="0" w:color="auto"/>
                          </w:divBdr>
                        </w:div>
                        <w:div w:id="562134384">
                          <w:marLeft w:val="0"/>
                          <w:marRight w:val="0"/>
                          <w:marTop w:val="0"/>
                          <w:marBottom w:val="0"/>
                          <w:divBdr>
                            <w:top w:val="none" w:sz="0" w:space="0" w:color="auto"/>
                            <w:left w:val="none" w:sz="0" w:space="0" w:color="auto"/>
                            <w:bottom w:val="none" w:sz="0" w:space="0" w:color="auto"/>
                            <w:right w:val="none" w:sz="0" w:space="0" w:color="auto"/>
                          </w:divBdr>
                        </w:div>
                        <w:div w:id="1301376749">
                          <w:marLeft w:val="0"/>
                          <w:marRight w:val="0"/>
                          <w:marTop w:val="0"/>
                          <w:marBottom w:val="0"/>
                          <w:divBdr>
                            <w:top w:val="none" w:sz="0" w:space="0" w:color="auto"/>
                            <w:left w:val="none" w:sz="0" w:space="0" w:color="auto"/>
                            <w:bottom w:val="none" w:sz="0" w:space="0" w:color="auto"/>
                            <w:right w:val="none" w:sz="0" w:space="0" w:color="auto"/>
                          </w:divBdr>
                        </w:div>
                        <w:div w:id="2071489676">
                          <w:marLeft w:val="0"/>
                          <w:marRight w:val="0"/>
                          <w:marTop w:val="0"/>
                          <w:marBottom w:val="0"/>
                          <w:divBdr>
                            <w:top w:val="none" w:sz="0" w:space="0" w:color="auto"/>
                            <w:left w:val="none" w:sz="0" w:space="0" w:color="auto"/>
                            <w:bottom w:val="none" w:sz="0" w:space="0" w:color="auto"/>
                            <w:right w:val="none" w:sz="0" w:space="0" w:color="auto"/>
                          </w:divBdr>
                        </w:div>
                        <w:div w:id="602764112">
                          <w:marLeft w:val="0"/>
                          <w:marRight w:val="0"/>
                          <w:marTop w:val="0"/>
                          <w:marBottom w:val="0"/>
                          <w:divBdr>
                            <w:top w:val="none" w:sz="0" w:space="0" w:color="auto"/>
                            <w:left w:val="none" w:sz="0" w:space="0" w:color="auto"/>
                            <w:bottom w:val="none" w:sz="0" w:space="0" w:color="auto"/>
                            <w:right w:val="none" w:sz="0" w:space="0" w:color="auto"/>
                          </w:divBdr>
                        </w:div>
                        <w:div w:id="1466267332">
                          <w:marLeft w:val="0"/>
                          <w:marRight w:val="0"/>
                          <w:marTop w:val="0"/>
                          <w:marBottom w:val="0"/>
                          <w:divBdr>
                            <w:top w:val="none" w:sz="0" w:space="0" w:color="auto"/>
                            <w:left w:val="none" w:sz="0" w:space="0" w:color="auto"/>
                            <w:bottom w:val="none" w:sz="0" w:space="0" w:color="auto"/>
                            <w:right w:val="none" w:sz="0" w:space="0" w:color="auto"/>
                          </w:divBdr>
                        </w:div>
                        <w:div w:id="249236314">
                          <w:marLeft w:val="0"/>
                          <w:marRight w:val="0"/>
                          <w:marTop w:val="0"/>
                          <w:marBottom w:val="0"/>
                          <w:divBdr>
                            <w:top w:val="none" w:sz="0" w:space="0" w:color="auto"/>
                            <w:left w:val="none" w:sz="0" w:space="0" w:color="auto"/>
                            <w:bottom w:val="none" w:sz="0" w:space="0" w:color="auto"/>
                            <w:right w:val="none" w:sz="0" w:space="0" w:color="auto"/>
                          </w:divBdr>
                        </w:div>
                        <w:div w:id="1863208321">
                          <w:marLeft w:val="0"/>
                          <w:marRight w:val="0"/>
                          <w:marTop w:val="0"/>
                          <w:marBottom w:val="0"/>
                          <w:divBdr>
                            <w:top w:val="none" w:sz="0" w:space="0" w:color="auto"/>
                            <w:left w:val="none" w:sz="0" w:space="0" w:color="auto"/>
                            <w:bottom w:val="none" w:sz="0" w:space="0" w:color="auto"/>
                            <w:right w:val="none" w:sz="0" w:space="0" w:color="auto"/>
                          </w:divBdr>
                        </w:div>
                        <w:div w:id="1049692551">
                          <w:marLeft w:val="0"/>
                          <w:marRight w:val="0"/>
                          <w:marTop w:val="0"/>
                          <w:marBottom w:val="0"/>
                          <w:divBdr>
                            <w:top w:val="none" w:sz="0" w:space="0" w:color="auto"/>
                            <w:left w:val="none" w:sz="0" w:space="0" w:color="auto"/>
                            <w:bottom w:val="none" w:sz="0" w:space="0" w:color="auto"/>
                            <w:right w:val="none" w:sz="0" w:space="0" w:color="auto"/>
                          </w:divBdr>
                        </w:div>
                        <w:div w:id="306014970">
                          <w:marLeft w:val="0"/>
                          <w:marRight w:val="0"/>
                          <w:marTop w:val="0"/>
                          <w:marBottom w:val="0"/>
                          <w:divBdr>
                            <w:top w:val="none" w:sz="0" w:space="0" w:color="auto"/>
                            <w:left w:val="none" w:sz="0" w:space="0" w:color="auto"/>
                            <w:bottom w:val="none" w:sz="0" w:space="0" w:color="auto"/>
                            <w:right w:val="none" w:sz="0" w:space="0" w:color="auto"/>
                          </w:divBdr>
                        </w:div>
                        <w:div w:id="2128811461">
                          <w:marLeft w:val="0"/>
                          <w:marRight w:val="0"/>
                          <w:marTop w:val="0"/>
                          <w:marBottom w:val="0"/>
                          <w:divBdr>
                            <w:top w:val="none" w:sz="0" w:space="0" w:color="auto"/>
                            <w:left w:val="none" w:sz="0" w:space="0" w:color="auto"/>
                            <w:bottom w:val="none" w:sz="0" w:space="0" w:color="auto"/>
                            <w:right w:val="none" w:sz="0" w:space="0" w:color="auto"/>
                          </w:divBdr>
                        </w:div>
                        <w:div w:id="945892929">
                          <w:marLeft w:val="0"/>
                          <w:marRight w:val="0"/>
                          <w:marTop w:val="0"/>
                          <w:marBottom w:val="0"/>
                          <w:divBdr>
                            <w:top w:val="none" w:sz="0" w:space="0" w:color="auto"/>
                            <w:left w:val="none" w:sz="0" w:space="0" w:color="auto"/>
                            <w:bottom w:val="none" w:sz="0" w:space="0" w:color="auto"/>
                            <w:right w:val="none" w:sz="0" w:space="0" w:color="auto"/>
                          </w:divBdr>
                        </w:div>
                        <w:div w:id="809173313">
                          <w:marLeft w:val="0"/>
                          <w:marRight w:val="0"/>
                          <w:marTop w:val="0"/>
                          <w:marBottom w:val="0"/>
                          <w:divBdr>
                            <w:top w:val="none" w:sz="0" w:space="0" w:color="auto"/>
                            <w:left w:val="none" w:sz="0" w:space="0" w:color="auto"/>
                            <w:bottom w:val="none" w:sz="0" w:space="0" w:color="auto"/>
                            <w:right w:val="none" w:sz="0" w:space="0" w:color="auto"/>
                          </w:divBdr>
                        </w:div>
                        <w:div w:id="306208158">
                          <w:marLeft w:val="0"/>
                          <w:marRight w:val="0"/>
                          <w:marTop w:val="0"/>
                          <w:marBottom w:val="0"/>
                          <w:divBdr>
                            <w:top w:val="none" w:sz="0" w:space="0" w:color="auto"/>
                            <w:left w:val="none" w:sz="0" w:space="0" w:color="auto"/>
                            <w:bottom w:val="none" w:sz="0" w:space="0" w:color="auto"/>
                            <w:right w:val="none" w:sz="0" w:space="0" w:color="auto"/>
                          </w:divBdr>
                        </w:div>
                        <w:div w:id="1219782297">
                          <w:marLeft w:val="0"/>
                          <w:marRight w:val="0"/>
                          <w:marTop w:val="0"/>
                          <w:marBottom w:val="0"/>
                          <w:divBdr>
                            <w:top w:val="none" w:sz="0" w:space="0" w:color="auto"/>
                            <w:left w:val="none" w:sz="0" w:space="0" w:color="auto"/>
                            <w:bottom w:val="none" w:sz="0" w:space="0" w:color="auto"/>
                            <w:right w:val="none" w:sz="0" w:space="0" w:color="auto"/>
                          </w:divBdr>
                        </w:div>
                        <w:div w:id="123696473">
                          <w:marLeft w:val="0"/>
                          <w:marRight w:val="0"/>
                          <w:marTop w:val="0"/>
                          <w:marBottom w:val="0"/>
                          <w:divBdr>
                            <w:top w:val="none" w:sz="0" w:space="0" w:color="auto"/>
                            <w:left w:val="none" w:sz="0" w:space="0" w:color="auto"/>
                            <w:bottom w:val="none" w:sz="0" w:space="0" w:color="auto"/>
                            <w:right w:val="none" w:sz="0" w:space="0" w:color="auto"/>
                          </w:divBdr>
                        </w:div>
                        <w:div w:id="1805000002">
                          <w:marLeft w:val="0"/>
                          <w:marRight w:val="0"/>
                          <w:marTop w:val="0"/>
                          <w:marBottom w:val="0"/>
                          <w:divBdr>
                            <w:top w:val="none" w:sz="0" w:space="0" w:color="auto"/>
                            <w:left w:val="none" w:sz="0" w:space="0" w:color="auto"/>
                            <w:bottom w:val="none" w:sz="0" w:space="0" w:color="auto"/>
                            <w:right w:val="none" w:sz="0" w:space="0" w:color="auto"/>
                          </w:divBdr>
                        </w:div>
                        <w:div w:id="1538424061">
                          <w:marLeft w:val="0"/>
                          <w:marRight w:val="0"/>
                          <w:marTop w:val="0"/>
                          <w:marBottom w:val="0"/>
                          <w:divBdr>
                            <w:top w:val="none" w:sz="0" w:space="0" w:color="auto"/>
                            <w:left w:val="none" w:sz="0" w:space="0" w:color="auto"/>
                            <w:bottom w:val="none" w:sz="0" w:space="0" w:color="auto"/>
                            <w:right w:val="none" w:sz="0" w:space="0" w:color="auto"/>
                          </w:divBdr>
                        </w:div>
                        <w:div w:id="1094518180">
                          <w:marLeft w:val="0"/>
                          <w:marRight w:val="0"/>
                          <w:marTop w:val="0"/>
                          <w:marBottom w:val="0"/>
                          <w:divBdr>
                            <w:top w:val="none" w:sz="0" w:space="0" w:color="auto"/>
                            <w:left w:val="none" w:sz="0" w:space="0" w:color="auto"/>
                            <w:bottom w:val="none" w:sz="0" w:space="0" w:color="auto"/>
                            <w:right w:val="none" w:sz="0" w:space="0" w:color="auto"/>
                          </w:divBdr>
                        </w:div>
                        <w:div w:id="804079293">
                          <w:marLeft w:val="0"/>
                          <w:marRight w:val="0"/>
                          <w:marTop w:val="0"/>
                          <w:marBottom w:val="0"/>
                          <w:divBdr>
                            <w:top w:val="none" w:sz="0" w:space="0" w:color="auto"/>
                            <w:left w:val="none" w:sz="0" w:space="0" w:color="auto"/>
                            <w:bottom w:val="none" w:sz="0" w:space="0" w:color="auto"/>
                            <w:right w:val="none" w:sz="0" w:space="0" w:color="auto"/>
                          </w:divBdr>
                        </w:div>
                        <w:div w:id="1551962259">
                          <w:marLeft w:val="0"/>
                          <w:marRight w:val="0"/>
                          <w:marTop w:val="0"/>
                          <w:marBottom w:val="0"/>
                          <w:divBdr>
                            <w:top w:val="none" w:sz="0" w:space="0" w:color="auto"/>
                            <w:left w:val="none" w:sz="0" w:space="0" w:color="auto"/>
                            <w:bottom w:val="none" w:sz="0" w:space="0" w:color="auto"/>
                            <w:right w:val="none" w:sz="0" w:space="0" w:color="auto"/>
                          </w:divBdr>
                        </w:div>
                        <w:div w:id="1120879321">
                          <w:marLeft w:val="0"/>
                          <w:marRight w:val="0"/>
                          <w:marTop w:val="0"/>
                          <w:marBottom w:val="0"/>
                          <w:divBdr>
                            <w:top w:val="none" w:sz="0" w:space="0" w:color="auto"/>
                            <w:left w:val="none" w:sz="0" w:space="0" w:color="auto"/>
                            <w:bottom w:val="none" w:sz="0" w:space="0" w:color="auto"/>
                            <w:right w:val="none" w:sz="0" w:space="0" w:color="auto"/>
                          </w:divBdr>
                        </w:div>
                        <w:div w:id="89543987">
                          <w:marLeft w:val="0"/>
                          <w:marRight w:val="0"/>
                          <w:marTop w:val="0"/>
                          <w:marBottom w:val="0"/>
                          <w:divBdr>
                            <w:top w:val="none" w:sz="0" w:space="0" w:color="auto"/>
                            <w:left w:val="none" w:sz="0" w:space="0" w:color="auto"/>
                            <w:bottom w:val="none" w:sz="0" w:space="0" w:color="auto"/>
                            <w:right w:val="none" w:sz="0" w:space="0" w:color="auto"/>
                          </w:divBdr>
                        </w:div>
                        <w:div w:id="1684042482">
                          <w:marLeft w:val="0"/>
                          <w:marRight w:val="0"/>
                          <w:marTop w:val="0"/>
                          <w:marBottom w:val="0"/>
                          <w:divBdr>
                            <w:top w:val="none" w:sz="0" w:space="0" w:color="auto"/>
                            <w:left w:val="none" w:sz="0" w:space="0" w:color="auto"/>
                            <w:bottom w:val="none" w:sz="0" w:space="0" w:color="auto"/>
                            <w:right w:val="none" w:sz="0" w:space="0" w:color="auto"/>
                          </w:divBdr>
                        </w:div>
                        <w:div w:id="117529104">
                          <w:marLeft w:val="0"/>
                          <w:marRight w:val="0"/>
                          <w:marTop w:val="0"/>
                          <w:marBottom w:val="0"/>
                          <w:divBdr>
                            <w:top w:val="none" w:sz="0" w:space="0" w:color="auto"/>
                            <w:left w:val="none" w:sz="0" w:space="0" w:color="auto"/>
                            <w:bottom w:val="none" w:sz="0" w:space="0" w:color="auto"/>
                            <w:right w:val="none" w:sz="0" w:space="0" w:color="auto"/>
                          </w:divBdr>
                        </w:div>
                        <w:div w:id="1220480355">
                          <w:marLeft w:val="0"/>
                          <w:marRight w:val="0"/>
                          <w:marTop w:val="0"/>
                          <w:marBottom w:val="0"/>
                          <w:divBdr>
                            <w:top w:val="none" w:sz="0" w:space="0" w:color="auto"/>
                            <w:left w:val="none" w:sz="0" w:space="0" w:color="auto"/>
                            <w:bottom w:val="none" w:sz="0" w:space="0" w:color="auto"/>
                            <w:right w:val="none" w:sz="0" w:space="0" w:color="auto"/>
                          </w:divBdr>
                        </w:div>
                        <w:div w:id="1590043126">
                          <w:marLeft w:val="0"/>
                          <w:marRight w:val="0"/>
                          <w:marTop w:val="0"/>
                          <w:marBottom w:val="0"/>
                          <w:divBdr>
                            <w:top w:val="none" w:sz="0" w:space="0" w:color="auto"/>
                            <w:left w:val="none" w:sz="0" w:space="0" w:color="auto"/>
                            <w:bottom w:val="none" w:sz="0" w:space="0" w:color="auto"/>
                            <w:right w:val="none" w:sz="0" w:space="0" w:color="auto"/>
                          </w:divBdr>
                        </w:div>
                        <w:div w:id="57167632">
                          <w:marLeft w:val="0"/>
                          <w:marRight w:val="0"/>
                          <w:marTop w:val="0"/>
                          <w:marBottom w:val="0"/>
                          <w:divBdr>
                            <w:top w:val="none" w:sz="0" w:space="0" w:color="auto"/>
                            <w:left w:val="none" w:sz="0" w:space="0" w:color="auto"/>
                            <w:bottom w:val="none" w:sz="0" w:space="0" w:color="auto"/>
                            <w:right w:val="none" w:sz="0" w:space="0" w:color="auto"/>
                          </w:divBdr>
                        </w:div>
                        <w:div w:id="1978870689">
                          <w:marLeft w:val="0"/>
                          <w:marRight w:val="0"/>
                          <w:marTop w:val="0"/>
                          <w:marBottom w:val="0"/>
                          <w:divBdr>
                            <w:top w:val="none" w:sz="0" w:space="0" w:color="auto"/>
                            <w:left w:val="none" w:sz="0" w:space="0" w:color="auto"/>
                            <w:bottom w:val="none" w:sz="0" w:space="0" w:color="auto"/>
                            <w:right w:val="none" w:sz="0" w:space="0" w:color="auto"/>
                          </w:divBdr>
                        </w:div>
                        <w:div w:id="1388840573">
                          <w:marLeft w:val="0"/>
                          <w:marRight w:val="0"/>
                          <w:marTop w:val="0"/>
                          <w:marBottom w:val="0"/>
                          <w:divBdr>
                            <w:top w:val="none" w:sz="0" w:space="0" w:color="auto"/>
                            <w:left w:val="none" w:sz="0" w:space="0" w:color="auto"/>
                            <w:bottom w:val="none" w:sz="0" w:space="0" w:color="auto"/>
                            <w:right w:val="none" w:sz="0" w:space="0" w:color="auto"/>
                          </w:divBdr>
                        </w:div>
                        <w:div w:id="331376768">
                          <w:marLeft w:val="0"/>
                          <w:marRight w:val="0"/>
                          <w:marTop w:val="0"/>
                          <w:marBottom w:val="0"/>
                          <w:divBdr>
                            <w:top w:val="none" w:sz="0" w:space="0" w:color="auto"/>
                            <w:left w:val="none" w:sz="0" w:space="0" w:color="auto"/>
                            <w:bottom w:val="none" w:sz="0" w:space="0" w:color="auto"/>
                            <w:right w:val="none" w:sz="0" w:space="0" w:color="auto"/>
                          </w:divBdr>
                        </w:div>
                        <w:div w:id="27881506">
                          <w:marLeft w:val="0"/>
                          <w:marRight w:val="0"/>
                          <w:marTop w:val="0"/>
                          <w:marBottom w:val="0"/>
                          <w:divBdr>
                            <w:top w:val="none" w:sz="0" w:space="0" w:color="auto"/>
                            <w:left w:val="none" w:sz="0" w:space="0" w:color="auto"/>
                            <w:bottom w:val="none" w:sz="0" w:space="0" w:color="auto"/>
                            <w:right w:val="none" w:sz="0" w:space="0" w:color="auto"/>
                          </w:divBdr>
                        </w:div>
                        <w:div w:id="2025015342">
                          <w:marLeft w:val="0"/>
                          <w:marRight w:val="0"/>
                          <w:marTop w:val="0"/>
                          <w:marBottom w:val="0"/>
                          <w:divBdr>
                            <w:top w:val="none" w:sz="0" w:space="0" w:color="auto"/>
                            <w:left w:val="none" w:sz="0" w:space="0" w:color="auto"/>
                            <w:bottom w:val="none" w:sz="0" w:space="0" w:color="auto"/>
                            <w:right w:val="none" w:sz="0" w:space="0" w:color="auto"/>
                          </w:divBdr>
                        </w:div>
                        <w:div w:id="1625765943">
                          <w:marLeft w:val="0"/>
                          <w:marRight w:val="0"/>
                          <w:marTop w:val="0"/>
                          <w:marBottom w:val="0"/>
                          <w:divBdr>
                            <w:top w:val="none" w:sz="0" w:space="0" w:color="auto"/>
                            <w:left w:val="none" w:sz="0" w:space="0" w:color="auto"/>
                            <w:bottom w:val="none" w:sz="0" w:space="0" w:color="auto"/>
                            <w:right w:val="none" w:sz="0" w:space="0" w:color="auto"/>
                          </w:divBdr>
                        </w:div>
                        <w:div w:id="54009117">
                          <w:marLeft w:val="0"/>
                          <w:marRight w:val="0"/>
                          <w:marTop w:val="0"/>
                          <w:marBottom w:val="0"/>
                          <w:divBdr>
                            <w:top w:val="none" w:sz="0" w:space="0" w:color="auto"/>
                            <w:left w:val="none" w:sz="0" w:space="0" w:color="auto"/>
                            <w:bottom w:val="none" w:sz="0" w:space="0" w:color="auto"/>
                            <w:right w:val="none" w:sz="0" w:space="0" w:color="auto"/>
                          </w:divBdr>
                        </w:div>
                        <w:div w:id="1599411325">
                          <w:marLeft w:val="0"/>
                          <w:marRight w:val="0"/>
                          <w:marTop w:val="0"/>
                          <w:marBottom w:val="0"/>
                          <w:divBdr>
                            <w:top w:val="none" w:sz="0" w:space="0" w:color="auto"/>
                            <w:left w:val="none" w:sz="0" w:space="0" w:color="auto"/>
                            <w:bottom w:val="none" w:sz="0" w:space="0" w:color="auto"/>
                            <w:right w:val="none" w:sz="0" w:space="0" w:color="auto"/>
                          </w:divBdr>
                        </w:div>
                        <w:div w:id="272632529">
                          <w:marLeft w:val="0"/>
                          <w:marRight w:val="0"/>
                          <w:marTop w:val="0"/>
                          <w:marBottom w:val="0"/>
                          <w:divBdr>
                            <w:top w:val="none" w:sz="0" w:space="0" w:color="auto"/>
                            <w:left w:val="none" w:sz="0" w:space="0" w:color="auto"/>
                            <w:bottom w:val="none" w:sz="0" w:space="0" w:color="auto"/>
                            <w:right w:val="none" w:sz="0" w:space="0" w:color="auto"/>
                          </w:divBdr>
                        </w:div>
                        <w:div w:id="2095123811">
                          <w:marLeft w:val="0"/>
                          <w:marRight w:val="0"/>
                          <w:marTop w:val="0"/>
                          <w:marBottom w:val="0"/>
                          <w:divBdr>
                            <w:top w:val="none" w:sz="0" w:space="0" w:color="auto"/>
                            <w:left w:val="none" w:sz="0" w:space="0" w:color="auto"/>
                            <w:bottom w:val="none" w:sz="0" w:space="0" w:color="auto"/>
                            <w:right w:val="none" w:sz="0" w:space="0" w:color="auto"/>
                          </w:divBdr>
                        </w:div>
                        <w:div w:id="2022774578">
                          <w:marLeft w:val="0"/>
                          <w:marRight w:val="0"/>
                          <w:marTop w:val="0"/>
                          <w:marBottom w:val="0"/>
                          <w:divBdr>
                            <w:top w:val="none" w:sz="0" w:space="0" w:color="auto"/>
                            <w:left w:val="none" w:sz="0" w:space="0" w:color="auto"/>
                            <w:bottom w:val="none" w:sz="0" w:space="0" w:color="auto"/>
                            <w:right w:val="none" w:sz="0" w:space="0" w:color="auto"/>
                          </w:divBdr>
                        </w:div>
                        <w:div w:id="1630357305">
                          <w:marLeft w:val="0"/>
                          <w:marRight w:val="0"/>
                          <w:marTop w:val="0"/>
                          <w:marBottom w:val="0"/>
                          <w:divBdr>
                            <w:top w:val="none" w:sz="0" w:space="0" w:color="auto"/>
                            <w:left w:val="none" w:sz="0" w:space="0" w:color="auto"/>
                            <w:bottom w:val="none" w:sz="0" w:space="0" w:color="auto"/>
                            <w:right w:val="none" w:sz="0" w:space="0" w:color="auto"/>
                          </w:divBdr>
                        </w:div>
                        <w:div w:id="1607272535">
                          <w:marLeft w:val="0"/>
                          <w:marRight w:val="0"/>
                          <w:marTop w:val="0"/>
                          <w:marBottom w:val="0"/>
                          <w:divBdr>
                            <w:top w:val="none" w:sz="0" w:space="0" w:color="auto"/>
                            <w:left w:val="none" w:sz="0" w:space="0" w:color="auto"/>
                            <w:bottom w:val="none" w:sz="0" w:space="0" w:color="auto"/>
                            <w:right w:val="none" w:sz="0" w:space="0" w:color="auto"/>
                          </w:divBdr>
                        </w:div>
                        <w:div w:id="1330062927">
                          <w:marLeft w:val="0"/>
                          <w:marRight w:val="0"/>
                          <w:marTop w:val="0"/>
                          <w:marBottom w:val="0"/>
                          <w:divBdr>
                            <w:top w:val="none" w:sz="0" w:space="0" w:color="auto"/>
                            <w:left w:val="none" w:sz="0" w:space="0" w:color="auto"/>
                            <w:bottom w:val="none" w:sz="0" w:space="0" w:color="auto"/>
                            <w:right w:val="none" w:sz="0" w:space="0" w:color="auto"/>
                          </w:divBdr>
                        </w:div>
                        <w:div w:id="1288703550">
                          <w:marLeft w:val="0"/>
                          <w:marRight w:val="0"/>
                          <w:marTop w:val="0"/>
                          <w:marBottom w:val="0"/>
                          <w:divBdr>
                            <w:top w:val="none" w:sz="0" w:space="0" w:color="auto"/>
                            <w:left w:val="none" w:sz="0" w:space="0" w:color="auto"/>
                            <w:bottom w:val="none" w:sz="0" w:space="0" w:color="auto"/>
                            <w:right w:val="none" w:sz="0" w:space="0" w:color="auto"/>
                          </w:divBdr>
                        </w:div>
                        <w:div w:id="1404597228">
                          <w:marLeft w:val="0"/>
                          <w:marRight w:val="0"/>
                          <w:marTop w:val="0"/>
                          <w:marBottom w:val="0"/>
                          <w:divBdr>
                            <w:top w:val="none" w:sz="0" w:space="0" w:color="auto"/>
                            <w:left w:val="none" w:sz="0" w:space="0" w:color="auto"/>
                            <w:bottom w:val="none" w:sz="0" w:space="0" w:color="auto"/>
                            <w:right w:val="none" w:sz="0" w:space="0" w:color="auto"/>
                          </w:divBdr>
                        </w:div>
                        <w:div w:id="2126994286">
                          <w:marLeft w:val="0"/>
                          <w:marRight w:val="0"/>
                          <w:marTop w:val="0"/>
                          <w:marBottom w:val="0"/>
                          <w:divBdr>
                            <w:top w:val="none" w:sz="0" w:space="0" w:color="auto"/>
                            <w:left w:val="none" w:sz="0" w:space="0" w:color="auto"/>
                            <w:bottom w:val="none" w:sz="0" w:space="0" w:color="auto"/>
                            <w:right w:val="none" w:sz="0" w:space="0" w:color="auto"/>
                          </w:divBdr>
                        </w:div>
                        <w:div w:id="1745951295">
                          <w:marLeft w:val="0"/>
                          <w:marRight w:val="0"/>
                          <w:marTop w:val="0"/>
                          <w:marBottom w:val="0"/>
                          <w:divBdr>
                            <w:top w:val="none" w:sz="0" w:space="0" w:color="auto"/>
                            <w:left w:val="none" w:sz="0" w:space="0" w:color="auto"/>
                            <w:bottom w:val="none" w:sz="0" w:space="0" w:color="auto"/>
                            <w:right w:val="none" w:sz="0" w:space="0" w:color="auto"/>
                          </w:divBdr>
                        </w:div>
                        <w:div w:id="807891431">
                          <w:marLeft w:val="0"/>
                          <w:marRight w:val="0"/>
                          <w:marTop w:val="0"/>
                          <w:marBottom w:val="0"/>
                          <w:divBdr>
                            <w:top w:val="none" w:sz="0" w:space="0" w:color="auto"/>
                            <w:left w:val="none" w:sz="0" w:space="0" w:color="auto"/>
                            <w:bottom w:val="none" w:sz="0" w:space="0" w:color="auto"/>
                            <w:right w:val="none" w:sz="0" w:space="0" w:color="auto"/>
                          </w:divBdr>
                        </w:div>
                        <w:div w:id="1326595012">
                          <w:marLeft w:val="0"/>
                          <w:marRight w:val="0"/>
                          <w:marTop w:val="0"/>
                          <w:marBottom w:val="0"/>
                          <w:divBdr>
                            <w:top w:val="none" w:sz="0" w:space="0" w:color="auto"/>
                            <w:left w:val="none" w:sz="0" w:space="0" w:color="auto"/>
                            <w:bottom w:val="none" w:sz="0" w:space="0" w:color="auto"/>
                            <w:right w:val="none" w:sz="0" w:space="0" w:color="auto"/>
                          </w:divBdr>
                        </w:div>
                        <w:div w:id="333538433">
                          <w:marLeft w:val="0"/>
                          <w:marRight w:val="0"/>
                          <w:marTop w:val="0"/>
                          <w:marBottom w:val="0"/>
                          <w:divBdr>
                            <w:top w:val="none" w:sz="0" w:space="0" w:color="auto"/>
                            <w:left w:val="none" w:sz="0" w:space="0" w:color="auto"/>
                            <w:bottom w:val="none" w:sz="0" w:space="0" w:color="auto"/>
                            <w:right w:val="none" w:sz="0" w:space="0" w:color="auto"/>
                          </w:divBdr>
                        </w:div>
                        <w:div w:id="456142777">
                          <w:marLeft w:val="0"/>
                          <w:marRight w:val="0"/>
                          <w:marTop w:val="0"/>
                          <w:marBottom w:val="0"/>
                          <w:divBdr>
                            <w:top w:val="none" w:sz="0" w:space="0" w:color="auto"/>
                            <w:left w:val="none" w:sz="0" w:space="0" w:color="auto"/>
                            <w:bottom w:val="none" w:sz="0" w:space="0" w:color="auto"/>
                            <w:right w:val="none" w:sz="0" w:space="0" w:color="auto"/>
                          </w:divBdr>
                        </w:div>
                        <w:div w:id="1839810196">
                          <w:marLeft w:val="0"/>
                          <w:marRight w:val="0"/>
                          <w:marTop w:val="0"/>
                          <w:marBottom w:val="0"/>
                          <w:divBdr>
                            <w:top w:val="none" w:sz="0" w:space="0" w:color="auto"/>
                            <w:left w:val="none" w:sz="0" w:space="0" w:color="auto"/>
                            <w:bottom w:val="none" w:sz="0" w:space="0" w:color="auto"/>
                            <w:right w:val="none" w:sz="0" w:space="0" w:color="auto"/>
                          </w:divBdr>
                        </w:div>
                        <w:div w:id="1458572587">
                          <w:marLeft w:val="0"/>
                          <w:marRight w:val="0"/>
                          <w:marTop w:val="0"/>
                          <w:marBottom w:val="0"/>
                          <w:divBdr>
                            <w:top w:val="none" w:sz="0" w:space="0" w:color="auto"/>
                            <w:left w:val="none" w:sz="0" w:space="0" w:color="auto"/>
                            <w:bottom w:val="none" w:sz="0" w:space="0" w:color="auto"/>
                            <w:right w:val="none" w:sz="0" w:space="0" w:color="auto"/>
                          </w:divBdr>
                        </w:div>
                        <w:div w:id="221017763">
                          <w:marLeft w:val="0"/>
                          <w:marRight w:val="0"/>
                          <w:marTop w:val="0"/>
                          <w:marBottom w:val="0"/>
                          <w:divBdr>
                            <w:top w:val="none" w:sz="0" w:space="0" w:color="auto"/>
                            <w:left w:val="none" w:sz="0" w:space="0" w:color="auto"/>
                            <w:bottom w:val="none" w:sz="0" w:space="0" w:color="auto"/>
                            <w:right w:val="none" w:sz="0" w:space="0" w:color="auto"/>
                          </w:divBdr>
                        </w:div>
                        <w:div w:id="1195921583">
                          <w:marLeft w:val="0"/>
                          <w:marRight w:val="0"/>
                          <w:marTop w:val="0"/>
                          <w:marBottom w:val="0"/>
                          <w:divBdr>
                            <w:top w:val="none" w:sz="0" w:space="0" w:color="auto"/>
                            <w:left w:val="none" w:sz="0" w:space="0" w:color="auto"/>
                            <w:bottom w:val="none" w:sz="0" w:space="0" w:color="auto"/>
                            <w:right w:val="none" w:sz="0" w:space="0" w:color="auto"/>
                          </w:divBdr>
                        </w:div>
                        <w:div w:id="512307414">
                          <w:marLeft w:val="0"/>
                          <w:marRight w:val="0"/>
                          <w:marTop w:val="0"/>
                          <w:marBottom w:val="0"/>
                          <w:divBdr>
                            <w:top w:val="none" w:sz="0" w:space="0" w:color="auto"/>
                            <w:left w:val="none" w:sz="0" w:space="0" w:color="auto"/>
                            <w:bottom w:val="none" w:sz="0" w:space="0" w:color="auto"/>
                            <w:right w:val="none" w:sz="0" w:space="0" w:color="auto"/>
                          </w:divBdr>
                        </w:div>
                        <w:div w:id="2071734645">
                          <w:marLeft w:val="0"/>
                          <w:marRight w:val="0"/>
                          <w:marTop w:val="0"/>
                          <w:marBottom w:val="0"/>
                          <w:divBdr>
                            <w:top w:val="none" w:sz="0" w:space="0" w:color="auto"/>
                            <w:left w:val="none" w:sz="0" w:space="0" w:color="auto"/>
                            <w:bottom w:val="none" w:sz="0" w:space="0" w:color="auto"/>
                            <w:right w:val="none" w:sz="0" w:space="0" w:color="auto"/>
                          </w:divBdr>
                        </w:div>
                        <w:div w:id="881556267">
                          <w:marLeft w:val="0"/>
                          <w:marRight w:val="0"/>
                          <w:marTop w:val="0"/>
                          <w:marBottom w:val="0"/>
                          <w:divBdr>
                            <w:top w:val="none" w:sz="0" w:space="0" w:color="auto"/>
                            <w:left w:val="none" w:sz="0" w:space="0" w:color="auto"/>
                            <w:bottom w:val="none" w:sz="0" w:space="0" w:color="auto"/>
                            <w:right w:val="none" w:sz="0" w:space="0" w:color="auto"/>
                          </w:divBdr>
                        </w:div>
                        <w:div w:id="1284731287">
                          <w:marLeft w:val="0"/>
                          <w:marRight w:val="0"/>
                          <w:marTop w:val="0"/>
                          <w:marBottom w:val="0"/>
                          <w:divBdr>
                            <w:top w:val="none" w:sz="0" w:space="0" w:color="auto"/>
                            <w:left w:val="none" w:sz="0" w:space="0" w:color="auto"/>
                            <w:bottom w:val="none" w:sz="0" w:space="0" w:color="auto"/>
                            <w:right w:val="none" w:sz="0" w:space="0" w:color="auto"/>
                          </w:divBdr>
                        </w:div>
                        <w:div w:id="371075280">
                          <w:marLeft w:val="0"/>
                          <w:marRight w:val="0"/>
                          <w:marTop w:val="0"/>
                          <w:marBottom w:val="0"/>
                          <w:divBdr>
                            <w:top w:val="none" w:sz="0" w:space="0" w:color="auto"/>
                            <w:left w:val="none" w:sz="0" w:space="0" w:color="auto"/>
                            <w:bottom w:val="none" w:sz="0" w:space="0" w:color="auto"/>
                            <w:right w:val="none" w:sz="0" w:space="0" w:color="auto"/>
                          </w:divBdr>
                        </w:div>
                        <w:div w:id="1221594549">
                          <w:marLeft w:val="0"/>
                          <w:marRight w:val="0"/>
                          <w:marTop w:val="0"/>
                          <w:marBottom w:val="0"/>
                          <w:divBdr>
                            <w:top w:val="none" w:sz="0" w:space="0" w:color="auto"/>
                            <w:left w:val="none" w:sz="0" w:space="0" w:color="auto"/>
                            <w:bottom w:val="none" w:sz="0" w:space="0" w:color="auto"/>
                            <w:right w:val="none" w:sz="0" w:space="0" w:color="auto"/>
                          </w:divBdr>
                        </w:div>
                        <w:div w:id="1474523587">
                          <w:marLeft w:val="0"/>
                          <w:marRight w:val="0"/>
                          <w:marTop w:val="0"/>
                          <w:marBottom w:val="0"/>
                          <w:divBdr>
                            <w:top w:val="none" w:sz="0" w:space="0" w:color="auto"/>
                            <w:left w:val="none" w:sz="0" w:space="0" w:color="auto"/>
                            <w:bottom w:val="none" w:sz="0" w:space="0" w:color="auto"/>
                            <w:right w:val="none" w:sz="0" w:space="0" w:color="auto"/>
                          </w:divBdr>
                        </w:div>
                        <w:div w:id="1244222903">
                          <w:marLeft w:val="0"/>
                          <w:marRight w:val="0"/>
                          <w:marTop w:val="0"/>
                          <w:marBottom w:val="0"/>
                          <w:divBdr>
                            <w:top w:val="none" w:sz="0" w:space="0" w:color="auto"/>
                            <w:left w:val="none" w:sz="0" w:space="0" w:color="auto"/>
                            <w:bottom w:val="none" w:sz="0" w:space="0" w:color="auto"/>
                            <w:right w:val="none" w:sz="0" w:space="0" w:color="auto"/>
                          </w:divBdr>
                        </w:div>
                        <w:div w:id="1229268518">
                          <w:marLeft w:val="0"/>
                          <w:marRight w:val="0"/>
                          <w:marTop w:val="0"/>
                          <w:marBottom w:val="0"/>
                          <w:divBdr>
                            <w:top w:val="none" w:sz="0" w:space="0" w:color="auto"/>
                            <w:left w:val="none" w:sz="0" w:space="0" w:color="auto"/>
                            <w:bottom w:val="none" w:sz="0" w:space="0" w:color="auto"/>
                            <w:right w:val="none" w:sz="0" w:space="0" w:color="auto"/>
                          </w:divBdr>
                        </w:div>
                      </w:divsChild>
                    </w:div>
                    <w:div w:id="779304405">
                      <w:marLeft w:val="0"/>
                      <w:marRight w:val="0"/>
                      <w:marTop w:val="0"/>
                      <w:marBottom w:val="0"/>
                      <w:divBdr>
                        <w:top w:val="none" w:sz="0" w:space="0" w:color="auto"/>
                        <w:left w:val="none" w:sz="0" w:space="0" w:color="auto"/>
                        <w:bottom w:val="none" w:sz="0" w:space="0" w:color="auto"/>
                        <w:right w:val="none" w:sz="0" w:space="0" w:color="auto"/>
                      </w:divBdr>
                      <w:divsChild>
                        <w:div w:id="1549605515">
                          <w:marLeft w:val="0"/>
                          <w:marRight w:val="0"/>
                          <w:marTop w:val="0"/>
                          <w:marBottom w:val="0"/>
                          <w:divBdr>
                            <w:top w:val="none" w:sz="0" w:space="0" w:color="auto"/>
                            <w:left w:val="none" w:sz="0" w:space="0" w:color="auto"/>
                            <w:bottom w:val="none" w:sz="0" w:space="0" w:color="auto"/>
                            <w:right w:val="none" w:sz="0" w:space="0" w:color="auto"/>
                          </w:divBdr>
                        </w:div>
                        <w:div w:id="1501119185">
                          <w:marLeft w:val="0"/>
                          <w:marRight w:val="0"/>
                          <w:marTop w:val="0"/>
                          <w:marBottom w:val="0"/>
                          <w:divBdr>
                            <w:top w:val="none" w:sz="0" w:space="0" w:color="auto"/>
                            <w:left w:val="none" w:sz="0" w:space="0" w:color="auto"/>
                            <w:bottom w:val="none" w:sz="0" w:space="0" w:color="auto"/>
                            <w:right w:val="none" w:sz="0" w:space="0" w:color="auto"/>
                          </w:divBdr>
                        </w:div>
                        <w:div w:id="1855221203">
                          <w:marLeft w:val="0"/>
                          <w:marRight w:val="0"/>
                          <w:marTop w:val="0"/>
                          <w:marBottom w:val="0"/>
                          <w:divBdr>
                            <w:top w:val="none" w:sz="0" w:space="0" w:color="auto"/>
                            <w:left w:val="none" w:sz="0" w:space="0" w:color="auto"/>
                            <w:bottom w:val="none" w:sz="0" w:space="0" w:color="auto"/>
                            <w:right w:val="none" w:sz="0" w:space="0" w:color="auto"/>
                          </w:divBdr>
                        </w:div>
                        <w:div w:id="1231040239">
                          <w:marLeft w:val="0"/>
                          <w:marRight w:val="0"/>
                          <w:marTop w:val="0"/>
                          <w:marBottom w:val="0"/>
                          <w:divBdr>
                            <w:top w:val="none" w:sz="0" w:space="0" w:color="auto"/>
                            <w:left w:val="none" w:sz="0" w:space="0" w:color="auto"/>
                            <w:bottom w:val="none" w:sz="0" w:space="0" w:color="auto"/>
                            <w:right w:val="none" w:sz="0" w:space="0" w:color="auto"/>
                          </w:divBdr>
                        </w:div>
                        <w:div w:id="1727948677">
                          <w:marLeft w:val="0"/>
                          <w:marRight w:val="0"/>
                          <w:marTop w:val="0"/>
                          <w:marBottom w:val="0"/>
                          <w:divBdr>
                            <w:top w:val="none" w:sz="0" w:space="0" w:color="auto"/>
                            <w:left w:val="none" w:sz="0" w:space="0" w:color="auto"/>
                            <w:bottom w:val="none" w:sz="0" w:space="0" w:color="auto"/>
                            <w:right w:val="none" w:sz="0" w:space="0" w:color="auto"/>
                          </w:divBdr>
                        </w:div>
                        <w:div w:id="1484932345">
                          <w:marLeft w:val="0"/>
                          <w:marRight w:val="0"/>
                          <w:marTop w:val="0"/>
                          <w:marBottom w:val="0"/>
                          <w:divBdr>
                            <w:top w:val="none" w:sz="0" w:space="0" w:color="auto"/>
                            <w:left w:val="none" w:sz="0" w:space="0" w:color="auto"/>
                            <w:bottom w:val="none" w:sz="0" w:space="0" w:color="auto"/>
                            <w:right w:val="none" w:sz="0" w:space="0" w:color="auto"/>
                          </w:divBdr>
                        </w:div>
                        <w:div w:id="1199930321">
                          <w:marLeft w:val="0"/>
                          <w:marRight w:val="0"/>
                          <w:marTop w:val="0"/>
                          <w:marBottom w:val="0"/>
                          <w:divBdr>
                            <w:top w:val="none" w:sz="0" w:space="0" w:color="auto"/>
                            <w:left w:val="none" w:sz="0" w:space="0" w:color="auto"/>
                            <w:bottom w:val="none" w:sz="0" w:space="0" w:color="auto"/>
                            <w:right w:val="none" w:sz="0" w:space="0" w:color="auto"/>
                          </w:divBdr>
                        </w:div>
                        <w:div w:id="1068697517">
                          <w:marLeft w:val="0"/>
                          <w:marRight w:val="0"/>
                          <w:marTop w:val="0"/>
                          <w:marBottom w:val="0"/>
                          <w:divBdr>
                            <w:top w:val="none" w:sz="0" w:space="0" w:color="auto"/>
                            <w:left w:val="none" w:sz="0" w:space="0" w:color="auto"/>
                            <w:bottom w:val="none" w:sz="0" w:space="0" w:color="auto"/>
                            <w:right w:val="none" w:sz="0" w:space="0" w:color="auto"/>
                          </w:divBdr>
                        </w:div>
                        <w:div w:id="1017196971">
                          <w:marLeft w:val="0"/>
                          <w:marRight w:val="0"/>
                          <w:marTop w:val="0"/>
                          <w:marBottom w:val="0"/>
                          <w:divBdr>
                            <w:top w:val="none" w:sz="0" w:space="0" w:color="auto"/>
                            <w:left w:val="none" w:sz="0" w:space="0" w:color="auto"/>
                            <w:bottom w:val="none" w:sz="0" w:space="0" w:color="auto"/>
                            <w:right w:val="none" w:sz="0" w:space="0" w:color="auto"/>
                          </w:divBdr>
                        </w:div>
                        <w:div w:id="2093550294">
                          <w:marLeft w:val="0"/>
                          <w:marRight w:val="0"/>
                          <w:marTop w:val="0"/>
                          <w:marBottom w:val="0"/>
                          <w:divBdr>
                            <w:top w:val="none" w:sz="0" w:space="0" w:color="auto"/>
                            <w:left w:val="none" w:sz="0" w:space="0" w:color="auto"/>
                            <w:bottom w:val="none" w:sz="0" w:space="0" w:color="auto"/>
                            <w:right w:val="none" w:sz="0" w:space="0" w:color="auto"/>
                          </w:divBdr>
                        </w:div>
                        <w:div w:id="129398723">
                          <w:marLeft w:val="0"/>
                          <w:marRight w:val="0"/>
                          <w:marTop w:val="0"/>
                          <w:marBottom w:val="0"/>
                          <w:divBdr>
                            <w:top w:val="none" w:sz="0" w:space="0" w:color="auto"/>
                            <w:left w:val="none" w:sz="0" w:space="0" w:color="auto"/>
                            <w:bottom w:val="none" w:sz="0" w:space="0" w:color="auto"/>
                            <w:right w:val="none" w:sz="0" w:space="0" w:color="auto"/>
                          </w:divBdr>
                        </w:div>
                        <w:div w:id="275019155">
                          <w:marLeft w:val="0"/>
                          <w:marRight w:val="0"/>
                          <w:marTop w:val="0"/>
                          <w:marBottom w:val="0"/>
                          <w:divBdr>
                            <w:top w:val="none" w:sz="0" w:space="0" w:color="auto"/>
                            <w:left w:val="none" w:sz="0" w:space="0" w:color="auto"/>
                            <w:bottom w:val="none" w:sz="0" w:space="0" w:color="auto"/>
                            <w:right w:val="none" w:sz="0" w:space="0" w:color="auto"/>
                          </w:divBdr>
                        </w:div>
                        <w:div w:id="786002027">
                          <w:marLeft w:val="0"/>
                          <w:marRight w:val="0"/>
                          <w:marTop w:val="0"/>
                          <w:marBottom w:val="0"/>
                          <w:divBdr>
                            <w:top w:val="none" w:sz="0" w:space="0" w:color="auto"/>
                            <w:left w:val="none" w:sz="0" w:space="0" w:color="auto"/>
                            <w:bottom w:val="none" w:sz="0" w:space="0" w:color="auto"/>
                            <w:right w:val="none" w:sz="0" w:space="0" w:color="auto"/>
                          </w:divBdr>
                        </w:div>
                        <w:div w:id="899513786">
                          <w:marLeft w:val="0"/>
                          <w:marRight w:val="0"/>
                          <w:marTop w:val="0"/>
                          <w:marBottom w:val="0"/>
                          <w:divBdr>
                            <w:top w:val="none" w:sz="0" w:space="0" w:color="auto"/>
                            <w:left w:val="none" w:sz="0" w:space="0" w:color="auto"/>
                            <w:bottom w:val="none" w:sz="0" w:space="0" w:color="auto"/>
                            <w:right w:val="none" w:sz="0" w:space="0" w:color="auto"/>
                          </w:divBdr>
                        </w:div>
                        <w:div w:id="1874536303">
                          <w:marLeft w:val="0"/>
                          <w:marRight w:val="0"/>
                          <w:marTop w:val="0"/>
                          <w:marBottom w:val="0"/>
                          <w:divBdr>
                            <w:top w:val="none" w:sz="0" w:space="0" w:color="auto"/>
                            <w:left w:val="none" w:sz="0" w:space="0" w:color="auto"/>
                            <w:bottom w:val="none" w:sz="0" w:space="0" w:color="auto"/>
                            <w:right w:val="none" w:sz="0" w:space="0" w:color="auto"/>
                          </w:divBdr>
                        </w:div>
                        <w:div w:id="152457558">
                          <w:marLeft w:val="0"/>
                          <w:marRight w:val="0"/>
                          <w:marTop w:val="0"/>
                          <w:marBottom w:val="0"/>
                          <w:divBdr>
                            <w:top w:val="none" w:sz="0" w:space="0" w:color="auto"/>
                            <w:left w:val="none" w:sz="0" w:space="0" w:color="auto"/>
                            <w:bottom w:val="none" w:sz="0" w:space="0" w:color="auto"/>
                            <w:right w:val="none" w:sz="0" w:space="0" w:color="auto"/>
                          </w:divBdr>
                        </w:div>
                        <w:div w:id="713776098">
                          <w:marLeft w:val="0"/>
                          <w:marRight w:val="0"/>
                          <w:marTop w:val="0"/>
                          <w:marBottom w:val="0"/>
                          <w:divBdr>
                            <w:top w:val="none" w:sz="0" w:space="0" w:color="auto"/>
                            <w:left w:val="none" w:sz="0" w:space="0" w:color="auto"/>
                            <w:bottom w:val="none" w:sz="0" w:space="0" w:color="auto"/>
                            <w:right w:val="none" w:sz="0" w:space="0" w:color="auto"/>
                          </w:divBdr>
                        </w:div>
                        <w:div w:id="1565331471">
                          <w:marLeft w:val="0"/>
                          <w:marRight w:val="0"/>
                          <w:marTop w:val="0"/>
                          <w:marBottom w:val="0"/>
                          <w:divBdr>
                            <w:top w:val="none" w:sz="0" w:space="0" w:color="auto"/>
                            <w:left w:val="none" w:sz="0" w:space="0" w:color="auto"/>
                            <w:bottom w:val="none" w:sz="0" w:space="0" w:color="auto"/>
                            <w:right w:val="none" w:sz="0" w:space="0" w:color="auto"/>
                          </w:divBdr>
                        </w:div>
                        <w:div w:id="336351316">
                          <w:marLeft w:val="0"/>
                          <w:marRight w:val="0"/>
                          <w:marTop w:val="0"/>
                          <w:marBottom w:val="0"/>
                          <w:divBdr>
                            <w:top w:val="none" w:sz="0" w:space="0" w:color="auto"/>
                            <w:left w:val="none" w:sz="0" w:space="0" w:color="auto"/>
                            <w:bottom w:val="none" w:sz="0" w:space="0" w:color="auto"/>
                            <w:right w:val="none" w:sz="0" w:space="0" w:color="auto"/>
                          </w:divBdr>
                        </w:div>
                        <w:div w:id="1741753925">
                          <w:marLeft w:val="0"/>
                          <w:marRight w:val="0"/>
                          <w:marTop w:val="0"/>
                          <w:marBottom w:val="0"/>
                          <w:divBdr>
                            <w:top w:val="none" w:sz="0" w:space="0" w:color="auto"/>
                            <w:left w:val="none" w:sz="0" w:space="0" w:color="auto"/>
                            <w:bottom w:val="none" w:sz="0" w:space="0" w:color="auto"/>
                            <w:right w:val="none" w:sz="0" w:space="0" w:color="auto"/>
                          </w:divBdr>
                        </w:div>
                        <w:div w:id="656812101">
                          <w:marLeft w:val="0"/>
                          <w:marRight w:val="0"/>
                          <w:marTop w:val="0"/>
                          <w:marBottom w:val="0"/>
                          <w:divBdr>
                            <w:top w:val="none" w:sz="0" w:space="0" w:color="auto"/>
                            <w:left w:val="none" w:sz="0" w:space="0" w:color="auto"/>
                            <w:bottom w:val="none" w:sz="0" w:space="0" w:color="auto"/>
                            <w:right w:val="none" w:sz="0" w:space="0" w:color="auto"/>
                          </w:divBdr>
                        </w:div>
                        <w:div w:id="450130121">
                          <w:marLeft w:val="0"/>
                          <w:marRight w:val="0"/>
                          <w:marTop w:val="0"/>
                          <w:marBottom w:val="0"/>
                          <w:divBdr>
                            <w:top w:val="none" w:sz="0" w:space="0" w:color="auto"/>
                            <w:left w:val="none" w:sz="0" w:space="0" w:color="auto"/>
                            <w:bottom w:val="none" w:sz="0" w:space="0" w:color="auto"/>
                            <w:right w:val="none" w:sz="0" w:space="0" w:color="auto"/>
                          </w:divBdr>
                        </w:div>
                        <w:div w:id="1260794056">
                          <w:marLeft w:val="0"/>
                          <w:marRight w:val="0"/>
                          <w:marTop w:val="0"/>
                          <w:marBottom w:val="0"/>
                          <w:divBdr>
                            <w:top w:val="none" w:sz="0" w:space="0" w:color="auto"/>
                            <w:left w:val="none" w:sz="0" w:space="0" w:color="auto"/>
                            <w:bottom w:val="none" w:sz="0" w:space="0" w:color="auto"/>
                            <w:right w:val="none" w:sz="0" w:space="0" w:color="auto"/>
                          </w:divBdr>
                        </w:div>
                        <w:div w:id="567109930">
                          <w:marLeft w:val="0"/>
                          <w:marRight w:val="0"/>
                          <w:marTop w:val="0"/>
                          <w:marBottom w:val="0"/>
                          <w:divBdr>
                            <w:top w:val="none" w:sz="0" w:space="0" w:color="auto"/>
                            <w:left w:val="none" w:sz="0" w:space="0" w:color="auto"/>
                            <w:bottom w:val="none" w:sz="0" w:space="0" w:color="auto"/>
                            <w:right w:val="none" w:sz="0" w:space="0" w:color="auto"/>
                          </w:divBdr>
                        </w:div>
                        <w:div w:id="774597231">
                          <w:marLeft w:val="0"/>
                          <w:marRight w:val="0"/>
                          <w:marTop w:val="0"/>
                          <w:marBottom w:val="0"/>
                          <w:divBdr>
                            <w:top w:val="none" w:sz="0" w:space="0" w:color="auto"/>
                            <w:left w:val="none" w:sz="0" w:space="0" w:color="auto"/>
                            <w:bottom w:val="none" w:sz="0" w:space="0" w:color="auto"/>
                            <w:right w:val="none" w:sz="0" w:space="0" w:color="auto"/>
                          </w:divBdr>
                        </w:div>
                        <w:div w:id="219480812">
                          <w:marLeft w:val="0"/>
                          <w:marRight w:val="0"/>
                          <w:marTop w:val="0"/>
                          <w:marBottom w:val="0"/>
                          <w:divBdr>
                            <w:top w:val="none" w:sz="0" w:space="0" w:color="auto"/>
                            <w:left w:val="none" w:sz="0" w:space="0" w:color="auto"/>
                            <w:bottom w:val="none" w:sz="0" w:space="0" w:color="auto"/>
                            <w:right w:val="none" w:sz="0" w:space="0" w:color="auto"/>
                          </w:divBdr>
                        </w:div>
                        <w:div w:id="704990783">
                          <w:marLeft w:val="0"/>
                          <w:marRight w:val="0"/>
                          <w:marTop w:val="0"/>
                          <w:marBottom w:val="0"/>
                          <w:divBdr>
                            <w:top w:val="none" w:sz="0" w:space="0" w:color="auto"/>
                            <w:left w:val="none" w:sz="0" w:space="0" w:color="auto"/>
                            <w:bottom w:val="none" w:sz="0" w:space="0" w:color="auto"/>
                            <w:right w:val="none" w:sz="0" w:space="0" w:color="auto"/>
                          </w:divBdr>
                        </w:div>
                        <w:div w:id="1539050861">
                          <w:marLeft w:val="0"/>
                          <w:marRight w:val="0"/>
                          <w:marTop w:val="0"/>
                          <w:marBottom w:val="0"/>
                          <w:divBdr>
                            <w:top w:val="none" w:sz="0" w:space="0" w:color="auto"/>
                            <w:left w:val="none" w:sz="0" w:space="0" w:color="auto"/>
                            <w:bottom w:val="none" w:sz="0" w:space="0" w:color="auto"/>
                            <w:right w:val="none" w:sz="0" w:space="0" w:color="auto"/>
                          </w:divBdr>
                        </w:div>
                        <w:div w:id="1603221455">
                          <w:marLeft w:val="0"/>
                          <w:marRight w:val="0"/>
                          <w:marTop w:val="0"/>
                          <w:marBottom w:val="0"/>
                          <w:divBdr>
                            <w:top w:val="none" w:sz="0" w:space="0" w:color="auto"/>
                            <w:left w:val="none" w:sz="0" w:space="0" w:color="auto"/>
                            <w:bottom w:val="none" w:sz="0" w:space="0" w:color="auto"/>
                            <w:right w:val="none" w:sz="0" w:space="0" w:color="auto"/>
                          </w:divBdr>
                        </w:div>
                        <w:div w:id="1231887259">
                          <w:marLeft w:val="0"/>
                          <w:marRight w:val="0"/>
                          <w:marTop w:val="0"/>
                          <w:marBottom w:val="0"/>
                          <w:divBdr>
                            <w:top w:val="none" w:sz="0" w:space="0" w:color="auto"/>
                            <w:left w:val="none" w:sz="0" w:space="0" w:color="auto"/>
                            <w:bottom w:val="none" w:sz="0" w:space="0" w:color="auto"/>
                            <w:right w:val="none" w:sz="0" w:space="0" w:color="auto"/>
                          </w:divBdr>
                        </w:div>
                        <w:div w:id="1645693443">
                          <w:marLeft w:val="0"/>
                          <w:marRight w:val="0"/>
                          <w:marTop w:val="0"/>
                          <w:marBottom w:val="0"/>
                          <w:divBdr>
                            <w:top w:val="none" w:sz="0" w:space="0" w:color="auto"/>
                            <w:left w:val="none" w:sz="0" w:space="0" w:color="auto"/>
                            <w:bottom w:val="none" w:sz="0" w:space="0" w:color="auto"/>
                            <w:right w:val="none" w:sz="0" w:space="0" w:color="auto"/>
                          </w:divBdr>
                        </w:div>
                        <w:div w:id="61224895">
                          <w:marLeft w:val="0"/>
                          <w:marRight w:val="0"/>
                          <w:marTop w:val="0"/>
                          <w:marBottom w:val="0"/>
                          <w:divBdr>
                            <w:top w:val="none" w:sz="0" w:space="0" w:color="auto"/>
                            <w:left w:val="none" w:sz="0" w:space="0" w:color="auto"/>
                            <w:bottom w:val="none" w:sz="0" w:space="0" w:color="auto"/>
                            <w:right w:val="none" w:sz="0" w:space="0" w:color="auto"/>
                          </w:divBdr>
                        </w:div>
                        <w:div w:id="725639020">
                          <w:marLeft w:val="0"/>
                          <w:marRight w:val="0"/>
                          <w:marTop w:val="0"/>
                          <w:marBottom w:val="0"/>
                          <w:divBdr>
                            <w:top w:val="none" w:sz="0" w:space="0" w:color="auto"/>
                            <w:left w:val="none" w:sz="0" w:space="0" w:color="auto"/>
                            <w:bottom w:val="none" w:sz="0" w:space="0" w:color="auto"/>
                            <w:right w:val="none" w:sz="0" w:space="0" w:color="auto"/>
                          </w:divBdr>
                        </w:div>
                        <w:div w:id="315494997">
                          <w:marLeft w:val="0"/>
                          <w:marRight w:val="0"/>
                          <w:marTop w:val="0"/>
                          <w:marBottom w:val="0"/>
                          <w:divBdr>
                            <w:top w:val="none" w:sz="0" w:space="0" w:color="auto"/>
                            <w:left w:val="none" w:sz="0" w:space="0" w:color="auto"/>
                            <w:bottom w:val="none" w:sz="0" w:space="0" w:color="auto"/>
                            <w:right w:val="none" w:sz="0" w:space="0" w:color="auto"/>
                          </w:divBdr>
                        </w:div>
                        <w:div w:id="276376369">
                          <w:marLeft w:val="0"/>
                          <w:marRight w:val="0"/>
                          <w:marTop w:val="0"/>
                          <w:marBottom w:val="0"/>
                          <w:divBdr>
                            <w:top w:val="none" w:sz="0" w:space="0" w:color="auto"/>
                            <w:left w:val="none" w:sz="0" w:space="0" w:color="auto"/>
                            <w:bottom w:val="none" w:sz="0" w:space="0" w:color="auto"/>
                            <w:right w:val="none" w:sz="0" w:space="0" w:color="auto"/>
                          </w:divBdr>
                        </w:div>
                        <w:div w:id="1088310438">
                          <w:marLeft w:val="0"/>
                          <w:marRight w:val="0"/>
                          <w:marTop w:val="0"/>
                          <w:marBottom w:val="0"/>
                          <w:divBdr>
                            <w:top w:val="none" w:sz="0" w:space="0" w:color="auto"/>
                            <w:left w:val="none" w:sz="0" w:space="0" w:color="auto"/>
                            <w:bottom w:val="none" w:sz="0" w:space="0" w:color="auto"/>
                            <w:right w:val="none" w:sz="0" w:space="0" w:color="auto"/>
                          </w:divBdr>
                        </w:div>
                        <w:div w:id="307901596">
                          <w:marLeft w:val="0"/>
                          <w:marRight w:val="0"/>
                          <w:marTop w:val="0"/>
                          <w:marBottom w:val="0"/>
                          <w:divBdr>
                            <w:top w:val="none" w:sz="0" w:space="0" w:color="auto"/>
                            <w:left w:val="none" w:sz="0" w:space="0" w:color="auto"/>
                            <w:bottom w:val="none" w:sz="0" w:space="0" w:color="auto"/>
                            <w:right w:val="none" w:sz="0" w:space="0" w:color="auto"/>
                          </w:divBdr>
                        </w:div>
                        <w:div w:id="2110349611">
                          <w:marLeft w:val="0"/>
                          <w:marRight w:val="0"/>
                          <w:marTop w:val="0"/>
                          <w:marBottom w:val="0"/>
                          <w:divBdr>
                            <w:top w:val="none" w:sz="0" w:space="0" w:color="auto"/>
                            <w:left w:val="none" w:sz="0" w:space="0" w:color="auto"/>
                            <w:bottom w:val="none" w:sz="0" w:space="0" w:color="auto"/>
                            <w:right w:val="none" w:sz="0" w:space="0" w:color="auto"/>
                          </w:divBdr>
                        </w:div>
                        <w:div w:id="593438212">
                          <w:marLeft w:val="0"/>
                          <w:marRight w:val="0"/>
                          <w:marTop w:val="0"/>
                          <w:marBottom w:val="0"/>
                          <w:divBdr>
                            <w:top w:val="none" w:sz="0" w:space="0" w:color="auto"/>
                            <w:left w:val="none" w:sz="0" w:space="0" w:color="auto"/>
                            <w:bottom w:val="none" w:sz="0" w:space="0" w:color="auto"/>
                            <w:right w:val="none" w:sz="0" w:space="0" w:color="auto"/>
                          </w:divBdr>
                        </w:div>
                        <w:div w:id="1561818275">
                          <w:marLeft w:val="0"/>
                          <w:marRight w:val="0"/>
                          <w:marTop w:val="0"/>
                          <w:marBottom w:val="0"/>
                          <w:divBdr>
                            <w:top w:val="none" w:sz="0" w:space="0" w:color="auto"/>
                            <w:left w:val="none" w:sz="0" w:space="0" w:color="auto"/>
                            <w:bottom w:val="none" w:sz="0" w:space="0" w:color="auto"/>
                            <w:right w:val="none" w:sz="0" w:space="0" w:color="auto"/>
                          </w:divBdr>
                        </w:div>
                        <w:div w:id="27339476">
                          <w:marLeft w:val="0"/>
                          <w:marRight w:val="0"/>
                          <w:marTop w:val="0"/>
                          <w:marBottom w:val="0"/>
                          <w:divBdr>
                            <w:top w:val="none" w:sz="0" w:space="0" w:color="auto"/>
                            <w:left w:val="none" w:sz="0" w:space="0" w:color="auto"/>
                            <w:bottom w:val="none" w:sz="0" w:space="0" w:color="auto"/>
                            <w:right w:val="none" w:sz="0" w:space="0" w:color="auto"/>
                          </w:divBdr>
                        </w:div>
                        <w:div w:id="1112944791">
                          <w:marLeft w:val="0"/>
                          <w:marRight w:val="0"/>
                          <w:marTop w:val="0"/>
                          <w:marBottom w:val="0"/>
                          <w:divBdr>
                            <w:top w:val="none" w:sz="0" w:space="0" w:color="auto"/>
                            <w:left w:val="none" w:sz="0" w:space="0" w:color="auto"/>
                            <w:bottom w:val="none" w:sz="0" w:space="0" w:color="auto"/>
                            <w:right w:val="none" w:sz="0" w:space="0" w:color="auto"/>
                          </w:divBdr>
                        </w:div>
                        <w:div w:id="885096015">
                          <w:marLeft w:val="0"/>
                          <w:marRight w:val="0"/>
                          <w:marTop w:val="0"/>
                          <w:marBottom w:val="0"/>
                          <w:divBdr>
                            <w:top w:val="none" w:sz="0" w:space="0" w:color="auto"/>
                            <w:left w:val="none" w:sz="0" w:space="0" w:color="auto"/>
                            <w:bottom w:val="none" w:sz="0" w:space="0" w:color="auto"/>
                            <w:right w:val="none" w:sz="0" w:space="0" w:color="auto"/>
                          </w:divBdr>
                        </w:div>
                        <w:div w:id="123475154">
                          <w:marLeft w:val="0"/>
                          <w:marRight w:val="0"/>
                          <w:marTop w:val="0"/>
                          <w:marBottom w:val="0"/>
                          <w:divBdr>
                            <w:top w:val="none" w:sz="0" w:space="0" w:color="auto"/>
                            <w:left w:val="none" w:sz="0" w:space="0" w:color="auto"/>
                            <w:bottom w:val="none" w:sz="0" w:space="0" w:color="auto"/>
                            <w:right w:val="none" w:sz="0" w:space="0" w:color="auto"/>
                          </w:divBdr>
                        </w:div>
                        <w:div w:id="564803272">
                          <w:marLeft w:val="0"/>
                          <w:marRight w:val="0"/>
                          <w:marTop w:val="0"/>
                          <w:marBottom w:val="0"/>
                          <w:divBdr>
                            <w:top w:val="none" w:sz="0" w:space="0" w:color="auto"/>
                            <w:left w:val="none" w:sz="0" w:space="0" w:color="auto"/>
                            <w:bottom w:val="none" w:sz="0" w:space="0" w:color="auto"/>
                            <w:right w:val="none" w:sz="0" w:space="0" w:color="auto"/>
                          </w:divBdr>
                        </w:div>
                        <w:div w:id="1205173037">
                          <w:marLeft w:val="0"/>
                          <w:marRight w:val="0"/>
                          <w:marTop w:val="0"/>
                          <w:marBottom w:val="0"/>
                          <w:divBdr>
                            <w:top w:val="none" w:sz="0" w:space="0" w:color="auto"/>
                            <w:left w:val="none" w:sz="0" w:space="0" w:color="auto"/>
                            <w:bottom w:val="none" w:sz="0" w:space="0" w:color="auto"/>
                            <w:right w:val="none" w:sz="0" w:space="0" w:color="auto"/>
                          </w:divBdr>
                        </w:div>
                        <w:div w:id="1523543993">
                          <w:marLeft w:val="0"/>
                          <w:marRight w:val="0"/>
                          <w:marTop w:val="0"/>
                          <w:marBottom w:val="0"/>
                          <w:divBdr>
                            <w:top w:val="none" w:sz="0" w:space="0" w:color="auto"/>
                            <w:left w:val="none" w:sz="0" w:space="0" w:color="auto"/>
                            <w:bottom w:val="none" w:sz="0" w:space="0" w:color="auto"/>
                            <w:right w:val="none" w:sz="0" w:space="0" w:color="auto"/>
                          </w:divBdr>
                        </w:div>
                        <w:div w:id="2131897827">
                          <w:marLeft w:val="0"/>
                          <w:marRight w:val="0"/>
                          <w:marTop w:val="0"/>
                          <w:marBottom w:val="0"/>
                          <w:divBdr>
                            <w:top w:val="none" w:sz="0" w:space="0" w:color="auto"/>
                            <w:left w:val="none" w:sz="0" w:space="0" w:color="auto"/>
                            <w:bottom w:val="none" w:sz="0" w:space="0" w:color="auto"/>
                            <w:right w:val="none" w:sz="0" w:space="0" w:color="auto"/>
                          </w:divBdr>
                        </w:div>
                        <w:div w:id="1347488991">
                          <w:marLeft w:val="0"/>
                          <w:marRight w:val="0"/>
                          <w:marTop w:val="0"/>
                          <w:marBottom w:val="0"/>
                          <w:divBdr>
                            <w:top w:val="none" w:sz="0" w:space="0" w:color="auto"/>
                            <w:left w:val="none" w:sz="0" w:space="0" w:color="auto"/>
                            <w:bottom w:val="none" w:sz="0" w:space="0" w:color="auto"/>
                            <w:right w:val="none" w:sz="0" w:space="0" w:color="auto"/>
                          </w:divBdr>
                        </w:div>
                        <w:div w:id="691734179">
                          <w:marLeft w:val="0"/>
                          <w:marRight w:val="0"/>
                          <w:marTop w:val="0"/>
                          <w:marBottom w:val="0"/>
                          <w:divBdr>
                            <w:top w:val="none" w:sz="0" w:space="0" w:color="auto"/>
                            <w:left w:val="none" w:sz="0" w:space="0" w:color="auto"/>
                            <w:bottom w:val="none" w:sz="0" w:space="0" w:color="auto"/>
                            <w:right w:val="none" w:sz="0" w:space="0" w:color="auto"/>
                          </w:divBdr>
                        </w:div>
                        <w:div w:id="61417343">
                          <w:marLeft w:val="0"/>
                          <w:marRight w:val="0"/>
                          <w:marTop w:val="0"/>
                          <w:marBottom w:val="0"/>
                          <w:divBdr>
                            <w:top w:val="none" w:sz="0" w:space="0" w:color="auto"/>
                            <w:left w:val="none" w:sz="0" w:space="0" w:color="auto"/>
                            <w:bottom w:val="none" w:sz="0" w:space="0" w:color="auto"/>
                            <w:right w:val="none" w:sz="0" w:space="0" w:color="auto"/>
                          </w:divBdr>
                        </w:div>
                        <w:div w:id="937105321">
                          <w:marLeft w:val="0"/>
                          <w:marRight w:val="0"/>
                          <w:marTop w:val="0"/>
                          <w:marBottom w:val="0"/>
                          <w:divBdr>
                            <w:top w:val="none" w:sz="0" w:space="0" w:color="auto"/>
                            <w:left w:val="none" w:sz="0" w:space="0" w:color="auto"/>
                            <w:bottom w:val="none" w:sz="0" w:space="0" w:color="auto"/>
                            <w:right w:val="none" w:sz="0" w:space="0" w:color="auto"/>
                          </w:divBdr>
                        </w:div>
                        <w:div w:id="1541161235">
                          <w:marLeft w:val="0"/>
                          <w:marRight w:val="0"/>
                          <w:marTop w:val="0"/>
                          <w:marBottom w:val="0"/>
                          <w:divBdr>
                            <w:top w:val="none" w:sz="0" w:space="0" w:color="auto"/>
                            <w:left w:val="none" w:sz="0" w:space="0" w:color="auto"/>
                            <w:bottom w:val="none" w:sz="0" w:space="0" w:color="auto"/>
                            <w:right w:val="none" w:sz="0" w:space="0" w:color="auto"/>
                          </w:divBdr>
                        </w:div>
                        <w:div w:id="416442272">
                          <w:marLeft w:val="0"/>
                          <w:marRight w:val="0"/>
                          <w:marTop w:val="0"/>
                          <w:marBottom w:val="0"/>
                          <w:divBdr>
                            <w:top w:val="none" w:sz="0" w:space="0" w:color="auto"/>
                            <w:left w:val="none" w:sz="0" w:space="0" w:color="auto"/>
                            <w:bottom w:val="none" w:sz="0" w:space="0" w:color="auto"/>
                            <w:right w:val="none" w:sz="0" w:space="0" w:color="auto"/>
                          </w:divBdr>
                        </w:div>
                        <w:div w:id="956179654">
                          <w:marLeft w:val="0"/>
                          <w:marRight w:val="0"/>
                          <w:marTop w:val="0"/>
                          <w:marBottom w:val="0"/>
                          <w:divBdr>
                            <w:top w:val="none" w:sz="0" w:space="0" w:color="auto"/>
                            <w:left w:val="none" w:sz="0" w:space="0" w:color="auto"/>
                            <w:bottom w:val="none" w:sz="0" w:space="0" w:color="auto"/>
                            <w:right w:val="none" w:sz="0" w:space="0" w:color="auto"/>
                          </w:divBdr>
                        </w:div>
                        <w:div w:id="872960360">
                          <w:marLeft w:val="0"/>
                          <w:marRight w:val="0"/>
                          <w:marTop w:val="0"/>
                          <w:marBottom w:val="0"/>
                          <w:divBdr>
                            <w:top w:val="none" w:sz="0" w:space="0" w:color="auto"/>
                            <w:left w:val="none" w:sz="0" w:space="0" w:color="auto"/>
                            <w:bottom w:val="none" w:sz="0" w:space="0" w:color="auto"/>
                            <w:right w:val="none" w:sz="0" w:space="0" w:color="auto"/>
                          </w:divBdr>
                        </w:div>
                        <w:div w:id="2137404507">
                          <w:marLeft w:val="0"/>
                          <w:marRight w:val="0"/>
                          <w:marTop w:val="0"/>
                          <w:marBottom w:val="0"/>
                          <w:divBdr>
                            <w:top w:val="none" w:sz="0" w:space="0" w:color="auto"/>
                            <w:left w:val="none" w:sz="0" w:space="0" w:color="auto"/>
                            <w:bottom w:val="none" w:sz="0" w:space="0" w:color="auto"/>
                            <w:right w:val="none" w:sz="0" w:space="0" w:color="auto"/>
                          </w:divBdr>
                        </w:div>
                        <w:div w:id="1062825992">
                          <w:marLeft w:val="0"/>
                          <w:marRight w:val="0"/>
                          <w:marTop w:val="0"/>
                          <w:marBottom w:val="0"/>
                          <w:divBdr>
                            <w:top w:val="none" w:sz="0" w:space="0" w:color="auto"/>
                            <w:left w:val="none" w:sz="0" w:space="0" w:color="auto"/>
                            <w:bottom w:val="none" w:sz="0" w:space="0" w:color="auto"/>
                            <w:right w:val="none" w:sz="0" w:space="0" w:color="auto"/>
                          </w:divBdr>
                        </w:div>
                        <w:div w:id="449906997">
                          <w:marLeft w:val="0"/>
                          <w:marRight w:val="0"/>
                          <w:marTop w:val="0"/>
                          <w:marBottom w:val="0"/>
                          <w:divBdr>
                            <w:top w:val="none" w:sz="0" w:space="0" w:color="auto"/>
                            <w:left w:val="none" w:sz="0" w:space="0" w:color="auto"/>
                            <w:bottom w:val="none" w:sz="0" w:space="0" w:color="auto"/>
                            <w:right w:val="none" w:sz="0" w:space="0" w:color="auto"/>
                          </w:divBdr>
                        </w:div>
                        <w:div w:id="1132480859">
                          <w:marLeft w:val="0"/>
                          <w:marRight w:val="0"/>
                          <w:marTop w:val="0"/>
                          <w:marBottom w:val="0"/>
                          <w:divBdr>
                            <w:top w:val="none" w:sz="0" w:space="0" w:color="auto"/>
                            <w:left w:val="none" w:sz="0" w:space="0" w:color="auto"/>
                            <w:bottom w:val="none" w:sz="0" w:space="0" w:color="auto"/>
                            <w:right w:val="none" w:sz="0" w:space="0" w:color="auto"/>
                          </w:divBdr>
                        </w:div>
                        <w:div w:id="544148096">
                          <w:marLeft w:val="0"/>
                          <w:marRight w:val="0"/>
                          <w:marTop w:val="0"/>
                          <w:marBottom w:val="0"/>
                          <w:divBdr>
                            <w:top w:val="none" w:sz="0" w:space="0" w:color="auto"/>
                            <w:left w:val="none" w:sz="0" w:space="0" w:color="auto"/>
                            <w:bottom w:val="none" w:sz="0" w:space="0" w:color="auto"/>
                            <w:right w:val="none" w:sz="0" w:space="0" w:color="auto"/>
                          </w:divBdr>
                        </w:div>
                        <w:div w:id="191504942">
                          <w:marLeft w:val="0"/>
                          <w:marRight w:val="0"/>
                          <w:marTop w:val="0"/>
                          <w:marBottom w:val="0"/>
                          <w:divBdr>
                            <w:top w:val="none" w:sz="0" w:space="0" w:color="auto"/>
                            <w:left w:val="none" w:sz="0" w:space="0" w:color="auto"/>
                            <w:bottom w:val="none" w:sz="0" w:space="0" w:color="auto"/>
                            <w:right w:val="none" w:sz="0" w:space="0" w:color="auto"/>
                          </w:divBdr>
                        </w:div>
                        <w:div w:id="1549797992">
                          <w:marLeft w:val="0"/>
                          <w:marRight w:val="0"/>
                          <w:marTop w:val="0"/>
                          <w:marBottom w:val="0"/>
                          <w:divBdr>
                            <w:top w:val="none" w:sz="0" w:space="0" w:color="auto"/>
                            <w:left w:val="none" w:sz="0" w:space="0" w:color="auto"/>
                            <w:bottom w:val="none" w:sz="0" w:space="0" w:color="auto"/>
                            <w:right w:val="none" w:sz="0" w:space="0" w:color="auto"/>
                          </w:divBdr>
                        </w:div>
                        <w:div w:id="1599681749">
                          <w:marLeft w:val="0"/>
                          <w:marRight w:val="0"/>
                          <w:marTop w:val="0"/>
                          <w:marBottom w:val="0"/>
                          <w:divBdr>
                            <w:top w:val="none" w:sz="0" w:space="0" w:color="auto"/>
                            <w:left w:val="none" w:sz="0" w:space="0" w:color="auto"/>
                            <w:bottom w:val="none" w:sz="0" w:space="0" w:color="auto"/>
                            <w:right w:val="none" w:sz="0" w:space="0" w:color="auto"/>
                          </w:divBdr>
                        </w:div>
                        <w:div w:id="1722171036">
                          <w:marLeft w:val="0"/>
                          <w:marRight w:val="0"/>
                          <w:marTop w:val="0"/>
                          <w:marBottom w:val="0"/>
                          <w:divBdr>
                            <w:top w:val="none" w:sz="0" w:space="0" w:color="auto"/>
                            <w:left w:val="none" w:sz="0" w:space="0" w:color="auto"/>
                            <w:bottom w:val="none" w:sz="0" w:space="0" w:color="auto"/>
                            <w:right w:val="none" w:sz="0" w:space="0" w:color="auto"/>
                          </w:divBdr>
                        </w:div>
                      </w:divsChild>
                    </w:div>
                    <w:div w:id="552426562">
                      <w:marLeft w:val="0"/>
                      <w:marRight w:val="0"/>
                      <w:marTop w:val="0"/>
                      <w:marBottom w:val="0"/>
                      <w:divBdr>
                        <w:top w:val="none" w:sz="0" w:space="0" w:color="auto"/>
                        <w:left w:val="none" w:sz="0" w:space="0" w:color="auto"/>
                        <w:bottom w:val="none" w:sz="0" w:space="0" w:color="auto"/>
                        <w:right w:val="none" w:sz="0" w:space="0" w:color="auto"/>
                      </w:divBdr>
                      <w:divsChild>
                        <w:div w:id="1207332974">
                          <w:marLeft w:val="0"/>
                          <w:marRight w:val="0"/>
                          <w:marTop w:val="0"/>
                          <w:marBottom w:val="0"/>
                          <w:divBdr>
                            <w:top w:val="none" w:sz="0" w:space="0" w:color="auto"/>
                            <w:left w:val="none" w:sz="0" w:space="0" w:color="auto"/>
                            <w:bottom w:val="none" w:sz="0" w:space="0" w:color="auto"/>
                            <w:right w:val="none" w:sz="0" w:space="0" w:color="auto"/>
                          </w:divBdr>
                        </w:div>
                        <w:div w:id="171845787">
                          <w:marLeft w:val="0"/>
                          <w:marRight w:val="0"/>
                          <w:marTop w:val="0"/>
                          <w:marBottom w:val="0"/>
                          <w:divBdr>
                            <w:top w:val="none" w:sz="0" w:space="0" w:color="auto"/>
                            <w:left w:val="none" w:sz="0" w:space="0" w:color="auto"/>
                            <w:bottom w:val="none" w:sz="0" w:space="0" w:color="auto"/>
                            <w:right w:val="none" w:sz="0" w:space="0" w:color="auto"/>
                          </w:divBdr>
                        </w:div>
                        <w:div w:id="1319066728">
                          <w:marLeft w:val="0"/>
                          <w:marRight w:val="0"/>
                          <w:marTop w:val="0"/>
                          <w:marBottom w:val="0"/>
                          <w:divBdr>
                            <w:top w:val="none" w:sz="0" w:space="0" w:color="auto"/>
                            <w:left w:val="none" w:sz="0" w:space="0" w:color="auto"/>
                            <w:bottom w:val="none" w:sz="0" w:space="0" w:color="auto"/>
                            <w:right w:val="none" w:sz="0" w:space="0" w:color="auto"/>
                          </w:divBdr>
                        </w:div>
                        <w:div w:id="1341277265">
                          <w:marLeft w:val="0"/>
                          <w:marRight w:val="0"/>
                          <w:marTop w:val="0"/>
                          <w:marBottom w:val="0"/>
                          <w:divBdr>
                            <w:top w:val="none" w:sz="0" w:space="0" w:color="auto"/>
                            <w:left w:val="none" w:sz="0" w:space="0" w:color="auto"/>
                            <w:bottom w:val="none" w:sz="0" w:space="0" w:color="auto"/>
                            <w:right w:val="none" w:sz="0" w:space="0" w:color="auto"/>
                          </w:divBdr>
                        </w:div>
                        <w:div w:id="1152284488">
                          <w:marLeft w:val="0"/>
                          <w:marRight w:val="0"/>
                          <w:marTop w:val="0"/>
                          <w:marBottom w:val="0"/>
                          <w:divBdr>
                            <w:top w:val="none" w:sz="0" w:space="0" w:color="auto"/>
                            <w:left w:val="none" w:sz="0" w:space="0" w:color="auto"/>
                            <w:bottom w:val="none" w:sz="0" w:space="0" w:color="auto"/>
                            <w:right w:val="none" w:sz="0" w:space="0" w:color="auto"/>
                          </w:divBdr>
                        </w:div>
                        <w:div w:id="539630859">
                          <w:marLeft w:val="0"/>
                          <w:marRight w:val="0"/>
                          <w:marTop w:val="0"/>
                          <w:marBottom w:val="0"/>
                          <w:divBdr>
                            <w:top w:val="none" w:sz="0" w:space="0" w:color="auto"/>
                            <w:left w:val="none" w:sz="0" w:space="0" w:color="auto"/>
                            <w:bottom w:val="none" w:sz="0" w:space="0" w:color="auto"/>
                            <w:right w:val="none" w:sz="0" w:space="0" w:color="auto"/>
                          </w:divBdr>
                        </w:div>
                        <w:div w:id="817305532">
                          <w:marLeft w:val="0"/>
                          <w:marRight w:val="0"/>
                          <w:marTop w:val="0"/>
                          <w:marBottom w:val="0"/>
                          <w:divBdr>
                            <w:top w:val="none" w:sz="0" w:space="0" w:color="auto"/>
                            <w:left w:val="none" w:sz="0" w:space="0" w:color="auto"/>
                            <w:bottom w:val="none" w:sz="0" w:space="0" w:color="auto"/>
                            <w:right w:val="none" w:sz="0" w:space="0" w:color="auto"/>
                          </w:divBdr>
                        </w:div>
                        <w:div w:id="79954535">
                          <w:marLeft w:val="0"/>
                          <w:marRight w:val="0"/>
                          <w:marTop w:val="0"/>
                          <w:marBottom w:val="0"/>
                          <w:divBdr>
                            <w:top w:val="none" w:sz="0" w:space="0" w:color="auto"/>
                            <w:left w:val="none" w:sz="0" w:space="0" w:color="auto"/>
                            <w:bottom w:val="none" w:sz="0" w:space="0" w:color="auto"/>
                            <w:right w:val="none" w:sz="0" w:space="0" w:color="auto"/>
                          </w:divBdr>
                        </w:div>
                        <w:div w:id="895705955">
                          <w:marLeft w:val="0"/>
                          <w:marRight w:val="0"/>
                          <w:marTop w:val="0"/>
                          <w:marBottom w:val="0"/>
                          <w:divBdr>
                            <w:top w:val="none" w:sz="0" w:space="0" w:color="auto"/>
                            <w:left w:val="none" w:sz="0" w:space="0" w:color="auto"/>
                            <w:bottom w:val="none" w:sz="0" w:space="0" w:color="auto"/>
                            <w:right w:val="none" w:sz="0" w:space="0" w:color="auto"/>
                          </w:divBdr>
                        </w:div>
                        <w:div w:id="202139814">
                          <w:marLeft w:val="0"/>
                          <w:marRight w:val="0"/>
                          <w:marTop w:val="0"/>
                          <w:marBottom w:val="0"/>
                          <w:divBdr>
                            <w:top w:val="none" w:sz="0" w:space="0" w:color="auto"/>
                            <w:left w:val="none" w:sz="0" w:space="0" w:color="auto"/>
                            <w:bottom w:val="none" w:sz="0" w:space="0" w:color="auto"/>
                            <w:right w:val="none" w:sz="0" w:space="0" w:color="auto"/>
                          </w:divBdr>
                        </w:div>
                        <w:div w:id="212543982">
                          <w:marLeft w:val="0"/>
                          <w:marRight w:val="0"/>
                          <w:marTop w:val="0"/>
                          <w:marBottom w:val="0"/>
                          <w:divBdr>
                            <w:top w:val="none" w:sz="0" w:space="0" w:color="auto"/>
                            <w:left w:val="none" w:sz="0" w:space="0" w:color="auto"/>
                            <w:bottom w:val="none" w:sz="0" w:space="0" w:color="auto"/>
                            <w:right w:val="none" w:sz="0" w:space="0" w:color="auto"/>
                          </w:divBdr>
                        </w:div>
                        <w:div w:id="1484853085">
                          <w:marLeft w:val="0"/>
                          <w:marRight w:val="0"/>
                          <w:marTop w:val="0"/>
                          <w:marBottom w:val="0"/>
                          <w:divBdr>
                            <w:top w:val="none" w:sz="0" w:space="0" w:color="auto"/>
                            <w:left w:val="none" w:sz="0" w:space="0" w:color="auto"/>
                            <w:bottom w:val="none" w:sz="0" w:space="0" w:color="auto"/>
                            <w:right w:val="none" w:sz="0" w:space="0" w:color="auto"/>
                          </w:divBdr>
                        </w:div>
                        <w:div w:id="297105713">
                          <w:marLeft w:val="0"/>
                          <w:marRight w:val="0"/>
                          <w:marTop w:val="0"/>
                          <w:marBottom w:val="0"/>
                          <w:divBdr>
                            <w:top w:val="none" w:sz="0" w:space="0" w:color="auto"/>
                            <w:left w:val="none" w:sz="0" w:space="0" w:color="auto"/>
                            <w:bottom w:val="none" w:sz="0" w:space="0" w:color="auto"/>
                            <w:right w:val="none" w:sz="0" w:space="0" w:color="auto"/>
                          </w:divBdr>
                        </w:div>
                        <w:div w:id="484398807">
                          <w:marLeft w:val="0"/>
                          <w:marRight w:val="0"/>
                          <w:marTop w:val="0"/>
                          <w:marBottom w:val="0"/>
                          <w:divBdr>
                            <w:top w:val="none" w:sz="0" w:space="0" w:color="auto"/>
                            <w:left w:val="none" w:sz="0" w:space="0" w:color="auto"/>
                            <w:bottom w:val="none" w:sz="0" w:space="0" w:color="auto"/>
                            <w:right w:val="none" w:sz="0" w:space="0" w:color="auto"/>
                          </w:divBdr>
                        </w:div>
                        <w:div w:id="1251811333">
                          <w:marLeft w:val="0"/>
                          <w:marRight w:val="0"/>
                          <w:marTop w:val="0"/>
                          <w:marBottom w:val="0"/>
                          <w:divBdr>
                            <w:top w:val="none" w:sz="0" w:space="0" w:color="auto"/>
                            <w:left w:val="none" w:sz="0" w:space="0" w:color="auto"/>
                            <w:bottom w:val="none" w:sz="0" w:space="0" w:color="auto"/>
                            <w:right w:val="none" w:sz="0" w:space="0" w:color="auto"/>
                          </w:divBdr>
                        </w:div>
                        <w:div w:id="146095374">
                          <w:marLeft w:val="0"/>
                          <w:marRight w:val="0"/>
                          <w:marTop w:val="0"/>
                          <w:marBottom w:val="0"/>
                          <w:divBdr>
                            <w:top w:val="none" w:sz="0" w:space="0" w:color="auto"/>
                            <w:left w:val="none" w:sz="0" w:space="0" w:color="auto"/>
                            <w:bottom w:val="none" w:sz="0" w:space="0" w:color="auto"/>
                            <w:right w:val="none" w:sz="0" w:space="0" w:color="auto"/>
                          </w:divBdr>
                        </w:div>
                        <w:div w:id="1877739702">
                          <w:marLeft w:val="0"/>
                          <w:marRight w:val="0"/>
                          <w:marTop w:val="0"/>
                          <w:marBottom w:val="0"/>
                          <w:divBdr>
                            <w:top w:val="none" w:sz="0" w:space="0" w:color="auto"/>
                            <w:left w:val="none" w:sz="0" w:space="0" w:color="auto"/>
                            <w:bottom w:val="none" w:sz="0" w:space="0" w:color="auto"/>
                            <w:right w:val="none" w:sz="0" w:space="0" w:color="auto"/>
                          </w:divBdr>
                        </w:div>
                        <w:div w:id="748842284">
                          <w:marLeft w:val="0"/>
                          <w:marRight w:val="0"/>
                          <w:marTop w:val="0"/>
                          <w:marBottom w:val="0"/>
                          <w:divBdr>
                            <w:top w:val="none" w:sz="0" w:space="0" w:color="auto"/>
                            <w:left w:val="none" w:sz="0" w:space="0" w:color="auto"/>
                            <w:bottom w:val="none" w:sz="0" w:space="0" w:color="auto"/>
                            <w:right w:val="none" w:sz="0" w:space="0" w:color="auto"/>
                          </w:divBdr>
                        </w:div>
                        <w:div w:id="148593829">
                          <w:marLeft w:val="0"/>
                          <w:marRight w:val="0"/>
                          <w:marTop w:val="0"/>
                          <w:marBottom w:val="0"/>
                          <w:divBdr>
                            <w:top w:val="none" w:sz="0" w:space="0" w:color="auto"/>
                            <w:left w:val="none" w:sz="0" w:space="0" w:color="auto"/>
                            <w:bottom w:val="none" w:sz="0" w:space="0" w:color="auto"/>
                            <w:right w:val="none" w:sz="0" w:space="0" w:color="auto"/>
                          </w:divBdr>
                        </w:div>
                        <w:div w:id="674575913">
                          <w:marLeft w:val="0"/>
                          <w:marRight w:val="0"/>
                          <w:marTop w:val="0"/>
                          <w:marBottom w:val="0"/>
                          <w:divBdr>
                            <w:top w:val="none" w:sz="0" w:space="0" w:color="auto"/>
                            <w:left w:val="none" w:sz="0" w:space="0" w:color="auto"/>
                            <w:bottom w:val="none" w:sz="0" w:space="0" w:color="auto"/>
                            <w:right w:val="none" w:sz="0" w:space="0" w:color="auto"/>
                          </w:divBdr>
                        </w:div>
                        <w:div w:id="46803433">
                          <w:marLeft w:val="0"/>
                          <w:marRight w:val="0"/>
                          <w:marTop w:val="0"/>
                          <w:marBottom w:val="0"/>
                          <w:divBdr>
                            <w:top w:val="none" w:sz="0" w:space="0" w:color="auto"/>
                            <w:left w:val="none" w:sz="0" w:space="0" w:color="auto"/>
                            <w:bottom w:val="none" w:sz="0" w:space="0" w:color="auto"/>
                            <w:right w:val="none" w:sz="0" w:space="0" w:color="auto"/>
                          </w:divBdr>
                        </w:div>
                        <w:div w:id="1749157697">
                          <w:marLeft w:val="0"/>
                          <w:marRight w:val="0"/>
                          <w:marTop w:val="0"/>
                          <w:marBottom w:val="0"/>
                          <w:divBdr>
                            <w:top w:val="none" w:sz="0" w:space="0" w:color="auto"/>
                            <w:left w:val="none" w:sz="0" w:space="0" w:color="auto"/>
                            <w:bottom w:val="none" w:sz="0" w:space="0" w:color="auto"/>
                            <w:right w:val="none" w:sz="0" w:space="0" w:color="auto"/>
                          </w:divBdr>
                        </w:div>
                        <w:div w:id="1690370652">
                          <w:marLeft w:val="0"/>
                          <w:marRight w:val="0"/>
                          <w:marTop w:val="0"/>
                          <w:marBottom w:val="0"/>
                          <w:divBdr>
                            <w:top w:val="none" w:sz="0" w:space="0" w:color="auto"/>
                            <w:left w:val="none" w:sz="0" w:space="0" w:color="auto"/>
                            <w:bottom w:val="none" w:sz="0" w:space="0" w:color="auto"/>
                            <w:right w:val="none" w:sz="0" w:space="0" w:color="auto"/>
                          </w:divBdr>
                        </w:div>
                        <w:div w:id="745804958">
                          <w:marLeft w:val="0"/>
                          <w:marRight w:val="0"/>
                          <w:marTop w:val="0"/>
                          <w:marBottom w:val="0"/>
                          <w:divBdr>
                            <w:top w:val="none" w:sz="0" w:space="0" w:color="auto"/>
                            <w:left w:val="none" w:sz="0" w:space="0" w:color="auto"/>
                            <w:bottom w:val="none" w:sz="0" w:space="0" w:color="auto"/>
                            <w:right w:val="none" w:sz="0" w:space="0" w:color="auto"/>
                          </w:divBdr>
                        </w:div>
                        <w:div w:id="372460936">
                          <w:marLeft w:val="0"/>
                          <w:marRight w:val="0"/>
                          <w:marTop w:val="0"/>
                          <w:marBottom w:val="0"/>
                          <w:divBdr>
                            <w:top w:val="none" w:sz="0" w:space="0" w:color="auto"/>
                            <w:left w:val="none" w:sz="0" w:space="0" w:color="auto"/>
                            <w:bottom w:val="none" w:sz="0" w:space="0" w:color="auto"/>
                            <w:right w:val="none" w:sz="0" w:space="0" w:color="auto"/>
                          </w:divBdr>
                        </w:div>
                        <w:div w:id="361713368">
                          <w:marLeft w:val="0"/>
                          <w:marRight w:val="0"/>
                          <w:marTop w:val="0"/>
                          <w:marBottom w:val="0"/>
                          <w:divBdr>
                            <w:top w:val="none" w:sz="0" w:space="0" w:color="auto"/>
                            <w:left w:val="none" w:sz="0" w:space="0" w:color="auto"/>
                            <w:bottom w:val="none" w:sz="0" w:space="0" w:color="auto"/>
                            <w:right w:val="none" w:sz="0" w:space="0" w:color="auto"/>
                          </w:divBdr>
                        </w:div>
                        <w:div w:id="811682060">
                          <w:marLeft w:val="0"/>
                          <w:marRight w:val="0"/>
                          <w:marTop w:val="0"/>
                          <w:marBottom w:val="0"/>
                          <w:divBdr>
                            <w:top w:val="none" w:sz="0" w:space="0" w:color="auto"/>
                            <w:left w:val="none" w:sz="0" w:space="0" w:color="auto"/>
                            <w:bottom w:val="none" w:sz="0" w:space="0" w:color="auto"/>
                            <w:right w:val="none" w:sz="0" w:space="0" w:color="auto"/>
                          </w:divBdr>
                        </w:div>
                        <w:div w:id="610672260">
                          <w:marLeft w:val="0"/>
                          <w:marRight w:val="0"/>
                          <w:marTop w:val="0"/>
                          <w:marBottom w:val="0"/>
                          <w:divBdr>
                            <w:top w:val="none" w:sz="0" w:space="0" w:color="auto"/>
                            <w:left w:val="none" w:sz="0" w:space="0" w:color="auto"/>
                            <w:bottom w:val="none" w:sz="0" w:space="0" w:color="auto"/>
                            <w:right w:val="none" w:sz="0" w:space="0" w:color="auto"/>
                          </w:divBdr>
                        </w:div>
                        <w:div w:id="216868089">
                          <w:marLeft w:val="0"/>
                          <w:marRight w:val="0"/>
                          <w:marTop w:val="0"/>
                          <w:marBottom w:val="0"/>
                          <w:divBdr>
                            <w:top w:val="none" w:sz="0" w:space="0" w:color="auto"/>
                            <w:left w:val="none" w:sz="0" w:space="0" w:color="auto"/>
                            <w:bottom w:val="none" w:sz="0" w:space="0" w:color="auto"/>
                            <w:right w:val="none" w:sz="0" w:space="0" w:color="auto"/>
                          </w:divBdr>
                        </w:div>
                        <w:div w:id="501630491">
                          <w:marLeft w:val="0"/>
                          <w:marRight w:val="0"/>
                          <w:marTop w:val="0"/>
                          <w:marBottom w:val="0"/>
                          <w:divBdr>
                            <w:top w:val="none" w:sz="0" w:space="0" w:color="auto"/>
                            <w:left w:val="none" w:sz="0" w:space="0" w:color="auto"/>
                            <w:bottom w:val="none" w:sz="0" w:space="0" w:color="auto"/>
                            <w:right w:val="none" w:sz="0" w:space="0" w:color="auto"/>
                          </w:divBdr>
                        </w:div>
                        <w:div w:id="1056507694">
                          <w:marLeft w:val="0"/>
                          <w:marRight w:val="0"/>
                          <w:marTop w:val="0"/>
                          <w:marBottom w:val="0"/>
                          <w:divBdr>
                            <w:top w:val="none" w:sz="0" w:space="0" w:color="auto"/>
                            <w:left w:val="none" w:sz="0" w:space="0" w:color="auto"/>
                            <w:bottom w:val="none" w:sz="0" w:space="0" w:color="auto"/>
                            <w:right w:val="none" w:sz="0" w:space="0" w:color="auto"/>
                          </w:divBdr>
                        </w:div>
                        <w:div w:id="1415131368">
                          <w:marLeft w:val="0"/>
                          <w:marRight w:val="0"/>
                          <w:marTop w:val="0"/>
                          <w:marBottom w:val="0"/>
                          <w:divBdr>
                            <w:top w:val="none" w:sz="0" w:space="0" w:color="auto"/>
                            <w:left w:val="none" w:sz="0" w:space="0" w:color="auto"/>
                            <w:bottom w:val="none" w:sz="0" w:space="0" w:color="auto"/>
                            <w:right w:val="none" w:sz="0" w:space="0" w:color="auto"/>
                          </w:divBdr>
                        </w:div>
                        <w:div w:id="1074400668">
                          <w:marLeft w:val="0"/>
                          <w:marRight w:val="0"/>
                          <w:marTop w:val="0"/>
                          <w:marBottom w:val="0"/>
                          <w:divBdr>
                            <w:top w:val="none" w:sz="0" w:space="0" w:color="auto"/>
                            <w:left w:val="none" w:sz="0" w:space="0" w:color="auto"/>
                            <w:bottom w:val="none" w:sz="0" w:space="0" w:color="auto"/>
                            <w:right w:val="none" w:sz="0" w:space="0" w:color="auto"/>
                          </w:divBdr>
                        </w:div>
                        <w:div w:id="927235293">
                          <w:marLeft w:val="0"/>
                          <w:marRight w:val="0"/>
                          <w:marTop w:val="0"/>
                          <w:marBottom w:val="0"/>
                          <w:divBdr>
                            <w:top w:val="none" w:sz="0" w:space="0" w:color="auto"/>
                            <w:left w:val="none" w:sz="0" w:space="0" w:color="auto"/>
                            <w:bottom w:val="none" w:sz="0" w:space="0" w:color="auto"/>
                            <w:right w:val="none" w:sz="0" w:space="0" w:color="auto"/>
                          </w:divBdr>
                        </w:div>
                        <w:div w:id="1011569578">
                          <w:marLeft w:val="0"/>
                          <w:marRight w:val="0"/>
                          <w:marTop w:val="0"/>
                          <w:marBottom w:val="0"/>
                          <w:divBdr>
                            <w:top w:val="none" w:sz="0" w:space="0" w:color="auto"/>
                            <w:left w:val="none" w:sz="0" w:space="0" w:color="auto"/>
                            <w:bottom w:val="none" w:sz="0" w:space="0" w:color="auto"/>
                            <w:right w:val="none" w:sz="0" w:space="0" w:color="auto"/>
                          </w:divBdr>
                        </w:div>
                        <w:div w:id="1974483383">
                          <w:marLeft w:val="0"/>
                          <w:marRight w:val="0"/>
                          <w:marTop w:val="0"/>
                          <w:marBottom w:val="0"/>
                          <w:divBdr>
                            <w:top w:val="none" w:sz="0" w:space="0" w:color="auto"/>
                            <w:left w:val="none" w:sz="0" w:space="0" w:color="auto"/>
                            <w:bottom w:val="none" w:sz="0" w:space="0" w:color="auto"/>
                            <w:right w:val="none" w:sz="0" w:space="0" w:color="auto"/>
                          </w:divBdr>
                        </w:div>
                        <w:div w:id="509372039">
                          <w:marLeft w:val="0"/>
                          <w:marRight w:val="0"/>
                          <w:marTop w:val="0"/>
                          <w:marBottom w:val="0"/>
                          <w:divBdr>
                            <w:top w:val="none" w:sz="0" w:space="0" w:color="auto"/>
                            <w:left w:val="none" w:sz="0" w:space="0" w:color="auto"/>
                            <w:bottom w:val="none" w:sz="0" w:space="0" w:color="auto"/>
                            <w:right w:val="none" w:sz="0" w:space="0" w:color="auto"/>
                          </w:divBdr>
                        </w:div>
                        <w:div w:id="1339577706">
                          <w:marLeft w:val="0"/>
                          <w:marRight w:val="0"/>
                          <w:marTop w:val="0"/>
                          <w:marBottom w:val="0"/>
                          <w:divBdr>
                            <w:top w:val="none" w:sz="0" w:space="0" w:color="auto"/>
                            <w:left w:val="none" w:sz="0" w:space="0" w:color="auto"/>
                            <w:bottom w:val="none" w:sz="0" w:space="0" w:color="auto"/>
                            <w:right w:val="none" w:sz="0" w:space="0" w:color="auto"/>
                          </w:divBdr>
                        </w:div>
                        <w:div w:id="786583933">
                          <w:marLeft w:val="0"/>
                          <w:marRight w:val="0"/>
                          <w:marTop w:val="0"/>
                          <w:marBottom w:val="0"/>
                          <w:divBdr>
                            <w:top w:val="none" w:sz="0" w:space="0" w:color="auto"/>
                            <w:left w:val="none" w:sz="0" w:space="0" w:color="auto"/>
                            <w:bottom w:val="none" w:sz="0" w:space="0" w:color="auto"/>
                            <w:right w:val="none" w:sz="0" w:space="0" w:color="auto"/>
                          </w:divBdr>
                        </w:div>
                        <w:div w:id="1666278818">
                          <w:marLeft w:val="0"/>
                          <w:marRight w:val="0"/>
                          <w:marTop w:val="0"/>
                          <w:marBottom w:val="0"/>
                          <w:divBdr>
                            <w:top w:val="none" w:sz="0" w:space="0" w:color="auto"/>
                            <w:left w:val="none" w:sz="0" w:space="0" w:color="auto"/>
                            <w:bottom w:val="none" w:sz="0" w:space="0" w:color="auto"/>
                            <w:right w:val="none" w:sz="0" w:space="0" w:color="auto"/>
                          </w:divBdr>
                        </w:div>
                        <w:div w:id="848325584">
                          <w:marLeft w:val="0"/>
                          <w:marRight w:val="0"/>
                          <w:marTop w:val="0"/>
                          <w:marBottom w:val="0"/>
                          <w:divBdr>
                            <w:top w:val="none" w:sz="0" w:space="0" w:color="auto"/>
                            <w:left w:val="none" w:sz="0" w:space="0" w:color="auto"/>
                            <w:bottom w:val="none" w:sz="0" w:space="0" w:color="auto"/>
                            <w:right w:val="none" w:sz="0" w:space="0" w:color="auto"/>
                          </w:divBdr>
                        </w:div>
                        <w:div w:id="256449903">
                          <w:marLeft w:val="0"/>
                          <w:marRight w:val="0"/>
                          <w:marTop w:val="0"/>
                          <w:marBottom w:val="0"/>
                          <w:divBdr>
                            <w:top w:val="none" w:sz="0" w:space="0" w:color="auto"/>
                            <w:left w:val="none" w:sz="0" w:space="0" w:color="auto"/>
                            <w:bottom w:val="none" w:sz="0" w:space="0" w:color="auto"/>
                            <w:right w:val="none" w:sz="0" w:space="0" w:color="auto"/>
                          </w:divBdr>
                        </w:div>
                        <w:div w:id="1010837606">
                          <w:marLeft w:val="0"/>
                          <w:marRight w:val="0"/>
                          <w:marTop w:val="0"/>
                          <w:marBottom w:val="0"/>
                          <w:divBdr>
                            <w:top w:val="none" w:sz="0" w:space="0" w:color="auto"/>
                            <w:left w:val="none" w:sz="0" w:space="0" w:color="auto"/>
                            <w:bottom w:val="none" w:sz="0" w:space="0" w:color="auto"/>
                            <w:right w:val="none" w:sz="0" w:space="0" w:color="auto"/>
                          </w:divBdr>
                        </w:div>
                        <w:div w:id="2048598634">
                          <w:marLeft w:val="0"/>
                          <w:marRight w:val="0"/>
                          <w:marTop w:val="0"/>
                          <w:marBottom w:val="0"/>
                          <w:divBdr>
                            <w:top w:val="none" w:sz="0" w:space="0" w:color="auto"/>
                            <w:left w:val="none" w:sz="0" w:space="0" w:color="auto"/>
                            <w:bottom w:val="none" w:sz="0" w:space="0" w:color="auto"/>
                            <w:right w:val="none" w:sz="0" w:space="0" w:color="auto"/>
                          </w:divBdr>
                        </w:div>
                        <w:div w:id="1208420086">
                          <w:marLeft w:val="0"/>
                          <w:marRight w:val="0"/>
                          <w:marTop w:val="0"/>
                          <w:marBottom w:val="0"/>
                          <w:divBdr>
                            <w:top w:val="none" w:sz="0" w:space="0" w:color="auto"/>
                            <w:left w:val="none" w:sz="0" w:space="0" w:color="auto"/>
                            <w:bottom w:val="none" w:sz="0" w:space="0" w:color="auto"/>
                            <w:right w:val="none" w:sz="0" w:space="0" w:color="auto"/>
                          </w:divBdr>
                        </w:div>
                        <w:div w:id="652217101">
                          <w:marLeft w:val="0"/>
                          <w:marRight w:val="0"/>
                          <w:marTop w:val="0"/>
                          <w:marBottom w:val="0"/>
                          <w:divBdr>
                            <w:top w:val="none" w:sz="0" w:space="0" w:color="auto"/>
                            <w:left w:val="none" w:sz="0" w:space="0" w:color="auto"/>
                            <w:bottom w:val="none" w:sz="0" w:space="0" w:color="auto"/>
                            <w:right w:val="none" w:sz="0" w:space="0" w:color="auto"/>
                          </w:divBdr>
                        </w:div>
                        <w:div w:id="1950314041">
                          <w:marLeft w:val="0"/>
                          <w:marRight w:val="0"/>
                          <w:marTop w:val="0"/>
                          <w:marBottom w:val="0"/>
                          <w:divBdr>
                            <w:top w:val="none" w:sz="0" w:space="0" w:color="auto"/>
                            <w:left w:val="none" w:sz="0" w:space="0" w:color="auto"/>
                            <w:bottom w:val="none" w:sz="0" w:space="0" w:color="auto"/>
                            <w:right w:val="none" w:sz="0" w:space="0" w:color="auto"/>
                          </w:divBdr>
                        </w:div>
                        <w:div w:id="72898289">
                          <w:marLeft w:val="0"/>
                          <w:marRight w:val="0"/>
                          <w:marTop w:val="0"/>
                          <w:marBottom w:val="0"/>
                          <w:divBdr>
                            <w:top w:val="none" w:sz="0" w:space="0" w:color="auto"/>
                            <w:left w:val="none" w:sz="0" w:space="0" w:color="auto"/>
                            <w:bottom w:val="none" w:sz="0" w:space="0" w:color="auto"/>
                            <w:right w:val="none" w:sz="0" w:space="0" w:color="auto"/>
                          </w:divBdr>
                        </w:div>
                        <w:div w:id="1204102377">
                          <w:marLeft w:val="0"/>
                          <w:marRight w:val="0"/>
                          <w:marTop w:val="0"/>
                          <w:marBottom w:val="0"/>
                          <w:divBdr>
                            <w:top w:val="none" w:sz="0" w:space="0" w:color="auto"/>
                            <w:left w:val="none" w:sz="0" w:space="0" w:color="auto"/>
                            <w:bottom w:val="none" w:sz="0" w:space="0" w:color="auto"/>
                            <w:right w:val="none" w:sz="0" w:space="0" w:color="auto"/>
                          </w:divBdr>
                        </w:div>
                        <w:div w:id="1809980614">
                          <w:marLeft w:val="0"/>
                          <w:marRight w:val="0"/>
                          <w:marTop w:val="0"/>
                          <w:marBottom w:val="0"/>
                          <w:divBdr>
                            <w:top w:val="none" w:sz="0" w:space="0" w:color="auto"/>
                            <w:left w:val="none" w:sz="0" w:space="0" w:color="auto"/>
                            <w:bottom w:val="none" w:sz="0" w:space="0" w:color="auto"/>
                            <w:right w:val="none" w:sz="0" w:space="0" w:color="auto"/>
                          </w:divBdr>
                        </w:div>
                        <w:div w:id="1988245731">
                          <w:marLeft w:val="0"/>
                          <w:marRight w:val="0"/>
                          <w:marTop w:val="0"/>
                          <w:marBottom w:val="0"/>
                          <w:divBdr>
                            <w:top w:val="none" w:sz="0" w:space="0" w:color="auto"/>
                            <w:left w:val="none" w:sz="0" w:space="0" w:color="auto"/>
                            <w:bottom w:val="none" w:sz="0" w:space="0" w:color="auto"/>
                            <w:right w:val="none" w:sz="0" w:space="0" w:color="auto"/>
                          </w:divBdr>
                        </w:div>
                        <w:div w:id="1580602125">
                          <w:marLeft w:val="0"/>
                          <w:marRight w:val="0"/>
                          <w:marTop w:val="0"/>
                          <w:marBottom w:val="0"/>
                          <w:divBdr>
                            <w:top w:val="none" w:sz="0" w:space="0" w:color="auto"/>
                            <w:left w:val="none" w:sz="0" w:space="0" w:color="auto"/>
                            <w:bottom w:val="none" w:sz="0" w:space="0" w:color="auto"/>
                            <w:right w:val="none" w:sz="0" w:space="0" w:color="auto"/>
                          </w:divBdr>
                        </w:div>
                        <w:div w:id="389619723">
                          <w:marLeft w:val="0"/>
                          <w:marRight w:val="0"/>
                          <w:marTop w:val="0"/>
                          <w:marBottom w:val="0"/>
                          <w:divBdr>
                            <w:top w:val="none" w:sz="0" w:space="0" w:color="auto"/>
                            <w:left w:val="none" w:sz="0" w:space="0" w:color="auto"/>
                            <w:bottom w:val="none" w:sz="0" w:space="0" w:color="auto"/>
                            <w:right w:val="none" w:sz="0" w:space="0" w:color="auto"/>
                          </w:divBdr>
                        </w:div>
                        <w:div w:id="1517425368">
                          <w:marLeft w:val="0"/>
                          <w:marRight w:val="0"/>
                          <w:marTop w:val="0"/>
                          <w:marBottom w:val="0"/>
                          <w:divBdr>
                            <w:top w:val="none" w:sz="0" w:space="0" w:color="auto"/>
                            <w:left w:val="none" w:sz="0" w:space="0" w:color="auto"/>
                            <w:bottom w:val="none" w:sz="0" w:space="0" w:color="auto"/>
                            <w:right w:val="none" w:sz="0" w:space="0" w:color="auto"/>
                          </w:divBdr>
                        </w:div>
                        <w:div w:id="1507205447">
                          <w:marLeft w:val="0"/>
                          <w:marRight w:val="0"/>
                          <w:marTop w:val="0"/>
                          <w:marBottom w:val="0"/>
                          <w:divBdr>
                            <w:top w:val="none" w:sz="0" w:space="0" w:color="auto"/>
                            <w:left w:val="none" w:sz="0" w:space="0" w:color="auto"/>
                            <w:bottom w:val="none" w:sz="0" w:space="0" w:color="auto"/>
                            <w:right w:val="none" w:sz="0" w:space="0" w:color="auto"/>
                          </w:divBdr>
                        </w:div>
                        <w:div w:id="706564449">
                          <w:marLeft w:val="0"/>
                          <w:marRight w:val="0"/>
                          <w:marTop w:val="0"/>
                          <w:marBottom w:val="0"/>
                          <w:divBdr>
                            <w:top w:val="none" w:sz="0" w:space="0" w:color="auto"/>
                            <w:left w:val="none" w:sz="0" w:space="0" w:color="auto"/>
                            <w:bottom w:val="none" w:sz="0" w:space="0" w:color="auto"/>
                            <w:right w:val="none" w:sz="0" w:space="0" w:color="auto"/>
                          </w:divBdr>
                        </w:div>
                        <w:div w:id="1903715290">
                          <w:marLeft w:val="0"/>
                          <w:marRight w:val="0"/>
                          <w:marTop w:val="0"/>
                          <w:marBottom w:val="0"/>
                          <w:divBdr>
                            <w:top w:val="none" w:sz="0" w:space="0" w:color="auto"/>
                            <w:left w:val="none" w:sz="0" w:space="0" w:color="auto"/>
                            <w:bottom w:val="none" w:sz="0" w:space="0" w:color="auto"/>
                            <w:right w:val="none" w:sz="0" w:space="0" w:color="auto"/>
                          </w:divBdr>
                        </w:div>
                        <w:div w:id="1999768760">
                          <w:marLeft w:val="0"/>
                          <w:marRight w:val="0"/>
                          <w:marTop w:val="0"/>
                          <w:marBottom w:val="0"/>
                          <w:divBdr>
                            <w:top w:val="none" w:sz="0" w:space="0" w:color="auto"/>
                            <w:left w:val="none" w:sz="0" w:space="0" w:color="auto"/>
                            <w:bottom w:val="none" w:sz="0" w:space="0" w:color="auto"/>
                            <w:right w:val="none" w:sz="0" w:space="0" w:color="auto"/>
                          </w:divBdr>
                        </w:div>
                        <w:div w:id="522784685">
                          <w:marLeft w:val="0"/>
                          <w:marRight w:val="0"/>
                          <w:marTop w:val="0"/>
                          <w:marBottom w:val="0"/>
                          <w:divBdr>
                            <w:top w:val="none" w:sz="0" w:space="0" w:color="auto"/>
                            <w:left w:val="none" w:sz="0" w:space="0" w:color="auto"/>
                            <w:bottom w:val="none" w:sz="0" w:space="0" w:color="auto"/>
                            <w:right w:val="none" w:sz="0" w:space="0" w:color="auto"/>
                          </w:divBdr>
                        </w:div>
                        <w:div w:id="913584136">
                          <w:marLeft w:val="0"/>
                          <w:marRight w:val="0"/>
                          <w:marTop w:val="0"/>
                          <w:marBottom w:val="0"/>
                          <w:divBdr>
                            <w:top w:val="none" w:sz="0" w:space="0" w:color="auto"/>
                            <w:left w:val="none" w:sz="0" w:space="0" w:color="auto"/>
                            <w:bottom w:val="none" w:sz="0" w:space="0" w:color="auto"/>
                            <w:right w:val="none" w:sz="0" w:space="0" w:color="auto"/>
                          </w:divBdr>
                        </w:div>
                        <w:div w:id="519398316">
                          <w:marLeft w:val="0"/>
                          <w:marRight w:val="0"/>
                          <w:marTop w:val="0"/>
                          <w:marBottom w:val="0"/>
                          <w:divBdr>
                            <w:top w:val="none" w:sz="0" w:space="0" w:color="auto"/>
                            <w:left w:val="none" w:sz="0" w:space="0" w:color="auto"/>
                            <w:bottom w:val="none" w:sz="0" w:space="0" w:color="auto"/>
                            <w:right w:val="none" w:sz="0" w:space="0" w:color="auto"/>
                          </w:divBdr>
                        </w:div>
                        <w:div w:id="1336835791">
                          <w:marLeft w:val="0"/>
                          <w:marRight w:val="0"/>
                          <w:marTop w:val="0"/>
                          <w:marBottom w:val="0"/>
                          <w:divBdr>
                            <w:top w:val="none" w:sz="0" w:space="0" w:color="auto"/>
                            <w:left w:val="none" w:sz="0" w:space="0" w:color="auto"/>
                            <w:bottom w:val="none" w:sz="0" w:space="0" w:color="auto"/>
                            <w:right w:val="none" w:sz="0" w:space="0" w:color="auto"/>
                          </w:divBdr>
                        </w:div>
                        <w:div w:id="812600156">
                          <w:marLeft w:val="0"/>
                          <w:marRight w:val="0"/>
                          <w:marTop w:val="0"/>
                          <w:marBottom w:val="0"/>
                          <w:divBdr>
                            <w:top w:val="none" w:sz="0" w:space="0" w:color="auto"/>
                            <w:left w:val="none" w:sz="0" w:space="0" w:color="auto"/>
                            <w:bottom w:val="none" w:sz="0" w:space="0" w:color="auto"/>
                            <w:right w:val="none" w:sz="0" w:space="0" w:color="auto"/>
                          </w:divBdr>
                        </w:div>
                        <w:div w:id="729574485">
                          <w:marLeft w:val="0"/>
                          <w:marRight w:val="0"/>
                          <w:marTop w:val="0"/>
                          <w:marBottom w:val="0"/>
                          <w:divBdr>
                            <w:top w:val="none" w:sz="0" w:space="0" w:color="auto"/>
                            <w:left w:val="none" w:sz="0" w:space="0" w:color="auto"/>
                            <w:bottom w:val="none" w:sz="0" w:space="0" w:color="auto"/>
                            <w:right w:val="none" w:sz="0" w:space="0" w:color="auto"/>
                          </w:divBdr>
                        </w:div>
                        <w:div w:id="823593690">
                          <w:marLeft w:val="0"/>
                          <w:marRight w:val="0"/>
                          <w:marTop w:val="0"/>
                          <w:marBottom w:val="0"/>
                          <w:divBdr>
                            <w:top w:val="none" w:sz="0" w:space="0" w:color="auto"/>
                            <w:left w:val="none" w:sz="0" w:space="0" w:color="auto"/>
                            <w:bottom w:val="none" w:sz="0" w:space="0" w:color="auto"/>
                            <w:right w:val="none" w:sz="0" w:space="0" w:color="auto"/>
                          </w:divBdr>
                        </w:div>
                      </w:divsChild>
                    </w:div>
                    <w:div w:id="197091519">
                      <w:marLeft w:val="0"/>
                      <w:marRight w:val="0"/>
                      <w:marTop w:val="0"/>
                      <w:marBottom w:val="0"/>
                      <w:divBdr>
                        <w:top w:val="none" w:sz="0" w:space="0" w:color="auto"/>
                        <w:left w:val="none" w:sz="0" w:space="0" w:color="auto"/>
                        <w:bottom w:val="none" w:sz="0" w:space="0" w:color="auto"/>
                        <w:right w:val="none" w:sz="0" w:space="0" w:color="auto"/>
                      </w:divBdr>
                      <w:divsChild>
                        <w:div w:id="1810590448">
                          <w:marLeft w:val="0"/>
                          <w:marRight w:val="0"/>
                          <w:marTop w:val="0"/>
                          <w:marBottom w:val="0"/>
                          <w:divBdr>
                            <w:top w:val="none" w:sz="0" w:space="0" w:color="auto"/>
                            <w:left w:val="none" w:sz="0" w:space="0" w:color="auto"/>
                            <w:bottom w:val="none" w:sz="0" w:space="0" w:color="auto"/>
                            <w:right w:val="none" w:sz="0" w:space="0" w:color="auto"/>
                          </w:divBdr>
                        </w:div>
                        <w:div w:id="100073880">
                          <w:marLeft w:val="0"/>
                          <w:marRight w:val="0"/>
                          <w:marTop w:val="0"/>
                          <w:marBottom w:val="0"/>
                          <w:divBdr>
                            <w:top w:val="none" w:sz="0" w:space="0" w:color="auto"/>
                            <w:left w:val="none" w:sz="0" w:space="0" w:color="auto"/>
                            <w:bottom w:val="none" w:sz="0" w:space="0" w:color="auto"/>
                            <w:right w:val="none" w:sz="0" w:space="0" w:color="auto"/>
                          </w:divBdr>
                        </w:div>
                        <w:div w:id="721170256">
                          <w:marLeft w:val="0"/>
                          <w:marRight w:val="0"/>
                          <w:marTop w:val="0"/>
                          <w:marBottom w:val="0"/>
                          <w:divBdr>
                            <w:top w:val="none" w:sz="0" w:space="0" w:color="auto"/>
                            <w:left w:val="none" w:sz="0" w:space="0" w:color="auto"/>
                            <w:bottom w:val="none" w:sz="0" w:space="0" w:color="auto"/>
                            <w:right w:val="none" w:sz="0" w:space="0" w:color="auto"/>
                          </w:divBdr>
                        </w:div>
                        <w:div w:id="850333731">
                          <w:marLeft w:val="0"/>
                          <w:marRight w:val="0"/>
                          <w:marTop w:val="0"/>
                          <w:marBottom w:val="0"/>
                          <w:divBdr>
                            <w:top w:val="none" w:sz="0" w:space="0" w:color="auto"/>
                            <w:left w:val="none" w:sz="0" w:space="0" w:color="auto"/>
                            <w:bottom w:val="none" w:sz="0" w:space="0" w:color="auto"/>
                            <w:right w:val="none" w:sz="0" w:space="0" w:color="auto"/>
                          </w:divBdr>
                        </w:div>
                        <w:div w:id="1263298202">
                          <w:marLeft w:val="0"/>
                          <w:marRight w:val="0"/>
                          <w:marTop w:val="0"/>
                          <w:marBottom w:val="0"/>
                          <w:divBdr>
                            <w:top w:val="none" w:sz="0" w:space="0" w:color="auto"/>
                            <w:left w:val="none" w:sz="0" w:space="0" w:color="auto"/>
                            <w:bottom w:val="none" w:sz="0" w:space="0" w:color="auto"/>
                            <w:right w:val="none" w:sz="0" w:space="0" w:color="auto"/>
                          </w:divBdr>
                        </w:div>
                        <w:div w:id="2120182113">
                          <w:marLeft w:val="0"/>
                          <w:marRight w:val="0"/>
                          <w:marTop w:val="0"/>
                          <w:marBottom w:val="0"/>
                          <w:divBdr>
                            <w:top w:val="none" w:sz="0" w:space="0" w:color="auto"/>
                            <w:left w:val="none" w:sz="0" w:space="0" w:color="auto"/>
                            <w:bottom w:val="none" w:sz="0" w:space="0" w:color="auto"/>
                            <w:right w:val="none" w:sz="0" w:space="0" w:color="auto"/>
                          </w:divBdr>
                        </w:div>
                        <w:div w:id="1251815521">
                          <w:marLeft w:val="0"/>
                          <w:marRight w:val="0"/>
                          <w:marTop w:val="0"/>
                          <w:marBottom w:val="0"/>
                          <w:divBdr>
                            <w:top w:val="none" w:sz="0" w:space="0" w:color="auto"/>
                            <w:left w:val="none" w:sz="0" w:space="0" w:color="auto"/>
                            <w:bottom w:val="none" w:sz="0" w:space="0" w:color="auto"/>
                            <w:right w:val="none" w:sz="0" w:space="0" w:color="auto"/>
                          </w:divBdr>
                        </w:div>
                        <w:div w:id="1158182789">
                          <w:marLeft w:val="0"/>
                          <w:marRight w:val="0"/>
                          <w:marTop w:val="0"/>
                          <w:marBottom w:val="0"/>
                          <w:divBdr>
                            <w:top w:val="none" w:sz="0" w:space="0" w:color="auto"/>
                            <w:left w:val="none" w:sz="0" w:space="0" w:color="auto"/>
                            <w:bottom w:val="none" w:sz="0" w:space="0" w:color="auto"/>
                            <w:right w:val="none" w:sz="0" w:space="0" w:color="auto"/>
                          </w:divBdr>
                        </w:div>
                        <w:div w:id="564804150">
                          <w:marLeft w:val="0"/>
                          <w:marRight w:val="0"/>
                          <w:marTop w:val="0"/>
                          <w:marBottom w:val="0"/>
                          <w:divBdr>
                            <w:top w:val="none" w:sz="0" w:space="0" w:color="auto"/>
                            <w:left w:val="none" w:sz="0" w:space="0" w:color="auto"/>
                            <w:bottom w:val="none" w:sz="0" w:space="0" w:color="auto"/>
                            <w:right w:val="none" w:sz="0" w:space="0" w:color="auto"/>
                          </w:divBdr>
                        </w:div>
                        <w:div w:id="1279530011">
                          <w:marLeft w:val="0"/>
                          <w:marRight w:val="0"/>
                          <w:marTop w:val="0"/>
                          <w:marBottom w:val="0"/>
                          <w:divBdr>
                            <w:top w:val="none" w:sz="0" w:space="0" w:color="auto"/>
                            <w:left w:val="none" w:sz="0" w:space="0" w:color="auto"/>
                            <w:bottom w:val="none" w:sz="0" w:space="0" w:color="auto"/>
                            <w:right w:val="none" w:sz="0" w:space="0" w:color="auto"/>
                          </w:divBdr>
                        </w:div>
                        <w:div w:id="1264024500">
                          <w:marLeft w:val="0"/>
                          <w:marRight w:val="0"/>
                          <w:marTop w:val="0"/>
                          <w:marBottom w:val="0"/>
                          <w:divBdr>
                            <w:top w:val="none" w:sz="0" w:space="0" w:color="auto"/>
                            <w:left w:val="none" w:sz="0" w:space="0" w:color="auto"/>
                            <w:bottom w:val="none" w:sz="0" w:space="0" w:color="auto"/>
                            <w:right w:val="none" w:sz="0" w:space="0" w:color="auto"/>
                          </w:divBdr>
                        </w:div>
                        <w:div w:id="2092652994">
                          <w:marLeft w:val="0"/>
                          <w:marRight w:val="0"/>
                          <w:marTop w:val="0"/>
                          <w:marBottom w:val="0"/>
                          <w:divBdr>
                            <w:top w:val="none" w:sz="0" w:space="0" w:color="auto"/>
                            <w:left w:val="none" w:sz="0" w:space="0" w:color="auto"/>
                            <w:bottom w:val="none" w:sz="0" w:space="0" w:color="auto"/>
                            <w:right w:val="none" w:sz="0" w:space="0" w:color="auto"/>
                          </w:divBdr>
                        </w:div>
                        <w:div w:id="2784436">
                          <w:marLeft w:val="0"/>
                          <w:marRight w:val="0"/>
                          <w:marTop w:val="0"/>
                          <w:marBottom w:val="0"/>
                          <w:divBdr>
                            <w:top w:val="none" w:sz="0" w:space="0" w:color="auto"/>
                            <w:left w:val="none" w:sz="0" w:space="0" w:color="auto"/>
                            <w:bottom w:val="none" w:sz="0" w:space="0" w:color="auto"/>
                            <w:right w:val="none" w:sz="0" w:space="0" w:color="auto"/>
                          </w:divBdr>
                        </w:div>
                        <w:div w:id="1009451059">
                          <w:marLeft w:val="0"/>
                          <w:marRight w:val="0"/>
                          <w:marTop w:val="0"/>
                          <w:marBottom w:val="0"/>
                          <w:divBdr>
                            <w:top w:val="none" w:sz="0" w:space="0" w:color="auto"/>
                            <w:left w:val="none" w:sz="0" w:space="0" w:color="auto"/>
                            <w:bottom w:val="none" w:sz="0" w:space="0" w:color="auto"/>
                            <w:right w:val="none" w:sz="0" w:space="0" w:color="auto"/>
                          </w:divBdr>
                        </w:div>
                        <w:div w:id="386807752">
                          <w:marLeft w:val="0"/>
                          <w:marRight w:val="0"/>
                          <w:marTop w:val="0"/>
                          <w:marBottom w:val="0"/>
                          <w:divBdr>
                            <w:top w:val="none" w:sz="0" w:space="0" w:color="auto"/>
                            <w:left w:val="none" w:sz="0" w:space="0" w:color="auto"/>
                            <w:bottom w:val="none" w:sz="0" w:space="0" w:color="auto"/>
                            <w:right w:val="none" w:sz="0" w:space="0" w:color="auto"/>
                          </w:divBdr>
                        </w:div>
                        <w:div w:id="709647844">
                          <w:marLeft w:val="0"/>
                          <w:marRight w:val="0"/>
                          <w:marTop w:val="0"/>
                          <w:marBottom w:val="0"/>
                          <w:divBdr>
                            <w:top w:val="none" w:sz="0" w:space="0" w:color="auto"/>
                            <w:left w:val="none" w:sz="0" w:space="0" w:color="auto"/>
                            <w:bottom w:val="none" w:sz="0" w:space="0" w:color="auto"/>
                            <w:right w:val="none" w:sz="0" w:space="0" w:color="auto"/>
                          </w:divBdr>
                        </w:div>
                        <w:div w:id="528645671">
                          <w:marLeft w:val="0"/>
                          <w:marRight w:val="0"/>
                          <w:marTop w:val="0"/>
                          <w:marBottom w:val="0"/>
                          <w:divBdr>
                            <w:top w:val="none" w:sz="0" w:space="0" w:color="auto"/>
                            <w:left w:val="none" w:sz="0" w:space="0" w:color="auto"/>
                            <w:bottom w:val="none" w:sz="0" w:space="0" w:color="auto"/>
                            <w:right w:val="none" w:sz="0" w:space="0" w:color="auto"/>
                          </w:divBdr>
                        </w:div>
                        <w:div w:id="1185362898">
                          <w:marLeft w:val="0"/>
                          <w:marRight w:val="0"/>
                          <w:marTop w:val="0"/>
                          <w:marBottom w:val="0"/>
                          <w:divBdr>
                            <w:top w:val="none" w:sz="0" w:space="0" w:color="auto"/>
                            <w:left w:val="none" w:sz="0" w:space="0" w:color="auto"/>
                            <w:bottom w:val="none" w:sz="0" w:space="0" w:color="auto"/>
                            <w:right w:val="none" w:sz="0" w:space="0" w:color="auto"/>
                          </w:divBdr>
                        </w:div>
                        <w:div w:id="340157271">
                          <w:marLeft w:val="0"/>
                          <w:marRight w:val="0"/>
                          <w:marTop w:val="0"/>
                          <w:marBottom w:val="0"/>
                          <w:divBdr>
                            <w:top w:val="none" w:sz="0" w:space="0" w:color="auto"/>
                            <w:left w:val="none" w:sz="0" w:space="0" w:color="auto"/>
                            <w:bottom w:val="none" w:sz="0" w:space="0" w:color="auto"/>
                            <w:right w:val="none" w:sz="0" w:space="0" w:color="auto"/>
                          </w:divBdr>
                        </w:div>
                        <w:div w:id="2111536527">
                          <w:marLeft w:val="0"/>
                          <w:marRight w:val="0"/>
                          <w:marTop w:val="0"/>
                          <w:marBottom w:val="0"/>
                          <w:divBdr>
                            <w:top w:val="none" w:sz="0" w:space="0" w:color="auto"/>
                            <w:left w:val="none" w:sz="0" w:space="0" w:color="auto"/>
                            <w:bottom w:val="none" w:sz="0" w:space="0" w:color="auto"/>
                            <w:right w:val="none" w:sz="0" w:space="0" w:color="auto"/>
                          </w:divBdr>
                        </w:div>
                        <w:div w:id="316881049">
                          <w:marLeft w:val="0"/>
                          <w:marRight w:val="0"/>
                          <w:marTop w:val="0"/>
                          <w:marBottom w:val="0"/>
                          <w:divBdr>
                            <w:top w:val="none" w:sz="0" w:space="0" w:color="auto"/>
                            <w:left w:val="none" w:sz="0" w:space="0" w:color="auto"/>
                            <w:bottom w:val="none" w:sz="0" w:space="0" w:color="auto"/>
                            <w:right w:val="none" w:sz="0" w:space="0" w:color="auto"/>
                          </w:divBdr>
                        </w:div>
                        <w:div w:id="1362899083">
                          <w:marLeft w:val="0"/>
                          <w:marRight w:val="0"/>
                          <w:marTop w:val="0"/>
                          <w:marBottom w:val="0"/>
                          <w:divBdr>
                            <w:top w:val="none" w:sz="0" w:space="0" w:color="auto"/>
                            <w:left w:val="none" w:sz="0" w:space="0" w:color="auto"/>
                            <w:bottom w:val="none" w:sz="0" w:space="0" w:color="auto"/>
                            <w:right w:val="none" w:sz="0" w:space="0" w:color="auto"/>
                          </w:divBdr>
                        </w:div>
                        <w:div w:id="1832331905">
                          <w:marLeft w:val="0"/>
                          <w:marRight w:val="0"/>
                          <w:marTop w:val="0"/>
                          <w:marBottom w:val="0"/>
                          <w:divBdr>
                            <w:top w:val="none" w:sz="0" w:space="0" w:color="auto"/>
                            <w:left w:val="none" w:sz="0" w:space="0" w:color="auto"/>
                            <w:bottom w:val="none" w:sz="0" w:space="0" w:color="auto"/>
                            <w:right w:val="none" w:sz="0" w:space="0" w:color="auto"/>
                          </w:divBdr>
                        </w:div>
                        <w:div w:id="1905220682">
                          <w:marLeft w:val="0"/>
                          <w:marRight w:val="0"/>
                          <w:marTop w:val="0"/>
                          <w:marBottom w:val="0"/>
                          <w:divBdr>
                            <w:top w:val="none" w:sz="0" w:space="0" w:color="auto"/>
                            <w:left w:val="none" w:sz="0" w:space="0" w:color="auto"/>
                            <w:bottom w:val="none" w:sz="0" w:space="0" w:color="auto"/>
                            <w:right w:val="none" w:sz="0" w:space="0" w:color="auto"/>
                          </w:divBdr>
                        </w:div>
                        <w:div w:id="1634168615">
                          <w:marLeft w:val="0"/>
                          <w:marRight w:val="0"/>
                          <w:marTop w:val="0"/>
                          <w:marBottom w:val="0"/>
                          <w:divBdr>
                            <w:top w:val="none" w:sz="0" w:space="0" w:color="auto"/>
                            <w:left w:val="none" w:sz="0" w:space="0" w:color="auto"/>
                            <w:bottom w:val="none" w:sz="0" w:space="0" w:color="auto"/>
                            <w:right w:val="none" w:sz="0" w:space="0" w:color="auto"/>
                          </w:divBdr>
                        </w:div>
                        <w:div w:id="1486320672">
                          <w:marLeft w:val="0"/>
                          <w:marRight w:val="0"/>
                          <w:marTop w:val="0"/>
                          <w:marBottom w:val="0"/>
                          <w:divBdr>
                            <w:top w:val="none" w:sz="0" w:space="0" w:color="auto"/>
                            <w:left w:val="none" w:sz="0" w:space="0" w:color="auto"/>
                            <w:bottom w:val="none" w:sz="0" w:space="0" w:color="auto"/>
                            <w:right w:val="none" w:sz="0" w:space="0" w:color="auto"/>
                          </w:divBdr>
                        </w:div>
                        <w:div w:id="741146667">
                          <w:marLeft w:val="0"/>
                          <w:marRight w:val="0"/>
                          <w:marTop w:val="0"/>
                          <w:marBottom w:val="0"/>
                          <w:divBdr>
                            <w:top w:val="none" w:sz="0" w:space="0" w:color="auto"/>
                            <w:left w:val="none" w:sz="0" w:space="0" w:color="auto"/>
                            <w:bottom w:val="none" w:sz="0" w:space="0" w:color="auto"/>
                            <w:right w:val="none" w:sz="0" w:space="0" w:color="auto"/>
                          </w:divBdr>
                        </w:div>
                        <w:div w:id="626162947">
                          <w:marLeft w:val="0"/>
                          <w:marRight w:val="0"/>
                          <w:marTop w:val="0"/>
                          <w:marBottom w:val="0"/>
                          <w:divBdr>
                            <w:top w:val="none" w:sz="0" w:space="0" w:color="auto"/>
                            <w:left w:val="none" w:sz="0" w:space="0" w:color="auto"/>
                            <w:bottom w:val="none" w:sz="0" w:space="0" w:color="auto"/>
                            <w:right w:val="none" w:sz="0" w:space="0" w:color="auto"/>
                          </w:divBdr>
                        </w:div>
                        <w:div w:id="144053354">
                          <w:marLeft w:val="0"/>
                          <w:marRight w:val="0"/>
                          <w:marTop w:val="0"/>
                          <w:marBottom w:val="0"/>
                          <w:divBdr>
                            <w:top w:val="none" w:sz="0" w:space="0" w:color="auto"/>
                            <w:left w:val="none" w:sz="0" w:space="0" w:color="auto"/>
                            <w:bottom w:val="none" w:sz="0" w:space="0" w:color="auto"/>
                            <w:right w:val="none" w:sz="0" w:space="0" w:color="auto"/>
                          </w:divBdr>
                        </w:div>
                        <w:div w:id="606961587">
                          <w:marLeft w:val="0"/>
                          <w:marRight w:val="0"/>
                          <w:marTop w:val="0"/>
                          <w:marBottom w:val="0"/>
                          <w:divBdr>
                            <w:top w:val="none" w:sz="0" w:space="0" w:color="auto"/>
                            <w:left w:val="none" w:sz="0" w:space="0" w:color="auto"/>
                            <w:bottom w:val="none" w:sz="0" w:space="0" w:color="auto"/>
                            <w:right w:val="none" w:sz="0" w:space="0" w:color="auto"/>
                          </w:divBdr>
                        </w:div>
                        <w:div w:id="2008510430">
                          <w:marLeft w:val="0"/>
                          <w:marRight w:val="0"/>
                          <w:marTop w:val="0"/>
                          <w:marBottom w:val="0"/>
                          <w:divBdr>
                            <w:top w:val="none" w:sz="0" w:space="0" w:color="auto"/>
                            <w:left w:val="none" w:sz="0" w:space="0" w:color="auto"/>
                            <w:bottom w:val="none" w:sz="0" w:space="0" w:color="auto"/>
                            <w:right w:val="none" w:sz="0" w:space="0" w:color="auto"/>
                          </w:divBdr>
                        </w:div>
                        <w:div w:id="1692300966">
                          <w:marLeft w:val="0"/>
                          <w:marRight w:val="0"/>
                          <w:marTop w:val="0"/>
                          <w:marBottom w:val="0"/>
                          <w:divBdr>
                            <w:top w:val="none" w:sz="0" w:space="0" w:color="auto"/>
                            <w:left w:val="none" w:sz="0" w:space="0" w:color="auto"/>
                            <w:bottom w:val="none" w:sz="0" w:space="0" w:color="auto"/>
                            <w:right w:val="none" w:sz="0" w:space="0" w:color="auto"/>
                          </w:divBdr>
                        </w:div>
                        <w:div w:id="1515265588">
                          <w:marLeft w:val="0"/>
                          <w:marRight w:val="0"/>
                          <w:marTop w:val="0"/>
                          <w:marBottom w:val="0"/>
                          <w:divBdr>
                            <w:top w:val="none" w:sz="0" w:space="0" w:color="auto"/>
                            <w:left w:val="none" w:sz="0" w:space="0" w:color="auto"/>
                            <w:bottom w:val="none" w:sz="0" w:space="0" w:color="auto"/>
                            <w:right w:val="none" w:sz="0" w:space="0" w:color="auto"/>
                          </w:divBdr>
                        </w:div>
                        <w:div w:id="382797223">
                          <w:marLeft w:val="0"/>
                          <w:marRight w:val="0"/>
                          <w:marTop w:val="0"/>
                          <w:marBottom w:val="0"/>
                          <w:divBdr>
                            <w:top w:val="none" w:sz="0" w:space="0" w:color="auto"/>
                            <w:left w:val="none" w:sz="0" w:space="0" w:color="auto"/>
                            <w:bottom w:val="none" w:sz="0" w:space="0" w:color="auto"/>
                            <w:right w:val="none" w:sz="0" w:space="0" w:color="auto"/>
                          </w:divBdr>
                        </w:div>
                        <w:div w:id="1890797461">
                          <w:marLeft w:val="0"/>
                          <w:marRight w:val="0"/>
                          <w:marTop w:val="0"/>
                          <w:marBottom w:val="0"/>
                          <w:divBdr>
                            <w:top w:val="none" w:sz="0" w:space="0" w:color="auto"/>
                            <w:left w:val="none" w:sz="0" w:space="0" w:color="auto"/>
                            <w:bottom w:val="none" w:sz="0" w:space="0" w:color="auto"/>
                            <w:right w:val="none" w:sz="0" w:space="0" w:color="auto"/>
                          </w:divBdr>
                        </w:div>
                        <w:div w:id="569927042">
                          <w:marLeft w:val="0"/>
                          <w:marRight w:val="0"/>
                          <w:marTop w:val="0"/>
                          <w:marBottom w:val="0"/>
                          <w:divBdr>
                            <w:top w:val="none" w:sz="0" w:space="0" w:color="auto"/>
                            <w:left w:val="none" w:sz="0" w:space="0" w:color="auto"/>
                            <w:bottom w:val="none" w:sz="0" w:space="0" w:color="auto"/>
                            <w:right w:val="none" w:sz="0" w:space="0" w:color="auto"/>
                          </w:divBdr>
                        </w:div>
                        <w:div w:id="1657342424">
                          <w:marLeft w:val="0"/>
                          <w:marRight w:val="0"/>
                          <w:marTop w:val="0"/>
                          <w:marBottom w:val="0"/>
                          <w:divBdr>
                            <w:top w:val="none" w:sz="0" w:space="0" w:color="auto"/>
                            <w:left w:val="none" w:sz="0" w:space="0" w:color="auto"/>
                            <w:bottom w:val="none" w:sz="0" w:space="0" w:color="auto"/>
                            <w:right w:val="none" w:sz="0" w:space="0" w:color="auto"/>
                          </w:divBdr>
                        </w:div>
                        <w:div w:id="599142884">
                          <w:marLeft w:val="0"/>
                          <w:marRight w:val="0"/>
                          <w:marTop w:val="0"/>
                          <w:marBottom w:val="0"/>
                          <w:divBdr>
                            <w:top w:val="none" w:sz="0" w:space="0" w:color="auto"/>
                            <w:left w:val="none" w:sz="0" w:space="0" w:color="auto"/>
                            <w:bottom w:val="none" w:sz="0" w:space="0" w:color="auto"/>
                            <w:right w:val="none" w:sz="0" w:space="0" w:color="auto"/>
                          </w:divBdr>
                        </w:div>
                        <w:div w:id="33508133">
                          <w:marLeft w:val="0"/>
                          <w:marRight w:val="0"/>
                          <w:marTop w:val="0"/>
                          <w:marBottom w:val="0"/>
                          <w:divBdr>
                            <w:top w:val="none" w:sz="0" w:space="0" w:color="auto"/>
                            <w:left w:val="none" w:sz="0" w:space="0" w:color="auto"/>
                            <w:bottom w:val="none" w:sz="0" w:space="0" w:color="auto"/>
                            <w:right w:val="none" w:sz="0" w:space="0" w:color="auto"/>
                          </w:divBdr>
                        </w:div>
                        <w:div w:id="1938245206">
                          <w:marLeft w:val="0"/>
                          <w:marRight w:val="0"/>
                          <w:marTop w:val="0"/>
                          <w:marBottom w:val="0"/>
                          <w:divBdr>
                            <w:top w:val="none" w:sz="0" w:space="0" w:color="auto"/>
                            <w:left w:val="none" w:sz="0" w:space="0" w:color="auto"/>
                            <w:bottom w:val="none" w:sz="0" w:space="0" w:color="auto"/>
                            <w:right w:val="none" w:sz="0" w:space="0" w:color="auto"/>
                          </w:divBdr>
                        </w:div>
                        <w:div w:id="1245334635">
                          <w:marLeft w:val="0"/>
                          <w:marRight w:val="0"/>
                          <w:marTop w:val="0"/>
                          <w:marBottom w:val="0"/>
                          <w:divBdr>
                            <w:top w:val="none" w:sz="0" w:space="0" w:color="auto"/>
                            <w:left w:val="none" w:sz="0" w:space="0" w:color="auto"/>
                            <w:bottom w:val="none" w:sz="0" w:space="0" w:color="auto"/>
                            <w:right w:val="none" w:sz="0" w:space="0" w:color="auto"/>
                          </w:divBdr>
                        </w:div>
                        <w:div w:id="296451125">
                          <w:marLeft w:val="0"/>
                          <w:marRight w:val="0"/>
                          <w:marTop w:val="0"/>
                          <w:marBottom w:val="0"/>
                          <w:divBdr>
                            <w:top w:val="none" w:sz="0" w:space="0" w:color="auto"/>
                            <w:left w:val="none" w:sz="0" w:space="0" w:color="auto"/>
                            <w:bottom w:val="none" w:sz="0" w:space="0" w:color="auto"/>
                            <w:right w:val="none" w:sz="0" w:space="0" w:color="auto"/>
                          </w:divBdr>
                        </w:div>
                        <w:div w:id="1435663291">
                          <w:marLeft w:val="0"/>
                          <w:marRight w:val="0"/>
                          <w:marTop w:val="0"/>
                          <w:marBottom w:val="0"/>
                          <w:divBdr>
                            <w:top w:val="none" w:sz="0" w:space="0" w:color="auto"/>
                            <w:left w:val="none" w:sz="0" w:space="0" w:color="auto"/>
                            <w:bottom w:val="none" w:sz="0" w:space="0" w:color="auto"/>
                            <w:right w:val="none" w:sz="0" w:space="0" w:color="auto"/>
                          </w:divBdr>
                        </w:div>
                        <w:div w:id="1555390733">
                          <w:marLeft w:val="0"/>
                          <w:marRight w:val="0"/>
                          <w:marTop w:val="0"/>
                          <w:marBottom w:val="0"/>
                          <w:divBdr>
                            <w:top w:val="none" w:sz="0" w:space="0" w:color="auto"/>
                            <w:left w:val="none" w:sz="0" w:space="0" w:color="auto"/>
                            <w:bottom w:val="none" w:sz="0" w:space="0" w:color="auto"/>
                            <w:right w:val="none" w:sz="0" w:space="0" w:color="auto"/>
                          </w:divBdr>
                        </w:div>
                        <w:div w:id="1039546249">
                          <w:marLeft w:val="0"/>
                          <w:marRight w:val="0"/>
                          <w:marTop w:val="0"/>
                          <w:marBottom w:val="0"/>
                          <w:divBdr>
                            <w:top w:val="none" w:sz="0" w:space="0" w:color="auto"/>
                            <w:left w:val="none" w:sz="0" w:space="0" w:color="auto"/>
                            <w:bottom w:val="none" w:sz="0" w:space="0" w:color="auto"/>
                            <w:right w:val="none" w:sz="0" w:space="0" w:color="auto"/>
                          </w:divBdr>
                        </w:div>
                        <w:div w:id="1182746392">
                          <w:marLeft w:val="0"/>
                          <w:marRight w:val="0"/>
                          <w:marTop w:val="0"/>
                          <w:marBottom w:val="0"/>
                          <w:divBdr>
                            <w:top w:val="none" w:sz="0" w:space="0" w:color="auto"/>
                            <w:left w:val="none" w:sz="0" w:space="0" w:color="auto"/>
                            <w:bottom w:val="none" w:sz="0" w:space="0" w:color="auto"/>
                            <w:right w:val="none" w:sz="0" w:space="0" w:color="auto"/>
                          </w:divBdr>
                        </w:div>
                        <w:div w:id="1187215870">
                          <w:marLeft w:val="0"/>
                          <w:marRight w:val="0"/>
                          <w:marTop w:val="0"/>
                          <w:marBottom w:val="0"/>
                          <w:divBdr>
                            <w:top w:val="none" w:sz="0" w:space="0" w:color="auto"/>
                            <w:left w:val="none" w:sz="0" w:space="0" w:color="auto"/>
                            <w:bottom w:val="none" w:sz="0" w:space="0" w:color="auto"/>
                            <w:right w:val="none" w:sz="0" w:space="0" w:color="auto"/>
                          </w:divBdr>
                        </w:div>
                        <w:div w:id="394671224">
                          <w:marLeft w:val="0"/>
                          <w:marRight w:val="0"/>
                          <w:marTop w:val="0"/>
                          <w:marBottom w:val="0"/>
                          <w:divBdr>
                            <w:top w:val="none" w:sz="0" w:space="0" w:color="auto"/>
                            <w:left w:val="none" w:sz="0" w:space="0" w:color="auto"/>
                            <w:bottom w:val="none" w:sz="0" w:space="0" w:color="auto"/>
                            <w:right w:val="none" w:sz="0" w:space="0" w:color="auto"/>
                          </w:divBdr>
                        </w:div>
                        <w:div w:id="1660960617">
                          <w:marLeft w:val="0"/>
                          <w:marRight w:val="0"/>
                          <w:marTop w:val="0"/>
                          <w:marBottom w:val="0"/>
                          <w:divBdr>
                            <w:top w:val="none" w:sz="0" w:space="0" w:color="auto"/>
                            <w:left w:val="none" w:sz="0" w:space="0" w:color="auto"/>
                            <w:bottom w:val="none" w:sz="0" w:space="0" w:color="auto"/>
                            <w:right w:val="none" w:sz="0" w:space="0" w:color="auto"/>
                          </w:divBdr>
                        </w:div>
                        <w:div w:id="519928786">
                          <w:marLeft w:val="0"/>
                          <w:marRight w:val="0"/>
                          <w:marTop w:val="0"/>
                          <w:marBottom w:val="0"/>
                          <w:divBdr>
                            <w:top w:val="none" w:sz="0" w:space="0" w:color="auto"/>
                            <w:left w:val="none" w:sz="0" w:space="0" w:color="auto"/>
                            <w:bottom w:val="none" w:sz="0" w:space="0" w:color="auto"/>
                            <w:right w:val="none" w:sz="0" w:space="0" w:color="auto"/>
                          </w:divBdr>
                        </w:div>
                        <w:div w:id="1108963881">
                          <w:marLeft w:val="0"/>
                          <w:marRight w:val="0"/>
                          <w:marTop w:val="0"/>
                          <w:marBottom w:val="0"/>
                          <w:divBdr>
                            <w:top w:val="none" w:sz="0" w:space="0" w:color="auto"/>
                            <w:left w:val="none" w:sz="0" w:space="0" w:color="auto"/>
                            <w:bottom w:val="none" w:sz="0" w:space="0" w:color="auto"/>
                            <w:right w:val="none" w:sz="0" w:space="0" w:color="auto"/>
                          </w:divBdr>
                        </w:div>
                        <w:div w:id="1727413233">
                          <w:marLeft w:val="0"/>
                          <w:marRight w:val="0"/>
                          <w:marTop w:val="0"/>
                          <w:marBottom w:val="0"/>
                          <w:divBdr>
                            <w:top w:val="none" w:sz="0" w:space="0" w:color="auto"/>
                            <w:left w:val="none" w:sz="0" w:space="0" w:color="auto"/>
                            <w:bottom w:val="none" w:sz="0" w:space="0" w:color="auto"/>
                            <w:right w:val="none" w:sz="0" w:space="0" w:color="auto"/>
                          </w:divBdr>
                        </w:div>
                        <w:div w:id="951323806">
                          <w:marLeft w:val="0"/>
                          <w:marRight w:val="0"/>
                          <w:marTop w:val="0"/>
                          <w:marBottom w:val="0"/>
                          <w:divBdr>
                            <w:top w:val="none" w:sz="0" w:space="0" w:color="auto"/>
                            <w:left w:val="none" w:sz="0" w:space="0" w:color="auto"/>
                            <w:bottom w:val="none" w:sz="0" w:space="0" w:color="auto"/>
                            <w:right w:val="none" w:sz="0" w:space="0" w:color="auto"/>
                          </w:divBdr>
                        </w:div>
                        <w:div w:id="1716389931">
                          <w:marLeft w:val="0"/>
                          <w:marRight w:val="0"/>
                          <w:marTop w:val="0"/>
                          <w:marBottom w:val="0"/>
                          <w:divBdr>
                            <w:top w:val="none" w:sz="0" w:space="0" w:color="auto"/>
                            <w:left w:val="none" w:sz="0" w:space="0" w:color="auto"/>
                            <w:bottom w:val="none" w:sz="0" w:space="0" w:color="auto"/>
                            <w:right w:val="none" w:sz="0" w:space="0" w:color="auto"/>
                          </w:divBdr>
                        </w:div>
                        <w:div w:id="221715876">
                          <w:marLeft w:val="0"/>
                          <w:marRight w:val="0"/>
                          <w:marTop w:val="0"/>
                          <w:marBottom w:val="0"/>
                          <w:divBdr>
                            <w:top w:val="none" w:sz="0" w:space="0" w:color="auto"/>
                            <w:left w:val="none" w:sz="0" w:space="0" w:color="auto"/>
                            <w:bottom w:val="none" w:sz="0" w:space="0" w:color="auto"/>
                            <w:right w:val="none" w:sz="0" w:space="0" w:color="auto"/>
                          </w:divBdr>
                        </w:div>
                        <w:div w:id="848061411">
                          <w:marLeft w:val="0"/>
                          <w:marRight w:val="0"/>
                          <w:marTop w:val="0"/>
                          <w:marBottom w:val="0"/>
                          <w:divBdr>
                            <w:top w:val="none" w:sz="0" w:space="0" w:color="auto"/>
                            <w:left w:val="none" w:sz="0" w:space="0" w:color="auto"/>
                            <w:bottom w:val="none" w:sz="0" w:space="0" w:color="auto"/>
                            <w:right w:val="none" w:sz="0" w:space="0" w:color="auto"/>
                          </w:divBdr>
                        </w:div>
                        <w:div w:id="1997755773">
                          <w:marLeft w:val="0"/>
                          <w:marRight w:val="0"/>
                          <w:marTop w:val="0"/>
                          <w:marBottom w:val="0"/>
                          <w:divBdr>
                            <w:top w:val="none" w:sz="0" w:space="0" w:color="auto"/>
                            <w:left w:val="none" w:sz="0" w:space="0" w:color="auto"/>
                            <w:bottom w:val="none" w:sz="0" w:space="0" w:color="auto"/>
                            <w:right w:val="none" w:sz="0" w:space="0" w:color="auto"/>
                          </w:divBdr>
                        </w:div>
                        <w:div w:id="1037126535">
                          <w:marLeft w:val="0"/>
                          <w:marRight w:val="0"/>
                          <w:marTop w:val="0"/>
                          <w:marBottom w:val="0"/>
                          <w:divBdr>
                            <w:top w:val="none" w:sz="0" w:space="0" w:color="auto"/>
                            <w:left w:val="none" w:sz="0" w:space="0" w:color="auto"/>
                            <w:bottom w:val="none" w:sz="0" w:space="0" w:color="auto"/>
                            <w:right w:val="none" w:sz="0" w:space="0" w:color="auto"/>
                          </w:divBdr>
                        </w:div>
                        <w:div w:id="2063559794">
                          <w:marLeft w:val="0"/>
                          <w:marRight w:val="0"/>
                          <w:marTop w:val="0"/>
                          <w:marBottom w:val="0"/>
                          <w:divBdr>
                            <w:top w:val="none" w:sz="0" w:space="0" w:color="auto"/>
                            <w:left w:val="none" w:sz="0" w:space="0" w:color="auto"/>
                            <w:bottom w:val="none" w:sz="0" w:space="0" w:color="auto"/>
                            <w:right w:val="none" w:sz="0" w:space="0" w:color="auto"/>
                          </w:divBdr>
                        </w:div>
                        <w:div w:id="862547689">
                          <w:marLeft w:val="0"/>
                          <w:marRight w:val="0"/>
                          <w:marTop w:val="0"/>
                          <w:marBottom w:val="0"/>
                          <w:divBdr>
                            <w:top w:val="none" w:sz="0" w:space="0" w:color="auto"/>
                            <w:left w:val="none" w:sz="0" w:space="0" w:color="auto"/>
                            <w:bottom w:val="none" w:sz="0" w:space="0" w:color="auto"/>
                            <w:right w:val="none" w:sz="0" w:space="0" w:color="auto"/>
                          </w:divBdr>
                        </w:div>
                        <w:div w:id="76754821">
                          <w:marLeft w:val="0"/>
                          <w:marRight w:val="0"/>
                          <w:marTop w:val="0"/>
                          <w:marBottom w:val="0"/>
                          <w:divBdr>
                            <w:top w:val="none" w:sz="0" w:space="0" w:color="auto"/>
                            <w:left w:val="none" w:sz="0" w:space="0" w:color="auto"/>
                            <w:bottom w:val="none" w:sz="0" w:space="0" w:color="auto"/>
                            <w:right w:val="none" w:sz="0" w:space="0" w:color="auto"/>
                          </w:divBdr>
                        </w:div>
                        <w:div w:id="842624273">
                          <w:marLeft w:val="0"/>
                          <w:marRight w:val="0"/>
                          <w:marTop w:val="0"/>
                          <w:marBottom w:val="0"/>
                          <w:divBdr>
                            <w:top w:val="none" w:sz="0" w:space="0" w:color="auto"/>
                            <w:left w:val="none" w:sz="0" w:space="0" w:color="auto"/>
                            <w:bottom w:val="none" w:sz="0" w:space="0" w:color="auto"/>
                            <w:right w:val="none" w:sz="0" w:space="0" w:color="auto"/>
                          </w:divBdr>
                        </w:div>
                        <w:div w:id="223805917">
                          <w:marLeft w:val="0"/>
                          <w:marRight w:val="0"/>
                          <w:marTop w:val="0"/>
                          <w:marBottom w:val="0"/>
                          <w:divBdr>
                            <w:top w:val="none" w:sz="0" w:space="0" w:color="auto"/>
                            <w:left w:val="none" w:sz="0" w:space="0" w:color="auto"/>
                            <w:bottom w:val="none" w:sz="0" w:space="0" w:color="auto"/>
                            <w:right w:val="none" w:sz="0" w:space="0" w:color="auto"/>
                          </w:divBdr>
                        </w:div>
                        <w:div w:id="119543626">
                          <w:marLeft w:val="0"/>
                          <w:marRight w:val="0"/>
                          <w:marTop w:val="0"/>
                          <w:marBottom w:val="0"/>
                          <w:divBdr>
                            <w:top w:val="none" w:sz="0" w:space="0" w:color="auto"/>
                            <w:left w:val="none" w:sz="0" w:space="0" w:color="auto"/>
                            <w:bottom w:val="none" w:sz="0" w:space="0" w:color="auto"/>
                            <w:right w:val="none" w:sz="0" w:space="0" w:color="auto"/>
                          </w:divBdr>
                        </w:div>
                        <w:div w:id="1513564790">
                          <w:marLeft w:val="0"/>
                          <w:marRight w:val="0"/>
                          <w:marTop w:val="0"/>
                          <w:marBottom w:val="0"/>
                          <w:divBdr>
                            <w:top w:val="none" w:sz="0" w:space="0" w:color="auto"/>
                            <w:left w:val="none" w:sz="0" w:space="0" w:color="auto"/>
                            <w:bottom w:val="none" w:sz="0" w:space="0" w:color="auto"/>
                            <w:right w:val="none" w:sz="0" w:space="0" w:color="auto"/>
                          </w:divBdr>
                        </w:div>
                      </w:divsChild>
                    </w:div>
                    <w:div w:id="264580876">
                      <w:marLeft w:val="0"/>
                      <w:marRight w:val="0"/>
                      <w:marTop w:val="0"/>
                      <w:marBottom w:val="0"/>
                      <w:divBdr>
                        <w:top w:val="none" w:sz="0" w:space="0" w:color="auto"/>
                        <w:left w:val="none" w:sz="0" w:space="0" w:color="auto"/>
                        <w:bottom w:val="none" w:sz="0" w:space="0" w:color="auto"/>
                        <w:right w:val="none" w:sz="0" w:space="0" w:color="auto"/>
                      </w:divBdr>
                      <w:divsChild>
                        <w:div w:id="748817529">
                          <w:marLeft w:val="0"/>
                          <w:marRight w:val="0"/>
                          <w:marTop w:val="0"/>
                          <w:marBottom w:val="0"/>
                          <w:divBdr>
                            <w:top w:val="none" w:sz="0" w:space="0" w:color="auto"/>
                            <w:left w:val="none" w:sz="0" w:space="0" w:color="auto"/>
                            <w:bottom w:val="none" w:sz="0" w:space="0" w:color="auto"/>
                            <w:right w:val="none" w:sz="0" w:space="0" w:color="auto"/>
                          </w:divBdr>
                        </w:div>
                        <w:div w:id="1703436583">
                          <w:marLeft w:val="0"/>
                          <w:marRight w:val="0"/>
                          <w:marTop w:val="0"/>
                          <w:marBottom w:val="0"/>
                          <w:divBdr>
                            <w:top w:val="none" w:sz="0" w:space="0" w:color="auto"/>
                            <w:left w:val="none" w:sz="0" w:space="0" w:color="auto"/>
                            <w:bottom w:val="none" w:sz="0" w:space="0" w:color="auto"/>
                            <w:right w:val="none" w:sz="0" w:space="0" w:color="auto"/>
                          </w:divBdr>
                        </w:div>
                        <w:div w:id="198856976">
                          <w:marLeft w:val="0"/>
                          <w:marRight w:val="0"/>
                          <w:marTop w:val="0"/>
                          <w:marBottom w:val="0"/>
                          <w:divBdr>
                            <w:top w:val="none" w:sz="0" w:space="0" w:color="auto"/>
                            <w:left w:val="none" w:sz="0" w:space="0" w:color="auto"/>
                            <w:bottom w:val="none" w:sz="0" w:space="0" w:color="auto"/>
                            <w:right w:val="none" w:sz="0" w:space="0" w:color="auto"/>
                          </w:divBdr>
                        </w:div>
                        <w:div w:id="1541279429">
                          <w:marLeft w:val="0"/>
                          <w:marRight w:val="0"/>
                          <w:marTop w:val="0"/>
                          <w:marBottom w:val="0"/>
                          <w:divBdr>
                            <w:top w:val="none" w:sz="0" w:space="0" w:color="auto"/>
                            <w:left w:val="none" w:sz="0" w:space="0" w:color="auto"/>
                            <w:bottom w:val="none" w:sz="0" w:space="0" w:color="auto"/>
                            <w:right w:val="none" w:sz="0" w:space="0" w:color="auto"/>
                          </w:divBdr>
                        </w:div>
                        <w:div w:id="551893658">
                          <w:marLeft w:val="0"/>
                          <w:marRight w:val="0"/>
                          <w:marTop w:val="0"/>
                          <w:marBottom w:val="0"/>
                          <w:divBdr>
                            <w:top w:val="none" w:sz="0" w:space="0" w:color="auto"/>
                            <w:left w:val="none" w:sz="0" w:space="0" w:color="auto"/>
                            <w:bottom w:val="none" w:sz="0" w:space="0" w:color="auto"/>
                            <w:right w:val="none" w:sz="0" w:space="0" w:color="auto"/>
                          </w:divBdr>
                        </w:div>
                        <w:div w:id="811562171">
                          <w:marLeft w:val="0"/>
                          <w:marRight w:val="0"/>
                          <w:marTop w:val="0"/>
                          <w:marBottom w:val="0"/>
                          <w:divBdr>
                            <w:top w:val="none" w:sz="0" w:space="0" w:color="auto"/>
                            <w:left w:val="none" w:sz="0" w:space="0" w:color="auto"/>
                            <w:bottom w:val="none" w:sz="0" w:space="0" w:color="auto"/>
                            <w:right w:val="none" w:sz="0" w:space="0" w:color="auto"/>
                          </w:divBdr>
                        </w:div>
                        <w:div w:id="986395243">
                          <w:marLeft w:val="0"/>
                          <w:marRight w:val="0"/>
                          <w:marTop w:val="0"/>
                          <w:marBottom w:val="0"/>
                          <w:divBdr>
                            <w:top w:val="none" w:sz="0" w:space="0" w:color="auto"/>
                            <w:left w:val="none" w:sz="0" w:space="0" w:color="auto"/>
                            <w:bottom w:val="none" w:sz="0" w:space="0" w:color="auto"/>
                            <w:right w:val="none" w:sz="0" w:space="0" w:color="auto"/>
                          </w:divBdr>
                        </w:div>
                        <w:div w:id="1784496855">
                          <w:marLeft w:val="0"/>
                          <w:marRight w:val="0"/>
                          <w:marTop w:val="0"/>
                          <w:marBottom w:val="0"/>
                          <w:divBdr>
                            <w:top w:val="none" w:sz="0" w:space="0" w:color="auto"/>
                            <w:left w:val="none" w:sz="0" w:space="0" w:color="auto"/>
                            <w:bottom w:val="none" w:sz="0" w:space="0" w:color="auto"/>
                            <w:right w:val="none" w:sz="0" w:space="0" w:color="auto"/>
                          </w:divBdr>
                        </w:div>
                        <w:div w:id="94634811">
                          <w:marLeft w:val="0"/>
                          <w:marRight w:val="0"/>
                          <w:marTop w:val="0"/>
                          <w:marBottom w:val="0"/>
                          <w:divBdr>
                            <w:top w:val="none" w:sz="0" w:space="0" w:color="auto"/>
                            <w:left w:val="none" w:sz="0" w:space="0" w:color="auto"/>
                            <w:bottom w:val="none" w:sz="0" w:space="0" w:color="auto"/>
                            <w:right w:val="none" w:sz="0" w:space="0" w:color="auto"/>
                          </w:divBdr>
                        </w:div>
                        <w:div w:id="201091460">
                          <w:marLeft w:val="0"/>
                          <w:marRight w:val="0"/>
                          <w:marTop w:val="0"/>
                          <w:marBottom w:val="0"/>
                          <w:divBdr>
                            <w:top w:val="none" w:sz="0" w:space="0" w:color="auto"/>
                            <w:left w:val="none" w:sz="0" w:space="0" w:color="auto"/>
                            <w:bottom w:val="none" w:sz="0" w:space="0" w:color="auto"/>
                            <w:right w:val="none" w:sz="0" w:space="0" w:color="auto"/>
                          </w:divBdr>
                        </w:div>
                        <w:div w:id="1789082039">
                          <w:marLeft w:val="0"/>
                          <w:marRight w:val="0"/>
                          <w:marTop w:val="0"/>
                          <w:marBottom w:val="0"/>
                          <w:divBdr>
                            <w:top w:val="none" w:sz="0" w:space="0" w:color="auto"/>
                            <w:left w:val="none" w:sz="0" w:space="0" w:color="auto"/>
                            <w:bottom w:val="none" w:sz="0" w:space="0" w:color="auto"/>
                            <w:right w:val="none" w:sz="0" w:space="0" w:color="auto"/>
                          </w:divBdr>
                        </w:div>
                        <w:div w:id="1556887807">
                          <w:marLeft w:val="0"/>
                          <w:marRight w:val="0"/>
                          <w:marTop w:val="0"/>
                          <w:marBottom w:val="0"/>
                          <w:divBdr>
                            <w:top w:val="none" w:sz="0" w:space="0" w:color="auto"/>
                            <w:left w:val="none" w:sz="0" w:space="0" w:color="auto"/>
                            <w:bottom w:val="none" w:sz="0" w:space="0" w:color="auto"/>
                            <w:right w:val="none" w:sz="0" w:space="0" w:color="auto"/>
                          </w:divBdr>
                        </w:div>
                        <w:div w:id="742869838">
                          <w:marLeft w:val="0"/>
                          <w:marRight w:val="0"/>
                          <w:marTop w:val="0"/>
                          <w:marBottom w:val="0"/>
                          <w:divBdr>
                            <w:top w:val="none" w:sz="0" w:space="0" w:color="auto"/>
                            <w:left w:val="none" w:sz="0" w:space="0" w:color="auto"/>
                            <w:bottom w:val="none" w:sz="0" w:space="0" w:color="auto"/>
                            <w:right w:val="none" w:sz="0" w:space="0" w:color="auto"/>
                          </w:divBdr>
                        </w:div>
                        <w:div w:id="398946567">
                          <w:marLeft w:val="0"/>
                          <w:marRight w:val="0"/>
                          <w:marTop w:val="0"/>
                          <w:marBottom w:val="0"/>
                          <w:divBdr>
                            <w:top w:val="none" w:sz="0" w:space="0" w:color="auto"/>
                            <w:left w:val="none" w:sz="0" w:space="0" w:color="auto"/>
                            <w:bottom w:val="none" w:sz="0" w:space="0" w:color="auto"/>
                            <w:right w:val="none" w:sz="0" w:space="0" w:color="auto"/>
                          </w:divBdr>
                        </w:div>
                        <w:div w:id="581372447">
                          <w:marLeft w:val="0"/>
                          <w:marRight w:val="0"/>
                          <w:marTop w:val="0"/>
                          <w:marBottom w:val="0"/>
                          <w:divBdr>
                            <w:top w:val="none" w:sz="0" w:space="0" w:color="auto"/>
                            <w:left w:val="none" w:sz="0" w:space="0" w:color="auto"/>
                            <w:bottom w:val="none" w:sz="0" w:space="0" w:color="auto"/>
                            <w:right w:val="none" w:sz="0" w:space="0" w:color="auto"/>
                          </w:divBdr>
                        </w:div>
                        <w:div w:id="480076793">
                          <w:marLeft w:val="0"/>
                          <w:marRight w:val="0"/>
                          <w:marTop w:val="0"/>
                          <w:marBottom w:val="0"/>
                          <w:divBdr>
                            <w:top w:val="none" w:sz="0" w:space="0" w:color="auto"/>
                            <w:left w:val="none" w:sz="0" w:space="0" w:color="auto"/>
                            <w:bottom w:val="none" w:sz="0" w:space="0" w:color="auto"/>
                            <w:right w:val="none" w:sz="0" w:space="0" w:color="auto"/>
                          </w:divBdr>
                        </w:div>
                        <w:div w:id="1687171513">
                          <w:marLeft w:val="0"/>
                          <w:marRight w:val="0"/>
                          <w:marTop w:val="0"/>
                          <w:marBottom w:val="0"/>
                          <w:divBdr>
                            <w:top w:val="none" w:sz="0" w:space="0" w:color="auto"/>
                            <w:left w:val="none" w:sz="0" w:space="0" w:color="auto"/>
                            <w:bottom w:val="none" w:sz="0" w:space="0" w:color="auto"/>
                            <w:right w:val="none" w:sz="0" w:space="0" w:color="auto"/>
                          </w:divBdr>
                        </w:div>
                        <w:div w:id="1887834419">
                          <w:marLeft w:val="0"/>
                          <w:marRight w:val="0"/>
                          <w:marTop w:val="0"/>
                          <w:marBottom w:val="0"/>
                          <w:divBdr>
                            <w:top w:val="none" w:sz="0" w:space="0" w:color="auto"/>
                            <w:left w:val="none" w:sz="0" w:space="0" w:color="auto"/>
                            <w:bottom w:val="none" w:sz="0" w:space="0" w:color="auto"/>
                            <w:right w:val="none" w:sz="0" w:space="0" w:color="auto"/>
                          </w:divBdr>
                        </w:div>
                        <w:div w:id="944729680">
                          <w:marLeft w:val="0"/>
                          <w:marRight w:val="0"/>
                          <w:marTop w:val="0"/>
                          <w:marBottom w:val="0"/>
                          <w:divBdr>
                            <w:top w:val="none" w:sz="0" w:space="0" w:color="auto"/>
                            <w:left w:val="none" w:sz="0" w:space="0" w:color="auto"/>
                            <w:bottom w:val="none" w:sz="0" w:space="0" w:color="auto"/>
                            <w:right w:val="none" w:sz="0" w:space="0" w:color="auto"/>
                          </w:divBdr>
                        </w:div>
                        <w:div w:id="1484813924">
                          <w:marLeft w:val="0"/>
                          <w:marRight w:val="0"/>
                          <w:marTop w:val="0"/>
                          <w:marBottom w:val="0"/>
                          <w:divBdr>
                            <w:top w:val="none" w:sz="0" w:space="0" w:color="auto"/>
                            <w:left w:val="none" w:sz="0" w:space="0" w:color="auto"/>
                            <w:bottom w:val="none" w:sz="0" w:space="0" w:color="auto"/>
                            <w:right w:val="none" w:sz="0" w:space="0" w:color="auto"/>
                          </w:divBdr>
                        </w:div>
                        <w:div w:id="554239541">
                          <w:marLeft w:val="0"/>
                          <w:marRight w:val="0"/>
                          <w:marTop w:val="0"/>
                          <w:marBottom w:val="0"/>
                          <w:divBdr>
                            <w:top w:val="none" w:sz="0" w:space="0" w:color="auto"/>
                            <w:left w:val="none" w:sz="0" w:space="0" w:color="auto"/>
                            <w:bottom w:val="none" w:sz="0" w:space="0" w:color="auto"/>
                            <w:right w:val="none" w:sz="0" w:space="0" w:color="auto"/>
                          </w:divBdr>
                        </w:div>
                        <w:div w:id="1854880535">
                          <w:marLeft w:val="0"/>
                          <w:marRight w:val="0"/>
                          <w:marTop w:val="0"/>
                          <w:marBottom w:val="0"/>
                          <w:divBdr>
                            <w:top w:val="none" w:sz="0" w:space="0" w:color="auto"/>
                            <w:left w:val="none" w:sz="0" w:space="0" w:color="auto"/>
                            <w:bottom w:val="none" w:sz="0" w:space="0" w:color="auto"/>
                            <w:right w:val="none" w:sz="0" w:space="0" w:color="auto"/>
                          </w:divBdr>
                        </w:div>
                        <w:div w:id="421296957">
                          <w:marLeft w:val="0"/>
                          <w:marRight w:val="0"/>
                          <w:marTop w:val="0"/>
                          <w:marBottom w:val="0"/>
                          <w:divBdr>
                            <w:top w:val="none" w:sz="0" w:space="0" w:color="auto"/>
                            <w:left w:val="none" w:sz="0" w:space="0" w:color="auto"/>
                            <w:bottom w:val="none" w:sz="0" w:space="0" w:color="auto"/>
                            <w:right w:val="none" w:sz="0" w:space="0" w:color="auto"/>
                          </w:divBdr>
                        </w:div>
                        <w:div w:id="1966278673">
                          <w:marLeft w:val="0"/>
                          <w:marRight w:val="0"/>
                          <w:marTop w:val="0"/>
                          <w:marBottom w:val="0"/>
                          <w:divBdr>
                            <w:top w:val="none" w:sz="0" w:space="0" w:color="auto"/>
                            <w:left w:val="none" w:sz="0" w:space="0" w:color="auto"/>
                            <w:bottom w:val="none" w:sz="0" w:space="0" w:color="auto"/>
                            <w:right w:val="none" w:sz="0" w:space="0" w:color="auto"/>
                          </w:divBdr>
                        </w:div>
                        <w:div w:id="879903977">
                          <w:marLeft w:val="0"/>
                          <w:marRight w:val="0"/>
                          <w:marTop w:val="0"/>
                          <w:marBottom w:val="0"/>
                          <w:divBdr>
                            <w:top w:val="none" w:sz="0" w:space="0" w:color="auto"/>
                            <w:left w:val="none" w:sz="0" w:space="0" w:color="auto"/>
                            <w:bottom w:val="none" w:sz="0" w:space="0" w:color="auto"/>
                            <w:right w:val="none" w:sz="0" w:space="0" w:color="auto"/>
                          </w:divBdr>
                        </w:div>
                        <w:div w:id="903640170">
                          <w:marLeft w:val="0"/>
                          <w:marRight w:val="0"/>
                          <w:marTop w:val="0"/>
                          <w:marBottom w:val="0"/>
                          <w:divBdr>
                            <w:top w:val="none" w:sz="0" w:space="0" w:color="auto"/>
                            <w:left w:val="none" w:sz="0" w:space="0" w:color="auto"/>
                            <w:bottom w:val="none" w:sz="0" w:space="0" w:color="auto"/>
                            <w:right w:val="none" w:sz="0" w:space="0" w:color="auto"/>
                          </w:divBdr>
                        </w:div>
                        <w:div w:id="1395662490">
                          <w:marLeft w:val="0"/>
                          <w:marRight w:val="0"/>
                          <w:marTop w:val="0"/>
                          <w:marBottom w:val="0"/>
                          <w:divBdr>
                            <w:top w:val="none" w:sz="0" w:space="0" w:color="auto"/>
                            <w:left w:val="none" w:sz="0" w:space="0" w:color="auto"/>
                            <w:bottom w:val="none" w:sz="0" w:space="0" w:color="auto"/>
                            <w:right w:val="none" w:sz="0" w:space="0" w:color="auto"/>
                          </w:divBdr>
                        </w:div>
                        <w:div w:id="1015419351">
                          <w:marLeft w:val="0"/>
                          <w:marRight w:val="0"/>
                          <w:marTop w:val="0"/>
                          <w:marBottom w:val="0"/>
                          <w:divBdr>
                            <w:top w:val="none" w:sz="0" w:space="0" w:color="auto"/>
                            <w:left w:val="none" w:sz="0" w:space="0" w:color="auto"/>
                            <w:bottom w:val="none" w:sz="0" w:space="0" w:color="auto"/>
                            <w:right w:val="none" w:sz="0" w:space="0" w:color="auto"/>
                          </w:divBdr>
                        </w:div>
                        <w:div w:id="1364937818">
                          <w:marLeft w:val="0"/>
                          <w:marRight w:val="0"/>
                          <w:marTop w:val="0"/>
                          <w:marBottom w:val="0"/>
                          <w:divBdr>
                            <w:top w:val="none" w:sz="0" w:space="0" w:color="auto"/>
                            <w:left w:val="none" w:sz="0" w:space="0" w:color="auto"/>
                            <w:bottom w:val="none" w:sz="0" w:space="0" w:color="auto"/>
                            <w:right w:val="none" w:sz="0" w:space="0" w:color="auto"/>
                          </w:divBdr>
                        </w:div>
                        <w:div w:id="1954363314">
                          <w:marLeft w:val="0"/>
                          <w:marRight w:val="0"/>
                          <w:marTop w:val="0"/>
                          <w:marBottom w:val="0"/>
                          <w:divBdr>
                            <w:top w:val="none" w:sz="0" w:space="0" w:color="auto"/>
                            <w:left w:val="none" w:sz="0" w:space="0" w:color="auto"/>
                            <w:bottom w:val="none" w:sz="0" w:space="0" w:color="auto"/>
                            <w:right w:val="none" w:sz="0" w:space="0" w:color="auto"/>
                          </w:divBdr>
                        </w:div>
                        <w:div w:id="2079815155">
                          <w:marLeft w:val="0"/>
                          <w:marRight w:val="0"/>
                          <w:marTop w:val="0"/>
                          <w:marBottom w:val="0"/>
                          <w:divBdr>
                            <w:top w:val="none" w:sz="0" w:space="0" w:color="auto"/>
                            <w:left w:val="none" w:sz="0" w:space="0" w:color="auto"/>
                            <w:bottom w:val="none" w:sz="0" w:space="0" w:color="auto"/>
                            <w:right w:val="none" w:sz="0" w:space="0" w:color="auto"/>
                          </w:divBdr>
                        </w:div>
                        <w:div w:id="738868480">
                          <w:marLeft w:val="0"/>
                          <w:marRight w:val="0"/>
                          <w:marTop w:val="0"/>
                          <w:marBottom w:val="0"/>
                          <w:divBdr>
                            <w:top w:val="none" w:sz="0" w:space="0" w:color="auto"/>
                            <w:left w:val="none" w:sz="0" w:space="0" w:color="auto"/>
                            <w:bottom w:val="none" w:sz="0" w:space="0" w:color="auto"/>
                            <w:right w:val="none" w:sz="0" w:space="0" w:color="auto"/>
                          </w:divBdr>
                        </w:div>
                        <w:div w:id="1910186993">
                          <w:marLeft w:val="0"/>
                          <w:marRight w:val="0"/>
                          <w:marTop w:val="0"/>
                          <w:marBottom w:val="0"/>
                          <w:divBdr>
                            <w:top w:val="none" w:sz="0" w:space="0" w:color="auto"/>
                            <w:left w:val="none" w:sz="0" w:space="0" w:color="auto"/>
                            <w:bottom w:val="none" w:sz="0" w:space="0" w:color="auto"/>
                            <w:right w:val="none" w:sz="0" w:space="0" w:color="auto"/>
                          </w:divBdr>
                        </w:div>
                        <w:div w:id="1964342800">
                          <w:marLeft w:val="0"/>
                          <w:marRight w:val="0"/>
                          <w:marTop w:val="0"/>
                          <w:marBottom w:val="0"/>
                          <w:divBdr>
                            <w:top w:val="none" w:sz="0" w:space="0" w:color="auto"/>
                            <w:left w:val="none" w:sz="0" w:space="0" w:color="auto"/>
                            <w:bottom w:val="none" w:sz="0" w:space="0" w:color="auto"/>
                            <w:right w:val="none" w:sz="0" w:space="0" w:color="auto"/>
                          </w:divBdr>
                        </w:div>
                        <w:div w:id="675041800">
                          <w:marLeft w:val="0"/>
                          <w:marRight w:val="0"/>
                          <w:marTop w:val="0"/>
                          <w:marBottom w:val="0"/>
                          <w:divBdr>
                            <w:top w:val="none" w:sz="0" w:space="0" w:color="auto"/>
                            <w:left w:val="none" w:sz="0" w:space="0" w:color="auto"/>
                            <w:bottom w:val="none" w:sz="0" w:space="0" w:color="auto"/>
                            <w:right w:val="none" w:sz="0" w:space="0" w:color="auto"/>
                          </w:divBdr>
                        </w:div>
                        <w:div w:id="1584799784">
                          <w:marLeft w:val="0"/>
                          <w:marRight w:val="0"/>
                          <w:marTop w:val="0"/>
                          <w:marBottom w:val="0"/>
                          <w:divBdr>
                            <w:top w:val="none" w:sz="0" w:space="0" w:color="auto"/>
                            <w:left w:val="none" w:sz="0" w:space="0" w:color="auto"/>
                            <w:bottom w:val="none" w:sz="0" w:space="0" w:color="auto"/>
                            <w:right w:val="none" w:sz="0" w:space="0" w:color="auto"/>
                          </w:divBdr>
                        </w:div>
                        <w:div w:id="1067648289">
                          <w:marLeft w:val="0"/>
                          <w:marRight w:val="0"/>
                          <w:marTop w:val="0"/>
                          <w:marBottom w:val="0"/>
                          <w:divBdr>
                            <w:top w:val="none" w:sz="0" w:space="0" w:color="auto"/>
                            <w:left w:val="none" w:sz="0" w:space="0" w:color="auto"/>
                            <w:bottom w:val="none" w:sz="0" w:space="0" w:color="auto"/>
                            <w:right w:val="none" w:sz="0" w:space="0" w:color="auto"/>
                          </w:divBdr>
                        </w:div>
                        <w:div w:id="2073579156">
                          <w:marLeft w:val="0"/>
                          <w:marRight w:val="0"/>
                          <w:marTop w:val="0"/>
                          <w:marBottom w:val="0"/>
                          <w:divBdr>
                            <w:top w:val="none" w:sz="0" w:space="0" w:color="auto"/>
                            <w:left w:val="none" w:sz="0" w:space="0" w:color="auto"/>
                            <w:bottom w:val="none" w:sz="0" w:space="0" w:color="auto"/>
                            <w:right w:val="none" w:sz="0" w:space="0" w:color="auto"/>
                          </w:divBdr>
                        </w:div>
                        <w:div w:id="1413354990">
                          <w:marLeft w:val="0"/>
                          <w:marRight w:val="0"/>
                          <w:marTop w:val="0"/>
                          <w:marBottom w:val="0"/>
                          <w:divBdr>
                            <w:top w:val="none" w:sz="0" w:space="0" w:color="auto"/>
                            <w:left w:val="none" w:sz="0" w:space="0" w:color="auto"/>
                            <w:bottom w:val="none" w:sz="0" w:space="0" w:color="auto"/>
                            <w:right w:val="none" w:sz="0" w:space="0" w:color="auto"/>
                          </w:divBdr>
                        </w:div>
                        <w:div w:id="1177773622">
                          <w:marLeft w:val="0"/>
                          <w:marRight w:val="0"/>
                          <w:marTop w:val="0"/>
                          <w:marBottom w:val="0"/>
                          <w:divBdr>
                            <w:top w:val="none" w:sz="0" w:space="0" w:color="auto"/>
                            <w:left w:val="none" w:sz="0" w:space="0" w:color="auto"/>
                            <w:bottom w:val="none" w:sz="0" w:space="0" w:color="auto"/>
                            <w:right w:val="none" w:sz="0" w:space="0" w:color="auto"/>
                          </w:divBdr>
                        </w:div>
                        <w:div w:id="504176108">
                          <w:marLeft w:val="0"/>
                          <w:marRight w:val="0"/>
                          <w:marTop w:val="0"/>
                          <w:marBottom w:val="0"/>
                          <w:divBdr>
                            <w:top w:val="none" w:sz="0" w:space="0" w:color="auto"/>
                            <w:left w:val="none" w:sz="0" w:space="0" w:color="auto"/>
                            <w:bottom w:val="none" w:sz="0" w:space="0" w:color="auto"/>
                            <w:right w:val="none" w:sz="0" w:space="0" w:color="auto"/>
                          </w:divBdr>
                        </w:div>
                        <w:div w:id="1169250348">
                          <w:marLeft w:val="0"/>
                          <w:marRight w:val="0"/>
                          <w:marTop w:val="0"/>
                          <w:marBottom w:val="0"/>
                          <w:divBdr>
                            <w:top w:val="none" w:sz="0" w:space="0" w:color="auto"/>
                            <w:left w:val="none" w:sz="0" w:space="0" w:color="auto"/>
                            <w:bottom w:val="none" w:sz="0" w:space="0" w:color="auto"/>
                            <w:right w:val="none" w:sz="0" w:space="0" w:color="auto"/>
                          </w:divBdr>
                        </w:div>
                        <w:div w:id="1696926842">
                          <w:marLeft w:val="0"/>
                          <w:marRight w:val="0"/>
                          <w:marTop w:val="0"/>
                          <w:marBottom w:val="0"/>
                          <w:divBdr>
                            <w:top w:val="none" w:sz="0" w:space="0" w:color="auto"/>
                            <w:left w:val="none" w:sz="0" w:space="0" w:color="auto"/>
                            <w:bottom w:val="none" w:sz="0" w:space="0" w:color="auto"/>
                            <w:right w:val="none" w:sz="0" w:space="0" w:color="auto"/>
                          </w:divBdr>
                        </w:div>
                        <w:div w:id="1946574482">
                          <w:marLeft w:val="0"/>
                          <w:marRight w:val="0"/>
                          <w:marTop w:val="0"/>
                          <w:marBottom w:val="0"/>
                          <w:divBdr>
                            <w:top w:val="none" w:sz="0" w:space="0" w:color="auto"/>
                            <w:left w:val="none" w:sz="0" w:space="0" w:color="auto"/>
                            <w:bottom w:val="none" w:sz="0" w:space="0" w:color="auto"/>
                            <w:right w:val="none" w:sz="0" w:space="0" w:color="auto"/>
                          </w:divBdr>
                        </w:div>
                        <w:div w:id="844125683">
                          <w:marLeft w:val="0"/>
                          <w:marRight w:val="0"/>
                          <w:marTop w:val="0"/>
                          <w:marBottom w:val="0"/>
                          <w:divBdr>
                            <w:top w:val="none" w:sz="0" w:space="0" w:color="auto"/>
                            <w:left w:val="none" w:sz="0" w:space="0" w:color="auto"/>
                            <w:bottom w:val="none" w:sz="0" w:space="0" w:color="auto"/>
                            <w:right w:val="none" w:sz="0" w:space="0" w:color="auto"/>
                          </w:divBdr>
                        </w:div>
                        <w:div w:id="1042098637">
                          <w:marLeft w:val="0"/>
                          <w:marRight w:val="0"/>
                          <w:marTop w:val="0"/>
                          <w:marBottom w:val="0"/>
                          <w:divBdr>
                            <w:top w:val="none" w:sz="0" w:space="0" w:color="auto"/>
                            <w:left w:val="none" w:sz="0" w:space="0" w:color="auto"/>
                            <w:bottom w:val="none" w:sz="0" w:space="0" w:color="auto"/>
                            <w:right w:val="none" w:sz="0" w:space="0" w:color="auto"/>
                          </w:divBdr>
                        </w:div>
                        <w:div w:id="88744516">
                          <w:marLeft w:val="0"/>
                          <w:marRight w:val="0"/>
                          <w:marTop w:val="0"/>
                          <w:marBottom w:val="0"/>
                          <w:divBdr>
                            <w:top w:val="none" w:sz="0" w:space="0" w:color="auto"/>
                            <w:left w:val="none" w:sz="0" w:space="0" w:color="auto"/>
                            <w:bottom w:val="none" w:sz="0" w:space="0" w:color="auto"/>
                            <w:right w:val="none" w:sz="0" w:space="0" w:color="auto"/>
                          </w:divBdr>
                        </w:div>
                        <w:div w:id="937253254">
                          <w:marLeft w:val="0"/>
                          <w:marRight w:val="0"/>
                          <w:marTop w:val="0"/>
                          <w:marBottom w:val="0"/>
                          <w:divBdr>
                            <w:top w:val="none" w:sz="0" w:space="0" w:color="auto"/>
                            <w:left w:val="none" w:sz="0" w:space="0" w:color="auto"/>
                            <w:bottom w:val="none" w:sz="0" w:space="0" w:color="auto"/>
                            <w:right w:val="none" w:sz="0" w:space="0" w:color="auto"/>
                          </w:divBdr>
                        </w:div>
                        <w:div w:id="1855411639">
                          <w:marLeft w:val="0"/>
                          <w:marRight w:val="0"/>
                          <w:marTop w:val="0"/>
                          <w:marBottom w:val="0"/>
                          <w:divBdr>
                            <w:top w:val="none" w:sz="0" w:space="0" w:color="auto"/>
                            <w:left w:val="none" w:sz="0" w:space="0" w:color="auto"/>
                            <w:bottom w:val="none" w:sz="0" w:space="0" w:color="auto"/>
                            <w:right w:val="none" w:sz="0" w:space="0" w:color="auto"/>
                          </w:divBdr>
                        </w:div>
                        <w:div w:id="2103187653">
                          <w:marLeft w:val="0"/>
                          <w:marRight w:val="0"/>
                          <w:marTop w:val="0"/>
                          <w:marBottom w:val="0"/>
                          <w:divBdr>
                            <w:top w:val="none" w:sz="0" w:space="0" w:color="auto"/>
                            <w:left w:val="none" w:sz="0" w:space="0" w:color="auto"/>
                            <w:bottom w:val="none" w:sz="0" w:space="0" w:color="auto"/>
                            <w:right w:val="none" w:sz="0" w:space="0" w:color="auto"/>
                          </w:divBdr>
                        </w:div>
                        <w:div w:id="1688747920">
                          <w:marLeft w:val="0"/>
                          <w:marRight w:val="0"/>
                          <w:marTop w:val="0"/>
                          <w:marBottom w:val="0"/>
                          <w:divBdr>
                            <w:top w:val="none" w:sz="0" w:space="0" w:color="auto"/>
                            <w:left w:val="none" w:sz="0" w:space="0" w:color="auto"/>
                            <w:bottom w:val="none" w:sz="0" w:space="0" w:color="auto"/>
                            <w:right w:val="none" w:sz="0" w:space="0" w:color="auto"/>
                          </w:divBdr>
                        </w:div>
                        <w:div w:id="1797915067">
                          <w:marLeft w:val="0"/>
                          <w:marRight w:val="0"/>
                          <w:marTop w:val="0"/>
                          <w:marBottom w:val="0"/>
                          <w:divBdr>
                            <w:top w:val="none" w:sz="0" w:space="0" w:color="auto"/>
                            <w:left w:val="none" w:sz="0" w:space="0" w:color="auto"/>
                            <w:bottom w:val="none" w:sz="0" w:space="0" w:color="auto"/>
                            <w:right w:val="none" w:sz="0" w:space="0" w:color="auto"/>
                          </w:divBdr>
                        </w:div>
                        <w:div w:id="2057505817">
                          <w:marLeft w:val="0"/>
                          <w:marRight w:val="0"/>
                          <w:marTop w:val="0"/>
                          <w:marBottom w:val="0"/>
                          <w:divBdr>
                            <w:top w:val="none" w:sz="0" w:space="0" w:color="auto"/>
                            <w:left w:val="none" w:sz="0" w:space="0" w:color="auto"/>
                            <w:bottom w:val="none" w:sz="0" w:space="0" w:color="auto"/>
                            <w:right w:val="none" w:sz="0" w:space="0" w:color="auto"/>
                          </w:divBdr>
                        </w:div>
                        <w:div w:id="285433728">
                          <w:marLeft w:val="0"/>
                          <w:marRight w:val="0"/>
                          <w:marTop w:val="0"/>
                          <w:marBottom w:val="0"/>
                          <w:divBdr>
                            <w:top w:val="none" w:sz="0" w:space="0" w:color="auto"/>
                            <w:left w:val="none" w:sz="0" w:space="0" w:color="auto"/>
                            <w:bottom w:val="none" w:sz="0" w:space="0" w:color="auto"/>
                            <w:right w:val="none" w:sz="0" w:space="0" w:color="auto"/>
                          </w:divBdr>
                        </w:div>
                        <w:div w:id="1492256701">
                          <w:marLeft w:val="0"/>
                          <w:marRight w:val="0"/>
                          <w:marTop w:val="0"/>
                          <w:marBottom w:val="0"/>
                          <w:divBdr>
                            <w:top w:val="none" w:sz="0" w:space="0" w:color="auto"/>
                            <w:left w:val="none" w:sz="0" w:space="0" w:color="auto"/>
                            <w:bottom w:val="none" w:sz="0" w:space="0" w:color="auto"/>
                            <w:right w:val="none" w:sz="0" w:space="0" w:color="auto"/>
                          </w:divBdr>
                        </w:div>
                        <w:div w:id="466362260">
                          <w:marLeft w:val="0"/>
                          <w:marRight w:val="0"/>
                          <w:marTop w:val="0"/>
                          <w:marBottom w:val="0"/>
                          <w:divBdr>
                            <w:top w:val="none" w:sz="0" w:space="0" w:color="auto"/>
                            <w:left w:val="none" w:sz="0" w:space="0" w:color="auto"/>
                            <w:bottom w:val="none" w:sz="0" w:space="0" w:color="auto"/>
                            <w:right w:val="none" w:sz="0" w:space="0" w:color="auto"/>
                          </w:divBdr>
                        </w:div>
                        <w:div w:id="318385696">
                          <w:marLeft w:val="0"/>
                          <w:marRight w:val="0"/>
                          <w:marTop w:val="0"/>
                          <w:marBottom w:val="0"/>
                          <w:divBdr>
                            <w:top w:val="none" w:sz="0" w:space="0" w:color="auto"/>
                            <w:left w:val="none" w:sz="0" w:space="0" w:color="auto"/>
                            <w:bottom w:val="none" w:sz="0" w:space="0" w:color="auto"/>
                            <w:right w:val="none" w:sz="0" w:space="0" w:color="auto"/>
                          </w:divBdr>
                        </w:div>
                        <w:div w:id="501286279">
                          <w:marLeft w:val="0"/>
                          <w:marRight w:val="0"/>
                          <w:marTop w:val="0"/>
                          <w:marBottom w:val="0"/>
                          <w:divBdr>
                            <w:top w:val="none" w:sz="0" w:space="0" w:color="auto"/>
                            <w:left w:val="none" w:sz="0" w:space="0" w:color="auto"/>
                            <w:bottom w:val="none" w:sz="0" w:space="0" w:color="auto"/>
                            <w:right w:val="none" w:sz="0" w:space="0" w:color="auto"/>
                          </w:divBdr>
                        </w:div>
                        <w:div w:id="327633606">
                          <w:marLeft w:val="0"/>
                          <w:marRight w:val="0"/>
                          <w:marTop w:val="0"/>
                          <w:marBottom w:val="0"/>
                          <w:divBdr>
                            <w:top w:val="none" w:sz="0" w:space="0" w:color="auto"/>
                            <w:left w:val="none" w:sz="0" w:space="0" w:color="auto"/>
                            <w:bottom w:val="none" w:sz="0" w:space="0" w:color="auto"/>
                            <w:right w:val="none" w:sz="0" w:space="0" w:color="auto"/>
                          </w:divBdr>
                        </w:div>
                        <w:div w:id="1586647985">
                          <w:marLeft w:val="0"/>
                          <w:marRight w:val="0"/>
                          <w:marTop w:val="0"/>
                          <w:marBottom w:val="0"/>
                          <w:divBdr>
                            <w:top w:val="none" w:sz="0" w:space="0" w:color="auto"/>
                            <w:left w:val="none" w:sz="0" w:space="0" w:color="auto"/>
                            <w:bottom w:val="none" w:sz="0" w:space="0" w:color="auto"/>
                            <w:right w:val="none" w:sz="0" w:space="0" w:color="auto"/>
                          </w:divBdr>
                        </w:div>
                        <w:div w:id="1433166321">
                          <w:marLeft w:val="0"/>
                          <w:marRight w:val="0"/>
                          <w:marTop w:val="0"/>
                          <w:marBottom w:val="0"/>
                          <w:divBdr>
                            <w:top w:val="none" w:sz="0" w:space="0" w:color="auto"/>
                            <w:left w:val="none" w:sz="0" w:space="0" w:color="auto"/>
                            <w:bottom w:val="none" w:sz="0" w:space="0" w:color="auto"/>
                            <w:right w:val="none" w:sz="0" w:space="0" w:color="auto"/>
                          </w:divBdr>
                        </w:div>
                        <w:div w:id="3165524">
                          <w:marLeft w:val="0"/>
                          <w:marRight w:val="0"/>
                          <w:marTop w:val="0"/>
                          <w:marBottom w:val="0"/>
                          <w:divBdr>
                            <w:top w:val="none" w:sz="0" w:space="0" w:color="auto"/>
                            <w:left w:val="none" w:sz="0" w:space="0" w:color="auto"/>
                            <w:bottom w:val="none" w:sz="0" w:space="0" w:color="auto"/>
                            <w:right w:val="none" w:sz="0" w:space="0" w:color="auto"/>
                          </w:divBdr>
                        </w:div>
                        <w:div w:id="982008402">
                          <w:marLeft w:val="0"/>
                          <w:marRight w:val="0"/>
                          <w:marTop w:val="0"/>
                          <w:marBottom w:val="0"/>
                          <w:divBdr>
                            <w:top w:val="none" w:sz="0" w:space="0" w:color="auto"/>
                            <w:left w:val="none" w:sz="0" w:space="0" w:color="auto"/>
                            <w:bottom w:val="none" w:sz="0" w:space="0" w:color="auto"/>
                            <w:right w:val="none" w:sz="0" w:space="0" w:color="auto"/>
                          </w:divBdr>
                        </w:div>
                        <w:div w:id="791556673">
                          <w:marLeft w:val="0"/>
                          <w:marRight w:val="0"/>
                          <w:marTop w:val="0"/>
                          <w:marBottom w:val="0"/>
                          <w:divBdr>
                            <w:top w:val="none" w:sz="0" w:space="0" w:color="auto"/>
                            <w:left w:val="none" w:sz="0" w:space="0" w:color="auto"/>
                            <w:bottom w:val="none" w:sz="0" w:space="0" w:color="auto"/>
                            <w:right w:val="none" w:sz="0" w:space="0" w:color="auto"/>
                          </w:divBdr>
                        </w:div>
                        <w:div w:id="1951081742">
                          <w:marLeft w:val="0"/>
                          <w:marRight w:val="0"/>
                          <w:marTop w:val="0"/>
                          <w:marBottom w:val="0"/>
                          <w:divBdr>
                            <w:top w:val="none" w:sz="0" w:space="0" w:color="auto"/>
                            <w:left w:val="none" w:sz="0" w:space="0" w:color="auto"/>
                            <w:bottom w:val="none" w:sz="0" w:space="0" w:color="auto"/>
                            <w:right w:val="none" w:sz="0" w:space="0" w:color="auto"/>
                          </w:divBdr>
                        </w:div>
                      </w:divsChild>
                    </w:div>
                    <w:div w:id="1014501836">
                      <w:marLeft w:val="0"/>
                      <w:marRight w:val="0"/>
                      <w:marTop w:val="0"/>
                      <w:marBottom w:val="0"/>
                      <w:divBdr>
                        <w:top w:val="none" w:sz="0" w:space="0" w:color="auto"/>
                        <w:left w:val="none" w:sz="0" w:space="0" w:color="auto"/>
                        <w:bottom w:val="none" w:sz="0" w:space="0" w:color="auto"/>
                        <w:right w:val="none" w:sz="0" w:space="0" w:color="auto"/>
                      </w:divBdr>
                      <w:divsChild>
                        <w:div w:id="999042751">
                          <w:marLeft w:val="0"/>
                          <w:marRight w:val="0"/>
                          <w:marTop w:val="0"/>
                          <w:marBottom w:val="0"/>
                          <w:divBdr>
                            <w:top w:val="none" w:sz="0" w:space="0" w:color="auto"/>
                            <w:left w:val="none" w:sz="0" w:space="0" w:color="auto"/>
                            <w:bottom w:val="none" w:sz="0" w:space="0" w:color="auto"/>
                            <w:right w:val="none" w:sz="0" w:space="0" w:color="auto"/>
                          </w:divBdr>
                        </w:div>
                        <w:div w:id="1667248911">
                          <w:marLeft w:val="0"/>
                          <w:marRight w:val="0"/>
                          <w:marTop w:val="0"/>
                          <w:marBottom w:val="0"/>
                          <w:divBdr>
                            <w:top w:val="none" w:sz="0" w:space="0" w:color="auto"/>
                            <w:left w:val="none" w:sz="0" w:space="0" w:color="auto"/>
                            <w:bottom w:val="none" w:sz="0" w:space="0" w:color="auto"/>
                            <w:right w:val="none" w:sz="0" w:space="0" w:color="auto"/>
                          </w:divBdr>
                        </w:div>
                        <w:div w:id="1576159802">
                          <w:marLeft w:val="0"/>
                          <w:marRight w:val="0"/>
                          <w:marTop w:val="0"/>
                          <w:marBottom w:val="0"/>
                          <w:divBdr>
                            <w:top w:val="none" w:sz="0" w:space="0" w:color="auto"/>
                            <w:left w:val="none" w:sz="0" w:space="0" w:color="auto"/>
                            <w:bottom w:val="none" w:sz="0" w:space="0" w:color="auto"/>
                            <w:right w:val="none" w:sz="0" w:space="0" w:color="auto"/>
                          </w:divBdr>
                        </w:div>
                        <w:div w:id="1141078945">
                          <w:marLeft w:val="0"/>
                          <w:marRight w:val="0"/>
                          <w:marTop w:val="0"/>
                          <w:marBottom w:val="0"/>
                          <w:divBdr>
                            <w:top w:val="none" w:sz="0" w:space="0" w:color="auto"/>
                            <w:left w:val="none" w:sz="0" w:space="0" w:color="auto"/>
                            <w:bottom w:val="none" w:sz="0" w:space="0" w:color="auto"/>
                            <w:right w:val="none" w:sz="0" w:space="0" w:color="auto"/>
                          </w:divBdr>
                        </w:div>
                        <w:div w:id="465899376">
                          <w:marLeft w:val="0"/>
                          <w:marRight w:val="0"/>
                          <w:marTop w:val="0"/>
                          <w:marBottom w:val="0"/>
                          <w:divBdr>
                            <w:top w:val="none" w:sz="0" w:space="0" w:color="auto"/>
                            <w:left w:val="none" w:sz="0" w:space="0" w:color="auto"/>
                            <w:bottom w:val="none" w:sz="0" w:space="0" w:color="auto"/>
                            <w:right w:val="none" w:sz="0" w:space="0" w:color="auto"/>
                          </w:divBdr>
                        </w:div>
                        <w:div w:id="1421173532">
                          <w:marLeft w:val="0"/>
                          <w:marRight w:val="0"/>
                          <w:marTop w:val="0"/>
                          <w:marBottom w:val="0"/>
                          <w:divBdr>
                            <w:top w:val="none" w:sz="0" w:space="0" w:color="auto"/>
                            <w:left w:val="none" w:sz="0" w:space="0" w:color="auto"/>
                            <w:bottom w:val="none" w:sz="0" w:space="0" w:color="auto"/>
                            <w:right w:val="none" w:sz="0" w:space="0" w:color="auto"/>
                          </w:divBdr>
                        </w:div>
                        <w:div w:id="169685261">
                          <w:marLeft w:val="0"/>
                          <w:marRight w:val="0"/>
                          <w:marTop w:val="0"/>
                          <w:marBottom w:val="0"/>
                          <w:divBdr>
                            <w:top w:val="none" w:sz="0" w:space="0" w:color="auto"/>
                            <w:left w:val="none" w:sz="0" w:space="0" w:color="auto"/>
                            <w:bottom w:val="none" w:sz="0" w:space="0" w:color="auto"/>
                            <w:right w:val="none" w:sz="0" w:space="0" w:color="auto"/>
                          </w:divBdr>
                        </w:div>
                        <w:div w:id="1102648776">
                          <w:marLeft w:val="0"/>
                          <w:marRight w:val="0"/>
                          <w:marTop w:val="0"/>
                          <w:marBottom w:val="0"/>
                          <w:divBdr>
                            <w:top w:val="none" w:sz="0" w:space="0" w:color="auto"/>
                            <w:left w:val="none" w:sz="0" w:space="0" w:color="auto"/>
                            <w:bottom w:val="none" w:sz="0" w:space="0" w:color="auto"/>
                            <w:right w:val="none" w:sz="0" w:space="0" w:color="auto"/>
                          </w:divBdr>
                        </w:div>
                        <w:div w:id="1036933596">
                          <w:marLeft w:val="0"/>
                          <w:marRight w:val="0"/>
                          <w:marTop w:val="0"/>
                          <w:marBottom w:val="0"/>
                          <w:divBdr>
                            <w:top w:val="none" w:sz="0" w:space="0" w:color="auto"/>
                            <w:left w:val="none" w:sz="0" w:space="0" w:color="auto"/>
                            <w:bottom w:val="none" w:sz="0" w:space="0" w:color="auto"/>
                            <w:right w:val="none" w:sz="0" w:space="0" w:color="auto"/>
                          </w:divBdr>
                        </w:div>
                        <w:div w:id="955022519">
                          <w:marLeft w:val="0"/>
                          <w:marRight w:val="0"/>
                          <w:marTop w:val="0"/>
                          <w:marBottom w:val="0"/>
                          <w:divBdr>
                            <w:top w:val="none" w:sz="0" w:space="0" w:color="auto"/>
                            <w:left w:val="none" w:sz="0" w:space="0" w:color="auto"/>
                            <w:bottom w:val="none" w:sz="0" w:space="0" w:color="auto"/>
                            <w:right w:val="none" w:sz="0" w:space="0" w:color="auto"/>
                          </w:divBdr>
                        </w:div>
                        <w:div w:id="1110051104">
                          <w:marLeft w:val="0"/>
                          <w:marRight w:val="0"/>
                          <w:marTop w:val="0"/>
                          <w:marBottom w:val="0"/>
                          <w:divBdr>
                            <w:top w:val="none" w:sz="0" w:space="0" w:color="auto"/>
                            <w:left w:val="none" w:sz="0" w:space="0" w:color="auto"/>
                            <w:bottom w:val="none" w:sz="0" w:space="0" w:color="auto"/>
                            <w:right w:val="none" w:sz="0" w:space="0" w:color="auto"/>
                          </w:divBdr>
                        </w:div>
                        <w:div w:id="2131898097">
                          <w:marLeft w:val="0"/>
                          <w:marRight w:val="0"/>
                          <w:marTop w:val="0"/>
                          <w:marBottom w:val="0"/>
                          <w:divBdr>
                            <w:top w:val="none" w:sz="0" w:space="0" w:color="auto"/>
                            <w:left w:val="none" w:sz="0" w:space="0" w:color="auto"/>
                            <w:bottom w:val="none" w:sz="0" w:space="0" w:color="auto"/>
                            <w:right w:val="none" w:sz="0" w:space="0" w:color="auto"/>
                          </w:divBdr>
                        </w:div>
                        <w:div w:id="859006100">
                          <w:marLeft w:val="0"/>
                          <w:marRight w:val="0"/>
                          <w:marTop w:val="0"/>
                          <w:marBottom w:val="0"/>
                          <w:divBdr>
                            <w:top w:val="none" w:sz="0" w:space="0" w:color="auto"/>
                            <w:left w:val="none" w:sz="0" w:space="0" w:color="auto"/>
                            <w:bottom w:val="none" w:sz="0" w:space="0" w:color="auto"/>
                            <w:right w:val="none" w:sz="0" w:space="0" w:color="auto"/>
                          </w:divBdr>
                        </w:div>
                        <w:div w:id="601033087">
                          <w:marLeft w:val="0"/>
                          <w:marRight w:val="0"/>
                          <w:marTop w:val="0"/>
                          <w:marBottom w:val="0"/>
                          <w:divBdr>
                            <w:top w:val="none" w:sz="0" w:space="0" w:color="auto"/>
                            <w:left w:val="none" w:sz="0" w:space="0" w:color="auto"/>
                            <w:bottom w:val="none" w:sz="0" w:space="0" w:color="auto"/>
                            <w:right w:val="none" w:sz="0" w:space="0" w:color="auto"/>
                          </w:divBdr>
                        </w:div>
                        <w:div w:id="378821294">
                          <w:marLeft w:val="0"/>
                          <w:marRight w:val="0"/>
                          <w:marTop w:val="0"/>
                          <w:marBottom w:val="0"/>
                          <w:divBdr>
                            <w:top w:val="none" w:sz="0" w:space="0" w:color="auto"/>
                            <w:left w:val="none" w:sz="0" w:space="0" w:color="auto"/>
                            <w:bottom w:val="none" w:sz="0" w:space="0" w:color="auto"/>
                            <w:right w:val="none" w:sz="0" w:space="0" w:color="auto"/>
                          </w:divBdr>
                        </w:div>
                        <w:div w:id="219951171">
                          <w:marLeft w:val="0"/>
                          <w:marRight w:val="0"/>
                          <w:marTop w:val="0"/>
                          <w:marBottom w:val="0"/>
                          <w:divBdr>
                            <w:top w:val="none" w:sz="0" w:space="0" w:color="auto"/>
                            <w:left w:val="none" w:sz="0" w:space="0" w:color="auto"/>
                            <w:bottom w:val="none" w:sz="0" w:space="0" w:color="auto"/>
                            <w:right w:val="none" w:sz="0" w:space="0" w:color="auto"/>
                          </w:divBdr>
                        </w:div>
                        <w:div w:id="1108550543">
                          <w:marLeft w:val="0"/>
                          <w:marRight w:val="0"/>
                          <w:marTop w:val="0"/>
                          <w:marBottom w:val="0"/>
                          <w:divBdr>
                            <w:top w:val="none" w:sz="0" w:space="0" w:color="auto"/>
                            <w:left w:val="none" w:sz="0" w:space="0" w:color="auto"/>
                            <w:bottom w:val="none" w:sz="0" w:space="0" w:color="auto"/>
                            <w:right w:val="none" w:sz="0" w:space="0" w:color="auto"/>
                          </w:divBdr>
                        </w:div>
                        <w:div w:id="755589203">
                          <w:marLeft w:val="0"/>
                          <w:marRight w:val="0"/>
                          <w:marTop w:val="0"/>
                          <w:marBottom w:val="0"/>
                          <w:divBdr>
                            <w:top w:val="none" w:sz="0" w:space="0" w:color="auto"/>
                            <w:left w:val="none" w:sz="0" w:space="0" w:color="auto"/>
                            <w:bottom w:val="none" w:sz="0" w:space="0" w:color="auto"/>
                            <w:right w:val="none" w:sz="0" w:space="0" w:color="auto"/>
                          </w:divBdr>
                        </w:div>
                        <w:div w:id="1930696948">
                          <w:marLeft w:val="0"/>
                          <w:marRight w:val="0"/>
                          <w:marTop w:val="0"/>
                          <w:marBottom w:val="0"/>
                          <w:divBdr>
                            <w:top w:val="none" w:sz="0" w:space="0" w:color="auto"/>
                            <w:left w:val="none" w:sz="0" w:space="0" w:color="auto"/>
                            <w:bottom w:val="none" w:sz="0" w:space="0" w:color="auto"/>
                            <w:right w:val="none" w:sz="0" w:space="0" w:color="auto"/>
                          </w:divBdr>
                        </w:div>
                        <w:div w:id="923421122">
                          <w:marLeft w:val="0"/>
                          <w:marRight w:val="0"/>
                          <w:marTop w:val="0"/>
                          <w:marBottom w:val="0"/>
                          <w:divBdr>
                            <w:top w:val="none" w:sz="0" w:space="0" w:color="auto"/>
                            <w:left w:val="none" w:sz="0" w:space="0" w:color="auto"/>
                            <w:bottom w:val="none" w:sz="0" w:space="0" w:color="auto"/>
                            <w:right w:val="none" w:sz="0" w:space="0" w:color="auto"/>
                          </w:divBdr>
                        </w:div>
                        <w:div w:id="1487631385">
                          <w:marLeft w:val="0"/>
                          <w:marRight w:val="0"/>
                          <w:marTop w:val="0"/>
                          <w:marBottom w:val="0"/>
                          <w:divBdr>
                            <w:top w:val="none" w:sz="0" w:space="0" w:color="auto"/>
                            <w:left w:val="none" w:sz="0" w:space="0" w:color="auto"/>
                            <w:bottom w:val="none" w:sz="0" w:space="0" w:color="auto"/>
                            <w:right w:val="none" w:sz="0" w:space="0" w:color="auto"/>
                          </w:divBdr>
                        </w:div>
                        <w:div w:id="1254582090">
                          <w:marLeft w:val="0"/>
                          <w:marRight w:val="0"/>
                          <w:marTop w:val="0"/>
                          <w:marBottom w:val="0"/>
                          <w:divBdr>
                            <w:top w:val="none" w:sz="0" w:space="0" w:color="auto"/>
                            <w:left w:val="none" w:sz="0" w:space="0" w:color="auto"/>
                            <w:bottom w:val="none" w:sz="0" w:space="0" w:color="auto"/>
                            <w:right w:val="none" w:sz="0" w:space="0" w:color="auto"/>
                          </w:divBdr>
                        </w:div>
                        <w:div w:id="182868612">
                          <w:marLeft w:val="0"/>
                          <w:marRight w:val="0"/>
                          <w:marTop w:val="0"/>
                          <w:marBottom w:val="0"/>
                          <w:divBdr>
                            <w:top w:val="none" w:sz="0" w:space="0" w:color="auto"/>
                            <w:left w:val="none" w:sz="0" w:space="0" w:color="auto"/>
                            <w:bottom w:val="none" w:sz="0" w:space="0" w:color="auto"/>
                            <w:right w:val="none" w:sz="0" w:space="0" w:color="auto"/>
                          </w:divBdr>
                        </w:div>
                        <w:div w:id="332875390">
                          <w:marLeft w:val="0"/>
                          <w:marRight w:val="0"/>
                          <w:marTop w:val="0"/>
                          <w:marBottom w:val="0"/>
                          <w:divBdr>
                            <w:top w:val="none" w:sz="0" w:space="0" w:color="auto"/>
                            <w:left w:val="none" w:sz="0" w:space="0" w:color="auto"/>
                            <w:bottom w:val="none" w:sz="0" w:space="0" w:color="auto"/>
                            <w:right w:val="none" w:sz="0" w:space="0" w:color="auto"/>
                          </w:divBdr>
                        </w:div>
                        <w:div w:id="656810360">
                          <w:marLeft w:val="0"/>
                          <w:marRight w:val="0"/>
                          <w:marTop w:val="0"/>
                          <w:marBottom w:val="0"/>
                          <w:divBdr>
                            <w:top w:val="none" w:sz="0" w:space="0" w:color="auto"/>
                            <w:left w:val="none" w:sz="0" w:space="0" w:color="auto"/>
                            <w:bottom w:val="none" w:sz="0" w:space="0" w:color="auto"/>
                            <w:right w:val="none" w:sz="0" w:space="0" w:color="auto"/>
                          </w:divBdr>
                        </w:div>
                        <w:div w:id="1420298181">
                          <w:marLeft w:val="0"/>
                          <w:marRight w:val="0"/>
                          <w:marTop w:val="0"/>
                          <w:marBottom w:val="0"/>
                          <w:divBdr>
                            <w:top w:val="none" w:sz="0" w:space="0" w:color="auto"/>
                            <w:left w:val="none" w:sz="0" w:space="0" w:color="auto"/>
                            <w:bottom w:val="none" w:sz="0" w:space="0" w:color="auto"/>
                            <w:right w:val="none" w:sz="0" w:space="0" w:color="auto"/>
                          </w:divBdr>
                        </w:div>
                        <w:div w:id="707074393">
                          <w:marLeft w:val="0"/>
                          <w:marRight w:val="0"/>
                          <w:marTop w:val="0"/>
                          <w:marBottom w:val="0"/>
                          <w:divBdr>
                            <w:top w:val="none" w:sz="0" w:space="0" w:color="auto"/>
                            <w:left w:val="none" w:sz="0" w:space="0" w:color="auto"/>
                            <w:bottom w:val="none" w:sz="0" w:space="0" w:color="auto"/>
                            <w:right w:val="none" w:sz="0" w:space="0" w:color="auto"/>
                          </w:divBdr>
                        </w:div>
                        <w:div w:id="1496410434">
                          <w:marLeft w:val="0"/>
                          <w:marRight w:val="0"/>
                          <w:marTop w:val="0"/>
                          <w:marBottom w:val="0"/>
                          <w:divBdr>
                            <w:top w:val="none" w:sz="0" w:space="0" w:color="auto"/>
                            <w:left w:val="none" w:sz="0" w:space="0" w:color="auto"/>
                            <w:bottom w:val="none" w:sz="0" w:space="0" w:color="auto"/>
                            <w:right w:val="none" w:sz="0" w:space="0" w:color="auto"/>
                          </w:divBdr>
                        </w:div>
                        <w:div w:id="1790053781">
                          <w:marLeft w:val="0"/>
                          <w:marRight w:val="0"/>
                          <w:marTop w:val="0"/>
                          <w:marBottom w:val="0"/>
                          <w:divBdr>
                            <w:top w:val="none" w:sz="0" w:space="0" w:color="auto"/>
                            <w:left w:val="none" w:sz="0" w:space="0" w:color="auto"/>
                            <w:bottom w:val="none" w:sz="0" w:space="0" w:color="auto"/>
                            <w:right w:val="none" w:sz="0" w:space="0" w:color="auto"/>
                          </w:divBdr>
                        </w:div>
                        <w:div w:id="691957791">
                          <w:marLeft w:val="0"/>
                          <w:marRight w:val="0"/>
                          <w:marTop w:val="0"/>
                          <w:marBottom w:val="0"/>
                          <w:divBdr>
                            <w:top w:val="none" w:sz="0" w:space="0" w:color="auto"/>
                            <w:left w:val="none" w:sz="0" w:space="0" w:color="auto"/>
                            <w:bottom w:val="none" w:sz="0" w:space="0" w:color="auto"/>
                            <w:right w:val="none" w:sz="0" w:space="0" w:color="auto"/>
                          </w:divBdr>
                        </w:div>
                        <w:div w:id="1708487285">
                          <w:marLeft w:val="0"/>
                          <w:marRight w:val="0"/>
                          <w:marTop w:val="0"/>
                          <w:marBottom w:val="0"/>
                          <w:divBdr>
                            <w:top w:val="none" w:sz="0" w:space="0" w:color="auto"/>
                            <w:left w:val="none" w:sz="0" w:space="0" w:color="auto"/>
                            <w:bottom w:val="none" w:sz="0" w:space="0" w:color="auto"/>
                            <w:right w:val="none" w:sz="0" w:space="0" w:color="auto"/>
                          </w:divBdr>
                        </w:div>
                        <w:div w:id="106704892">
                          <w:marLeft w:val="0"/>
                          <w:marRight w:val="0"/>
                          <w:marTop w:val="0"/>
                          <w:marBottom w:val="0"/>
                          <w:divBdr>
                            <w:top w:val="none" w:sz="0" w:space="0" w:color="auto"/>
                            <w:left w:val="none" w:sz="0" w:space="0" w:color="auto"/>
                            <w:bottom w:val="none" w:sz="0" w:space="0" w:color="auto"/>
                            <w:right w:val="none" w:sz="0" w:space="0" w:color="auto"/>
                          </w:divBdr>
                        </w:div>
                        <w:div w:id="694422719">
                          <w:marLeft w:val="0"/>
                          <w:marRight w:val="0"/>
                          <w:marTop w:val="0"/>
                          <w:marBottom w:val="0"/>
                          <w:divBdr>
                            <w:top w:val="none" w:sz="0" w:space="0" w:color="auto"/>
                            <w:left w:val="none" w:sz="0" w:space="0" w:color="auto"/>
                            <w:bottom w:val="none" w:sz="0" w:space="0" w:color="auto"/>
                            <w:right w:val="none" w:sz="0" w:space="0" w:color="auto"/>
                          </w:divBdr>
                        </w:div>
                        <w:div w:id="1315524951">
                          <w:marLeft w:val="0"/>
                          <w:marRight w:val="0"/>
                          <w:marTop w:val="0"/>
                          <w:marBottom w:val="0"/>
                          <w:divBdr>
                            <w:top w:val="none" w:sz="0" w:space="0" w:color="auto"/>
                            <w:left w:val="none" w:sz="0" w:space="0" w:color="auto"/>
                            <w:bottom w:val="none" w:sz="0" w:space="0" w:color="auto"/>
                            <w:right w:val="none" w:sz="0" w:space="0" w:color="auto"/>
                          </w:divBdr>
                        </w:div>
                        <w:div w:id="2112584545">
                          <w:marLeft w:val="0"/>
                          <w:marRight w:val="0"/>
                          <w:marTop w:val="0"/>
                          <w:marBottom w:val="0"/>
                          <w:divBdr>
                            <w:top w:val="none" w:sz="0" w:space="0" w:color="auto"/>
                            <w:left w:val="none" w:sz="0" w:space="0" w:color="auto"/>
                            <w:bottom w:val="none" w:sz="0" w:space="0" w:color="auto"/>
                            <w:right w:val="none" w:sz="0" w:space="0" w:color="auto"/>
                          </w:divBdr>
                        </w:div>
                        <w:div w:id="960380126">
                          <w:marLeft w:val="0"/>
                          <w:marRight w:val="0"/>
                          <w:marTop w:val="0"/>
                          <w:marBottom w:val="0"/>
                          <w:divBdr>
                            <w:top w:val="none" w:sz="0" w:space="0" w:color="auto"/>
                            <w:left w:val="none" w:sz="0" w:space="0" w:color="auto"/>
                            <w:bottom w:val="none" w:sz="0" w:space="0" w:color="auto"/>
                            <w:right w:val="none" w:sz="0" w:space="0" w:color="auto"/>
                          </w:divBdr>
                        </w:div>
                        <w:div w:id="1630478360">
                          <w:marLeft w:val="0"/>
                          <w:marRight w:val="0"/>
                          <w:marTop w:val="0"/>
                          <w:marBottom w:val="0"/>
                          <w:divBdr>
                            <w:top w:val="none" w:sz="0" w:space="0" w:color="auto"/>
                            <w:left w:val="none" w:sz="0" w:space="0" w:color="auto"/>
                            <w:bottom w:val="none" w:sz="0" w:space="0" w:color="auto"/>
                            <w:right w:val="none" w:sz="0" w:space="0" w:color="auto"/>
                          </w:divBdr>
                        </w:div>
                        <w:div w:id="864708115">
                          <w:marLeft w:val="0"/>
                          <w:marRight w:val="0"/>
                          <w:marTop w:val="0"/>
                          <w:marBottom w:val="0"/>
                          <w:divBdr>
                            <w:top w:val="none" w:sz="0" w:space="0" w:color="auto"/>
                            <w:left w:val="none" w:sz="0" w:space="0" w:color="auto"/>
                            <w:bottom w:val="none" w:sz="0" w:space="0" w:color="auto"/>
                            <w:right w:val="none" w:sz="0" w:space="0" w:color="auto"/>
                          </w:divBdr>
                        </w:div>
                        <w:div w:id="689913702">
                          <w:marLeft w:val="0"/>
                          <w:marRight w:val="0"/>
                          <w:marTop w:val="0"/>
                          <w:marBottom w:val="0"/>
                          <w:divBdr>
                            <w:top w:val="none" w:sz="0" w:space="0" w:color="auto"/>
                            <w:left w:val="none" w:sz="0" w:space="0" w:color="auto"/>
                            <w:bottom w:val="none" w:sz="0" w:space="0" w:color="auto"/>
                            <w:right w:val="none" w:sz="0" w:space="0" w:color="auto"/>
                          </w:divBdr>
                        </w:div>
                        <w:div w:id="581378625">
                          <w:marLeft w:val="0"/>
                          <w:marRight w:val="0"/>
                          <w:marTop w:val="0"/>
                          <w:marBottom w:val="0"/>
                          <w:divBdr>
                            <w:top w:val="none" w:sz="0" w:space="0" w:color="auto"/>
                            <w:left w:val="none" w:sz="0" w:space="0" w:color="auto"/>
                            <w:bottom w:val="none" w:sz="0" w:space="0" w:color="auto"/>
                            <w:right w:val="none" w:sz="0" w:space="0" w:color="auto"/>
                          </w:divBdr>
                        </w:div>
                        <w:div w:id="826170962">
                          <w:marLeft w:val="0"/>
                          <w:marRight w:val="0"/>
                          <w:marTop w:val="0"/>
                          <w:marBottom w:val="0"/>
                          <w:divBdr>
                            <w:top w:val="none" w:sz="0" w:space="0" w:color="auto"/>
                            <w:left w:val="none" w:sz="0" w:space="0" w:color="auto"/>
                            <w:bottom w:val="none" w:sz="0" w:space="0" w:color="auto"/>
                            <w:right w:val="none" w:sz="0" w:space="0" w:color="auto"/>
                          </w:divBdr>
                        </w:div>
                        <w:div w:id="432166040">
                          <w:marLeft w:val="0"/>
                          <w:marRight w:val="0"/>
                          <w:marTop w:val="0"/>
                          <w:marBottom w:val="0"/>
                          <w:divBdr>
                            <w:top w:val="none" w:sz="0" w:space="0" w:color="auto"/>
                            <w:left w:val="none" w:sz="0" w:space="0" w:color="auto"/>
                            <w:bottom w:val="none" w:sz="0" w:space="0" w:color="auto"/>
                            <w:right w:val="none" w:sz="0" w:space="0" w:color="auto"/>
                          </w:divBdr>
                        </w:div>
                        <w:div w:id="625040654">
                          <w:marLeft w:val="0"/>
                          <w:marRight w:val="0"/>
                          <w:marTop w:val="0"/>
                          <w:marBottom w:val="0"/>
                          <w:divBdr>
                            <w:top w:val="none" w:sz="0" w:space="0" w:color="auto"/>
                            <w:left w:val="none" w:sz="0" w:space="0" w:color="auto"/>
                            <w:bottom w:val="none" w:sz="0" w:space="0" w:color="auto"/>
                            <w:right w:val="none" w:sz="0" w:space="0" w:color="auto"/>
                          </w:divBdr>
                        </w:div>
                        <w:div w:id="218322839">
                          <w:marLeft w:val="0"/>
                          <w:marRight w:val="0"/>
                          <w:marTop w:val="0"/>
                          <w:marBottom w:val="0"/>
                          <w:divBdr>
                            <w:top w:val="none" w:sz="0" w:space="0" w:color="auto"/>
                            <w:left w:val="none" w:sz="0" w:space="0" w:color="auto"/>
                            <w:bottom w:val="none" w:sz="0" w:space="0" w:color="auto"/>
                            <w:right w:val="none" w:sz="0" w:space="0" w:color="auto"/>
                          </w:divBdr>
                        </w:div>
                        <w:div w:id="2070810005">
                          <w:marLeft w:val="0"/>
                          <w:marRight w:val="0"/>
                          <w:marTop w:val="0"/>
                          <w:marBottom w:val="0"/>
                          <w:divBdr>
                            <w:top w:val="none" w:sz="0" w:space="0" w:color="auto"/>
                            <w:left w:val="none" w:sz="0" w:space="0" w:color="auto"/>
                            <w:bottom w:val="none" w:sz="0" w:space="0" w:color="auto"/>
                            <w:right w:val="none" w:sz="0" w:space="0" w:color="auto"/>
                          </w:divBdr>
                        </w:div>
                        <w:div w:id="1442842166">
                          <w:marLeft w:val="0"/>
                          <w:marRight w:val="0"/>
                          <w:marTop w:val="0"/>
                          <w:marBottom w:val="0"/>
                          <w:divBdr>
                            <w:top w:val="none" w:sz="0" w:space="0" w:color="auto"/>
                            <w:left w:val="none" w:sz="0" w:space="0" w:color="auto"/>
                            <w:bottom w:val="none" w:sz="0" w:space="0" w:color="auto"/>
                            <w:right w:val="none" w:sz="0" w:space="0" w:color="auto"/>
                          </w:divBdr>
                        </w:div>
                        <w:div w:id="1346008346">
                          <w:marLeft w:val="0"/>
                          <w:marRight w:val="0"/>
                          <w:marTop w:val="0"/>
                          <w:marBottom w:val="0"/>
                          <w:divBdr>
                            <w:top w:val="none" w:sz="0" w:space="0" w:color="auto"/>
                            <w:left w:val="none" w:sz="0" w:space="0" w:color="auto"/>
                            <w:bottom w:val="none" w:sz="0" w:space="0" w:color="auto"/>
                            <w:right w:val="none" w:sz="0" w:space="0" w:color="auto"/>
                          </w:divBdr>
                        </w:div>
                        <w:div w:id="973026888">
                          <w:marLeft w:val="0"/>
                          <w:marRight w:val="0"/>
                          <w:marTop w:val="0"/>
                          <w:marBottom w:val="0"/>
                          <w:divBdr>
                            <w:top w:val="none" w:sz="0" w:space="0" w:color="auto"/>
                            <w:left w:val="none" w:sz="0" w:space="0" w:color="auto"/>
                            <w:bottom w:val="none" w:sz="0" w:space="0" w:color="auto"/>
                            <w:right w:val="none" w:sz="0" w:space="0" w:color="auto"/>
                          </w:divBdr>
                        </w:div>
                        <w:div w:id="1821463296">
                          <w:marLeft w:val="0"/>
                          <w:marRight w:val="0"/>
                          <w:marTop w:val="0"/>
                          <w:marBottom w:val="0"/>
                          <w:divBdr>
                            <w:top w:val="none" w:sz="0" w:space="0" w:color="auto"/>
                            <w:left w:val="none" w:sz="0" w:space="0" w:color="auto"/>
                            <w:bottom w:val="none" w:sz="0" w:space="0" w:color="auto"/>
                            <w:right w:val="none" w:sz="0" w:space="0" w:color="auto"/>
                          </w:divBdr>
                        </w:div>
                        <w:div w:id="699093048">
                          <w:marLeft w:val="0"/>
                          <w:marRight w:val="0"/>
                          <w:marTop w:val="0"/>
                          <w:marBottom w:val="0"/>
                          <w:divBdr>
                            <w:top w:val="none" w:sz="0" w:space="0" w:color="auto"/>
                            <w:left w:val="none" w:sz="0" w:space="0" w:color="auto"/>
                            <w:bottom w:val="none" w:sz="0" w:space="0" w:color="auto"/>
                            <w:right w:val="none" w:sz="0" w:space="0" w:color="auto"/>
                          </w:divBdr>
                        </w:div>
                        <w:div w:id="491024173">
                          <w:marLeft w:val="0"/>
                          <w:marRight w:val="0"/>
                          <w:marTop w:val="0"/>
                          <w:marBottom w:val="0"/>
                          <w:divBdr>
                            <w:top w:val="none" w:sz="0" w:space="0" w:color="auto"/>
                            <w:left w:val="none" w:sz="0" w:space="0" w:color="auto"/>
                            <w:bottom w:val="none" w:sz="0" w:space="0" w:color="auto"/>
                            <w:right w:val="none" w:sz="0" w:space="0" w:color="auto"/>
                          </w:divBdr>
                        </w:div>
                        <w:div w:id="104080121">
                          <w:marLeft w:val="0"/>
                          <w:marRight w:val="0"/>
                          <w:marTop w:val="0"/>
                          <w:marBottom w:val="0"/>
                          <w:divBdr>
                            <w:top w:val="none" w:sz="0" w:space="0" w:color="auto"/>
                            <w:left w:val="none" w:sz="0" w:space="0" w:color="auto"/>
                            <w:bottom w:val="none" w:sz="0" w:space="0" w:color="auto"/>
                            <w:right w:val="none" w:sz="0" w:space="0" w:color="auto"/>
                          </w:divBdr>
                        </w:div>
                        <w:div w:id="1158881203">
                          <w:marLeft w:val="0"/>
                          <w:marRight w:val="0"/>
                          <w:marTop w:val="0"/>
                          <w:marBottom w:val="0"/>
                          <w:divBdr>
                            <w:top w:val="none" w:sz="0" w:space="0" w:color="auto"/>
                            <w:left w:val="none" w:sz="0" w:space="0" w:color="auto"/>
                            <w:bottom w:val="none" w:sz="0" w:space="0" w:color="auto"/>
                            <w:right w:val="none" w:sz="0" w:space="0" w:color="auto"/>
                          </w:divBdr>
                        </w:div>
                        <w:div w:id="285042215">
                          <w:marLeft w:val="0"/>
                          <w:marRight w:val="0"/>
                          <w:marTop w:val="0"/>
                          <w:marBottom w:val="0"/>
                          <w:divBdr>
                            <w:top w:val="none" w:sz="0" w:space="0" w:color="auto"/>
                            <w:left w:val="none" w:sz="0" w:space="0" w:color="auto"/>
                            <w:bottom w:val="none" w:sz="0" w:space="0" w:color="auto"/>
                            <w:right w:val="none" w:sz="0" w:space="0" w:color="auto"/>
                          </w:divBdr>
                        </w:div>
                        <w:div w:id="1358384725">
                          <w:marLeft w:val="0"/>
                          <w:marRight w:val="0"/>
                          <w:marTop w:val="0"/>
                          <w:marBottom w:val="0"/>
                          <w:divBdr>
                            <w:top w:val="none" w:sz="0" w:space="0" w:color="auto"/>
                            <w:left w:val="none" w:sz="0" w:space="0" w:color="auto"/>
                            <w:bottom w:val="none" w:sz="0" w:space="0" w:color="auto"/>
                            <w:right w:val="none" w:sz="0" w:space="0" w:color="auto"/>
                          </w:divBdr>
                        </w:div>
                        <w:div w:id="913124416">
                          <w:marLeft w:val="0"/>
                          <w:marRight w:val="0"/>
                          <w:marTop w:val="0"/>
                          <w:marBottom w:val="0"/>
                          <w:divBdr>
                            <w:top w:val="none" w:sz="0" w:space="0" w:color="auto"/>
                            <w:left w:val="none" w:sz="0" w:space="0" w:color="auto"/>
                            <w:bottom w:val="none" w:sz="0" w:space="0" w:color="auto"/>
                            <w:right w:val="none" w:sz="0" w:space="0" w:color="auto"/>
                          </w:divBdr>
                        </w:div>
                        <w:div w:id="1088188804">
                          <w:marLeft w:val="0"/>
                          <w:marRight w:val="0"/>
                          <w:marTop w:val="0"/>
                          <w:marBottom w:val="0"/>
                          <w:divBdr>
                            <w:top w:val="none" w:sz="0" w:space="0" w:color="auto"/>
                            <w:left w:val="none" w:sz="0" w:space="0" w:color="auto"/>
                            <w:bottom w:val="none" w:sz="0" w:space="0" w:color="auto"/>
                            <w:right w:val="none" w:sz="0" w:space="0" w:color="auto"/>
                          </w:divBdr>
                        </w:div>
                        <w:div w:id="198860255">
                          <w:marLeft w:val="0"/>
                          <w:marRight w:val="0"/>
                          <w:marTop w:val="0"/>
                          <w:marBottom w:val="0"/>
                          <w:divBdr>
                            <w:top w:val="none" w:sz="0" w:space="0" w:color="auto"/>
                            <w:left w:val="none" w:sz="0" w:space="0" w:color="auto"/>
                            <w:bottom w:val="none" w:sz="0" w:space="0" w:color="auto"/>
                            <w:right w:val="none" w:sz="0" w:space="0" w:color="auto"/>
                          </w:divBdr>
                        </w:div>
                        <w:div w:id="537932861">
                          <w:marLeft w:val="0"/>
                          <w:marRight w:val="0"/>
                          <w:marTop w:val="0"/>
                          <w:marBottom w:val="0"/>
                          <w:divBdr>
                            <w:top w:val="none" w:sz="0" w:space="0" w:color="auto"/>
                            <w:left w:val="none" w:sz="0" w:space="0" w:color="auto"/>
                            <w:bottom w:val="none" w:sz="0" w:space="0" w:color="auto"/>
                            <w:right w:val="none" w:sz="0" w:space="0" w:color="auto"/>
                          </w:divBdr>
                        </w:div>
                        <w:div w:id="297998266">
                          <w:marLeft w:val="0"/>
                          <w:marRight w:val="0"/>
                          <w:marTop w:val="0"/>
                          <w:marBottom w:val="0"/>
                          <w:divBdr>
                            <w:top w:val="none" w:sz="0" w:space="0" w:color="auto"/>
                            <w:left w:val="none" w:sz="0" w:space="0" w:color="auto"/>
                            <w:bottom w:val="none" w:sz="0" w:space="0" w:color="auto"/>
                            <w:right w:val="none" w:sz="0" w:space="0" w:color="auto"/>
                          </w:divBdr>
                        </w:div>
                        <w:div w:id="1531646261">
                          <w:marLeft w:val="0"/>
                          <w:marRight w:val="0"/>
                          <w:marTop w:val="0"/>
                          <w:marBottom w:val="0"/>
                          <w:divBdr>
                            <w:top w:val="none" w:sz="0" w:space="0" w:color="auto"/>
                            <w:left w:val="none" w:sz="0" w:space="0" w:color="auto"/>
                            <w:bottom w:val="none" w:sz="0" w:space="0" w:color="auto"/>
                            <w:right w:val="none" w:sz="0" w:space="0" w:color="auto"/>
                          </w:divBdr>
                        </w:div>
                        <w:div w:id="314114444">
                          <w:marLeft w:val="0"/>
                          <w:marRight w:val="0"/>
                          <w:marTop w:val="0"/>
                          <w:marBottom w:val="0"/>
                          <w:divBdr>
                            <w:top w:val="none" w:sz="0" w:space="0" w:color="auto"/>
                            <w:left w:val="none" w:sz="0" w:space="0" w:color="auto"/>
                            <w:bottom w:val="none" w:sz="0" w:space="0" w:color="auto"/>
                            <w:right w:val="none" w:sz="0" w:space="0" w:color="auto"/>
                          </w:divBdr>
                        </w:div>
                        <w:div w:id="150946628">
                          <w:marLeft w:val="0"/>
                          <w:marRight w:val="0"/>
                          <w:marTop w:val="0"/>
                          <w:marBottom w:val="0"/>
                          <w:divBdr>
                            <w:top w:val="none" w:sz="0" w:space="0" w:color="auto"/>
                            <w:left w:val="none" w:sz="0" w:space="0" w:color="auto"/>
                            <w:bottom w:val="none" w:sz="0" w:space="0" w:color="auto"/>
                            <w:right w:val="none" w:sz="0" w:space="0" w:color="auto"/>
                          </w:divBdr>
                        </w:div>
                        <w:div w:id="1932623546">
                          <w:marLeft w:val="0"/>
                          <w:marRight w:val="0"/>
                          <w:marTop w:val="0"/>
                          <w:marBottom w:val="0"/>
                          <w:divBdr>
                            <w:top w:val="none" w:sz="0" w:space="0" w:color="auto"/>
                            <w:left w:val="none" w:sz="0" w:space="0" w:color="auto"/>
                            <w:bottom w:val="none" w:sz="0" w:space="0" w:color="auto"/>
                            <w:right w:val="none" w:sz="0" w:space="0" w:color="auto"/>
                          </w:divBdr>
                        </w:div>
                        <w:div w:id="405615648">
                          <w:marLeft w:val="0"/>
                          <w:marRight w:val="0"/>
                          <w:marTop w:val="0"/>
                          <w:marBottom w:val="0"/>
                          <w:divBdr>
                            <w:top w:val="none" w:sz="0" w:space="0" w:color="auto"/>
                            <w:left w:val="none" w:sz="0" w:space="0" w:color="auto"/>
                            <w:bottom w:val="none" w:sz="0" w:space="0" w:color="auto"/>
                            <w:right w:val="none" w:sz="0" w:space="0" w:color="auto"/>
                          </w:divBdr>
                        </w:div>
                      </w:divsChild>
                    </w:div>
                    <w:div w:id="1305046012">
                      <w:marLeft w:val="0"/>
                      <w:marRight w:val="0"/>
                      <w:marTop w:val="0"/>
                      <w:marBottom w:val="0"/>
                      <w:divBdr>
                        <w:top w:val="none" w:sz="0" w:space="0" w:color="auto"/>
                        <w:left w:val="none" w:sz="0" w:space="0" w:color="auto"/>
                        <w:bottom w:val="none" w:sz="0" w:space="0" w:color="auto"/>
                        <w:right w:val="none" w:sz="0" w:space="0" w:color="auto"/>
                      </w:divBdr>
                      <w:divsChild>
                        <w:div w:id="673148799">
                          <w:marLeft w:val="0"/>
                          <w:marRight w:val="0"/>
                          <w:marTop w:val="0"/>
                          <w:marBottom w:val="0"/>
                          <w:divBdr>
                            <w:top w:val="none" w:sz="0" w:space="0" w:color="auto"/>
                            <w:left w:val="none" w:sz="0" w:space="0" w:color="auto"/>
                            <w:bottom w:val="none" w:sz="0" w:space="0" w:color="auto"/>
                            <w:right w:val="none" w:sz="0" w:space="0" w:color="auto"/>
                          </w:divBdr>
                        </w:div>
                        <w:div w:id="1804347892">
                          <w:marLeft w:val="0"/>
                          <w:marRight w:val="0"/>
                          <w:marTop w:val="0"/>
                          <w:marBottom w:val="0"/>
                          <w:divBdr>
                            <w:top w:val="none" w:sz="0" w:space="0" w:color="auto"/>
                            <w:left w:val="none" w:sz="0" w:space="0" w:color="auto"/>
                            <w:bottom w:val="none" w:sz="0" w:space="0" w:color="auto"/>
                            <w:right w:val="none" w:sz="0" w:space="0" w:color="auto"/>
                          </w:divBdr>
                        </w:div>
                        <w:div w:id="802313202">
                          <w:marLeft w:val="0"/>
                          <w:marRight w:val="0"/>
                          <w:marTop w:val="0"/>
                          <w:marBottom w:val="0"/>
                          <w:divBdr>
                            <w:top w:val="none" w:sz="0" w:space="0" w:color="auto"/>
                            <w:left w:val="none" w:sz="0" w:space="0" w:color="auto"/>
                            <w:bottom w:val="none" w:sz="0" w:space="0" w:color="auto"/>
                            <w:right w:val="none" w:sz="0" w:space="0" w:color="auto"/>
                          </w:divBdr>
                        </w:div>
                        <w:div w:id="1573353026">
                          <w:marLeft w:val="0"/>
                          <w:marRight w:val="0"/>
                          <w:marTop w:val="0"/>
                          <w:marBottom w:val="0"/>
                          <w:divBdr>
                            <w:top w:val="none" w:sz="0" w:space="0" w:color="auto"/>
                            <w:left w:val="none" w:sz="0" w:space="0" w:color="auto"/>
                            <w:bottom w:val="none" w:sz="0" w:space="0" w:color="auto"/>
                            <w:right w:val="none" w:sz="0" w:space="0" w:color="auto"/>
                          </w:divBdr>
                        </w:div>
                        <w:div w:id="1977251874">
                          <w:marLeft w:val="0"/>
                          <w:marRight w:val="0"/>
                          <w:marTop w:val="0"/>
                          <w:marBottom w:val="0"/>
                          <w:divBdr>
                            <w:top w:val="none" w:sz="0" w:space="0" w:color="auto"/>
                            <w:left w:val="none" w:sz="0" w:space="0" w:color="auto"/>
                            <w:bottom w:val="none" w:sz="0" w:space="0" w:color="auto"/>
                            <w:right w:val="none" w:sz="0" w:space="0" w:color="auto"/>
                          </w:divBdr>
                        </w:div>
                        <w:div w:id="1577394858">
                          <w:marLeft w:val="0"/>
                          <w:marRight w:val="0"/>
                          <w:marTop w:val="0"/>
                          <w:marBottom w:val="0"/>
                          <w:divBdr>
                            <w:top w:val="none" w:sz="0" w:space="0" w:color="auto"/>
                            <w:left w:val="none" w:sz="0" w:space="0" w:color="auto"/>
                            <w:bottom w:val="none" w:sz="0" w:space="0" w:color="auto"/>
                            <w:right w:val="none" w:sz="0" w:space="0" w:color="auto"/>
                          </w:divBdr>
                        </w:div>
                        <w:div w:id="566691835">
                          <w:marLeft w:val="0"/>
                          <w:marRight w:val="0"/>
                          <w:marTop w:val="0"/>
                          <w:marBottom w:val="0"/>
                          <w:divBdr>
                            <w:top w:val="none" w:sz="0" w:space="0" w:color="auto"/>
                            <w:left w:val="none" w:sz="0" w:space="0" w:color="auto"/>
                            <w:bottom w:val="none" w:sz="0" w:space="0" w:color="auto"/>
                            <w:right w:val="none" w:sz="0" w:space="0" w:color="auto"/>
                          </w:divBdr>
                        </w:div>
                        <w:div w:id="1839882985">
                          <w:marLeft w:val="0"/>
                          <w:marRight w:val="0"/>
                          <w:marTop w:val="0"/>
                          <w:marBottom w:val="0"/>
                          <w:divBdr>
                            <w:top w:val="none" w:sz="0" w:space="0" w:color="auto"/>
                            <w:left w:val="none" w:sz="0" w:space="0" w:color="auto"/>
                            <w:bottom w:val="none" w:sz="0" w:space="0" w:color="auto"/>
                            <w:right w:val="none" w:sz="0" w:space="0" w:color="auto"/>
                          </w:divBdr>
                        </w:div>
                        <w:div w:id="268706681">
                          <w:marLeft w:val="0"/>
                          <w:marRight w:val="0"/>
                          <w:marTop w:val="0"/>
                          <w:marBottom w:val="0"/>
                          <w:divBdr>
                            <w:top w:val="none" w:sz="0" w:space="0" w:color="auto"/>
                            <w:left w:val="none" w:sz="0" w:space="0" w:color="auto"/>
                            <w:bottom w:val="none" w:sz="0" w:space="0" w:color="auto"/>
                            <w:right w:val="none" w:sz="0" w:space="0" w:color="auto"/>
                          </w:divBdr>
                        </w:div>
                        <w:div w:id="527526108">
                          <w:marLeft w:val="0"/>
                          <w:marRight w:val="0"/>
                          <w:marTop w:val="0"/>
                          <w:marBottom w:val="0"/>
                          <w:divBdr>
                            <w:top w:val="none" w:sz="0" w:space="0" w:color="auto"/>
                            <w:left w:val="none" w:sz="0" w:space="0" w:color="auto"/>
                            <w:bottom w:val="none" w:sz="0" w:space="0" w:color="auto"/>
                            <w:right w:val="none" w:sz="0" w:space="0" w:color="auto"/>
                          </w:divBdr>
                        </w:div>
                        <w:div w:id="2110350613">
                          <w:marLeft w:val="0"/>
                          <w:marRight w:val="0"/>
                          <w:marTop w:val="0"/>
                          <w:marBottom w:val="0"/>
                          <w:divBdr>
                            <w:top w:val="none" w:sz="0" w:space="0" w:color="auto"/>
                            <w:left w:val="none" w:sz="0" w:space="0" w:color="auto"/>
                            <w:bottom w:val="none" w:sz="0" w:space="0" w:color="auto"/>
                            <w:right w:val="none" w:sz="0" w:space="0" w:color="auto"/>
                          </w:divBdr>
                        </w:div>
                        <w:div w:id="1625964509">
                          <w:marLeft w:val="0"/>
                          <w:marRight w:val="0"/>
                          <w:marTop w:val="0"/>
                          <w:marBottom w:val="0"/>
                          <w:divBdr>
                            <w:top w:val="none" w:sz="0" w:space="0" w:color="auto"/>
                            <w:left w:val="none" w:sz="0" w:space="0" w:color="auto"/>
                            <w:bottom w:val="none" w:sz="0" w:space="0" w:color="auto"/>
                            <w:right w:val="none" w:sz="0" w:space="0" w:color="auto"/>
                          </w:divBdr>
                        </w:div>
                        <w:div w:id="1763141334">
                          <w:marLeft w:val="0"/>
                          <w:marRight w:val="0"/>
                          <w:marTop w:val="0"/>
                          <w:marBottom w:val="0"/>
                          <w:divBdr>
                            <w:top w:val="none" w:sz="0" w:space="0" w:color="auto"/>
                            <w:left w:val="none" w:sz="0" w:space="0" w:color="auto"/>
                            <w:bottom w:val="none" w:sz="0" w:space="0" w:color="auto"/>
                            <w:right w:val="none" w:sz="0" w:space="0" w:color="auto"/>
                          </w:divBdr>
                        </w:div>
                        <w:div w:id="1440684151">
                          <w:marLeft w:val="0"/>
                          <w:marRight w:val="0"/>
                          <w:marTop w:val="0"/>
                          <w:marBottom w:val="0"/>
                          <w:divBdr>
                            <w:top w:val="none" w:sz="0" w:space="0" w:color="auto"/>
                            <w:left w:val="none" w:sz="0" w:space="0" w:color="auto"/>
                            <w:bottom w:val="none" w:sz="0" w:space="0" w:color="auto"/>
                            <w:right w:val="none" w:sz="0" w:space="0" w:color="auto"/>
                          </w:divBdr>
                        </w:div>
                        <w:div w:id="1908414314">
                          <w:marLeft w:val="0"/>
                          <w:marRight w:val="0"/>
                          <w:marTop w:val="0"/>
                          <w:marBottom w:val="0"/>
                          <w:divBdr>
                            <w:top w:val="none" w:sz="0" w:space="0" w:color="auto"/>
                            <w:left w:val="none" w:sz="0" w:space="0" w:color="auto"/>
                            <w:bottom w:val="none" w:sz="0" w:space="0" w:color="auto"/>
                            <w:right w:val="none" w:sz="0" w:space="0" w:color="auto"/>
                          </w:divBdr>
                        </w:div>
                        <w:div w:id="1936396561">
                          <w:marLeft w:val="0"/>
                          <w:marRight w:val="0"/>
                          <w:marTop w:val="0"/>
                          <w:marBottom w:val="0"/>
                          <w:divBdr>
                            <w:top w:val="none" w:sz="0" w:space="0" w:color="auto"/>
                            <w:left w:val="none" w:sz="0" w:space="0" w:color="auto"/>
                            <w:bottom w:val="none" w:sz="0" w:space="0" w:color="auto"/>
                            <w:right w:val="none" w:sz="0" w:space="0" w:color="auto"/>
                          </w:divBdr>
                        </w:div>
                        <w:div w:id="1736850359">
                          <w:marLeft w:val="0"/>
                          <w:marRight w:val="0"/>
                          <w:marTop w:val="0"/>
                          <w:marBottom w:val="0"/>
                          <w:divBdr>
                            <w:top w:val="none" w:sz="0" w:space="0" w:color="auto"/>
                            <w:left w:val="none" w:sz="0" w:space="0" w:color="auto"/>
                            <w:bottom w:val="none" w:sz="0" w:space="0" w:color="auto"/>
                            <w:right w:val="none" w:sz="0" w:space="0" w:color="auto"/>
                          </w:divBdr>
                        </w:div>
                        <w:div w:id="489445039">
                          <w:marLeft w:val="0"/>
                          <w:marRight w:val="0"/>
                          <w:marTop w:val="0"/>
                          <w:marBottom w:val="0"/>
                          <w:divBdr>
                            <w:top w:val="none" w:sz="0" w:space="0" w:color="auto"/>
                            <w:left w:val="none" w:sz="0" w:space="0" w:color="auto"/>
                            <w:bottom w:val="none" w:sz="0" w:space="0" w:color="auto"/>
                            <w:right w:val="none" w:sz="0" w:space="0" w:color="auto"/>
                          </w:divBdr>
                        </w:div>
                        <w:div w:id="1303654318">
                          <w:marLeft w:val="0"/>
                          <w:marRight w:val="0"/>
                          <w:marTop w:val="0"/>
                          <w:marBottom w:val="0"/>
                          <w:divBdr>
                            <w:top w:val="none" w:sz="0" w:space="0" w:color="auto"/>
                            <w:left w:val="none" w:sz="0" w:space="0" w:color="auto"/>
                            <w:bottom w:val="none" w:sz="0" w:space="0" w:color="auto"/>
                            <w:right w:val="none" w:sz="0" w:space="0" w:color="auto"/>
                          </w:divBdr>
                        </w:div>
                        <w:div w:id="1463696127">
                          <w:marLeft w:val="0"/>
                          <w:marRight w:val="0"/>
                          <w:marTop w:val="0"/>
                          <w:marBottom w:val="0"/>
                          <w:divBdr>
                            <w:top w:val="none" w:sz="0" w:space="0" w:color="auto"/>
                            <w:left w:val="none" w:sz="0" w:space="0" w:color="auto"/>
                            <w:bottom w:val="none" w:sz="0" w:space="0" w:color="auto"/>
                            <w:right w:val="none" w:sz="0" w:space="0" w:color="auto"/>
                          </w:divBdr>
                        </w:div>
                        <w:div w:id="292103579">
                          <w:marLeft w:val="0"/>
                          <w:marRight w:val="0"/>
                          <w:marTop w:val="0"/>
                          <w:marBottom w:val="0"/>
                          <w:divBdr>
                            <w:top w:val="none" w:sz="0" w:space="0" w:color="auto"/>
                            <w:left w:val="none" w:sz="0" w:space="0" w:color="auto"/>
                            <w:bottom w:val="none" w:sz="0" w:space="0" w:color="auto"/>
                            <w:right w:val="none" w:sz="0" w:space="0" w:color="auto"/>
                          </w:divBdr>
                        </w:div>
                        <w:div w:id="1480073635">
                          <w:marLeft w:val="0"/>
                          <w:marRight w:val="0"/>
                          <w:marTop w:val="0"/>
                          <w:marBottom w:val="0"/>
                          <w:divBdr>
                            <w:top w:val="none" w:sz="0" w:space="0" w:color="auto"/>
                            <w:left w:val="none" w:sz="0" w:space="0" w:color="auto"/>
                            <w:bottom w:val="none" w:sz="0" w:space="0" w:color="auto"/>
                            <w:right w:val="none" w:sz="0" w:space="0" w:color="auto"/>
                          </w:divBdr>
                        </w:div>
                        <w:div w:id="538206838">
                          <w:marLeft w:val="0"/>
                          <w:marRight w:val="0"/>
                          <w:marTop w:val="0"/>
                          <w:marBottom w:val="0"/>
                          <w:divBdr>
                            <w:top w:val="none" w:sz="0" w:space="0" w:color="auto"/>
                            <w:left w:val="none" w:sz="0" w:space="0" w:color="auto"/>
                            <w:bottom w:val="none" w:sz="0" w:space="0" w:color="auto"/>
                            <w:right w:val="none" w:sz="0" w:space="0" w:color="auto"/>
                          </w:divBdr>
                        </w:div>
                        <w:div w:id="725420219">
                          <w:marLeft w:val="0"/>
                          <w:marRight w:val="0"/>
                          <w:marTop w:val="0"/>
                          <w:marBottom w:val="0"/>
                          <w:divBdr>
                            <w:top w:val="none" w:sz="0" w:space="0" w:color="auto"/>
                            <w:left w:val="none" w:sz="0" w:space="0" w:color="auto"/>
                            <w:bottom w:val="none" w:sz="0" w:space="0" w:color="auto"/>
                            <w:right w:val="none" w:sz="0" w:space="0" w:color="auto"/>
                          </w:divBdr>
                        </w:div>
                        <w:div w:id="1352873724">
                          <w:marLeft w:val="0"/>
                          <w:marRight w:val="0"/>
                          <w:marTop w:val="0"/>
                          <w:marBottom w:val="0"/>
                          <w:divBdr>
                            <w:top w:val="none" w:sz="0" w:space="0" w:color="auto"/>
                            <w:left w:val="none" w:sz="0" w:space="0" w:color="auto"/>
                            <w:bottom w:val="none" w:sz="0" w:space="0" w:color="auto"/>
                            <w:right w:val="none" w:sz="0" w:space="0" w:color="auto"/>
                          </w:divBdr>
                        </w:div>
                        <w:div w:id="1190952932">
                          <w:marLeft w:val="0"/>
                          <w:marRight w:val="0"/>
                          <w:marTop w:val="0"/>
                          <w:marBottom w:val="0"/>
                          <w:divBdr>
                            <w:top w:val="none" w:sz="0" w:space="0" w:color="auto"/>
                            <w:left w:val="none" w:sz="0" w:space="0" w:color="auto"/>
                            <w:bottom w:val="none" w:sz="0" w:space="0" w:color="auto"/>
                            <w:right w:val="none" w:sz="0" w:space="0" w:color="auto"/>
                          </w:divBdr>
                        </w:div>
                        <w:div w:id="951471550">
                          <w:marLeft w:val="0"/>
                          <w:marRight w:val="0"/>
                          <w:marTop w:val="0"/>
                          <w:marBottom w:val="0"/>
                          <w:divBdr>
                            <w:top w:val="none" w:sz="0" w:space="0" w:color="auto"/>
                            <w:left w:val="none" w:sz="0" w:space="0" w:color="auto"/>
                            <w:bottom w:val="none" w:sz="0" w:space="0" w:color="auto"/>
                            <w:right w:val="none" w:sz="0" w:space="0" w:color="auto"/>
                          </w:divBdr>
                        </w:div>
                        <w:div w:id="2106923227">
                          <w:marLeft w:val="0"/>
                          <w:marRight w:val="0"/>
                          <w:marTop w:val="0"/>
                          <w:marBottom w:val="0"/>
                          <w:divBdr>
                            <w:top w:val="none" w:sz="0" w:space="0" w:color="auto"/>
                            <w:left w:val="none" w:sz="0" w:space="0" w:color="auto"/>
                            <w:bottom w:val="none" w:sz="0" w:space="0" w:color="auto"/>
                            <w:right w:val="none" w:sz="0" w:space="0" w:color="auto"/>
                          </w:divBdr>
                        </w:div>
                        <w:div w:id="54394994">
                          <w:marLeft w:val="0"/>
                          <w:marRight w:val="0"/>
                          <w:marTop w:val="0"/>
                          <w:marBottom w:val="0"/>
                          <w:divBdr>
                            <w:top w:val="none" w:sz="0" w:space="0" w:color="auto"/>
                            <w:left w:val="none" w:sz="0" w:space="0" w:color="auto"/>
                            <w:bottom w:val="none" w:sz="0" w:space="0" w:color="auto"/>
                            <w:right w:val="none" w:sz="0" w:space="0" w:color="auto"/>
                          </w:divBdr>
                        </w:div>
                        <w:div w:id="94984660">
                          <w:marLeft w:val="0"/>
                          <w:marRight w:val="0"/>
                          <w:marTop w:val="0"/>
                          <w:marBottom w:val="0"/>
                          <w:divBdr>
                            <w:top w:val="none" w:sz="0" w:space="0" w:color="auto"/>
                            <w:left w:val="none" w:sz="0" w:space="0" w:color="auto"/>
                            <w:bottom w:val="none" w:sz="0" w:space="0" w:color="auto"/>
                            <w:right w:val="none" w:sz="0" w:space="0" w:color="auto"/>
                          </w:divBdr>
                        </w:div>
                        <w:div w:id="2120178176">
                          <w:marLeft w:val="0"/>
                          <w:marRight w:val="0"/>
                          <w:marTop w:val="0"/>
                          <w:marBottom w:val="0"/>
                          <w:divBdr>
                            <w:top w:val="none" w:sz="0" w:space="0" w:color="auto"/>
                            <w:left w:val="none" w:sz="0" w:space="0" w:color="auto"/>
                            <w:bottom w:val="none" w:sz="0" w:space="0" w:color="auto"/>
                            <w:right w:val="none" w:sz="0" w:space="0" w:color="auto"/>
                          </w:divBdr>
                        </w:div>
                        <w:div w:id="1133716349">
                          <w:marLeft w:val="0"/>
                          <w:marRight w:val="0"/>
                          <w:marTop w:val="0"/>
                          <w:marBottom w:val="0"/>
                          <w:divBdr>
                            <w:top w:val="none" w:sz="0" w:space="0" w:color="auto"/>
                            <w:left w:val="none" w:sz="0" w:space="0" w:color="auto"/>
                            <w:bottom w:val="none" w:sz="0" w:space="0" w:color="auto"/>
                            <w:right w:val="none" w:sz="0" w:space="0" w:color="auto"/>
                          </w:divBdr>
                        </w:div>
                        <w:div w:id="1160727940">
                          <w:marLeft w:val="0"/>
                          <w:marRight w:val="0"/>
                          <w:marTop w:val="0"/>
                          <w:marBottom w:val="0"/>
                          <w:divBdr>
                            <w:top w:val="none" w:sz="0" w:space="0" w:color="auto"/>
                            <w:left w:val="none" w:sz="0" w:space="0" w:color="auto"/>
                            <w:bottom w:val="none" w:sz="0" w:space="0" w:color="auto"/>
                            <w:right w:val="none" w:sz="0" w:space="0" w:color="auto"/>
                          </w:divBdr>
                        </w:div>
                        <w:div w:id="889652430">
                          <w:marLeft w:val="0"/>
                          <w:marRight w:val="0"/>
                          <w:marTop w:val="0"/>
                          <w:marBottom w:val="0"/>
                          <w:divBdr>
                            <w:top w:val="none" w:sz="0" w:space="0" w:color="auto"/>
                            <w:left w:val="none" w:sz="0" w:space="0" w:color="auto"/>
                            <w:bottom w:val="none" w:sz="0" w:space="0" w:color="auto"/>
                            <w:right w:val="none" w:sz="0" w:space="0" w:color="auto"/>
                          </w:divBdr>
                        </w:div>
                        <w:div w:id="668753038">
                          <w:marLeft w:val="0"/>
                          <w:marRight w:val="0"/>
                          <w:marTop w:val="0"/>
                          <w:marBottom w:val="0"/>
                          <w:divBdr>
                            <w:top w:val="none" w:sz="0" w:space="0" w:color="auto"/>
                            <w:left w:val="none" w:sz="0" w:space="0" w:color="auto"/>
                            <w:bottom w:val="none" w:sz="0" w:space="0" w:color="auto"/>
                            <w:right w:val="none" w:sz="0" w:space="0" w:color="auto"/>
                          </w:divBdr>
                        </w:div>
                        <w:div w:id="329018876">
                          <w:marLeft w:val="0"/>
                          <w:marRight w:val="0"/>
                          <w:marTop w:val="0"/>
                          <w:marBottom w:val="0"/>
                          <w:divBdr>
                            <w:top w:val="none" w:sz="0" w:space="0" w:color="auto"/>
                            <w:left w:val="none" w:sz="0" w:space="0" w:color="auto"/>
                            <w:bottom w:val="none" w:sz="0" w:space="0" w:color="auto"/>
                            <w:right w:val="none" w:sz="0" w:space="0" w:color="auto"/>
                          </w:divBdr>
                        </w:div>
                        <w:div w:id="779834161">
                          <w:marLeft w:val="0"/>
                          <w:marRight w:val="0"/>
                          <w:marTop w:val="0"/>
                          <w:marBottom w:val="0"/>
                          <w:divBdr>
                            <w:top w:val="none" w:sz="0" w:space="0" w:color="auto"/>
                            <w:left w:val="none" w:sz="0" w:space="0" w:color="auto"/>
                            <w:bottom w:val="none" w:sz="0" w:space="0" w:color="auto"/>
                            <w:right w:val="none" w:sz="0" w:space="0" w:color="auto"/>
                          </w:divBdr>
                        </w:div>
                        <w:div w:id="14817330">
                          <w:marLeft w:val="0"/>
                          <w:marRight w:val="0"/>
                          <w:marTop w:val="0"/>
                          <w:marBottom w:val="0"/>
                          <w:divBdr>
                            <w:top w:val="none" w:sz="0" w:space="0" w:color="auto"/>
                            <w:left w:val="none" w:sz="0" w:space="0" w:color="auto"/>
                            <w:bottom w:val="none" w:sz="0" w:space="0" w:color="auto"/>
                            <w:right w:val="none" w:sz="0" w:space="0" w:color="auto"/>
                          </w:divBdr>
                        </w:div>
                        <w:div w:id="475951704">
                          <w:marLeft w:val="0"/>
                          <w:marRight w:val="0"/>
                          <w:marTop w:val="0"/>
                          <w:marBottom w:val="0"/>
                          <w:divBdr>
                            <w:top w:val="none" w:sz="0" w:space="0" w:color="auto"/>
                            <w:left w:val="none" w:sz="0" w:space="0" w:color="auto"/>
                            <w:bottom w:val="none" w:sz="0" w:space="0" w:color="auto"/>
                            <w:right w:val="none" w:sz="0" w:space="0" w:color="auto"/>
                          </w:divBdr>
                        </w:div>
                        <w:div w:id="1486555329">
                          <w:marLeft w:val="0"/>
                          <w:marRight w:val="0"/>
                          <w:marTop w:val="0"/>
                          <w:marBottom w:val="0"/>
                          <w:divBdr>
                            <w:top w:val="none" w:sz="0" w:space="0" w:color="auto"/>
                            <w:left w:val="none" w:sz="0" w:space="0" w:color="auto"/>
                            <w:bottom w:val="none" w:sz="0" w:space="0" w:color="auto"/>
                            <w:right w:val="none" w:sz="0" w:space="0" w:color="auto"/>
                          </w:divBdr>
                        </w:div>
                        <w:div w:id="522861260">
                          <w:marLeft w:val="0"/>
                          <w:marRight w:val="0"/>
                          <w:marTop w:val="0"/>
                          <w:marBottom w:val="0"/>
                          <w:divBdr>
                            <w:top w:val="none" w:sz="0" w:space="0" w:color="auto"/>
                            <w:left w:val="none" w:sz="0" w:space="0" w:color="auto"/>
                            <w:bottom w:val="none" w:sz="0" w:space="0" w:color="auto"/>
                            <w:right w:val="none" w:sz="0" w:space="0" w:color="auto"/>
                          </w:divBdr>
                        </w:div>
                        <w:div w:id="1002242094">
                          <w:marLeft w:val="0"/>
                          <w:marRight w:val="0"/>
                          <w:marTop w:val="0"/>
                          <w:marBottom w:val="0"/>
                          <w:divBdr>
                            <w:top w:val="none" w:sz="0" w:space="0" w:color="auto"/>
                            <w:left w:val="none" w:sz="0" w:space="0" w:color="auto"/>
                            <w:bottom w:val="none" w:sz="0" w:space="0" w:color="auto"/>
                            <w:right w:val="none" w:sz="0" w:space="0" w:color="auto"/>
                          </w:divBdr>
                        </w:div>
                        <w:div w:id="896627276">
                          <w:marLeft w:val="0"/>
                          <w:marRight w:val="0"/>
                          <w:marTop w:val="0"/>
                          <w:marBottom w:val="0"/>
                          <w:divBdr>
                            <w:top w:val="none" w:sz="0" w:space="0" w:color="auto"/>
                            <w:left w:val="none" w:sz="0" w:space="0" w:color="auto"/>
                            <w:bottom w:val="none" w:sz="0" w:space="0" w:color="auto"/>
                            <w:right w:val="none" w:sz="0" w:space="0" w:color="auto"/>
                          </w:divBdr>
                        </w:div>
                        <w:div w:id="1919485568">
                          <w:marLeft w:val="0"/>
                          <w:marRight w:val="0"/>
                          <w:marTop w:val="0"/>
                          <w:marBottom w:val="0"/>
                          <w:divBdr>
                            <w:top w:val="none" w:sz="0" w:space="0" w:color="auto"/>
                            <w:left w:val="none" w:sz="0" w:space="0" w:color="auto"/>
                            <w:bottom w:val="none" w:sz="0" w:space="0" w:color="auto"/>
                            <w:right w:val="none" w:sz="0" w:space="0" w:color="auto"/>
                          </w:divBdr>
                        </w:div>
                        <w:div w:id="2125609510">
                          <w:marLeft w:val="0"/>
                          <w:marRight w:val="0"/>
                          <w:marTop w:val="0"/>
                          <w:marBottom w:val="0"/>
                          <w:divBdr>
                            <w:top w:val="none" w:sz="0" w:space="0" w:color="auto"/>
                            <w:left w:val="none" w:sz="0" w:space="0" w:color="auto"/>
                            <w:bottom w:val="none" w:sz="0" w:space="0" w:color="auto"/>
                            <w:right w:val="none" w:sz="0" w:space="0" w:color="auto"/>
                          </w:divBdr>
                        </w:div>
                        <w:div w:id="749738645">
                          <w:marLeft w:val="0"/>
                          <w:marRight w:val="0"/>
                          <w:marTop w:val="0"/>
                          <w:marBottom w:val="0"/>
                          <w:divBdr>
                            <w:top w:val="none" w:sz="0" w:space="0" w:color="auto"/>
                            <w:left w:val="none" w:sz="0" w:space="0" w:color="auto"/>
                            <w:bottom w:val="none" w:sz="0" w:space="0" w:color="auto"/>
                            <w:right w:val="none" w:sz="0" w:space="0" w:color="auto"/>
                          </w:divBdr>
                        </w:div>
                        <w:div w:id="355349439">
                          <w:marLeft w:val="0"/>
                          <w:marRight w:val="0"/>
                          <w:marTop w:val="0"/>
                          <w:marBottom w:val="0"/>
                          <w:divBdr>
                            <w:top w:val="none" w:sz="0" w:space="0" w:color="auto"/>
                            <w:left w:val="none" w:sz="0" w:space="0" w:color="auto"/>
                            <w:bottom w:val="none" w:sz="0" w:space="0" w:color="auto"/>
                            <w:right w:val="none" w:sz="0" w:space="0" w:color="auto"/>
                          </w:divBdr>
                        </w:div>
                        <w:div w:id="695808721">
                          <w:marLeft w:val="0"/>
                          <w:marRight w:val="0"/>
                          <w:marTop w:val="0"/>
                          <w:marBottom w:val="0"/>
                          <w:divBdr>
                            <w:top w:val="none" w:sz="0" w:space="0" w:color="auto"/>
                            <w:left w:val="none" w:sz="0" w:space="0" w:color="auto"/>
                            <w:bottom w:val="none" w:sz="0" w:space="0" w:color="auto"/>
                            <w:right w:val="none" w:sz="0" w:space="0" w:color="auto"/>
                          </w:divBdr>
                        </w:div>
                        <w:div w:id="1112743376">
                          <w:marLeft w:val="0"/>
                          <w:marRight w:val="0"/>
                          <w:marTop w:val="0"/>
                          <w:marBottom w:val="0"/>
                          <w:divBdr>
                            <w:top w:val="none" w:sz="0" w:space="0" w:color="auto"/>
                            <w:left w:val="none" w:sz="0" w:space="0" w:color="auto"/>
                            <w:bottom w:val="none" w:sz="0" w:space="0" w:color="auto"/>
                            <w:right w:val="none" w:sz="0" w:space="0" w:color="auto"/>
                          </w:divBdr>
                        </w:div>
                        <w:div w:id="2011634303">
                          <w:marLeft w:val="0"/>
                          <w:marRight w:val="0"/>
                          <w:marTop w:val="0"/>
                          <w:marBottom w:val="0"/>
                          <w:divBdr>
                            <w:top w:val="none" w:sz="0" w:space="0" w:color="auto"/>
                            <w:left w:val="none" w:sz="0" w:space="0" w:color="auto"/>
                            <w:bottom w:val="none" w:sz="0" w:space="0" w:color="auto"/>
                            <w:right w:val="none" w:sz="0" w:space="0" w:color="auto"/>
                          </w:divBdr>
                        </w:div>
                        <w:div w:id="1251624569">
                          <w:marLeft w:val="0"/>
                          <w:marRight w:val="0"/>
                          <w:marTop w:val="0"/>
                          <w:marBottom w:val="0"/>
                          <w:divBdr>
                            <w:top w:val="none" w:sz="0" w:space="0" w:color="auto"/>
                            <w:left w:val="none" w:sz="0" w:space="0" w:color="auto"/>
                            <w:bottom w:val="none" w:sz="0" w:space="0" w:color="auto"/>
                            <w:right w:val="none" w:sz="0" w:space="0" w:color="auto"/>
                          </w:divBdr>
                        </w:div>
                        <w:div w:id="391930561">
                          <w:marLeft w:val="0"/>
                          <w:marRight w:val="0"/>
                          <w:marTop w:val="0"/>
                          <w:marBottom w:val="0"/>
                          <w:divBdr>
                            <w:top w:val="none" w:sz="0" w:space="0" w:color="auto"/>
                            <w:left w:val="none" w:sz="0" w:space="0" w:color="auto"/>
                            <w:bottom w:val="none" w:sz="0" w:space="0" w:color="auto"/>
                            <w:right w:val="none" w:sz="0" w:space="0" w:color="auto"/>
                          </w:divBdr>
                        </w:div>
                        <w:div w:id="1219169230">
                          <w:marLeft w:val="0"/>
                          <w:marRight w:val="0"/>
                          <w:marTop w:val="0"/>
                          <w:marBottom w:val="0"/>
                          <w:divBdr>
                            <w:top w:val="none" w:sz="0" w:space="0" w:color="auto"/>
                            <w:left w:val="none" w:sz="0" w:space="0" w:color="auto"/>
                            <w:bottom w:val="none" w:sz="0" w:space="0" w:color="auto"/>
                            <w:right w:val="none" w:sz="0" w:space="0" w:color="auto"/>
                          </w:divBdr>
                        </w:div>
                        <w:div w:id="1306546647">
                          <w:marLeft w:val="0"/>
                          <w:marRight w:val="0"/>
                          <w:marTop w:val="0"/>
                          <w:marBottom w:val="0"/>
                          <w:divBdr>
                            <w:top w:val="none" w:sz="0" w:space="0" w:color="auto"/>
                            <w:left w:val="none" w:sz="0" w:space="0" w:color="auto"/>
                            <w:bottom w:val="none" w:sz="0" w:space="0" w:color="auto"/>
                            <w:right w:val="none" w:sz="0" w:space="0" w:color="auto"/>
                          </w:divBdr>
                        </w:div>
                        <w:div w:id="1442072462">
                          <w:marLeft w:val="0"/>
                          <w:marRight w:val="0"/>
                          <w:marTop w:val="0"/>
                          <w:marBottom w:val="0"/>
                          <w:divBdr>
                            <w:top w:val="none" w:sz="0" w:space="0" w:color="auto"/>
                            <w:left w:val="none" w:sz="0" w:space="0" w:color="auto"/>
                            <w:bottom w:val="none" w:sz="0" w:space="0" w:color="auto"/>
                            <w:right w:val="none" w:sz="0" w:space="0" w:color="auto"/>
                          </w:divBdr>
                        </w:div>
                        <w:div w:id="2055737948">
                          <w:marLeft w:val="0"/>
                          <w:marRight w:val="0"/>
                          <w:marTop w:val="0"/>
                          <w:marBottom w:val="0"/>
                          <w:divBdr>
                            <w:top w:val="none" w:sz="0" w:space="0" w:color="auto"/>
                            <w:left w:val="none" w:sz="0" w:space="0" w:color="auto"/>
                            <w:bottom w:val="none" w:sz="0" w:space="0" w:color="auto"/>
                            <w:right w:val="none" w:sz="0" w:space="0" w:color="auto"/>
                          </w:divBdr>
                        </w:div>
                        <w:div w:id="667756943">
                          <w:marLeft w:val="0"/>
                          <w:marRight w:val="0"/>
                          <w:marTop w:val="0"/>
                          <w:marBottom w:val="0"/>
                          <w:divBdr>
                            <w:top w:val="none" w:sz="0" w:space="0" w:color="auto"/>
                            <w:left w:val="none" w:sz="0" w:space="0" w:color="auto"/>
                            <w:bottom w:val="none" w:sz="0" w:space="0" w:color="auto"/>
                            <w:right w:val="none" w:sz="0" w:space="0" w:color="auto"/>
                          </w:divBdr>
                        </w:div>
                        <w:div w:id="870728291">
                          <w:marLeft w:val="0"/>
                          <w:marRight w:val="0"/>
                          <w:marTop w:val="0"/>
                          <w:marBottom w:val="0"/>
                          <w:divBdr>
                            <w:top w:val="none" w:sz="0" w:space="0" w:color="auto"/>
                            <w:left w:val="none" w:sz="0" w:space="0" w:color="auto"/>
                            <w:bottom w:val="none" w:sz="0" w:space="0" w:color="auto"/>
                            <w:right w:val="none" w:sz="0" w:space="0" w:color="auto"/>
                          </w:divBdr>
                        </w:div>
                        <w:div w:id="607007137">
                          <w:marLeft w:val="0"/>
                          <w:marRight w:val="0"/>
                          <w:marTop w:val="0"/>
                          <w:marBottom w:val="0"/>
                          <w:divBdr>
                            <w:top w:val="none" w:sz="0" w:space="0" w:color="auto"/>
                            <w:left w:val="none" w:sz="0" w:space="0" w:color="auto"/>
                            <w:bottom w:val="none" w:sz="0" w:space="0" w:color="auto"/>
                            <w:right w:val="none" w:sz="0" w:space="0" w:color="auto"/>
                          </w:divBdr>
                        </w:div>
                        <w:div w:id="1116756142">
                          <w:marLeft w:val="0"/>
                          <w:marRight w:val="0"/>
                          <w:marTop w:val="0"/>
                          <w:marBottom w:val="0"/>
                          <w:divBdr>
                            <w:top w:val="none" w:sz="0" w:space="0" w:color="auto"/>
                            <w:left w:val="none" w:sz="0" w:space="0" w:color="auto"/>
                            <w:bottom w:val="none" w:sz="0" w:space="0" w:color="auto"/>
                            <w:right w:val="none" w:sz="0" w:space="0" w:color="auto"/>
                          </w:divBdr>
                        </w:div>
                        <w:div w:id="820193393">
                          <w:marLeft w:val="0"/>
                          <w:marRight w:val="0"/>
                          <w:marTop w:val="0"/>
                          <w:marBottom w:val="0"/>
                          <w:divBdr>
                            <w:top w:val="none" w:sz="0" w:space="0" w:color="auto"/>
                            <w:left w:val="none" w:sz="0" w:space="0" w:color="auto"/>
                            <w:bottom w:val="none" w:sz="0" w:space="0" w:color="auto"/>
                            <w:right w:val="none" w:sz="0" w:space="0" w:color="auto"/>
                          </w:divBdr>
                        </w:div>
                        <w:div w:id="1677148338">
                          <w:marLeft w:val="0"/>
                          <w:marRight w:val="0"/>
                          <w:marTop w:val="0"/>
                          <w:marBottom w:val="0"/>
                          <w:divBdr>
                            <w:top w:val="none" w:sz="0" w:space="0" w:color="auto"/>
                            <w:left w:val="none" w:sz="0" w:space="0" w:color="auto"/>
                            <w:bottom w:val="none" w:sz="0" w:space="0" w:color="auto"/>
                            <w:right w:val="none" w:sz="0" w:space="0" w:color="auto"/>
                          </w:divBdr>
                        </w:div>
                        <w:div w:id="1257785924">
                          <w:marLeft w:val="0"/>
                          <w:marRight w:val="0"/>
                          <w:marTop w:val="0"/>
                          <w:marBottom w:val="0"/>
                          <w:divBdr>
                            <w:top w:val="none" w:sz="0" w:space="0" w:color="auto"/>
                            <w:left w:val="none" w:sz="0" w:space="0" w:color="auto"/>
                            <w:bottom w:val="none" w:sz="0" w:space="0" w:color="auto"/>
                            <w:right w:val="none" w:sz="0" w:space="0" w:color="auto"/>
                          </w:divBdr>
                        </w:div>
                        <w:div w:id="637803511">
                          <w:marLeft w:val="0"/>
                          <w:marRight w:val="0"/>
                          <w:marTop w:val="0"/>
                          <w:marBottom w:val="0"/>
                          <w:divBdr>
                            <w:top w:val="none" w:sz="0" w:space="0" w:color="auto"/>
                            <w:left w:val="none" w:sz="0" w:space="0" w:color="auto"/>
                            <w:bottom w:val="none" w:sz="0" w:space="0" w:color="auto"/>
                            <w:right w:val="none" w:sz="0" w:space="0" w:color="auto"/>
                          </w:divBdr>
                        </w:div>
                        <w:div w:id="1407068842">
                          <w:marLeft w:val="0"/>
                          <w:marRight w:val="0"/>
                          <w:marTop w:val="0"/>
                          <w:marBottom w:val="0"/>
                          <w:divBdr>
                            <w:top w:val="none" w:sz="0" w:space="0" w:color="auto"/>
                            <w:left w:val="none" w:sz="0" w:space="0" w:color="auto"/>
                            <w:bottom w:val="none" w:sz="0" w:space="0" w:color="auto"/>
                            <w:right w:val="none" w:sz="0" w:space="0" w:color="auto"/>
                          </w:divBdr>
                        </w:div>
                        <w:div w:id="1757944330">
                          <w:marLeft w:val="0"/>
                          <w:marRight w:val="0"/>
                          <w:marTop w:val="0"/>
                          <w:marBottom w:val="0"/>
                          <w:divBdr>
                            <w:top w:val="none" w:sz="0" w:space="0" w:color="auto"/>
                            <w:left w:val="none" w:sz="0" w:space="0" w:color="auto"/>
                            <w:bottom w:val="none" w:sz="0" w:space="0" w:color="auto"/>
                            <w:right w:val="none" w:sz="0" w:space="0" w:color="auto"/>
                          </w:divBdr>
                        </w:div>
                      </w:divsChild>
                    </w:div>
                    <w:div w:id="1652447883">
                      <w:marLeft w:val="0"/>
                      <w:marRight w:val="0"/>
                      <w:marTop w:val="0"/>
                      <w:marBottom w:val="0"/>
                      <w:divBdr>
                        <w:top w:val="none" w:sz="0" w:space="0" w:color="auto"/>
                        <w:left w:val="none" w:sz="0" w:space="0" w:color="auto"/>
                        <w:bottom w:val="none" w:sz="0" w:space="0" w:color="auto"/>
                        <w:right w:val="none" w:sz="0" w:space="0" w:color="auto"/>
                      </w:divBdr>
                      <w:divsChild>
                        <w:div w:id="490104021">
                          <w:marLeft w:val="0"/>
                          <w:marRight w:val="0"/>
                          <w:marTop w:val="0"/>
                          <w:marBottom w:val="0"/>
                          <w:divBdr>
                            <w:top w:val="none" w:sz="0" w:space="0" w:color="auto"/>
                            <w:left w:val="none" w:sz="0" w:space="0" w:color="auto"/>
                            <w:bottom w:val="none" w:sz="0" w:space="0" w:color="auto"/>
                            <w:right w:val="none" w:sz="0" w:space="0" w:color="auto"/>
                          </w:divBdr>
                        </w:div>
                        <w:div w:id="1634366464">
                          <w:marLeft w:val="0"/>
                          <w:marRight w:val="0"/>
                          <w:marTop w:val="0"/>
                          <w:marBottom w:val="0"/>
                          <w:divBdr>
                            <w:top w:val="none" w:sz="0" w:space="0" w:color="auto"/>
                            <w:left w:val="none" w:sz="0" w:space="0" w:color="auto"/>
                            <w:bottom w:val="none" w:sz="0" w:space="0" w:color="auto"/>
                            <w:right w:val="none" w:sz="0" w:space="0" w:color="auto"/>
                          </w:divBdr>
                        </w:div>
                        <w:div w:id="553199643">
                          <w:marLeft w:val="0"/>
                          <w:marRight w:val="0"/>
                          <w:marTop w:val="0"/>
                          <w:marBottom w:val="0"/>
                          <w:divBdr>
                            <w:top w:val="none" w:sz="0" w:space="0" w:color="auto"/>
                            <w:left w:val="none" w:sz="0" w:space="0" w:color="auto"/>
                            <w:bottom w:val="none" w:sz="0" w:space="0" w:color="auto"/>
                            <w:right w:val="none" w:sz="0" w:space="0" w:color="auto"/>
                          </w:divBdr>
                        </w:div>
                        <w:div w:id="1321231453">
                          <w:marLeft w:val="0"/>
                          <w:marRight w:val="0"/>
                          <w:marTop w:val="0"/>
                          <w:marBottom w:val="0"/>
                          <w:divBdr>
                            <w:top w:val="none" w:sz="0" w:space="0" w:color="auto"/>
                            <w:left w:val="none" w:sz="0" w:space="0" w:color="auto"/>
                            <w:bottom w:val="none" w:sz="0" w:space="0" w:color="auto"/>
                            <w:right w:val="none" w:sz="0" w:space="0" w:color="auto"/>
                          </w:divBdr>
                        </w:div>
                        <w:div w:id="940257346">
                          <w:marLeft w:val="0"/>
                          <w:marRight w:val="0"/>
                          <w:marTop w:val="0"/>
                          <w:marBottom w:val="0"/>
                          <w:divBdr>
                            <w:top w:val="none" w:sz="0" w:space="0" w:color="auto"/>
                            <w:left w:val="none" w:sz="0" w:space="0" w:color="auto"/>
                            <w:bottom w:val="none" w:sz="0" w:space="0" w:color="auto"/>
                            <w:right w:val="none" w:sz="0" w:space="0" w:color="auto"/>
                          </w:divBdr>
                        </w:div>
                        <w:div w:id="248124294">
                          <w:marLeft w:val="0"/>
                          <w:marRight w:val="0"/>
                          <w:marTop w:val="0"/>
                          <w:marBottom w:val="0"/>
                          <w:divBdr>
                            <w:top w:val="none" w:sz="0" w:space="0" w:color="auto"/>
                            <w:left w:val="none" w:sz="0" w:space="0" w:color="auto"/>
                            <w:bottom w:val="none" w:sz="0" w:space="0" w:color="auto"/>
                            <w:right w:val="none" w:sz="0" w:space="0" w:color="auto"/>
                          </w:divBdr>
                        </w:div>
                        <w:div w:id="1011646179">
                          <w:marLeft w:val="0"/>
                          <w:marRight w:val="0"/>
                          <w:marTop w:val="0"/>
                          <w:marBottom w:val="0"/>
                          <w:divBdr>
                            <w:top w:val="none" w:sz="0" w:space="0" w:color="auto"/>
                            <w:left w:val="none" w:sz="0" w:space="0" w:color="auto"/>
                            <w:bottom w:val="none" w:sz="0" w:space="0" w:color="auto"/>
                            <w:right w:val="none" w:sz="0" w:space="0" w:color="auto"/>
                          </w:divBdr>
                        </w:div>
                        <w:div w:id="561983761">
                          <w:marLeft w:val="0"/>
                          <w:marRight w:val="0"/>
                          <w:marTop w:val="0"/>
                          <w:marBottom w:val="0"/>
                          <w:divBdr>
                            <w:top w:val="none" w:sz="0" w:space="0" w:color="auto"/>
                            <w:left w:val="none" w:sz="0" w:space="0" w:color="auto"/>
                            <w:bottom w:val="none" w:sz="0" w:space="0" w:color="auto"/>
                            <w:right w:val="none" w:sz="0" w:space="0" w:color="auto"/>
                          </w:divBdr>
                        </w:div>
                        <w:div w:id="2088112325">
                          <w:marLeft w:val="0"/>
                          <w:marRight w:val="0"/>
                          <w:marTop w:val="0"/>
                          <w:marBottom w:val="0"/>
                          <w:divBdr>
                            <w:top w:val="none" w:sz="0" w:space="0" w:color="auto"/>
                            <w:left w:val="none" w:sz="0" w:space="0" w:color="auto"/>
                            <w:bottom w:val="none" w:sz="0" w:space="0" w:color="auto"/>
                            <w:right w:val="none" w:sz="0" w:space="0" w:color="auto"/>
                          </w:divBdr>
                        </w:div>
                        <w:div w:id="727456200">
                          <w:marLeft w:val="0"/>
                          <w:marRight w:val="0"/>
                          <w:marTop w:val="0"/>
                          <w:marBottom w:val="0"/>
                          <w:divBdr>
                            <w:top w:val="none" w:sz="0" w:space="0" w:color="auto"/>
                            <w:left w:val="none" w:sz="0" w:space="0" w:color="auto"/>
                            <w:bottom w:val="none" w:sz="0" w:space="0" w:color="auto"/>
                            <w:right w:val="none" w:sz="0" w:space="0" w:color="auto"/>
                          </w:divBdr>
                        </w:div>
                        <w:div w:id="1851792247">
                          <w:marLeft w:val="0"/>
                          <w:marRight w:val="0"/>
                          <w:marTop w:val="0"/>
                          <w:marBottom w:val="0"/>
                          <w:divBdr>
                            <w:top w:val="none" w:sz="0" w:space="0" w:color="auto"/>
                            <w:left w:val="none" w:sz="0" w:space="0" w:color="auto"/>
                            <w:bottom w:val="none" w:sz="0" w:space="0" w:color="auto"/>
                            <w:right w:val="none" w:sz="0" w:space="0" w:color="auto"/>
                          </w:divBdr>
                        </w:div>
                        <w:div w:id="1926456467">
                          <w:marLeft w:val="0"/>
                          <w:marRight w:val="0"/>
                          <w:marTop w:val="0"/>
                          <w:marBottom w:val="0"/>
                          <w:divBdr>
                            <w:top w:val="none" w:sz="0" w:space="0" w:color="auto"/>
                            <w:left w:val="none" w:sz="0" w:space="0" w:color="auto"/>
                            <w:bottom w:val="none" w:sz="0" w:space="0" w:color="auto"/>
                            <w:right w:val="none" w:sz="0" w:space="0" w:color="auto"/>
                          </w:divBdr>
                        </w:div>
                        <w:div w:id="2050180561">
                          <w:marLeft w:val="0"/>
                          <w:marRight w:val="0"/>
                          <w:marTop w:val="0"/>
                          <w:marBottom w:val="0"/>
                          <w:divBdr>
                            <w:top w:val="none" w:sz="0" w:space="0" w:color="auto"/>
                            <w:left w:val="none" w:sz="0" w:space="0" w:color="auto"/>
                            <w:bottom w:val="none" w:sz="0" w:space="0" w:color="auto"/>
                            <w:right w:val="none" w:sz="0" w:space="0" w:color="auto"/>
                          </w:divBdr>
                        </w:div>
                        <w:div w:id="1465931616">
                          <w:marLeft w:val="0"/>
                          <w:marRight w:val="0"/>
                          <w:marTop w:val="0"/>
                          <w:marBottom w:val="0"/>
                          <w:divBdr>
                            <w:top w:val="none" w:sz="0" w:space="0" w:color="auto"/>
                            <w:left w:val="none" w:sz="0" w:space="0" w:color="auto"/>
                            <w:bottom w:val="none" w:sz="0" w:space="0" w:color="auto"/>
                            <w:right w:val="none" w:sz="0" w:space="0" w:color="auto"/>
                          </w:divBdr>
                        </w:div>
                        <w:div w:id="1245804219">
                          <w:marLeft w:val="0"/>
                          <w:marRight w:val="0"/>
                          <w:marTop w:val="0"/>
                          <w:marBottom w:val="0"/>
                          <w:divBdr>
                            <w:top w:val="none" w:sz="0" w:space="0" w:color="auto"/>
                            <w:left w:val="none" w:sz="0" w:space="0" w:color="auto"/>
                            <w:bottom w:val="none" w:sz="0" w:space="0" w:color="auto"/>
                            <w:right w:val="none" w:sz="0" w:space="0" w:color="auto"/>
                          </w:divBdr>
                        </w:div>
                        <w:div w:id="2099598911">
                          <w:marLeft w:val="0"/>
                          <w:marRight w:val="0"/>
                          <w:marTop w:val="0"/>
                          <w:marBottom w:val="0"/>
                          <w:divBdr>
                            <w:top w:val="none" w:sz="0" w:space="0" w:color="auto"/>
                            <w:left w:val="none" w:sz="0" w:space="0" w:color="auto"/>
                            <w:bottom w:val="none" w:sz="0" w:space="0" w:color="auto"/>
                            <w:right w:val="none" w:sz="0" w:space="0" w:color="auto"/>
                          </w:divBdr>
                        </w:div>
                        <w:div w:id="178323524">
                          <w:marLeft w:val="0"/>
                          <w:marRight w:val="0"/>
                          <w:marTop w:val="0"/>
                          <w:marBottom w:val="0"/>
                          <w:divBdr>
                            <w:top w:val="none" w:sz="0" w:space="0" w:color="auto"/>
                            <w:left w:val="none" w:sz="0" w:space="0" w:color="auto"/>
                            <w:bottom w:val="none" w:sz="0" w:space="0" w:color="auto"/>
                            <w:right w:val="none" w:sz="0" w:space="0" w:color="auto"/>
                          </w:divBdr>
                        </w:div>
                        <w:div w:id="1810709546">
                          <w:marLeft w:val="0"/>
                          <w:marRight w:val="0"/>
                          <w:marTop w:val="0"/>
                          <w:marBottom w:val="0"/>
                          <w:divBdr>
                            <w:top w:val="none" w:sz="0" w:space="0" w:color="auto"/>
                            <w:left w:val="none" w:sz="0" w:space="0" w:color="auto"/>
                            <w:bottom w:val="none" w:sz="0" w:space="0" w:color="auto"/>
                            <w:right w:val="none" w:sz="0" w:space="0" w:color="auto"/>
                          </w:divBdr>
                        </w:div>
                        <w:div w:id="382142300">
                          <w:marLeft w:val="0"/>
                          <w:marRight w:val="0"/>
                          <w:marTop w:val="0"/>
                          <w:marBottom w:val="0"/>
                          <w:divBdr>
                            <w:top w:val="none" w:sz="0" w:space="0" w:color="auto"/>
                            <w:left w:val="none" w:sz="0" w:space="0" w:color="auto"/>
                            <w:bottom w:val="none" w:sz="0" w:space="0" w:color="auto"/>
                            <w:right w:val="none" w:sz="0" w:space="0" w:color="auto"/>
                          </w:divBdr>
                        </w:div>
                        <w:div w:id="611716601">
                          <w:marLeft w:val="0"/>
                          <w:marRight w:val="0"/>
                          <w:marTop w:val="0"/>
                          <w:marBottom w:val="0"/>
                          <w:divBdr>
                            <w:top w:val="none" w:sz="0" w:space="0" w:color="auto"/>
                            <w:left w:val="none" w:sz="0" w:space="0" w:color="auto"/>
                            <w:bottom w:val="none" w:sz="0" w:space="0" w:color="auto"/>
                            <w:right w:val="none" w:sz="0" w:space="0" w:color="auto"/>
                          </w:divBdr>
                        </w:div>
                        <w:div w:id="1583181535">
                          <w:marLeft w:val="0"/>
                          <w:marRight w:val="0"/>
                          <w:marTop w:val="0"/>
                          <w:marBottom w:val="0"/>
                          <w:divBdr>
                            <w:top w:val="none" w:sz="0" w:space="0" w:color="auto"/>
                            <w:left w:val="none" w:sz="0" w:space="0" w:color="auto"/>
                            <w:bottom w:val="none" w:sz="0" w:space="0" w:color="auto"/>
                            <w:right w:val="none" w:sz="0" w:space="0" w:color="auto"/>
                          </w:divBdr>
                        </w:div>
                        <w:div w:id="754089206">
                          <w:marLeft w:val="0"/>
                          <w:marRight w:val="0"/>
                          <w:marTop w:val="0"/>
                          <w:marBottom w:val="0"/>
                          <w:divBdr>
                            <w:top w:val="none" w:sz="0" w:space="0" w:color="auto"/>
                            <w:left w:val="none" w:sz="0" w:space="0" w:color="auto"/>
                            <w:bottom w:val="none" w:sz="0" w:space="0" w:color="auto"/>
                            <w:right w:val="none" w:sz="0" w:space="0" w:color="auto"/>
                          </w:divBdr>
                        </w:div>
                        <w:div w:id="258294068">
                          <w:marLeft w:val="0"/>
                          <w:marRight w:val="0"/>
                          <w:marTop w:val="0"/>
                          <w:marBottom w:val="0"/>
                          <w:divBdr>
                            <w:top w:val="none" w:sz="0" w:space="0" w:color="auto"/>
                            <w:left w:val="none" w:sz="0" w:space="0" w:color="auto"/>
                            <w:bottom w:val="none" w:sz="0" w:space="0" w:color="auto"/>
                            <w:right w:val="none" w:sz="0" w:space="0" w:color="auto"/>
                          </w:divBdr>
                        </w:div>
                        <w:div w:id="936867664">
                          <w:marLeft w:val="0"/>
                          <w:marRight w:val="0"/>
                          <w:marTop w:val="0"/>
                          <w:marBottom w:val="0"/>
                          <w:divBdr>
                            <w:top w:val="none" w:sz="0" w:space="0" w:color="auto"/>
                            <w:left w:val="none" w:sz="0" w:space="0" w:color="auto"/>
                            <w:bottom w:val="none" w:sz="0" w:space="0" w:color="auto"/>
                            <w:right w:val="none" w:sz="0" w:space="0" w:color="auto"/>
                          </w:divBdr>
                        </w:div>
                        <w:div w:id="1378235114">
                          <w:marLeft w:val="0"/>
                          <w:marRight w:val="0"/>
                          <w:marTop w:val="0"/>
                          <w:marBottom w:val="0"/>
                          <w:divBdr>
                            <w:top w:val="none" w:sz="0" w:space="0" w:color="auto"/>
                            <w:left w:val="none" w:sz="0" w:space="0" w:color="auto"/>
                            <w:bottom w:val="none" w:sz="0" w:space="0" w:color="auto"/>
                            <w:right w:val="none" w:sz="0" w:space="0" w:color="auto"/>
                          </w:divBdr>
                        </w:div>
                        <w:div w:id="198586451">
                          <w:marLeft w:val="0"/>
                          <w:marRight w:val="0"/>
                          <w:marTop w:val="0"/>
                          <w:marBottom w:val="0"/>
                          <w:divBdr>
                            <w:top w:val="none" w:sz="0" w:space="0" w:color="auto"/>
                            <w:left w:val="none" w:sz="0" w:space="0" w:color="auto"/>
                            <w:bottom w:val="none" w:sz="0" w:space="0" w:color="auto"/>
                            <w:right w:val="none" w:sz="0" w:space="0" w:color="auto"/>
                          </w:divBdr>
                        </w:div>
                        <w:div w:id="966164402">
                          <w:marLeft w:val="0"/>
                          <w:marRight w:val="0"/>
                          <w:marTop w:val="0"/>
                          <w:marBottom w:val="0"/>
                          <w:divBdr>
                            <w:top w:val="none" w:sz="0" w:space="0" w:color="auto"/>
                            <w:left w:val="none" w:sz="0" w:space="0" w:color="auto"/>
                            <w:bottom w:val="none" w:sz="0" w:space="0" w:color="auto"/>
                            <w:right w:val="none" w:sz="0" w:space="0" w:color="auto"/>
                          </w:divBdr>
                        </w:div>
                        <w:div w:id="1918858479">
                          <w:marLeft w:val="0"/>
                          <w:marRight w:val="0"/>
                          <w:marTop w:val="0"/>
                          <w:marBottom w:val="0"/>
                          <w:divBdr>
                            <w:top w:val="none" w:sz="0" w:space="0" w:color="auto"/>
                            <w:left w:val="none" w:sz="0" w:space="0" w:color="auto"/>
                            <w:bottom w:val="none" w:sz="0" w:space="0" w:color="auto"/>
                            <w:right w:val="none" w:sz="0" w:space="0" w:color="auto"/>
                          </w:divBdr>
                        </w:div>
                        <w:div w:id="1162549263">
                          <w:marLeft w:val="0"/>
                          <w:marRight w:val="0"/>
                          <w:marTop w:val="0"/>
                          <w:marBottom w:val="0"/>
                          <w:divBdr>
                            <w:top w:val="none" w:sz="0" w:space="0" w:color="auto"/>
                            <w:left w:val="none" w:sz="0" w:space="0" w:color="auto"/>
                            <w:bottom w:val="none" w:sz="0" w:space="0" w:color="auto"/>
                            <w:right w:val="none" w:sz="0" w:space="0" w:color="auto"/>
                          </w:divBdr>
                        </w:div>
                        <w:div w:id="835995985">
                          <w:marLeft w:val="0"/>
                          <w:marRight w:val="0"/>
                          <w:marTop w:val="0"/>
                          <w:marBottom w:val="0"/>
                          <w:divBdr>
                            <w:top w:val="none" w:sz="0" w:space="0" w:color="auto"/>
                            <w:left w:val="none" w:sz="0" w:space="0" w:color="auto"/>
                            <w:bottom w:val="none" w:sz="0" w:space="0" w:color="auto"/>
                            <w:right w:val="none" w:sz="0" w:space="0" w:color="auto"/>
                          </w:divBdr>
                        </w:div>
                        <w:div w:id="890070512">
                          <w:marLeft w:val="0"/>
                          <w:marRight w:val="0"/>
                          <w:marTop w:val="0"/>
                          <w:marBottom w:val="0"/>
                          <w:divBdr>
                            <w:top w:val="none" w:sz="0" w:space="0" w:color="auto"/>
                            <w:left w:val="none" w:sz="0" w:space="0" w:color="auto"/>
                            <w:bottom w:val="none" w:sz="0" w:space="0" w:color="auto"/>
                            <w:right w:val="none" w:sz="0" w:space="0" w:color="auto"/>
                          </w:divBdr>
                        </w:div>
                        <w:div w:id="52588613">
                          <w:marLeft w:val="0"/>
                          <w:marRight w:val="0"/>
                          <w:marTop w:val="0"/>
                          <w:marBottom w:val="0"/>
                          <w:divBdr>
                            <w:top w:val="none" w:sz="0" w:space="0" w:color="auto"/>
                            <w:left w:val="none" w:sz="0" w:space="0" w:color="auto"/>
                            <w:bottom w:val="none" w:sz="0" w:space="0" w:color="auto"/>
                            <w:right w:val="none" w:sz="0" w:space="0" w:color="auto"/>
                          </w:divBdr>
                        </w:div>
                        <w:div w:id="503321211">
                          <w:marLeft w:val="0"/>
                          <w:marRight w:val="0"/>
                          <w:marTop w:val="0"/>
                          <w:marBottom w:val="0"/>
                          <w:divBdr>
                            <w:top w:val="none" w:sz="0" w:space="0" w:color="auto"/>
                            <w:left w:val="none" w:sz="0" w:space="0" w:color="auto"/>
                            <w:bottom w:val="none" w:sz="0" w:space="0" w:color="auto"/>
                            <w:right w:val="none" w:sz="0" w:space="0" w:color="auto"/>
                          </w:divBdr>
                        </w:div>
                        <w:div w:id="788012882">
                          <w:marLeft w:val="0"/>
                          <w:marRight w:val="0"/>
                          <w:marTop w:val="0"/>
                          <w:marBottom w:val="0"/>
                          <w:divBdr>
                            <w:top w:val="none" w:sz="0" w:space="0" w:color="auto"/>
                            <w:left w:val="none" w:sz="0" w:space="0" w:color="auto"/>
                            <w:bottom w:val="none" w:sz="0" w:space="0" w:color="auto"/>
                            <w:right w:val="none" w:sz="0" w:space="0" w:color="auto"/>
                          </w:divBdr>
                        </w:div>
                        <w:div w:id="1359042169">
                          <w:marLeft w:val="0"/>
                          <w:marRight w:val="0"/>
                          <w:marTop w:val="0"/>
                          <w:marBottom w:val="0"/>
                          <w:divBdr>
                            <w:top w:val="none" w:sz="0" w:space="0" w:color="auto"/>
                            <w:left w:val="none" w:sz="0" w:space="0" w:color="auto"/>
                            <w:bottom w:val="none" w:sz="0" w:space="0" w:color="auto"/>
                            <w:right w:val="none" w:sz="0" w:space="0" w:color="auto"/>
                          </w:divBdr>
                        </w:div>
                        <w:div w:id="1253473607">
                          <w:marLeft w:val="0"/>
                          <w:marRight w:val="0"/>
                          <w:marTop w:val="0"/>
                          <w:marBottom w:val="0"/>
                          <w:divBdr>
                            <w:top w:val="none" w:sz="0" w:space="0" w:color="auto"/>
                            <w:left w:val="none" w:sz="0" w:space="0" w:color="auto"/>
                            <w:bottom w:val="none" w:sz="0" w:space="0" w:color="auto"/>
                            <w:right w:val="none" w:sz="0" w:space="0" w:color="auto"/>
                          </w:divBdr>
                        </w:div>
                        <w:div w:id="729156021">
                          <w:marLeft w:val="0"/>
                          <w:marRight w:val="0"/>
                          <w:marTop w:val="0"/>
                          <w:marBottom w:val="0"/>
                          <w:divBdr>
                            <w:top w:val="none" w:sz="0" w:space="0" w:color="auto"/>
                            <w:left w:val="none" w:sz="0" w:space="0" w:color="auto"/>
                            <w:bottom w:val="none" w:sz="0" w:space="0" w:color="auto"/>
                            <w:right w:val="none" w:sz="0" w:space="0" w:color="auto"/>
                          </w:divBdr>
                        </w:div>
                        <w:div w:id="1010764666">
                          <w:marLeft w:val="0"/>
                          <w:marRight w:val="0"/>
                          <w:marTop w:val="0"/>
                          <w:marBottom w:val="0"/>
                          <w:divBdr>
                            <w:top w:val="none" w:sz="0" w:space="0" w:color="auto"/>
                            <w:left w:val="none" w:sz="0" w:space="0" w:color="auto"/>
                            <w:bottom w:val="none" w:sz="0" w:space="0" w:color="auto"/>
                            <w:right w:val="none" w:sz="0" w:space="0" w:color="auto"/>
                          </w:divBdr>
                        </w:div>
                        <w:div w:id="225337142">
                          <w:marLeft w:val="0"/>
                          <w:marRight w:val="0"/>
                          <w:marTop w:val="0"/>
                          <w:marBottom w:val="0"/>
                          <w:divBdr>
                            <w:top w:val="none" w:sz="0" w:space="0" w:color="auto"/>
                            <w:left w:val="none" w:sz="0" w:space="0" w:color="auto"/>
                            <w:bottom w:val="none" w:sz="0" w:space="0" w:color="auto"/>
                            <w:right w:val="none" w:sz="0" w:space="0" w:color="auto"/>
                          </w:divBdr>
                        </w:div>
                        <w:div w:id="947127605">
                          <w:marLeft w:val="0"/>
                          <w:marRight w:val="0"/>
                          <w:marTop w:val="0"/>
                          <w:marBottom w:val="0"/>
                          <w:divBdr>
                            <w:top w:val="none" w:sz="0" w:space="0" w:color="auto"/>
                            <w:left w:val="none" w:sz="0" w:space="0" w:color="auto"/>
                            <w:bottom w:val="none" w:sz="0" w:space="0" w:color="auto"/>
                            <w:right w:val="none" w:sz="0" w:space="0" w:color="auto"/>
                          </w:divBdr>
                        </w:div>
                        <w:div w:id="453403705">
                          <w:marLeft w:val="0"/>
                          <w:marRight w:val="0"/>
                          <w:marTop w:val="0"/>
                          <w:marBottom w:val="0"/>
                          <w:divBdr>
                            <w:top w:val="none" w:sz="0" w:space="0" w:color="auto"/>
                            <w:left w:val="none" w:sz="0" w:space="0" w:color="auto"/>
                            <w:bottom w:val="none" w:sz="0" w:space="0" w:color="auto"/>
                            <w:right w:val="none" w:sz="0" w:space="0" w:color="auto"/>
                          </w:divBdr>
                        </w:div>
                        <w:div w:id="1046954198">
                          <w:marLeft w:val="0"/>
                          <w:marRight w:val="0"/>
                          <w:marTop w:val="0"/>
                          <w:marBottom w:val="0"/>
                          <w:divBdr>
                            <w:top w:val="none" w:sz="0" w:space="0" w:color="auto"/>
                            <w:left w:val="none" w:sz="0" w:space="0" w:color="auto"/>
                            <w:bottom w:val="none" w:sz="0" w:space="0" w:color="auto"/>
                            <w:right w:val="none" w:sz="0" w:space="0" w:color="auto"/>
                          </w:divBdr>
                        </w:div>
                        <w:div w:id="2110199357">
                          <w:marLeft w:val="0"/>
                          <w:marRight w:val="0"/>
                          <w:marTop w:val="0"/>
                          <w:marBottom w:val="0"/>
                          <w:divBdr>
                            <w:top w:val="none" w:sz="0" w:space="0" w:color="auto"/>
                            <w:left w:val="none" w:sz="0" w:space="0" w:color="auto"/>
                            <w:bottom w:val="none" w:sz="0" w:space="0" w:color="auto"/>
                            <w:right w:val="none" w:sz="0" w:space="0" w:color="auto"/>
                          </w:divBdr>
                        </w:div>
                        <w:div w:id="542987110">
                          <w:marLeft w:val="0"/>
                          <w:marRight w:val="0"/>
                          <w:marTop w:val="0"/>
                          <w:marBottom w:val="0"/>
                          <w:divBdr>
                            <w:top w:val="none" w:sz="0" w:space="0" w:color="auto"/>
                            <w:left w:val="none" w:sz="0" w:space="0" w:color="auto"/>
                            <w:bottom w:val="none" w:sz="0" w:space="0" w:color="auto"/>
                            <w:right w:val="none" w:sz="0" w:space="0" w:color="auto"/>
                          </w:divBdr>
                        </w:div>
                        <w:div w:id="316348604">
                          <w:marLeft w:val="0"/>
                          <w:marRight w:val="0"/>
                          <w:marTop w:val="0"/>
                          <w:marBottom w:val="0"/>
                          <w:divBdr>
                            <w:top w:val="none" w:sz="0" w:space="0" w:color="auto"/>
                            <w:left w:val="none" w:sz="0" w:space="0" w:color="auto"/>
                            <w:bottom w:val="none" w:sz="0" w:space="0" w:color="auto"/>
                            <w:right w:val="none" w:sz="0" w:space="0" w:color="auto"/>
                          </w:divBdr>
                        </w:div>
                        <w:div w:id="1923489984">
                          <w:marLeft w:val="0"/>
                          <w:marRight w:val="0"/>
                          <w:marTop w:val="0"/>
                          <w:marBottom w:val="0"/>
                          <w:divBdr>
                            <w:top w:val="none" w:sz="0" w:space="0" w:color="auto"/>
                            <w:left w:val="none" w:sz="0" w:space="0" w:color="auto"/>
                            <w:bottom w:val="none" w:sz="0" w:space="0" w:color="auto"/>
                            <w:right w:val="none" w:sz="0" w:space="0" w:color="auto"/>
                          </w:divBdr>
                        </w:div>
                        <w:div w:id="1106273996">
                          <w:marLeft w:val="0"/>
                          <w:marRight w:val="0"/>
                          <w:marTop w:val="0"/>
                          <w:marBottom w:val="0"/>
                          <w:divBdr>
                            <w:top w:val="none" w:sz="0" w:space="0" w:color="auto"/>
                            <w:left w:val="none" w:sz="0" w:space="0" w:color="auto"/>
                            <w:bottom w:val="none" w:sz="0" w:space="0" w:color="auto"/>
                            <w:right w:val="none" w:sz="0" w:space="0" w:color="auto"/>
                          </w:divBdr>
                        </w:div>
                        <w:div w:id="804663872">
                          <w:marLeft w:val="0"/>
                          <w:marRight w:val="0"/>
                          <w:marTop w:val="0"/>
                          <w:marBottom w:val="0"/>
                          <w:divBdr>
                            <w:top w:val="none" w:sz="0" w:space="0" w:color="auto"/>
                            <w:left w:val="none" w:sz="0" w:space="0" w:color="auto"/>
                            <w:bottom w:val="none" w:sz="0" w:space="0" w:color="auto"/>
                            <w:right w:val="none" w:sz="0" w:space="0" w:color="auto"/>
                          </w:divBdr>
                        </w:div>
                        <w:div w:id="2049648015">
                          <w:marLeft w:val="0"/>
                          <w:marRight w:val="0"/>
                          <w:marTop w:val="0"/>
                          <w:marBottom w:val="0"/>
                          <w:divBdr>
                            <w:top w:val="none" w:sz="0" w:space="0" w:color="auto"/>
                            <w:left w:val="none" w:sz="0" w:space="0" w:color="auto"/>
                            <w:bottom w:val="none" w:sz="0" w:space="0" w:color="auto"/>
                            <w:right w:val="none" w:sz="0" w:space="0" w:color="auto"/>
                          </w:divBdr>
                        </w:div>
                        <w:div w:id="243538128">
                          <w:marLeft w:val="0"/>
                          <w:marRight w:val="0"/>
                          <w:marTop w:val="0"/>
                          <w:marBottom w:val="0"/>
                          <w:divBdr>
                            <w:top w:val="none" w:sz="0" w:space="0" w:color="auto"/>
                            <w:left w:val="none" w:sz="0" w:space="0" w:color="auto"/>
                            <w:bottom w:val="none" w:sz="0" w:space="0" w:color="auto"/>
                            <w:right w:val="none" w:sz="0" w:space="0" w:color="auto"/>
                          </w:divBdr>
                        </w:div>
                        <w:div w:id="576986412">
                          <w:marLeft w:val="0"/>
                          <w:marRight w:val="0"/>
                          <w:marTop w:val="0"/>
                          <w:marBottom w:val="0"/>
                          <w:divBdr>
                            <w:top w:val="none" w:sz="0" w:space="0" w:color="auto"/>
                            <w:left w:val="none" w:sz="0" w:space="0" w:color="auto"/>
                            <w:bottom w:val="none" w:sz="0" w:space="0" w:color="auto"/>
                            <w:right w:val="none" w:sz="0" w:space="0" w:color="auto"/>
                          </w:divBdr>
                        </w:div>
                        <w:div w:id="391663117">
                          <w:marLeft w:val="0"/>
                          <w:marRight w:val="0"/>
                          <w:marTop w:val="0"/>
                          <w:marBottom w:val="0"/>
                          <w:divBdr>
                            <w:top w:val="none" w:sz="0" w:space="0" w:color="auto"/>
                            <w:left w:val="none" w:sz="0" w:space="0" w:color="auto"/>
                            <w:bottom w:val="none" w:sz="0" w:space="0" w:color="auto"/>
                            <w:right w:val="none" w:sz="0" w:space="0" w:color="auto"/>
                          </w:divBdr>
                        </w:div>
                        <w:div w:id="1835492109">
                          <w:marLeft w:val="0"/>
                          <w:marRight w:val="0"/>
                          <w:marTop w:val="0"/>
                          <w:marBottom w:val="0"/>
                          <w:divBdr>
                            <w:top w:val="none" w:sz="0" w:space="0" w:color="auto"/>
                            <w:left w:val="none" w:sz="0" w:space="0" w:color="auto"/>
                            <w:bottom w:val="none" w:sz="0" w:space="0" w:color="auto"/>
                            <w:right w:val="none" w:sz="0" w:space="0" w:color="auto"/>
                          </w:divBdr>
                        </w:div>
                        <w:div w:id="2107384802">
                          <w:marLeft w:val="0"/>
                          <w:marRight w:val="0"/>
                          <w:marTop w:val="0"/>
                          <w:marBottom w:val="0"/>
                          <w:divBdr>
                            <w:top w:val="none" w:sz="0" w:space="0" w:color="auto"/>
                            <w:left w:val="none" w:sz="0" w:space="0" w:color="auto"/>
                            <w:bottom w:val="none" w:sz="0" w:space="0" w:color="auto"/>
                            <w:right w:val="none" w:sz="0" w:space="0" w:color="auto"/>
                          </w:divBdr>
                        </w:div>
                        <w:div w:id="1055737148">
                          <w:marLeft w:val="0"/>
                          <w:marRight w:val="0"/>
                          <w:marTop w:val="0"/>
                          <w:marBottom w:val="0"/>
                          <w:divBdr>
                            <w:top w:val="none" w:sz="0" w:space="0" w:color="auto"/>
                            <w:left w:val="none" w:sz="0" w:space="0" w:color="auto"/>
                            <w:bottom w:val="none" w:sz="0" w:space="0" w:color="auto"/>
                            <w:right w:val="none" w:sz="0" w:space="0" w:color="auto"/>
                          </w:divBdr>
                        </w:div>
                        <w:div w:id="755597234">
                          <w:marLeft w:val="0"/>
                          <w:marRight w:val="0"/>
                          <w:marTop w:val="0"/>
                          <w:marBottom w:val="0"/>
                          <w:divBdr>
                            <w:top w:val="none" w:sz="0" w:space="0" w:color="auto"/>
                            <w:left w:val="none" w:sz="0" w:space="0" w:color="auto"/>
                            <w:bottom w:val="none" w:sz="0" w:space="0" w:color="auto"/>
                            <w:right w:val="none" w:sz="0" w:space="0" w:color="auto"/>
                          </w:divBdr>
                        </w:div>
                        <w:div w:id="1775130236">
                          <w:marLeft w:val="0"/>
                          <w:marRight w:val="0"/>
                          <w:marTop w:val="0"/>
                          <w:marBottom w:val="0"/>
                          <w:divBdr>
                            <w:top w:val="none" w:sz="0" w:space="0" w:color="auto"/>
                            <w:left w:val="none" w:sz="0" w:space="0" w:color="auto"/>
                            <w:bottom w:val="none" w:sz="0" w:space="0" w:color="auto"/>
                            <w:right w:val="none" w:sz="0" w:space="0" w:color="auto"/>
                          </w:divBdr>
                        </w:div>
                        <w:div w:id="375470437">
                          <w:marLeft w:val="0"/>
                          <w:marRight w:val="0"/>
                          <w:marTop w:val="0"/>
                          <w:marBottom w:val="0"/>
                          <w:divBdr>
                            <w:top w:val="none" w:sz="0" w:space="0" w:color="auto"/>
                            <w:left w:val="none" w:sz="0" w:space="0" w:color="auto"/>
                            <w:bottom w:val="none" w:sz="0" w:space="0" w:color="auto"/>
                            <w:right w:val="none" w:sz="0" w:space="0" w:color="auto"/>
                          </w:divBdr>
                        </w:div>
                        <w:div w:id="172889080">
                          <w:marLeft w:val="0"/>
                          <w:marRight w:val="0"/>
                          <w:marTop w:val="0"/>
                          <w:marBottom w:val="0"/>
                          <w:divBdr>
                            <w:top w:val="none" w:sz="0" w:space="0" w:color="auto"/>
                            <w:left w:val="none" w:sz="0" w:space="0" w:color="auto"/>
                            <w:bottom w:val="none" w:sz="0" w:space="0" w:color="auto"/>
                            <w:right w:val="none" w:sz="0" w:space="0" w:color="auto"/>
                          </w:divBdr>
                        </w:div>
                        <w:div w:id="839203176">
                          <w:marLeft w:val="0"/>
                          <w:marRight w:val="0"/>
                          <w:marTop w:val="0"/>
                          <w:marBottom w:val="0"/>
                          <w:divBdr>
                            <w:top w:val="none" w:sz="0" w:space="0" w:color="auto"/>
                            <w:left w:val="none" w:sz="0" w:space="0" w:color="auto"/>
                            <w:bottom w:val="none" w:sz="0" w:space="0" w:color="auto"/>
                            <w:right w:val="none" w:sz="0" w:space="0" w:color="auto"/>
                          </w:divBdr>
                        </w:div>
                        <w:div w:id="1297760799">
                          <w:marLeft w:val="0"/>
                          <w:marRight w:val="0"/>
                          <w:marTop w:val="0"/>
                          <w:marBottom w:val="0"/>
                          <w:divBdr>
                            <w:top w:val="none" w:sz="0" w:space="0" w:color="auto"/>
                            <w:left w:val="none" w:sz="0" w:space="0" w:color="auto"/>
                            <w:bottom w:val="none" w:sz="0" w:space="0" w:color="auto"/>
                            <w:right w:val="none" w:sz="0" w:space="0" w:color="auto"/>
                          </w:divBdr>
                        </w:div>
                        <w:div w:id="46925523">
                          <w:marLeft w:val="0"/>
                          <w:marRight w:val="0"/>
                          <w:marTop w:val="0"/>
                          <w:marBottom w:val="0"/>
                          <w:divBdr>
                            <w:top w:val="none" w:sz="0" w:space="0" w:color="auto"/>
                            <w:left w:val="none" w:sz="0" w:space="0" w:color="auto"/>
                            <w:bottom w:val="none" w:sz="0" w:space="0" w:color="auto"/>
                            <w:right w:val="none" w:sz="0" w:space="0" w:color="auto"/>
                          </w:divBdr>
                        </w:div>
                        <w:div w:id="229703924">
                          <w:marLeft w:val="0"/>
                          <w:marRight w:val="0"/>
                          <w:marTop w:val="0"/>
                          <w:marBottom w:val="0"/>
                          <w:divBdr>
                            <w:top w:val="none" w:sz="0" w:space="0" w:color="auto"/>
                            <w:left w:val="none" w:sz="0" w:space="0" w:color="auto"/>
                            <w:bottom w:val="none" w:sz="0" w:space="0" w:color="auto"/>
                            <w:right w:val="none" w:sz="0" w:space="0" w:color="auto"/>
                          </w:divBdr>
                        </w:div>
                        <w:div w:id="1801728363">
                          <w:marLeft w:val="0"/>
                          <w:marRight w:val="0"/>
                          <w:marTop w:val="0"/>
                          <w:marBottom w:val="0"/>
                          <w:divBdr>
                            <w:top w:val="none" w:sz="0" w:space="0" w:color="auto"/>
                            <w:left w:val="none" w:sz="0" w:space="0" w:color="auto"/>
                            <w:bottom w:val="none" w:sz="0" w:space="0" w:color="auto"/>
                            <w:right w:val="none" w:sz="0" w:space="0" w:color="auto"/>
                          </w:divBdr>
                        </w:div>
                        <w:div w:id="832641889">
                          <w:marLeft w:val="0"/>
                          <w:marRight w:val="0"/>
                          <w:marTop w:val="0"/>
                          <w:marBottom w:val="0"/>
                          <w:divBdr>
                            <w:top w:val="none" w:sz="0" w:space="0" w:color="auto"/>
                            <w:left w:val="none" w:sz="0" w:space="0" w:color="auto"/>
                            <w:bottom w:val="none" w:sz="0" w:space="0" w:color="auto"/>
                            <w:right w:val="none" w:sz="0" w:space="0" w:color="auto"/>
                          </w:divBdr>
                        </w:div>
                        <w:div w:id="1124080103">
                          <w:marLeft w:val="0"/>
                          <w:marRight w:val="0"/>
                          <w:marTop w:val="0"/>
                          <w:marBottom w:val="0"/>
                          <w:divBdr>
                            <w:top w:val="none" w:sz="0" w:space="0" w:color="auto"/>
                            <w:left w:val="none" w:sz="0" w:space="0" w:color="auto"/>
                            <w:bottom w:val="none" w:sz="0" w:space="0" w:color="auto"/>
                            <w:right w:val="none" w:sz="0" w:space="0" w:color="auto"/>
                          </w:divBdr>
                        </w:div>
                      </w:divsChild>
                    </w:div>
                    <w:div w:id="706563714">
                      <w:marLeft w:val="0"/>
                      <w:marRight w:val="0"/>
                      <w:marTop w:val="0"/>
                      <w:marBottom w:val="0"/>
                      <w:divBdr>
                        <w:top w:val="none" w:sz="0" w:space="0" w:color="auto"/>
                        <w:left w:val="none" w:sz="0" w:space="0" w:color="auto"/>
                        <w:bottom w:val="none" w:sz="0" w:space="0" w:color="auto"/>
                        <w:right w:val="none" w:sz="0" w:space="0" w:color="auto"/>
                      </w:divBdr>
                      <w:divsChild>
                        <w:div w:id="1451826640">
                          <w:marLeft w:val="0"/>
                          <w:marRight w:val="0"/>
                          <w:marTop w:val="0"/>
                          <w:marBottom w:val="0"/>
                          <w:divBdr>
                            <w:top w:val="none" w:sz="0" w:space="0" w:color="auto"/>
                            <w:left w:val="none" w:sz="0" w:space="0" w:color="auto"/>
                            <w:bottom w:val="none" w:sz="0" w:space="0" w:color="auto"/>
                            <w:right w:val="none" w:sz="0" w:space="0" w:color="auto"/>
                          </w:divBdr>
                        </w:div>
                        <w:div w:id="1797485909">
                          <w:marLeft w:val="0"/>
                          <w:marRight w:val="0"/>
                          <w:marTop w:val="0"/>
                          <w:marBottom w:val="0"/>
                          <w:divBdr>
                            <w:top w:val="none" w:sz="0" w:space="0" w:color="auto"/>
                            <w:left w:val="none" w:sz="0" w:space="0" w:color="auto"/>
                            <w:bottom w:val="none" w:sz="0" w:space="0" w:color="auto"/>
                            <w:right w:val="none" w:sz="0" w:space="0" w:color="auto"/>
                          </w:divBdr>
                        </w:div>
                        <w:div w:id="1572423619">
                          <w:marLeft w:val="0"/>
                          <w:marRight w:val="0"/>
                          <w:marTop w:val="0"/>
                          <w:marBottom w:val="0"/>
                          <w:divBdr>
                            <w:top w:val="none" w:sz="0" w:space="0" w:color="auto"/>
                            <w:left w:val="none" w:sz="0" w:space="0" w:color="auto"/>
                            <w:bottom w:val="none" w:sz="0" w:space="0" w:color="auto"/>
                            <w:right w:val="none" w:sz="0" w:space="0" w:color="auto"/>
                          </w:divBdr>
                        </w:div>
                        <w:div w:id="994258361">
                          <w:marLeft w:val="0"/>
                          <w:marRight w:val="0"/>
                          <w:marTop w:val="0"/>
                          <w:marBottom w:val="0"/>
                          <w:divBdr>
                            <w:top w:val="none" w:sz="0" w:space="0" w:color="auto"/>
                            <w:left w:val="none" w:sz="0" w:space="0" w:color="auto"/>
                            <w:bottom w:val="none" w:sz="0" w:space="0" w:color="auto"/>
                            <w:right w:val="none" w:sz="0" w:space="0" w:color="auto"/>
                          </w:divBdr>
                        </w:div>
                        <w:div w:id="1585645084">
                          <w:marLeft w:val="0"/>
                          <w:marRight w:val="0"/>
                          <w:marTop w:val="0"/>
                          <w:marBottom w:val="0"/>
                          <w:divBdr>
                            <w:top w:val="none" w:sz="0" w:space="0" w:color="auto"/>
                            <w:left w:val="none" w:sz="0" w:space="0" w:color="auto"/>
                            <w:bottom w:val="none" w:sz="0" w:space="0" w:color="auto"/>
                            <w:right w:val="none" w:sz="0" w:space="0" w:color="auto"/>
                          </w:divBdr>
                        </w:div>
                        <w:div w:id="2081056474">
                          <w:marLeft w:val="0"/>
                          <w:marRight w:val="0"/>
                          <w:marTop w:val="0"/>
                          <w:marBottom w:val="0"/>
                          <w:divBdr>
                            <w:top w:val="none" w:sz="0" w:space="0" w:color="auto"/>
                            <w:left w:val="none" w:sz="0" w:space="0" w:color="auto"/>
                            <w:bottom w:val="none" w:sz="0" w:space="0" w:color="auto"/>
                            <w:right w:val="none" w:sz="0" w:space="0" w:color="auto"/>
                          </w:divBdr>
                        </w:div>
                        <w:div w:id="129129584">
                          <w:marLeft w:val="0"/>
                          <w:marRight w:val="0"/>
                          <w:marTop w:val="0"/>
                          <w:marBottom w:val="0"/>
                          <w:divBdr>
                            <w:top w:val="none" w:sz="0" w:space="0" w:color="auto"/>
                            <w:left w:val="none" w:sz="0" w:space="0" w:color="auto"/>
                            <w:bottom w:val="none" w:sz="0" w:space="0" w:color="auto"/>
                            <w:right w:val="none" w:sz="0" w:space="0" w:color="auto"/>
                          </w:divBdr>
                        </w:div>
                        <w:div w:id="741222639">
                          <w:marLeft w:val="0"/>
                          <w:marRight w:val="0"/>
                          <w:marTop w:val="0"/>
                          <w:marBottom w:val="0"/>
                          <w:divBdr>
                            <w:top w:val="none" w:sz="0" w:space="0" w:color="auto"/>
                            <w:left w:val="none" w:sz="0" w:space="0" w:color="auto"/>
                            <w:bottom w:val="none" w:sz="0" w:space="0" w:color="auto"/>
                            <w:right w:val="none" w:sz="0" w:space="0" w:color="auto"/>
                          </w:divBdr>
                        </w:div>
                        <w:div w:id="1326780773">
                          <w:marLeft w:val="0"/>
                          <w:marRight w:val="0"/>
                          <w:marTop w:val="0"/>
                          <w:marBottom w:val="0"/>
                          <w:divBdr>
                            <w:top w:val="none" w:sz="0" w:space="0" w:color="auto"/>
                            <w:left w:val="none" w:sz="0" w:space="0" w:color="auto"/>
                            <w:bottom w:val="none" w:sz="0" w:space="0" w:color="auto"/>
                            <w:right w:val="none" w:sz="0" w:space="0" w:color="auto"/>
                          </w:divBdr>
                        </w:div>
                        <w:div w:id="1625962030">
                          <w:marLeft w:val="0"/>
                          <w:marRight w:val="0"/>
                          <w:marTop w:val="0"/>
                          <w:marBottom w:val="0"/>
                          <w:divBdr>
                            <w:top w:val="none" w:sz="0" w:space="0" w:color="auto"/>
                            <w:left w:val="none" w:sz="0" w:space="0" w:color="auto"/>
                            <w:bottom w:val="none" w:sz="0" w:space="0" w:color="auto"/>
                            <w:right w:val="none" w:sz="0" w:space="0" w:color="auto"/>
                          </w:divBdr>
                        </w:div>
                        <w:div w:id="978606016">
                          <w:marLeft w:val="0"/>
                          <w:marRight w:val="0"/>
                          <w:marTop w:val="0"/>
                          <w:marBottom w:val="0"/>
                          <w:divBdr>
                            <w:top w:val="none" w:sz="0" w:space="0" w:color="auto"/>
                            <w:left w:val="none" w:sz="0" w:space="0" w:color="auto"/>
                            <w:bottom w:val="none" w:sz="0" w:space="0" w:color="auto"/>
                            <w:right w:val="none" w:sz="0" w:space="0" w:color="auto"/>
                          </w:divBdr>
                        </w:div>
                        <w:div w:id="1057818050">
                          <w:marLeft w:val="0"/>
                          <w:marRight w:val="0"/>
                          <w:marTop w:val="0"/>
                          <w:marBottom w:val="0"/>
                          <w:divBdr>
                            <w:top w:val="none" w:sz="0" w:space="0" w:color="auto"/>
                            <w:left w:val="none" w:sz="0" w:space="0" w:color="auto"/>
                            <w:bottom w:val="none" w:sz="0" w:space="0" w:color="auto"/>
                            <w:right w:val="none" w:sz="0" w:space="0" w:color="auto"/>
                          </w:divBdr>
                        </w:div>
                        <w:div w:id="329794766">
                          <w:marLeft w:val="0"/>
                          <w:marRight w:val="0"/>
                          <w:marTop w:val="0"/>
                          <w:marBottom w:val="0"/>
                          <w:divBdr>
                            <w:top w:val="none" w:sz="0" w:space="0" w:color="auto"/>
                            <w:left w:val="none" w:sz="0" w:space="0" w:color="auto"/>
                            <w:bottom w:val="none" w:sz="0" w:space="0" w:color="auto"/>
                            <w:right w:val="none" w:sz="0" w:space="0" w:color="auto"/>
                          </w:divBdr>
                        </w:div>
                        <w:div w:id="1456018029">
                          <w:marLeft w:val="0"/>
                          <w:marRight w:val="0"/>
                          <w:marTop w:val="0"/>
                          <w:marBottom w:val="0"/>
                          <w:divBdr>
                            <w:top w:val="none" w:sz="0" w:space="0" w:color="auto"/>
                            <w:left w:val="none" w:sz="0" w:space="0" w:color="auto"/>
                            <w:bottom w:val="none" w:sz="0" w:space="0" w:color="auto"/>
                            <w:right w:val="none" w:sz="0" w:space="0" w:color="auto"/>
                          </w:divBdr>
                        </w:div>
                        <w:div w:id="127020895">
                          <w:marLeft w:val="0"/>
                          <w:marRight w:val="0"/>
                          <w:marTop w:val="0"/>
                          <w:marBottom w:val="0"/>
                          <w:divBdr>
                            <w:top w:val="none" w:sz="0" w:space="0" w:color="auto"/>
                            <w:left w:val="none" w:sz="0" w:space="0" w:color="auto"/>
                            <w:bottom w:val="none" w:sz="0" w:space="0" w:color="auto"/>
                            <w:right w:val="none" w:sz="0" w:space="0" w:color="auto"/>
                          </w:divBdr>
                        </w:div>
                        <w:div w:id="1747876768">
                          <w:marLeft w:val="0"/>
                          <w:marRight w:val="0"/>
                          <w:marTop w:val="0"/>
                          <w:marBottom w:val="0"/>
                          <w:divBdr>
                            <w:top w:val="none" w:sz="0" w:space="0" w:color="auto"/>
                            <w:left w:val="none" w:sz="0" w:space="0" w:color="auto"/>
                            <w:bottom w:val="none" w:sz="0" w:space="0" w:color="auto"/>
                            <w:right w:val="none" w:sz="0" w:space="0" w:color="auto"/>
                          </w:divBdr>
                        </w:div>
                        <w:div w:id="1958246724">
                          <w:marLeft w:val="0"/>
                          <w:marRight w:val="0"/>
                          <w:marTop w:val="0"/>
                          <w:marBottom w:val="0"/>
                          <w:divBdr>
                            <w:top w:val="none" w:sz="0" w:space="0" w:color="auto"/>
                            <w:left w:val="none" w:sz="0" w:space="0" w:color="auto"/>
                            <w:bottom w:val="none" w:sz="0" w:space="0" w:color="auto"/>
                            <w:right w:val="none" w:sz="0" w:space="0" w:color="auto"/>
                          </w:divBdr>
                        </w:div>
                        <w:div w:id="781803539">
                          <w:marLeft w:val="0"/>
                          <w:marRight w:val="0"/>
                          <w:marTop w:val="0"/>
                          <w:marBottom w:val="0"/>
                          <w:divBdr>
                            <w:top w:val="none" w:sz="0" w:space="0" w:color="auto"/>
                            <w:left w:val="none" w:sz="0" w:space="0" w:color="auto"/>
                            <w:bottom w:val="none" w:sz="0" w:space="0" w:color="auto"/>
                            <w:right w:val="none" w:sz="0" w:space="0" w:color="auto"/>
                          </w:divBdr>
                        </w:div>
                        <w:div w:id="1549613256">
                          <w:marLeft w:val="0"/>
                          <w:marRight w:val="0"/>
                          <w:marTop w:val="0"/>
                          <w:marBottom w:val="0"/>
                          <w:divBdr>
                            <w:top w:val="none" w:sz="0" w:space="0" w:color="auto"/>
                            <w:left w:val="none" w:sz="0" w:space="0" w:color="auto"/>
                            <w:bottom w:val="none" w:sz="0" w:space="0" w:color="auto"/>
                            <w:right w:val="none" w:sz="0" w:space="0" w:color="auto"/>
                          </w:divBdr>
                        </w:div>
                        <w:div w:id="704329903">
                          <w:marLeft w:val="0"/>
                          <w:marRight w:val="0"/>
                          <w:marTop w:val="0"/>
                          <w:marBottom w:val="0"/>
                          <w:divBdr>
                            <w:top w:val="none" w:sz="0" w:space="0" w:color="auto"/>
                            <w:left w:val="none" w:sz="0" w:space="0" w:color="auto"/>
                            <w:bottom w:val="none" w:sz="0" w:space="0" w:color="auto"/>
                            <w:right w:val="none" w:sz="0" w:space="0" w:color="auto"/>
                          </w:divBdr>
                        </w:div>
                        <w:div w:id="1751780062">
                          <w:marLeft w:val="0"/>
                          <w:marRight w:val="0"/>
                          <w:marTop w:val="0"/>
                          <w:marBottom w:val="0"/>
                          <w:divBdr>
                            <w:top w:val="none" w:sz="0" w:space="0" w:color="auto"/>
                            <w:left w:val="none" w:sz="0" w:space="0" w:color="auto"/>
                            <w:bottom w:val="none" w:sz="0" w:space="0" w:color="auto"/>
                            <w:right w:val="none" w:sz="0" w:space="0" w:color="auto"/>
                          </w:divBdr>
                        </w:div>
                        <w:div w:id="231350988">
                          <w:marLeft w:val="0"/>
                          <w:marRight w:val="0"/>
                          <w:marTop w:val="0"/>
                          <w:marBottom w:val="0"/>
                          <w:divBdr>
                            <w:top w:val="none" w:sz="0" w:space="0" w:color="auto"/>
                            <w:left w:val="none" w:sz="0" w:space="0" w:color="auto"/>
                            <w:bottom w:val="none" w:sz="0" w:space="0" w:color="auto"/>
                            <w:right w:val="none" w:sz="0" w:space="0" w:color="auto"/>
                          </w:divBdr>
                        </w:div>
                        <w:div w:id="136996309">
                          <w:marLeft w:val="0"/>
                          <w:marRight w:val="0"/>
                          <w:marTop w:val="0"/>
                          <w:marBottom w:val="0"/>
                          <w:divBdr>
                            <w:top w:val="none" w:sz="0" w:space="0" w:color="auto"/>
                            <w:left w:val="none" w:sz="0" w:space="0" w:color="auto"/>
                            <w:bottom w:val="none" w:sz="0" w:space="0" w:color="auto"/>
                            <w:right w:val="none" w:sz="0" w:space="0" w:color="auto"/>
                          </w:divBdr>
                        </w:div>
                        <w:div w:id="1823346086">
                          <w:marLeft w:val="0"/>
                          <w:marRight w:val="0"/>
                          <w:marTop w:val="0"/>
                          <w:marBottom w:val="0"/>
                          <w:divBdr>
                            <w:top w:val="none" w:sz="0" w:space="0" w:color="auto"/>
                            <w:left w:val="none" w:sz="0" w:space="0" w:color="auto"/>
                            <w:bottom w:val="none" w:sz="0" w:space="0" w:color="auto"/>
                            <w:right w:val="none" w:sz="0" w:space="0" w:color="auto"/>
                          </w:divBdr>
                        </w:div>
                        <w:div w:id="1197741275">
                          <w:marLeft w:val="0"/>
                          <w:marRight w:val="0"/>
                          <w:marTop w:val="0"/>
                          <w:marBottom w:val="0"/>
                          <w:divBdr>
                            <w:top w:val="none" w:sz="0" w:space="0" w:color="auto"/>
                            <w:left w:val="none" w:sz="0" w:space="0" w:color="auto"/>
                            <w:bottom w:val="none" w:sz="0" w:space="0" w:color="auto"/>
                            <w:right w:val="none" w:sz="0" w:space="0" w:color="auto"/>
                          </w:divBdr>
                        </w:div>
                        <w:div w:id="270742567">
                          <w:marLeft w:val="0"/>
                          <w:marRight w:val="0"/>
                          <w:marTop w:val="0"/>
                          <w:marBottom w:val="0"/>
                          <w:divBdr>
                            <w:top w:val="none" w:sz="0" w:space="0" w:color="auto"/>
                            <w:left w:val="none" w:sz="0" w:space="0" w:color="auto"/>
                            <w:bottom w:val="none" w:sz="0" w:space="0" w:color="auto"/>
                            <w:right w:val="none" w:sz="0" w:space="0" w:color="auto"/>
                          </w:divBdr>
                        </w:div>
                        <w:div w:id="1063676923">
                          <w:marLeft w:val="0"/>
                          <w:marRight w:val="0"/>
                          <w:marTop w:val="0"/>
                          <w:marBottom w:val="0"/>
                          <w:divBdr>
                            <w:top w:val="none" w:sz="0" w:space="0" w:color="auto"/>
                            <w:left w:val="none" w:sz="0" w:space="0" w:color="auto"/>
                            <w:bottom w:val="none" w:sz="0" w:space="0" w:color="auto"/>
                            <w:right w:val="none" w:sz="0" w:space="0" w:color="auto"/>
                          </w:divBdr>
                        </w:div>
                        <w:div w:id="377240166">
                          <w:marLeft w:val="0"/>
                          <w:marRight w:val="0"/>
                          <w:marTop w:val="0"/>
                          <w:marBottom w:val="0"/>
                          <w:divBdr>
                            <w:top w:val="none" w:sz="0" w:space="0" w:color="auto"/>
                            <w:left w:val="none" w:sz="0" w:space="0" w:color="auto"/>
                            <w:bottom w:val="none" w:sz="0" w:space="0" w:color="auto"/>
                            <w:right w:val="none" w:sz="0" w:space="0" w:color="auto"/>
                          </w:divBdr>
                        </w:div>
                        <w:div w:id="2012441540">
                          <w:marLeft w:val="0"/>
                          <w:marRight w:val="0"/>
                          <w:marTop w:val="0"/>
                          <w:marBottom w:val="0"/>
                          <w:divBdr>
                            <w:top w:val="none" w:sz="0" w:space="0" w:color="auto"/>
                            <w:left w:val="none" w:sz="0" w:space="0" w:color="auto"/>
                            <w:bottom w:val="none" w:sz="0" w:space="0" w:color="auto"/>
                            <w:right w:val="none" w:sz="0" w:space="0" w:color="auto"/>
                          </w:divBdr>
                        </w:div>
                        <w:div w:id="978925832">
                          <w:marLeft w:val="0"/>
                          <w:marRight w:val="0"/>
                          <w:marTop w:val="0"/>
                          <w:marBottom w:val="0"/>
                          <w:divBdr>
                            <w:top w:val="none" w:sz="0" w:space="0" w:color="auto"/>
                            <w:left w:val="none" w:sz="0" w:space="0" w:color="auto"/>
                            <w:bottom w:val="none" w:sz="0" w:space="0" w:color="auto"/>
                            <w:right w:val="none" w:sz="0" w:space="0" w:color="auto"/>
                          </w:divBdr>
                        </w:div>
                        <w:div w:id="1555314134">
                          <w:marLeft w:val="0"/>
                          <w:marRight w:val="0"/>
                          <w:marTop w:val="0"/>
                          <w:marBottom w:val="0"/>
                          <w:divBdr>
                            <w:top w:val="none" w:sz="0" w:space="0" w:color="auto"/>
                            <w:left w:val="none" w:sz="0" w:space="0" w:color="auto"/>
                            <w:bottom w:val="none" w:sz="0" w:space="0" w:color="auto"/>
                            <w:right w:val="none" w:sz="0" w:space="0" w:color="auto"/>
                          </w:divBdr>
                        </w:div>
                        <w:div w:id="1217164006">
                          <w:marLeft w:val="0"/>
                          <w:marRight w:val="0"/>
                          <w:marTop w:val="0"/>
                          <w:marBottom w:val="0"/>
                          <w:divBdr>
                            <w:top w:val="none" w:sz="0" w:space="0" w:color="auto"/>
                            <w:left w:val="none" w:sz="0" w:space="0" w:color="auto"/>
                            <w:bottom w:val="none" w:sz="0" w:space="0" w:color="auto"/>
                            <w:right w:val="none" w:sz="0" w:space="0" w:color="auto"/>
                          </w:divBdr>
                        </w:div>
                        <w:div w:id="1559627268">
                          <w:marLeft w:val="0"/>
                          <w:marRight w:val="0"/>
                          <w:marTop w:val="0"/>
                          <w:marBottom w:val="0"/>
                          <w:divBdr>
                            <w:top w:val="none" w:sz="0" w:space="0" w:color="auto"/>
                            <w:left w:val="none" w:sz="0" w:space="0" w:color="auto"/>
                            <w:bottom w:val="none" w:sz="0" w:space="0" w:color="auto"/>
                            <w:right w:val="none" w:sz="0" w:space="0" w:color="auto"/>
                          </w:divBdr>
                        </w:div>
                        <w:div w:id="840462741">
                          <w:marLeft w:val="0"/>
                          <w:marRight w:val="0"/>
                          <w:marTop w:val="0"/>
                          <w:marBottom w:val="0"/>
                          <w:divBdr>
                            <w:top w:val="none" w:sz="0" w:space="0" w:color="auto"/>
                            <w:left w:val="none" w:sz="0" w:space="0" w:color="auto"/>
                            <w:bottom w:val="none" w:sz="0" w:space="0" w:color="auto"/>
                            <w:right w:val="none" w:sz="0" w:space="0" w:color="auto"/>
                          </w:divBdr>
                        </w:div>
                        <w:div w:id="1229682134">
                          <w:marLeft w:val="0"/>
                          <w:marRight w:val="0"/>
                          <w:marTop w:val="0"/>
                          <w:marBottom w:val="0"/>
                          <w:divBdr>
                            <w:top w:val="none" w:sz="0" w:space="0" w:color="auto"/>
                            <w:left w:val="none" w:sz="0" w:space="0" w:color="auto"/>
                            <w:bottom w:val="none" w:sz="0" w:space="0" w:color="auto"/>
                            <w:right w:val="none" w:sz="0" w:space="0" w:color="auto"/>
                          </w:divBdr>
                        </w:div>
                        <w:div w:id="243075428">
                          <w:marLeft w:val="0"/>
                          <w:marRight w:val="0"/>
                          <w:marTop w:val="0"/>
                          <w:marBottom w:val="0"/>
                          <w:divBdr>
                            <w:top w:val="none" w:sz="0" w:space="0" w:color="auto"/>
                            <w:left w:val="none" w:sz="0" w:space="0" w:color="auto"/>
                            <w:bottom w:val="none" w:sz="0" w:space="0" w:color="auto"/>
                            <w:right w:val="none" w:sz="0" w:space="0" w:color="auto"/>
                          </w:divBdr>
                        </w:div>
                        <w:div w:id="63719652">
                          <w:marLeft w:val="0"/>
                          <w:marRight w:val="0"/>
                          <w:marTop w:val="0"/>
                          <w:marBottom w:val="0"/>
                          <w:divBdr>
                            <w:top w:val="none" w:sz="0" w:space="0" w:color="auto"/>
                            <w:left w:val="none" w:sz="0" w:space="0" w:color="auto"/>
                            <w:bottom w:val="none" w:sz="0" w:space="0" w:color="auto"/>
                            <w:right w:val="none" w:sz="0" w:space="0" w:color="auto"/>
                          </w:divBdr>
                        </w:div>
                        <w:div w:id="703019919">
                          <w:marLeft w:val="0"/>
                          <w:marRight w:val="0"/>
                          <w:marTop w:val="0"/>
                          <w:marBottom w:val="0"/>
                          <w:divBdr>
                            <w:top w:val="none" w:sz="0" w:space="0" w:color="auto"/>
                            <w:left w:val="none" w:sz="0" w:space="0" w:color="auto"/>
                            <w:bottom w:val="none" w:sz="0" w:space="0" w:color="auto"/>
                            <w:right w:val="none" w:sz="0" w:space="0" w:color="auto"/>
                          </w:divBdr>
                        </w:div>
                        <w:div w:id="1037392913">
                          <w:marLeft w:val="0"/>
                          <w:marRight w:val="0"/>
                          <w:marTop w:val="0"/>
                          <w:marBottom w:val="0"/>
                          <w:divBdr>
                            <w:top w:val="none" w:sz="0" w:space="0" w:color="auto"/>
                            <w:left w:val="none" w:sz="0" w:space="0" w:color="auto"/>
                            <w:bottom w:val="none" w:sz="0" w:space="0" w:color="auto"/>
                            <w:right w:val="none" w:sz="0" w:space="0" w:color="auto"/>
                          </w:divBdr>
                        </w:div>
                        <w:div w:id="786702151">
                          <w:marLeft w:val="0"/>
                          <w:marRight w:val="0"/>
                          <w:marTop w:val="0"/>
                          <w:marBottom w:val="0"/>
                          <w:divBdr>
                            <w:top w:val="none" w:sz="0" w:space="0" w:color="auto"/>
                            <w:left w:val="none" w:sz="0" w:space="0" w:color="auto"/>
                            <w:bottom w:val="none" w:sz="0" w:space="0" w:color="auto"/>
                            <w:right w:val="none" w:sz="0" w:space="0" w:color="auto"/>
                          </w:divBdr>
                        </w:div>
                        <w:div w:id="1488090919">
                          <w:marLeft w:val="0"/>
                          <w:marRight w:val="0"/>
                          <w:marTop w:val="0"/>
                          <w:marBottom w:val="0"/>
                          <w:divBdr>
                            <w:top w:val="none" w:sz="0" w:space="0" w:color="auto"/>
                            <w:left w:val="none" w:sz="0" w:space="0" w:color="auto"/>
                            <w:bottom w:val="none" w:sz="0" w:space="0" w:color="auto"/>
                            <w:right w:val="none" w:sz="0" w:space="0" w:color="auto"/>
                          </w:divBdr>
                        </w:div>
                        <w:div w:id="1633753121">
                          <w:marLeft w:val="0"/>
                          <w:marRight w:val="0"/>
                          <w:marTop w:val="0"/>
                          <w:marBottom w:val="0"/>
                          <w:divBdr>
                            <w:top w:val="none" w:sz="0" w:space="0" w:color="auto"/>
                            <w:left w:val="none" w:sz="0" w:space="0" w:color="auto"/>
                            <w:bottom w:val="none" w:sz="0" w:space="0" w:color="auto"/>
                            <w:right w:val="none" w:sz="0" w:space="0" w:color="auto"/>
                          </w:divBdr>
                        </w:div>
                        <w:div w:id="1626040285">
                          <w:marLeft w:val="0"/>
                          <w:marRight w:val="0"/>
                          <w:marTop w:val="0"/>
                          <w:marBottom w:val="0"/>
                          <w:divBdr>
                            <w:top w:val="none" w:sz="0" w:space="0" w:color="auto"/>
                            <w:left w:val="none" w:sz="0" w:space="0" w:color="auto"/>
                            <w:bottom w:val="none" w:sz="0" w:space="0" w:color="auto"/>
                            <w:right w:val="none" w:sz="0" w:space="0" w:color="auto"/>
                          </w:divBdr>
                        </w:div>
                        <w:div w:id="813183783">
                          <w:marLeft w:val="0"/>
                          <w:marRight w:val="0"/>
                          <w:marTop w:val="0"/>
                          <w:marBottom w:val="0"/>
                          <w:divBdr>
                            <w:top w:val="none" w:sz="0" w:space="0" w:color="auto"/>
                            <w:left w:val="none" w:sz="0" w:space="0" w:color="auto"/>
                            <w:bottom w:val="none" w:sz="0" w:space="0" w:color="auto"/>
                            <w:right w:val="none" w:sz="0" w:space="0" w:color="auto"/>
                          </w:divBdr>
                        </w:div>
                        <w:div w:id="626204249">
                          <w:marLeft w:val="0"/>
                          <w:marRight w:val="0"/>
                          <w:marTop w:val="0"/>
                          <w:marBottom w:val="0"/>
                          <w:divBdr>
                            <w:top w:val="none" w:sz="0" w:space="0" w:color="auto"/>
                            <w:left w:val="none" w:sz="0" w:space="0" w:color="auto"/>
                            <w:bottom w:val="none" w:sz="0" w:space="0" w:color="auto"/>
                            <w:right w:val="none" w:sz="0" w:space="0" w:color="auto"/>
                          </w:divBdr>
                        </w:div>
                        <w:div w:id="1384407743">
                          <w:marLeft w:val="0"/>
                          <w:marRight w:val="0"/>
                          <w:marTop w:val="0"/>
                          <w:marBottom w:val="0"/>
                          <w:divBdr>
                            <w:top w:val="none" w:sz="0" w:space="0" w:color="auto"/>
                            <w:left w:val="none" w:sz="0" w:space="0" w:color="auto"/>
                            <w:bottom w:val="none" w:sz="0" w:space="0" w:color="auto"/>
                            <w:right w:val="none" w:sz="0" w:space="0" w:color="auto"/>
                          </w:divBdr>
                        </w:div>
                        <w:div w:id="1707370191">
                          <w:marLeft w:val="0"/>
                          <w:marRight w:val="0"/>
                          <w:marTop w:val="0"/>
                          <w:marBottom w:val="0"/>
                          <w:divBdr>
                            <w:top w:val="none" w:sz="0" w:space="0" w:color="auto"/>
                            <w:left w:val="none" w:sz="0" w:space="0" w:color="auto"/>
                            <w:bottom w:val="none" w:sz="0" w:space="0" w:color="auto"/>
                            <w:right w:val="none" w:sz="0" w:space="0" w:color="auto"/>
                          </w:divBdr>
                        </w:div>
                        <w:div w:id="1727605146">
                          <w:marLeft w:val="0"/>
                          <w:marRight w:val="0"/>
                          <w:marTop w:val="0"/>
                          <w:marBottom w:val="0"/>
                          <w:divBdr>
                            <w:top w:val="none" w:sz="0" w:space="0" w:color="auto"/>
                            <w:left w:val="none" w:sz="0" w:space="0" w:color="auto"/>
                            <w:bottom w:val="none" w:sz="0" w:space="0" w:color="auto"/>
                            <w:right w:val="none" w:sz="0" w:space="0" w:color="auto"/>
                          </w:divBdr>
                        </w:div>
                        <w:div w:id="1756703959">
                          <w:marLeft w:val="0"/>
                          <w:marRight w:val="0"/>
                          <w:marTop w:val="0"/>
                          <w:marBottom w:val="0"/>
                          <w:divBdr>
                            <w:top w:val="none" w:sz="0" w:space="0" w:color="auto"/>
                            <w:left w:val="none" w:sz="0" w:space="0" w:color="auto"/>
                            <w:bottom w:val="none" w:sz="0" w:space="0" w:color="auto"/>
                            <w:right w:val="none" w:sz="0" w:space="0" w:color="auto"/>
                          </w:divBdr>
                        </w:div>
                        <w:div w:id="1500003705">
                          <w:marLeft w:val="0"/>
                          <w:marRight w:val="0"/>
                          <w:marTop w:val="0"/>
                          <w:marBottom w:val="0"/>
                          <w:divBdr>
                            <w:top w:val="none" w:sz="0" w:space="0" w:color="auto"/>
                            <w:left w:val="none" w:sz="0" w:space="0" w:color="auto"/>
                            <w:bottom w:val="none" w:sz="0" w:space="0" w:color="auto"/>
                            <w:right w:val="none" w:sz="0" w:space="0" w:color="auto"/>
                          </w:divBdr>
                        </w:div>
                        <w:div w:id="619577763">
                          <w:marLeft w:val="0"/>
                          <w:marRight w:val="0"/>
                          <w:marTop w:val="0"/>
                          <w:marBottom w:val="0"/>
                          <w:divBdr>
                            <w:top w:val="none" w:sz="0" w:space="0" w:color="auto"/>
                            <w:left w:val="none" w:sz="0" w:space="0" w:color="auto"/>
                            <w:bottom w:val="none" w:sz="0" w:space="0" w:color="auto"/>
                            <w:right w:val="none" w:sz="0" w:space="0" w:color="auto"/>
                          </w:divBdr>
                        </w:div>
                        <w:div w:id="729546895">
                          <w:marLeft w:val="0"/>
                          <w:marRight w:val="0"/>
                          <w:marTop w:val="0"/>
                          <w:marBottom w:val="0"/>
                          <w:divBdr>
                            <w:top w:val="none" w:sz="0" w:space="0" w:color="auto"/>
                            <w:left w:val="none" w:sz="0" w:space="0" w:color="auto"/>
                            <w:bottom w:val="none" w:sz="0" w:space="0" w:color="auto"/>
                            <w:right w:val="none" w:sz="0" w:space="0" w:color="auto"/>
                          </w:divBdr>
                        </w:div>
                        <w:div w:id="858012359">
                          <w:marLeft w:val="0"/>
                          <w:marRight w:val="0"/>
                          <w:marTop w:val="0"/>
                          <w:marBottom w:val="0"/>
                          <w:divBdr>
                            <w:top w:val="none" w:sz="0" w:space="0" w:color="auto"/>
                            <w:left w:val="none" w:sz="0" w:space="0" w:color="auto"/>
                            <w:bottom w:val="none" w:sz="0" w:space="0" w:color="auto"/>
                            <w:right w:val="none" w:sz="0" w:space="0" w:color="auto"/>
                          </w:divBdr>
                        </w:div>
                        <w:div w:id="93402260">
                          <w:marLeft w:val="0"/>
                          <w:marRight w:val="0"/>
                          <w:marTop w:val="0"/>
                          <w:marBottom w:val="0"/>
                          <w:divBdr>
                            <w:top w:val="none" w:sz="0" w:space="0" w:color="auto"/>
                            <w:left w:val="none" w:sz="0" w:space="0" w:color="auto"/>
                            <w:bottom w:val="none" w:sz="0" w:space="0" w:color="auto"/>
                            <w:right w:val="none" w:sz="0" w:space="0" w:color="auto"/>
                          </w:divBdr>
                        </w:div>
                        <w:div w:id="635379571">
                          <w:marLeft w:val="0"/>
                          <w:marRight w:val="0"/>
                          <w:marTop w:val="0"/>
                          <w:marBottom w:val="0"/>
                          <w:divBdr>
                            <w:top w:val="none" w:sz="0" w:space="0" w:color="auto"/>
                            <w:left w:val="none" w:sz="0" w:space="0" w:color="auto"/>
                            <w:bottom w:val="none" w:sz="0" w:space="0" w:color="auto"/>
                            <w:right w:val="none" w:sz="0" w:space="0" w:color="auto"/>
                          </w:divBdr>
                        </w:div>
                        <w:div w:id="23335715">
                          <w:marLeft w:val="0"/>
                          <w:marRight w:val="0"/>
                          <w:marTop w:val="0"/>
                          <w:marBottom w:val="0"/>
                          <w:divBdr>
                            <w:top w:val="none" w:sz="0" w:space="0" w:color="auto"/>
                            <w:left w:val="none" w:sz="0" w:space="0" w:color="auto"/>
                            <w:bottom w:val="none" w:sz="0" w:space="0" w:color="auto"/>
                            <w:right w:val="none" w:sz="0" w:space="0" w:color="auto"/>
                          </w:divBdr>
                        </w:div>
                        <w:div w:id="189035490">
                          <w:marLeft w:val="0"/>
                          <w:marRight w:val="0"/>
                          <w:marTop w:val="0"/>
                          <w:marBottom w:val="0"/>
                          <w:divBdr>
                            <w:top w:val="none" w:sz="0" w:space="0" w:color="auto"/>
                            <w:left w:val="none" w:sz="0" w:space="0" w:color="auto"/>
                            <w:bottom w:val="none" w:sz="0" w:space="0" w:color="auto"/>
                            <w:right w:val="none" w:sz="0" w:space="0" w:color="auto"/>
                          </w:divBdr>
                        </w:div>
                        <w:div w:id="1310130748">
                          <w:marLeft w:val="0"/>
                          <w:marRight w:val="0"/>
                          <w:marTop w:val="0"/>
                          <w:marBottom w:val="0"/>
                          <w:divBdr>
                            <w:top w:val="none" w:sz="0" w:space="0" w:color="auto"/>
                            <w:left w:val="none" w:sz="0" w:space="0" w:color="auto"/>
                            <w:bottom w:val="none" w:sz="0" w:space="0" w:color="auto"/>
                            <w:right w:val="none" w:sz="0" w:space="0" w:color="auto"/>
                          </w:divBdr>
                        </w:div>
                        <w:div w:id="1711613415">
                          <w:marLeft w:val="0"/>
                          <w:marRight w:val="0"/>
                          <w:marTop w:val="0"/>
                          <w:marBottom w:val="0"/>
                          <w:divBdr>
                            <w:top w:val="none" w:sz="0" w:space="0" w:color="auto"/>
                            <w:left w:val="none" w:sz="0" w:space="0" w:color="auto"/>
                            <w:bottom w:val="none" w:sz="0" w:space="0" w:color="auto"/>
                            <w:right w:val="none" w:sz="0" w:space="0" w:color="auto"/>
                          </w:divBdr>
                        </w:div>
                        <w:div w:id="965693315">
                          <w:marLeft w:val="0"/>
                          <w:marRight w:val="0"/>
                          <w:marTop w:val="0"/>
                          <w:marBottom w:val="0"/>
                          <w:divBdr>
                            <w:top w:val="none" w:sz="0" w:space="0" w:color="auto"/>
                            <w:left w:val="none" w:sz="0" w:space="0" w:color="auto"/>
                            <w:bottom w:val="none" w:sz="0" w:space="0" w:color="auto"/>
                            <w:right w:val="none" w:sz="0" w:space="0" w:color="auto"/>
                          </w:divBdr>
                        </w:div>
                        <w:div w:id="132254465">
                          <w:marLeft w:val="0"/>
                          <w:marRight w:val="0"/>
                          <w:marTop w:val="0"/>
                          <w:marBottom w:val="0"/>
                          <w:divBdr>
                            <w:top w:val="none" w:sz="0" w:space="0" w:color="auto"/>
                            <w:left w:val="none" w:sz="0" w:space="0" w:color="auto"/>
                            <w:bottom w:val="none" w:sz="0" w:space="0" w:color="auto"/>
                            <w:right w:val="none" w:sz="0" w:space="0" w:color="auto"/>
                          </w:divBdr>
                        </w:div>
                        <w:div w:id="1898734370">
                          <w:marLeft w:val="0"/>
                          <w:marRight w:val="0"/>
                          <w:marTop w:val="0"/>
                          <w:marBottom w:val="0"/>
                          <w:divBdr>
                            <w:top w:val="none" w:sz="0" w:space="0" w:color="auto"/>
                            <w:left w:val="none" w:sz="0" w:space="0" w:color="auto"/>
                            <w:bottom w:val="none" w:sz="0" w:space="0" w:color="auto"/>
                            <w:right w:val="none" w:sz="0" w:space="0" w:color="auto"/>
                          </w:divBdr>
                        </w:div>
                        <w:div w:id="1546481910">
                          <w:marLeft w:val="0"/>
                          <w:marRight w:val="0"/>
                          <w:marTop w:val="0"/>
                          <w:marBottom w:val="0"/>
                          <w:divBdr>
                            <w:top w:val="none" w:sz="0" w:space="0" w:color="auto"/>
                            <w:left w:val="none" w:sz="0" w:space="0" w:color="auto"/>
                            <w:bottom w:val="none" w:sz="0" w:space="0" w:color="auto"/>
                            <w:right w:val="none" w:sz="0" w:space="0" w:color="auto"/>
                          </w:divBdr>
                        </w:div>
                        <w:div w:id="996567472">
                          <w:marLeft w:val="0"/>
                          <w:marRight w:val="0"/>
                          <w:marTop w:val="0"/>
                          <w:marBottom w:val="0"/>
                          <w:divBdr>
                            <w:top w:val="none" w:sz="0" w:space="0" w:color="auto"/>
                            <w:left w:val="none" w:sz="0" w:space="0" w:color="auto"/>
                            <w:bottom w:val="none" w:sz="0" w:space="0" w:color="auto"/>
                            <w:right w:val="none" w:sz="0" w:space="0" w:color="auto"/>
                          </w:divBdr>
                        </w:div>
                        <w:div w:id="248197142">
                          <w:marLeft w:val="0"/>
                          <w:marRight w:val="0"/>
                          <w:marTop w:val="0"/>
                          <w:marBottom w:val="0"/>
                          <w:divBdr>
                            <w:top w:val="none" w:sz="0" w:space="0" w:color="auto"/>
                            <w:left w:val="none" w:sz="0" w:space="0" w:color="auto"/>
                            <w:bottom w:val="none" w:sz="0" w:space="0" w:color="auto"/>
                            <w:right w:val="none" w:sz="0" w:space="0" w:color="auto"/>
                          </w:divBdr>
                        </w:div>
                        <w:div w:id="529299192">
                          <w:marLeft w:val="0"/>
                          <w:marRight w:val="0"/>
                          <w:marTop w:val="0"/>
                          <w:marBottom w:val="0"/>
                          <w:divBdr>
                            <w:top w:val="none" w:sz="0" w:space="0" w:color="auto"/>
                            <w:left w:val="none" w:sz="0" w:space="0" w:color="auto"/>
                            <w:bottom w:val="none" w:sz="0" w:space="0" w:color="auto"/>
                            <w:right w:val="none" w:sz="0" w:space="0" w:color="auto"/>
                          </w:divBdr>
                        </w:div>
                      </w:divsChild>
                    </w:div>
                    <w:div w:id="826819332">
                      <w:marLeft w:val="0"/>
                      <w:marRight w:val="0"/>
                      <w:marTop w:val="0"/>
                      <w:marBottom w:val="0"/>
                      <w:divBdr>
                        <w:top w:val="none" w:sz="0" w:space="0" w:color="auto"/>
                        <w:left w:val="none" w:sz="0" w:space="0" w:color="auto"/>
                        <w:bottom w:val="none" w:sz="0" w:space="0" w:color="auto"/>
                        <w:right w:val="none" w:sz="0" w:space="0" w:color="auto"/>
                      </w:divBdr>
                      <w:divsChild>
                        <w:div w:id="1172601872">
                          <w:marLeft w:val="0"/>
                          <w:marRight w:val="0"/>
                          <w:marTop w:val="0"/>
                          <w:marBottom w:val="0"/>
                          <w:divBdr>
                            <w:top w:val="none" w:sz="0" w:space="0" w:color="auto"/>
                            <w:left w:val="none" w:sz="0" w:space="0" w:color="auto"/>
                            <w:bottom w:val="none" w:sz="0" w:space="0" w:color="auto"/>
                            <w:right w:val="none" w:sz="0" w:space="0" w:color="auto"/>
                          </w:divBdr>
                        </w:div>
                        <w:div w:id="1731072806">
                          <w:marLeft w:val="0"/>
                          <w:marRight w:val="0"/>
                          <w:marTop w:val="0"/>
                          <w:marBottom w:val="0"/>
                          <w:divBdr>
                            <w:top w:val="none" w:sz="0" w:space="0" w:color="auto"/>
                            <w:left w:val="none" w:sz="0" w:space="0" w:color="auto"/>
                            <w:bottom w:val="none" w:sz="0" w:space="0" w:color="auto"/>
                            <w:right w:val="none" w:sz="0" w:space="0" w:color="auto"/>
                          </w:divBdr>
                        </w:div>
                        <w:div w:id="600063286">
                          <w:marLeft w:val="0"/>
                          <w:marRight w:val="0"/>
                          <w:marTop w:val="0"/>
                          <w:marBottom w:val="0"/>
                          <w:divBdr>
                            <w:top w:val="none" w:sz="0" w:space="0" w:color="auto"/>
                            <w:left w:val="none" w:sz="0" w:space="0" w:color="auto"/>
                            <w:bottom w:val="none" w:sz="0" w:space="0" w:color="auto"/>
                            <w:right w:val="none" w:sz="0" w:space="0" w:color="auto"/>
                          </w:divBdr>
                        </w:div>
                        <w:div w:id="1063482538">
                          <w:marLeft w:val="0"/>
                          <w:marRight w:val="0"/>
                          <w:marTop w:val="0"/>
                          <w:marBottom w:val="0"/>
                          <w:divBdr>
                            <w:top w:val="none" w:sz="0" w:space="0" w:color="auto"/>
                            <w:left w:val="none" w:sz="0" w:space="0" w:color="auto"/>
                            <w:bottom w:val="none" w:sz="0" w:space="0" w:color="auto"/>
                            <w:right w:val="none" w:sz="0" w:space="0" w:color="auto"/>
                          </w:divBdr>
                        </w:div>
                        <w:div w:id="49157046">
                          <w:marLeft w:val="0"/>
                          <w:marRight w:val="0"/>
                          <w:marTop w:val="0"/>
                          <w:marBottom w:val="0"/>
                          <w:divBdr>
                            <w:top w:val="none" w:sz="0" w:space="0" w:color="auto"/>
                            <w:left w:val="none" w:sz="0" w:space="0" w:color="auto"/>
                            <w:bottom w:val="none" w:sz="0" w:space="0" w:color="auto"/>
                            <w:right w:val="none" w:sz="0" w:space="0" w:color="auto"/>
                          </w:divBdr>
                        </w:div>
                        <w:div w:id="492065733">
                          <w:marLeft w:val="0"/>
                          <w:marRight w:val="0"/>
                          <w:marTop w:val="0"/>
                          <w:marBottom w:val="0"/>
                          <w:divBdr>
                            <w:top w:val="none" w:sz="0" w:space="0" w:color="auto"/>
                            <w:left w:val="none" w:sz="0" w:space="0" w:color="auto"/>
                            <w:bottom w:val="none" w:sz="0" w:space="0" w:color="auto"/>
                            <w:right w:val="none" w:sz="0" w:space="0" w:color="auto"/>
                          </w:divBdr>
                        </w:div>
                        <w:div w:id="573590754">
                          <w:marLeft w:val="0"/>
                          <w:marRight w:val="0"/>
                          <w:marTop w:val="0"/>
                          <w:marBottom w:val="0"/>
                          <w:divBdr>
                            <w:top w:val="none" w:sz="0" w:space="0" w:color="auto"/>
                            <w:left w:val="none" w:sz="0" w:space="0" w:color="auto"/>
                            <w:bottom w:val="none" w:sz="0" w:space="0" w:color="auto"/>
                            <w:right w:val="none" w:sz="0" w:space="0" w:color="auto"/>
                          </w:divBdr>
                        </w:div>
                        <w:div w:id="1229341802">
                          <w:marLeft w:val="0"/>
                          <w:marRight w:val="0"/>
                          <w:marTop w:val="0"/>
                          <w:marBottom w:val="0"/>
                          <w:divBdr>
                            <w:top w:val="none" w:sz="0" w:space="0" w:color="auto"/>
                            <w:left w:val="none" w:sz="0" w:space="0" w:color="auto"/>
                            <w:bottom w:val="none" w:sz="0" w:space="0" w:color="auto"/>
                            <w:right w:val="none" w:sz="0" w:space="0" w:color="auto"/>
                          </w:divBdr>
                        </w:div>
                        <w:div w:id="1115254393">
                          <w:marLeft w:val="0"/>
                          <w:marRight w:val="0"/>
                          <w:marTop w:val="0"/>
                          <w:marBottom w:val="0"/>
                          <w:divBdr>
                            <w:top w:val="none" w:sz="0" w:space="0" w:color="auto"/>
                            <w:left w:val="none" w:sz="0" w:space="0" w:color="auto"/>
                            <w:bottom w:val="none" w:sz="0" w:space="0" w:color="auto"/>
                            <w:right w:val="none" w:sz="0" w:space="0" w:color="auto"/>
                          </w:divBdr>
                        </w:div>
                        <w:div w:id="2011980761">
                          <w:marLeft w:val="0"/>
                          <w:marRight w:val="0"/>
                          <w:marTop w:val="0"/>
                          <w:marBottom w:val="0"/>
                          <w:divBdr>
                            <w:top w:val="none" w:sz="0" w:space="0" w:color="auto"/>
                            <w:left w:val="none" w:sz="0" w:space="0" w:color="auto"/>
                            <w:bottom w:val="none" w:sz="0" w:space="0" w:color="auto"/>
                            <w:right w:val="none" w:sz="0" w:space="0" w:color="auto"/>
                          </w:divBdr>
                        </w:div>
                        <w:div w:id="1026060284">
                          <w:marLeft w:val="0"/>
                          <w:marRight w:val="0"/>
                          <w:marTop w:val="0"/>
                          <w:marBottom w:val="0"/>
                          <w:divBdr>
                            <w:top w:val="none" w:sz="0" w:space="0" w:color="auto"/>
                            <w:left w:val="none" w:sz="0" w:space="0" w:color="auto"/>
                            <w:bottom w:val="none" w:sz="0" w:space="0" w:color="auto"/>
                            <w:right w:val="none" w:sz="0" w:space="0" w:color="auto"/>
                          </w:divBdr>
                        </w:div>
                        <w:div w:id="1591885777">
                          <w:marLeft w:val="0"/>
                          <w:marRight w:val="0"/>
                          <w:marTop w:val="0"/>
                          <w:marBottom w:val="0"/>
                          <w:divBdr>
                            <w:top w:val="none" w:sz="0" w:space="0" w:color="auto"/>
                            <w:left w:val="none" w:sz="0" w:space="0" w:color="auto"/>
                            <w:bottom w:val="none" w:sz="0" w:space="0" w:color="auto"/>
                            <w:right w:val="none" w:sz="0" w:space="0" w:color="auto"/>
                          </w:divBdr>
                        </w:div>
                        <w:div w:id="990715569">
                          <w:marLeft w:val="0"/>
                          <w:marRight w:val="0"/>
                          <w:marTop w:val="0"/>
                          <w:marBottom w:val="0"/>
                          <w:divBdr>
                            <w:top w:val="none" w:sz="0" w:space="0" w:color="auto"/>
                            <w:left w:val="none" w:sz="0" w:space="0" w:color="auto"/>
                            <w:bottom w:val="none" w:sz="0" w:space="0" w:color="auto"/>
                            <w:right w:val="none" w:sz="0" w:space="0" w:color="auto"/>
                          </w:divBdr>
                        </w:div>
                        <w:div w:id="145098115">
                          <w:marLeft w:val="0"/>
                          <w:marRight w:val="0"/>
                          <w:marTop w:val="0"/>
                          <w:marBottom w:val="0"/>
                          <w:divBdr>
                            <w:top w:val="none" w:sz="0" w:space="0" w:color="auto"/>
                            <w:left w:val="none" w:sz="0" w:space="0" w:color="auto"/>
                            <w:bottom w:val="none" w:sz="0" w:space="0" w:color="auto"/>
                            <w:right w:val="none" w:sz="0" w:space="0" w:color="auto"/>
                          </w:divBdr>
                        </w:div>
                        <w:div w:id="1412004950">
                          <w:marLeft w:val="0"/>
                          <w:marRight w:val="0"/>
                          <w:marTop w:val="0"/>
                          <w:marBottom w:val="0"/>
                          <w:divBdr>
                            <w:top w:val="none" w:sz="0" w:space="0" w:color="auto"/>
                            <w:left w:val="none" w:sz="0" w:space="0" w:color="auto"/>
                            <w:bottom w:val="none" w:sz="0" w:space="0" w:color="auto"/>
                            <w:right w:val="none" w:sz="0" w:space="0" w:color="auto"/>
                          </w:divBdr>
                        </w:div>
                        <w:div w:id="103809477">
                          <w:marLeft w:val="0"/>
                          <w:marRight w:val="0"/>
                          <w:marTop w:val="0"/>
                          <w:marBottom w:val="0"/>
                          <w:divBdr>
                            <w:top w:val="none" w:sz="0" w:space="0" w:color="auto"/>
                            <w:left w:val="none" w:sz="0" w:space="0" w:color="auto"/>
                            <w:bottom w:val="none" w:sz="0" w:space="0" w:color="auto"/>
                            <w:right w:val="none" w:sz="0" w:space="0" w:color="auto"/>
                          </w:divBdr>
                        </w:div>
                        <w:div w:id="1922137383">
                          <w:marLeft w:val="0"/>
                          <w:marRight w:val="0"/>
                          <w:marTop w:val="0"/>
                          <w:marBottom w:val="0"/>
                          <w:divBdr>
                            <w:top w:val="none" w:sz="0" w:space="0" w:color="auto"/>
                            <w:left w:val="none" w:sz="0" w:space="0" w:color="auto"/>
                            <w:bottom w:val="none" w:sz="0" w:space="0" w:color="auto"/>
                            <w:right w:val="none" w:sz="0" w:space="0" w:color="auto"/>
                          </w:divBdr>
                        </w:div>
                        <w:div w:id="976446274">
                          <w:marLeft w:val="0"/>
                          <w:marRight w:val="0"/>
                          <w:marTop w:val="0"/>
                          <w:marBottom w:val="0"/>
                          <w:divBdr>
                            <w:top w:val="none" w:sz="0" w:space="0" w:color="auto"/>
                            <w:left w:val="none" w:sz="0" w:space="0" w:color="auto"/>
                            <w:bottom w:val="none" w:sz="0" w:space="0" w:color="auto"/>
                            <w:right w:val="none" w:sz="0" w:space="0" w:color="auto"/>
                          </w:divBdr>
                        </w:div>
                        <w:div w:id="888497671">
                          <w:marLeft w:val="0"/>
                          <w:marRight w:val="0"/>
                          <w:marTop w:val="0"/>
                          <w:marBottom w:val="0"/>
                          <w:divBdr>
                            <w:top w:val="none" w:sz="0" w:space="0" w:color="auto"/>
                            <w:left w:val="none" w:sz="0" w:space="0" w:color="auto"/>
                            <w:bottom w:val="none" w:sz="0" w:space="0" w:color="auto"/>
                            <w:right w:val="none" w:sz="0" w:space="0" w:color="auto"/>
                          </w:divBdr>
                        </w:div>
                        <w:div w:id="194512210">
                          <w:marLeft w:val="0"/>
                          <w:marRight w:val="0"/>
                          <w:marTop w:val="0"/>
                          <w:marBottom w:val="0"/>
                          <w:divBdr>
                            <w:top w:val="none" w:sz="0" w:space="0" w:color="auto"/>
                            <w:left w:val="none" w:sz="0" w:space="0" w:color="auto"/>
                            <w:bottom w:val="none" w:sz="0" w:space="0" w:color="auto"/>
                            <w:right w:val="none" w:sz="0" w:space="0" w:color="auto"/>
                          </w:divBdr>
                        </w:div>
                        <w:div w:id="639918318">
                          <w:marLeft w:val="0"/>
                          <w:marRight w:val="0"/>
                          <w:marTop w:val="0"/>
                          <w:marBottom w:val="0"/>
                          <w:divBdr>
                            <w:top w:val="none" w:sz="0" w:space="0" w:color="auto"/>
                            <w:left w:val="none" w:sz="0" w:space="0" w:color="auto"/>
                            <w:bottom w:val="none" w:sz="0" w:space="0" w:color="auto"/>
                            <w:right w:val="none" w:sz="0" w:space="0" w:color="auto"/>
                          </w:divBdr>
                        </w:div>
                        <w:div w:id="1496602748">
                          <w:marLeft w:val="0"/>
                          <w:marRight w:val="0"/>
                          <w:marTop w:val="0"/>
                          <w:marBottom w:val="0"/>
                          <w:divBdr>
                            <w:top w:val="none" w:sz="0" w:space="0" w:color="auto"/>
                            <w:left w:val="none" w:sz="0" w:space="0" w:color="auto"/>
                            <w:bottom w:val="none" w:sz="0" w:space="0" w:color="auto"/>
                            <w:right w:val="none" w:sz="0" w:space="0" w:color="auto"/>
                          </w:divBdr>
                        </w:div>
                        <w:div w:id="1287198674">
                          <w:marLeft w:val="0"/>
                          <w:marRight w:val="0"/>
                          <w:marTop w:val="0"/>
                          <w:marBottom w:val="0"/>
                          <w:divBdr>
                            <w:top w:val="none" w:sz="0" w:space="0" w:color="auto"/>
                            <w:left w:val="none" w:sz="0" w:space="0" w:color="auto"/>
                            <w:bottom w:val="none" w:sz="0" w:space="0" w:color="auto"/>
                            <w:right w:val="none" w:sz="0" w:space="0" w:color="auto"/>
                          </w:divBdr>
                        </w:div>
                        <w:div w:id="2068725846">
                          <w:marLeft w:val="0"/>
                          <w:marRight w:val="0"/>
                          <w:marTop w:val="0"/>
                          <w:marBottom w:val="0"/>
                          <w:divBdr>
                            <w:top w:val="none" w:sz="0" w:space="0" w:color="auto"/>
                            <w:left w:val="none" w:sz="0" w:space="0" w:color="auto"/>
                            <w:bottom w:val="none" w:sz="0" w:space="0" w:color="auto"/>
                            <w:right w:val="none" w:sz="0" w:space="0" w:color="auto"/>
                          </w:divBdr>
                        </w:div>
                        <w:div w:id="598879851">
                          <w:marLeft w:val="0"/>
                          <w:marRight w:val="0"/>
                          <w:marTop w:val="0"/>
                          <w:marBottom w:val="0"/>
                          <w:divBdr>
                            <w:top w:val="none" w:sz="0" w:space="0" w:color="auto"/>
                            <w:left w:val="none" w:sz="0" w:space="0" w:color="auto"/>
                            <w:bottom w:val="none" w:sz="0" w:space="0" w:color="auto"/>
                            <w:right w:val="none" w:sz="0" w:space="0" w:color="auto"/>
                          </w:divBdr>
                        </w:div>
                        <w:div w:id="563877673">
                          <w:marLeft w:val="0"/>
                          <w:marRight w:val="0"/>
                          <w:marTop w:val="0"/>
                          <w:marBottom w:val="0"/>
                          <w:divBdr>
                            <w:top w:val="none" w:sz="0" w:space="0" w:color="auto"/>
                            <w:left w:val="none" w:sz="0" w:space="0" w:color="auto"/>
                            <w:bottom w:val="none" w:sz="0" w:space="0" w:color="auto"/>
                            <w:right w:val="none" w:sz="0" w:space="0" w:color="auto"/>
                          </w:divBdr>
                        </w:div>
                        <w:div w:id="962997317">
                          <w:marLeft w:val="0"/>
                          <w:marRight w:val="0"/>
                          <w:marTop w:val="0"/>
                          <w:marBottom w:val="0"/>
                          <w:divBdr>
                            <w:top w:val="none" w:sz="0" w:space="0" w:color="auto"/>
                            <w:left w:val="none" w:sz="0" w:space="0" w:color="auto"/>
                            <w:bottom w:val="none" w:sz="0" w:space="0" w:color="auto"/>
                            <w:right w:val="none" w:sz="0" w:space="0" w:color="auto"/>
                          </w:divBdr>
                        </w:div>
                        <w:div w:id="1952197500">
                          <w:marLeft w:val="0"/>
                          <w:marRight w:val="0"/>
                          <w:marTop w:val="0"/>
                          <w:marBottom w:val="0"/>
                          <w:divBdr>
                            <w:top w:val="none" w:sz="0" w:space="0" w:color="auto"/>
                            <w:left w:val="none" w:sz="0" w:space="0" w:color="auto"/>
                            <w:bottom w:val="none" w:sz="0" w:space="0" w:color="auto"/>
                            <w:right w:val="none" w:sz="0" w:space="0" w:color="auto"/>
                          </w:divBdr>
                        </w:div>
                        <w:div w:id="1123496991">
                          <w:marLeft w:val="0"/>
                          <w:marRight w:val="0"/>
                          <w:marTop w:val="0"/>
                          <w:marBottom w:val="0"/>
                          <w:divBdr>
                            <w:top w:val="none" w:sz="0" w:space="0" w:color="auto"/>
                            <w:left w:val="none" w:sz="0" w:space="0" w:color="auto"/>
                            <w:bottom w:val="none" w:sz="0" w:space="0" w:color="auto"/>
                            <w:right w:val="none" w:sz="0" w:space="0" w:color="auto"/>
                          </w:divBdr>
                        </w:div>
                        <w:div w:id="1580677251">
                          <w:marLeft w:val="0"/>
                          <w:marRight w:val="0"/>
                          <w:marTop w:val="0"/>
                          <w:marBottom w:val="0"/>
                          <w:divBdr>
                            <w:top w:val="none" w:sz="0" w:space="0" w:color="auto"/>
                            <w:left w:val="none" w:sz="0" w:space="0" w:color="auto"/>
                            <w:bottom w:val="none" w:sz="0" w:space="0" w:color="auto"/>
                            <w:right w:val="none" w:sz="0" w:space="0" w:color="auto"/>
                          </w:divBdr>
                        </w:div>
                        <w:div w:id="185944661">
                          <w:marLeft w:val="0"/>
                          <w:marRight w:val="0"/>
                          <w:marTop w:val="0"/>
                          <w:marBottom w:val="0"/>
                          <w:divBdr>
                            <w:top w:val="none" w:sz="0" w:space="0" w:color="auto"/>
                            <w:left w:val="none" w:sz="0" w:space="0" w:color="auto"/>
                            <w:bottom w:val="none" w:sz="0" w:space="0" w:color="auto"/>
                            <w:right w:val="none" w:sz="0" w:space="0" w:color="auto"/>
                          </w:divBdr>
                        </w:div>
                        <w:div w:id="1603564833">
                          <w:marLeft w:val="0"/>
                          <w:marRight w:val="0"/>
                          <w:marTop w:val="0"/>
                          <w:marBottom w:val="0"/>
                          <w:divBdr>
                            <w:top w:val="none" w:sz="0" w:space="0" w:color="auto"/>
                            <w:left w:val="none" w:sz="0" w:space="0" w:color="auto"/>
                            <w:bottom w:val="none" w:sz="0" w:space="0" w:color="auto"/>
                            <w:right w:val="none" w:sz="0" w:space="0" w:color="auto"/>
                          </w:divBdr>
                        </w:div>
                        <w:div w:id="1401246466">
                          <w:marLeft w:val="0"/>
                          <w:marRight w:val="0"/>
                          <w:marTop w:val="0"/>
                          <w:marBottom w:val="0"/>
                          <w:divBdr>
                            <w:top w:val="none" w:sz="0" w:space="0" w:color="auto"/>
                            <w:left w:val="none" w:sz="0" w:space="0" w:color="auto"/>
                            <w:bottom w:val="none" w:sz="0" w:space="0" w:color="auto"/>
                            <w:right w:val="none" w:sz="0" w:space="0" w:color="auto"/>
                          </w:divBdr>
                        </w:div>
                        <w:div w:id="1579826727">
                          <w:marLeft w:val="0"/>
                          <w:marRight w:val="0"/>
                          <w:marTop w:val="0"/>
                          <w:marBottom w:val="0"/>
                          <w:divBdr>
                            <w:top w:val="none" w:sz="0" w:space="0" w:color="auto"/>
                            <w:left w:val="none" w:sz="0" w:space="0" w:color="auto"/>
                            <w:bottom w:val="none" w:sz="0" w:space="0" w:color="auto"/>
                            <w:right w:val="none" w:sz="0" w:space="0" w:color="auto"/>
                          </w:divBdr>
                        </w:div>
                        <w:div w:id="687760351">
                          <w:marLeft w:val="0"/>
                          <w:marRight w:val="0"/>
                          <w:marTop w:val="0"/>
                          <w:marBottom w:val="0"/>
                          <w:divBdr>
                            <w:top w:val="none" w:sz="0" w:space="0" w:color="auto"/>
                            <w:left w:val="none" w:sz="0" w:space="0" w:color="auto"/>
                            <w:bottom w:val="none" w:sz="0" w:space="0" w:color="auto"/>
                            <w:right w:val="none" w:sz="0" w:space="0" w:color="auto"/>
                          </w:divBdr>
                        </w:div>
                        <w:div w:id="158468948">
                          <w:marLeft w:val="0"/>
                          <w:marRight w:val="0"/>
                          <w:marTop w:val="0"/>
                          <w:marBottom w:val="0"/>
                          <w:divBdr>
                            <w:top w:val="none" w:sz="0" w:space="0" w:color="auto"/>
                            <w:left w:val="none" w:sz="0" w:space="0" w:color="auto"/>
                            <w:bottom w:val="none" w:sz="0" w:space="0" w:color="auto"/>
                            <w:right w:val="none" w:sz="0" w:space="0" w:color="auto"/>
                          </w:divBdr>
                        </w:div>
                        <w:div w:id="888301165">
                          <w:marLeft w:val="0"/>
                          <w:marRight w:val="0"/>
                          <w:marTop w:val="0"/>
                          <w:marBottom w:val="0"/>
                          <w:divBdr>
                            <w:top w:val="none" w:sz="0" w:space="0" w:color="auto"/>
                            <w:left w:val="none" w:sz="0" w:space="0" w:color="auto"/>
                            <w:bottom w:val="none" w:sz="0" w:space="0" w:color="auto"/>
                            <w:right w:val="none" w:sz="0" w:space="0" w:color="auto"/>
                          </w:divBdr>
                        </w:div>
                        <w:div w:id="128327793">
                          <w:marLeft w:val="0"/>
                          <w:marRight w:val="0"/>
                          <w:marTop w:val="0"/>
                          <w:marBottom w:val="0"/>
                          <w:divBdr>
                            <w:top w:val="none" w:sz="0" w:space="0" w:color="auto"/>
                            <w:left w:val="none" w:sz="0" w:space="0" w:color="auto"/>
                            <w:bottom w:val="none" w:sz="0" w:space="0" w:color="auto"/>
                            <w:right w:val="none" w:sz="0" w:space="0" w:color="auto"/>
                          </w:divBdr>
                        </w:div>
                        <w:div w:id="138882175">
                          <w:marLeft w:val="0"/>
                          <w:marRight w:val="0"/>
                          <w:marTop w:val="0"/>
                          <w:marBottom w:val="0"/>
                          <w:divBdr>
                            <w:top w:val="none" w:sz="0" w:space="0" w:color="auto"/>
                            <w:left w:val="none" w:sz="0" w:space="0" w:color="auto"/>
                            <w:bottom w:val="none" w:sz="0" w:space="0" w:color="auto"/>
                            <w:right w:val="none" w:sz="0" w:space="0" w:color="auto"/>
                          </w:divBdr>
                        </w:div>
                        <w:div w:id="609969893">
                          <w:marLeft w:val="0"/>
                          <w:marRight w:val="0"/>
                          <w:marTop w:val="0"/>
                          <w:marBottom w:val="0"/>
                          <w:divBdr>
                            <w:top w:val="none" w:sz="0" w:space="0" w:color="auto"/>
                            <w:left w:val="none" w:sz="0" w:space="0" w:color="auto"/>
                            <w:bottom w:val="none" w:sz="0" w:space="0" w:color="auto"/>
                            <w:right w:val="none" w:sz="0" w:space="0" w:color="auto"/>
                          </w:divBdr>
                        </w:div>
                        <w:div w:id="1404378475">
                          <w:marLeft w:val="0"/>
                          <w:marRight w:val="0"/>
                          <w:marTop w:val="0"/>
                          <w:marBottom w:val="0"/>
                          <w:divBdr>
                            <w:top w:val="none" w:sz="0" w:space="0" w:color="auto"/>
                            <w:left w:val="none" w:sz="0" w:space="0" w:color="auto"/>
                            <w:bottom w:val="none" w:sz="0" w:space="0" w:color="auto"/>
                            <w:right w:val="none" w:sz="0" w:space="0" w:color="auto"/>
                          </w:divBdr>
                        </w:div>
                        <w:div w:id="1471634887">
                          <w:marLeft w:val="0"/>
                          <w:marRight w:val="0"/>
                          <w:marTop w:val="0"/>
                          <w:marBottom w:val="0"/>
                          <w:divBdr>
                            <w:top w:val="none" w:sz="0" w:space="0" w:color="auto"/>
                            <w:left w:val="none" w:sz="0" w:space="0" w:color="auto"/>
                            <w:bottom w:val="none" w:sz="0" w:space="0" w:color="auto"/>
                            <w:right w:val="none" w:sz="0" w:space="0" w:color="auto"/>
                          </w:divBdr>
                        </w:div>
                        <w:div w:id="1225796582">
                          <w:marLeft w:val="0"/>
                          <w:marRight w:val="0"/>
                          <w:marTop w:val="0"/>
                          <w:marBottom w:val="0"/>
                          <w:divBdr>
                            <w:top w:val="none" w:sz="0" w:space="0" w:color="auto"/>
                            <w:left w:val="none" w:sz="0" w:space="0" w:color="auto"/>
                            <w:bottom w:val="none" w:sz="0" w:space="0" w:color="auto"/>
                            <w:right w:val="none" w:sz="0" w:space="0" w:color="auto"/>
                          </w:divBdr>
                        </w:div>
                        <w:div w:id="297027417">
                          <w:marLeft w:val="0"/>
                          <w:marRight w:val="0"/>
                          <w:marTop w:val="0"/>
                          <w:marBottom w:val="0"/>
                          <w:divBdr>
                            <w:top w:val="none" w:sz="0" w:space="0" w:color="auto"/>
                            <w:left w:val="none" w:sz="0" w:space="0" w:color="auto"/>
                            <w:bottom w:val="none" w:sz="0" w:space="0" w:color="auto"/>
                            <w:right w:val="none" w:sz="0" w:space="0" w:color="auto"/>
                          </w:divBdr>
                        </w:div>
                        <w:div w:id="1841970695">
                          <w:marLeft w:val="0"/>
                          <w:marRight w:val="0"/>
                          <w:marTop w:val="0"/>
                          <w:marBottom w:val="0"/>
                          <w:divBdr>
                            <w:top w:val="none" w:sz="0" w:space="0" w:color="auto"/>
                            <w:left w:val="none" w:sz="0" w:space="0" w:color="auto"/>
                            <w:bottom w:val="none" w:sz="0" w:space="0" w:color="auto"/>
                            <w:right w:val="none" w:sz="0" w:space="0" w:color="auto"/>
                          </w:divBdr>
                        </w:div>
                        <w:div w:id="1641419593">
                          <w:marLeft w:val="0"/>
                          <w:marRight w:val="0"/>
                          <w:marTop w:val="0"/>
                          <w:marBottom w:val="0"/>
                          <w:divBdr>
                            <w:top w:val="none" w:sz="0" w:space="0" w:color="auto"/>
                            <w:left w:val="none" w:sz="0" w:space="0" w:color="auto"/>
                            <w:bottom w:val="none" w:sz="0" w:space="0" w:color="auto"/>
                            <w:right w:val="none" w:sz="0" w:space="0" w:color="auto"/>
                          </w:divBdr>
                        </w:div>
                        <w:div w:id="695153767">
                          <w:marLeft w:val="0"/>
                          <w:marRight w:val="0"/>
                          <w:marTop w:val="0"/>
                          <w:marBottom w:val="0"/>
                          <w:divBdr>
                            <w:top w:val="none" w:sz="0" w:space="0" w:color="auto"/>
                            <w:left w:val="none" w:sz="0" w:space="0" w:color="auto"/>
                            <w:bottom w:val="none" w:sz="0" w:space="0" w:color="auto"/>
                            <w:right w:val="none" w:sz="0" w:space="0" w:color="auto"/>
                          </w:divBdr>
                        </w:div>
                        <w:div w:id="686756539">
                          <w:marLeft w:val="0"/>
                          <w:marRight w:val="0"/>
                          <w:marTop w:val="0"/>
                          <w:marBottom w:val="0"/>
                          <w:divBdr>
                            <w:top w:val="none" w:sz="0" w:space="0" w:color="auto"/>
                            <w:left w:val="none" w:sz="0" w:space="0" w:color="auto"/>
                            <w:bottom w:val="none" w:sz="0" w:space="0" w:color="auto"/>
                            <w:right w:val="none" w:sz="0" w:space="0" w:color="auto"/>
                          </w:divBdr>
                        </w:div>
                        <w:div w:id="880552880">
                          <w:marLeft w:val="0"/>
                          <w:marRight w:val="0"/>
                          <w:marTop w:val="0"/>
                          <w:marBottom w:val="0"/>
                          <w:divBdr>
                            <w:top w:val="none" w:sz="0" w:space="0" w:color="auto"/>
                            <w:left w:val="none" w:sz="0" w:space="0" w:color="auto"/>
                            <w:bottom w:val="none" w:sz="0" w:space="0" w:color="auto"/>
                            <w:right w:val="none" w:sz="0" w:space="0" w:color="auto"/>
                          </w:divBdr>
                        </w:div>
                        <w:div w:id="360135826">
                          <w:marLeft w:val="0"/>
                          <w:marRight w:val="0"/>
                          <w:marTop w:val="0"/>
                          <w:marBottom w:val="0"/>
                          <w:divBdr>
                            <w:top w:val="none" w:sz="0" w:space="0" w:color="auto"/>
                            <w:left w:val="none" w:sz="0" w:space="0" w:color="auto"/>
                            <w:bottom w:val="none" w:sz="0" w:space="0" w:color="auto"/>
                            <w:right w:val="none" w:sz="0" w:space="0" w:color="auto"/>
                          </w:divBdr>
                        </w:div>
                        <w:div w:id="1890342075">
                          <w:marLeft w:val="0"/>
                          <w:marRight w:val="0"/>
                          <w:marTop w:val="0"/>
                          <w:marBottom w:val="0"/>
                          <w:divBdr>
                            <w:top w:val="none" w:sz="0" w:space="0" w:color="auto"/>
                            <w:left w:val="none" w:sz="0" w:space="0" w:color="auto"/>
                            <w:bottom w:val="none" w:sz="0" w:space="0" w:color="auto"/>
                            <w:right w:val="none" w:sz="0" w:space="0" w:color="auto"/>
                          </w:divBdr>
                        </w:div>
                        <w:div w:id="233005600">
                          <w:marLeft w:val="0"/>
                          <w:marRight w:val="0"/>
                          <w:marTop w:val="0"/>
                          <w:marBottom w:val="0"/>
                          <w:divBdr>
                            <w:top w:val="none" w:sz="0" w:space="0" w:color="auto"/>
                            <w:left w:val="none" w:sz="0" w:space="0" w:color="auto"/>
                            <w:bottom w:val="none" w:sz="0" w:space="0" w:color="auto"/>
                            <w:right w:val="none" w:sz="0" w:space="0" w:color="auto"/>
                          </w:divBdr>
                        </w:div>
                        <w:div w:id="1577326484">
                          <w:marLeft w:val="0"/>
                          <w:marRight w:val="0"/>
                          <w:marTop w:val="0"/>
                          <w:marBottom w:val="0"/>
                          <w:divBdr>
                            <w:top w:val="none" w:sz="0" w:space="0" w:color="auto"/>
                            <w:left w:val="none" w:sz="0" w:space="0" w:color="auto"/>
                            <w:bottom w:val="none" w:sz="0" w:space="0" w:color="auto"/>
                            <w:right w:val="none" w:sz="0" w:space="0" w:color="auto"/>
                          </w:divBdr>
                        </w:div>
                        <w:div w:id="1819952576">
                          <w:marLeft w:val="0"/>
                          <w:marRight w:val="0"/>
                          <w:marTop w:val="0"/>
                          <w:marBottom w:val="0"/>
                          <w:divBdr>
                            <w:top w:val="none" w:sz="0" w:space="0" w:color="auto"/>
                            <w:left w:val="none" w:sz="0" w:space="0" w:color="auto"/>
                            <w:bottom w:val="none" w:sz="0" w:space="0" w:color="auto"/>
                            <w:right w:val="none" w:sz="0" w:space="0" w:color="auto"/>
                          </w:divBdr>
                        </w:div>
                        <w:div w:id="835650418">
                          <w:marLeft w:val="0"/>
                          <w:marRight w:val="0"/>
                          <w:marTop w:val="0"/>
                          <w:marBottom w:val="0"/>
                          <w:divBdr>
                            <w:top w:val="none" w:sz="0" w:space="0" w:color="auto"/>
                            <w:left w:val="none" w:sz="0" w:space="0" w:color="auto"/>
                            <w:bottom w:val="none" w:sz="0" w:space="0" w:color="auto"/>
                            <w:right w:val="none" w:sz="0" w:space="0" w:color="auto"/>
                          </w:divBdr>
                        </w:div>
                        <w:div w:id="201523956">
                          <w:marLeft w:val="0"/>
                          <w:marRight w:val="0"/>
                          <w:marTop w:val="0"/>
                          <w:marBottom w:val="0"/>
                          <w:divBdr>
                            <w:top w:val="none" w:sz="0" w:space="0" w:color="auto"/>
                            <w:left w:val="none" w:sz="0" w:space="0" w:color="auto"/>
                            <w:bottom w:val="none" w:sz="0" w:space="0" w:color="auto"/>
                            <w:right w:val="none" w:sz="0" w:space="0" w:color="auto"/>
                          </w:divBdr>
                        </w:div>
                        <w:div w:id="90861212">
                          <w:marLeft w:val="0"/>
                          <w:marRight w:val="0"/>
                          <w:marTop w:val="0"/>
                          <w:marBottom w:val="0"/>
                          <w:divBdr>
                            <w:top w:val="none" w:sz="0" w:space="0" w:color="auto"/>
                            <w:left w:val="none" w:sz="0" w:space="0" w:color="auto"/>
                            <w:bottom w:val="none" w:sz="0" w:space="0" w:color="auto"/>
                            <w:right w:val="none" w:sz="0" w:space="0" w:color="auto"/>
                          </w:divBdr>
                        </w:div>
                        <w:div w:id="1658995819">
                          <w:marLeft w:val="0"/>
                          <w:marRight w:val="0"/>
                          <w:marTop w:val="0"/>
                          <w:marBottom w:val="0"/>
                          <w:divBdr>
                            <w:top w:val="none" w:sz="0" w:space="0" w:color="auto"/>
                            <w:left w:val="none" w:sz="0" w:space="0" w:color="auto"/>
                            <w:bottom w:val="none" w:sz="0" w:space="0" w:color="auto"/>
                            <w:right w:val="none" w:sz="0" w:space="0" w:color="auto"/>
                          </w:divBdr>
                        </w:div>
                        <w:div w:id="721903206">
                          <w:marLeft w:val="0"/>
                          <w:marRight w:val="0"/>
                          <w:marTop w:val="0"/>
                          <w:marBottom w:val="0"/>
                          <w:divBdr>
                            <w:top w:val="none" w:sz="0" w:space="0" w:color="auto"/>
                            <w:left w:val="none" w:sz="0" w:space="0" w:color="auto"/>
                            <w:bottom w:val="none" w:sz="0" w:space="0" w:color="auto"/>
                            <w:right w:val="none" w:sz="0" w:space="0" w:color="auto"/>
                          </w:divBdr>
                        </w:div>
                        <w:div w:id="894512744">
                          <w:marLeft w:val="0"/>
                          <w:marRight w:val="0"/>
                          <w:marTop w:val="0"/>
                          <w:marBottom w:val="0"/>
                          <w:divBdr>
                            <w:top w:val="none" w:sz="0" w:space="0" w:color="auto"/>
                            <w:left w:val="none" w:sz="0" w:space="0" w:color="auto"/>
                            <w:bottom w:val="none" w:sz="0" w:space="0" w:color="auto"/>
                            <w:right w:val="none" w:sz="0" w:space="0" w:color="auto"/>
                          </w:divBdr>
                        </w:div>
                        <w:div w:id="723716772">
                          <w:marLeft w:val="0"/>
                          <w:marRight w:val="0"/>
                          <w:marTop w:val="0"/>
                          <w:marBottom w:val="0"/>
                          <w:divBdr>
                            <w:top w:val="none" w:sz="0" w:space="0" w:color="auto"/>
                            <w:left w:val="none" w:sz="0" w:space="0" w:color="auto"/>
                            <w:bottom w:val="none" w:sz="0" w:space="0" w:color="auto"/>
                            <w:right w:val="none" w:sz="0" w:space="0" w:color="auto"/>
                          </w:divBdr>
                        </w:div>
                        <w:div w:id="801965294">
                          <w:marLeft w:val="0"/>
                          <w:marRight w:val="0"/>
                          <w:marTop w:val="0"/>
                          <w:marBottom w:val="0"/>
                          <w:divBdr>
                            <w:top w:val="none" w:sz="0" w:space="0" w:color="auto"/>
                            <w:left w:val="none" w:sz="0" w:space="0" w:color="auto"/>
                            <w:bottom w:val="none" w:sz="0" w:space="0" w:color="auto"/>
                            <w:right w:val="none" w:sz="0" w:space="0" w:color="auto"/>
                          </w:divBdr>
                        </w:div>
                        <w:div w:id="77485332">
                          <w:marLeft w:val="0"/>
                          <w:marRight w:val="0"/>
                          <w:marTop w:val="0"/>
                          <w:marBottom w:val="0"/>
                          <w:divBdr>
                            <w:top w:val="none" w:sz="0" w:space="0" w:color="auto"/>
                            <w:left w:val="none" w:sz="0" w:space="0" w:color="auto"/>
                            <w:bottom w:val="none" w:sz="0" w:space="0" w:color="auto"/>
                            <w:right w:val="none" w:sz="0" w:space="0" w:color="auto"/>
                          </w:divBdr>
                        </w:div>
                        <w:div w:id="88045570">
                          <w:marLeft w:val="0"/>
                          <w:marRight w:val="0"/>
                          <w:marTop w:val="0"/>
                          <w:marBottom w:val="0"/>
                          <w:divBdr>
                            <w:top w:val="none" w:sz="0" w:space="0" w:color="auto"/>
                            <w:left w:val="none" w:sz="0" w:space="0" w:color="auto"/>
                            <w:bottom w:val="none" w:sz="0" w:space="0" w:color="auto"/>
                            <w:right w:val="none" w:sz="0" w:space="0" w:color="auto"/>
                          </w:divBdr>
                        </w:div>
                        <w:div w:id="458183908">
                          <w:marLeft w:val="0"/>
                          <w:marRight w:val="0"/>
                          <w:marTop w:val="0"/>
                          <w:marBottom w:val="0"/>
                          <w:divBdr>
                            <w:top w:val="none" w:sz="0" w:space="0" w:color="auto"/>
                            <w:left w:val="none" w:sz="0" w:space="0" w:color="auto"/>
                            <w:bottom w:val="none" w:sz="0" w:space="0" w:color="auto"/>
                            <w:right w:val="none" w:sz="0" w:space="0" w:color="auto"/>
                          </w:divBdr>
                        </w:div>
                        <w:div w:id="952900478">
                          <w:marLeft w:val="0"/>
                          <w:marRight w:val="0"/>
                          <w:marTop w:val="0"/>
                          <w:marBottom w:val="0"/>
                          <w:divBdr>
                            <w:top w:val="none" w:sz="0" w:space="0" w:color="auto"/>
                            <w:left w:val="none" w:sz="0" w:space="0" w:color="auto"/>
                            <w:bottom w:val="none" w:sz="0" w:space="0" w:color="auto"/>
                            <w:right w:val="none" w:sz="0" w:space="0" w:color="auto"/>
                          </w:divBdr>
                        </w:div>
                      </w:divsChild>
                    </w:div>
                    <w:div w:id="596672287">
                      <w:marLeft w:val="0"/>
                      <w:marRight w:val="0"/>
                      <w:marTop w:val="0"/>
                      <w:marBottom w:val="0"/>
                      <w:divBdr>
                        <w:top w:val="none" w:sz="0" w:space="0" w:color="auto"/>
                        <w:left w:val="none" w:sz="0" w:space="0" w:color="auto"/>
                        <w:bottom w:val="none" w:sz="0" w:space="0" w:color="auto"/>
                        <w:right w:val="none" w:sz="0" w:space="0" w:color="auto"/>
                      </w:divBdr>
                      <w:divsChild>
                        <w:div w:id="1572160330">
                          <w:marLeft w:val="0"/>
                          <w:marRight w:val="0"/>
                          <w:marTop w:val="0"/>
                          <w:marBottom w:val="0"/>
                          <w:divBdr>
                            <w:top w:val="none" w:sz="0" w:space="0" w:color="auto"/>
                            <w:left w:val="none" w:sz="0" w:space="0" w:color="auto"/>
                            <w:bottom w:val="none" w:sz="0" w:space="0" w:color="auto"/>
                            <w:right w:val="none" w:sz="0" w:space="0" w:color="auto"/>
                          </w:divBdr>
                        </w:div>
                        <w:div w:id="369262465">
                          <w:marLeft w:val="0"/>
                          <w:marRight w:val="0"/>
                          <w:marTop w:val="0"/>
                          <w:marBottom w:val="0"/>
                          <w:divBdr>
                            <w:top w:val="none" w:sz="0" w:space="0" w:color="auto"/>
                            <w:left w:val="none" w:sz="0" w:space="0" w:color="auto"/>
                            <w:bottom w:val="none" w:sz="0" w:space="0" w:color="auto"/>
                            <w:right w:val="none" w:sz="0" w:space="0" w:color="auto"/>
                          </w:divBdr>
                        </w:div>
                        <w:div w:id="2048993459">
                          <w:marLeft w:val="0"/>
                          <w:marRight w:val="0"/>
                          <w:marTop w:val="0"/>
                          <w:marBottom w:val="0"/>
                          <w:divBdr>
                            <w:top w:val="none" w:sz="0" w:space="0" w:color="auto"/>
                            <w:left w:val="none" w:sz="0" w:space="0" w:color="auto"/>
                            <w:bottom w:val="none" w:sz="0" w:space="0" w:color="auto"/>
                            <w:right w:val="none" w:sz="0" w:space="0" w:color="auto"/>
                          </w:divBdr>
                        </w:div>
                        <w:div w:id="1661544201">
                          <w:marLeft w:val="0"/>
                          <w:marRight w:val="0"/>
                          <w:marTop w:val="0"/>
                          <w:marBottom w:val="0"/>
                          <w:divBdr>
                            <w:top w:val="none" w:sz="0" w:space="0" w:color="auto"/>
                            <w:left w:val="none" w:sz="0" w:space="0" w:color="auto"/>
                            <w:bottom w:val="none" w:sz="0" w:space="0" w:color="auto"/>
                            <w:right w:val="none" w:sz="0" w:space="0" w:color="auto"/>
                          </w:divBdr>
                        </w:div>
                        <w:div w:id="567963752">
                          <w:marLeft w:val="0"/>
                          <w:marRight w:val="0"/>
                          <w:marTop w:val="0"/>
                          <w:marBottom w:val="0"/>
                          <w:divBdr>
                            <w:top w:val="none" w:sz="0" w:space="0" w:color="auto"/>
                            <w:left w:val="none" w:sz="0" w:space="0" w:color="auto"/>
                            <w:bottom w:val="none" w:sz="0" w:space="0" w:color="auto"/>
                            <w:right w:val="none" w:sz="0" w:space="0" w:color="auto"/>
                          </w:divBdr>
                        </w:div>
                        <w:div w:id="1201360806">
                          <w:marLeft w:val="0"/>
                          <w:marRight w:val="0"/>
                          <w:marTop w:val="0"/>
                          <w:marBottom w:val="0"/>
                          <w:divBdr>
                            <w:top w:val="none" w:sz="0" w:space="0" w:color="auto"/>
                            <w:left w:val="none" w:sz="0" w:space="0" w:color="auto"/>
                            <w:bottom w:val="none" w:sz="0" w:space="0" w:color="auto"/>
                            <w:right w:val="none" w:sz="0" w:space="0" w:color="auto"/>
                          </w:divBdr>
                        </w:div>
                        <w:div w:id="649292735">
                          <w:marLeft w:val="0"/>
                          <w:marRight w:val="0"/>
                          <w:marTop w:val="0"/>
                          <w:marBottom w:val="0"/>
                          <w:divBdr>
                            <w:top w:val="none" w:sz="0" w:space="0" w:color="auto"/>
                            <w:left w:val="none" w:sz="0" w:space="0" w:color="auto"/>
                            <w:bottom w:val="none" w:sz="0" w:space="0" w:color="auto"/>
                            <w:right w:val="none" w:sz="0" w:space="0" w:color="auto"/>
                          </w:divBdr>
                        </w:div>
                        <w:div w:id="700592072">
                          <w:marLeft w:val="0"/>
                          <w:marRight w:val="0"/>
                          <w:marTop w:val="0"/>
                          <w:marBottom w:val="0"/>
                          <w:divBdr>
                            <w:top w:val="none" w:sz="0" w:space="0" w:color="auto"/>
                            <w:left w:val="none" w:sz="0" w:space="0" w:color="auto"/>
                            <w:bottom w:val="none" w:sz="0" w:space="0" w:color="auto"/>
                            <w:right w:val="none" w:sz="0" w:space="0" w:color="auto"/>
                          </w:divBdr>
                        </w:div>
                        <w:div w:id="79718383">
                          <w:marLeft w:val="0"/>
                          <w:marRight w:val="0"/>
                          <w:marTop w:val="0"/>
                          <w:marBottom w:val="0"/>
                          <w:divBdr>
                            <w:top w:val="none" w:sz="0" w:space="0" w:color="auto"/>
                            <w:left w:val="none" w:sz="0" w:space="0" w:color="auto"/>
                            <w:bottom w:val="none" w:sz="0" w:space="0" w:color="auto"/>
                            <w:right w:val="none" w:sz="0" w:space="0" w:color="auto"/>
                          </w:divBdr>
                        </w:div>
                        <w:div w:id="1605530642">
                          <w:marLeft w:val="0"/>
                          <w:marRight w:val="0"/>
                          <w:marTop w:val="0"/>
                          <w:marBottom w:val="0"/>
                          <w:divBdr>
                            <w:top w:val="none" w:sz="0" w:space="0" w:color="auto"/>
                            <w:left w:val="none" w:sz="0" w:space="0" w:color="auto"/>
                            <w:bottom w:val="none" w:sz="0" w:space="0" w:color="auto"/>
                            <w:right w:val="none" w:sz="0" w:space="0" w:color="auto"/>
                          </w:divBdr>
                        </w:div>
                        <w:div w:id="513613424">
                          <w:marLeft w:val="0"/>
                          <w:marRight w:val="0"/>
                          <w:marTop w:val="0"/>
                          <w:marBottom w:val="0"/>
                          <w:divBdr>
                            <w:top w:val="none" w:sz="0" w:space="0" w:color="auto"/>
                            <w:left w:val="none" w:sz="0" w:space="0" w:color="auto"/>
                            <w:bottom w:val="none" w:sz="0" w:space="0" w:color="auto"/>
                            <w:right w:val="none" w:sz="0" w:space="0" w:color="auto"/>
                          </w:divBdr>
                        </w:div>
                        <w:div w:id="1183670350">
                          <w:marLeft w:val="0"/>
                          <w:marRight w:val="0"/>
                          <w:marTop w:val="0"/>
                          <w:marBottom w:val="0"/>
                          <w:divBdr>
                            <w:top w:val="none" w:sz="0" w:space="0" w:color="auto"/>
                            <w:left w:val="none" w:sz="0" w:space="0" w:color="auto"/>
                            <w:bottom w:val="none" w:sz="0" w:space="0" w:color="auto"/>
                            <w:right w:val="none" w:sz="0" w:space="0" w:color="auto"/>
                          </w:divBdr>
                        </w:div>
                        <w:div w:id="1765805771">
                          <w:marLeft w:val="0"/>
                          <w:marRight w:val="0"/>
                          <w:marTop w:val="0"/>
                          <w:marBottom w:val="0"/>
                          <w:divBdr>
                            <w:top w:val="none" w:sz="0" w:space="0" w:color="auto"/>
                            <w:left w:val="none" w:sz="0" w:space="0" w:color="auto"/>
                            <w:bottom w:val="none" w:sz="0" w:space="0" w:color="auto"/>
                            <w:right w:val="none" w:sz="0" w:space="0" w:color="auto"/>
                          </w:divBdr>
                        </w:div>
                        <w:div w:id="959649397">
                          <w:marLeft w:val="0"/>
                          <w:marRight w:val="0"/>
                          <w:marTop w:val="0"/>
                          <w:marBottom w:val="0"/>
                          <w:divBdr>
                            <w:top w:val="none" w:sz="0" w:space="0" w:color="auto"/>
                            <w:left w:val="none" w:sz="0" w:space="0" w:color="auto"/>
                            <w:bottom w:val="none" w:sz="0" w:space="0" w:color="auto"/>
                            <w:right w:val="none" w:sz="0" w:space="0" w:color="auto"/>
                          </w:divBdr>
                        </w:div>
                        <w:div w:id="1823038483">
                          <w:marLeft w:val="0"/>
                          <w:marRight w:val="0"/>
                          <w:marTop w:val="0"/>
                          <w:marBottom w:val="0"/>
                          <w:divBdr>
                            <w:top w:val="none" w:sz="0" w:space="0" w:color="auto"/>
                            <w:left w:val="none" w:sz="0" w:space="0" w:color="auto"/>
                            <w:bottom w:val="none" w:sz="0" w:space="0" w:color="auto"/>
                            <w:right w:val="none" w:sz="0" w:space="0" w:color="auto"/>
                          </w:divBdr>
                        </w:div>
                        <w:div w:id="1135568432">
                          <w:marLeft w:val="0"/>
                          <w:marRight w:val="0"/>
                          <w:marTop w:val="0"/>
                          <w:marBottom w:val="0"/>
                          <w:divBdr>
                            <w:top w:val="none" w:sz="0" w:space="0" w:color="auto"/>
                            <w:left w:val="none" w:sz="0" w:space="0" w:color="auto"/>
                            <w:bottom w:val="none" w:sz="0" w:space="0" w:color="auto"/>
                            <w:right w:val="none" w:sz="0" w:space="0" w:color="auto"/>
                          </w:divBdr>
                        </w:div>
                        <w:div w:id="1189753792">
                          <w:marLeft w:val="0"/>
                          <w:marRight w:val="0"/>
                          <w:marTop w:val="0"/>
                          <w:marBottom w:val="0"/>
                          <w:divBdr>
                            <w:top w:val="none" w:sz="0" w:space="0" w:color="auto"/>
                            <w:left w:val="none" w:sz="0" w:space="0" w:color="auto"/>
                            <w:bottom w:val="none" w:sz="0" w:space="0" w:color="auto"/>
                            <w:right w:val="none" w:sz="0" w:space="0" w:color="auto"/>
                          </w:divBdr>
                        </w:div>
                        <w:div w:id="1865823546">
                          <w:marLeft w:val="0"/>
                          <w:marRight w:val="0"/>
                          <w:marTop w:val="0"/>
                          <w:marBottom w:val="0"/>
                          <w:divBdr>
                            <w:top w:val="none" w:sz="0" w:space="0" w:color="auto"/>
                            <w:left w:val="none" w:sz="0" w:space="0" w:color="auto"/>
                            <w:bottom w:val="none" w:sz="0" w:space="0" w:color="auto"/>
                            <w:right w:val="none" w:sz="0" w:space="0" w:color="auto"/>
                          </w:divBdr>
                        </w:div>
                        <w:div w:id="85465304">
                          <w:marLeft w:val="0"/>
                          <w:marRight w:val="0"/>
                          <w:marTop w:val="0"/>
                          <w:marBottom w:val="0"/>
                          <w:divBdr>
                            <w:top w:val="none" w:sz="0" w:space="0" w:color="auto"/>
                            <w:left w:val="none" w:sz="0" w:space="0" w:color="auto"/>
                            <w:bottom w:val="none" w:sz="0" w:space="0" w:color="auto"/>
                            <w:right w:val="none" w:sz="0" w:space="0" w:color="auto"/>
                          </w:divBdr>
                        </w:div>
                        <w:div w:id="541131350">
                          <w:marLeft w:val="0"/>
                          <w:marRight w:val="0"/>
                          <w:marTop w:val="0"/>
                          <w:marBottom w:val="0"/>
                          <w:divBdr>
                            <w:top w:val="none" w:sz="0" w:space="0" w:color="auto"/>
                            <w:left w:val="none" w:sz="0" w:space="0" w:color="auto"/>
                            <w:bottom w:val="none" w:sz="0" w:space="0" w:color="auto"/>
                            <w:right w:val="none" w:sz="0" w:space="0" w:color="auto"/>
                          </w:divBdr>
                        </w:div>
                        <w:div w:id="193426927">
                          <w:marLeft w:val="0"/>
                          <w:marRight w:val="0"/>
                          <w:marTop w:val="0"/>
                          <w:marBottom w:val="0"/>
                          <w:divBdr>
                            <w:top w:val="none" w:sz="0" w:space="0" w:color="auto"/>
                            <w:left w:val="none" w:sz="0" w:space="0" w:color="auto"/>
                            <w:bottom w:val="none" w:sz="0" w:space="0" w:color="auto"/>
                            <w:right w:val="none" w:sz="0" w:space="0" w:color="auto"/>
                          </w:divBdr>
                        </w:div>
                        <w:div w:id="431979209">
                          <w:marLeft w:val="0"/>
                          <w:marRight w:val="0"/>
                          <w:marTop w:val="0"/>
                          <w:marBottom w:val="0"/>
                          <w:divBdr>
                            <w:top w:val="none" w:sz="0" w:space="0" w:color="auto"/>
                            <w:left w:val="none" w:sz="0" w:space="0" w:color="auto"/>
                            <w:bottom w:val="none" w:sz="0" w:space="0" w:color="auto"/>
                            <w:right w:val="none" w:sz="0" w:space="0" w:color="auto"/>
                          </w:divBdr>
                        </w:div>
                        <w:div w:id="1953970244">
                          <w:marLeft w:val="0"/>
                          <w:marRight w:val="0"/>
                          <w:marTop w:val="0"/>
                          <w:marBottom w:val="0"/>
                          <w:divBdr>
                            <w:top w:val="none" w:sz="0" w:space="0" w:color="auto"/>
                            <w:left w:val="none" w:sz="0" w:space="0" w:color="auto"/>
                            <w:bottom w:val="none" w:sz="0" w:space="0" w:color="auto"/>
                            <w:right w:val="none" w:sz="0" w:space="0" w:color="auto"/>
                          </w:divBdr>
                        </w:div>
                        <w:div w:id="379716264">
                          <w:marLeft w:val="0"/>
                          <w:marRight w:val="0"/>
                          <w:marTop w:val="0"/>
                          <w:marBottom w:val="0"/>
                          <w:divBdr>
                            <w:top w:val="none" w:sz="0" w:space="0" w:color="auto"/>
                            <w:left w:val="none" w:sz="0" w:space="0" w:color="auto"/>
                            <w:bottom w:val="none" w:sz="0" w:space="0" w:color="auto"/>
                            <w:right w:val="none" w:sz="0" w:space="0" w:color="auto"/>
                          </w:divBdr>
                        </w:div>
                        <w:div w:id="117191475">
                          <w:marLeft w:val="0"/>
                          <w:marRight w:val="0"/>
                          <w:marTop w:val="0"/>
                          <w:marBottom w:val="0"/>
                          <w:divBdr>
                            <w:top w:val="none" w:sz="0" w:space="0" w:color="auto"/>
                            <w:left w:val="none" w:sz="0" w:space="0" w:color="auto"/>
                            <w:bottom w:val="none" w:sz="0" w:space="0" w:color="auto"/>
                            <w:right w:val="none" w:sz="0" w:space="0" w:color="auto"/>
                          </w:divBdr>
                        </w:div>
                        <w:div w:id="912813375">
                          <w:marLeft w:val="0"/>
                          <w:marRight w:val="0"/>
                          <w:marTop w:val="0"/>
                          <w:marBottom w:val="0"/>
                          <w:divBdr>
                            <w:top w:val="none" w:sz="0" w:space="0" w:color="auto"/>
                            <w:left w:val="none" w:sz="0" w:space="0" w:color="auto"/>
                            <w:bottom w:val="none" w:sz="0" w:space="0" w:color="auto"/>
                            <w:right w:val="none" w:sz="0" w:space="0" w:color="auto"/>
                          </w:divBdr>
                        </w:div>
                        <w:div w:id="732969094">
                          <w:marLeft w:val="0"/>
                          <w:marRight w:val="0"/>
                          <w:marTop w:val="0"/>
                          <w:marBottom w:val="0"/>
                          <w:divBdr>
                            <w:top w:val="none" w:sz="0" w:space="0" w:color="auto"/>
                            <w:left w:val="none" w:sz="0" w:space="0" w:color="auto"/>
                            <w:bottom w:val="none" w:sz="0" w:space="0" w:color="auto"/>
                            <w:right w:val="none" w:sz="0" w:space="0" w:color="auto"/>
                          </w:divBdr>
                        </w:div>
                        <w:div w:id="158617744">
                          <w:marLeft w:val="0"/>
                          <w:marRight w:val="0"/>
                          <w:marTop w:val="0"/>
                          <w:marBottom w:val="0"/>
                          <w:divBdr>
                            <w:top w:val="none" w:sz="0" w:space="0" w:color="auto"/>
                            <w:left w:val="none" w:sz="0" w:space="0" w:color="auto"/>
                            <w:bottom w:val="none" w:sz="0" w:space="0" w:color="auto"/>
                            <w:right w:val="none" w:sz="0" w:space="0" w:color="auto"/>
                          </w:divBdr>
                        </w:div>
                        <w:div w:id="1436364093">
                          <w:marLeft w:val="0"/>
                          <w:marRight w:val="0"/>
                          <w:marTop w:val="0"/>
                          <w:marBottom w:val="0"/>
                          <w:divBdr>
                            <w:top w:val="none" w:sz="0" w:space="0" w:color="auto"/>
                            <w:left w:val="none" w:sz="0" w:space="0" w:color="auto"/>
                            <w:bottom w:val="none" w:sz="0" w:space="0" w:color="auto"/>
                            <w:right w:val="none" w:sz="0" w:space="0" w:color="auto"/>
                          </w:divBdr>
                        </w:div>
                        <w:div w:id="500435989">
                          <w:marLeft w:val="0"/>
                          <w:marRight w:val="0"/>
                          <w:marTop w:val="0"/>
                          <w:marBottom w:val="0"/>
                          <w:divBdr>
                            <w:top w:val="none" w:sz="0" w:space="0" w:color="auto"/>
                            <w:left w:val="none" w:sz="0" w:space="0" w:color="auto"/>
                            <w:bottom w:val="none" w:sz="0" w:space="0" w:color="auto"/>
                            <w:right w:val="none" w:sz="0" w:space="0" w:color="auto"/>
                          </w:divBdr>
                        </w:div>
                        <w:div w:id="156002039">
                          <w:marLeft w:val="0"/>
                          <w:marRight w:val="0"/>
                          <w:marTop w:val="0"/>
                          <w:marBottom w:val="0"/>
                          <w:divBdr>
                            <w:top w:val="none" w:sz="0" w:space="0" w:color="auto"/>
                            <w:left w:val="none" w:sz="0" w:space="0" w:color="auto"/>
                            <w:bottom w:val="none" w:sz="0" w:space="0" w:color="auto"/>
                            <w:right w:val="none" w:sz="0" w:space="0" w:color="auto"/>
                          </w:divBdr>
                        </w:div>
                        <w:div w:id="1441028411">
                          <w:marLeft w:val="0"/>
                          <w:marRight w:val="0"/>
                          <w:marTop w:val="0"/>
                          <w:marBottom w:val="0"/>
                          <w:divBdr>
                            <w:top w:val="none" w:sz="0" w:space="0" w:color="auto"/>
                            <w:left w:val="none" w:sz="0" w:space="0" w:color="auto"/>
                            <w:bottom w:val="none" w:sz="0" w:space="0" w:color="auto"/>
                            <w:right w:val="none" w:sz="0" w:space="0" w:color="auto"/>
                          </w:divBdr>
                        </w:div>
                        <w:div w:id="290743900">
                          <w:marLeft w:val="0"/>
                          <w:marRight w:val="0"/>
                          <w:marTop w:val="0"/>
                          <w:marBottom w:val="0"/>
                          <w:divBdr>
                            <w:top w:val="none" w:sz="0" w:space="0" w:color="auto"/>
                            <w:left w:val="none" w:sz="0" w:space="0" w:color="auto"/>
                            <w:bottom w:val="none" w:sz="0" w:space="0" w:color="auto"/>
                            <w:right w:val="none" w:sz="0" w:space="0" w:color="auto"/>
                          </w:divBdr>
                        </w:div>
                        <w:div w:id="858543191">
                          <w:marLeft w:val="0"/>
                          <w:marRight w:val="0"/>
                          <w:marTop w:val="0"/>
                          <w:marBottom w:val="0"/>
                          <w:divBdr>
                            <w:top w:val="none" w:sz="0" w:space="0" w:color="auto"/>
                            <w:left w:val="none" w:sz="0" w:space="0" w:color="auto"/>
                            <w:bottom w:val="none" w:sz="0" w:space="0" w:color="auto"/>
                            <w:right w:val="none" w:sz="0" w:space="0" w:color="auto"/>
                          </w:divBdr>
                        </w:div>
                        <w:div w:id="1856966037">
                          <w:marLeft w:val="0"/>
                          <w:marRight w:val="0"/>
                          <w:marTop w:val="0"/>
                          <w:marBottom w:val="0"/>
                          <w:divBdr>
                            <w:top w:val="none" w:sz="0" w:space="0" w:color="auto"/>
                            <w:left w:val="none" w:sz="0" w:space="0" w:color="auto"/>
                            <w:bottom w:val="none" w:sz="0" w:space="0" w:color="auto"/>
                            <w:right w:val="none" w:sz="0" w:space="0" w:color="auto"/>
                          </w:divBdr>
                        </w:div>
                        <w:div w:id="1767531377">
                          <w:marLeft w:val="0"/>
                          <w:marRight w:val="0"/>
                          <w:marTop w:val="0"/>
                          <w:marBottom w:val="0"/>
                          <w:divBdr>
                            <w:top w:val="none" w:sz="0" w:space="0" w:color="auto"/>
                            <w:left w:val="none" w:sz="0" w:space="0" w:color="auto"/>
                            <w:bottom w:val="none" w:sz="0" w:space="0" w:color="auto"/>
                            <w:right w:val="none" w:sz="0" w:space="0" w:color="auto"/>
                          </w:divBdr>
                        </w:div>
                        <w:div w:id="1416591259">
                          <w:marLeft w:val="0"/>
                          <w:marRight w:val="0"/>
                          <w:marTop w:val="0"/>
                          <w:marBottom w:val="0"/>
                          <w:divBdr>
                            <w:top w:val="none" w:sz="0" w:space="0" w:color="auto"/>
                            <w:left w:val="none" w:sz="0" w:space="0" w:color="auto"/>
                            <w:bottom w:val="none" w:sz="0" w:space="0" w:color="auto"/>
                            <w:right w:val="none" w:sz="0" w:space="0" w:color="auto"/>
                          </w:divBdr>
                        </w:div>
                        <w:div w:id="1484465604">
                          <w:marLeft w:val="0"/>
                          <w:marRight w:val="0"/>
                          <w:marTop w:val="0"/>
                          <w:marBottom w:val="0"/>
                          <w:divBdr>
                            <w:top w:val="none" w:sz="0" w:space="0" w:color="auto"/>
                            <w:left w:val="none" w:sz="0" w:space="0" w:color="auto"/>
                            <w:bottom w:val="none" w:sz="0" w:space="0" w:color="auto"/>
                            <w:right w:val="none" w:sz="0" w:space="0" w:color="auto"/>
                          </w:divBdr>
                        </w:div>
                        <w:div w:id="1287933189">
                          <w:marLeft w:val="0"/>
                          <w:marRight w:val="0"/>
                          <w:marTop w:val="0"/>
                          <w:marBottom w:val="0"/>
                          <w:divBdr>
                            <w:top w:val="none" w:sz="0" w:space="0" w:color="auto"/>
                            <w:left w:val="none" w:sz="0" w:space="0" w:color="auto"/>
                            <w:bottom w:val="none" w:sz="0" w:space="0" w:color="auto"/>
                            <w:right w:val="none" w:sz="0" w:space="0" w:color="auto"/>
                          </w:divBdr>
                        </w:div>
                        <w:div w:id="1341468506">
                          <w:marLeft w:val="0"/>
                          <w:marRight w:val="0"/>
                          <w:marTop w:val="0"/>
                          <w:marBottom w:val="0"/>
                          <w:divBdr>
                            <w:top w:val="none" w:sz="0" w:space="0" w:color="auto"/>
                            <w:left w:val="none" w:sz="0" w:space="0" w:color="auto"/>
                            <w:bottom w:val="none" w:sz="0" w:space="0" w:color="auto"/>
                            <w:right w:val="none" w:sz="0" w:space="0" w:color="auto"/>
                          </w:divBdr>
                        </w:div>
                        <w:div w:id="2038309460">
                          <w:marLeft w:val="0"/>
                          <w:marRight w:val="0"/>
                          <w:marTop w:val="0"/>
                          <w:marBottom w:val="0"/>
                          <w:divBdr>
                            <w:top w:val="none" w:sz="0" w:space="0" w:color="auto"/>
                            <w:left w:val="none" w:sz="0" w:space="0" w:color="auto"/>
                            <w:bottom w:val="none" w:sz="0" w:space="0" w:color="auto"/>
                            <w:right w:val="none" w:sz="0" w:space="0" w:color="auto"/>
                          </w:divBdr>
                        </w:div>
                        <w:div w:id="888029816">
                          <w:marLeft w:val="0"/>
                          <w:marRight w:val="0"/>
                          <w:marTop w:val="0"/>
                          <w:marBottom w:val="0"/>
                          <w:divBdr>
                            <w:top w:val="none" w:sz="0" w:space="0" w:color="auto"/>
                            <w:left w:val="none" w:sz="0" w:space="0" w:color="auto"/>
                            <w:bottom w:val="none" w:sz="0" w:space="0" w:color="auto"/>
                            <w:right w:val="none" w:sz="0" w:space="0" w:color="auto"/>
                          </w:divBdr>
                        </w:div>
                        <w:div w:id="613178131">
                          <w:marLeft w:val="0"/>
                          <w:marRight w:val="0"/>
                          <w:marTop w:val="0"/>
                          <w:marBottom w:val="0"/>
                          <w:divBdr>
                            <w:top w:val="none" w:sz="0" w:space="0" w:color="auto"/>
                            <w:left w:val="none" w:sz="0" w:space="0" w:color="auto"/>
                            <w:bottom w:val="none" w:sz="0" w:space="0" w:color="auto"/>
                            <w:right w:val="none" w:sz="0" w:space="0" w:color="auto"/>
                          </w:divBdr>
                        </w:div>
                        <w:div w:id="737702865">
                          <w:marLeft w:val="0"/>
                          <w:marRight w:val="0"/>
                          <w:marTop w:val="0"/>
                          <w:marBottom w:val="0"/>
                          <w:divBdr>
                            <w:top w:val="none" w:sz="0" w:space="0" w:color="auto"/>
                            <w:left w:val="none" w:sz="0" w:space="0" w:color="auto"/>
                            <w:bottom w:val="none" w:sz="0" w:space="0" w:color="auto"/>
                            <w:right w:val="none" w:sz="0" w:space="0" w:color="auto"/>
                          </w:divBdr>
                        </w:div>
                        <w:div w:id="1451433260">
                          <w:marLeft w:val="0"/>
                          <w:marRight w:val="0"/>
                          <w:marTop w:val="0"/>
                          <w:marBottom w:val="0"/>
                          <w:divBdr>
                            <w:top w:val="none" w:sz="0" w:space="0" w:color="auto"/>
                            <w:left w:val="none" w:sz="0" w:space="0" w:color="auto"/>
                            <w:bottom w:val="none" w:sz="0" w:space="0" w:color="auto"/>
                            <w:right w:val="none" w:sz="0" w:space="0" w:color="auto"/>
                          </w:divBdr>
                        </w:div>
                        <w:div w:id="1011838252">
                          <w:marLeft w:val="0"/>
                          <w:marRight w:val="0"/>
                          <w:marTop w:val="0"/>
                          <w:marBottom w:val="0"/>
                          <w:divBdr>
                            <w:top w:val="none" w:sz="0" w:space="0" w:color="auto"/>
                            <w:left w:val="none" w:sz="0" w:space="0" w:color="auto"/>
                            <w:bottom w:val="none" w:sz="0" w:space="0" w:color="auto"/>
                            <w:right w:val="none" w:sz="0" w:space="0" w:color="auto"/>
                          </w:divBdr>
                        </w:div>
                        <w:div w:id="1528788735">
                          <w:marLeft w:val="0"/>
                          <w:marRight w:val="0"/>
                          <w:marTop w:val="0"/>
                          <w:marBottom w:val="0"/>
                          <w:divBdr>
                            <w:top w:val="none" w:sz="0" w:space="0" w:color="auto"/>
                            <w:left w:val="none" w:sz="0" w:space="0" w:color="auto"/>
                            <w:bottom w:val="none" w:sz="0" w:space="0" w:color="auto"/>
                            <w:right w:val="none" w:sz="0" w:space="0" w:color="auto"/>
                          </w:divBdr>
                        </w:div>
                        <w:div w:id="1249924088">
                          <w:marLeft w:val="0"/>
                          <w:marRight w:val="0"/>
                          <w:marTop w:val="0"/>
                          <w:marBottom w:val="0"/>
                          <w:divBdr>
                            <w:top w:val="none" w:sz="0" w:space="0" w:color="auto"/>
                            <w:left w:val="none" w:sz="0" w:space="0" w:color="auto"/>
                            <w:bottom w:val="none" w:sz="0" w:space="0" w:color="auto"/>
                            <w:right w:val="none" w:sz="0" w:space="0" w:color="auto"/>
                          </w:divBdr>
                        </w:div>
                        <w:div w:id="1737897949">
                          <w:marLeft w:val="0"/>
                          <w:marRight w:val="0"/>
                          <w:marTop w:val="0"/>
                          <w:marBottom w:val="0"/>
                          <w:divBdr>
                            <w:top w:val="none" w:sz="0" w:space="0" w:color="auto"/>
                            <w:left w:val="none" w:sz="0" w:space="0" w:color="auto"/>
                            <w:bottom w:val="none" w:sz="0" w:space="0" w:color="auto"/>
                            <w:right w:val="none" w:sz="0" w:space="0" w:color="auto"/>
                          </w:divBdr>
                        </w:div>
                        <w:div w:id="738480880">
                          <w:marLeft w:val="0"/>
                          <w:marRight w:val="0"/>
                          <w:marTop w:val="0"/>
                          <w:marBottom w:val="0"/>
                          <w:divBdr>
                            <w:top w:val="none" w:sz="0" w:space="0" w:color="auto"/>
                            <w:left w:val="none" w:sz="0" w:space="0" w:color="auto"/>
                            <w:bottom w:val="none" w:sz="0" w:space="0" w:color="auto"/>
                            <w:right w:val="none" w:sz="0" w:space="0" w:color="auto"/>
                          </w:divBdr>
                        </w:div>
                        <w:div w:id="965164349">
                          <w:marLeft w:val="0"/>
                          <w:marRight w:val="0"/>
                          <w:marTop w:val="0"/>
                          <w:marBottom w:val="0"/>
                          <w:divBdr>
                            <w:top w:val="none" w:sz="0" w:space="0" w:color="auto"/>
                            <w:left w:val="none" w:sz="0" w:space="0" w:color="auto"/>
                            <w:bottom w:val="none" w:sz="0" w:space="0" w:color="auto"/>
                            <w:right w:val="none" w:sz="0" w:space="0" w:color="auto"/>
                          </w:divBdr>
                        </w:div>
                        <w:div w:id="367923243">
                          <w:marLeft w:val="0"/>
                          <w:marRight w:val="0"/>
                          <w:marTop w:val="0"/>
                          <w:marBottom w:val="0"/>
                          <w:divBdr>
                            <w:top w:val="none" w:sz="0" w:space="0" w:color="auto"/>
                            <w:left w:val="none" w:sz="0" w:space="0" w:color="auto"/>
                            <w:bottom w:val="none" w:sz="0" w:space="0" w:color="auto"/>
                            <w:right w:val="none" w:sz="0" w:space="0" w:color="auto"/>
                          </w:divBdr>
                        </w:div>
                        <w:div w:id="32509247">
                          <w:marLeft w:val="0"/>
                          <w:marRight w:val="0"/>
                          <w:marTop w:val="0"/>
                          <w:marBottom w:val="0"/>
                          <w:divBdr>
                            <w:top w:val="none" w:sz="0" w:space="0" w:color="auto"/>
                            <w:left w:val="none" w:sz="0" w:space="0" w:color="auto"/>
                            <w:bottom w:val="none" w:sz="0" w:space="0" w:color="auto"/>
                            <w:right w:val="none" w:sz="0" w:space="0" w:color="auto"/>
                          </w:divBdr>
                        </w:div>
                        <w:div w:id="1654092856">
                          <w:marLeft w:val="0"/>
                          <w:marRight w:val="0"/>
                          <w:marTop w:val="0"/>
                          <w:marBottom w:val="0"/>
                          <w:divBdr>
                            <w:top w:val="none" w:sz="0" w:space="0" w:color="auto"/>
                            <w:left w:val="none" w:sz="0" w:space="0" w:color="auto"/>
                            <w:bottom w:val="none" w:sz="0" w:space="0" w:color="auto"/>
                            <w:right w:val="none" w:sz="0" w:space="0" w:color="auto"/>
                          </w:divBdr>
                        </w:div>
                        <w:div w:id="845291343">
                          <w:marLeft w:val="0"/>
                          <w:marRight w:val="0"/>
                          <w:marTop w:val="0"/>
                          <w:marBottom w:val="0"/>
                          <w:divBdr>
                            <w:top w:val="none" w:sz="0" w:space="0" w:color="auto"/>
                            <w:left w:val="none" w:sz="0" w:space="0" w:color="auto"/>
                            <w:bottom w:val="none" w:sz="0" w:space="0" w:color="auto"/>
                            <w:right w:val="none" w:sz="0" w:space="0" w:color="auto"/>
                          </w:divBdr>
                        </w:div>
                        <w:div w:id="1081678936">
                          <w:marLeft w:val="0"/>
                          <w:marRight w:val="0"/>
                          <w:marTop w:val="0"/>
                          <w:marBottom w:val="0"/>
                          <w:divBdr>
                            <w:top w:val="none" w:sz="0" w:space="0" w:color="auto"/>
                            <w:left w:val="none" w:sz="0" w:space="0" w:color="auto"/>
                            <w:bottom w:val="none" w:sz="0" w:space="0" w:color="auto"/>
                            <w:right w:val="none" w:sz="0" w:space="0" w:color="auto"/>
                          </w:divBdr>
                        </w:div>
                        <w:div w:id="6947217">
                          <w:marLeft w:val="0"/>
                          <w:marRight w:val="0"/>
                          <w:marTop w:val="0"/>
                          <w:marBottom w:val="0"/>
                          <w:divBdr>
                            <w:top w:val="none" w:sz="0" w:space="0" w:color="auto"/>
                            <w:left w:val="none" w:sz="0" w:space="0" w:color="auto"/>
                            <w:bottom w:val="none" w:sz="0" w:space="0" w:color="auto"/>
                            <w:right w:val="none" w:sz="0" w:space="0" w:color="auto"/>
                          </w:divBdr>
                        </w:div>
                        <w:div w:id="842361725">
                          <w:marLeft w:val="0"/>
                          <w:marRight w:val="0"/>
                          <w:marTop w:val="0"/>
                          <w:marBottom w:val="0"/>
                          <w:divBdr>
                            <w:top w:val="none" w:sz="0" w:space="0" w:color="auto"/>
                            <w:left w:val="none" w:sz="0" w:space="0" w:color="auto"/>
                            <w:bottom w:val="none" w:sz="0" w:space="0" w:color="auto"/>
                            <w:right w:val="none" w:sz="0" w:space="0" w:color="auto"/>
                          </w:divBdr>
                        </w:div>
                        <w:div w:id="1655790550">
                          <w:marLeft w:val="0"/>
                          <w:marRight w:val="0"/>
                          <w:marTop w:val="0"/>
                          <w:marBottom w:val="0"/>
                          <w:divBdr>
                            <w:top w:val="none" w:sz="0" w:space="0" w:color="auto"/>
                            <w:left w:val="none" w:sz="0" w:space="0" w:color="auto"/>
                            <w:bottom w:val="none" w:sz="0" w:space="0" w:color="auto"/>
                            <w:right w:val="none" w:sz="0" w:space="0" w:color="auto"/>
                          </w:divBdr>
                        </w:div>
                        <w:div w:id="390079657">
                          <w:marLeft w:val="0"/>
                          <w:marRight w:val="0"/>
                          <w:marTop w:val="0"/>
                          <w:marBottom w:val="0"/>
                          <w:divBdr>
                            <w:top w:val="none" w:sz="0" w:space="0" w:color="auto"/>
                            <w:left w:val="none" w:sz="0" w:space="0" w:color="auto"/>
                            <w:bottom w:val="none" w:sz="0" w:space="0" w:color="auto"/>
                            <w:right w:val="none" w:sz="0" w:space="0" w:color="auto"/>
                          </w:divBdr>
                        </w:div>
                        <w:div w:id="782698169">
                          <w:marLeft w:val="0"/>
                          <w:marRight w:val="0"/>
                          <w:marTop w:val="0"/>
                          <w:marBottom w:val="0"/>
                          <w:divBdr>
                            <w:top w:val="none" w:sz="0" w:space="0" w:color="auto"/>
                            <w:left w:val="none" w:sz="0" w:space="0" w:color="auto"/>
                            <w:bottom w:val="none" w:sz="0" w:space="0" w:color="auto"/>
                            <w:right w:val="none" w:sz="0" w:space="0" w:color="auto"/>
                          </w:divBdr>
                        </w:div>
                        <w:div w:id="546533259">
                          <w:marLeft w:val="0"/>
                          <w:marRight w:val="0"/>
                          <w:marTop w:val="0"/>
                          <w:marBottom w:val="0"/>
                          <w:divBdr>
                            <w:top w:val="none" w:sz="0" w:space="0" w:color="auto"/>
                            <w:left w:val="none" w:sz="0" w:space="0" w:color="auto"/>
                            <w:bottom w:val="none" w:sz="0" w:space="0" w:color="auto"/>
                            <w:right w:val="none" w:sz="0" w:space="0" w:color="auto"/>
                          </w:divBdr>
                        </w:div>
                        <w:div w:id="847911374">
                          <w:marLeft w:val="0"/>
                          <w:marRight w:val="0"/>
                          <w:marTop w:val="0"/>
                          <w:marBottom w:val="0"/>
                          <w:divBdr>
                            <w:top w:val="none" w:sz="0" w:space="0" w:color="auto"/>
                            <w:left w:val="none" w:sz="0" w:space="0" w:color="auto"/>
                            <w:bottom w:val="none" w:sz="0" w:space="0" w:color="auto"/>
                            <w:right w:val="none" w:sz="0" w:space="0" w:color="auto"/>
                          </w:divBdr>
                        </w:div>
                        <w:div w:id="1646739875">
                          <w:marLeft w:val="0"/>
                          <w:marRight w:val="0"/>
                          <w:marTop w:val="0"/>
                          <w:marBottom w:val="0"/>
                          <w:divBdr>
                            <w:top w:val="none" w:sz="0" w:space="0" w:color="auto"/>
                            <w:left w:val="none" w:sz="0" w:space="0" w:color="auto"/>
                            <w:bottom w:val="none" w:sz="0" w:space="0" w:color="auto"/>
                            <w:right w:val="none" w:sz="0" w:space="0" w:color="auto"/>
                          </w:divBdr>
                        </w:div>
                        <w:div w:id="1062293301">
                          <w:marLeft w:val="0"/>
                          <w:marRight w:val="0"/>
                          <w:marTop w:val="0"/>
                          <w:marBottom w:val="0"/>
                          <w:divBdr>
                            <w:top w:val="none" w:sz="0" w:space="0" w:color="auto"/>
                            <w:left w:val="none" w:sz="0" w:space="0" w:color="auto"/>
                            <w:bottom w:val="none" w:sz="0" w:space="0" w:color="auto"/>
                            <w:right w:val="none" w:sz="0" w:space="0" w:color="auto"/>
                          </w:divBdr>
                        </w:div>
                        <w:div w:id="963080573">
                          <w:marLeft w:val="0"/>
                          <w:marRight w:val="0"/>
                          <w:marTop w:val="0"/>
                          <w:marBottom w:val="0"/>
                          <w:divBdr>
                            <w:top w:val="none" w:sz="0" w:space="0" w:color="auto"/>
                            <w:left w:val="none" w:sz="0" w:space="0" w:color="auto"/>
                            <w:bottom w:val="none" w:sz="0" w:space="0" w:color="auto"/>
                            <w:right w:val="none" w:sz="0" w:space="0" w:color="auto"/>
                          </w:divBdr>
                        </w:div>
                      </w:divsChild>
                    </w:div>
                    <w:div w:id="260725200">
                      <w:marLeft w:val="0"/>
                      <w:marRight w:val="0"/>
                      <w:marTop w:val="0"/>
                      <w:marBottom w:val="0"/>
                      <w:divBdr>
                        <w:top w:val="none" w:sz="0" w:space="0" w:color="auto"/>
                        <w:left w:val="none" w:sz="0" w:space="0" w:color="auto"/>
                        <w:bottom w:val="none" w:sz="0" w:space="0" w:color="auto"/>
                        <w:right w:val="none" w:sz="0" w:space="0" w:color="auto"/>
                      </w:divBdr>
                      <w:divsChild>
                        <w:div w:id="1815752735">
                          <w:marLeft w:val="0"/>
                          <w:marRight w:val="0"/>
                          <w:marTop w:val="0"/>
                          <w:marBottom w:val="0"/>
                          <w:divBdr>
                            <w:top w:val="none" w:sz="0" w:space="0" w:color="auto"/>
                            <w:left w:val="none" w:sz="0" w:space="0" w:color="auto"/>
                            <w:bottom w:val="none" w:sz="0" w:space="0" w:color="auto"/>
                            <w:right w:val="none" w:sz="0" w:space="0" w:color="auto"/>
                          </w:divBdr>
                        </w:div>
                        <w:div w:id="910384732">
                          <w:marLeft w:val="0"/>
                          <w:marRight w:val="0"/>
                          <w:marTop w:val="0"/>
                          <w:marBottom w:val="0"/>
                          <w:divBdr>
                            <w:top w:val="none" w:sz="0" w:space="0" w:color="auto"/>
                            <w:left w:val="none" w:sz="0" w:space="0" w:color="auto"/>
                            <w:bottom w:val="none" w:sz="0" w:space="0" w:color="auto"/>
                            <w:right w:val="none" w:sz="0" w:space="0" w:color="auto"/>
                          </w:divBdr>
                        </w:div>
                        <w:div w:id="225145393">
                          <w:marLeft w:val="0"/>
                          <w:marRight w:val="0"/>
                          <w:marTop w:val="0"/>
                          <w:marBottom w:val="0"/>
                          <w:divBdr>
                            <w:top w:val="none" w:sz="0" w:space="0" w:color="auto"/>
                            <w:left w:val="none" w:sz="0" w:space="0" w:color="auto"/>
                            <w:bottom w:val="none" w:sz="0" w:space="0" w:color="auto"/>
                            <w:right w:val="none" w:sz="0" w:space="0" w:color="auto"/>
                          </w:divBdr>
                        </w:div>
                        <w:div w:id="832139026">
                          <w:marLeft w:val="0"/>
                          <w:marRight w:val="0"/>
                          <w:marTop w:val="0"/>
                          <w:marBottom w:val="0"/>
                          <w:divBdr>
                            <w:top w:val="none" w:sz="0" w:space="0" w:color="auto"/>
                            <w:left w:val="none" w:sz="0" w:space="0" w:color="auto"/>
                            <w:bottom w:val="none" w:sz="0" w:space="0" w:color="auto"/>
                            <w:right w:val="none" w:sz="0" w:space="0" w:color="auto"/>
                          </w:divBdr>
                        </w:div>
                        <w:div w:id="102388403">
                          <w:marLeft w:val="0"/>
                          <w:marRight w:val="0"/>
                          <w:marTop w:val="0"/>
                          <w:marBottom w:val="0"/>
                          <w:divBdr>
                            <w:top w:val="none" w:sz="0" w:space="0" w:color="auto"/>
                            <w:left w:val="none" w:sz="0" w:space="0" w:color="auto"/>
                            <w:bottom w:val="none" w:sz="0" w:space="0" w:color="auto"/>
                            <w:right w:val="none" w:sz="0" w:space="0" w:color="auto"/>
                          </w:divBdr>
                        </w:div>
                        <w:div w:id="1980452173">
                          <w:marLeft w:val="0"/>
                          <w:marRight w:val="0"/>
                          <w:marTop w:val="0"/>
                          <w:marBottom w:val="0"/>
                          <w:divBdr>
                            <w:top w:val="none" w:sz="0" w:space="0" w:color="auto"/>
                            <w:left w:val="none" w:sz="0" w:space="0" w:color="auto"/>
                            <w:bottom w:val="none" w:sz="0" w:space="0" w:color="auto"/>
                            <w:right w:val="none" w:sz="0" w:space="0" w:color="auto"/>
                          </w:divBdr>
                        </w:div>
                        <w:div w:id="74791907">
                          <w:marLeft w:val="0"/>
                          <w:marRight w:val="0"/>
                          <w:marTop w:val="0"/>
                          <w:marBottom w:val="0"/>
                          <w:divBdr>
                            <w:top w:val="none" w:sz="0" w:space="0" w:color="auto"/>
                            <w:left w:val="none" w:sz="0" w:space="0" w:color="auto"/>
                            <w:bottom w:val="none" w:sz="0" w:space="0" w:color="auto"/>
                            <w:right w:val="none" w:sz="0" w:space="0" w:color="auto"/>
                          </w:divBdr>
                        </w:div>
                        <w:div w:id="752704073">
                          <w:marLeft w:val="0"/>
                          <w:marRight w:val="0"/>
                          <w:marTop w:val="0"/>
                          <w:marBottom w:val="0"/>
                          <w:divBdr>
                            <w:top w:val="none" w:sz="0" w:space="0" w:color="auto"/>
                            <w:left w:val="none" w:sz="0" w:space="0" w:color="auto"/>
                            <w:bottom w:val="none" w:sz="0" w:space="0" w:color="auto"/>
                            <w:right w:val="none" w:sz="0" w:space="0" w:color="auto"/>
                          </w:divBdr>
                        </w:div>
                        <w:div w:id="1613438796">
                          <w:marLeft w:val="0"/>
                          <w:marRight w:val="0"/>
                          <w:marTop w:val="0"/>
                          <w:marBottom w:val="0"/>
                          <w:divBdr>
                            <w:top w:val="none" w:sz="0" w:space="0" w:color="auto"/>
                            <w:left w:val="none" w:sz="0" w:space="0" w:color="auto"/>
                            <w:bottom w:val="none" w:sz="0" w:space="0" w:color="auto"/>
                            <w:right w:val="none" w:sz="0" w:space="0" w:color="auto"/>
                          </w:divBdr>
                        </w:div>
                        <w:div w:id="1839735679">
                          <w:marLeft w:val="0"/>
                          <w:marRight w:val="0"/>
                          <w:marTop w:val="0"/>
                          <w:marBottom w:val="0"/>
                          <w:divBdr>
                            <w:top w:val="none" w:sz="0" w:space="0" w:color="auto"/>
                            <w:left w:val="none" w:sz="0" w:space="0" w:color="auto"/>
                            <w:bottom w:val="none" w:sz="0" w:space="0" w:color="auto"/>
                            <w:right w:val="none" w:sz="0" w:space="0" w:color="auto"/>
                          </w:divBdr>
                        </w:div>
                        <w:div w:id="254023019">
                          <w:marLeft w:val="0"/>
                          <w:marRight w:val="0"/>
                          <w:marTop w:val="0"/>
                          <w:marBottom w:val="0"/>
                          <w:divBdr>
                            <w:top w:val="none" w:sz="0" w:space="0" w:color="auto"/>
                            <w:left w:val="none" w:sz="0" w:space="0" w:color="auto"/>
                            <w:bottom w:val="none" w:sz="0" w:space="0" w:color="auto"/>
                            <w:right w:val="none" w:sz="0" w:space="0" w:color="auto"/>
                          </w:divBdr>
                        </w:div>
                        <w:div w:id="51583242">
                          <w:marLeft w:val="0"/>
                          <w:marRight w:val="0"/>
                          <w:marTop w:val="0"/>
                          <w:marBottom w:val="0"/>
                          <w:divBdr>
                            <w:top w:val="none" w:sz="0" w:space="0" w:color="auto"/>
                            <w:left w:val="none" w:sz="0" w:space="0" w:color="auto"/>
                            <w:bottom w:val="none" w:sz="0" w:space="0" w:color="auto"/>
                            <w:right w:val="none" w:sz="0" w:space="0" w:color="auto"/>
                          </w:divBdr>
                        </w:div>
                        <w:div w:id="1040519096">
                          <w:marLeft w:val="0"/>
                          <w:marRight w:val="0"/>
                          <w:marTop w:val="0"/>
                          <w:marBottom w:val="0"/>
                          <w:divBdr>
                            <w:top w:val="none" w:sz="0" w:space="0" w:color="auto"/>
                            <w:left w:val="none" w:sz="0" w:space="0" w:color="auto"/>
                            <w:bottom w:val="none" w:sz="0" w:space="0" w:color="auto"/>
                            <w:right w:val="none" w:sz="0" w:space="0" w:color="auto"/>
                          </w:divBdr>
                        </w:div>
                        <w:div w:id="2065526226">
                          <w:marLeft w:val="0"/>
                          <w:marRight w:val="0"/>
                          <w:marTop w:val="0"/>
                          <w:marBottom w:val="0"/>
                          <w:divBdr>
                            <w:top w:val="none" w:sz="0" w:space="0" w:color="auto"/>
                            <w:left w:val="none" w:sz="0" w:space="0" w:color="auto"/>
                            <w:bottom w:val="none" w:sz="0" w:space="0" w:color="auto"/>
                            <w:right w:val="none" w:sz="0" w:space="0" w:color="auto"/>
                          </w:divBdr>
                        </w:div>
                        <w:div w:id="1447389106">
                          <w:marLeft w:val="0"/>
                          <w:marRight w:val="0"/>
                          <w:marTop w:val="0"/>
                          <w:marBottom w:val="0"/>
                          <w:divBdr>
                            <w:top w:val="none" w:sz="0" w:space="0" w:color="auto"/>
                            <w:left w:val="none" w:sz="0" w:space="0" w:color="auto"/>
                            <w:bottom w:val="none" w:sz="0" w:space="0" w:color="auto"/>
                            <w:right w:val="none" w:sz="0" w:space="0" w:color="auto"/>
                          </w:divBdr>
                        </w:div>
                        <w:div w:id="1189223996">
                          <w:marLeft w:val="0"/>
                          <w:marRight w:val="0"/>
                          <w:marTop w:val="0"/>
                          <w:marBottom w:val="0"/>
                          <w:divBdr>
                            <w:top w:val="none" w:sz="0" w:space="0" w:color="auto"/>
                            <w:left w:val="none" w:sz="0" w:space="0" w:color="auto"/>
                            <w:bottom w:val="none" w:sz="0" w:space="0" w:color="auto"/>
                            <w:right w:val="none" w:sz="0" w:space="0" w:color="auto"/>
                          </w:divBdr>
                        </w:div>
                        <w:div w:id="1206018860">
                          <w:marLeft w:val="0"/>
                          <w:marRight w:val="0"/>
                          <w:marTop w:val="0"/>
                          <w:marBottom w:val="0"/>
                          <w:divBdr>
                            <w:top w:val="none" w:sz="0" w:space="0" w:color="auto"/>
                            <w:left w:val="none" w:sz="0" w:space="0" w:color="auto"/>
                            <w:bottom w:val="none" w:sz="0" w:space="0" w:color="auto"/>
                            <w:right w:val="none" w:sz="0" w:space="0" w:color="auto"/>
                          </w:divBdr>
                        </w:div>
                        <w:div w:id="2027176447">
                          <w:marLeft w:val="0"/>
                          <w:marRight w:val="0"/>
                          <w:marTop w:val="0"/>
                          <w:marBottom w:val="0"/>
                          <w:divBdr>
                            <w:top w:val="none" w:sz="0" w:space="0" w:color="auto"/>
                            <w:left w:val="none" w:sz="0" w:space="0" w:color="auto"/>
                            <w:bottom w:val="none" w:sz="0" w:space="0" w:color="auto"/>
                            <w:right w:val="none" w:sz="0" w:space="0" w:color="auto"/>
                          </w:divBdr>
                        </w:div>
                        <w:div w:id="1325430872">
                          <w:marLeft w:val="0"/>
                          <w:marRight w:val="0"/>
                          <w:marTop w:val="0"/>
                          <w:marBottom w:val="0"/>
                          <w:divBdr>
                            <w:top w:val="none" w:sz="0" w:space="0" w:color="auto"/>
                            <w:left w:val="none" w:sz="0" w:space="0" w:color="auto"/>
                            <w:bottom w:val="none" w:sz="0" w:space="0" w:color="auto"/>
                            <w:right w:val="none" w:sz="0" w:space="0" w:color="auto"/>
                          </w:divBdr>
                        </w:div>
                        <w:div w:id="547491665">
                          <w:marLeft w:val="0"/>
                          <w:marRight w:val="0"/>
                          <w:marTop w:val="0"/>
                          <w:marBottom w:val="0"/>
                          <w:divBdr>
                            <w:top w:val="none" w:sz="0" w:space="0" w:color="auto"/>
                            <w:left w:val="none" w:sz="0" w:space="0" w:color="auto"/>
                            <w:bottom w:val="none" w:sz="0" w:space="0" w:color="auto"/>
                            <w:right w:val="none" w:sz="0" w:space="0" w:color="auto"/>
                          </w:divBdr>
                        </w:div>
                        <w:div w:id="997921364">
                          <w:marLeft w:val="0"/>
                          <w:marRight w:val="0"/>
                          <w:marTop w:val="0"/>
                          <w:marBottom w:val="0"/>
                          <w:divBdr>
                            <w:top w:val="none" w:sz="0" w:space="0" w:color="auto"/>
                            <w:left w:val="none" w:sz="0" w:space="0" w:color="auto"/>
                            <w:bottom w:val="none" w:sz="0" w:space="0" w:color="auto"/>
                            <w:right w:val="none" w:sz="0" w:space="0" w:color="auto"/>
                          </w:divBdr>
                        </w:div>
                        <w:div w:id="537163580">
                          <w:marLeft w:val="0"/>
                          <w:marRight w:val="0"/>
                          <w:marTop w:val="0"/>
                          <w:marBottom w:val="0"/>
                          <w:divBdr>
                            <w:top w:val="none" w:sz="0" w:space="0" w:color="auto"/>
                            <w:left w:val="none" w:sz="0" w:space="0" w:color="auto"/>
                            <w:bottom w:val="none" w:sz="0" w:space="0" w:color="auto"/>
                            <w:right w:val="none" w:sz="0" w:space="0" w:color="auto"/>
                          </w:divBdr>
                        </w:div>
                        <w:div w:id="1528449706">
                          <w:marLeft w:val="0"/>
                          <w:marRight w:val="0"/>
                          <w:marTop w:val="0"/>
                          <w:marBottom w:val="0"/>
                          <w:divBdr>
                            <w:top w:val="none" w:sz="0" w:space="0" w:color="auto"/>
                            <w:left w:val="none" w:sz="0" w:space="0" w:color="auto"/>
                            <w:bottom w:val="none" w:sz="0" w:space="0" w:color="auto"/>
                            <w:right w:val="none" w:sz="0" w:space="0" w:color="auto"/>
                          </w:divBdr>
                        </w:div>
                        <w:div w:id="202448441">
                          <w:marLeft w:val="0"/>
                          <w:marRight w:val="0"/>
                          <w:marTop w:val="0"/>
                          <w:marBottom w:val="0"/>
                          <w:divBdr>
                            <w:top w:val="none" w:sz="0" w:space="0" w:color="auto"/>
                            <w:left w:val="none" w:sz="0" w:space="0" w:color="auto"/>
                            <w:bottom w:val="none" w:sz="0" w:space="0" w:color="auto"/>
                            <w:right w:val="none" w:sz="0" w:space="0" w:color="auto"/>
                          </w:divBdr>
                        </w:div>
                        <w:div w:id="1459298414">
                          <w:marLeft w:val="0"/>
                          <w:marRight w:val="0"/>
                          <w:marTop w:val="0"/>
                          <w:marBottom w:val="0"/>
                          <w:divBdr>
                            <w:top w:val="none" w:sz="0" w:space="0" w:color="auto"/>
                            <w:left w:val="none" w:sz="0" w:space="0" w:color="auto"/>
                            <w:bottom w:val="none" w:sz="0" w:space="0" w:color="auto"/>
                            <w:right w:val="none" w:sz="0" w:space="0" w:color="auto"/>
                          </w:divBdr>
                        </w:div>
                        <w:div w:id="1167670078">
                          <w:marLeft w:val="0"/>
                          <w:marRight w:val="0"/>
                          <w:marTop w:val="0"/>
                          <w:marBottom w:val="0"/>
                          <w:divBdr>
                            <w:top w:val="none" w:sz="0" w:space="0" w:color="auto"/>
                            <w:left w:val="none" w:sz="0" w:space="0" w:color="auto"/>
                            <w:bottom w:val="none" w:sz="0" w:space="0" w:color="auto"/>
                            <w:right w:val="none" w:sz="0" w:space="0" w:color="auto"/>
                          </w:divBdr>
                        </w:div>
                        <w:div w:id="1846242285">
                          <w:marLeft w:val="0"/>
                          <w:marRight w:val="0"/>
                          <w:marTop w:val="0"/>
                          <w:marBottom w:val="0"/>
                          <w:divBdr>
                            <w:top w:val="none" w:sz="0" w:space="0" w:color="auto"/>
                            <w:left w:val="none" w:sz="0" w:space="0" w:color="auto"/>
                            <w:bottom w:val="none" w:sz="0" w:space="0" w:color="auto"/>
                            <w:right w:val="none" w:sz="0" w:space="0" w:color="auto"/>
                          </w:divBdr>
                        </w:div>
                        <w:div w:id="1213541371">
                          <w:marLeft w:val="0"/>
                          <w:marRight w:val="0"/>
                          <w:marTop w:val="0"/>
                          <w:marBottom w:val="0"/>
                          <w:divBdr>
                            <w:top w:val="none" w:sz="0" w:space="0" w:color="auto"/>
                            <w:left w:val="none" w:sz="0" w:space="0" w:color="auto"/>
                            <w:bottom w:val="none" w:sz="0" w:space="0" w:color="auto"/>
                            <w:right w:val="none" w:sz="0" w:space="0" w:color="auto"/>
                          </w:divBdr>
                        </w:div>
                        <w:div w:id="748113089">
                          <w:marLeft w:val="0"/>
                          <w:marRight w:val="0"/>
                          <w:marTop w:val="0"/>
                          <w:marBottom w:val="0"/>
                          <w:divBdr>
                            <w:top w:val="none" w:sz="0" w:space="0" w:color="auto"/>
                            <w:left w:val="none" w:sz="0" w:space="0" w:color="auto"/>
                            <w:bottom w:val="none" w:sz="0" w:space="0" w:color="auto"/>
                            <w:right w:val="none" w:sz="0" w:space="0" w:color="auto"/>
                          </w:divBdr>
                        </w:div>
                        <w:div w:id="306059150">
                          <w:marLeft w:val="0"/>
                          <w:marRight w:val="0"/>
                          <w:marTop w:val="0"/>
                          <w:marBottom w:val="0"/>
                          <w:divBdr>
                            <w:top w:val="none" w:sz="0" w:space="0" w:color="auto"/>
                            <w:left w:val="none" w:sz="0" w:space="0" w:color="auto"/>
                            <w:bottom w:val="none" w:sz="0" w:space="0" w:color="auto"/>
                            <w:right w:val="none" w:sz="0" w:space="0" w:color="auto"/>
                          </w:divBdr>
                        </w:div>
                        <w:div w:id="1883788926">
                          <w:marLeft w:val="0"/>
                          <w:marRight w:val="0"/>
                          <w:marTop w:val="0"/>
                          <w:marBottom w:val="0"/>
                          <w:divBdr>
                            <w:top w:val="none" w:sz="0" w:space="0" w:color="auto"/>
                            <w:left w:val="none" w:sz="0" w:space="0" w:color="auto"/>
                            <w:bottom w:val="none" w:sz="0" w:space="0" w:color="auto"/>
                            <w:right w:val="none" w:sz="0" w:space="0" w:color="auto"/>
                          </w:divBdr>
                        </w:div>
                        <w:div w:id="967246799">
                          <w:marLeft w:val="0"/>
                          <w:marRight w:val="0"/>
                          <w:marTop w:val="0"/>
                          <w:marBottom w:val="0"/>
                          <w:divBdr>
                            <w:top w:val="none" w:sz="0" w:space="0" w:color="auto"/>
                            <w:left w:val="none" w:sz="0" w:space="0" w:color="auto"/>
                            <w:bottom w:val="none" w:sz="0" w:space="0" w:color="auto"/>
                            <w:right w:val="none" w:sz="0" w:space="0" w:color="auto"/>
                          </w:divBdr>
                        </w:div>
                        <w:div w:id="712583606">
                          <w:marLeft w:val="0"/>
                          <w:marRight w:val="0"/>
                          <w:marTop w:val="0"/>
                          <w:marBottom w:val="0"/>
                          <w:divBdr>
                            <w:top w:val="none" w:sz="0" w:space="0" w:color="auto"/>
                            <w:left w:val="none" w:sz="0" w:space="0" w:color="auto"/>
                            <w:bottom w:val="none" w:sz="0" w:space="0" w:color="auto"/>
                            <w:right w:val="none" w:sz="0" w:space="0" w:color="auto"/>
                          </w:divBdr>
                        </w:div>
                        <w:div w:id="262538026">
                          <w:marLeft w:val="0"/>
                          <w:marRight w:val="0"/>
                          <w:marTop w:val="0"/>
                          <w:marBottom w:val="0"/>
                          <w:divBdr>
                            <w:top w:val="none" w:sz="0" w:space="0" w:color="auto"/>
                            <w:left w:val="none" w:sz="0" w:space="0" w:color="auto"/>
                            <w:bottom w:val="none" w:sz="0" w:space="0" w:color="auto"/>
                            <w:right w:val="none" w:sz="0" w:space="0" w:color="auto"/>
                          </w:divBdr>
                        </w:div>
                        <w:div w:id="1017347511">
                          <w:marLeft w:val="0"/>
                          <w:marRight w:val="0"/>
                          <w:marTop w:val="0"/>
                          <w:marBottom w:val="0"/>
                          <w:divBdr>
                            <w:top w:val="none" w:sz="0" w:space="0" w:color="auto"/>
                            <w:left w:val="none" w:sz="0" w:space="0" w:color="auto"/>
                            <w:bottom w:val="none" w:sz="0" w:space="0" w:color="auto"/>
                            <w:right w:val="none" w:sz="0" w:space="0" w:color="auto"/>
                          </w:divBdr>
                        </w:div>
                        <w:div w:id="1488550871">
                          <w:marLeft w:val="0"/>
                          <w:marRight w:val="0"/>
                          <w:marTop w:val="0"/>
                          <w:marBottom w:val="0"/>
                          <w:divBdr>
                            <w:top w:val="none" w:sz="0" w:space="0" w:color="auto"/>
                            <w:left w:val="none" w:sz="0" w:space="0" w:color="auto"/>
                            <w:bottom w:val="none" w:sz="0" w:space="0" w:color="auto"/>
                            <w:right w:val="none" w:sz="0" w:space="0" w:color="auto"/>
                          </w:divBdr>
                        </w:div>
                        <w:div w:id="1895267782">
                          <w:marLeft w:val="0"/>
                          <w:marRight w:val="0"/>
                          <w:marTop w:val="0"/>
                          <w:marBottom w:val="0"/>
                          <w:divBdr>
                            <w:top w:val="none" w:sz="0" w:space="0" w:color="auto"/>
                            <w:left w:val="none" w:sz="0" w:space="0" w:color="auto"/>
                            <w:bottom w:val="none" w:sz="0" w:space="0" w:color="auto"/>
                            <w:right w:val="none" w:sz="0" w:space="0" w:color="auto"/>
                          </w:divBdr>
                        </w:div>
                        <w:div w:id="1992177330">
                          <w:marLeft w:val="0"/>
                          <w:marRight w:val="0"/>
                          <w:marTop w:val="0"/>
                          <w:marBottom w:val="0"/>
                          <w:divBdr>
                            <w:top w:val="none" w:sz="0" w:space="0" w:color="auto"/>
                            <w:left w:val="none" w:sz="0" w:space="0" w:color="auto"/>
                            <w:bottom w:val="none" w:sz="0" w:space="0" w:color="auto"/>
                            <w:right w:val="none" w:sz="0" w:space="0" w:color="auto"/>
                          </w:divBdr>
                        </w:div>
                        <w:div w:id="785202463">
                          <w:marLeft w:val="0"/>
                          <w:marRight w:val="0"/>
                          <w:marTop w:val="0"/>
                          <w:marBottom w:val="0"/>
                          <w:divBdr>
                            <w:top w:val="none" w:sz="0" w:space="0" w:color="auto"/>
                            <w:left w:val="none" w:sz="0" w:space="0" w:color="auto"/>
                            <w:bottom w:val="none" w:sz="0" w:space="0" w:color="auto"/>
                            <w:right w:val="none" w:sz="0" w:space="0" w:color="auto"/>
                          </w:divBdr>
                        </w:div>
                        <w:div w:id="211616825">
                          <w:marLeft w:val="0"/>
                          <w:marRight w:val="0"/>
                          <w:marTop w:val="0"/>
                          <w:marBottom w:val="0"/>
                          <w:divBdr>
                            <w:top w:val="none" w:sz="0" w:space="0" w:color="auto"/>
                            <w:left w:val="none" w:sz="0" w:space="0" w:color="auto"/>
                            <w:bottom w:val="none" w:sz="0" w:space="0" w:color="auto"/>
                            <w:right w:val="none" w:sz="0" w:space="0" w:color="auto"/>
                          </w:divBdr>
                        </w:div>
                        <w:div w:id="739789796">
                          <w:marLeft w:val="0"/>
                          <w:marRight w:val="0"/>
                          <w:marTop w:val="0"/>
                          <w:marBottom w:val="0"/>
                          <w:divBdr>
                            <w:top w:val="none" w:sz="0" w:space="0" w:color="auto"/>
                            <w:left w:val="none" w:sz="0" w:space="0" w:color="auto"/>
                            <w:bottom w:val="none" w:sz="0" w:space="0" w:color="auto"/>
                            <w:right w:val="none" w:sz="0" w:space="0" w:color="auto"/>
                          </w:divBdr>
                        </w:div>
                        <w:div w:id="1014381892">
                          <w:marLeft w:val="0"/>
                          <w:marRight w:val="0"/>
                          <w:marTop w:val="0"/>
                          <w:marBottom w:val="0"/>
                          <w:divBdr>
                            <w:top w:val="none" w:sz="0" w:space="0" w:color="auto"/>
                            <w:left w:val="none" w:sz="0" w:space="0" w:color="auto"/>
                            <w:bottom w:val="none" w:sz="0" w:space="0" w:color="auto"/>
                            <w:right w:val="none" w:sz="0" w:space="0" w:color="auto"/>
                          </w:divBdr>
                        </w:div>
                        <w:div w:id="11028636">
                          <w:marLeft w:val="0"/>
                          <w:marRight w:val="0"/>
                          <w:marTop w:val="0"/>
                          <w:marBottom w:val="0"/>
                          <w:divBdr>
                            <w:top w:val="none" w:sz="0" w:space="0" w:color="auto"/>
                            <w:left w:val="none" w:sz="0" w:space="0" w:color="auto"/>
                            <w:bottom w:val="none" w:sz="0" w:space="0" w:color="auto"/>
                            <w:right w:val="none" w:sz="0" w:space="0" w:color="auto"/>
                          </w:divBdr>
                        </w:div>
                        <w:div w:id="1907186285">
                          <w:marLeft w:val="0"/>
                          <w:marRight w:val="0"/>
                          <w:marTop w:val="0"/>
                          <w:marBottom w:val="0"/>
                          <w:divBdr>
                            <w:top w:val="none" w:sz="0" w:space="0" w:color="auto"/>
                            <w:left w:val="none" w:sz="0" w:space="0" w:color="auto"/>
                            <w:bottom w:val="none" w:sz="0" w:space="0" w:color="auto"/>
                            <w:right w:val="none" w:sz="0" w:space="0" w:color="auto"/>
                          </w:divBdr>
                        </w:div>
                        <w:div w:id="2039500574">
                          <w:marLeft w:val="0"/>
                          <w:marRight w:val="0"/>
                          <w:marTop w:val="0"/>
                          <w:marBottom w:val="0"/>
                          <w:divBdr>
                            <w:top w:val="none" w:sz="0" w:space="0" w:color="auto"/>
                            <w:left w:val="none" w:sz="0" w:space="0" w:color="auto"/>
                            <w:bottom w:val="none" w:sz="0" w:space="0" w:color="auto"/>
                            <w:right w:val="none" w:sz="0" w:space="0" w:color="auto"/>
                          </w:divBdr>
                        </w:div>
                        <w:div w:id="1928879811">
                          <w:marLeft w:val="0"/>
                          <w:marRight w:val="0"/>
                          <w:marTop w:val="0"/>
                          <w:marBottom w:val="0"/>
                          <w:divBdr>
                            <w:top w:val="none" w:sz="0" w:space="0" w:color="auto"/>
                            <w:left w:val="none" w:sz="0" w:space="0" w:color="auto"/>
                            <w:bottom w:val="none" w:sz="0" w:space="0" w:color="auto"/>
                            <w:right w:val="none" w:sz="0" w:space="0" w:color="auto"/>
                          </w:divBdr>
                        </w:div>
                        <w:div w:id="1621496851">
                          <w:marLeft w:val="0"/>
                          <w:marRight w:val="0"/>
                          <w:marTop w:val="0"/>
                          <w:marBottom w:val="0"/>
                          <w:divBdr>
                            <w:top w:val="none" w:sz="0" w:space="0" w:color="auto"/>
                            <w:left w:val="none" w:sz="0" w:space="0" w:color="auto"/>
                            <w:bottom w:val="none" w:sz="0" w:space="0" w:color="auto"/>
                            <w:right w:val="none" w:sz="0" w:space="0" w:color="auto"/>
                          </w:divBdr>
                        </w:div>
                        <w:div w:id="594900203">
                          <w:marLeft w:val="0"/>
                          <w:marRight w:val="0"/>
                          <w:marTop w:val="0"/>
                          <w:marBottom w:val="0"/>
                          <w:divBdr>
                            <w:top w:val="none" w:sz="0" w:space="0" w:color="auto"/>
                            <w:left w:val="none" w:sz="0" w:space="0" w:color="auto"/>
                            <w:bottom w:val="none" w:sz="0" w:space="0" w:color="auto"/>
                            <w:right w:val="none" w:sz="0" w:space="0" w:color="auto"/>
                          </w:divBdr>
                        </w:div>
                        <w:div w:id="43604728">
                          <w:marLeft w:val="0"/>
                          <w:marRight w:val="0"/>
                          <w:marTop w:val="0"/>
                          <w:marBottom w:val="0"/>
                          <w:divBdr>
                            <w:top w:val="none" w:sz="0" w:space="0" w:color="auto"/>
                            <w:left w:val="none" w:sz="0" w:space="0" w:color="auto"/>
                            <w:bottom w:val="none" w:sz="0" w:space="0" w:color="auto"/>
                            <w:right w:val="none" w:sz="0" w:space="0" w:color="auto"/>
                          </w:divBdr>
                        </w:div>
                        <w:div w:id="1633746945">
                          <w:marLeft w:val="0"/>
                          <w:marRight w:val="0"/>
                          <w:marTop w:val="0"/>
                          <w:marBottom w:val="0"/>
                          <w:divBdr>
                            <w:top w:val="none" w:sz="0" w:space="0" w:color="auto"/>
                            <w:left w:val="none" w:sz="0" w:space="0" w:color="auto"/>
                            <w:bottom w:val="none" w:sz="0" w:space="0" w:color="auto"/>
                            <w:right w:val="none" w:sz="0" w:space="0" w:color="auto"/>
                          </w:divBdr>
                        </w:div>
                        <w:div w:id="2141605219">
                          <w:marLeft w:val="0"/>
                          <w:marRight w:val="0"/>
                          <w:marTop w:val="0"/>
                          <w:marBottom w:val="0"/>
                          <w:divBdr>
                            <w:top w:val="none" w:sz="0" w:space="0" w:color="auto"/>
                            <w:left w:val="none" w:sz="0" w:space="0" w:color="auto"/>
                            <w:bottom w:val="none" w:sz="0" w:space="0" w:color="auto"/>
                            <w:right w:val="none" w:sz="0" w:space="0" w:color="auto"/>
                          </w:divBdr>
                        </w:div>
                        <w:div w:id="1275553408">
                          <w:marLeft w:val="0"/>
                          <w:marRight w:val="0"/>
                          <w:marTop w:val="0"/>
                          <w:marBottom w:val="0"/>
                          <w:divBdr>
                            <w:top w:val="none" w:sz="0" w:space="0" w:color="auto"/>
                            <w:left w:val="none" w:sz="0" w:space="0" w:color="auto"/>
                            <w:bottom w:val="none" w:sz="0" w:space="0" w:color="auto"/>
                            <w:right w:val="none" w:sz="0" w:space="0" w:color="auto"/>
                          </w:divBdr>
                        </w:div>
                        <w:div w:id="2113089100">
                          <w:marLeft w:val="0"/>
                          <w:marRight w:val="0"/>
                          <w:marTop w:val="0"/>
                          <w:marBottom w:val="0"/>
                          <w:divBdr>
                            <w:top w:val="none" w:sz="0" w:space="0" w:color="auto"/>
                            <w:left w:val="none" w:sz="0" w:space="0" w:color="auto"/>
                            <w:bottom w:val="none" w:sz="0" w:space="0" w:color="auto"/>
                            <w:right w:val="none" w:sz="0" w:space="0" w:color="auto"/>
                          </w:divBdr>
                        </w:div>
                        <w:div w:id="1426150801">
                          <w:marLeft w:val="0"/>
                          <w:marRight w:val="0"/>
                          <w:marTop w:val="0"/>
                          <w:marBottom w:val="0"/>
                          <w:divBdr>
                            <w:top w:val="none" w:sz="0" w:space="0" w:color="auto"/>
                            <w:left w:val="none" w:sz="0" w:space="0" w:color="auto"/>
                            <w:bottom w:val="none" w:sz="0" w:space="0" w:color="auto"/>
                            <w:right w:val="none" w:sz="0" w:space="0" w:color="auto"/>
                          </w:divBdr>
                        </w:div>
                        <w:div w:id="847410609">
                          <w:marLeft w:val="0"/>
                          <w:marRight w:val="0"/>
                          <w:marTop w:val="0"/>
                          <w:marBottom w:val="0"/>
                          <w:divBdr>
                            <w:top w:val="none" w:sz="0" w:space="0" w:color="auto"/>
                            <w:left w:val="none" w:sz="0" w:space="0" w:color="auto"/>
                            <w:bottom w:val="none" w:sz="0" w:space="0" w:color="auto"/>
                            <w:right w:val="none" w:sz="0" w:space="0" w:color="auto"/>
                          </w:divBdr>
                        </w:div>
                        <w:div w:id="764039296">
                          <w:marLeft w:val="0"/>
                          <w:marRight w:val="0"/>
                          <w:marTop w:val="0"/>
                          <w:marBottom w:val="0"/>
                          <w:divBdr>
                            <w:top w:val="none" w:sz="0" w:space="0" w:color="auto"/>
                            <w:left w:val="none" w:sz="0" w:space="0" w:color="auto"/>
                            <w:bottom w:val="none" w:sz="0" w:space="0" w:color="auto"/>
                            <w:right w:val="none" w:sz="0" w:space="0" w:color="auto"/>
                          </w:divBdr>
                        </w:div>
                        <w:div w:id="18437643">
                          <w:marLeft w:val="0"/>
                          <w:marRight w:val="0"/>
                          <w:marTop w:val="0"/>
                          <w:marBottom w:val="0"/>
                          <w:divBdr>
                            <w:top w:val="none" w:sz="0" w:space="0" w:color="auto"/>
                            <w:left w:val="none" w:sz="0" w:space="0" w:color="auto"/>
                            <w:bottom w:val="none" w:sz="0" w:space="0" w:color="auto"/>
                            <w:right w:val="none" w:sz="0" w:space="0" w:color="auto"/>
                          </w:divBdr>
                        </w:div>
                        <w:div w:id="1845319663">
                          <w:marLeft w:val="0"/>
                          <w:marRight w:val="0"/>
                          <w:marTop w:val="0"/>
                          <w:marBottom w:val="0"/>
                          <w:divBdr>
                            <w:top w:val="none" w:sz="0" w:space="0" w:color="auto"/>
                            <w:left w:val="none" w:sz="0" w:space="0" w:color="auto"/>
                            <w:bottom w:val="none" w:sz="0" w:space="0" w:color="auto"/>
                            <w:right w:val="none" w:sz="0" w:space="0" w:color="auto"/>
                          </w:divBdr>
                        </w:div>
                        <w:div w:id="128860294">
                          <w:marLeft w:val="0"/>
                          <w:marRight w:val="0"/>
                          <w:marTop w:val="0"/>
                          <w:marBottom w:val="0"/>
                          <w:divBdr>
                            <w:top w:val="none" w:sz="0" w:space="0" w:color="auto"/>
                            <w:left w:val="none" w:sz="0" w:space="0" w:color="auto"/>
                            <w:bottom w:val="none" w:sz="0" w:space="0" w:color="auto"/>
                            <w:right w:val="none" w:sz="0" w:space="0" w:color="auto"/>
                          </w:divBdr>
                        </w:div>
                        <w:div w:id="14500009">
                          <w:marLeft w:val="0"/>
                          <w:marRight w:val="0"/>
                          <w:marTop w:val="0"/>
                          <w:marBottom w:val="0"/>
                          <w:divBdr>
                            <w:top w:val="none" w:sz="0" w:space="0" w:color="auto"/>
                            <w:left w:val="none" w:sz="0" w:space="0" w:color="auto"/>
                            <w:bottom w:val="none" w:sz="0" w:space="0" w:color="auto"/>
                            <w:right w:val="none" w:sz="0" w:space="0" w:color="auto"/>
                          </w:divBdr>
                        </w:div>
                        <w:div w:id="317997099">
                          <w:marLeft w:val="0"/>
                          <w:marRight w:val="0"/>
                          <w:marTop w:val="0"/>
                          <w:marBottom w:val="0"/>
                          <w:divBdr>
                            <w:top w:val="none" w:sz="0" w:space="0" w:color="auto"/>
                            <w:left w:val="none" w:sz="0" w:space="0" w:color="auto"/>
                            <w:bottom w:val="none" w:sz="0" w:space="0" w:color="auto"/>
                            <w:right w:val="none" w:sz="0" w:space="0" w:color="auto"/>
                          </w:divBdr>
                        </w:div>
                        <w:div w:id="71389199">
                          <w:marLeft w:val="0"/>
                          <w:marRight w:val="0"/>
                          <w:marTop w:val="0"/>
                          <w:marBottom w:val="0"/>
                          <w:divBdr>
                            <w:top w:val="none" w:sz="0" w:space="0" w:color="auto"/>
                            <w:left w:val="none" w:sz="0" w:space="0" w:color="auto"/>
                            <w:bottom w:val="none" w:sz="0" w:space="0" w:color="auto"/>
                            <w:right w:val="none" w:sz="0" w:space="0" w:color="auto"/>
                          </w:divBdr>
                        </w:div>
                        <w:div w:id="772283599">
                          <w:marLeft w:val="0"/>
                          <w:marRight w:val="0"/>
                          <w:marTop w:val="0"/>
                          <w:marBottom w:val="0"/>
                          <w:divBdr>
                            <w:top w:val="none" w:sz="0" w:space="0" w:color="auto"/>
                            <w:left w:val="none" w:sz="0" w:space="0" w:color="auto"/>
                            <w:bottom w:val="none" w:sz="0" w:space="0" w:color="auto"/>
                            <w:right w:val="none" w:sz="0" w:space="0" w:color="auto"/>
                          </w:divBdr>
                        </w:div>
                        <w:div w:id="346636775">
                          <w:marLeft w:val="0"/>
                          <w:marRight w:val="0"/>
                          <w:marTop w:val="0"/>
                          <w:marBottom w:val="0"/>
                          <w:divBdr>
                            <w:top w:val="none" w:sz="0" w:space="0" w:color="auto"/>
                            <w:left w:val="none" w:sz="0" w:space="0" w:color="auto"/>
                            <w:bottom w:val="none" w:sz="0" w:space="0" w:color="auto"/>
                            <w:right w:val="none" w:sz="0" w:space="0" w:color="auto"/>
                          </w:divBdr>
                        </w:div>
                        <w:div w:id="1225489595">
                          <w:marLeft w:val="0"/>
                          <w:marRight w:val="0"/>
                          <w:marTop w:val="0"/>
                          <w:marBottom w:val="0"/>
                          <w:divBdr>
                            <w:top w:val="none" w:sz="0" w:space="0" w:color="auto"/>
                            <w:left w:val="none" w:sz="0" w:space="0" w:color="auto"/>
                            <w:bottom w:val="none" w:sz="0" w:space="0" w:color="auto"/>
                            <w:right w:val="none" w:sz="0" w:space="0" w:color="auto"/>
                          </w:divBdr>
                        </w:div>
                        <w:div w:id="52314320">
                          <w:marLeft w:val="0"/>
                          <w:marRight w:val="0"/>
                          <w:marTop w:val="0"/>
                          <w:marBottom w:val="0"/>
                          <w:divBdr>
                            <w:top w:val="none" w:sz="0" w:space="0" w:color="auto"/>
                            <w:left w:val="none" w:sz="0" w:space="0" w:color="auto"/>
                            <w:bottom w:val="none" w:sz="0" w:space="0" w:color="auto"/>
                            <w:right w:val="none" w:sz="0" w:space="0" w:color="auto"/>
                          </w:divBdr>
                        </w:div>
                        <w:div w:id="1949313038">
                          <w:marLeft w:val="0"/>
                          <w:marRight w:val="0"/>
                          <w:marTop w:val="0"/>
                          <w:marBottom w:val="0"/>
                          <w:divBdr>
                            <w:top w:val="none" w:sz="0" w:space="0" w:color="auto"/>
                            <w:left w:val="none" w:sz="0" w:space="0" w:color="auto"/>
                            <w:bottom w:val="none" w:sz="0" w:space="0" w:color="auto"/>
                            <w:right w:val="none" w:sz="0" w:space="0" w:color="auto"/>
                          </w:divBdr>
                        </w:div>
                        <w:div w:id="926423394">
                          <w:marLeft w:val="0"/>
                          <w:marRight w:val="0"/>
                          <w:marTop w:val="0"/>
                          <w:marBottom w:val="0"/>
                          <w:divBdr>
                            <w:top w:val="none" w:sz="0" w:space="0" w:color="auto"/>
                            <w:left w:val="none" w:sz="0" w:space="0" w:color="auto"/>
                            <w:bottom w:val="none" w:sz="0" w:space="0" w:color="auto"/>
                            <w:right w:val="none" w:sz="0" w:space="0" w:color="auto"/>
                          </w:divBdr>
                        </w:div>
                        <w:div w:id="386729462">
                          <w:marLeft w:val="0"/>
                          <w:marRight w:val="0"/>
                          <w:marTop w:val="0"/>
                          <w:marBottom w:val="0"/>
                          <w:divBdr>
                            <w:top w:val="none" w:sz="0" w:space="0" w:color="auto"/>
                            <w:left w:val="none" w:sz="0" w:space="0" w:color="auto"/>
                            <w:bottom w:val="none" w:sz="0" w:space="0" w:color="auto"/>
                            <w:right w:val="none" w:sz="0" w:space="0" w:color="auto"/>
                          </w:divBdr>
                        </w:div>
                      </w:divsChild>
                    </w:div>
                    <w:div w:id="255604266">
                      <w:marLeft w:val="0"/>
                      <w:marRight w:val="0"/>
                      <w:marTop w:val="0"/>
                      <w:marBottom w:val="0"/>
                      <w:divBdr>
                        <w:top w:val="none" w:sz="0" w:space="0" w:color="auto"/>
                        <w:left w:val="none" w:sz="0" w:space="0" w:color="auto"/>
                        <w:bottom w:val="none" w:sz="0" w:space="0" w:color="auto"/>
                        <w:right w:val="none" w:sz="0" w:space="0" w:color="auto"/>
                      </w:divBdr>
                      <w:divsChild>
                        <w:div w:id="79108497">
                          <w:marLeft w:val="0"/>
                          <w:marRight w:val="0"/>
                          <w:marTop w:val="0"/>
                          <w:marBottom w:val="0"/>
                          <w:divBdr>
                            <w:top w:val="none" w:sz="0" w:space="0" w:color="auto"/>
                            <w:left w:val="none" w:sz="0" w:space="0" w:color="auto"/>
                            <w:bottom w:val="none" w:sz="0" w:space="0" w:color="auto"/>
                            <w:right w:val="none" w:sz="0" w:space="0" w:color="auto"/>
                          </w:divBdr>
                        </w:div>
                        <w:div w:id="1777679191">
                          <w:marLeft w:val="0"/>
                          <w:marRight w:val="0"/>
                          <w:marTop w:val="0"/>
                          <w:marBottom w:val="0"/>
                          <w:divBdr>
                            <w:top w:val="none" w:sz="0" w:space="0" w:color="auto"/>
                            <w:left w:val="none" w:sz="0" w:space="0" w:color="auto"/>
                            <w:bottom w:val="none" w:sz="0" w:space="0" w:color="auto"/>
                            <w:right w:val="none" w:sz="0" w:space="0" w:color="auto"/>
                          </w:divBdr>
                        </w:div>
                        <w:div w:id="481427584">
                          <w:marLeft w:val="0"/>
                          <w:marRight w:val="0"/>
                          <w:marTop w:val="0"/>
                          <w:marBottom w:val="0"/>
                          <w:divBdr>
                            <w:top w:val="none" w:sz="0" w:space="0" w:color="auto"/>
                            <w:left w:val="none" w:sz="0" w:space="0" w:color="auto"/>
                            <w:bottom w:val="none" w:sz="0" w:space="0" w:color="auto"/>
                            <w:right w:val="none" w:sz="0" w:space="0" w:color="auto"/>
                          </w:divBdr>
                        </w:div>
                        <w:div w:id="1545410777">
                          <w:marLeft w:val="0"/>
                          <w:marRight w:val="0"/>
                          <w:marTop w:val="0"/>
                          <w:marBottom w:val="0"/>
                          <w:divBdr>
                            <w:top w:val="none" w:sz="0" w:space="0" w:color="auto"/>
                            <w:left w:val="none" w:sz="0" w:space="0" w:color="auto"/>
                            <w:bottom w:val="none" w:sz="0" w:space="0" w:color="auto"/>
                            <w:right w:val="none" w:sz="0" w:space="0" w:color="auto"/>
                          </w:divBdr>
                        </w:div>
                        <w:div w:id="1653875389">
                          <w:marLeft w:val="0"/>
                          <w:marRight w:val="0"/>
                          <w:marTop w:val="0"/>
                          <w:marBottom w:val="0"/>
                          <w:divBdr>
                            <w:top w:val="none" w:sz="0" w:space="0" w:color="auto"/>
                            <w:left w:val="none" w:sz="0" w:space="0" w:color="auto"/>
                            <w:bottom w:val="none" w:sz="0" w:space="0" w:color="auto"/>
                            <w:right w:val="none" w:sz="0" w:space="0" w:color="auto"/>
                          </w:divBdr>
                        </w:div>
                        <w:div w:id="1214385943">
                          <w:marLeft w:val="0"/>
                          <w:marRight w:val="0"/>
                          <w:marTop w:val="0"/>
                          <w:marBottom w:val="0"/>
                          <w:divBdr>
                            <w:top w:val="none" w:sz="0" w:space="0" w:color="auto"/>
                            <w:left w:val="none" w:sz="0" w:space="0" w:color="auto"/>
                            <w:bottom w:val="none" w:sz="0" w:space="0" w:color="auto"/>
                            <w:right w:val="none" w:sz="0" w:space="0" w:color="auto"/>
                          </w:divBdr>
                        </w:div>
                        <w:div w:id="24524535">
                          <w:marLeft w:val="0"/>
                          <w:marRight w:val="0"/>
                          <w:marTop w:val="0"/>
                          <w:marBottom w:val="0"/>
                          <w:divBdr>
                            <w:top w:val="none" w:sz="0" w:space="0" w:color="auto"/>
                            <w:left w:val="none" w:sz="0" w:space="0" w:color="auto"/>
                            <w:bottom w:val="none" w:sz="0" w:space="0" w:color="auto"/>
                            <w:right w:val="none" w:sz="0" w:space="0" w:color="auto"/>
                          </w:divBdr>
                        </w:div>
                        <w:div w:id="789933756">
                          <w:marLeft w:val="0"/>
                          <w:marRight w:val="0"/>
                          <w:marTop w:val="0"/>
                          <w:marBottom w:val="0"/>
                          <w:divBdr>
                            <w:top w:val="none" w:sz="0" w:space="0" w:color="auto"/>
                            <w:left w:val="none" w:sz="0" w:space="0" w:color="auto"/>
                            <w:bottom w:val="none" w:sz="0" w:space="0" w:color="auto"/>
                            <w:right w:val="none" w:sz="0" w:space="0" w:color="auto"/>
                          </w:divBdr>
                        </w:div>
                        <w:div w:id="988897047">
                          <w:marLeft w:val="0"/>
                          <w:marRight w:val="0"/>
                          <w:marTop w:val="0"/>
                          <w:marBottom w:val="0"/>
                          <w:divBdr>
                            <w:top w:val="none" w:sz="0" w:space="0" w:color="auto"/>
                            <w:left w:val="none" w:sz="0" w:space="0" w:color="auto"/>
                            <w:bottom w:val="none" w:sz="0" w:space="0" w:color="auto"/>
                            <w:right w:val="none" w:sz="0" w:space="0" w:color="auto"/>
                          </w:divBdr>
                        </w:div>
                        <w:div w:id="616303576">
                          <w:marLeft w:val="0"/>
                          <w:marRight w:val="0"/>
                          <w:marTop w:val="0"/>
                          <w:marBottom w:val="0"/>
                          <w:divBdr>
                            <w:top w:val="none" w:sz="0" w:space="0" w:color="auto"/>
                            <w:left w:val="none" w:sz="0" w:space="0" w:color="auto"/>
                            <w:bottom w:val="none" w:sz="0" w:space="0" w:color="auto"/>
                            <w:right w:val="none" w:sz="0" w:space="0" w:color="auto"/>
                          </w:divBdr>
                        </w:div>
                        <w:div w:id="148714139">
                          <w:marLeft w:val="0"/>
                          <w:marRight w:val="0"/>
                          <w:marTop w:val="0"/>
                          <w:marBottom w:val="0"/>
                          <w:divBdr>
                            <w:top w:val="none" w:sz="0" w:space="0" w:color="auto"/>
                            <w:left w:val="none" w:sz="0" w:space="0" w:color="auto"/>
                            <w:bottom w:val="none" w:sz="0" w:space="0" w:color="auto"/>
                            <w:right w:val="none" w:sz="0" w:space="0" w:color="auto"/>
                          </w:divBdr>
                        </w:div>
                        <w:div w:id="1771852700">
                          <w:marLeft w:val="0"/>
                          <w:marRight w:val="0"/>
                          <w:marTop w:val="0"/>
                          <w:marBottom w:val="0"/>
                          <w:divBdr>
                            <w:top w:val="none" w:sz="0" w:space="0" w:color="auto"/>
                            <w:left w:val="none" w:sz="0" w:space="0" w:color="auto"/>
                            <w:bottom w:val="none" w:sz="0" w:space="0" w:color="auto"/>
                            <w:right w:val="none" w:sz="0" w:space="0" w:color="auto"/>
                          </w:divBdr>
                        </w:div>
                        <w:div w:id="1919944179">
                          <w:marLeft w:val="0"/>
                          <w:marRight w:val="0"/>
                          <w:marTop w:val="0"/>
                          <w:marBottom w:val="0"/>
                          <w:divBdr>
                            <w:top w:val="none" w:sz="0" w:space="0" w:color="auto"/>
                            <w:left w:val="none" w:sz="0" w:space="0" w:color="auto"/>
                            <w:bottom w:val="none" w:sz="0" w:space="0" w:color="auto"/>
                            <w:right w:val="none" w:sz="0" w:space="0" w:color="auto"/>
                          </w:divBdr>
                        </w:div>
                        <w:div w:id="266617332">
                          <w:marLeft w:val="0"/>
                          <w:marRight w:val="0"/>
                          <w:marTop w:val="0"/>
                          <w:marBottom w:val="0"/>
                          <w:divBdr>
                            <w:top w:val="none" w:sz="0" w:space="0" w:color="auto"/>
                            <w:left w:val="none" w:sz="0" w:space="0" w:color="auto"/>
                            <w:bottom w:val="none" w:sz="0" w:space="0" w:color="auto"/>
                            <w:right w:val="none" w:sz="0" w:space="0" w:color="auto"/>
                          </w:divBdr>
                        </w:div>
                        <w:div w:id="691420547">
                          <w:marLeft w:val="0"/>
                          <w:marRight w:val="0"/>
                          <w:marTop w:val="0"/>
                          <w:marBottom w:val="0"/>
                          <w:divBdr>
                            <w:top w:val="none" w:sz="0" w:space="0" w:color="auto"/>
                            <w:left w:val="none" w:sz="0" w:space="0" w:color="auto"/>
                            <w:bottom w:val="none" w:sz="0" w:space="0" w:color="auto"/>
                            <w:right w:val="none" w:sz="0" w:space="0" w:color="auto"/>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157892642">
                          <w:marLeft w:val="0"/>
                          <w:marRight w:val="0"/>
                          <w:marTop w:val="0"/>
                          <w:marBottom w:val="0"/>
                          <w:divBdr>
                            <w:top w:val="none" w:sz="0" w:space="0" w:color="auto"/>
                            <w:left w:val="none" w:sz="0" w:space="0" w:color="auto"/>
                            <w:bottom w:val="none" w:sz="0" w:space="0" w:color="auto"/>
                            <w:right w:val="none" w:sz="0" w:space="0" w:color="auto"/>
                          </w:divBdr>
                        </w:div>
                        <w:div w:id="1225022858">
                          <w:marLeft w:val="0"/>
                          <w:marRight w:val="0"/>
                          <w:marTop w:val="0"/>
                          <w:marBottom w:val="0"/>
                          <w:divBdr>
                            <w:top w:val="none" w:sz="0" w:space="0" w:color="auto"/>
                            <w:left w:val="none" w:sz="0" w:space="0" w:color="auto"/>
                            <w:bottom w:val="none" w:sz="0" w:space="0" w:color="auto"/>
                            <w:right w:val="none" w:sz="0" w:space="0" w:color="auto"/>
                          </w:divBdr>
                        </w:div>
                        <w:div w:id="2141069386">
                          <w:marLeft w:val="0"/>
                          <w:marRight w:val="0"/>
                          <w:marTop w:val="0"/>
                          <w:marBottom w:val="0"/>
                          <w:divBdr>
                            <w:top w:val="none" w:sz="0" w:space="0" w:color="auto"/>
                            <w:left w:val="none" w:sz="0" w:space="0" w:color="auto"/>
                            <w:bottom w:val="none" w:sz="0" w:space="0" w:color="auto"/>
                            <w:right w:val="none" w:sz="0" w:space="0" w:color="auto"/>
                          </w:divBdr>
                        </w:div>
                        <w:div w:id="888999975">
                          <w:marLeft w:val="0"/>
                          <w:marRight w:val="0"/>
                          <w:marTop w:val="0"/>
                          <w:marBottom w:val="0"/>
                          <w:divBdr>
                            <w:top w:val="none" w:sz="0" w:space="0" w:color="auto"/>
                            <w:left w:val="none" w:sz="0" w:space="0" w:color="auto"/>
                            <w:bottom w:val="none" w:sz="0" w:space="0" w:color="auto"/>
                            <w:right w:val="none" w:sz="0" w:space="0" w:color="auto"/>
                          </w:divBdr>
                        </w:div>
                        <w:div w:id="1538395776">
                          <w:marLeft w:val="0"/>
                          <w:marRight w:val="0"/>
                          <w:marTop w:val="0"/>
                          <w:marBottom w:val="0"/>
                          <w:divBdr>
                            <w:top w:val="none" w:sz="0" w:space="0" w:color="auto"/>
                            <w:left w:val="none" w:sz="0" w:space="0" w:color="auto"/>
                            <w:bottom w:val="none" w:sz="0" w:space="0" w:color="auto"/>
                            <w:right w:val="none" w:sz="0" w:space="0" w:color="auto"/>
                          </w:divBdr>
                        </w:div>
                        <w:div w:id="1059861605">
                          <w:marLeft w:val="0"/>
                          <w:marRight w:val="0"/>
                          <w:marTop w:val="0"/>
                          <w:marBottom w:val="0"/>
                          <w:divBdr>
                            <w:top w:val="none" w:sz="0" w:space="0" w:color="auto"/>
                            <w:left w:val="none" w:sz="0" w:space="0" w:color="auto"/>
                            <w:bottom w:val="none" w:sz="0" w:space="0" w:color="auto"/>
                            <w:right w:val="none" w:sz="0" w:space="0" w:color="auto"/>
                          </w:divBdr>
                        </w:div>
                        <w:div w:id="1285963101">
                          <w:marLeft w:val="0"/>
                          <w:marRight w:val="0"/>
                          <w:marTop w:val="0"/>
                          <w:marBottom w:val="0"/>
                          <w:divBdr>
                            <w:top w:val="none" w:sz="0" w:space="0" w:color="auto"/>
                            <w:left w:val="none" w:sz="0" w:space="0" w:color="auto"/>
                            <w:bottom w:val="none" w:sz="0" w:space="0" w:color="auto"/>
                            <w:right w:val="none" w:sz="0" w:space="0" w:color="auto"/>
                          </w:divBdr>
                        </w:div>
                        <w:div w:id="516312568">
                          <w:marLeft w:val="0"/>
                          <w:marRight w:val="0"/>
                          <w:marTop w:val="0"/>
                          <w:marBottom w:val="0"/>
                          <w:divBdr>
                            <w:top w:val="none" w:sz="0" w:space="0" w:color="auto"/>
                            <w:left w:val="none" w:sz="0" w:space="0" w:color="auto"/>
                            <w:bottom w:val="none" w:sz="0" w:space="0" w:color="auto"/>
                            <w:right w:val="none" w:sz="0" w:space="0" w:color="auto"/>
                          </w:divBdr>
                        </w:div>
                        <w:div w:id="780690044">
                          <w:marLeft w:val="0"/>
                          <w:marRight w:val="0"/>
                          <w:marTop w:val="0"/>
                          <w:marBottom w:val="0"/>
                          <w:divBdr>
                            <w:top w:val="none" w:sz="0" w:space="0" w:color="auto"/>
                            <w:left w:val="none" w:sz="0" w:space="0" w:color="auto"/>
                            <w:bottom w:val="none" w:sz="0" w:space="0" w:color="auto"/>
                            <w:right w:val="none" w:sz="0" w:space="0" w:color="auto"/>
                          </w:divBdr>
                        </w:div>
                        <w:div w:id="840043326">
                          <w:marLeft w:val="0"/>
                          <w:marRight w:val="0"/>
                          <w:marTop w:val="0"/>
                          <w:marBottom w:val="0"/>
                          <w:divBdr>
                            <w:top w:val="none" w:sz="0" w:space="0" w:color="auto"/>
                            <w:left w:val="none" w:sz="0" w:space="0" w:color="auto"/>
                            <w:bottom w:val="none" w:sz="0" w:space="0" w:color="auto"/>
                            <w:right w:val="none" w:sz="0" w:space="0" w:color="auto"/>
                          </w:divBdr>
                        </w:div>
                        <w:div w:id="1695613959">
                          <w:marLeft w:val="0"/>
                          <w:marRight w:val="0"/>
                          <w:marTop w:val="0"/>
                          <w:marBottom w:val="0"/>
                          <w:divBdr>
                            <w:top w:val="none" w:sz="0" w:space="0" w:color="auto"/>
                            <w:left w:val="none" w:sz="0" w:space="0" w:color="auto"/>
                            <w:bottom w:val="none" w:sz="0" w:space="0" w:color="auto"/>
                            <w:right w:val="none" w:sz="0" w:space="0" w:color="auto"/>
                          </w:divBdr>
                        </w:div>
                        <w:div w:id="1400908448">
                          <w:marLeft w:val="0"/>
                          <w:marRight w:val="0"/>
                          <w:marTop w:val="0"/>
                          <w:marBottom w:val="0"/>
                          <w:divBdr>
                            <w:top w:val="none" w:sz="0" w:space="0" w:color="auto"/>
                            <w:left w:val="none" w:sz="0" w:space="0" w:color="auto"/>
                            <w:bottom w:val="none" w:sz="0" w:space="0" w:color="auto"/>
                            <w:right w:val="none" w:sz="0" w:space="0" w:color="auto"/>
                          </w:divBdr>
                        </w:div>
                        <w:div w:id="78331474">
                          <w:marLeft w:val="0"/>
                          <w:marRight w:val="0"/>
                          <w:marTop w:val="0"/>
                          <w:marBottom w:val="0"/>
                          <w:divBdr>
                            <w:top w:val="none" w:sz="0" w:space="0" w:color="auto"/>
                            <w:left w:val="none" w:sz="0" w:space="0" w:color="auto"/>
                            <w:bottom w:val="none" w:sz="0" w:space="0" w:color="auto"/>
                            <w:right w:val="none" w:sz="0" w:space="0" w:color="auto"/>
                          </w:divBdr>
                        </w:div>
                        <w:div w:id="25520393">
                          <w:marLeft w:val="0"/>
                          <w:marRight w:val="0"/>
                          <w:marTop w:val="0"/>
                          <w:marBottom w:val="0"/>
                          <w:divBdr>
                            <w:top w:val="none" w:sz="0" w:space="0" w:color="auto"/>
                            <w:left w:val="none" w:sz="0" w:space="0" w:color="auto"/>
                            <w:bottom w:val="none" w:sz="0" w:space="0" w:color="auto"/>
                            <w:right w:val="none" w:sz="0" w:space="0" w:color="auto"/>
                          </w:divBdr>
                        </w:div>
                        <w:div w:id="1630938178">
                          <w:marLeft w:val="0"/>
                          <w:marRight w:val="0"/>
                          <w:marTop w:val="0"/>
                          <w:marBottom w:val="0"/>
                          <w:divBdr>
                            <w:top w:val="none" w:sz="0" w:space="0" w:color="auto"/>
                            <w:left w:val="none" w:sz="0" w:space="0" w:color="auto"/>
                            <w:bottom w:val="none" w:sz="0" w:space="0" w:color="auto"/>
                            <w:right w:val="none" w:sz="0" w:space="0" w:color="auto"/>
                          </w:divBdr>
                        </w:div>
                        <w:div w:id="712074243">
                          <w:marLeft w:val="0"/>
                          <w:marRight w:val="0"/>
                          <w:marTop w:val="0"/>
                          <w:marBottom w:val="0"/>
                          <w:divBdr>
                            <w:top w:val="none" w:sz="0" w:space="0" w:color="auto"/>
                            <w:left w:val="none" w:sz="0" w:space="0" w:color="auto"/>
                            <w:bottom w:val="none" w:sz="0" w:space="0" w:color="auto"/>
                            <w:right w:val="none" w:sz="0" w:space="0" w:color="auto"/>
                          </w:divBdr>
                        </w:div>
                        <w:div w:id="603850623">
                          <w:marLeft w:val="0"/>
                          <w:marRight w:val="0"/>
                          <w:marTop w:val="0"/>
                          <w:marBottom w:val="0"/>
                          <w:divBdr>
                            <w:top w:val="none" w:sz="0" w:space="0" w:color="auto"/>
                            <w:left w:val="none" w:sz="0" w:space="0" w:color="auto"/>
                            <w:bottom w:val="none" w:sz="0" w:space="0" w:color="auto"/>
                            <w:right w:val="none" w:sz="0" w:space="0" w:color="auto"/>
                          </w:divBdr>
                        </w:div>
                        <w:div w:id="1249265292">
                          <w:marLeft w:val="0"/>
                          <w:marRight w:val="0"/>
                          <w:marTop w:val="0"/>
                          <w:marBottom w:val="0"/>
                          <w:divBdr>
                            <w:top w:val="none" w:sz="0" w:space="0" w:color="auto"/>
                            <w:left w:val="none" w:sz="0" w:space="0" w:color="auto"/>
                            <w:bottom w:val="none" w:sz="0" w:space="0" w:color="auto"/>
                            <w:right w:val="none" w:sz="0" w:space="0" w:color="auto"/>
                          </w:divBdr>
                        </w:div>
                        <w:div w:id="483545509">
                          <w:marLeft w:val="0"/>
                          <w:marRight w:val="0"/>
                          <w:marTop w:val="0"/>
                          <w:marBottom w:val="0"/>
                          <w:divBdr>
                            <w:top w:val="none" w:sz="0" w:space="0" w:color="auto"/>
                            <w:left w:val="none" w:sz="0" w:space="0" w:color="auto"/>
                            <w:bottom w:val="none" w:sz="0" w:space="0" w:color="auto"/>
                            <w:right w:val="none" w:sz="0" w:space="0" w:color="auto"/>
                          </w:divBdr>
                        </w:div>
                        <w:div w:id="928271270">
                          <w:marLeft w:val="0"/>
                          <w:marRight w:val="0"/>
                          <w:marTop w:val="0"/>
                          <w:marBottom w:val="0"/>
                          <w:divBdr>
                            <w:top w:val="none" w:sz="0" w:space="0" w:color="auto"/>
                            <w:left w:val="none" w:sz="0" w:space="0" w:color="auto"/>
                            <w:bottom w:val="none" w:sz="0" w:space="0" w:color="auto"/>
                            <w:right w:val="none" w:sz="0" w:space="0" w:color="auto"/>
                          </w:divBdr>
                        </w:div>
                        <w:div w:id="1456408543">
                          <w:marLeft w:val="0"/>
                          <w:marRight w:val="0"/>
                          <w:marTop w:val="0"/>
                          <w:marBottom w:val="0"/>
                          <w:divBdr>
                            <w:top w:val="none" w:sz="0" w:space="0" w:color="auto"/>
                            <w:left w:val="none" w:sz="0" w:space="0" w:color="auto"/>
                            <w:bottom w:val="none" w:sz="0" w:space="0" w:color="auto"/>
                            <w:right w:val="none" w:sz="0" w:space="0" w:color="auto"/>
                          </w:divBdr>
                        </w:div>
                        <w:div w:id="1267078590">
                          <w:marLeft w:val="0"/>
                          <w:marRight w:val="0"/>
                          <w:marTop w:val="0"/>
                          <w:marBottom w:val="0"/>
                          <w:divBdr>
                            <w:top w:val="none" w:sz="0" w:space="0" w:color="auto"/>
                            <w:left w:val="none" w:sz="0" w:space="0" w:color="auto"/>
                            <w:bottom w:val="none" w:sz="0" w:space="0" w:color="auto"/>
                            <w:right w:val="none" w:sz="0" w:space="0" w:color="auto"/>
                          </w:divBdr>
                        </w:div>
                        <w:div w:id="696664044">
                          <w:marLeft w:val="0"/>
                          <w:marRight w:val="0"/>
                          <w:marTop w:val="0"/>
                          <w:marBottom w:val="0"/>
                          <w:divBdr>
                            <w:top w:val="none" w:sz="0" w:space="0" w:color="auto"/>
                            <w:left w:val="none" w:sz="0" w:space="0" w:color="auto"/>
                            <w:bottom w:val="none" w:sz="0" w:space="0" w:color="auto"/>
                            <w:right w:val="none" w:sz="0" w:space="0" w:color="auto"/>
                          </w:divBdr>
                        </w:div>
                        <w:div w:id="2016609561">
                          <w:marLeft w:val="0"/>
                          <w:marRight w:val="0"/>
                          <w:marTop w:val="0"/>
                          <w:marBottom w:val="0"/>
                          <w:divBdr>
                            <w:top w:val="none" w:sz="0" w:space="0" w:color="auto"/>
                            <w:left w:val="none" w:sz="0" w:space="0" w:color="auto"/>
                            <w:bottom w:val="none" w:sz="0" w:space="0" w:color="auto"/>
                            <w:right w:val="none" w:sz="0" w:space="0" w:color="auto"/>
                          </w:divBdr>
                        </w:div>
                        <w:div w:id="335546764">
                          <w:marLeft w:val="0"/>
                          <w:marRight w:val="0"/>
                          <w:marTop w:val="0"/>
                          <w:marBottom w:val="0"/>
                          <w:divBdr>
                            <w:top w:val="none" w:sz="0" w:space="0" w:color="auto"/>
                            <w:left w:val="none" w:sz="0" w:space="0" w:color="auto"/>
                            <w:bottom w:val="none" w:sz="0" w:space="0" w:color="auto"/>
                            <w:right w:val="none" w:sz="0" w:space="0" w:color="auto"/>
                          </w:divBdr>
                        </w:div>
                        <w:div w:id="1974170621">
                          <w:marLeft w:val="0"/>
                          <w:marRight w:val="0"/>
                          <w:marTop w:val="0"/>
                          <w:marBottom w:val="0"/>
                          <w:divBdr>
                            <w:top w:val="none" w:sz="0" w:space="0" w:color="auto"/>
                            <w:left w:val="none" w:sz="0" w:space="0" w:color="auto"/>
                            <w:bottom w:val="none" w:sz="0" w:space="0" w:color="auto"/>
                            <w:right w:val="none" w:sz="0" w:space="0" w:color="auto"/>
                          </w:divBdr>
                        </w:div>
                        <w:div w:id="182400041">
                          <w:marLeft w:val="0"/>
                          <w:marRight w:val="0"/>
                          <w:marTop w:val="0"/>
                          <w:marBottom w:val="0"/>
                          <w:divBdr>
                            <w:top w:val="none" w:sz="0" w:space="0" w:color="auto"/>
                            <w:left w:val="none" w:sz="0" w:space="0" w:color="auto"/>
                            <w:bottom w:val="none" w:sz="0" w:space="0" w:color="auto"/>
                            <w:right w:val="none" w:sz="0" w:space="0" w:color="auto"/>
                          </w:divBdr>
                        </w:div>
                        <w:div w:id="1572235497">
                          <w:marLeft w:val="0"/>
                          <w:marRight w:val="0"/>
                          <w:marTop w:val="0"/>
                          <w:marBottom w:val="0"/>
                          <w:divBdr>
                            <w:top w:val="none" w:sz="0" w:space="0" w:color="auto"/>
                            <w:left w:val="none" w:sz="0" w:space="0" w:color="auto"/>
                            <w:bottom w:val="none" w:sz="0" w:space="0" w:color="auto"/>
                            <w:right w:val="none" w:sz="0" w:space="0" w:color="auto"/>
                          </w:divBdr>
                        </w:div>
                        <w:div w:id="297993844">
                          <w:marLeft w:val="0"/>
                          <w:marRight w:val="0"/>
                          <w:marTop w:val="0"/>
                          <w:marBottom w:val="0"/>
                          <w:divBdr>
                            <w:top w:val="none" w:sz="0" w:space="0" w:color="auto"/>
                            <w:left w:val="none" w:sz="0" w:space="0" w:color="auto"/>
                            <w:bottom w:val="none" w:sz="0" w:space="0" w:color="auto"/>
                            <w:right w:val="none" w:sz="0" w:space="0" w:color="auto"/>
                          </w:divBdr>
                        </w:div>
                        <w:div w:id="771507807">
                          <w:marLeft w:val="0"/>
                          <w:marRight w:val="0"/>
                          <w:marTop w:val="0"/>
                          <w:marBottom w:val="0"/>
                          <w:divBdr>
                            <w:top w:val="none" w:sz="0" w:space="0" w:color="auto"/>
                            <w:left w:val="none" w:sz="0" w:space="0" w:color="auto"/>
                            <w:bottom w:val="none" w:sz="0" w:space="0" w:color="auto"/>
                            <w:right w:val="none" w:sz="0" w:space="0" w:color="auto"/>
                          </w:divBdr>
                        </w:div>
                        <w:div w:id="1346857522">
                          <w:marLeft w:val="0"/>
                          <w:marRight w:val="0"/>
                          <w:marTop w:val="0"/>
                          <w:marBottom w:val="0"/>
                          <w:divBdr>
                            <w:top w:val="none" w:sz="0" w:space="0" w:color="auto"/>
                            <w:left w:val="none" w:sz="0" w:space="0" w:color="auto"/>
                            <w:bottom w:val="none" w:sz="0" w:space="0" w:color="auto"/>
                            <w:right w:val="none" w:sz="0" w:space="0" w:color="auto"/>
                          </w:divBdr>
                        </w:div>
                        <w:div w:id="2032559872">
                          <w:marLeft w:val="0"/>
                          <w:marRight w:val="0"/>
                          <w:marTop w:val="0"/>
                          <w:marBottom w:val="0"/>
                          <w:divBdr>
                            <w:top w:val="none" w:sz="0" w:space="0" w:color="auto"/>
                            <w:left w:val="none" w:sz="0" w:space="0" w:color="auto"/>
                            <w:bottom w:val="none" w:sz="0" w:space="0" w:color="auto"/>
                            <w:right w:val="none" w:sz="0" w:space="0" w:color="auto"/>
                          </w:divBdr>
                        </w:div>
                        <w:div w:id="953705912">
                          <w:marLeft w:val="0"/>
                          <w:marRight w:val="0"/>
                          <w:marTop w:val="0"/>
                          <w:marBottom w:val="0"/>
                          <w:divBdr>
                            <w:top w:val="none" w:sz="0" w:space="0" w:color="auto"/>
                            <w:left w:val="none" w:sz="0" w:space="0" w:color="auto"/>
                            <w:bottom w:val="none" w:sz="0" w:space="0" w:color="auto"/>
                            <w:right w:val="none" w:sz="0" w:space="0" w:color="auto"/>
                          </w:divBdr>
                        </w:div>
                        <w:div w:id="1651011772">
                          <w:marLeft w:val="0"/>
                          <w:marRight w:val="0"/>
                          <w:marTop w:val="0"/>
                          <w:marBottom w:val="0"/>
                          <w:divBdr>
                            <w:top w:val="none" w:sz="0" w:space="0" w:color="auto"/>
                            <w:left w:val="none" w:sz="0" w:space="0" w:color="auto"/>
                            <w:bottom w:val="none" w:sz="0" w:space="0" w:color="auto"/>
                            <w:right w:val="none" w:sz="0" w:space="0" w:color="auto"/>
                          </w:divBdr>
                        </w:div>
                        <w:div w:id="690909692">
                          <w:marLeft w:val="0"/>
                          <w:marRight w:val="0"/>
                          <w:marTop w:val="0"/>
                          <w:marBottom w:val="0"/>
                          <w:divBdr>
                            <w:top w:val="none" w:sz="0" w:space="0" w:color="auto"/>
                            <w:left w:val="none" w:sz="0" w:space="0" w:color="auto"/>
                            <w:bottom w:val="none" w:sz="0" w:space="0" w:color="auto"/>
                            <w:right w:val="none" w:sz="0" w:space="0" w:color="auto"/>
                          </w:divBdr>
                        </w:div>
                        <w:div w:id="543566182">
                          <w:marLeft w:val="0"/>
                          <w:marRight w:val="0"/>
                          <w:marTop w:val="0"/>
                          <w:marBottom w:val="0"/>
                          <w:divBdr>
                            <w:top w:val="none" w:sz="0" w:space="0" w:color="auto"/>
                            <w:left w:val="none" w:sz="0" w:space="0" w:color="auto"/>
                            <w:bottom w:val="none" w:sz="0" w:space="0" w:color="auto"/>
                            <w:right w:val="none" w:sz="0" w:space="0" w:color="auto"/>
                          </w:divBdr>
                        </w:div>
                        <w:div w:id="1539009806">
                          <w:marLeft w:val="0"/>
                          <w:marRight w:val="0"/>
                          <w:marTop w:val="0"/>
                          <w:marBottom w:val="0"/>
                          <w:divBdr>
                            <w:top w:val="none" w:sz="0" w:space="0" w:color="auto"/>
                            <w:left w:val="none" w:sz="0" w:space="0" w:color="auto"/>
                            <w:bottom w:val="none" w:sz="0" w:space="0" w:color="auto"/>
                            <w:right w:val="none" w:sz="0" w:space="0" w:color="auto"/>
                          </w:divBdr>
                        </w:div>
                        <w:div w:id="101341938">
                          <w:marLeft w:val="0"/>
                          <w:marRight w:val="0"/>
                          <w:marTop w:val="0"/>
                          <w:marBottom w:val="0"/>
                          <w:divBdr>
                            <w:top w:val="none" w:sz="0" w:space="0" w:color="auto"/>
                            <w:left w:val="none" w:sz="0" w:space="0" w:color="auto"/>
                            <w:bottom w:val="none" w:sz="0" w:space="0" w:color="auto"/>
                            <w:right w:val="none" w:sz="0" w:space="0" w:color="auto"/>
                          </w:divBdr>
                        </w:div>
                        <w:div w:id="704335229">
                          <w:marLeft w:val="0"/>
                          <w:marRight w:val="0"/>
                          <w:marTop w:val="0"/>
                          <w:marBottom w:val="0"/>
                          <w:divBdr>
                            <w:top w:val="none" w:sz="0" w:space="0" w:color="auto"/>
                            <w:left w:val="none" w:sz="0" w:space="0" w:color="auto"/>
                            <w:bottom w:val="none" w:sz="0" w:space="0" w:color="auto"/>
                            <w:right w:val="none" w:sz="0" w:space="0" w:color="auto"/>
                          </w:divBdr>
                        </w:div>
                        <w:div w:id="207649892">
                          <w:marLeft w:val="0"/>
                          <w:marRight w:val="0"/>
                          <w:marTop w:val="0"/>
                          <w:marBottom w:val="0"/>
                          <w:divBdr>
                            <w:top w:val="none" w:sz="0" w:space="0" w:color="auto"/>
                            <w:left w:val="none" w:sz="0" w:space="0" w:color="auto"/>
                            <w:bottom w:val="none" w:sz="0" w:space="0" w:color="auto"/>
                            <w:right w:val="none" w:sz="0" w:space="0" w:color="auto"/>
                          </w:divBdr>
                        </w:div>
                        <w:div w:id="1816557331">
                          <w:marLeft w:val="0"/>
                          <w:marRight w:val="0"/>
                          <w:marTop w:val="0"/>
                          <w:marBottom w:val="0"/>
                          <w:divBdr>
                            <w:top w:val="none" w:sz="0" w:space="0" w:color="auto"/>
                            <w:left w:val="none" w:sz="0" w:space="0" w:color="auto"/>
                            <w:bottom w:val="none" w:sz="0" w:space="0" w:color="auto"/>
                            <w:right w:val="none" w:sz="0" w:space="0" w:color="auto"/>
                          </w:divBdr>
                        </w:div>
                        <w:div w:id="1205866608">
                          <w:marLeft w:val="0"/>
                          <w:marRight w:val="0"/>
                          <w:marTop w:val="0"/>
                          <w:marBottom w:val="0"/>
                          <w:divBdr>
                            <w:top w:val="none" w:sz="0" w:space="0" w:color="auto"/>
                            <w:left w:val="none" w:sz="0" w:space="0" w:color="auto"/>
                            <w:bottom w:val="none" w:sz="0" w:space="0" w:color="auto"/>
                            <w:right w:val="none" w:sz="0" w:space="0" w:color="auto"/>
                          </w:divBdr>
                        </w:div>
                        <w:div w:id="1133139945">
                          <w:marLeft w:val="0"/>
                          <w:marRight w:val="0"/>
                          <w:marTop w:val="0"/>
                          <w:marBottom w:val="0"/>
                          <w:divBdr>
                            <w:top w:val="none" w:sz="0" w:space="0" w:color="auto"/>
                            <w:left w:val="none" w:sz="0" w:space="0" w:color="auto"/>
                            <w:bottom w:val="none" w:sz="0" w:space="0" w:color="auto"/>
                            <w:right w:val="none" w:sz="0" w:space="0" w:color="auto"/>
                          </w:divBdr>
                        </w:div>
                        <w:div w:id="768625203">
                          <w:marLeft w:val="0"/>
                          <w:marRight w:val="0"/>
                          <w:marTop w:val="0"/>
                          <w:marBottom w:val="0"/>
                          <w:divBdr>
                            <w:top w:val="none" w:sz="0" w:space="0" w:color="auto"/>
                            <w:left w:val="none" w:sz="0" w:space="0" w:color="auto"/>
                            <w:bottom w:val="none" w:sz="0" w:space="0" w:color="auto"/>
                            <w:right w:val="none" w:sz="0" w:space="0" w:color="auto"/>
                          </w:divBdr>
                        </w:div>
                        <w:div w:id="1878393041">
                          <w:marLeft w:val="0"/>
                          <w:marRight w:val="0"/>
                          <w:marTop w:val="0"/>
                          <w:marBottom w:val="0"/>
                          <w:divBdr>
                            <w:top w:val="none" w:sz="0" w:space="0" w:color="auto"/>
                            <w:left w:val="none" w:sz="0" w:space="0" w:color="auto"/>
                            <w:bottom w:val="none" w:sz="0" w:space="0" w:color="auto"/>
                            <w:right w:val="none" w:sz="0" w:space="0" w:color="auto"/>
                          </w:divBdr>
                        </w:div>
                        <w:div w:id="743337136">
                          <w:marLeft w:val="0"/>
                          <w:marRight w:val="0"/>
                          <w:marTop w:val="0"/>
                          <w:marBottom w:val="0"/>
                          <w:divBdr>
                            <w:top w:val="none" w:sz="0" w:space="0" w:color="auto"/>
                            <w:left w:val="none" w:sz="0" w:space="0" w:color="auto"/>
                            <w:bottom w:val="none" w:sz="0" w:space="0" w:color="auto"/>
                            <w:right w:val="none" w:sz="0" w:space="0" w:color="auto"/>
                          </w:divBdr>
                        </w:div>
                        <w:div w:id="1211840843">
                          <w:marLeft w:val="0"/>
                          <w:marRight w:val="0"/>
                          <w:marTop w:val="0"/>
                          <w:marBottom w:val="0"/>
                          <w:divBdr>
                            <w:top w:val="none" w:sz="0" w:space="0" w:color="auto"/>
                            <w:left w:val="none" w:sz="0" w:space="0" w:color="auto"/>
                            <w:bottom w:val="none" w:sz="0" w:space="0" w:color="auto"/>
                            <w:right w:val="none" w:sz="0" w:space="0" w:color="auto"/>
                          </w:divBdr>
                        </w:div>
                        <w:div w:id="1203791250">
                          <w:marLeft w:val="0"/>
                          <w:marRight w:val="0"/>
                          <w:marTop w:val="0"/>
                          <w:marBottom w:val="0"/>
                          <w:divBdr>
                            <w:top w:val="none" w:sz="0" w:space="0" w:color="auto"/>
                            <w:left w:val="none" w:sz="0" w:space="0" w:color="auto"/>
                            <w:bottom w:val="none" w:sz="0" w:space="0" w:color="auto"/>
                            <w:right w:val="none" w:sz="0" w:space="0" w:color="auto"/>
                          </w:divBdr>
                        </w:div>
                        <w:div w:id="1573538341">
                          <w:marLeft w:val="0"/>
                          <w:marRight w:val="0"/>
                          <w:marTop w:val="0"/>
                          <w:marBottom w:val="0"/>
                          <w:divBdr>
                            <w:top w:val="none" w:sz="0" w:space="0" w:color="auto"/>
                            <w:left w:val="none" w:sz="0" w:space="0" w:color="auto"/>
                            <w:bottom w:val="none" w:sz="0" w:space="0" w:color="auto"/>
                            <w:right w:val="none" w:sz="0" w:space="0" w:color="auto"/>
                          </w:divBdr>
                        </w:div>
                        <w:div w:id="1298101981">
                          <w:marLeft w:val="0"/>
                          <w:marRight w:val="0"/>
                          <w:marTop w:val="0"/>
                          <w:marBottom w:val="0"/>
                          <w:divBdr>
                            <w:top w:val="none" w:sz="0" w:space="0" w:color="auto"/>
                            <w:left w:val="none" w:sz="0" w:space="0" w:color="auto"/>
                            <w:bottom w:val="none" w:sz="0" w:space="0" w:color="auto"/>
                            <w:right w:val="none" w:sz="0" w:space="0" w:color="auto"/>
                          </w:divBdr>
                        </w:div>
                        <w:div w:id="144006317">
                          <w:marLeft w:val="0"/>
                          <w:marRight w:val="0"/>
                          <w:marTop w:val="0"/>
                          <w:marBottom w:val="0"/>
                          <w:divBdr>
                            <w:top w:val="none" w:sz="0" w:space="0" w:color="auto"/>
                            <w:left w:val="none" w:sz="0" w:space="0" w:color="auto"/>
                            <w:bottom w:val="none" w:sz="0" w:space="0" w:color="auto"/>
                            <w:right w:val="none" w:sz="0" w:space="0" w:color="auto"/>
                          </w:divBdr>
                        </w:div>
                        <w:div w:id="1266769900">
                          <w:marLeft w:val="0"/>
                          <w:marRight w:val="0"/>
                          <w:marTop w:val="0"/>
                          <w:marBottom w:val="0"/>
                          <w:divBdr>
                            <w:top w:val="none" w:sz="0" w:space="0" w:color="auto"/>
                            <w:left w:val="none" w:sz="0" w:space="0" w:color="auto"/>
                            <w:bottom w:val="none" w:sz="0" w:space="0" w:color="auto"/>
                            <w:right w:val="none" w:sz="0" w:space="0" w:color="auto"/>
                          </w:divBdr>
                        </w:div>
                        <w:div w:id="1504320093">
                          <w:marLeft w:val="0"/>
                          <w:marRight w:val="0"/>
                          <w:marTop w:val="0"/>
                          <w:marBottom w:val="0"/>
                          <w:divBdr>
                            <w:top w:val="none" w:sz="0" w:space="0" w:color="auto"/>
                            <w:left w:val="none" w:sz="0" w:space="0" w:color="auto"/>
                            <w:bottom w:val="none" w:sz="0" w:space="0" w:color="auto"/>
                            <w:right w:val="none" w:sz="0" w:space="0" w:color="auto"/>
                          </w:divBdr>
                        </w:div>
                      </w:divsChild>
                    </w:div>
                    <w:div w:id="1047143733">
                      <w:marLeft w:val="0"/>
                      <w:marRight w:val="0"/>
                      <w:marTop w:val="0"/>
                      <w:marBottom w:val="0"/>
                      <w:divBdr>
                        <w:top w:val="none" w:sz="0" w:space="0" w:color="auto"/>
                        <w:left w:val="none" w:sz="0" w:space="0" w:color="auto"/>
                        <w:bottom w:val="none" w:sz="0" w:space="0" w:color="auto"/>
                        <w:right w:val="none" w:sz="0" w:space="0" w:color="auto"/>
                      </w:divBdr>
                      <w:divsChild>
                        <w:div w:id="1760104339">
                          <w:marLeft w:val="0"/>
                          <w:marRight w:val="0"/>
                          <w:marTop w:val="0"/>
                          <w:marBottom w:val="0"/>
                          <w:divBdr>
                            <w:top w:val="none" w:sz="0" w:space="0" w:color="auto"/>
                            <w:left w:val="none" w:sz="0" w:space="0" w:color="auto"/>
                            <w:bottom w:val="none" w:sz="0" w:space="0" w:color="auto"/>
                            <w:right w:val="none" w:sz="0" w:space="0" w:color="auto"/>
                          </w:divBdr>
                        </w:div>
                        <w:div w:id="1414357673">
                          <w:marLeft w:val="0"/>
                          <w:marRight w:val="0"/>
                          <w:marTop w:val="0"/>
                          <w:marBottom w:val="0"/>
                          <w:divBdr>
                            <w:top w:val="none" w:sz="0" w:space="0" w:color="auto"/>
                            <w:left w:val="none" w:sz="0" w:space="0" w:color="auto"/>
                            <w:bottom w:val="none" w:sz="0" w:space="0" w:color="auto"/>
                            <w:right w:val="none" w:sz="0" w:space="0" w:color="auto"/>
                          </w:divBdr>
                        </w:div>
                        <w:div w:id="798182791">
                          <w:marLeft w:val="0"/>
                          <w:marRight w:val="0"/>
                          <w:marTop w:val="0"/>
                          <w:marBottom w:val="0"/>
                          <w:divBdr>
                            <w:top w:val="none" w:sz="0" w:space="0" w:color="auto"/>
                            <w:left w:val="none" w:sz="0" w:space="0" w:color="auto"/>
                            <w:bottom w:val="none" w:sz="0" w:space="0" w:color="auto"/>
                            <w:right w:val="none" w:sz="0" w:space="0" w:color="auto"/>
                          </w:divBdr>
                        </w:div>
                        <w:div w:id="1096052198">
                          <w:marLeft w:val="0"/>
                          <w:marRight w:val="0"/>
                          <w:marTop w:val="0"/>
                          <w:marBottom w:val="0"/>
                          <w:divBdr>
                            <w:top w:val="none" w:sz="0" w:space="0" w:color="auto"/>
                            <w:left w:val="none" w:sz="0" w:space="0" w:color="auto"/>
                            <w:bottom w:val="none" w:sz="0" w:space="0" w:color="auto"/>
                            <w:right w:val="none" w:sz="0" w:space="0" w:color="auto"/>
                          </w:divBdr>
                        </w:div>
                        <w:div w:id="96869183">
                          <w:marLeft w:val="0"/>
                          <w:marRight w:val="0"/>
                          <w:marTop w:val="0"/>
                          <w:marBottom w:val="0"/>
                          <w:divBdr>
                            <w:top w:val="none" w:sz="0" w:space="0" w:color="auto"/>
                            <w:left w:val="none" w:sz="0" w:space="0" w:color="auto"/>
                            <w:bottom w:val="none" w:sz="0" w:space="0" w:color="auto"/>
                            <w:right w:val="none" w:sz="0" w:space="0" w:color="auto"/>
                          </w:divBdr>
                        </w:div>
                        <w:div w:id="1082727503">
                          <w:marLeft w:val="0"/>
                          <w:marRight w:val="0"/>
                          <w:marTop w:val="0"/>
                          <w:marBottom w:val="0"/>
                          <w:divBdr>
                            <w:top w:val="none" w:sz="0" w:space="0" w:color="auto"/>
                            <w:left w:val="none" w:sz="0" w:space="0" w:color="auto"/>
                            <w:bottom w:val="none" w:sz="0" w:space="0" w:color="auto"/>
                            <w:right w:val="none" w:sz="0" w:space="0" w:color="auto"/>
                          </w:divBdr>
                        </w:div>
                        <w:div w:id="611547249">
                          <w:marLeft w:val="0"/>
                          <w:marRight w:val="0"/>
                          <w:marTop w:val="0"/>
                          <w:marBottom w:val="0"/>
                          <w:divBdr>
                            <w:top w:val="none" w:sz="0" w:space="0" w:color="auto"/>
                            <w:left w:val="none" w:sz="0" w:space="0" w:color="auto"/>
                            <w:bottom w:val="none" w:sz="0" w:space="0" w:color="auto"/>
                            <w:right w:val="none" w:sz="0" w:space="0" w:color="auto"/>
                          </w:divBdr>
                        </w:div>
                        <w:div w:id="905455394">
                          <w:marLeft w:val="0"/>
                          <w:marRight w:val="0"/>
                          <w:marTop w:val="0"/>
                          <w:marBottom w:val="0"/>
                          <w:divBdr>
                            <w:top w:val="none" w:sz="0" w:space="0" w:color="auto"/>
                            <w:left w:val="none" w:sz="0" w:space="0" w:color="auto"/>
                            <w:bottom w:val="none" w:sz="0" w:space="0" w:color="auto"/>
                            <w:right w:val="none" w:sz="0" w:space="0" w:color="auto"/>
                          </w:divBdr>
                        </w:div>
                        <w:div w:id="1071544949">
                          <w:marLeft w:val="0"/>
                          <w:marRight w:val="0"/>
                          <w:marTop w:val="0"/>
                          <w:marBottom w:val="0"/>
                          <w:divBdr>
                            <w:top w:val="none" w:sz="0" w:space="0" w:color="auto"/>
                            <w:left w:val="none" w:sz="0" w:space="0" w:color="auto"/>
                            <w:bottom w:val="none" w:sz="0" w:space="0" w:color="auto"/>
                            <w:right w:val="none" w:sz="0" w:space="0" w:color="auto"/>
                          </w:divBdr>
                        </w:div>
                        <w:div w:id="1681003421">
                          <w:marLeft w:val="0"/>
                          <w:marRight w:val="0"/>
                          <w:marTop w:val="0"/>
                          <w:marBottom w:val="0"/>
                          <w:divBdr>
                            <w:top w:val="none" w:sz="0" w:space="0" w:color="auto"/>
                            <w:left w:val="none" w:sz="0" w:space="0" w:color="auto"/>
                            <w:bottom w:val="none" w:sz="0" w:space="0" w:color="auto"/>
                            <w:right w:val="none" w:sz="0" w:space="0" w:color="auto"/>
                          </w:divBdr>
                        </w:div>
                        <w:div w:id="238096822">
                          <w:marLeft w:val="0"/>
                          <w:marRight w:val="0"/>
                          <w:marTop w:val="0"/>
                          <w:marBottom w:val="0"/>
                          <w:divBdr>
                            <w:top w:val="none" w:sz="0" w:space="0" w:color="auto"/>
                            <w:left w:val="none" w:sz="0" w:space="0" w:color="auto"/>
                            <w:bottom w:val="none" w:sz="0" w:space="0" w:color="auto"/>
                            <w:right w:val="none" w:sz="0" w:space="0" w:color="auto"/>
                          </w:divBdr>
                        </w:div>
                        <w:div w:id="1714309417">
                          <w:marLeft w:val="0"/>
                          <w:marRight w:val="0"/>
                          <w:marTop w:val="0"/>
                          <w:marBottom w:val="0"/>
                          <w:divBdr>
                            <w:top w:val="none" w:sz="0" w:space="0" w:color="auto"/>
                            <w:left w:val="none" w:sz="0" w:space="0" w:color="auto"/>
                            <w:bottom w:val="none" w:sz="0" w:space="0" w:color="auto"/>
                            <w:right w:val="none" w:sz="0" w:space="0" w:color="auto"/>
                          </w:divBdr>
                        </w:div>
                        <w:div w:id="233052148">
                          <w:marLeft w:val="0"/>
                          <w:marRight w:val="0"/>
                          <w:marTop w:val="0"/>
                          <w:marBottom w:val="0"/>
                          <w:divBdr>
                            <w:top w:val="none" w:sz="0" w:space="0" w:color="auto"/>
                            <w:left w:val="none" w:sz="0" w:space="0" w:color="auto"/>
                            <w:bottom w:val="none" w:sz="0" w:space="0" w:color="auto"/>
                            <w:right w:val="none" w:sz="0" w:space="0" w:color="auto"/>
                          </w:divBdr>
                        </w:div>
                        <w:div w:id="1119179057">
                          <w:marLeft w:val="0"/>
                          <w:marRight w:val="0"/>
                          <w:marTop w:val="0"/>
                          <w:marBottom w:val="0"/>
                          <w:divBdr>
                            <w:top w:val="none" w:sz="0" w:space="0" w:color="auto"/>
                            <w:left w:val="none" w:sz="0" w:space="0" w:color="auto"/>
                            <w:bottom w:val="none" w:sz="0" w:space="0" w:color="auto"/>
                            <w:right w:val="none" w:sz="0" w:space="0" w:color="auto"/>
                          </w:divBdr>
                        </w:div>
                        <w:div w:id="1502702112">
                          <w:marLeft w:val="0"/>
                          <w:marRight w:val="0"/>
                          <w:marTop w:val="0"/>
                          <w:marBottom w:val="0"/>
                          <w:divBdr>
                            <w:top w:val="none" w:sz="0" w:space="0" w:color="auto"/>
                            <w:left w:val="none" w:sz="0" w:space="0" w:color="auto"/>
                            <w:bottom w:val="none" w:sz="0" w:space="0" w:color="auto"/>
                            <w:right w:val="none" w:sz="0" w:space="0" w:color="auto"/>
                          </w:divBdr>
                        </w:div>
                        <w:div w:id="170798807">
                          <w:marLeft w:val="0"/>
                          <w:marRight w:val="0"/>
                          <w:marTop w:val="0"/>
                          <w:marBottom w:val="0"/>
                          <w:divBdr>
                            <w:top w:val="none" w:sz="0" w:space="0" w:color="auto"/>
                            <w:left w:val="none" w:sz="0" w:space="0" w:color="auto"/>
                            <w:bottom w:val="none" w:sz="0" w:space="0" w:color="auto"/>
                            <w:right w:val="none" w:sz="0" w:space="0" w:color="auto"/>
                          </w:divBdr>
                        </w:div>
                        <w:div w:id="1329822174">
                          <w:marLeft w:val="0"/>
                          <w:marRight w:val="0"/>
                          <w:marTop w:val="0"/>
                          <w:marBottom w:val="0"/>
                          <w:divBdr>
                            <w:top w:val="none" w:sz="0" w:space="0" w:color="auto"/>
                            <w:left w:val="none" w:sz="0" w:space="0" w:color="auto"/>
                            <w:bottom w:val="none" w:sz="0" w:space="0" w:color="auto"/>
                            <w:right w:val="none" w:sz="0" w:space="0" w:color="auto"/>
                          </w:divBdr>
                        </w:div>
                        <w:div w:id="1194150827">
                          <w:marLeft w:val="0"/>
                          <w:marRight w:val="0"/>
                          <w:marTop w:val="0"/>
                          <w:marBottom w:val="0"/>
                          <w:divBdr>
                            <w:top w:val="none" w:sz="0" w:space="0" w:color="auto"/>
                            <w:left w:val="none" w:sz="0" w:space="0" w:color="auto"/>
                            <w:bottom w:val="none" w:sz="0" w:space="0" w:color="auto"/>
                            <w:right w:val="none" w:sz="0" w:space="0" w:color="auto"/>
                          </w:divBdr>
                        </w:div>
                        <w:div w:id="1613783920">
                          <w:marLeft w:val="0"/>
                          <w:marRight w:val="0"/>
                          <w:marTop w:val="0"/>
                          <w:marBottom w:val="0"/>
                          <w:divBdr>
                            <w:top w:val="none" w:sz="0" w:space="0" w:color="auto"/>
                            <w:left w:val="none" w:sz="0" w:space="0" w:color="auto"/>
                            <w:bottom w:val="none" w:sz="0" w:space="0" w:color="auto"/>
                            <w:right w:val="none" w:sz="0" w:space="0" w:color="auto"/>
                          </w:divBdr>
                        </w:div>
                        <w:div w:id="1349061101">
                          <w:marLeft w:val="0"/>
                          <w:marRight w:val="0"/>
                          <w:marTop w:val="0"/>
                          <w:marBottom w:val="0"/>
                          <w:divBdr>
                            <w:top w:val="none" w:sz="0" w:space="0" w:color="auto"/>
                            <w:left w:val="none" w:sz="0" w:space="0" w:color="auto"/>
                            <w:bottom w:val="none" w:sz="0" w:space="0" w:color="auto"/>
                            <w:right w:val="none" w:sz="0" w:space="0" w:color="auto"/>
                          </w:divBdr>
                        </w:div>
                        <w:div w:id="1534033874">
                          <w:marLeft w:val="0"/>
                          <w:marRight w:val="0"/>
                          <w:marTop w:val="0"/>
                          <w:marBottom w:val="0"/>
                          <w:divBdr>
                            <w:top w:val="none" w:sz="0" w:space="0" w:color="auto"/>
                            <w:left w:val="none" w:sz="0" w:space="0" w:color="auto"/>
                            <w:bottom w:val="none" w:sz="0" w:space="0" w:color="auto"/>
                            <w:right w:val="none" w:sz="0" w:space="0" w:color="auto"/>
                          </w:divBdr>
                        </w:div>
                        <w:div w:id="910390447">
                          <w:marLeft w:val="0"/>
                          <w:marRight w:val="0"/>
                          <w:marTop w:val="0"/>
                          <w:marBottom w:val="0"/>
                          <w:divBdr>
                            <w:top w:val="none" w:sz="0" w:space="0" w:color="auto"/>
                            <w:left w:val="none" w:sz="0" w:space="0" w:color="auto"/>
                            <w:bottom w:val="none" w:sz="0" w:space="0" w:color="auto"/>
                            <w:right w:val="none" w:sz="0" w:space="0" w:color="auto"/>
                          </w:divBdr>
                        </w:div>
                        <w:div w:id="1323460825">
                          <w:marLeft w:val="0"/>
                          <w:marRight w:val="0"/>
                          <w:marTop w:val="0"/>
                          <w:marBottom w:val="0"/>
                          <w:divBdr>
                            <w:top w:val="none" w:sz="0" w:space="0" w:color="auto"/>
                            <w:left w:val="none" w:sz="0" w:space="0" w:color="auto"/>
                            <w:bottom w:val="none" w:sz="0" w:space="0" w:color="auto"/>
                            <w:right w:val="none" w:sz="0" w:space="0" w:color="auto"/>
                          </w:divBdr>
                        </w:div>
                        <w:div w:id="1217469622">
                          <w:marLeft w:val="0"/>
                          <w:marRight w:val="0"/>
                          <w:marTop w:val="0"/>
                          <w:marBottom w:val="0"/>
                          <w:divBdr>
                            <w:top w:val="none" w:sz="0" w:space="0" w:color="auto"/>
                            <w:left w:val="none" w:sz="0" w:space="0" w:color="auto"/>
                            <w:bottom w:val="none" w:sz="0" w:space="0" w:color="auto"/>
                            <w:right w:val="none" w:sz="0" w:space="0" w:color="auto"/>
                          </w:divBdr>
                        </w:div>
                        <w:div w:id="1872375634">
                          <w:marLeft w:val="0"/>
                          <w:marRight w:val="0"/>
                          <w:marTop w:val="0"/>
                          <w:marBottom w:val="0"/>
                          <w:divBdr>
                            <w:top w:val="none" w:sz="0" w:space="0" w:color="auto"/>
                            <w:left w:val="none" w:sz="0" w:space="0" w:color="auto"/>
                            <w:bottom w:val="none" w:sz="0" w:space="0" w:color="auto"/>
                            <w:right w:val="none" w:sz="0" w:space="0" w:color="auto"/>
                          </w:divBdr>
                        </w:div>
                        <w:div w:id="1164273267">
                          <w:marLeft w:val="0"/>
                          <w:marRight w:val="0"/>
                          <w:marTop w:val="0"/>
                          <w:marBottom w:val="0"/>
                          <w:divBdr>
                            <w:top w:val="none" w:sz="0" w:space="0" w:color="auto"/>
                            <w:left w:val="none" w:sz="0" w:space="0" w:color="auto"/>
                            <w:bottom w:val="none" w:sz="0" w:space="0" w:color="auto"/>
                            <w:right w:val="none" w:sz="0" w:space="0" w:color="auto"/>
                          </w:divBdr>
                        </w:div>
                        <w:div w:id="264046891">
                          <w:marLeft w:val="0"/>
                          <w:marRight w:val="0"/>
                          <w:marTop w:val="0"/>
                          <w:marBottom w:val="0"/>
                          <w:divBdr>
                            <w:top w:val="none" w:sz="0" w:space="0" w:color="auto"/>
                            <w:left w:val="none" w:sz="0" w:space="0" w:color="auto"/>
                            <w:bottom w:val="none" w:sz="0" w:space="0" w:color="auto"/>
                            <w:right w:val="none" w:sz="0" w:space="0" w:color="auto"/>
                          </w:divBdr>
                        </w:div>
                        <w:div w:id="1715815306">
                          <w:marLeft w:val="0"/>
                          <w:marRight w:val="0"/>
                          <w:marTop w:val="0"/>
                          <w:marBottom w:val="0"/>
                          <w:divBdr>
                            <w:top w:val="none" w:sz="0" w:space="0" w:color="auto"/>
                            <w:left w:val="none" w:sz="0" w:space="0" w:color="auto"/>
                            <w:bottom w:val="none" w:sz="0" w:space="0" w:color="auto"/>
                            <w:right w:val="none" w:sz="0" w:space="0" w:color="auto"/>
                          </w:divBdr>
                        </w:div>
                        <w:div w:id="1399135858">
                          <w:marLeft w:val="0"/>
                          <w:marRight w:val="0"/>
                          <w:marTop w:val="0"/>
                          <w:marBottom w:val="0"/>
                          <w:divBdr>
                            <w:top w:val="none" w:sz="0" w:space="0" w:color="auto"/>
                            <w:left w:val="none" w:sz="0" w:space="0" w:color="auto"/>
                            <w:bottom w:val="none" w:sz="0" w:space="0" w:color="auto"/>
                            <w:right w:val="none" w:sz="0" w:space="0" w:color="auto"/>
                          </w:divBdr>
                        </w:div>
                        <w:div w:id="1712262549">
                          <w:marLeft w:val="0"/>
                          <w:marRight w:val="0"/>
                          <w:marTop w:val="0"/>
                          <w:marBottom w:val="0"/>
                          <w:divBdr>
                            <w:top w:val="none" w:sz="0" w:space="0" w:color="auto"/>
                            <w:left w:val="none" w:sz="0" w:space="0" w:color="auto"/>
                            <w:bottom w:val="none" w:sz="0" w:space="0" w:color="auto"/>
                            <w:right w:val="none" w:sz="0" w:space="0" w:color="auto"/>
                          </w:divBdr>
                        </w:div>
                        <w:div w:id="1295910673">
                          <w:marLeft w:val="0"/>
                          <w:marRight w:val="0"/>
                          <w:marTop w:val="0"/>
                          <w:marBottom w:val="0"/>
                          <w:divBdr>
                            <w:top w:val="none" w:sz="0" w:space="0" w:color="auto"/>
                            <w:left w:val="none" w:sz="0" w:space="0" w:color="auto"/>
                            <w:bottom w:val="none" w:sz="0" w:space="0" w:color="auto"/>
                            <w:right w:val="none" w:sz="0" w:space="0" w:color="auto"/>
                          </w:divBdr>
                        </w:div>
                        <w:div w:id="1144195371">
                          <w:marLeft w:val="0"/>
                          <w:marRight w:val="0"/>
                          <w:marTop w:val="0"/>
                          <w:marBottom w:val="0"/>
                          <w:divBdr>
                            <w:top w:val="none" w:sz="0" w:space="0" w:color="auto"/>
                            <w:left w:val="none" w:sz="0" w:space="0" w:color="auto"/>
                            <w:bottom w:val="none" w:sz="0" w:space="0" w:color="auto"/>
                            <w:right w:val="none" w:sz="0" w:space="0" w:color="auto"/>
                          </w:divBdr>
                        </w:div>
                        <w:div w:id="978342343">
                          <w:marLeft w:val="0"/>
                          <w:marRight w:val="0"/>
                          <w:marTop w:val="0"/>
                          <w:marBottom w:val="0"/>
                          <w:divBdr>
                            <w:top w:val="none" w:sz="0" w:space="0" w:color="auto"/>
                            <w:left w:val="none" w:sz="0" w:space="0" w:color="auto"/>
                            <w:bottom w:val="none" w:sz="0" w:space="0" w:color="auto"/>
                            <w:right w:val="none" w:sz="0" w:space="0" w:color="auto"/>
                          </w:divBdr>
                        </w:div>
                        <w:div w:id="575284404">
                          <w:marLeft w:val="0"/>
                          <w:marRight w:val="0"/>
                          <w:marTop w:val="0"/>
                          <w:marBottom w:val="0"/>
                          <w:divBdr>
                            <w:top w:val="none" w:sz="0" w:space="0" w:color="auto"/>
                            <w:left w:val="none" w:sz="0" w:space="0" w:color="auto"/>
                            <w:bottom w:val="none" w:sz="0" w:space="0" w:color="auto"/>
                            <w:right w:val="none" w:sz="0" w:space="0" w:color="auto"/>
                          </w:divBdr>
                        </w:div>
                        <w:div w:id="930502957">
                          <w:marLeft w:val="0"/>
                          <w:marRight w:val="0"/>
                          <w:marTop w:val="0"/>
                          <w:marBottom w:val="0"/>
                          <w:divBdr>
                            <w:top w:val="none" w:sz="0" w:space="0" w:color="auto"/>
                            <w:left w:val="none" w:sz="0" w:space="0" w:color="auto"/>
                            <w:bottom w:val="none" w:sz="0" w:space="0" w:color="auto"/>
                            <w:right w:val="none" w:sz="0" w:space="0" w:color="auto"/>
                          </w:divBdr>
                        </w:div>
                        <w:div w:id="117141978">
                          <w:marLeft w:val="0"/>
                          <w:marRight w:val="0"/>
                          <w:marTop w:val="0"/>
                          <w:marBottom w:val="0"/>
                          <w:divBdr>
                            <w:top w:val="none" w:sz="0" w:space="0" w:color="auto"/>
                            <w:left w:val="none" w:sz="0" w:space="0" w:color="auto"/>
                            <w:bottom w:val="none" w:sz="0" w:space="0" w:color="auto"/>
                            <w:right w:val="none" w:sz="0" w:space="0" w:color="auto"/>
                          </w:divBdr>
                        </w:div>
                        <w:div w:id="1485007682">
                          <w:marLeft w:val="0"/>
                          <w:marRight w:val="0"/>
                          <w:marTop w:val="0"/>
                          <w:marBottom w:val="0"/>
                          <w:divBdr>
                            <w:top w:val="none" w:sz="0" w:space="0" w:color="auto"/>
                            <w:left w:val="none" w:sz="0" w:space="0" w:color="auto"/>
                            <w:bottom w:val="none" w:sz="0" w:space="0" w:color="auto"/>
                            <w:right w:val="none" w:sz="0" w:space="0" w:color="auto"/>
                          </w:divBdr>
                        </w:div>
                        <w:div w:id="1575895636">
                          <w:marLeft w:val="0"/>
                          <w:marRight w:val="0"/>
                          <w:marTop w:val="0"/>
                          <w:marBottom w:val="0"/>
                          <w:divBdr>
                            <w:top w:val="none" w:sz="0" w:space="0" w:color="auto"/>
                            <w:left w:val="none" w:sz="0" w:space="0" w:color="auto"/>
                            <w:bottom w:val="none" w:sz="0" w:space="0" w:color="auto"/>
                            <w:right w:val="none" w:sz="0" w:space="0" w:color="auto"/>
                          </w:divBdr>
                        </w:div>
                        <w:div w:id="475535472">
                          <w:marLeft w:val="0"/>
                          <w:marRight w:val="0"/>
                          <w:marTop w:val="0"/>
                          <w:marBottom w:val="0"/>
                          <w:divBdr>
                            <w:top w:val="none" w:sz="0" w:space="0" w:color="auto"/>
                            <w:left w:val="none" w:sz="0" w:space="0" w:color="auto"/>
                            <w:bottom w:val="none" w:sz="0" w:space="0" w:color="auto"/>
                            <w:right w:val="none" w:sz="0" w:space="0" w:color="auto"/>
                          </w:divBdr>
                        </w:div>
                        <w:div w:id="752120658">
                          <w:marLeft w:val="0"/>
                          <w:marRight w:val="0"/>
                          <w:marTop w:val="0"/>
                          <w:marBottom w:val="0"/>
                          <w:divBdr>
                            <w:top w:val="none" w:sz="0" w:space="0" w:color="auto"/>
                            <w:left w:val="none" w:sz="0" w:space="0" w:color="auto"/>
                            <w:bottom w:val="none" w:sz="0" w:space="0" w:color="auto"/>
                            <w:right w:val="none" w:sz="0" w:space="0" w:color="auto"/>
                          </w:divBdr>
                        </w:div>
                        <w:div w:id="419714603">
                          <w:marLeft w:val="0"/>
                          <w:marRight w:val="0"/>
                          <w:marTop w:val="0"/>
                          <w:marBottom w:val="0"/>
                          <w:divBdr>
                            <w:top w:val="none" w:sz="0" w:space="0" w:color="auto"/>
                            <w:left w:val="none" w:sz="0" w:space="0" w:color="auto"/>
                            <w:bottom w:val="none" w:sz="0" w:space="0" w:color="auto"/>
                            <w:right w:val="none" w:sz="0" w:space="0" w:color="auto"/>
                          </w:divBdr>
                        </w:div>
                        <w:div w:id="1357273793">
                          <w:marLeft w:val="0"/>
                          <w:marRight w:val="0"/>
                          <w:marTop w:val="0"/>
                          <w:marBottom w:val="0"/>
                          <w:divBdr>
                            <w:top w:val="none" w:sz="0" w:space="0" w:color="auto"/>
                            <w:left w:val="none" w:sz="0" w:space="0" w:color="auto"/>
                            <w:bottom w:val="none" w:sz="0" w:space="0" w:color="auto"/>
                            <w:right w:val="none" w:sz="0" w:space="0" w:color="auto"/>
                          </w:divBdr>
                        </w:div>
                        <w:div w:id="1143350237">
                          <w:marLeft w:val="0"/>
                          <w:marRight w:val="0"/>
                          <w:marTop w:val="0"/>
                          <w:marBottom w:val="0"/>
                          <w:divBdr>
                            <w:top w:val="none" w:sz="0" w:space="0" w:color="auto"/>
                            <w:left w:val="none" w:sz="0" w:space="0" w:color="auto"/>
                            <w:bottom w:val="none" w:sz="0" w:space="0" w:color="auto"/>
                            <w:right w:val="none" w:sz="0" w:space="0" w:color="auto"/>
                          </w:divBdr>
                        </w:div>
                        <w:div w:id="1359238810">
                          <w:marLeft w:val="0"/>
                          <w:marRight w:val="0"/>
                          <w:marTop w:val="0"/>
                          <w:marBottom w:val="0"/>
                          <w:divBdr>
                            <w:top w:val="none" w:sz="0" w:space="0" w:color="auto"/>
                            <w:left w:val="none" w:sz="0" w:space="0" w:color="auto"/>
                            <w:bottom w:val="none" w:sz="0" w:space="0" w:color="auto"/>
                            <w:right w:val="none" w:sz="0" w:space="0" w:color="auto"/>
                          </w:divBdr>
                        </w:div>
                        <w:div w:id="103305363">
                          <w:marLeft w:val="0"/>
                          <w:marRight w:val="0"/>
                          <w:marTop w:val="0"/>
                          <w:marBottom w:val="0"/>
                          <w:divBdr>
                            <w:top w:val="none" w:sz="0" w:space="0" w:color="auto"/>
                            <w:left w:val="none" w:sz="0" w:space="0" w:color="auto"/>
                            <w:bottom w:val="none" w:sz="0" w:space="0" w:color="auto"/>
                            <w:right w:val="none" w:sz="0" w:space="0" w:color="auto"/>
                          </w:divBdr>
                        </w:div>
                        <w:div w:id="2046053991">
                          <w:marLeft w:val="0"/>
                          <w:marRight w:val="0"/>
                          <w:marTop w:val="0"/>
                          <w:marBottom w:val="0"/>
                          <w:divBdr>
                            <w:top w:val="none" w:sz="0" w:space="0" w:color="auto"/>
                            <w:left w:val="none" w:sz="0" w:space="0" w:color="auto"/>
                            <w:bottom w:val="none" w:sz="0" w:space="0" w:color="auto"/>
                            <w:right w:val="none" w:sz="0" w:space="0" w:color="auto"/>
                          </w:divBdr>
                        </w:div>
                        <w:div w:id="236210744">
                          <w:marLeft w:val="0"/>
                          <w:marRight w:val="0"/>
                          <w:marTop w:val="0"/>
                          <w:marBottom w:val="0"/>
                          <w:divBdr>
                            <w:top w:val="none" w:sz="0" w:space="0" w:color="auto"/>
                            <w:left w:val="none" w:sz="0" w:space="0" w:color="auto"/>
                            <w:bottom w:val="none" w:sz="0" w:space="0" w:color="auto"/>
                            <w:right w:val="none" w:sz="0" w:space="0" w:color="auto"/>
                          </w:divBdr>
                        </w:div>
                        <w:div w:id="1550799769">
                          <w:marLeft w:val="0"/>
                          <w:marRight w:val="0"/>
                          <w:marTop w:val="0"/>
                          <w:marBottom w:val="0"/>
                          <w:divBdr>
                            <w:top w:val="none" w:sz="0" w:space="0" w:color="auto"/>
                            <w:left w:val="none" w:sz="0" w:space="0" w:color="auto"/>
                            <w:bottom w:val="none" w:sz="0" w:space="0" w:color="auto"/>
                            <w:right w:val="none" w:sz="0" w:space="0" w:color="auto"/>
                          </w:divBdr>
                        </w:div>
                        <w:div w:id="2077312106">
                          <w:marLeft w:val="0"/>
                          <w:marRight w:val="0"/>
                          <w:marTop w:val="0"/>
                          <w:marBottom w:val="0"/>
                          <w:divBdr>
                            <w:top w:val="none" w:sz="0" w:space="0" w:color="auto"/>
                            <w:left w:val="none" w:sz="0" w:space="0" w:color="auto"/>
                            <w:bottom w:val="none" w:sz="0" w:space="0" w:color="auto"/>
                            <w:right w:val="none" w:sz="0" w:space="0" w:color="auto"/>
                          </w:divBdr>
                        </w:div>
                        <w:div w:id="1175539285">
                          <w:marLeft w:val="0"/>
                          <w:marRight w:val="0"/>
                          <w:marTop w:val="0"/>
                          <w:marBottom w:val="0"/>
                          <w:divBdr>
                            <w:top w:val="none" w:sz="0" w:space="0" w:color="auto"/>
                            <w:left w:val="none" w:sz="0" w:space="0" w:color="auto"/>
                            <w:bottom w:val="none" w:sz="0" w:space="0" w:color="auto"/>
                            <w:right w:val="none" w:sz="0" w:space="0" w:color="auto"/>
                          </w:divBdr>
                        </w:div>
                        <w:div w:id="1360473808">
                          <w:marLeft w:val="0"/>
                          <w:marRight w:val="0"/>
                          <w:marTop w:val="0"/>
                          <w:marBottom w:val="0"/>
                          <w:divBdr>
                            <w:top w:val="none" w:sz="0" w:space="0" w:color="auto"/>
                            <w:left w:val="none" w:sz="0" w:space="0" w:color="auto"/>
                            <w:bottom w:val="none" w:sz="0" w:space="0" w:color="auto"/>
                            <w:right w:val="none" w:sz="0" w:space="0" w:color="auto"/>
                          </w:divBdr>
                        </w:div>
                        <w:div w:id="937327896">
                          <w:marLeft w:val="0"/>
                          <w:marRight w:val="0"/>
                          <w:marTop w:val="0"/>
                          <w:marBottom w:val="0"/>
                          <w:divBdr>
                            <w:top w:val="none" w:sz="0" w:space="0" w:color="auto"/>
                            <w:left w:val="none" w:sz="0" w:space="0" w:color="auto"/>
                            <w:bottom w:val="none" w:sz="0" w:space="0" w:color="auto"/>
                            <w:right w:val="none" w:sz="0" w:space="0" w:color="auto"/>
                          </w:divBdr>
                        </w:div>
                        <w:div w:id="886182536">
                          <w:marLeft w:val="0"/>
                          <w:marRight w:val="0"/>
                          <w:marTop w:val="0"/>
                          <w:marBottom w:val="0"/>
                          <w:divBdr>
                            <w:top w:val="none" w:sz="0" w:space="0" w:color="auto"/>
                            <w:left w:val="none" w:sz="0" w:space="0" w:color="auto"/>
                            <w:bottom w:val="none" w:sz="0" w:space="0" w:color="auto"/>
                            <w:right w:val="none" w:sz="0" w:space="0" w:color="auto"/>
                          </w:divBdr>
                        </w:div>
                        <w:div w:id="2036886907">
                          <w:marLeft w:val="0"/>
                          <w:marRight w:val="0"/>
                          <w:marTop w:val="0"/>
                          <w:marBottom w:val="0"/>
                          <w:divBdr>
                            <w:top w:val="none" w:sz="0" w:space="0" w:color="auto"/>
                            <w:left w:val="none" w:sz="0" w:space="0" w:color="auto"/>
                            <w:bottom w:val="none" w:sz="0" w:space="0" w:color="auto"/>
                            <w:right w:val="none" w:sz="0" w:space="0" w:color="auto"/>
                          </w:divBdr>
                        </w:div>
                        <w:div w:id="1497575504">
                          <w:marLeft w:val="0"/>
                          <w:marRight w:val="0"/>
                          <w:marTop w:val="0"/>
                          <w:marBottom w:val="0"/>
                          <w:divBdr>
                            <w:top w:val="none" w:sz="0" w:space="0" w:color="auto"/>
                            <w:left w:val="none" w:sz="0" w:space="0" w:color="auto"/>
                            <w:bottom w:val="none" w:sz="0" w:space="0" w:color="auto"/>
                            <w:right w:val="none" w:sz="0" w:space="0" w:color="auto"/>
                          </w:divBdr>
                        </w:div>
                        <w:div w:id="2065130983">
                          <w:marLeft w:val="0"/>
                          <w:marRight w:val="0"/>
                          <w:marTop w:val="0"/>
                          <w:marBottom w:val="0"/>
                          <w:divBdr>
                            <w:top w:val="none" w:sz="0" w:space="0" w:color="auto"/>
                            <w:left w:val="none" w:sz="0" w:space="0" w:color="auto"/>
                            <w:bottom w:val="none" w:sz="0" w:space="0" w:color="auto"/>
                            <w:right w:val="none" w:sz="0" w:space="0" w:color="auto"/>
                          </w:divBdr>
                        </w:div>
                        <w:div w:id="308704648">
                          <w:marLeft w:val="0"/>
                          <w:marRight w:val="0"/>
                          <w:marTop w:val="0"/>
                          <w:marBottom w:val="0"/>
                          <w:divBdr>
                            <w:top w:val="none" w:sz="0" w:space="0" w:color="auto"/>
                            <w:left w:val="none" w:sz="0" w:space="0" w:color="auto"/>
                            <w:bottom w:val="none" w:sz="0" w:space="0" w:color="auto"/>
                            <w:right w:val="none" w:sz="0" w:space="0" w:color="auto"/>
                          </w:divBdr>
                        </w:div>
                        <w:div w:id="1933123901">
                          <w:marLeft w:val="0"/>
                          <w:marRight w:val="0"/>
                          <w:marTop w:val="0"/>
                          <w:marBottom w:val="0"/>
                          <w:divBdr>
                            <w:top w:val="none" w:sz="0" w:space="0" w:color="auto"/>
                            <w:left w:val="none" w:sz="0" w:space="0" w:color="auto"/>
                            <w:bottom w:val="none" w:sz="0" w:space="0" w:color="auto"/>
                            <w:right w:val="none" w:sz="0" w:space="0" w:color="auto"/>
                          </w:divBdr>
                        </w:div>
                        <w:div w:id="139544882">
                          <w:marLeft w:val="0"/>
                          <w:marRight w:val="0"/>
                          <w:marTop w:val="0"/>
                          <w:marBottom w:val="0"/>
                          <w:divBdr>
                            <w:top w:val="none" w:sz="0" w:space="0" w:color="auto"/>
                            <w:left w:val="none" w:sz="0" w:space="0" w:color="auto"/>
                            <w:bottom w:val="none" w:sz="0" w:space="0" w:color="auto"/>
                            <w:right w:val="none" w:sz="0" w:space="0" w:color="auto"/>
                          </w:divBdr>
                        </w:div>
                        <w:div w:id="170292408">
                          <w:marLeft w:val="0"/>
                          <w:marRight w:val="0"/>
                          <w:marTop w:val="0"/>
                          <w:marBottom w:val="0"/>
                          <w:divBdr>
                            <w:top w:val="none" w:sz="0" w:space="0" w:color="auto"/>
                            <w:left w:val="none" w:sz="0" w:space="0" w:color="auto"/>
                            <w:bottom w:val="none" w:sz="0" w:space="0" w:color="auto"/>
                            <w:right w:val="none" w:sz="0" w:space="0" w:color="auto"/>
                          </w:divBdr>
                        </w:div>
                        <w:div w:id="474763879">
                          <w:marLeft w:val="0"/>
                          <w:marRight w:val="0"/>
                          <w:marTop w:val="0"/>
                          <w:marBottom w:val="0"/>
                          <w:divBdr>
                            <w:top w:val="none" w:sz="0" w:space="0" w:color="auto"/>
                            <w:left w:val="none" w:sz="0" w:space="0" w:color="auto"/>
                            <w:bottom w:val="none" w:sz="0" w:space="0" w:color="auto"/>
                            <w:right w:val="none" w:sz="0" w:space="0" w:color="auto"/>
                          </w:divBdr>
                        </w:div>
                        <w:div w:id="1453204433">
                          <w:marLeft w:val="0"/>
                          <w:marRight w:val="0"/>
                          <w:marTop w:val="0"/>
                          <w:marBottom w:val="0"/>
                          <w:divBdr>
                            <w:top w:val="none" w:sz="0" w:space="0" w:color="auto"/>
                            <w:left w:val="none" w:sz="0" w:space="0" w:color="auto"/>
                            <w:bottom w:val="none" w:sz="0" w:space="0" w:color="auto"/>
                            <w:right w:val="none" w:sz="0" w:space="0" w:color="auto"/>
                          </w:divBdr>
                        </w:div>
                        <w:div w:id="333998148">
                          <w:marLeft w:val="0"/>
                          <w:marRight w:val="0"/>
                          <w:marTop w:val="0"/>
                          <w:marBottom w:val="0"/>
                          <w:divBdr>
                            <w:top w:val="none" w:sz="0" w:space="0" w:color="auto"/>
                            <w:left w:val="none" w:sz="0" w:space="0" w:color="auto"/>
                            <w:bottom w:val="none" w:sz="0" w:space="0" w:color="auto"/>
                            <w:right w:val="none" w:sz="0" w:space="0" w:color="auto"/>
                          </w:divBdr>
                        </w:div>
                        <w:div w:id="1537304174">
                          <w:marLeft w:val="0"/>
                          <w:marRight w:val="0"/>
                          <w:marTop w:val="0"/>
                          <w:marBottom w:val="0"/>
                          <w:divBdr>
                            <w:top w:val="none" w:sz="0" w:space="0" w:color="auto"/>
                            <w:left w:val="none" w:sz="0" w:space="0" w:color="auto"/>
                            <w:bottom w:val="none" w:sz="0" w:space="0" w:color="auto"/>
                            <w:right w:val="none" w:sz="0" w:space="0" w:color="auto"/>
                          </w:divBdr>
                        </w:div>
                        <w:div w:id="2030334743">
                          <w:marLeft w:val="0"/>
                          <w:marRight w:val="0"/>
                          <w:marTop w:val="0"/>
                          <w:marBottom w:val="0"/>
                          <w:divBdr>
                            <w:top w:val="none" w:sz="0" w:space="0" w:color="auto"/>
                            <w:left w:val="none" w:sz="0" w:space="0" w:color="auto"/>
                            <w:bottom w:val="none" w:sz="0" w:space="0" w:color="auto"/>
                            <w:right w:val="none" w:sz="0" w:space="0" w:color="auto"/>
                          </w:divBdr>
                        </w:div>
                        <w:div w:id="1719864000">
                          <w:marLeft w:val="0"/>
                          <w:marRight w:val="0"/>
                          <w:marTop w:val="0"/>
                          <w:marBottom w:val="0"/>
                          <w:divBdr>
                            <w:top w:val="none" w:sz="0" w:space="0" w:color="auto"/>
                            <w:left w:val="none" w:sz="0" w:space="0" w:color="auto"/>
                            <w:bottom w:val="none" w:sz="0" w:space="0" w:color="auto"/>
                            <w:right w:val="none" w:sz="0" w:space="0" w:color="auto"/>
                          </w:divBdr>
                        </w:div>
                        <w:div w:id="1875776282">
                          <w:marLeft w:val="0"/>
                          <w:marRight w:val="0"/>
                          <w:marTop w:val="0"/>
                          <w:marBottom w:val="0"/>
                          <w:divBdr>
                            <w:top w:val="none" w:sz="0" w:space="0" w:color="auto"/>
                            <w:left w:val="none" w:sz="0" w:space="0" w:color="auto"/>
                            <w:bottom w:val="none" w:sz="0" w:space="0" w:color="auto"/>
                            <w:right w:val="none" w:sz="0" w:space="0" w:color="auto"/>
                          </w:divBdr>
                        </w:div>
                        <w:div w:id="1373580630">
                          <w:marLeft w:val="0"/>
                          <w:marRight w:val="0"/>
                          <w:marTop w:val="0"/>
                          <w:marBottom w:val="0"/>
                          <w:divBdr>
                            <w:top w:val="none" w:sz="0" w:space="0" w:color="auto"/>
                            <w:left w:val="none" w:sz="0" w:space="0" w:color="auto"/>
                            <w:bottom w:val="none" w:sz="0" w:space="0" w:color="auto"/>
                            <w:right w:val="none" w:sz="0" w:space="0" w:color="auto"/>
                          </w:divBdr>
                        </w:div>
                        <w:div w:id="1645543462">
                          <w:marLeft w:val="0"/>
                          <w:marRight w:val="0"/>
                          <w:marTop w:val="0"/>
                          <w:marBottom w:val="0"/>
                          <w:divBdr>
                            <w:top w:val="none" w:sz="0" w:space="0" w:color="auto"/>
                            <w:left w:val="none" w:sz="0" w:space="0" w:color="auto"/>
                            <w:bottom w:val="none" w:sz="0" w:space="0" w:color="auto"/>
                            <w:right w:val="none" w:sz="0" w:space="0" w:color="auto"/>
                          </w:divBdr>
                        </w:div>
                      </w:divsChild>
                    </w:div>
                    <w:div w:id="690184707">
                      <w:marLeft w:val="0"/>
                      <w:marRight w:val="0"/>
                      <w:marTop w:val="0"/>
                      <w:marBottom w:val="0"/>
                      <w:divBdr>
                        <w:top w:val="none" w:sz="0" w:space="0" w:color="auto"/>
                        <w:left w:val="none" w:sz="0" w:space="0" w:color="auto"/>
                        <w:bottom w:val="none" w:sz="0" w:space="0" w:color="auto"/>
                        <w:right w:val="none" w:sz="0" w:space="0" w:color="auto"/>
                      </w:divBdr>
                      <w:divsChild>
                        <w:div w:id="821430331">
                          <w:marLeft w:val="0"/>
                          <w:marRight w:val="0"/>
                          <w:marTop w:val="0"/>
                          <w:marBottom w:val="0"/>
                          <w:divBdr>
                            <w:top w:val="none" w:sz="0" w:space="0" w:color="auto"/>
                            <w:left w:val="none" w:sz="0" w:space="0" w:color="auto"/>
                            <w:bottom w:val="none" w:sz="0" w:space="0" w:color="auto"/>
                            <w:right w:val="none" w:sz="0" w:space="0" w:color="auto"/>
                          </w:divBdr>
                        </w:div>
                        <w:div w:id="1955480796">
                          <w:marLeft w:val="0"/>
                          <w:marRight w:val="0"/>
                          <w:marTop w:val="0"/>
                          <w:marBottom w:val="0"/>
                          <w:divBdr>
                            <w:top w:val="none" w:sz="0" w:space="0" w:color="auto"/>
                            <w:left w:val="none" w:sz="0" w:space="0" w:color="auto"/>
                            <w:bottom w:val="none" w:sz="0" w:space="0" w:color="auto"/>
                            <w:right w:val="none" w:sz="0" w:space="0" w:color="auto"/>
                          </w:divBdr>
                        </w:div>
                        <w:div w:id="1894193611">
                          <w:marLeft w:val="0"/>
                          <w:marRight w:val="0"/>
                          <w:marTop w:val="0"/>
                          <w:marBottom w:val="0"/>
                          <w:divBdr>
                            <w:top w:val="none" w:sz="0" w:space="0" w:color="auto"/>
                            <w:left w:val="none" w:sz="0" w:space="0" w:color="auto"/>
                            <w:bottom w:val="none" w:sz="0" w:space="0" w:color="auto"/>
                            <w:right w:val="none" w:sz="0" w:space="0" w:color="auto"/>
                          </w:divBdr>
                        </w:div>
                        <w:div w:id="513305973">
                          <w:marLeft w:val="0"/>
                          <w:marRight w:val="0"/>
                          <w:marTop w:val="0"/>
                          <w:marBottom w:val="0"/>
                          <w:divBdr>
                            <w:top w:val="none" w:sz="0" w:space="0" w:color="auto"/>
                            <w:left w:val="none" w:sz="0" w:space="0" w:color="auto"/>
                            <w:bottom w:val="none" w:sz="0" w:space="0" w:color="auto"/>
                            <w:right w:val="none" w:sz="0" w:space="0" w:color="auto"/>
                          </w:divBdr>
                        </w:div>
                        <w:div w:id="387649825">
                          <w:marLeft w:val="0"/>
                          <w:marRight w:val="0"/>
                          <w:marTop w:val="0"/>
                          <w:marBottom w:val="0"/>
                          <w:divBdr>
                            <w:top w:val="none" w:sz="0" w:space="0" w:color="auto"/>
                            <w:left w:val="none" w:sz="0" w:space="0" w:color="auto"/>
                            <w:bottom w:val="none" w:sz="0" w:space="0" w:color="auto"/>
                            <w:right w:val="none" w:sz="0" w:space="0" w:color="auto"/>
                          </w:divBdr>
                        </w:div>
                        <w:div w:id="1193611410">
                          <w:marLeft w:val="0"/>
                          <w:marRight w:val="0"/>
                          <w:marTop w:val="0"/>
                          <w:marBottom w:val="0"/>
                          <w:divBdr>
                            <w:top w:val="none" w:sz="0" w:space="0" w:color="auto"/>
                            <w:left w:val="none" w:sz="0" w:space="0" w:color="auto"/>
                            <w:bottom w:val="none" w:sz="0" w:space="0" w:color="auto"/>
                            <w:right w:val="none" w:sz="0" w:space="0" w:color="auto"/>
                          </w:divBdr>
                        </w:div>
                        <w:div w:id="475993274">
                          <w:marLeft w:val="0"/>
                          <w:marRight w:val="0"/>
                          <w:marTop w:val="0"/>
                          <w:marBottom w:val="0"/>
                          <w:divBdr>
                            <w:top w:val="none" w:sz="0" w:space="0" w:color="auto"/>
                            <w:left w:val="none" w:sz="0" w:space="0" w:color="auto"/>
                            <w:bottom w:val="none" w:sz="0" w:space="0" w:color="auto"/>
                            <w:right w:val="none" w:sz="0" w:space="0" w:color="auto"/>
                          </w:divBdr>
                        </w:div>
                        <w:div w:id="91247042">
                          <w:marLeft w:val="0"/>
                          <w:marRight w:val="0"/>
                          <w:marTop w:val="0"/>
                          <w:marBottom w:val="0"/>
                          <w:divBdr>
                            <w:top w:val="none" w:sz="0" w:space="0" w:color="auto"/>
                            <w:left w:val="none" w:sz="0" w:space="0" w:color="auto"/>
                            <w:bottom w:val="none" w:sz="0" w:space="0" w:color="auto"/>
                            <w:right w:val="none" w:sz="0" w:space="0" w:color="auto"/>
                          </w:divBdr>
                        </w:div>
                        <w:div w:id="2017996368">
                          <w:marLeft w:val="0"/>
                          <w:marRight w:val="0"/>
                          <w:marTop w:val="0"/>
                          <w:marBottom w:val="0"/>
                          <w:divBdr>
                            <w:top w:val="none" w:sz="0" w:space="0" w:color="auto"/>
                            <w:left w:val="none" w:sz="0" w:space="0" w:color="auto"/>
                            <w:bottom w:val="none" w:sz="0" w:space="0" w:color="auto"/>
                            <w:right w:val="none" w:sz="0" w:space="0" w:color="auto"/>
                          </w:divBdr>
                        </w:div>
                        <w:div w:id="333916409">
                          <w:marLeft w:val="0"/>
                          <w:marRight w:val="0"/>
                          <w:marTop w:val="0"/>
                          <w:marBottom w:val="0"/>
                          <w:divBdr>
                            <w:top w:val="none" w:sz="0" w:space="0" w:color="auto"/>
                            <w:left w:val="none" w:sz="0" w:space="0" w:color="auto"/>
                            <w:bottom w:val="none" w:sz="0" w:space="0" w:color="auto"/>
                            <w:right w:val="none" w:sz="0" w:space="0" w:color="auto"/>
                          </w:divBdr>
                        </w:div>
                        <w:div w:id="1838113610">
                          <w:marLeft w:val="0"/>
                          <w:marRight w:val="0"/>
                          <w:marTop w:val="0"/>
                          <w:marBottom w:val="0"/>
                          <w:divBdr>
                            <w:top w:val="none" w:sz="0" w:space="0" w:color="auto"/>
                            <w:left w:val="none" w:sz="0" w:space="0" w:color="auto"/>
                            <w:bottom w:val="none" w:sz="0" w:space="0" w:color="auto"/>
                            <w:right w:val="none" w:sz="0" w:space="0" w:color="auto"/>
                          </w:divBdr>
                        </w:div>
                        <w:div w:id="372926896">
                          <w:marLeft w:val="0"/>
                          <w:marRight w:val="0"/>
                          <w:marTop w:val="0"/>
                          <w:marBottom w:val="0"/>
                          <w:divBdr>
                            <w:top w:val="none" w:sz="0" w:space="0" w:color="auto"/>
                            <w:left w:val="none" w:sz="0" w:space="0" w:color="auto"/>
                            <w:bottom w:val="none" w:sz="0" w:space="0" w:color="auto"/>
                            <w:right w:val="none" w:sz="0" w:space="0" w:color="auto"/>
                          </w:divBdr>
                        </w:div>
                        <w:div w:id="92939560">
                          <w:marLeft w:val="0"/>
                          <w:marRight w:val="0"/>
                          <w:marTop w:val="0"/>
                          <w:marBottom w:val="0"/>
                          <w:divBdr>
                            <w:top w:val="none" w:sz="0" w:space="0" w:color="auto"/>
                            <w:left w:val="none" w:sz="0" w:space="0" w:color="auto"/>
                            <w:bottom w:val="none" w:sz="0" w:space="0" w:color="auto"/>
                            <w:right w:val="none" w:sz="0" w:space="0" w:color="auto"/>
                          </w:divBdr>
                        </w:div>
                        <w:div w:id="1383019241">
                          <w:marLeft w:val="0"/>
                          <w:marRight w:val="0"/>
                          <w:marTop w:val="0"/>
                          <w:marBottom w:val="0"/>
                          <w:divBdr>
                            <w:top w:val="none" w:sz="0" w:space="0" w:color="auto"/>
                            <w:left w:val="none" w:sz="0" w:space="0" w:color="auto"/>
                            <w:bottom w:val="none" w:sz="0" w:space="0" w:color="auto"/>
                            <w:right w:val="none" w:sz="0" w:space="0" w:color="auto"/>
                          </w:divBdr>
                        </w:div>
                        <w:div w:id="1405421118">
                          <w:marLeft w:val="0"/>
                          <w:marRight w:val="0"/>
                          <w:marTop w:val="0"/>
                          <w:marBottom w:val="0"/>
                          <w:divBdr>
                            <w:top w:val="none" w:sz="0" w:space="0" w:color="auto"/>
                            <w:left w:val="none" w:sz="0" w:space="0" w:color="auto"/>
                            <w:bottom w:val="none" w:sz="0" w:space="0" w:color="auto"/>
                            <w:right w:val="none" w:sz="0" w:space="0" w:color="auto"/>
                          </w:divBdr>
                        </w:div>
                        <w:div w:id="1427967174">
                          <w:marLeft w:val="0"/>
                          <w:marRight w:val="0"/>
                          <w:marTop w:val="0"/>
                          <w:marBottom w:val="0"/>
                          <w:divBdr>
                            <w:top w:val="none" w:sz="0" w:space="0" w:color="auto"/>
                            <w:left w:val="none" w:sz="0" w:space="0" w:color="auto"/>
                            <w:bottom w:val="none" w:sz="0" w:space="0" w:color="auto"/>
                            <w:right w:val="none" w:sz="0" w:space="0" w:color="auto"/>
                          </w:divBdr>
                        </w:div>
                        <w:div w:id="1740790986">
                          <w:marLeft w:val="0"/>
                          <w:marRight w:val="0"/>
                          <w:marTop w:val="0"/>
                          <w:marBottom w:val="0"/>
                          <w:divBdr>
                            <w:top w:val="none" w:sz="0" w:space="0" w:color="auto"/>
                            <w:left w:val="none" w:sz="0" w:space="0" w:color="auto"/>
                            <w:bottom w:val="none" w:sz="0" w:space="0" w:color="auto"/>
                            <w:right w:val="none" w:sz="0" w:space="0" w:color="auto"/>
                          </w:divBdr>
                        </w:div>
                        <w:div w:id="603272465">
                          <w:marLeft w:val="0"/>
                          <w:marRight w:val="0"/>
                          <w:marTop w:val="0"/>
                          <w:marBottom w:val="0"/>
                          <w:divBdr>
                            <w:top w:val="none" w:sz="0" w:space="0" w:color="auto"/>
                            <w:left w:val="none" w:sz="0" w:space="0" w:color="auto"/>
                            <w:bottom w:val="none" w:sz="0" w:space="0" w:color="auto"/>
                            <w:right w:val="none" w:sz="0" w:space="0" w:color="auto"/>
                          </w:divBdr>
                        </w:div>
                        <w:div w:id="395248914">
                          <w:marLeft w:val="0"/>
                          <w:marRight w:val="0"/>
                          <w:marTop w:val="0"/>
                          <w:marBottom w:val="0"/>
                          <w:divBdr>
                            <w:top w:val="none" w:sz="0" w:space="0" w:color="auto"/>
                            <w:left w:val="none" w:sz="0" w:space="0" w:color="auto"/>
                            <w:bottom w:val="none" w:sz="0" w:space="0" w:color="auto"/>
                            <w:right w:val="none" w:sz="0" w:space="0" w:color="auto"/>
                          </w:divBdr>
                        </w:div>
                        <w:div w:id="187258431">
                          <w:marLeft w:val="0"/>
                          <w:marRight w:val="0"/>
                          <w:marTop w:val="0"/>
                          <w:marBottom w:val="0"/>
                          <w:divBdr>
                            <w:top w:val="none" w:sz="0" w:space="0" w:color="auto"/>
                            <w:left w:val="none" w:sz="0" w:space="0" w:color="auto"/>
                            <w:bottom w:val="none" w:sz="0" w:space="0" w:color="auto"/>
                            <w:right w:val="none" w:sz="0" w:space="0" w:color="auto"/>
                          </w:divBdr>
                        </w:div>
                        <w:div w:id="2067214390">
                          <w:marLeft w:val="0"/>
                          <w:marRight w:val="0"/>
                          <w:marTop w:val="0"/>
                          <w:marBottom w:val="0"/>
                          <w:divBdr>
                            <w:top w:val="none" w:sz="0" w:space="0" w:color="auto"/>
                            <w:left w:val="none" w:sz="0" w:space="0" w:color="auto"/>
                            <w:bottom w:val="none" w:sz="0" w:space="0" w:color="auto"/>
                            <w:right w:val="none" w:sz="0" w:space="0" w:color="auto"/>
                          </w:divBdr>
                        </w:div>
                        <w:div w:id="1800760402">
                          <w:marLeft w:val="0"/>
                          <w:marRight w:val="0"/>
                          <w:marTop w:val="0"/>
                          <w:marBottom w:val="0"/>
                          <w:divBdr>
                            <w:top w:val="none" w:sz="0" w:space="0" w:color="auto"/>
                            <w:left w:val="none" w:sz="0" w:space="0" w:color="auto"/>
                            <w:bottom w:val="none" w:sz="0" w:space="0" w:color="auto"/>
                            <w:right w:val="none" w:sz="0" w:space="0" w:color="auto"/>
                          </w:divBdr>
                        </w:div>
                        <w:div w:id="797990702">
                          <w:marLeft w:val="0"/>
                          <w:marRight w:val="0"/>
                          <w:marTop w:val="0"/>
                          <w:marBottom w:val="0"/>
                          <w:divBdr>
                            <w:top w:val="none" w:sz="0" w:space="0" w:color="auto"/>
                            <w:left w:val="none" w:sz="0" w:space="0" w:color="auto"/>
                            <w:bottom w:val="none" w:sz="0" w:space="0" w:color="auto"/>
                            <w:right w:val="none" w:sz="0" w:space="0" w:color="auto"/>
                          </w:divBdr>
                        </w:div>
                        <w:div w:id="281308368">
                          <w:marLeft w:val="0"/>
                          <w:marRight w:val="0"/>
                          <w:marTop w:val="0"/>
                          <w:marBottom w:val="0"/>
                          <w:divBdr>
                            <w:top w:val="none" w:sz="0" w:space="0" w:color="auto"/>
                            <w:left w:val="none" w:sz="0" w:space="0" w:color="auto"/>
                            <w:bottom w:val="none" w:sz="0" w:space="0" w:color="auto"/>
                            <w:right w:val="none" w:sz="0" w:space="0" w:color="auto"/>
                          </w:divBdr>
                        </w:div>
                        <w:div w:id="179469387">
                          <w:marLeft w:val="0"/>
                          <w:marRight w:val="0"/>
                          <w:marTop w:val="0"/>
                          <w:marBottom w:val="0"/>
                          <w:divBdr>
                            <w:top w:val="none" w:sz="0" w:space="0" w:color="auto"/>
                            <w:left w:val="none" w:sz="0" w:space="0" w:color="auto"/>
                            <w:bottom w:val="none" w:sz="0" w:space="0" w:color="auto"/>
                            <w:right w:val="none" w:sz="0" w:space="0" w:color="auto"/>
                          </w:divBdr>
                        </w:div>
                        <w:div w:id="1921482235">
                          <w:marLeft w:val="0"/>
                          <w:marRight w:val="0"/>
                          <w:marTop w:val="0"/>
                          <w:marBottom w:val="0"/>
                          <w:divBdr>
                            <w:top w:val="none" w:sz="0" w:space="0" w:color="auto"/>
                            <w:left w:val="none" w:sz="0" w:space="0" w:color="auto"/>
                            <w:bottom w:val="none" w:sz="0" w:space="0" w:color="auto"/>
                            <w:right w:val="none" w:sz="0" w:space="0" w:color="auto"/>
                          </w:divBdr>
                        </w:div>
                        <w:div w:id="767044499">
                          <w:marLeft w:val="0"/>
                          <w:marRight w:val="0"/>
                          <w:marTop w:val="0"/>
                          <w:marBottom w:val="0"/>
                          <w:divBdr>
                            <w:top w:val="none" w:sz="0" w:space="0" w:color="auto"/>
                            <w:left w:val="none" w:sz="0" w:space="0" w:color="auto"/>
                            <w:bottom w:val="none" w:sz="0" w:space="0" w:color="auto"/>
                            <w:right w:val="none" w:sz="0" w:space="0" w:color="auto"/>
                          </w:divBdr>
                        </w:div>
                        <w:div w:id="246118584">
                          <w:marLeft w:val="0"/>
                          <w:marRight w:val="0"/>
                          <w:marTop w:val="0"/>
                          <w:marBottom w:val="0"/>
                          <w:divBdr>
                            <w:top w:val="none" w:sz="0" w:space="0" w:color="auto"/>
                            <w:left w:val="none" w:sz="0" w:space="0" w:color="auto"/>
                            <w:bottom w:val="none" w:sz="0" w:space="0" w:color="auto"/>
                            <w:right w:val="none" w:sz="0" w:space="0" w:color="auto"/>
                          </w:divBdr>
                        </w:div>
                        <w:div w:id="1816944822">
                          <w:marLeft w:val="0"/>
                          <w:marRight w:val="0"/>
                          <w:marTop w:val="0"/>
                          <w:marBottom w:val="0"/>
                          <w:divBdr>
                            <w:top w:val="none" w:sz="0" w:space="0" w:color="auto"/>
                            <w:left w:val="none" w:sz="0" w:space="0" w:color="auto"/>
                            <w:bottom w:val="none" w:sz="0" w:space="0" w:color="auto"/>
                            <w:right w:val="none" w:sz="0" w:space="0" w:color="auto"/>
                          </w:divBdr>
                        </w:div>
                        <w:div w:id="603878060">
                          <w:marLeft w:val="0"/>
                          <w:marRight w:val="0"/>
                          <w:marTop w:val="0"/>
                          <w:marBottom w:val="0"/>
                          <w:divBdr>
                            <w:top w:val="none" w:sz="0" w:space="0" w:color="auto"/>
                            <w:left w:val="none" w:sz="0" w:space="0" w:color="auto"/>
                            <w:bottom w:val="none" w:sz="0" w:space="0" w:color="auto"/>
                            <w:right w:val="none" w:sz="0" w:space="0" w:color="auto"/>
                          </w:divBdr>
                        </w:div>
                        <w:div w:id="521940399">
                          <w:marLeft w:val="0"/>
                          <w:marRight w:val="0"/>
                          <w:marTop w:val="0"/>
                          <w:marBottom w:val="0"/>
                          <w:divBdr>
                            <w:top w:val="none" w:sz="0" w:space="0" w:color="auto"/>
                            <w:left w:val="none" w:sz="0" w:space="0" w:color="auto"/>
                            <w:bottom w:val="none" w:sz="0" w:space="0" w:color="auto"/>
                            <w:right w:val="none" w:sz="0" w:space="0" w:color="auto"/>
                          </w:divBdr>
                        </w:div>
                        <w:div w:id="515845558">
                          <w:marLeft w:val="0"/>
                          <w:marRight w:val="0"/>
                          <w:marTop w:val="0"/>
                          <w:marBottom w:val="0"/>
                          <w:divBdr>
                            <w:top w:val="none" w:sz="0" w:space="0" w:color="auto"/>
                            <w:left w:val="none" w:sz="0" w:space="0" w:color="auto"/>
                            <w:bottom w:val="none" w:sz="0" w:space="0" w:color="auto"/>
                            <w:right w:val="none" w:sz="0" w:space="0" w:color="auto"/>
                          </w:divBdr>
                        </w:div>
                        <w:div w:id="1529640097">
                          <w:marLeft w:val="0"/>
                          <w:marRight w:val="0"/>
                          <w:marTop w:val="0"/>
                          <w:marBottom w:val="0"/>
                          <w:divBdr>
                            <w:top w:val="none" w:sz="0" w:space="0" w:color="auto"/>
                            <w:left w:val="none" w:sz="0" w:space="0" w:color="auto"/>
                            <w:bottom w:val="none" w:sz="0" w:space="0" w:color="auto"/>
                            <w:right w:val="none" w:sz="0" w:space="0" w:color="auto"/>
                          </w:divBdr>
                        </w:div>
                        <w:div w:id="1682127774">
                          <w:marLeft w:val="0"/>
                          <w:marRight w:val="0"/>
                          <w:marTop w:val="0"/>
                          <w:marBottom w:val="0"/>
                          <w:divBdr>
                            <w:top w:val="none" w:sz="0" w:space="0" w:color="auto"/>
                            <w:left w:val="none" w:sz="0" w:space="0" w:color="auto"/>
                            <w:bottom w:val="none" w:sz="0" w:space="0" w:color="auto"/>
                            <w:right w:val="none" w:sz="0" w:space="0" w:color="auto"/>
                          </w:divBdr>
                        </w:div>
                        <w:div w:id="1341811014">
                          <w:marLeft w:val="0"/>
                          <w:marRight w:val="0"/>
                          <w:marTop w:val="0"/>
                          <w:marBottom w:val="0"/>
                          <w:divBdr>
                            <w:top w:val="none" w:sz="0" w:space="0" w:color="auto"/>
                            <w:left w:val="none" w:sz="0" w:space="0" w:color="auto"/>
                            <w:bottom w:val="none" w:sz="0" w:space="0" w:color="auto"/>
                            <w:right w:val="none" w:sz="0" w:space="0" w:color="auto"/>
                          </w:divBdr>
                        </w:div>
                        <w:div w:id="1075201813">
                          <w:marLeft w:val="0"/>
                          <w:marRight w:val="0"/>
                          <w:marTop w:val="0"/>
                          <w:marBottom w:val="0"/>
                          <w:divBdr>
                            <w:top w:val="none" w:sz="0" w:space="0" w:color="auto"/>
                            <w:left w:val="none" w:sz="0" w:space="0" w:color="auto"/>
                            <w:bottom w:val="none" w:sz="0" w:space="0" w:color="auto"/>
                            <w:right w:val="none" w:sz="0" w:space="0" w:color="auto"/>
                          </w:divBdr>
                        </w:div>
                        <w:div w:id="1109546082">
                          <w:marLeft w:val="0"/>
                          <w:marRight w:val="0"/>
                          <w:marTop w:val="0"/>
                          <w:marBottom w:val="0"/>
                          <w:divBdr>
                            <w:top w:val="none" w:sz="0" w:space="0" w:color="auto"/>
                            <w:left w:val="none" w:sz="0" w:space="0" w:color="auto"/>
                            <w:bottom w:val="none" w:sz="0" w:space="0" w:color="auto"/>
                            <w:right w:val="none" w:sz="0" w:space="0" w:color="auto"/>
                          </w:divBdr>
                        </w:div>
                        <w:div w:id="2114007650">
                          <w:marLeft w:val="0"/>
                          <w:marRight w:val="0"/>
                          <w:marTop w:val="0"/>
                          <w:marBottom w:val="0"/>
                          <w:divBdr>
                            <w:top w:val="none" w:sz="0" w:space="0" w:color="auto"/>
                            <w:left w:val="none" w:sz="0" w:space="0" w:color="auto"/>
                            <w:bottom w:val="none" w:sz="0" w:space="0" w:color="auto"/>
                            <w:right w:val="none" w:sz="0" w:space="0" w:color="auto"/>
                          </w:divBdr>
                        </w:div>
                        <w:div w:id="838083140">
                          <w:marLeft w:val="0"/>
                          <w:marRight w:val="0"/>
                          <w:marTop w:val="0"/>
                          <w:marBottom w:val="0"/>
                          <w:divBdr>
                            <w:top w:val="none" w:sz="0" w:space="0" w:color="auto"/>
                            <w:left w:val="none" w:sz="0" w:space="0" w:color="auto"/>
                            <w:bottom w:val="none" w:sz="0" w:space="0" w:color="auto"/>
                            <w:right w:val="none" w:sz="0" w:space="0" w:color="auto"/>
                          </w:divBdr>
                        </w:div>
                        <w:div w:id="1004623350">
                          <w:marLeft w:val="0"/>
                          <w:marRight w:val="0"/>
                          <w:marTop w:val="0"/>
                          <w:marBottom w:val="0"/>
                          <w:divBdr>
                            <w:top w:val="none" w:sz="0" w:space="0" w:color="auto"/>
                            <w:left w:val="none" w:sz="0" w:space="0" w:color="auto"/>
                            <w:bottom w:val="none" w:sz="0" w:space="0" w:color="auto"/>
                            <w:right w:val="none" w:sz="0" w:space="0" w:color="auto"/>
                          </w:divBdr>
                        </w:div>
                        <w:div w:id="215047889">
                          <w:marLeft w:val="0"/>
                          <w:marRight w:val="0"/>
                          <w:marTop w:val="0"/>
                          <w:marBottom w:val="0"/>
                          <w:divBdr>
                            <w:top w:val="none" w:sz="0" w:space="0" w:color="auto"/>
                            <w:left w:val="none" w:sz="0" w:space="0" w:color="auto"/>
                            <w:bottom w:val="none" w:sz="0" w:space="0" w:color="auto"/>
                            <w:right w:val="none" w:sz="0" w:space="0" w:color="auto"/>
                          </w:divBdr>
                        </w:div>
                        <w:div w:id="148330228">
                          <w:marLeft w:val="0"/>
                          <w:marRight w:val="0"/>
                          <w:marTop w:val="0"/>
                          <w:marBottom w:val="0"/>
                          <w:divBdr>
                            <w:top w:val="none" w:sz="0" w:space="0" w:color="auto"/>
                            <w:left w:val="none" w:sz="0" w:space="0" w:color="auto"/>
                            <w:bottom w:val="none" w:sz="0" w:space="0" w:color="auto"/>
                            <w:right w:val="none" w:sz="0" w:space="0" w:color="auto"/>
                          </w:divBdr>
                        </w:div>
                        <w:div w:id="629745195">
                          <w:marLeft w:val="0"/>
                          <w:marRight w:val="0"/>
                          <w:marTop w:val="0"/>
                          <w:marBottom w:val="0"/>
                          <w:divBdr>
                            <w:top w:val="none" w:sz="0" w:space="0" w:color="auto"/>
                            <w:left w:val="none" w:sz="0" w:space="0" w:color="auto"/>
                            <w:bottom w:val="none" w:sz="0" w:space="0" w:color="auto"/>
                            <w:right w:val="none" w:sz="0" w:space="0" w:color="auto"/>
                          </w:divBdr>
                        </w:div>
                        <w:div w:id="581529923">
                          <w:marLeft w:val="0"/>
                          <w:marRight w:val="0"/>
                          <w:marTop w:val="0"/>
                          <w:marBottom w:val="0"/>
                          <w:divBdr>
                            <w:top w:val="none" w:sz="0" w:space="0" w:color="auto"/>
                            <w:left w:val="none" w:sz="0" w:space="0" w:color="auto"/>
                            <w:bottom w:val="none" w:sz="0" w:space="0" w:color="auto"/>
                            <w:right w:val="none" w:sz="0" w:space="0" w:color="auto"/>
                          </w:divBdr>
                        </w:div>
                        <w:div w:id="677118387">
                          <w:marLeft w:val="0"/>
                          <w:marRight w:val="0"/>
                          <w:marTop w:val="0"/>
                          <w:marBottom w:val="0"/>
                          <w:divBdr>
                            <w:top w:val="none" w:sz="0" w:space="0" w:color="auto"/>
                            <w:left w:val="none" w:sz="0" w:space="0" w:color="auto"/>
                            <w:bottom w:val="none" w:sz="0" w:space="0" w:color="auto"/>
                            <w:right w:val="none" w:sz="0" w:space="0" w:color="auto"/>
                          </w:divBdr>
                        </w:div>
                        <w:div w:id="681931309">
                          <w:marLeft w:val="0"/>
                          <w:marRight w:val="0"/>
                          <w:marTop w:val="0"/>
                          <w:marBottom w:val="0"/>
                          <w:divBdr>
                            <w:top w:val="none" w:sz="0" w:space="0" w:color="auto"/>
                            <w:left w:val="none" w:sz="0" w:space="0" w:color="auto"/>
                            <w:bottom w:val="none" w:sz="0" w:space="0" w:color="auto"/>
                            <w:right w:val="none" w:sz="0" w:space="0" w:color="auto"/>
                          </w:divBdr>
                        </w:div>
                        <w:div w:id="914390184">
                          <w:marLeft w:val="0"/>
                          <w:marRight w:val="0"/>
                          <w:marTop w:val="0"/>
                          <w:marBottom w:val="0"/>
                          <w:divBdr>
                            <w:top w:val="none" w:sz="0" w:space="0" w:color="auto"/>
                            <w:left w:val="none" w:sz="0" w:space="0" w:color="auto"/>
                            <w:bottom w:val="none" w:sz="0" w:space="0" w:color="auto"/>
                            <w:right w:val="none" w:sz="0" w:space="0" w:color="auto"/>
                          </w:divBdr>
                        </w:div>
                        <w:div w:id="2140294104">
                          <w:marLeft w:val="0"/>
                          <w:marRight w:val="0"/>
                          <w:marTop w:val="0"/>
                          <w:marBottom w:val="0"/>
                          <w:divBdr>
                            <w:top w:val="none" w:sz="0" w:space="0" w:color="auto"/>
                            <w:left w:val="none" w:sz="0" w:space="0" w:color="auto"/>
                            <w:bottom w:val="none" w:sz="0" w:space="0" w:color="auto"/>
                            <w:right w:val="none" w:sz="0" w:space="0" w:color="auto"/>
                          </w:divBdr>
                        </w:div>
                        <w:div w:id="1564178819">
                          <w:marLeft w:val="0"/>
                          <w:marRight w:val="0"/>
                          <w:marTop w:val="0"/>
                          <w:marBottom w:val="0"/>
                          <w:divBdr>
                            <w:top w:val="none" w:sz="0" w:space="0" w:color="auto"/>
                            <w:left w:val="none" w:sz="0" w:space="0" w:color="auto"/>
                            <w:bottom w:val="none" w:sz="0" w:space="0" w:color="auto"/>
                            <w:right w:val="none" w:sz="0" w:space="0" w:color="auto"/>
                          </w:divBdr>
                        </w:div>
                        <w:div w:id="397631993">
                          <w:marLeft w:val="0"/>
                          <w:marRight w:val="0"/>
                          <w:marTop w:val="0"/>
                          <w:marBottom w:val="0"/>
                          <w:divBdr>
                            <w:top w:val="none" w:sz="0" w:space="0" w:color="auto"/>
                            <w:left w:val="none" w:sz="0" w:space="0" w:color="auto"/>
                            <w:bottom w:val="none" w:sz="0" w:space="0" w:color="auto"/>
                            <w:right w:val="none" w:sz="0" w:space="0" w:color="auto"/>
                          </w:divBdr>
                        </w:div>
                        <w:div w:id="964777242">
                          <w:marLeft w:val="0"/>
                          <w:marRight w:val="0"/>
                          <w:marTop w:val="0"/>
                          <w:marBottom w:val="0"/>
                          <w:divBdr>
                            <w:top w:val="none" w:sz="0" w:space="0" w:color="auto"/>
                            <w:left w:val="none" w:sz="0" w:space="0" w:color="auto"/>
                            <w:bottom w:val="none" w:sz="0" w:space="0" w:color="auto"/>
                            <w:right w:val="none" w:sz="0" w:space="0" w:color="auto"/>
                          </w:divBdr>
                        </w:div>
                        <w:div w:id="1483691404">
                          <w:marLeft w:val="0"/>
                          <w:marRight w:val="0"/>
                          <w:marTop w:val="0"/>
                          <w:marBottom w:val="0"/>
                          <w:divBdr>
                            <w:top w:val="none" w:sz="0" w:space="0" w:color="auto"/>
                            <w:left w:val="none" w:sz="0" w:space="0" w:color="auto"/>
                            <w:bottom w:val="none" w:sz="0" w:space="0" w:color="auto"/>
                            <w:right w:val="none" w:sz="0" w:space="0" w:color="auto"/>
                          </w:divBdr>
                        </w:div>
                        <w:div w:id="710425873">
                          <w:marLeft w:val="0"/>
                          <w:marRight w:val="0"/>
                          <w:marTop w:val="0"/>
                          <w:marBottom w:val="0"/>
                          <w:divBdr>
                            <w:top w:val="none" w:sz="0" w:space="0" w:color="auto"/>
                            <w:left w:val="none" w:sz="0" w:space="0" w:color="auto"/>
                            <w:bottom w:val="none" w:sz="0" w:space="0" w:color="auto"/>
                            <w:right w:val="none" w:sz="0" w:space="0" w:color="auto"/>
                          </w:divBdr>
                        </w:div>
                        <w:div w:id="445931321">
                          <w:marLeft w:val="0"/>
                          <w:marRight w:val="0"/>
                          <w:marTop w:val="0"/>
                          <w:marBottom w:val="0"/>
                          <w:divBdr>
                            <w:top w:val="none" w:sz="0" w:space="0" w:color="auto"/>
                            <w:left w:val="none" w:sz="0" w:space="0" w:color="auto"/>
                            <w:bottom w:val="none" w:sz="0" w:space="0" w:color="auto"/>
                            <w:right w:val="none" w:sz="0" w:space="0" w:color="auto"/>
                          </w:divBdr>
                        </w:div>
                        <w:div w:id="248544217">
                          <w:marLeft w:val="0"/>
                          <w:marRight w:val="0"/>
                          <w:marTop w:val="0"/>
                          <w:marBottom w:val="0"/>
                          <w:divBdr>
                            <w:top w:val="none" w:sz="0" w:space="0" w:color="auto"/>
                            <w:left w:val="none" w:sz="0" w:space="0" w:color="auto"/>
                            <w:bottom w:val="none" w:sz="0" w:space="0" w:color="auto"/>
                            <w:right w:val="none" w:sz="0" w:space="0" w:color="auto"/>
                          </w:divBdr>
                        </w:div>
                        <w:div w:id="780420363">
                          <w:marLeft w:val="0"/>
                          <w:marRight w:val="0"/>
                          <w:marTop w:val="0"/>
                          <w:marBottom w:val="0"/>
                          <w:divBdr>
                            <w:top w:val="none" w:sz="0" w:space="0" w:color="auto"/>
                            <w:left w:val="none" w:sz="0" w:space="0" w:color="auto"/>
                            <w:bottom w:val="none" w:sz="0" w:space="0" w:color="auto"/>
                            <w:right w:val="none" w:sz="0" w:space="0" w:color="auto"/>
                          </w:divBdr>
                        </w:div>
                        <w:div w:id="973021134">
                          <w:marLeft w:val="0"/>
                          <w:marRight w:val="0"/>
                          <w:marTop w:val="0"/>
                          <w:marBottom w:val="0"/>
                          <w:divBdr>
                            <w:top w:val="none" w:sz="0" w:space="0" w:color="auto"/>
                            <w:left w:val="none" w:sz="0" w:space="0" w:color="auto"/>
                            <w:bottom w:val="none" w:sz="0" w:space="0" w:color="auto"/>
                            <w:right w:val="none" w:sz="0" w:space="0" w:color="auto"/>
                          </w:divBdr>
                        </w:div>
                        <w:div w:id="336200058">
                          <w:marLeft w:val="0"/>
                          <w:marRight w:val="0"/>
                          <w:marTop w:val="0"/>
                          <w:marBottom w:val="0"/>
                          <w:divBdr>
                            <w:top w:val="none" w:sz="0" w:space="0" w:color="auto"/>
                            <w:left w:val="none" w:sz="0" w:space="0" w:color="auto"/>
                            <w:bottom w:val="none" w:sz="0" w:space="0" w:color="auto"/>
                            <w:right w:val="none" w:sz="0" w:space="0" w:color="auto"/>
                          </w:divBdr>
                        </w:div>
                        <w:div w:id="2031687391">
                          <w:marLeft w:val="0"/>
                          <w:marRight w:val="0"/>
                          <w:marTop w:val="0"/>
                          <w:marBottom w:val="0"/>
                          <w:divBdr>
                            <w:top w:val="none" w:sz="0" w:space="0" w:color="auto"/>
                            <w:left w:val="none" w:sz="0" w:space="0" w:color="auto"/>
                            <w:bottom w:val="none" w:sz="0" w:space="0" w:color="auto"/>
                            <w:right w:val="none" w:sz="0" w:space="0" w:color="auto"/>
                          </w:divBdr>
                        </w:div>
                        <w:div w:id="1363898559">
                          <w:marLeft w:val="0"/>
                          <w:marRight w:val="0"/>
                          <w:marTop w:val="0"/>
                          <w:marBottom w:val="0"/>
                          <w:divBdr>
                            <w:top w:val="none" w:sz="0" w:space="0" w:color="auto"/>
                            <w:left w:val="none" w:sz="0" w:space="0" w:color="auto"/>
                            <w:bottom w:val="none" w:sz="0" w:space="0" w:color="auto"/>
                            <w:right w:val="none" w:sz="0" w:space="0" w:color="auto"/>
                          </w:divBdr>
                        </w:div>
                        <w:div w:id="1564219414">
                          <w:marLeft w:val="0"/>
                          <w:marRight w:val="0"/>
                          <w:marTop w:val="0"/>
                          <w:marBottom w:val="0"/>
                          <w:divBdr>
                            <w:top w:val="none" w:sz="0" w:space="0" w:color="auto"/>
                            <w:left w:val="none" w:sz="0" w:space="0" w:color="auto"/>
                            <w:bottom w:val="none" w:sz="0" w:space="0" w:color="auto"/>
                            <w:right w:val="none" w:sz="0" w:space="0" w:color="auto"/>
                          </w:divBdr>
                        </w:div>
                        <w:div w:id="740785346">
                          <w:marLeft w:val="0"/>
                          <w:marRight w:val="0"/>
                          <w:marTop w:val="0"/>
                          <w:marBottom w:val="0"/>
                          <w:divBdr>
                            <w:top w:val="none" w:sz="0" w:space="0" w:color="auto"/>
                            <w:left w:val="none" w:sz="0" w:space="0" w:color="auto"/>
                            <w:bottom w:val="none" w:sz="0" w:space="0" w:color="auto"/>
                            <w:right w:val="none" w:sz="0" w:space="0" w:color="auto"/>
                          </w:divBdr>
                        </w:div>
                        <w:div w:id="89400250">
                          <w:marLeft w:val="0"/>
                          <w:marRight w:val="0"/>
                          <w:marTop w:val="0"/>
                          <w:marBottom w:val="0"/>
                          <w:divBdr>
                            <w:top w:val="none" w:sz="0" w:space="0" w:color="auto"/>
                            <w:left w:val="none" w:sz="0" w:space="0" w:color="auto"/>
                            <w:bottom w:val="none" w:sz="0" w:space="0" w:color="auto"/>
                            <w:right w:val="none" w:sz="0" w:space="0" w:color="auto"/>
                          </w:divBdr>
                        </w:div>
                        <w:div w:id="956984387">
                          <w:marLeft w:val="0"/>
                          <w:marRight w:val="0"/>
                          <w:marTop w:val="0"/>
                          <w:marBottom w:val="0"/>
                          <w:divBdr>
                            <w:top w:val="none" w:sz="0" w:space="0" w:color="auto"/>
                            <w:left w:val="none" w:sz="0" w:space="0" w:color="auto"/>
                            <w:bottom w:val="none" w:sz="0" w:space="0" w:color="auto"/>
                            <w:right w:val="none" w:sz="0" w:space="0" w:color="auto"/>
                          </w:divBdr>
                        </w:div>
                        <w:div w:id="780220301">
                          <w:marLeft w:val="0"/>
                          <w:marRight w:val="0"/>
                          <w:marTop w:val="0"/>
                          <w:marBottom w:val="0"/>
                          <w:divBdr>
                            <w:top w:val="none" w:sz="0" w:space="0" w:color="auto"/>
                            <w:left w:val="none" w:sz="0" w:space="0" w:color="auto"/>
                            <w:bottom w:val="none" w:sz="0" w:space="0" w:color="auto"/>
                            <w:right w:val="none" w:sz="0" w:space="0" w:color="auto"/>
                          </w:divBdr>
                        </w:div>
                        <w:div w:id="244189943">
                          <w:marLeft w:val="0"/>
                          <w:marRight w:val="0"/>
                          <w:marTop w:val="0"/>
                          <w:marBottom w:val="0"/>
                          <w:divBdr>
                            <w:top w:val="none" w:sz="0" w:space="0" w:color="auto"/>
                            <w:left w:val="none" w:sz="0" w:space="0" w:color="auto"/>
                            <w:bottom w:val="none" w:sz="0" w:space="0" w:color="auto"/>
                            <w:right w:val="none" w:sz="0" w:space="0" w:color="auto"/>
                          </w:divBdr>
                        </w:div>
                        <w:div w:id="1193884349">
                          <w:marLeft w:val="0"/>
                          <w:marRight w:val="0"/>
                          <w:marTop w:val="0"/>
                          <w:marBottom w:val="0"/>
                          <w:divBdr>
                            <w:top w:val="none" w:sz="0" w:space="0" w:color="auto"/>
                            <w:left w:val="none" w:sz="0" w:space="0" w:color="auto"/>
                            <w:bottom w:val="none" w:sz="0" w:space="0" w:color="auto"/>
                            <w:right w:val="none" w:sz="0" w:space="0" w:color="auto"/>
                          </w:divBdr>
                        </w:div>
                        <w:div w:id="123162751">
                          <w:marLeft w:val="0"/>
                          <w:marRight w:val="0"/>
                          <w:marTop w:val="0"/>
                          <w:marBottom w:val="0"/>
                          <w:divBdr>
                            <w:top w:val="none" w:sz="0" w:space="0" w:color="auto"/>
                            <w:left w:val="none" w:sz="0" w:space="0" w:color="auto"/>
                            <w:bottom w:val="none" w:sz="0" w:space="0" w:color="auto"/>
                            <w:right w:val="none" w:sz="0" w:space="0" w:color="auto"/>
                          </w:divBdr>
                        </w:div>
                        <w:div w:id="1391731911">
                          <w:marLeft w:val="0"/>
                          <w:marRight w:val="0"/>
                          <w:marTop w:val="0"/>
                          <w:marBottom w:val="0"/>
                          <w:divBdr>
                            <w:top w:val="none" w:sz="0" w:space="0" w:color="auto"/>
                            <w:left w:val="none" w:sz="0" w:space="0" w:color="auto"/>
                            <w:bottom w:val="none" w:sz="0" w:space="0" w:color="auto"/>
                            <w:right w:val="none" w:sz="0" w:space="0" w:color="auto"/>
                          </w:divBdr>
                        </w:div>
                      </w:divsChild>
                    </w:div>
                    <w:div w:id="938441148">
                      <w:marLeft w:val="0"/>
                      <w:marRight w:val="0"/>
                      <w:marTop w:val="0"/>
                      <w:marBottom w:val="0"/>
                      <w:divBdr>
                        <w:top w:val="none" w:sz="0" w:space="0" w:color="auto"/>
                        <w:left w:val="none" w:sz="0" w:space="0" w:color="auto"/>
                        <w:bottom w:val="none" w:sz="0" w:space="0" w:color="auto"/>
                        <w:right w:val="none" w:sz="0" w:space="0" w:color="auto"/>
                      </w:divBdr>
                      <w:divsChild>
                        <w:div w:id="1866749271">
                          <w:marLeft w:val="0"/>
                          <w:marRight w:val="0"/>
                          <w:marTop w:val="0"/>
                          <w:marBottom w:val="0"/>
                          <w:divBdr>
                            <w:top w:val="none" w:sz="0" w:space="0" w:color="auto"/>
                            <w:left w:val="none" w:sz="0" w:space="0" w:color="auto"/>
                            <w:bottom w:val="none" w:sz="0" w:space="0" w:color="auto"/>
                            <w:right w:val="none" w:sz="0" w:space="0" w:color="auto"/>
                          </w:divBdr>
                        </w:div>
                        <w:div w:id="961619673">
                          <w:marLeft w:val="0"/>
                          <w:marRight w:val="0"/>
                          <w:marTop w:val="0"/>
                          <w:marBottom w:val="0"/>
                          <w:divBdr>
                            <w:top w:val="none" w:sz="0" w:space="0" w:color="auto"/>
                            <w:left w:val="none" w:sz="0" w:space="0" w:color="auto"/>
                            <w:bottom w:val="none" w:sz="0" w:space="0" w:color="auto"/>
                            <w:right w:val="none" w:sz="0" w:space="0" w:color="auto"/>
                          </w:divBdr>
                        </w:div>
                        <w:div w:id="891232349">
                          <w:marLeft w:val="0"/>
                          <w:marRight w:val="0"/>
                          <w:marTop w:val="0"/>
                          <w:marBottom w:val="0"/>
                          <w:divBdr>
                            <w:top w:val="none" w:sz="0" w:space="0" w:color="auto"/>
                            <w:left w:val="none" w:sz="0" w:space="0" w:color="auto"/>
                            <w:bottom w:val="none" w:sz="0" w:space="0" w:color="auto"/>
                            <w:right w:val="none" w:sz="0" w:space="0" w:color="auto"/>
                          </w:divBdr>
                        </w:div>
                        <w:div w:id="57946352">
                          <w:marLeft w:val="0"/>
                          <w:marRight w:val="0"/>
                          <w:marTop w:val="0"/>
                          <w:marBottom w:val="0"/>
                          <w:divBdr>
                            <w:top w:val="none" w:sz="0" w:space="0" w:color="auto"/>
                            <w:left w:val="none" w:sz="0" w:space="0" w:color="auto"/>
                            <w:bottom w:val="none" w:sz="0" w:space="0" w:color="auto"/>
                            <w:right w:val="none" w:sz="0" w:space="0" w:color="auto"/>
                          </w:divBdr>
                        </w:div>
                        <w:div w:id="880241821">
                          <w:marLeft w:val="0"/>
                          <w:marRight w:val="0"/>
                          <w:marTop w:val="0"/>
                          <w:marBottom w:val="0"/>
                          <w:divBdr>
                            <w:top w:val="none" w:sz="0" w:space="0" w:color="auto"/>
                            <w:left w:val="none" w:sz="0" w:space="0" w:color="auto"/>
                            <w:bottom w:val="none" w:sz="0" w:space="0" w:color="auto"/>
                            <w:right w:val="none" w:sz="0" w:space="0" w:color="auto"/>
                          </w:divBdr>
                        </w:div>
                        <w:div w:id="785201810">
                          <w:marLeft w:val="0"/>
                          <w:marRight w:val="0"/>
                          <w:marTop w:val="0"/>
                          <w:marBottom w:val="0"/>
                          <w:divBdr>
                            <w:top w:val="none" w:sz="0" w:space="0" w:color="auto"/>
                            <w:left w:val="none" w:sz="0" w:space="0" w:color="auto"/>
                            <w:bottom w:val="none" w:sz="0" w:space="0" w:color="auto"/>
                            <w:right w:val="none" w:sz="0" w:space="0" w:color="auto"/>
                          </w:divBdr>
                        </w:div>
                        <w:div w:id="458569291">
                          <w:marLeft w:val="0"/>
                          <w:marRight w:val="0"/>
                          <w:marTop w:val="0"/>
                          <w:marBottom w:val="0"/>
                          <w:divBdr>
                            <w:top w:val="none" w:sz="0" w:space="0" w:color="auto"/>
                            <w:left w:val="none" w:sz="0" w:space="0" w:color="auto"/>
                            <w:bottom w:val="none" w:sz="0" w:space="0" w:color="auto"/>
                            <w:right w:val="none" w:sz="0" w:space="0" w:color="auto"/>
                          </w:divBdr>
                        </w:div>
                        <w:div w:id="2085256339">
                          <w:marLeft w:val="0"/>
                          <w:marRight w:val="0"/>
                          <w:marTop w:val="0"/>
                          <w:marBottom w:val="0"/>
                          <w:divBdr>
                            <w:top w:val="none" w:sz="0" w:space="0" w:color="auto"/>
                            <w:left w:val="none" w:sz="0" w:space="0" w:color="auto"/>
                            <w:bottom w:val="none" w:sz="0" w:space="0" w:color="auto"/>
                            <w:right w:val="none" w:sz="0" w:space="0" w:color="auto"/>
                          </w:divBdr>
                        </w:div>
                        <w:div w:id="1279681899">
                          <w:marLeft w:val="0"/>
                          <w:marRight w:val="0"/>
                          <w:marTop w:val="0"/>
                          <w:marBottom w:val="0"/>
                          <w:divBdr>
                            <w:top w:val="none" w:sz="0" w:space="0" w:color="auto"/>
                            <w:left w:val="none" w:sz="0" w:space="0" w:color="auto"/>
                            <w:bottom w:val="none" w:sz="0" w:space="0" w:color="auto"/>
                            <w:right w:val="none" w:sz="0" w:space="0" w:color="auto"/>
                          </w:divBdr>
                        </w:div>
                        <w:div w:id="473719068">
                          <w:marLeft w:val="0"/>
                          <w:marRight w:val="0"/>
                          <w:marTop w:val="0"/>
                          <w:marBottom w:val="0"/>
                          <w:divBdr>
                            <w:top w:val="none" w:sz="0" w:space="0" w:color="auto"/>
                            <w:left w:val="none" w:sz="0" w:space="0" w:color="auto"/>
                            <w:bottom w:val="none" w:sz="0" w:space="0" w:color="auto"/>
                            <w:right w:val="none" w:sz="0" w:space="0" w:color="auto"/>
                          </w:divBdr>
                        </w:div>
                        <w:div w:id="944768508">
                          <w:marLeft w:val="0"/>
                          <w:marRight w:val="0"/>
                          <w:marTop w:val="0"/>
                          <w:marBottom w:val="0"/>
                          <w:divBdr>
                            <w:top w:val="none" w:sz="0" w:space="0" w:color="auto"/>
                            <w:left w:val="none" w:sz="0" w:space="0" w:color="auto"/>
                            <w:bottom w:val="none" w:sz="0" w:space="0" w:color="auto"/>
                            <w:right w:val="none" w:sz="0" w:space="0" w:color="auto"/>
                          </w:divBdr>
                        </w:div>
                        <w:div w:id="1324042071">
                          <w:marLeft w:val="0"/>
                          <w:marRight w:val="0"/>
                          <w:marTop w:val="0"/>
                          <w:marBottom w:val="0"/>
                          <w:divBdr>
                            <w:top w:val="none" w:sz="0" w:space="0" w:color="auto"/>
                            <w:left w:val="none" w:sz="0" w:space="0" w:color="auto"/>
                            <w:bottom w:val="none" w:sz="0" w:space="0" w:color="auto"/>
                            <w:right w:val="none" w:sz="0" w:space="0" w:color="auto"/>
                          </w:divBdr>
                        </w:div>
                        <w:div w:id="1701130031">
                          <w:marLeft w:val="0"/>
                          <w:marRight w:val="0"/>
                          <w:marTop w:val="0"/>
                          <w:marBottom w:val="0"/>
                          <w:divBdr>
                            <w:top w:val="none" w:sz="0" w:space="0" w:color="auto"/>
                            <w:left w:val="none" w:sz="0" w:space="0" w:color="auto"/>
                            <w:bottom w:val="none" w:sz="0" w:space="0" w:color="auto"/>
                            <w:right w:val="none" w:sz="0" w:space="0" w:color="auto"/>
                          </w:divBdr>
                        </w:div>
                        <w:div w:id="547960094">
                          <w:marLeft w:val="0"/>
                          <w:marRight w:val="0"/>
                          <w:marTop w:val="0"/>
                          <w:marBottom w:val="0"/>
                          <w:divBdr>
                            <w:top w:val="none" w:sz="0" w:space="0" w:color="auto"/>
                            <w:left w:val="none" w:sz="0" w:space="0" w:color="auto"/>
                            <w:bottom w:val="none" w:sz="0" w:space="0" w:color="auto"/>
                            <w:right w:val="none" w:sz="0" w:space="0" w:color="auto"/>
                          </w:divBdr>
                        </w:div>
                        <w:div w:id="1238245188">
                          <w:marLeft w:val="0"/>
                          <w:marRight w:val="0"/>
                          <w:marTop w:val="0"/>
                          <w:marBottom w:val="0"/>
                          <w:divBdr>
                            <w:top w:val="none" w:sz="0" w:space="0" w:color="auto"/>
                            <w:left w:val="none" w:sz="0" w:space="0" w:color="auto"/>
                            <w:bottom w:val="none" w:sz="0" w:space="0" w:color="auto"/>
                            <w:right w:val="none" w:sz="0" w:space="0" w:color="auto"/>
                          </w:divBdr>
                        </w:div>
                        <w:div w:id="870068530">
                          <w:marLeft w:val="0"/>
                          <w:marRight w:val="0"/>
                          <w:marTop w:val="0"/>
                          <w:marBottom w:val="0"/>
                          <w:divBdr>
                            <w:top w:val="none" w:sz="0" w:space="0" w:color="auto"/>
                            <w:left w:val="none" w:sz="0" w:space="0" w:color="auto"/>
                            <w:bottom w:val="none" w:sz="0" w:space="0" w:color="auto"/>
                            <w:right w:val="none" w:sz="0" w:space="0" w:color="auto"/>
                          </w:divBdr>
                        </w:div>
                        <w:div w:id="724065740">
                          <w:marLeft w:val="0"/>
                          <w:marRight w:val="0"/>
                          <w:marTop w:val="0"/>
                          <w:marBottom w:val="0"/>
                          <w:divBdr>
                            <w:top w:val="none" w:sz="0" w:space="0" w:color="auto"/>
                            <w:left w:val="none" w:sz="0" w:space="0" w:color="auto"/>
                            <w:bottom w:val="none" w:sz="0" w:space="0" w:color="auto"/>
                            <w:right w:val="none" w:sz="0" w:space="0" w:color="auto"/>
                          </w:divBdr>
                        </w:div>
                        <w:div w:id="633095962">
                          <w:marLeft w:val="0"/>
                          <w:marRight w:val="0"/>
                          <w:marTop w:val="0"/>
                          <w:marBottom w:val="0"/>
                          <w:divBdr>
                            <w:top w:val="none" w:sz="0" w:space="0" w:color="auto"/>
                            <w:left w:val="none" w:sz="0" w:space="0" w:color="auto"/>
                            <w:bottom w:val="none" w:sz="0" w:space="0" w:color="auto"/>
                            <w:right w:val="none" w:sz="0" w:space="0" w:color="auto"/>
                          </w:divBdr>
                        </w:div>
                        <w:div w:id="2085519140">
                          <w:marLeft w:val="0"/>
                          <w:marRight w:val="0"/>
                          <w:marTop w:val="0"/>
                          <w:marBottom w:val="0"/>
                          <w:divBdr>
                            <w:top w:val="none" w:sz="0" w:space="0" w:color="auto"/>
                            <w:left w:val="none" w:sz="0" w:space="0" w:color="auto"/>
                            <w:bottom w:val="none" w:sz="0" w:space="0" w:color="auto"/>
                            <w:right w:val="none" w:sz="0" w:space="0" w:color="auto"/>
                          </w:divBdr>
                        </w:div>
                        <w:div w:id="1349063799">
                          <w:marLeft w:val="0"/>
                          <w:marRight w:val="0"/>
                          <w:marTop w:val="0"/>
                          <w:marBottom w:val="0"/>
                          <w:divBdr>
                            <w:top w:val="none" w:sz="0" w:space="0" w:color="auto"/>
                            <w:left w:val="none" w:sz="0" w:space="0" w:color="auto"/>
                            <w:bottom w:val="none" w:sz="0" w:space="0" w:color="auto"/>
                            <w:right w:val="none" w:sz="0" w:space="0" w:color="auto"/>
                          </w:divBdr>
                        </w:div>
                        <w:div w:id="2011711371">
                          <w:marLeft w:val="0"/>
                          <w:marRight w:val="0"/>
                          <w:marTop w:val="0"/>
                          <w:marBottom w:val="0"/>
                          <w:divBdr>
                            <w:top w:val="none" w:sz="0" w:space="0" w:color="auto"/>
                            <w:left w:val="none" w:sz="0" w:space="0" w:color="auto"/>
                            <w:bottom w:val="none" w:sz="0" w:space="0" w:color="auto"/>
                            <w:right w:val="none" w:sz="0" w:space="0" w:color="auto"/>
                          </w:divBdr>
                        </w:div>
                        <w:div w:id="894774996">
                          <w:marLeft w:val="0"/>
                          <w:marRight w:val="0"/>
                          <w:marTop w:val="0"/>
                          <w:marBottom w:val="0"/>
                          <w:divBdr>
                            <w:top w:val="none" w:sz="0" w:space="0" w:color="auto"/>
                            <w:left w:val="none" w:sz="0" w:space="0" w:color="auto"/>
                            <w:bottom w:val="none" w:sz="0" w:space="0" w:color="auto"/>
                            <w:right w:val="none" w:sz="0" w:space="0" w:color="auto"/>
                          </w:divBdr>
                        </w:div>
                        <w:div w:id="1672836418">
                          <w:marLeft w:val="0"/>
                          <w:marRight w:val="0"/>
                          <w:marTop w:val="0"/>
                          <w:marBottom w:val="0"/>
                          <w:divBdr>
                            <w:top w:val="none" w:sz="0" w:space="0" w:color="auto"/>
                            <w:left w:val="none" w:sz="0" w:space="0" w:color="auto"/>
                            <w:bottom w:val="none" w:sz="0" w:space="0" w:color="auto"/>
                            <w:right w:val="none" w:sz="0" w:space="0" w:color="auto"/>
                          </w:divBdr>
                        </w:div>
                        <w:div w:id="1736270432">
                          <w:marLeft w:val="0"/>
                          <w:marRight w:val="0"/>
                          <w:marTop w:val="0"/>
                          <w:marBottom w:val="0"/>
                          <w:divBdr>
                            <w:top w:val="none" w:sz="0" w:space="0" w:color="auto"/>
                            <w:left w:val="none" w:sz="0" w:space="0" w:color="auto"/>
                            <w:bottom w:val="none" w:sz="0" w:space="0" w:color="auto"/>
                            <w:right w:val="none" w:sz="0" w:space="0" w:color="auto"/>
                          </w:divBdr>
                        </w:div>
                        <w:div w:id="1752896250">
                          <w:marLeft w:val="0"/>
                          <w:marRight w:val="0"/>
                          <w:marTop w:val="0"/>
                          <w:marBottom w:val="0"/>
                          <w:divBdr>
                            <w:top w:val="none" w:sz="0" w:space="0" w:color="auto"/>
                            <w:left w:val="none" w:sz="0" w:space="0" w:color="auto"/>
                            <w:bottom w:val="none" w:sz="0" w:space="0" w:color="auto"/>
                            <w:right w:val="none" w:sz="0" w:space="0" w:color="auto"/>
                          </w:divBdr>
                        </w:div>
                        <w:div w:id="1934511685">
                          <w:marLeft w:val="0"/>
                          <w:marRight w:val="0"/>
                          <w:marTop w:val="0"/>
                          <w:marBottom w:val="0"/>
                          <w:divBdr>
                            <w:top w:val="none" w:sz="0" w:space="0" w:color="auto"/>
                            <w:left w:val="none" w:sz="0" w:space="0" w:color="auto"/>
                            <w:bottom w:val="none" w:sz="0" w:space="0" w:color="auto"/>
                            <w:right w:val="none" w:sz="0" w:space="0" w:color="auto"/>
                          </w:divBdr>
                        </w:div>
                        <w:div w:id="833422394">
                          <w:marLeft w:val="0"/>
                          <w:marRight w:val="0"/>
                          <w:marTop w:val="0"/>
                          <w:marBottom w:val="0"/>
                          <w:divBdr>
                            <w:top w:val="none" w:sz="0" w:space="0" w:color="auto"/>
                            <w:left w:val="none" w:sz="0" w:space="0" w:color="auto"/>
                            <w:bottom w:val="none" w:sz="0" w:space="0" w:color="auto"/>
                            <w:right w:val="none" w:sz="0" w:space="0" w:color="auto"/>
                          </w:divBdr>
                        </w:div>
                        <w:div w:id="173150324">
                          <w:marLeft w:val="0"/>
                          <w:marRight w:val="0"/>
                          <w:marTop w:val="0"/>
                          <w:marBottom w:val="0"/>
                          <w:divBdr>
                            <w:top w:val="none" w:sz="0" w:space="0" w:color="auto"/>
                            <w:left w:val="none" w:sz="0" w:space="0" w:color="auto"/>
                            <w:bottom w:val="none" w:sz="0" w:space="0" w:color="auto"/>
                            <w:right w:val="none" w:sz="0" w:space="0" w:color="auto"/>
                          </w:divBdr>
                        </w:div>
                        <w:div w:id="2139757265">
                          <w:marLeft w:val="0"/>
                          <w:marRight w:val="0"/>
                          <w:marTop w:val="0"/>
                          <w:marBottom w:val="0"/>
                          <w:divBdr>
                            <w:top w:val="none" w:sz="0" w:space="0" w:color="auto"/>
                            <w:left w:val="none" w:sz="0" w:space="0" w:color="auto"/>
                            <w:bottom w:val="none" w:sz="0" w:space="0" w:color="auto"/>
                            <w:right w:val="none" w:sz="0" w:space="0" w:color="auto"/>
                          </w:divBdr>
                        </w:div>
                        <w:div w:id="1207792019">
                          <w:marLeft w:val="0"/>
                          <w:marRight w:val="0"/>
                          <w:marTop w:val="0"/>
                          <w:marBottom w:val="0"/>
                          <w:divBdr>
                            <w:top w:val="none" w:sz="0" w:space="0" w:color="auto"/>
                            <w:left w:val="none" w:sz="0" w:space="0" w:color="auto"/>
                            <w:bottom w:val="none" w:sz="0" w:space="0" w:color="auto"/>
                            <w:right w:val="none" w:sz="0" w:space="0" w:color="auto"/>
                          </w:divBdr>
                        </w:div>
                        <w:div w:id="1721053549">
                          <w:marLeft w:val="0"/>
                          <w:marRight w:val="0"/>
                          <w:marTop w:val="0"/>
                          <w:marBottom w:val="0"/>
                          <w:divBdr>
                            <w:top w:val="none" w:sz="0" w:space="0" w:color="auto"/>
                            <w:left w:val="none" w:sz="0" w:space="0" w:color="auto"/>
                            <w:bottom w:val="none" w:sz="0" w:space="0" w:color="auto"/>
                            <w:right w:val="none" w:sz="0" w:space="0" w:color="auto"/>
                          </w:divBdr>
                        </w:div>
                        <w:div w:id="796945649">
                          <w:marLeft w:val="0"/>
                          <w:marRight w:val="0"/>
                          <w:marTop w:val="0"/>
                          <w:marBottom w:val="0"/>
                          <w:divBdr>
                            <w:top w:val="none" w:sz="0" w:space="0" w:color="auto"/>
                            <w:left w:val="none" w:sz="0" w:space="0" w:color="auto"/>
                            <w:bottom w:val="none" w:sz="0" w:space="0" w:color="auto"/>
                            <w:right w:val="none" w:sz="0" w:space="0" w:color="auto"/>
                          </w:divBdr>
                        </w:div>
                        <w:div w:id="1681276911">
                          <w:marLeft w:val="0"/>
                          <w:marRight w:val="0"/>
                          <w:marTop w:val="0"/>
                          <w:marBottom w:val="0"/>
                          <w:divBdr>
                            <w:top w:val="none" w:sz="0" w:space="0" w:color="auto"/>
                            <w:left w:val="none" w:sz="0" w:space="0" w:color="auto"/>
                            <w:bottom w:val="none" w:sz="0" w:space="0" w:color="auto"/>
                            <w:right w:val="none" w:sz="0" w:space="0" w:color="auto"/>
                          </w:divBdr>
                        </w:div>
                        <w:div w:id="290788623">
                          <w:marLeft w:val="0"/>
                          <w:marRight w:val="0"/>
                          <w:marTop w:val="0"/>
                          <w:marBottom w:val="0"/>
                          <w:divBdr>
                            <w:top w:val="none" w:sz="0" w:space="0" w:color="auto"/>
                            <w:left w:val="none" w:sz="0" w:space="0" w:color="auto"/>
                            <w:bottom w:val="none" w:sz="0" w:space="0" w:color="auto"/>
                            <w:right w:val="none" w:sz="0" w:space="0" w:color="auto"/>
                          </w:divBdr>
                        </w:div>
                        <w:div w:id="1786731537">
                          <w:marLeft w:val="0"/>
                          <w:marRight w:val="0"/>
                          <w:marTop w:val="0"/>
                          <w:marBottom w:val="0"/>
                          <w:divBdr>
                            <w:top w:val="none" w:sz="0" w:space="0" w:color="auto"/>
                            <w:left w:val="none" w:sz="0" w:space="0" w:color="auto"/>
                            <w:bottom w:val="none" w:sz="0" w:space="0" w:color="auto"/>
                            <w:right w:val="none" w:sz="0" w:space="0" w:color="auto"/>
                          </w:divBdr>
                        </w:div>
                        <w:div w:id="2079401872">
                          <w:marLeft w:val="0"/>
                          <w:marRight w:val="0"/>
                          <w:marTop w:val="0"/>
                          <w:marBottom w:val="0"/>
                          <w:divBdr>
                            <w:top w:val="none" w:sz="0" w:space="0" w:color="auto"/>
                            <w:left w:val="none" w:sz="0" w:space="0" w:color="auto"/>
                            <w:bottom w:val="none" w:sz="0" w:space="0" w:color="auto"/>
                            <w:right w:val="none" w:sz="0" w:space="0" w:color="auto"/>
                          </w:divBdr>
                        </w:div>
                        <w:div w:id="1355040622">
                          <w:marLeft w:val="0"/>
                          <w:marRight w:val="0"/>
                          <w:marTop w:val="0"/>
                          <w:marBottom w:val="0"/>
                          <w:divBdr>
                            <w:top w:val="none" w:sz="0" w:space="0" w:color="auto"/>
                            <w:left w:val="none" w:sz="0" w:space="0" w:color="auto"/>
                            <w:bottom w:val="none" w:sz="0" w:space="0" w:color="auto"/>
                            <w:right w:val="none" w:sz="0" w:space="0" w:color="auto"/>
                          </w:divBdr>
                        </w:div>
                        <w:div w:id="63141986">
                          <w:marLeft w:val="0"/>
                          <w:marRight w:val="0"/>
                          <w:marTop w:val="0"/>
                          <w:marBottom w:val="0"/>
                          <w:divBdr>
                            <w:top w:val="none" w:sz="0" w:space="0" w:color="auto"/>
                            <w:left w:val="none" w:sz="0" w:space="0" w:color="auto"/>
                            <w:bottom w:val="none" w:sz="0" w:space="0" w:color="auto"/>
                            <w:right w:val="none" w:sz="0" w:space="0" w:color="auto"/>
                          </w:divBdr>
                        </w:div>
                        <w:div w:id="48305914">
                          <w:marLeft w:val="0"/>
                          <w:marRight w:val="0"/>
                          <w:marTop w:val="0"/>
                          <w:marBottom w:val="0"/>
                          <w:divBdr>
                            <w:top w:val="none" w:sz="0" w:space="0" w:color="auto"/>
                            <w:left w:val="none" w:sz="0" w:space="0" w:color="auto"/>
                            <w:bottom w:val="none" w:sz="0" w:space="0" w:color="auto"/>
                            <w:right w:val="none" w:sz="0" w:space="0" w:color="auto"/>
                          </w:divBdr>
                        </w:div>
                        <w:div w:id="1545365946">
                          <w:marLeft w:val="0"/>
                          <w:marRight w:val="0"/>
                          <w:marTop w:val="0"/>
                          <w:marBottom w:val="0"/>
                          <w:divBdr>
                            <w:top w:val="none" w:sz="0" w:space="0" w:color="auto"/>
                            <w:left w:val="none" w:sz="0" w:space="0" w:color="auto"/>
                            <w:bottom w:val="none" w:sz="0" w:space="0" w:color="auto"/>
                            <w:right w:val="none" w:sz="0" w:space="0" w:color="auto"/>
                          </w:divBdr>
                        </w:div>
                        <w:div w:id="305281309">
                          <w:marLeft w:val="0"/>
                          <w:marRight w:val="0"/>
                          <w:marTop w:val="0"/>
                          <w:marBottom w:val="0"/>
                          <w:divBdr>
                            <w:top w:val="none" w:sz="0" w:space="0" w:color="auto"/>
                            <w:left w:val="none" w:sz="0" w:space="0" w:color="auto"/>
                            <w:bottom w:val="none" w:sz="0" w:space="0" w:color="auto"/>
                            <w:right w:val="none" w:sz="0" w:space="0" w:color="auto"/>
                          </w:divBdr>
                        </w:div>
                        <w:div w:id="1808355052">
                          <w:marLeft w:val="0"/>
                          <w:marRight w:val="0"/>
                          <w:marTop w:val="0"/>
                          <w:marBottom w:val="0"/>
                          <w:divBdr>
                            <w:top w:val="none" w:sz="0" w:space="0" w:color="auto"/>
                            <w:left w:val="none" w:sz="0" w:space="0" w:color="auto"/>
                            <w:bottom w:val="none" w:sz="0" w:space="0" w:color="auto"/>
                            <w:right w:val="none" w:sz="0" w:space="0" w:color="auto"/>
                          </w:divBdr>
                        </w:div>
                        <w:div w:id="1861122741">
                          <w:marLeft w:val="0"/>
                          <w:marRight w:val="0"/>
                          <w:marTop w:val="0"/>
                          <w:marBottom w:val="0"/>
                          <w:divBdr>
                            <w:top w:val="none" w:sz="0" w:space="0" w:color="auto"/>
                            <w:left w:val="none" w:sz="0" w:space="0" w:color="auto"/>
                            <w:bottom w:val="none" w:sz="0" w:space="0" w:color="auto"/>
                            <w:right w:val="none" w:sz="0" w:space="0" w:color="auto"/>
                          </w:divBdr>
                        </w:div>
                        <w:div w:id="197009198">
                          <w:marLeft w:val="0"/>
                          <w:marRight w:val="0"/>
                          <w:marTop w:val="0"/>
                          <w:marBottom w:val="0"/>
                          <w:divBdr>
                            <w:top w:val="none" w:sz="0" w:space="0" w:color="auto"/>
                            <w:left w:val="none" w:sz="0" w:space="0" w:color="auto"/>
                            <w:bottom w:val="none" w:sz="0" w:space="0" w:color="auto"/>
                            <w:right w:val="none" w:sz="0" w:space="0" w:color="auto"/>
                          </w:divBdr>
                        </w:div>
                        <w:div w:id="907418113">
                          <w:marLeft w:val="0"/>
                          <w:marRight w:val="0"/>
                          <w:marTop w:val="0"/>
                          <w:marBottom w:val="0"/>
                          <w:divBdr>
                            <w:top w:val="none" w:sz="0" w:space="0" w:color="auto"/>
                            <w:left w:val="none" w:sz="0" w:space="0" w:color="auto"/>
                            <w:bottom w:val="none" w:sz="0" w:space="0" w:color="auto"/>
                            <w:right w:val="none" w:sz="0" w:space="0" w:color="auto"/>
                          </w:divBdr>
                        </w:div>
                        <w:div w:id="2102488714">
                          <w:marLeft w:val="0"/>
                          <w:marRight w:val="0"/>
                          <w:marTop w:val="0"/>
                          <w:marBottom w:val="0"/>
                          <w:divBdr>
                            <w:top w:val="none" w:sz="0" w:space="0" w:color="auto"/>
                            <w:left w:val="none" w:sz="0" w:space="0" w:color="auto"/>
                            <w:bottom w:val="none" w:sz="0" w:space="0" w:color="auto"/>
                            <w:right w:val="none" w:sz="0" w:space="0" w:color="auto"/>
                          </w:divBdr>
                        </w:div>
                        <w:div w:id="1783450480">
                          <w:marLeft w:val="0"/>
                          <w:marRight w:val="0"/>
                          <w:marTop w:val="0"/>
                          <w:marBottom w:val="0"/>
                          <w:divBdr>
                            <w:top w:val="none" w:sz="0" w:space="0" w:color="auto"/>
                            <w:left w:val="none" w:sz="0" w:space="0" w:color="auto"/>
                            <w:bottom w:val="none" w:sz="0" w:space="0" w:color="auto"/>
                            <w:right w:val="none" w:sz="0" w:space="0" w:color="auto"/>
                          </w:divBdr>
                        </w:div>
                        <w:div w:id="1084841116">
                          <w:marLeft w:val="0"/>
                          <w:marRight w:val="0"/>
                          <w:marTop w:val="0"/>
                          <w:marBottom w:val="0"/>
                          <w:divBdr>
                            <w:top w:val="none" w:sz="0" w:space="0" w:color="auto"/>
                            <w:left w:val="none" w:sz="0" w:space="0" w:color="auto"/>
                            <w:bottom w:val="none" w:sz="0" w:space="0" w:color="auto"/>
                            <w:right w:val="none" w:sz="0" w:space="0" w:color="auto"/>
                          </w:divBdr>
                        </w:div>
                        <w:div w:id="273753555">
                          <w:marLeft w:val="0"/>
                          <w:marRight w:val="0"/>
                          <w:marTop w:val="0"/>
                          <w:marBottom w:val="0"/>
                          <w:divBdr>
                            <w:top w:val="none" w:sz="0" w:space="0" w:color="auto"/>
                            <w:left w:val="none" w:sz="0" w:space="0" w:color="auto"/>
                            <w:bottom w:val="none" w:sz="0" w:space="0" w:color="auto"/>
                            <w:right w:val="none" w:sz="0" w:space="0" w:color="auto"/>
                          </w:divBdr>
                        </w:div>
                        <w:div w:id="392776506">
                          <w:marLeft w:val="0"/>
                          <w:marRight w:val="0"/>
                          <w:marTop w:val="0"/>
                          <w:marBottom w:val="0"/>
                          <w:divBdr>
                            <w:top w:val="none" w:sz="0" w:space="0" w:color="auto"/>
                            <w:left w:val="none" w:sz="0" w:space="0" w:color="auto"/>
                            <w:bottom w:val="none" w:sz="0" w:space="0" w:color="auto"/>
                            <w:right w:val="none" w:sz="0" w:space="0" w:color="auto"/>
                          </w:divBdr>
                        </w:div>
                        <w:div w:id="154956622">
                          <w:marLeft w:val="0"/>
                          <w:marRight w:val="0"/>
                          <w:marTop w:val="0"/>
                          <w:marBottom w:val="0"/>
                          <w:divBdr>
                            <w:top w:val="none" w:sz="0" w:space="0" w:color="auto"/>
                            <w:left w:val="none" w:sz="0" w:space="0" w:color="auto"/>
                            <w:bottom w:val="none" w:sz="0" w:space="0" w:color="auto"/>
                            <w:right w:val="none" w:sz="0" w:space="0" w:color="auto"/>
                          </w:divBdr>
                        </w:div>
                        <w:div w:id="883056510">
                          <w:marLeft w:val="0"/>
                          <w:marRight w:val="0"/>
                          <w:marTop w:val="0"/>
                          <w:marBottom w:val="0"/>
                          <w:divBdr>
                            <w:top w:val="none" w:sz="0" w:space="0" w:color="auto"/>
                            <w:left w:val="none" w:sz="0" w:space="0" w:color="auto"/>
                            <w:bottom w:val="none" w:sz="0" w:space="0" w:color="auto"/>
                            <w:right w:val="none" w:sz="0" w:space="0" w:color="auto"/>
                          </w:divBdr>
                        </w:div>
                        <w:div w:id="1557158407">
                          <w:marLeft w:val="0"/>
                          <w:marRight w:val="0"/>
                          <w:marTop w:val="0"/>
                          <w:marBottom w:val="0"/>
                          <w:divBdr>
                            <w:top w:val="none" w:sz="0" w:space="0" w:color="auto"/>
                            <w:left w:val="none" w:sz="0" w:space="0" w:color="auto"/>
                            <w:bottom w:val="none" w:sz="0" w:space="0" w:color="auto"/>
                            <w:right w:val="none" w:sz="0" w:space="0" w:color="auto"/>
                          </w:divBdr>
                        </w:div>
                        <w:div w:id="1009916199">
                          <w:marLeft w:val="0"/>
                          <w:marRight w:val="0"/>
                          <w:marTop w:val="0"/>
                          <w:marBottom w:val="0"/>
                          <w:divBdr>
                            <w:top w:val="none" w:sz="0" w:space="0" w:color="auto"/>
                            <w:left w:val="none" w:sz="0" w:space="0" w:color="auto"/>
                            <w:bottom w:val="none" w:sz="0" w:space="0" w:color="auto"/>
                            <w:right w:val="none" w:sz="0" w:space="0" w:color="auto"/>
                          </w:divBdr>
                        </w:div>
                        <w:div w:id="659768062">
                          <w:marLeft w:val="0"/>
                          <w:marRight w:val="0"/>
                          <w:marTop w:val="0"/>
                          <w:marBottom w:val="0"/>
                          <w:divBdr>
                            <w:top w:val="none" w:sz="0" w:space="0" w:color="auto"/>
                            <w:left w:val="none" w:sz="0" w:space="0" w:color="auto"/>
                            <w:bottom w:val="none" w:sz="0" w:space="0" w:color="auto"/>
                            <w:right w:val="none" w:sz="0" w:space="0" w:color="auto"/>
                          </w:divBdr>
                        </w:div>
                        <w:div w:id="680551115">
                          <w:marLeft w:val="0"/>
                          <w:marRight w:val="0"/>
                          <w:marTop w:val="0"/>
                          <w:marBottom w:val="0"/>
                          <w:divBdr>
                            <w:top w:val="none" w:sz="0" w:space="0" w:color="auto"/>
                            <w:left w:val="none" w:sz="0" w:space="0" w:color="auto"/>
                            <w:bottom w:val="none" w:sz="0" w:space="0" w:color="auto"/>
                            <w:right w:val="none" w:sz="0" w:space="0" w:color="auto"/>
                          </w:divBdr>
                        </w:div>
                        <w:div w:id="593512197">
                          <w:marLeft w:val="0"/>
                          <w:marRight w:val="0"/>
                          <w:marTop w:val="0"/>
                          <w:marBottom w:val="0"/>
                          <w:divBdr>
                            <w:top w:val="none" w:sz="0" w:space="0" w:color="auto"/>
                            <w:left w:val="none" w:sz="0" w:space="0" w:color="auto"/>
                            <w:bottom w:val="none" w:sz="0" w:space="0" w:color="auto"/>
                            <w:right w:val="none" w:sz="0" w:space="0" w:color="auto"/>
                          </w:divBdr>
                        </w:div>
                        <w:div w:id="716778371">
                          <w:marLeft w:val="0"/>
                          <w:marRight w:val="0"/>
                          <w:marTop w:val="0"/>
                          <w:marBottom w:val="0"/>
                          <w:divBdr>
                            <w:top w:val="none" w:sz="0" w:space="0" w:color="auto"/>
                            <w:left w:val="none" w:sz="0" w:space="0" w:color="auto"/>
                            <w:bottom w:val="none" w:sz="0" w:space="0" w:color="auto"/>
                            <w:right w:val="none" w:sz="0" w:space="0" w:color="auto"/>
                          </w:divBdr>
                        </w:div>
                        <w:div w:id="989675398">
                          <w:marLeft w:val="0"/>
                          <w:marRight w:val="0"/>
                          <w:marTop w:val="0"/>
                          <w:marBottom w:val="0"/>
                          <w:divBdr>
                            <w:top w:val="none" w:sz="0" w:space="0" w:color="auto"/>
                            <w:left w:val="none" w:sz="0" w:space="0" w:color="auto"/>
                            <w:bottom w:val="none" w:sz="0" w:space="0" w:color="auto"/>
                            <w:right w:val="none" w:sz="0" w:space="0" w:color="auto"/>
                          </w:divBdr>
                        </w:div>
                        <w:div w:id="931089212">
                          <w:marLeft w:val="0"/>
                          <w:marRight w:val="0"/>
                          <w:marTop w:val="0"/>
                          <w:marBottom w:val="0"/>
                          <w:divBdr>
                            <w:top w:val="none" w:sz="0" w:space="0" w:color="auto"/>
                            <w:left w:val="none" w:sz="0" w:space="0" w:color="auto"/>
                            <w:bottom w:val="none" w:sz="0" w:space="0" w:color="auto"/>
                            <w:right w:val="none" w:sz="0" w:space="0" w:color="auto"/>
                          </w:divBdr>
                        </w:div>
                        <w:div w:id="1145849724">
                          <w:marLeft w:val="0"/>
                          <w:marRight w:val="0"/>
                          <w:marTop w:val="0"/>
                          <w:marBottom w:val="0"/>
                          <w:divBdr>
                            <w:top w:val="none" w:sz="0" w:space="0" w:color="auto"/>
                            <w:left w:val="none" w:sz="0" w:space="0" w:color="auto"/>
                            <w:bottom w:val="none" w:sz="0" w:space="0" w:color="auto"/>
                            <w:right w:val="none" w:sz="0" w:space="0" w:color="auto"/>
                          </w:divBdr>
                        </w:div>
                        <w:div w:id="2115437171">
                          <w:marLeft w:val="0"/>
                          <w:marRight w:val="0"/>
                          <w:marTop w:val="0"/>
                          <w:marBottom w:val="0"/>
                          <w:divBdr>
                            <w:top w:val="none" w:sz="0" w:space="0" w:color="auto"/>
                            <w:left w:val="none" w:sz="0" w:space="0" w:color="auto"/>
                            <w:bottom w:val="none" w:sz="0" w:space="0" w:color="auto"/>
                            <w:right w:val="none" w:sz="0" w:space="0" w:color="auto"/>
                          </w:divBdr>
                        </w:div>
                        <w:div w:id="352532537">
                          <w:marLeft w:val="0"/>
                          <w:marRight w:val="0"/>
                          <w:marTop w:val="0"/>
                          <w:marBottom w:val="0"/>
                          <w:divBdr>
                            <w:top w:val="none" w:sz="0" w:space="0" w:color="auto"/>
                            <w:left w:val="none" w:sz="0" w:space="0" w:color="auto"/>
                            <w:bottom w:val="none" w:sz="0" w:space="0" w:color="auto"/>
                            <w:right w:val="none" w:sz="0" w:space="0" w:color="auto"/>
                          </w:divBdr>
                        </w:div>
                        <w:div w:id="1798253859">
                          <w:marLeft w:val="0"/>
                          <w:marRight w:val="0"/>
                          <w:marTop w:val="0"/>
                          <w:marBottom w:val="0"/>
                          <w:divBdr>
                            <w:top w:val="none" w:sz="0" w:space="0" w:color="auto"/>
                            <w:left w:val="none" w:sz="0" w:space="0" w:color="auto"/>
                            <w:bottom w:val="none" w:sz="0" w:space="0" w:color="auto"/>
                            <w:right w:val="none" w:sz="0" w:space="0" w:color="auto"/>
                          </w:divBdr>
                        </w:div>
                        <w:div w:id="1660109648">
                          <w:marLeft w:val="0"/>
                          <w:marRight w:val="0"/>
                          <w:marTop w:val="0"/>
                          <w:marBottom w:val="0"/>
                          <w:divBdr>
                            <w:top w:val="none" w:sz="0" w:space="0" w:color="auto"/>
                            <w:left w:val="none" w:sz="0" w:space="0" w:color="auto"/>
                            <w:bottom w:val="none" w:sz="0" w:space="0" w:color="auto"/>
                            <w:right w:val="none" w:sz="0" w:space="0" w:color="auto"/>
                          </w:divBdr>
                        </w:div>
                        <w:div w:id="592780196">
                          <w:marLeft w:val="0"/>
                          <w:marRight w:val="0"/>
                          <w:marTop w:val="0"/>
                          <w:marBottom w:val="0"/>
                          <w:divBdr>
                            <w:top w:val="none" w:sz="0" w:space="0" w:color="auto"/>
                            <w:left w:val="none" w:sz="0" w:space="0" w:color="auto"/>
                            <w:bottom w:val="none" w:sz="0" w:space="0" w:color="auto"/>
                            <w:right w:val="none" w:sz="0" w:space="0" w:color="auto"/>
                          </w:divBdr>
                        </w:div>
                        <w:div w:id="243147437">
                          <w:marLeft w:val="0"/>
                          <w:marRight w:val="0"/>
                          <w:marTop w:val="0"/>
                          <w:marBottom w:val="0"/>
                          <w:divBdr>
                            <w:top w:val="none" w:sz="0" w:space="0" w:color="auto"/>
                            <w:left w:val="none" w:sz="0" w:space="0" w:color="auto"/>
                            <w:bottom w:val="none" w:sz="0" w:space="0" w:color="auto"/>
                            <w:right w:val="none" w:sz="0" w:space="0" w:color="auto"/>
                          </w:divBdr>
                        </w:div>
                        <w:div w:id="832067078">
                          <w:marLeft w:val="0"/>
                          <w:marRight w:val="0"/>
                          <w:marTop w:val="0"/>
                          <w:marBottom w:val="0"/>
                          <w:divBdr>
                            <w:top w:val="none" w:sz="0" w:space="0" w:color="auto"/>
                            <w:left w:val="none" w:sz="0" w:space="0" w:color="auto"/>
                            <w:bottom w:val="none" w:sz="0" w:space="0" w:color="auto"/>
                            <w:right w:val="none" w:sz="0" w:space="0" w:color="auto"/>
                          </w:divBdr>
                        </w:div>
                        <w:div w:id="1893733083">
                          <w:marLeft w:val="0"/>
                          <w:marRight w:val="0"/>
                          <w:marTop w:val="0"/>
                          <w:marBottom w:val="0"/>
                          <w:divBdr>
                            <w:top w:val="none" w:sz="0" w:space="0" w:color="auto"/>
                            <w:left w:val="none" w:sz="0" w:space="0" w:color="auto"/>
                            <w:bottom w:val="none" w:sz="0" w:space="0" w:color="auto"/>
                            <w:right w:val="none" w:sz="0" w:space="0" w:color="auto"/>
                          </w:divBdr>
                        </w:div>
                      </w:divsChild>
                    </w:div>
                    <w:div w:id="1399478249">
                      <w:marLeft w:val="0"/>
                      <w:marRight w:val="0"/>
                      <w:marTop w:val="0"/>
                      <w:marBottom w:val="0"/>
                      <w:divBdr>
                        <w:top w:val="none" w:sz="0" w:space="0" w:color="auto"/>
                        <w:left w:val="none" w:sz="0" w:space="0" w:color="auto"/>
                        <w:bottom w:val="none" w:sz="0" w:space="0" w:color="auto"/>
                        <w:right w:val="none" w:sz="0" w:space="0" w:color="auto"/>
                      </w:divBdr>
                      <w:divsChild>
                        <w:div w:id="91242917">
                          <w:marLeft w:val="0"/>
                          <w:marRight w:val="0"/>
                          <w:marTop w:val="0"/>
                          <w:marBottom w:val="0"/>
                          <w:divBdr>
                            <w:top w:val="none" w:sz="0" w:space="0" w:color="auto"/>
                            <w:left w:val="none" w:sz="0" w:space="0" w:color="auto"/>
                            <w:bottom w:val="none" w:sz="0" w:space="0" w:color="auto"/>
                            <w:right w:val="none" w:sz="0" w:space="0" w:color="auto"/>
                          </w:divBdr>
                        </w:div>
                        <w:div w:id="1714891762">
                          <w:marLeft w:val="0"/>
                          <w:marRight w:val="0"/>
                          <w:marTop w:val="0"/>
                          <w:marBottom w:val="0"/>
                          <w:divBdr>
                            <w:top w:val="none" w:sz="0" w:space="0" w:color="auto"/>
                            <w:left w:val="none" w:sz="0" w:space="0" w:color="auto"/>
                            <w:bottom w:val="none" w:sz="0" w:space="0" w:color="auto"/>
                            <w:right w:val="none" w:sz="0" w:space="0" w:color="auto"/>
                          </w:divBdr>
                        </w:div>
                        <w:div w:id="338775920">
                          <w:marLeft w:val="0"/>
                          <w:marRight w:val="0"/>
                          <w:marTop w:val="0"/>
                          <w:marBottom w:val="0"/>
                          <w:divBdr>
                            <w:top w:val="none" w:sz="0" w:space="0" w:color="auto"/>
                            <w:left w:val="none" w:sz="0" w:space="0" w:color="auto"/>
                            <w:bottom w:val="none" w:sz="0" w:space="0" w:color="auto"/>
                            <w:right w:val="none" w:sz="0" w:space="0" w:color="auto"/>
                          </w:divBdr>
                        </w:div>
                        <w:div w:id="504249698">
                          <w:marLeft w:val="0"/>
                          <w:marRight w:val="0"/>
                          <w:marTop w:val="0"/>
                          <w:marBottom w:val="0"/>
                          <w:divBdr>
                            <w:top w:val="none" w:sz="0" w:space="0" w:color="auto"/>
                            <w:left w:val="none" w:sz="0" w:space="0" w:color="auto"/>
                            <w:bottom w:val="none" w:sz="0" w:space="0" w:color="auto"/>
                            <w:right w:val="none" w:sz="0" w:space="0" w:color="auto"/>
                          </w:divBdr>
                        </w:div>
                        <w:div w:id="990065436">
                          <w:marLeft w:val="0"/>
                          <w:marRight w:val="0"/>
                          <w:marTop w:val="0"/>
                          <w:marBottom w:val="0"/>
                          <w:divBdr>
                            <w:top w:val="none" w:sz="0" w:space="0" w:color="auto"/>
                            <w:left w:val="none" w:sz="0" w:space="0" w:color="auto"/>
                            <w:bottom w:val="none" w:sz="0" w:space="0" w:color="auto"/>
                            <w:right w:val="none" w:sz="0" w:space="0" w:color="auto"/>
                          </w:divBdr>
                        </w:div>
                        <w:div w:id="340396565">
                          <w:marLeft w:val="0"/>
                          <w:marRight w:val="0"/>
                          <w:marTop w:val="0"/>
                          <w:marBottom w:val="0"/>
                          <w:divBdr>
                            <w:top w:val="none" w:sz="0" w:space="0" w:color="auto"/>
                            <w:left w:val="none" w:sz="0" w:space="0" w:color="auto"/>
                            <w:bottom w:val="none" w:sz="0" w:space="0" w:color="auto"/>
                            <w:right w:val="none" w:sz="0" w:space="0" w:color="auto"/>
                          </w:divBdr>
                        </w:div>
                        <w:div w:id="981156087">
                          <w:marLeft w:val="0"/>
                          <w:marRight w:val="0"/>
                          <w:marTop w:val="0"/>
                          <w:marBottom w:val="0"/>
                          <w:divBdr>
                            <w:top w:val="none" w:sz="0" w:space="0" w:color="auto"/>
                            <w:left w:val="none" w:sz="0" w:space="0" w:color="auto"/>
                            <w:bottom w:val="none" w:sz="0" w:space="0" w:color="auto"/>
                            <w:right w:val="none" w:sz="0" w:space="0" w:color="auto"/>
                          </w:divBdr>
                        </w:div>
                        <w:div w:id="1690912773">
                          <w:marLeft w:val="0"/>
                          <w:marRight w:val="0"/>
                          <w:marTop w:val="0"/>
                          <w:marBottom w:val="0"/>
                          <w:divBdr>
                            <w:top w:val="none" w:sz="0" w:space="0" w:color="auto"/>
                            <w:left w:val="none" w:sz="0" w:space="0" w:color="auto"/>
                            <w:bottom w:val="none" w:sz="0" w:space="0" w:color="auto"/>
                            <w:right w:val="none" w:sz="0" w:space="0" w:color="auto"/>
                          </w:divBdr>
                        </w:div>
                        <w:div w:id="1314799280">
                          <w:marLeft w:val="0"/>
                          <w:marRight w:val="0"/>
                          <w:marTop w:val="0"/>
                          <w:marBottom w:val="0"/>
                          <w:divBdr>
                            <w:top w:val="none" w:sz="0" w:space="0" w:color="auto"/>
                            <w:left w:val="none" w:sz="0" w:space="0" w:color="auto"/>
                            <w:bottom w:val="none" w:sz="0" w:space="0" w:color="auto"/>
                            <w:right w:val="none" w:sz="0" w:space="0" w:color="auto"/>
                          </w:divBdr>
                        </w:div>
                        <w:div w:id="1026831114">
                          <w:marLeft w:val="0"/>
                          <w:marRight w:val="0"/>
                          <w:marTop w:val="0"/>
                          <w:marBottom w:val="0"/>
                          <w:divBdr>
                            <w:top w:val="none" w:sz="0" w:space="0" w:color="auto"/>
                            <w:left w:val="none" w:sz="0" w:space="0" w:color="auto"/>
                            <w:bottom w:val="none" w:sz="0" w:space="0" w:color="auto"/>
                            <w:right w:val="none" w:sz="0" w:space="0" w:color="auto"/>
                          </w:divBdr>
                        </w:div>
                        <w:div w:id="948776261">
                          <w:marLeft w:val="0"/>
                          <w:marRight w:val="0"/>
                          <w:marTop w:val="0"/>
                          <w:marBottom w:val="0"/>
                          <w:divBdr>
                            <w:top w:val="none" w:sz="0" w:space="0" w:color="auto"/>
                            <w:left w:val="none" w:sz="0" w:space="0" w:color="auto"/>
                            <w:bottom w:val="none" w:sz="0" w:space="0" w:color="auto"/>
                            <w:right w:val="none" w:sz="0" w:space="0" w:color="auto"/>
                          </w:divBdr>
                        </w:div>
                        <w:div w:id="1513758939">
                          <w:marLeft w:val="0"/>
                          <w:marRight w:val="0"/>
                          <w:marTop w:val="0"/>
                          <w:marBottom w:val="0"/>
                          <w:divBdr>
                            <w:top w:val="none" w:sz="0" w:space="0" w:color="auto"/>
                            <w:left w:val="none" w:sz="0" w:space="0" w:color="auto"/>
                            <w:bottom w:val="none" w:sz="0" w:space="0" w:color="auto"/>
                            <w:right w:val="none" w:sz="0" w:space="0" w:color="auto"/>
                          </w:divBdr>
                        </w:div>
                        <w:div w:id="21052354">
                          <w:marLeft w:val="0"/>
                          <w:marRight w:val="0"/>
                          <w:marTop w:val="0"/>
                          <w:marBottom w:val="0"/>
                          <w:divBdr>
                            <w:top w:val="none" w:sz="0" w:space="0" w:color="auto"/>
                            <w:left w:val="none" w:sz="0" w:space="0" w:color="auto"/>
                            <w:bottom w:val="none" w:sz="0" w:space="0" w:color="auto"/>
                            <w:right w:val="none" w:sz="0" w:space="0" w:color="auto"/>
                          </w:divBdr>
                        </w:div>
                        <w:div w:id="145441031">
                          <w:marLeft w:val="0"/>
                          <w:marRight w:val="0"/>
                          <w:marTop w:val="0"/>
                          <w:marBottom w:val="0"/>
                          <w:divBdr>
                            <w:top w:val="none" w:sz="0" w:space="0" w:color="auto"/>
                            <w:left w:val="none" w:sz="0" w:space="0" w:color="auto"/>
                            <w:bottom w:val="none" w:sz="0" w:space="0" w:color="auto"/>
                            <w:right w:val="none" w:sz="0" w:space="0" w:color="auto"/>
                          </w:divBdr>
                        </w:div>
                        <w:div w:id="2110150859">
                          <w:marLeft w:val="0"/>
                          <w:marRight w:val="0"/>
                          <w:marTop w:val="0"/>
                          <w:marBottom w:val="0"/>
                          <w:divBdr>
                            <w:top w:val="none" w:sz="0" w:space="0" w:color="auto"/>
                            <w:left w:val="none" w:sz="0" w:space="0" w:color="auto"/>
                            <w:bottom w:val="none" w:sz="0" w:space="0" w:color="auto"/>
                            <w:right w:val="none" w:sz="0" w:space="0" w:color="auto"/>
                          </w:divBdr>
                        </w:div>
                        <w:div w:id="1431700650">
                          <w:marLeft w:val="0"/>
                          <w:marRight w:val="0"/>
                          <w:marTop w:val="0"/>
                          <w:marBottom w:val="0"/>
                          <w:divBdr>
                            <w:top w:val="none" w:sz="0" w:space="0" w:color="auto"/>
                            <w:left w:val="none" w:sz="0" w:space="0" w:color="auto"/>
                            <w:bottom w:val="none" w:sz="0" w:space="0" w:color="auto"/>
                            <w:right w:val="none" w:sz="0" w:space="0" w:color="auto"/>
                          </w:divBdr>
                        </w:div>
                        <w:div w:id="1599869043">
                          <w:marLeft w:val="0"/>
                          <w:marRight w:val="0"/>
                          <w:marTop w:val="0"/>
                          <w:marBottom w:val="0"/>
                          <w:divBdr>
                            <w:top w:val="none" w:sz="0" w:space="0" w:color="auto"/>
                            <w:left w:val="none" w:sz="0" w:space="0" w:color="auto"/>
                            <w:bottom w:val="none" w:sz="0" w:space="0" w:color="auto"/>
                            <w:right w:val="none" w:sz="0" w:space="0" w:color="auto"/>
                          </w:divBdr>
                        </w:div>
                        <w:div w:id="972255513">
                          <w:marLeft w:val="0"/>
                          <w:marRight w:val="0"/>
                          <w:marTop w:val="0"/>
                          <w:marBottom w:val="0"/>
                          <w:divBdr>
                            <w:top w:val="none" w:sz="0" w:space="0" w:color="auto"/>
                            <w:left w:val="none" w:sz="0" w:space="0" w:color="auto"/>
                            <w:bottom w:val="none" w:sz="0" w:space="0" w:color="auto"/>
                            <w:right w:val="none" w:sz="0" w:space="0" w:color="auto"/>
                          </w:divBdr>
                        </w:div>
                        <w:div w:id="1786194360">
                          <w:marLeft w:val="0"/>
                          <w:marRight w:val="0"/>
                          <w:marTop w:val="0"/>
                          <w:marBottom w:val="0"/>
                          <w:divBdr>
                            <w:top w:val="none" w:sz="0" w:space="0" w:color="auto"/>
                            <w:left w:val="none" w:sz="0" w:space="0" w:color="auto"/>
                            <w:bottom w:val="none" w:sz="0" w:space="0" w:color="auto"/>
                            <w:right w:val="none" w:sz="0" w:space="0" w:color="auto"/>
                          </w:divBdr>
                        </w:div>
                        <w:div w:id="1823543593">
                          <w:marLeft w:val="0"/>
                          <w:marRight w:val="0"/>
                          <w:marTop w:val="0"/>
                          <w:marBottom w:val="0"/>
                          <w:divBdr>
                            <w:top w:val="none" w:sz="0" w:space="0" w:color="auto"/>
                            <w:left w:val="none" w:sz="0" w:space="0" w:color="auto"/>
                            <w:bottom w:val="none" w:sz="0" w:space="0" w:color="auto"/>
                            <w:right w:val="none" w:sz="0" w:space="0" w:color="auto"/>
                          </w:divBdr>
                        </w:div>
                        <w:div w:id="1574317563">
                          <w:marLeft w:val="0"/>
                          <w:marRight w:val="0"/>
                          <w:marTop w:val="0"/>
                          <w:marBottom w:val="0"/>
                          <w:divBdr>
                            <w:top w:val="none" w:sz="0" w:space="0" w:color="auto"/>
                            <w:left w:val="none" w:sz="0" w:space="0" w:color="auto"/>
                            <w:bottom w:val="none" w:sz="0" w:space="0" w:color="auto"/>
                            <w:right w:val="none" w:sz="0" w:space="0" w:color="auto"/>
                          </w:divBdr>
                        </w:div>
                        <w:div w:id="953902358">
                          <w:marLeft w:val="0"/>
                          <w:marRight w:val="0"/>
                          <w:marTop w:val="0"/>
                          <w:marBottom w:val="0"/>
                          <w:divBdr>
                            <w:top w:val="none" w:sz="0" w:space="0" w:color="auto"/>
                            <w:left w:val="none" w:sz="0" w:space="0" w:color="auto"/>
                            <w:bottom w:val="none" w:sz="0" w:space="0" w:color="auto"/>
                            <w:right w:val="none" w:sz="0" w:space="0" w:color="auto"/>
                          </w:divBdr>
                        </w:div>
                        <w:div w:id="161435718">
                          <w:marLeft w:val="0"/>
                          <w:marRight w:val="0"/>
                          <w:marTop w:val="0"/>
                          <w:marBottom w:val="0"/>
                          <w:divBdr>
                            <w:top w:val="none" w:sz="0" w:space="0" w:color="auto"/>
                            <w:left w:val="none" w:sz="0" w:space="0" w:color="auto"/>
                            <w:bottom w:val="none" w:sz="0" w:space="0" w:color="auto"/>
                            <w:right w:val="none" w:sz="0" w:space="0" w:color="auto"/>
                          </w:divBdr>
                        </w:div>
                        <w:div w:id="247544727">
                          <w:marLeft w:val="0"/>
                          <w:marRight w:val="0"/>
                          <w:marTop w:val="0"/>
                          <w:marBottom w:val="0"/>
                          <w:divBdr>
                            <w:top w:val="none" w:sz="0" w:space="0" w:color="auto"/>
                            <w:left w:val="none" w:sz="0" w:space="0" w:color="auto"/>
                            <w:bottom w:val="none" w:sz="0" w:space="0" w:color="auto"/>
                            <w:right w:val="none" w:sz="0" w:space="0" w:color="auto"/>
                          </w:divBdr>
                        </w:div>
                        <w:div w:id="1140657805">
                          <w:marLeft w:val="0"/>
                          <w:marRight w:val="0"/>
                          <w:marTop w:val="0"/>
                          <w:marBottom w:val="0"/>
                          <w:divBdr>
                            <w:top w:val="none" w:sz="0" w:space="0" w:color="auto"/>
                            <w:left w:val="none" w:sz="0" w:space="0" w:color="auto"/>
                            <w:bottom w:val="none" w:sz="0" w:space="0" w:color="auto"/>
                            <w:right w:val="none" w:sz="0" w:space="0" w:color="auto"/>
                          </w:divBdr>
                        </w:div>
                        <w:div w:id="1878349302">
                          <w:marLeft w:val="0"/>
                          <w:marRight w:val="0"/>
                          <w:marTop w:val="0"/>
                          <w:marBottom w:val="0"/>
                          <w:divBdr>
                            <w:top w:val="none" w:sz="0" w:space="0" w:color="auto"/>
                            <w:left w:val="none" w:sz="0" w:space="0" w:color="auto"/>
                            <w:bottom w:val="none" w:sz="0" w:space="0" w:color="auto"/>
                            <w:right w:val="none" w:sz="0" w:space="0" w:color="auto"/>
                          </w:divBdr>
                        </w:div>
                        <w:div w:id="538469544">
                          <w:marLeft w:val="0"/>
                          <w:marRight w:val="0"/>
                          <w:marTop w:val="0"/>
                          <w:marBottom w:val="0"/>
                          <w:divBdr>
                            <w:top w:val="none" w:sz="0" w:space="0" w:color="auto"/>
                            <w:left w:val="none" w:sz="0" w:space="0" w:color="auto"/>
                            <w:bottom w:val="none" w:sz="0" w:space="0" w:color="auto"/>
                            <w:right w:val="none" w:sz="0" w:space="0" w:color="auto"/>
                          </w:divBdr>
                        </w:div>
                        <w:div w:id="1232236105">
                          <w:marLeft w:val="0"/>
                          <w:marRight w:val="0"/>
                          <w:marTop w:val="0"/>
                          <w:marBottom w:val="0"/>
                          <w:divBdr>
                            <w:top w:val="none" w:sz="0" w:space="0" w:color="auto"/>
                            <w:left w:val="none" w:sz="0" w:space="0" w:color="auto"/>
                            <w:bottom w:val="none" w:sz="0" w:space="0" w:color="auto"/>
                            <w:right w:val="none" w:sz="0" w:space="0" w:color="auto"/>
                          </w:divBdr>
                        </w:div>
                        <w:div w:id="1588465738">
                          <w:marLeft w:val="0"/>
                          <w:marRight w:val="0"/>
                          <w:marTop w:val="0"/>
                          <w:marBottom w:val="0"/>
                          <w:divBdr>
                            <w:top w:val="none" w:sz="0" w:space="0" w:color="auto"/>
                            <w:left w:val="none" w:sz="0" w:space="0" w:color="auto"/>
                            <w:bottom w:val="none" w:sz="0" w:space="0" w:color="auto"/>
                            <w:right w:val="none" w:sz="0" w:space="0" w:color="auto"/>
                          </w:divBdr>
                        </w:div>
                        <w:div w:id="1124226319">
                          <w:marLeft w:val="0"/>
                          <w:marRight w:val="0"/>
                          <w:marTop w:val="0"/>
                          <w:marBottom w:val="0"/>
                          <w:divBdr>
                            <w:top w:val="none" w:sz="0" w:space="0" w:color="auto"/>
                            <w:left w:val="none" w:sz="0" w:space="0" w:color="auto"/>
                            <w:bottom w:val="none" w:sz="0" w:space="0" w:color="auto"/>
                            <w:right w:val="none" w:sz="0" w:space="0" w:color="auto"/>
                          </w:divBdr>
                        </w:div>
                        <w:div w:id="1043360139">
                          <w:marLeft w:val="0"/>
                          <w:marRight w:val="0"/>
                          <w:marTop w:val="0"/>
                          <w:marBottom w:val="0"/>
                          <w:divBdr>
                            <w:top w:val="none" w:sz="0" w:space="0" w:color="auto"/>
                            <w:left w:val="none" w:sz="0" w:space="0" w:color="auto"/>
                            <w:bottom w:val="none" w:sz="0" w:space="0" w:color="auto"/>
                            <w:right w:val="none" w:sz="0" w:space="0" w:color="auto"/>
                          </w:divBdr>
                        </w:div>
                        <w:div w:id="1189413457">
                          <w:marLeft w:val="0"/>
                          <w:marRight w:val="0"/>
                          <w:marTop w:val="0"/>
                          <w:marBottom w:val="0"/>
                          <w:divBdr>
                            <w:top w:val="none" w:sz="0" w:space="0" w:color="auto"/>
                            <w:left w:val="none" w:sz="0" w:space="0" w:color="auto"/>
                            <w:bottom w:val="none" w:sz="0" w:space="0" w:color="auto"/>
                            <w:right w:val="none" w:sz="0" w:space="0" w:color="auto"/>
                          </w:divBdr>
                        </w:div>
                        <w:div w:id="2075815456">
                          <w:marLeft w:val="0"/>
                          <w:marRight w:val="0"/>
                          <w:marTop w:val="0"/>
                          <w:marBottom w:val="0"/>
                          <w:divBdr>
                            <w:top w:val="none" w:sz="0" w:space="0" w:color="auto"/>
                            <w:left w:val="none" w:sz="0" w:space="0" w:color="auto"/>
                            <w:bottom w:val="none" w:sz="0" w:space="0" w:color="auto"/>
                            <w:right w:val="none" w:sz="0" w:space="0" w:color="auto"/>
                          </w:divBdr>
                        </w:div>
                        <w:div w:id="739643327">
                          <w:marLeft w:val="0"/>
                          <w:marRight w:val="0"/>
                          <w:marTop w:val="0"/>
                          <w:marBottom w:val="0"/>
                          <w:divBdr>
                            <w:top w:val="none" w:sz="0" w:space="0" w:color="auto"/>
                            <w:left w:val="none" w:sz="0" w:space="0" w:color="auto"/>
                            <w:bottom w:val="none" w:sz="0" w:space="0" w:color="auto"/>
                            <w:right w:val="none" w:sz="0" w:space="0" w:color="auto"/>
                          </w:divBdr>
                        </w:div>
                        <w:div w:id="611740128">
                          <w:marLeft w:val="0"/>
                          <w:marRight w:val="0"/>
                          <w:marTop w:val="0"/>
                          <w:marBottom w:val="0"/>
                          <w:divBdr>
                            <w:top w:val="none" w:sz="0" w:space="0" w:color="auto"/>
                            <w:left w:val="none" w:sz="0" w:space="0" w:color="auto"/>
                            <w:bottom w:val="none" w:sz="0" w:space="0" w:color="auto"/>
                            <w:right w:val="none" w:sz="0" w:space="0" w:color="auto"/>
                          </w:divBdr>
                        </w:div>
                        <w:div w:id="1880699625">
                          <w:marLeft w:val="0"/>
                          <w:marRight w:val="0"/>
                          <w:marTop w:val="0"/>
                          <w:marBottom w:val="0"/>
                          <w:divBdr>
                            <w:top w:val="none" w:sz="0" w:space="0" w:color="auto"/>
                            <w:left w:val="none" w:sz="0" w:space="0" w:color="auto"/>
                            <w:bottom w:val="none" w:sz="0" w:space="0" w:color="auto"/>
                            <w:right w:val="none" w:sz="0" w:space="0" w:color="auto"/>
                          </w:divBdr>
                        </w:div>
                        <w:div w:id="539173254">
                          <w:marLeft w:val="0"/>
                          <w:marRight w:val="0"/>
                          <w:marTop w:val="0"/>
                          <w:marBottom w:val="0"/>
                          <w:divBdr>
                            <w:top w:val="none" w:sz="0" w:space="0" w:color="auto"/>
                            <w:left w:val="none" w:sz="0" w:space="0" w:color="auto"/>
                            <w:bottom w:val="none" w:sz="0" w:space="0" w:color="auto"/>
                            <w:right w:val="none" w:sz="0" w:space="0" w:color="auto"/>
                          </w:divBdr>
                        </w:div>
                        <w:div w:id="595359285">
                          <w:marLeft w:val="0"/>
                          <w:marRight w:val="0"/>
                          <w:marTop w:val="0"/>
                          <w:marBottom w:val="0"/>
                          <w:divBdr>
                            <w:top w:val="none" w:sz="0" w:space="0" w:color="auto"/>
                            <w:left w:val="none" w:sz="0" w:space="0" w:color="auto"/>
                            <w:bottom w:val="none" w:sz="0" w:space="0" w:color="auto"/>
                            <w:right w:val="none" w:sz="0" w:space="0" w:color="auto"/>
                          </w:divBdr>
                        </w:div>
                        <w:div w:id="536627129">
                          <w:marLeft w:val="0"/>
                          <w:marRight w:val="0"/>
                          <w:marTop w:val="0"/>
                          <w:marBottom w:val="0"/>
                          <w:divBdr>
                            <w:top w:val="none" w:sz="0" w:space="0" w:color="auto"/>
                            <w:left w:val="none" w:sz="0" w:space="0" w:color="auto"/>
                            <w:bottom w:val="none" w:sz="0" w:space="0" w:color="auto"/>
                            <w:right w:val="none" w:sz="0" w:space="0" w:color="auto"/>
                          </w:divBdr>
                        </w:div>
                        <w:div w:id="212814335">
                          <w:marLeft w:val="0"/>
                          <w:marRight w:val="0"/>
                          <w:marTop w:val="0"/>
                          <w:marBottom w:val="0"/>
                          <w:divBdr>
                            <w:top w:val="none" w:sz="0" w:space="0" w:color="auto"/>
                            <w:left w:val="none" w:sz="0" w:space="0" w:color="auto"/>
                            <w:bottom w:val="none" w:sz="0" w:space="0" w:color="auto"/>
                            <w:right w:val="none" w:sz="0" w:space="0" w:color="auto"/>
                          </w:divBdr>
                        </w:div>
                        <w:div w:id="1929539183">
                          <w:marLeft w:val="0"/>
                          <w:marRight w:val="0"/>
                          <w:marTop w:val="0"/>
                          <w:marBottom w:val="0"/>
                          <w:divBdr>
                            <w:top w:val="none" w:sz="0" w:space="0" w:color="auto"/>
                            <w:left w:val="none" w:sz="0" w:space="0" w:color="auto"/>
                            <w:bottom w:val="none" w:sz="0" w:space="0" w:color="auto"/>
                            <w:right w:val="none" w:sz="0" w:space="0" w:color="auto"/>
                          </w:divBdr>
                        </w:div>
                        <w:div w:id="332994227">
                          <w:marLeft w:val="0"/>
                          <w:marRight w:val="0"/>
                          <w:marTop w:val="0"/>
                          <w:marBottom w:val="0"/>
                          <w:divBdr>
                            <w:top w:val="none" w:sz="0" w:space="0" w:color="auto"/>
                            <w:left w:val="none" w:sz="0" w:space="0" w:color="auto"/>
                            <w:bottom w:val="none" w:sz="0" w:space="0" w:color="auto"/>
                            <w:right w:val="none" w:sz="0" w:space="0" w:color="auto"/>
                          </w:divBdr>
                        </w:div>
                        <w:div w:id="246115019">
                          <w:marLeft w:val="0"/>
                          <w:marRight w:val="0"/>
                          <w:marTop w:val="0"/>
                          <w:marBottom w:val="0"/>
                          <w:divBdr>
                            <w:top w:val="none" w:sz="0" w:space="0" w:color="auto"/>
                            <w:left w:val="none" w:sz="0" w:space="0" w:color="auto"/>
                            <w:bottom w:val="none" w:sz="0" w:space="0" w:color="auto"/>
                            <w:right w:val="none" w:sz="0" w:space="0" w:color="auto"/>
                          </w:divBdr>
                        </w:div>
                        <w:div w:id="1830442207">
                          <w:marLeft w:val="0"/>
                          <w:marRight w:val="0"/>
                          <w:marTop w:val="0"/>
                          <w:marBottom w:val="0"/>
                          <w:divBdr>
                            <w:top w:val="none" w:sz="0" w:space="0" w:color="auto"/>
                            <w:left w:val="none" w:sz="0" w:space="0" w:color="auto"/>
                            <w:bottom w:val="none" w:sz="0" w:space="0" w:color="auto"/>
                            <w:right w:val="none" w:sz="0" w:space="0" w:color="auto"/>
                          </w:divBdr>
                        </w:div>
                        <w:div w:id="892233600">
                          <w:marLeft w:val="0"/>
                          <w:marRight w:val="0"/>
                          <w:marTop w:val="0"/>
                          <w:marBottom w:val="0"/>
                          <w:divBdr>
                            <w:top w:val="none" w:sz="0" w:space="0" w:color="auto"/>
                            <w:left w:val="none" w:sz="0" w:space="0" w:color="auto"/>
                            <w:bottom w:val="none" w:sz="0" w:space="0" w:color="auto"/>
                            <w:right w:val="none" w:sz="0" w:space="0" w:color="auto"/>
                          </w:divBdr>
                        </w:div>
                        <w:div w:id="1490823461">
                          <w:marLeft w:val="0"/>
                          <w:marRight w:val="0"/>
                          <w:marTop w:val="0"/>
                          <w:marBottom w:val="0"/>
                          <w:divBdr>
                            <w:top w:val="none" w:sz="0" w:space="0" w:color="auto"/>
                            <w:left w:val="none" w:sz="0" w:space="0" w:color="auto"/>
                            <w:bottom w:val="none" w:sz="0" w:space="0" w:color="auto"/>
                            <w:right w:val="none" w:sz="0" w:space="0" w:color="auto"/>
                          </w:divBdr>
                        </w:div>
                        <w:div w:id="957369185">
                          <w:marLeft w:val="0"/>
                          <w:marRight w:val="0"/>
                          <w:marTop w:val="0"/>
                          <w:marBottom w:val="0"/>
                          <w:divBdr>
                            <w:top w:val="none" w:sz="0" w:space="0" w:color="auto"/>
                            <w:left w:val="none" w:sz="0" w:space="0" w:color="auto"/>
                            <w:bottom w:val="none" w:sz="0" w:space="0" w:color="auto"/>
                            <w:right w:val="none" w:sz="0" w:space="0" w:color="auto"/>
                          </w:divBdr>
                        </w:div>
                        <w:div w:id="1453211924">
                          <w:marLeft w:val="0"/>
                          <w:marRight w:val="0"/>
                          <w:marTop w:val="0"/>
                          <w:marBottom w:val="0"/>
                          <w:divBdr>
                            <w:top w:val="none" w:sz="0" w:space="0" w:color="auto"/>
                            <w:left w:val="none" w:sz="0" w:space="0" w:color="auto"/>
                            <w:bottom w:val="none" w:sz="0" w:space="0" w:color="auto"/>
                            <w:right w:val="none" w:sz="0" w:space="0" w:color="auto"/>
                          </w:divBdr>
                        </w:div>
                        <w:div w:id="1559784745">
                          <w:marLeft w:val="0"/>
                          <w:marRight w:val="0"/>
                          <w:marTop w:val="0"/>
                          <w:marBottom w:val="0"/>
                          <w:divBdr>
                            <w:top w:val="none" w:sz="0" w:space="0" w:color="auto"/>
                            <w:left w:val="none" w:sz="0" w:space="0" w:color="auto"/>
                            <w:bottom w:val="none" w:sz="0" w:space="0" w:color="auto"/>
                            <w:right w:val="none" w:sz="0" w:space="0" w:color="auto"/>
                          </w:divBdr>
                        </w:div>
                        <w:div w:id="1340548008">
                          <w:marLeft w:val="0"/>
                          <w:marRight w:val="0"/>
                          <w:marTop w:val="0"/>
                          <w:marBottom w:val="0"/>
                          <w:divBdr>
                            <w:top w:val="none" w:sz="0" w:space="0" w:color="auto"/>
                            <w:left w:val="none" w:sz="0" w:space="0" w:color="auto"/>
                            <w:bottom w:val="none" w:sz="0" w:space="0" w:color="auto"/>
                            <w:right w:val="none" w:sz="0" w:space="0" w:color="auto"/>
                          </w:divBdr>
                        </w:div>
                        <w:div w:id="964893499">
                          <w:marLeft w:val="0"/>
                          <w:marRight w:val="0"/>
                          <w:marTop w:val="0"/>
                          <w:marBottom w:val="0"/>
                          <w:divBdr>
                            <w:top w:val="none" w:sz="0" w:space="0" w:color="auto"/>
                            <w:left w:val="none" w:sz="0" w:space="0" w:color="auto"/>
                            <w:bottom w:val="none" w:sz="0" w:space="0" w:color="auto"/>
                            <w:right w:val="none" w:sz="0" w:space="0" w:color="auto"/>
                          </w:divBdr>
                        </w:div>
                        <w:div w:id="1644777170">
                          <w:marLeft w:val="0"/>
                          <w:marRight w:val="0"/>
                          <w:marTop w:val="0"/>
                          <w:marBottom w:val="0"/>
                          <w:divBdr>
                            <w:top w:val="none" w:sz="0" w:space="0" w:color="auto"/>
                            <w:left w:val="none" w:sz="0" w:space="0" w:color="auto"/>
                            <w:bottom w:val="none" w:sz="0" w:space="0" w:color="auto"/>
                            <w:right w:val="none" w:sz="0" w:space="0" w:color="auto"/>
                          </w:divBdr>
                        </w:div>
                        <w:div w:id="533228730">
                          <w:marLeft w:val="0"/>
                          <w:marRight w:val="0"/>
                          <w:marTop w:val="0"/>
                          <w:marBottom w:val="0"/>
                          <w:divBdr>
                            <w:top w:val="none" w:sz="0" w:space="0" w:color="auto"/>
                            <w:left w:val="none" w:sz="0" w:space="0" w:color="auto"/>
                            <w:bottom w:val="none" w:sz="0" w:space="0" w:color="auto"/>
                            <w:right w:val="none" w:sz="0" w:space="0" w:color="auto"/>
                          </w:divBdr>
                        </w:div>
                        <w:div w:id="1548687535">
                          <w:marLeft w:val="0"/>
                          <w:marRight w:val="0"/>
                          <w:marTop w:val="0"/>
                          <w:marBottom w:val="0"/>
                          <w:divBdr>
                            <w:top w:val="none" w:sz="0" w:space="0" w:color="auto"/>
                            <w:left w:val="none" w:sz="0" w:space="0" w:color="auto"/>
                            <w:bottom w:val="none" w:sz="0" w:space="0" w:color="auto"/>
                            <w:right w:val="none" w:sz="0" w:space="0" w:color="auto"/>
                          </w:divBdr>
                        </w:div>
                        <w:div w:id="652490583">
                          <w:marLeft w:val="0"/>
                          <w:marRight w:val="0"/>
                          <w:marTop w:val="0"/>
                          <w:marBottom w:val="0"/>
                          <w:divBdr>
                            <w:top w:val="none" w:sz="0" w:space="0" w:color="auto"/>
                            <w:left w:val="none" w:sz="0" w:space="0" w:color="auto"/>
                            <w:bottom w:val="none" w:sz="0" w:space="0" w:color="auto"/>
                            <w:right w:val="none" w:sz="0" w:space="0" w:color="auto"/>
                          </w:divBdr>
                        </w:div>
                        <w:div w:id="1922251368">
                          <w:marLeft w:val="0"/>
                          <w:marRight w:val="0"/>
                          <w:marTop w:val="0"/>
                          <w:marBottom w:val="0"/>
                          <w:divBdr>
                            <w:top w:val="none" w:sz="0" w:space="0" w:color="auto"/>
                            <w:left w:val="none" w:sz="0" w:space="0" w:color="auto"/>
                            <w:bottom w:val="none" w:sz="0" w:space="0" w:color="auto"/>
                            <w:right w:val="none" w:sz="0" w:space="0" w:color="auto"/>
                          </w:divBdr>
                        </w:div>
                        <w:div w:id="1003553021">
                          <w:marLeft w:val="0"/>
                          <w:marRight w:val="0"/>
                          <w:marTop w:val="0"/>
                          <w:marBottom w:val="0"/>
                          <w:divBdr>
                            <w:top w:val="none" w:sz="0" w:space="0" w:color="auto"/>
                            <w:left w:val="none" w:sz="0" w:space="0" w:color="auto"/>
                            <w:bottom w:val="none" w:sz="0" w:space="0" w:color="auto"/>
                            <w:right w:val="none" w:sz="0" w:space="0" w:color="auto"/>
                          </w:divBdr>
                        </w:div>
                        <w:div w:id="1040790071">
                          <w:marLeft w:val="0"/>
                          <w:marRight w:val="0"/>
                          <w:marTop w:val="0"/>
                          <w:marBottom w:val="0"/>
                          <w:divBdr>
                            <w:top w:val="none" w:sz="0" w:space="0" w:color="auto"/>
                            <w:left w:val="none" w:sz="0" w:space="0" w:color="auto"/>
                            <w:bottom w:val="none" w:sz="0" w:space="0" w:color="auto"/>
                            <w:right w:val="none" w:sz="0" w:space="0" w:color="auto"/>
                          </w:divBdr>
                        </w:div>
                        <w:div w:id="1148282331">
                          <w:marLeft w:val="0"/>
                          <w:marRight w:val="0"/>
                          <w:marTop w:val="0"/>
                          <w:marBottom w:val="0"/>
                          <w:divBdr>
                            <w:top w:val="none" w:sz="0" w:space="0" w:color="auto"/>
                            <w:left w:val="none" w:sz="0" w:space="0" w:color="auto"/>
                            <w:bottom w:val="none" w:sz="0" w:space="0" w:color="auto"/>
                            <w:right w:val="none" w:sz="0" w:space="0" w:color="auto"/>
                          </w:divBdr>
                        </w:div>
                        <w:div w:id="1671250163">
                          <w:marLeft w:val="0"/>
                          <w:marRight w:val="0"/>
                          <w:marTop w:val="0"/>
                          <w:marBottom w:val="0"/>
                          <w:divBdr>
                            <w:top w:val="none" w:sz="0" w:space="0" w:color="auto"/>
                            <w:left w:val="none" w:sz="0" w:space="0" w:color="auto"/>
                            <w:bottom w:val="none" w:sz="0" w:space="0" w:color="auto"/>
                            <w:right w:val="none" w:sz="0" w:space="0" w:color="auto"/>
                          </w:divBdr>
                        </w:div>
                        <w:div w:id="671757688">
                          <w:marLeft w:val="0"/>
                          <w:marRight w:val="0"/>
                          <w:marTop w:val="0"/>
                          <w:marBottom w:val="0"/>
                          <w:divBdr>
                            <w:top w:val="none" w:sz="0" w:space="0" w:color="auto"/>
                            <w:left w:val="none" w:sz="0" w:space="0" w:color="auto"/>
                            <w:bottom w:val="none" w:sz="0" w:space="0" w:color="auto"/>
                            <w:right w:val="none" w:sz="0" w:space="0" w:color="auto"/>
                          </w:divBdr>
                        </w:div>
                        <w:div w:id="909771915">
                          <w:marLeft w:val="0"/>
                          <w:marRight w:val="0"/>
                          <w:marTop w:val="0"/>
                          <w:marBottom w:val="0"/>
                          <w:divBdr>
                            <w:top w:val="none" w:sz="0" w:space="0" w:color="auto"/>
                            <w:left w:val="none" w:sz="0" w:space="0" w:color="auto"/>
                            <w:bottom w:val="none" w:sz="0" w:space="0" w:color="auto"/>
                            <w:right w:val="none" w:sz="0" w:space="0" w:color="auto"/>
                          </w:divBdr>
                        </w:div>
                        <w:div w:id="1821530567">
                          <w:marLeft w:val="0"/>
                          <w:marRight w:val="0"/>
                          <w:marTop w:val="0"/>
                          <w:marBottom w:val="0"/>
                          <w:divBdr>
                            <w:top w:val="none" w:sz="0" w:space="0" w:color="auto"/>
                            <w:left w:val="none" w:sz="0" w:space="0" w:color="auto"/>
                            <w:bottom w:val="none" w:sz="0" w:space="0" w:color="auto"/>
                            <w:right w:val="none" w:sz="0" w:space="0" w:color="auto"/>
                          </w:divBdr>
                        </w:div>
                        <w:div w:id="2069568502">
                          <w:marLeft w:val="0"/>
                          <w:marRight w:val="0"/>
                          <w:marTop w:val="0"/>
                          <w:marBottom w:val="0"/>
                          <w:divBdr>
                            <w:top w:val="none" w:sz="0" w:space="0" w:color="auto"/>
                            <w:left w:val="none" w:sz="0" w:space="0" w:color="auto"/>
                            <w:bottom w:val="none" w:sz="0" w:space="0" w:color="auto"/>
                            <w:right w:val="none" w:sz="0" w:space="0" w:color="auto"/>
                          </w:divBdr>
                        </w:div>
                        <w:div w:id="965744192">
                          <w:marLeft w:val="0"/>
                          <w:marRight w:val="0"/>
                          <w:marTop w:val="0"/>
                          <w:marBottom w:val="0"/>
                          <w:divBdr>
                            <w:top w:val="none" w:sz="0" w:space="0" w:color="auto"/>
                            <w:left w:val="none" w:sz="0" w:space="0" w:color="auto"/>
                            <w:bottom w:val="none" w:sz="0" w:space="0" w:color="auto"/>
                            <w:right w:val="none" w:sz="0" w:space="0" w:color="auto"/>
                          </w:divBdr>
                        </w:div>
                        <w:div w:id="113984110">
                          <w:marLeft w:val="0"/>
                          <w:marRight w:val="0"/>
                          <w:marTop w:val="0"/>
                          <w:marBottom w:val="0"/>
                          <w:divBdr>
                            <w:top w:val="none" w:sz="0" w:space="0" w:color="auto"/>
                            <w:left w:val="none" w:sz="0" w:space="0" w:color="auto"/>
                            <w:bottom w:val="none" w:sz="0" w:space="0" w:color="auto"/>
                            <w:right w:val="none" w:sz="0" w:space="0" w:color="auto"/>
                          </w:divBdr>
                        </w:div>
                        <w:div w:id="1038894239">
                          <w:marLeft w:val="0"/>
                          <w:marRight w:val="0"/>
                          <w:marTop w:val="0"/>
                          <w:marBottom w:val="0"/>
                          <w:divBdr>
                            <w:top w:val="none" w:sz="0" w:space="0" w:color="auto"/>
                            <w:left w:val="none" w:sz="0" w:space="0" w:color="auto"/>
                            <w:bottom w:val="none" w:sz="0" w:space="0" w:color="auto"/>
                            <w:right w:val="none" w:sz="0" w:space="0" w:color="auto"/>
                          </w:divBdr>
                        </w:div>
                        <w:div w:id="635765587">
                          <w:marLeft w:val="0"/>
                          <w:marRight w:val="0"/>
                          <w:marTop w:val="0"/>
                          <w:marBottom w:val="0"/>
                          <w:divBdr>
                            <w:top w:val="none" w:sz="0" w:space="0" w:color="auto"/>
                            <w:left w:val="none" w:sz="0" w:space="0" w:color="auto"/>
                            <w:bottom w:val="none" w:sz="0" w:space="0" w:color="auto"/>
                            <w:right w:val="none" w:sz="0" w:space="0" w:color="auto"/>
                          </w:divBdr>
                        </w:div>
                        <w:div w:id="544218376">
                          <w:marLeft w:val="0"/>
                          <w:marRight w:val="0"/>
                          <w:marTop w:val="0"/>
                          <w:marBottom w:val="0"/>
                          <w:divBdr>
                            <w:top w:val="none" w:sz="0" w:space="0" w:color="auto"/>
                            <w:left w:val="none" w:sz="0" w:space="0" w:color="auto"/>
                            <w:bottom w:val="none" w:sz="0" w:space="0" w:color="auto"/>
                            <w:right w:val="none" w:sz="0" w:space="0" w:color="auto"/>
                          </w:divBdr>
                        </w:div>
                      </w:divsChild>
                    </w:div>
                    <w:div w:id="1933735864">
                      <w:marLeft w:val="0"/>
                      <w:marRight w:val="0"/>
                      <w:marTop w:val="0"/>
                      <w:marBottom w:val="0"/>
                      <w:divBdr>
                        <w:top w:val="none" w:sz="0" w:space="0" w:color="auto"/>
                        <w:left w:val="none" w:sz="0" w:space="0" w:color="auto"/>
                        <w:bottom w:val="none" w:sz="0" w:space="0" w:color="auto"/>
                        <w:right w:val="none" w:sz="0" w:space="0" w:color="auto"/>
                      </w:divBdr>
                      <w:divsChild>
                        <w:div w:id="1865900616">
                          <w:marLeft w:val="0"/>
                          <w:marRight w:val="0"/>
                          <w:marTop w:val="0"/>
                          <w:marBottom w:val="0"/>
                          <w:divBdr>
                            <w:top w:val="none" w:sz="0" w:space="0" w:color="auto"/>
                            <w:left w:val="none" w:sz="0" w:space="0" w:color="auto"/>
                            <w:bottom w:val="none" w:sz="0" w:space="0" w:color="auto"/>
                            <w:right w:val="none" w:sz="0" w:space="0" w:color="auto"/>
                          </w:divBdr>
                        </w:div>
                        <w:div w:id="189270667">
                          <w:marLeft w:val="0"/>
                          <w:marRight w:val="0"/>
                          <w:marTop w:val="0"/>
                          <w:marBottom w:val="0"/>
                          <w:divBdr>
                            <w:top w:val="none" w:sz="0" w:space="0" w:color="auto"/>
                            <w:left w:val="none" w:sz="0" w:space="0" w:color="auto"/>
                            <w:bottom w:val="none" w:sz="0" w:space="0" w:color="auto"/>
                            <w:right w:val="none" w:sz="0" w:space="0" w:color="auto"/>
                          </w:divBdr>
                        </w:div>
                        <w:div w:id="872301452">
                          <w:marLeft w:val="0"/>
                          <w:marRight w:val="0"/>
                          <w:marTop w:val="0"/>
                          <w:marBottom w:val="0"/>
                          <w:divBdr>
                            <w:top w:val="none" w:sz="0" w:space="0" w:color="auto"/>
                            <w:left w:val="none" w:sz="0" w:space="0" w:color="auto"/>
                            <w:bottom w:val="none" w:sz="0" w:space="0" w:color="auto"/>
                            <w:right w:val="none" w:sz="0" w:space="0" w:color="auto"/>
                          </w:divBdr>
                        </w:div>
                        <w:div w:id="1337687705">
                          <w:marLeft w:val="0"/>
                          <w:marRight w:val="0"/>
                          <w:marTop w:val="0"/>
                          <w:marBottom w:val="0"/>
                          <w:divBdr>
                            <w:top w:val="none" w:sz="0" w:space="0" w:color="auto"/>
                            <w:left w:val="none" w:sz="0" w:space="0" w:color="auto"/>
                            <w:bottom w:val="none" w:sz="0" w:space="0" w:color="auto"/>
                            <w:right w:val="none" w:sz="0" w:space="0" w:color="auto"/>
                          </w:divBdr>
                        </w:div>
                        <w:div w:id="1333677905">
                          <w:marLeft w:val="0"/>
                          <w:marRight w:val="0"/>
                          <w:marTop w:val="0"/>
                          <w:marBottom w:val="0"/>
                          <w:divBdr>
                            <w:top w:val="none" w:sz="0" w:space="0" w:color="auto"/>
                            <w:left w:val="none" w:sz="0" w:space="0" w:color="auto"/>
                            <w:bottom w:val="none" w:sz="0" w:space="0" w:color="auto"/>
                            <w:right w:val="none" w:sz="0" w:space="0" w:color="auto"/>
                          </w:divBdr>
                        </w:div>
                        <w:div w:id="683364104">
                          <w:marLeft w:val="0"/>
                          <w:marRight w:val="0"/>
                          <w:marTop w:val="0"/>
                          <w:marBottom w:val="0"/>
                          <w:divBdr>
                            <w:top w:val="none" w:sz="0" w:space="0" w:color="auto"/>
                            <w:left w:val="none" w:sz="0" w:space="0" w:color="auto"/>
                            <w:bottom w:val="none" w:sz="0" w:space="0" w:color="auto"/>
                            <w:right w:val="none" w:sz="0" w:space="0" w:color="auto"/>
                          </w:divBdr>
                        </w:div>
                        <w:div w:id="801702291">
                          <w:marLeft w:val="0"/>
                          <w:marRight w:val="0"/>
                          <w:marTop w:val="0"/>
                          <w:marBottom w:val="0"/>
                          <w:divBdr>
                            <w:top w:val="none" w:sz="0" w:space="0" w:color="auto"/>
                            <w:left w:val="none" w:sz="0" w:space="0" w:color="auto"/>
                            <w:bottom w:val="none" w:sz="0" w:space="0" w:color="auto"/>
                            <w:right w:val="none" w:sz="0" w:space="0" w:color="auto"/>
                          </w:divBdr>
                        </w:div>
                        <w:div w:id="1029068967">
                          <w:marLeft w:val="0"/>
                          <w:marRight w:val="0"/>
                          <w:marTop w:val="0"/>
                          <w:marBottom w:val="0"/>
                          <w:divBdr>
                            <w:top w:val="none" w:sz="0" w:space="0" w:color="auto"/>
                            <w:left w:val="none" w:sz="0" w:space="0" w:color="auto"/>
                            <w:bottom w:val="none" w:sz="0" w:space="0" w:color="auto"/>
                            <w:right w:val="none" w:sz="0" w:space="0" w:color="auto"/>
                          </w:divBdr>
                        </w:div>
                        <w:div w:id="577058420">
                          <w:marLeft w:val="0"/>
                          <w:marRight w:val="0"/>
                          <w:marTop w:val="0"/>
                          <w:marBottom w:val="0"/>
                          <w:divBdr>
                            <w:top w:val="none" w:sz="0" w:space="0" w:color="auto"/>
                            <w:left w:val="none" w:sz="0" w:space="0" w:color="auto"/>
                            <w:bottom w:val="none" w:sz="0" w:space="0" w:color="auto"/>
                            <w:right w:val="none" w:sz="0" w:space="0" w:color="auto"/>
                          </w:divBdr>
                        </w:div>
                        <w:div w:id="1969164034">
                          <w:marLeft w:val="0"/>
                          <w:marRight w:val="0"/>
                          <w:marTop w:val="0"/>
                          <w:marBottom w:val="0"/>
                          <w:divBdr>
                            <w:top w:val="none" w:sz="0" w:space="0" w:color="auto"/>
                            <w:left w:val="none" w:sz="0" w:space="0" w:color="auto"/>
                            <w:bottom w:val="none" w:sz="0" w:space="0" w:color="auto"/>
                            <w:right w:val="none" w:sz="0" w:space="0" w:color="auto"/>
                          </w:divBdr>
                        </w:div>
                        <w:div w:id="814105593">
                          <w:marLeft w:val="0"/>
                          <w:marRight w:val="0"/>
                          <w:marTop w:val="0"/>
                          <w:marBottom w:val="0"/>
                          <w:divBdr>
                            <w:top w:val="none" w:sz="0" w:space="0" w:color="auto"/>
                            <w:left w:val="none" w:sz="0" w:space="0" w:color="auto"/>
                            <w:bottom w:val="none" w:sz="0" w:space="0" w:color="auto"/>
                            <w:right w:val="none" w:sz="0" w:space="0" w:color="auto"/>
                          </w:divBdr>
                        </w:div>
                        <w:div w:id="1116018931">
                          <w:marLeft w:val="0"/>
                          <w:marRight w:val="0"/>
                          <w:marTop w:val="0"/>
                          <w:marBottom w:val="0"/>
                          <w:divBdr>
                            <w:top w:val="none" w:sz="0" w:space="0" w:color="auto"/>
                            <w:left w:val="none" w:sz="0" w:space="0" w:color="auto"/>
                            <w:bottom w:val="none" w:sz="0" w:space="0" w:color="auto"/>
                            <w:right w:val="none" w:sz="0" w:space="0" w:color="auto"/>
                          </w:divBdr>
                        </w:div>
                        <w:div w:id="1599168375">
                          <w:marLeft w:val="0"/>
                          <w:marRight w:val="0"/>
                          <w:marTop w:val="0"/>
                          <w:marBottom w:val="0"/>
                          <w:divBdr>
                            <w:top w:val="none" w:sz="0" w:space="0" w:color="auto"/>
                            <w:left w:val="none" w:sz="0" w:space="0" w:color="auto"/>
                            <w:bottom w:val="none" w:sz="0" w:space="0" w:color="auto"/>
                            <w:right w:val="none" w:sz="0" w:space="0" w:color="auto"/>
                          </w:divBdr>
                        </w:div>
                        <w:div w:id="2103452553">
                          <w:marLeft w:val="0"/>
                          <w:marRight w:val="0"/>
                          <w:marTop w:val="0"/>
                          <w:marBottom w:val="0"/>
                          <w:divBdr>
                            <w:top w:val="none" w:sz="0" w:space="0" w:color="auto"/>
                            <w:left w:val="none" w:sz="0" w:space="0" w:color="auto"/>
                            <w:bottom w:val="none" w:sz="0" w:space="0" w:color="auto"/>
                            <w:right w:val="none" w:sz="0" w:space="0" w:color="auto"/>
                          </w:divBdr>
                        </w:div>
                        <w:div w:id="649790210">
                          <w:marLeft w:val="0"/>
                          <w:marRight w:val="0"/>
                          <w:marTop w:val="0"/>
                          <w:marBottom w:val="0"/>
                          <w:divBdr>
                            <w:top w:val="none" w:sz="0" w:space="0" w:color="auto"/>
                            <w:left w:val="none" w:sz="0" w:space="0" w:color="auto"/>
                            <w:bottom w:val="none" w:sz="0" w:space="0" w:color="auto"/>
                            <w:right w:val="none" w:sz="0" w:space="0" w:color="auto"/>
                          </w:divBdr>
                        </w:div>
                        <w:div w:id="1557355463">
                          <w:marLeft w:val="0"/>
                          <w:marRight w:val="0"/>
                          <w:marTop w:val="0"/>
                          <w:marBottom w:val="0"/>
                          <w:divBdr>
                            <w:top w:val="none" w:sz="0" w:space="0" w:color="auto"/>
                            <w:left w:val="none" w:sz="0" w:space="0" w:color="auto"/>
                            <w:bottom w:val="none" w:sz="0" w:space="0" w:color="auto"/>
                            <w:right w:val="none" w:sz="0" w:space="0" w:color="auto"/>
                          </w:divBdr>
                        </w:div>
                        <w:div w:id="697854453">
                          <w:marLeft w:val="0"/>
                          <w:marRight w:val="0"/>
                          <w:marTop w:val="0"/>
                          <w:marBottom w:val="0"/>
                          <w:divBdr>
                            <w:top w:val="none" w:sz="0" w:space="0" w:color="auto"/>
                            <w:left w:val="none" w:sz="0" w:space="0" w:color="auto"/>
                            <w:bottom w:val="none" w:sz="0" w:space="0" w:color="auto"/>
                            <w:right w:val="none" w:sz="0" w:space="0" w:color="auto"/>
                          </w:divBdr>
                        </w:div>
                        <w:div w:id="203181664">
                          <w:marLeft w:val="0"/>
                          <w:marRight w:val="0"/>
                          <w:marTop w:val="0"/>
                          <w:marBottom w:val="0"/>
                          <w:divBdr>
                            <w:top w:val="none" w:sz="0" w:space="0" w:color="auto"/>
                            <w:left w:val="none" w:sz="0" w:space="0" w:color="auto"/>
                            <w:bottom w:val="none" w:sz="0" w:space="0" w:color="auto"/>
                            <w:right w:val="none" w:sz="0" w:space="0" w:color="auto"/>
                          </w:divBdr>
                        </w:div>
                        <w:div w:id="648754480">
                          <w:marLeft w:val="0"/>
                          <w:marRight w:val="0"/>
                          <w:marTop w:val="0"/>
                          <w:marBottom w:val="0"/>
                          <w:divBdr>
                            <w:top w:val="none" w:sz="0" w:space="0" w:color="auto"/>
                            <w:left w:val="none" w:sz="0" w:space="0" w:color="auto"/>
                            <w:bottom w:val="none" w:sz="0" w:space="0" w:color="auto"/>
                            <w:right w:val="none" w:sz="0" w:space="0" w:color="auto"/>
                          </w:divBdr>
                        </w:div>
                        <w:div w:id="789667561">
                          <w:marLeft w:val="0"/>
                          <w:marRight w:val="0"/>
                          <w:marTop w:val="0"/>
                          <w:marBottom w:val="0"/>
                          <w:divBdr>
                            <w:top w:val="none" w:sz="0" w:space="0" w:color="auto"/>
                            <w:left w:val="none" w:sz="0" w:space="0" w:color="auto"/>
                            <w:bottom w:val="none" w:sz="0" w:space="0" w:color="auto"/>
                            <w:right w:val="none" w:sz="0" w:space="0" w:color="auto"/>
                          </w:divBdr>
                        </w:div>
                        <w:div w:id="1422336224">
                          <w:marLeft w:val="0"/>
                          <w:marRight w:val="0"/>
                          <w:marTop w:val="0"/>
                          <w:marBottom w:val="0"/>
                          <w:divBdr>
                            <w:top w:val="none" w:sz="0" w:space="0" w:color="auto"/>
                            <w:left w:val="none" w:sz="0" w:space="0" w:color="auto"/>
                            <w:bottom w:val="none" w:sz="0" w:space="0" w:color="auto"/>
                            <w:right w:val="none" w:sz="0" w:space="0" w:color="auto"/>
                          </w:divBdr>
                        </w:div>
                        <w:div w:id="1505775861">
                          <w:marLeft w:val="0"/>
                          <w:marRight w:val="0"/>
                          <w:marTop w:val="0"/>
                          <w:marBottom w:val="0"/>
                          <w:divBdr>
                            <w:top w:val="none" w:sz="0" w:space="0" w:color="auto"/>
                            <w:left w:val="none" w:sz="0" w:space="0" w:color="auto"/>
                            <w:bottom w:val="none" w:sz="0" w:space="0" w:color="auto"/>
                            <w:right w:val="none" w:sz="0" w:space="0" w:color="auto"/>
                          </w:divBdr>
                        </w:div>
                        <w:div w:id="2055734359">
                          <w:marLeft w:val="0"/>
                          <w:marRight w:val="0"/>
                          <w:marTop w:val="0"/>
                          <w:marBottom w:val="0"/>
                          <w:divBdr>
                            <w:top w:val="none" w:sz="0" w:space="0" w:color="auto"/>
                            <w:left w:val="none" w:sz="0" w:space="0" w:color="auto"/>
                            <w:bottom w:val="none" w:sz="0" w:space="0" w:color="auto"/>
                            <w:right w:val="none" w:sz="0" w:space="0" w:color="auto"/>
                          </w:divBdr>
                        </w:div>
                        <w:div w:id="969822693">
                          <w:marLeft w:val="0"/>
                          <w:marRight w:val="0"/>
                          <w:marTop w:val="0"/>
                          <w:marBottom w:val="0"/>
                          <w:divBdr>
                            <w:top w:val="none" w:sz="0" w:space="0" w:color="auto"/>
                            <w:left w:val="none" w:sz="0" w:space="0" w:color="auto"/>
                            <w:bottom w:val="none" w:sz="0" w:space="0" w:color="auto"/>
                            <w:right w:val="none" w:sz="0" w:space="0" w:color="auto"/>
                          </w:divBdr>
                        </w:div>
                        <w:div w:id="1979913381">
                          <w:marLeft w:val="0"/>
                          <w:marRight w:val="0"/>
                          <w:marTop w:val="0"/>
                          <w:marBottom w:val="0"/>
                          <w:divBdr>
                            <w:top w:val="none" w:sz="0" w:space="0" w:color="auto"/>
                            <w:left w:val="none" w:sz="0" w:space="0" w:color="auto"/>
                            <w:bottom w:val="none" w:sz="0" w:space="0" w:color="auto"/>
                            <w:right w:val="none" w:sz="0" w:space="0" w:color="auto"/>
                          </w:divBdr>
                        </w:div>
                        <w:div w:id="1988433928">
                          <w:marLeft w:val="0"/>
                          <w:marRight w:val="0"/>
                          <w:marTop w:val="0"/>
                          <w:marBottom w:val="0"/>
                          <w:divBdr>
                            <w:top w:val="none" w:sz="0" w:space="0" w:color="auto"/>
                            <w:left w:val="none" w:sz="0" w:space="0" w:color="auto"/>
                            <w:bottom w:val="none" w:sz="0" w:space="0" w:color="auto"/>
                            <w:right w:val="none" w:sz="0" w:space="0" w:color="auto"/>
                          </w:divBdr>
                        </w:div>
                        <w:div w:id="1908488899">
                          <w:marLeft w:val="0"/>
                          <w:marRight w:val="0"/>
                          <w:marTop w:val="0"/>
                          <w:marBottom w:val="0"/>
                          <w:divBdr>
                            <w:top w:val="none" w:sz="0" w:space="0" w:color="auto"/>
                            <w:left w:val="none" w:sz="0" w:space="0" w:color="auto"/>
                            <w:bottom w:val="none" w:sz="0" w:space="0" w:color="auto"/>
                            <w:right w:val="none" w:sz="0" w:space="0" w:color="auto"/>
                          </w:divBdr>
                        </w:div>
                        <w:div w:id="1550844190">
                          <w:marLeft w:val="0"/>
                          <w:marRight w:val="0"/>
                          <w:marTop w:val="0"/>
                          <w:marBottom w:val="0"/>
                          <w:divBdr>
                            <w:top w:val="none" w:sz="0" w:space="0" w:color="auto"/>
                            <w:left w:val="none" w:sz="0" w:space="0" w:color="auto"/>
                            <w:bottom w:val="none" w:sz="0" w:space="0" w:color="auto"/>
                            <w:right w:val="none" w:sz="0" w:space="0" w:color="auto"/>
                          </w:divBdr>
                        </w:div>
                        <w:div w:id="1197884996">
                          <w:marLeft w:val="0"/>
                          <w:marRight w:val="0"/>
                          <w:marTop w:val="0"/>
                          <w:marBottom w:val="0"/>
                          <w:divBdr>
                            <w:top w:val="none" w:sz="0" w:space="0" w:color="auto"/>
                            <w:left w:val="none" w:sz="0" w:space="0" w:color="auto"/>
                            <w:bottom w:val="none" w:sz="0" w:space="0" w:color="auto"/>
                            <w:right w:val="none" w:sz="0" w:space="0" w:color="auto"/>
                          </w:divBdr>
                        </w:div>
                        <w:div w:id="1721007296">
                          <w:marLeft w:val="0"/>
                          <w:marRight w:val="0"/>
                          <w:marTop w:val="0"/>
                          <w:marBottom w:val="0"/>
                          <w:divBdr>
                            <w:top w:val="none" w:sz="0" w:space="0" w:color="auto"/>
                            <w:left w:val="none" w:sz="0" w:space="0" w:color="auto"/>
                            <w:bottom w:val="none" w:sz="0" w:space="0" w:color="auto"/>
                            <w:right w:val="none" w:sz="0" w:space="0" w:color="auto"/>
                          </w:divBdr>
                        </w:div>
                        <w:div w:id="1214460131">
                          <w:marLeft w:val="0"/>
                          <w:marRight w:val="0"/>
                          <w:marTop w:val="0"/>
                          <w:marBottom w:val="0"/>
                          <w:divBdr>
                            <w:top w:val="none" w:sz="0" w:space="0" w:color="auto"/>
                            <w:left w:val="none" w:sz="0" w:space="0" w:color="auto"/>
                            <w:bottom w:val="none" w:sz="0" w:space="0" w:color="auto"/>
                            <w:right w:val="none" w:sz="0" w:space="0" w:color="auto"/>
                          </w:divBdr>
                        </w:div>
                        <w:div w:id="1753431742">
                          <w:marLeft w:val="0"/>
                          <w:marRight w:val="0"/>
                          <w:marTop w:val="0"/>
                          <w:marBottom w:val="0"/>
                          <w:divBdr>
                            <w:top w:val="none" w:sz="0" w:space="0" w:color="auto"/>
                            <w:left w:val="none" w:sz="0" w:space="0" w:color="auto"/>
                            <w:bottom w:val="none" w:sz="0" w:space="0" w:color="auto"/>
                            <w:right w:val="none" w:sz="0" w:space="0" w:color="auto"/>
                          </w:divBdr>
                        </w:div>
                        <w:div w:id="45110599">
                          <w:marLeft w:val="0"/>
                          <w:marRight w:val="0"/>
                          <w:marTop w:val="0"/>
                          <w:marBottom w:val="0"/>
                          <w:divBdr>
                            <w:top w:val="none" w:sz="0" w:space="0" w:color="auto"/>
                            <w:left w:val="none" w:sz="0" w:space="0" w:color="auto"/>
                            <w:bottom w:val="none" w:sz="0" w:space="0" w:color="auto"/>
                            <w:right w:val="none" w:sz="0" w:space="0" w:color="auto"/>
                          </w:divBdr>
                        </w:div>
                        <w:div w:id="1667787736">
                          <w:marLeft w:val="0"/>
                          <w:marRight w:val="0"/>
                          <w:marTop w:val="0"/>
                          <w:marBottom w:val="0"/>
                          <w:divBdr>
                            <w:top w:val="none" w:sz="0" w:space="0" w:color="auto"/>
                            <w:left w:val="none" w:sz="0" w:space="0" w:color="auto"/>
                            <w:bottom w:val="none" w:sz="0" w:space="0" w:color="auto"/>
                            <w:right w:val="none" w:sz="0" w:space="0" w:color="auto"/>
                          </w:divBdr>
                        </w:div>
                        <w:div w:id="60759472">
                          <w:marLeft w:val="0"/>
                          <w:marRight w:val="0"/>
                          <w:marTop w:val="0"/>
                          <w:marBottom w:val="0"/>
                          <w:divBdr>
                            <w:top w:val="none" w:sz="0" w:space="0" w:color="auto"/>
                            <w:left w:val="none" w:sz="0" w:space="0" w:color="auto"/>
                            <w:bottom w:val="none" w:sz="0" w:space="0" w:color="auto"/>
                            <w:right w:val="none" w:sz="0" w:space="0" w:color="auto"/>
                          </w:divBdr>
                        </w:div>
                        <w:div w:id="964701745">
                          <w:marLeft w:val="0"/>
                          <w:marRight w:val="0"/>
                          <w:marTop w:val="0"/>
                          <w:marBottom w:val="0"/>
                          <w:divBdr>
                            <w:top w:val="none" w:sz="0" w:space="0" w:color="auto"/>
                            <w:left w:val="none" w:sz="0" w:space="0" w:color="auto"/>
                            <w:bottom w:val="none" w:sz="0" w:space="0" w:color="auto"/>
                            <w:right w:val="none" w:sz="0" w:space="0" w:color="auto"/>
                          </w:divBdr>
                        </w:div>
                        <w:div w:id="774524143">
                          <w:marLeft w:val="0"/>
                          <w:marRight w:val="0"/>
                          <w:marTop w:val="0"/>
                          <w:marBottom w:val="0"/>
                          <w:divBdr>
                            <w:top w:val="none" w:sz="0" w:space="0" w:color="auto"/>
                            <w:left w:val="none" w:sz="0" w:space="0" w:color="auto"/>
                            <w:bottom w:val="none" w:sz="0" w:space="0" w:color="auto"/>
                            <w:right w:val="none" w:sz="0" w:space="0" w:color="auto"/>
                          </w:divBdr>
                        </w:div>
                        <w:div w:id="1086148126">
                          <w:marLeft w:val="0"/>
                          <w:marRight w:val="0"/>
                          <w:marTop w:val="0"/>
                          <w:marBottom w:val="0"/>
                          <w:divBdr>
                            <w:top w:val="none" w:sz="0" w:space="0" w:color="auto"/>
                            <w:left w:val="none" w:sz="0" w:space="0" w:color="auto"/>
                            <w:bottom w:val="none" w:sz="0" w:space="0" w:color="auto"/>
                            <w:right w:val="none" w:sz="0" w:space="0" w:color="auto"/>
                          </w:divBdr>
                        </w:div>
                        <w:div w:id="866798165">
                          <w:marLeft w:val="0"/>
                          <w:marRight w:val="0"/>
                          <w:marTop w:val="0"/>
                          <w:marBottom w:val="0"/>
                          <w:divBdr>
                            <w:top w:val="none" w:sz="0" w:space="0" w:color="auto"/>
                            <w:left w:val="none" w:sz="0" w:space="0" w:color="auto"/>
                            <w:bottom w:val="none" w:sz="0" w:space="0" w:color="auto"/>
                            <w:right w:val="none" w:sz="0" w:space="0" w:color="auto"/>
                          </w:divBdr>
                        </w:div>
                        <w:div w:id="2065636518">
                          <w:marLeft w:val="0"/>
                          <w:marRight w:val="0"/>
                          <w:marTop w:val="0"/>
                          <w:marBottom w:val="0"/>
                          <w:divBdr>
                            <w:top w:val="none" w:sz="0" w:space="0" w:color="auto"/>
                            <w:left w:val="none" w:sz="0" w:space="0" w:color="auto"/>
                            <w:bottom w:val="none" w:sz="0" w:space="0" w:color="auto"/>
                            <w:right w:val="none" w:sz="0" w:space="0" w:color="auto"/>
                          </w:divBdr>
                        </w:div>
                        <w:div w:id="1710302594">
                          <w:marLeft w:val="0"/>
                          <w:marRight w:val="0"/>
                          <w:marTop w:val="0"/>
                          <w:marBottom w:val="0"/>
                          <w:divBdr>
                            <w:top w:val="none" w:sz="0" w:space="0" w:color="auto"/>
                            <w:left w:val="none" w:sz="0" w:space="0" w:color="auto"/>
                            <w:bottom w:val="none" w:sz="0" w:space="0" w:color="auto"/>
                            <w:right w:val="none" w:sz="0" w:space="0" w:color="auto"/>
                          </w:divBdr>
                        </w:div>
                        <w:div w:id="632180567">
                          <w:marLeft w:val="0"/>
                          <w:marRight w:val="0"/>
                          <w:marTop w:val="0"/>
                          <w:marBottom w:val="0"/>
                          <w:divBdr>
                            <w:top w:val="none" w:sz="0" w:space="0" w:color="auto"/>
                            <w:left w:val="none" w:sz="0" w:space="0" w:color="auto"/>
                            <w:bottom w:val="none" w:sz="0" w:space="0" w:color="auto"/>
                            <w:right w:val="none" w:sz="0" w:space="0" w:color="auto"/>
                          </w:divBdr>
                        </w:div>
                        <w:div w:id="1493334197">
                          <w:marLeft w:val="0"/>
                          <w:marRight w:val="0"/>
                          <w:marTop w:val="0"/>
                          <w:marBottom w:val="0"/>
                          <w:divBdr>
                            <w:top w:val="none" w:sz="0" w:space="0" w:color="auto"/>
                            <w:left w:val="none" w:sz="0" w:space="0" w:color="auto"/>
                            <w:bottom w:val="none" w:sz="0" w:space="0" w:color="auto"/>
                            <w:right w:val="none" w:sz="0" w:space="0" w:color="auto"/>
                          </w:divBdr>
                        </w:div>
                        <w:div w:id="1137378667">
                          <w:marLeft w:val="0"/>
                          <w:marRight w:val="0"/>
                          <w:marTop w:val="0"/>
                          <w:marBottom w:val="0"/>
                          <w:divBdr>
                            <w:top w:val="none" w:sz="0" w:space="0" w:color="auto"/>
                            <w:left w:val="none" w:sz="0" w:space="0" w:color="auto"/>
                            <w:bottom w:val="none" w:sz="0" w:space="0" w:color="auto"/>
                            <w:right w:val="none" w:sz="0" w:space="0" w:color="auto"/>
                          </w:divBdr>
                        </w:div>
                        <w:div w:id="1129862938">
                          <w:marLeft w:val="0"/>
                          <w:marRight w:val="0"/>
                          <w:marTop w:val="0"/>
                          <w:marBottom w:val="0"/>
                          <w:divBdr>
                            <w:top w:val="none" w:sz="0" w:space="0" w:color="auto"/>
                            <w:left w:val="none" w:sz="0" w:space="0" w:color="auto"/>
                            <w:bottom w:val="none" w:sz="0" w:space="0" w:color="auto"/>
                            <w:right w:val="none" w:sz="0" w:space="0" w:color="auto"/>
                          </w:divBdr>
                        </w:div>
                        <w:div w:id="1627077055">
                          <w:marLeft w:val="0"/>
                          <w:marRight w:val="0"/>
                          <w:marTop w:val="0"/>
                          <w:marBottom w:val="0"/>
                          <w:divBdr>
                            <w:top w:val="none" w:sz="0" w:space="0" w:color="auto"/>
                            <w:left w:val="none" w:sz="0" w:space="0" w:color="auto"/>
                            <w:bottom w:val="none" w:sz="0" w:space="0" w:color="auto"/>
                            <w:right w:val="none" w:sz="0" w:space="0" w:color="auto"/>
                          </w:divBdr>
                        </w:div>
                        <w:div w:id="612982055">
                          <w:marLeft w:val="0"/>
                          <w:marRight w:val="0"/>
                          <w:marTop w:val="0"/>
                          <w:marBottom w:val="0"/>
                          <w:divBdr>
                            <w:top w:val="none" w:sz="0" w:space="0" w:color="auto"/>
                            <w:left w:val="none" w:sz="0" w:space="0" w:color="auto"/>
                            <w:bottom w:val="none" w:sz="0" w:space="0" w:color="auto"/>
                            <w:right w:val="none" w:sz="0" w:space="0" w:color="auto"/>
                          </w:divBdr>
                        </w:div>
                        <w:div w:id="15233788">
                          <w:marLeft w:val="0"/>
                          <w:marRight w:val="0"/>
                          <w:marTop w:val="0"/>
                          <w:marBottom w:val="0"/>
                          <w:divBdr>
                            <w:top w:val="none" w:sz="0" w:space="0" w:color="auto"/>
                            <w:left w:val="none" w:sz="0" w:space="0" w:color="auto"/>
                            <w:bottom w:val="none" w:sz="0" w:space="0" w:color="auto"/>
                            <w:right w:val="none" w:sz="0" w:space="0" w:color="auto"/>
                          </w:divBdr>
                        </w:div>
                        <w:div w:id="4214016">
                          <w:marLeft w:val="0"/>
                          <w:marRight w:val="0"/>
                          <w:marTop w:val="0"/>
                          <w:marBottom w:val="0"/>
                          <w:divBdr>
                            <w:top w:val="none" w:sz="0" w:space="0" w:color="auto"/>
                            <w:left w:val="none" w:sz="0" w:space="0" w:color="auto"/>
                            <w:bottom w:val="none" w:sz="0" w:space="0" w:color="auto"/>
                            <w:right w:val="none" w:sz="0" w:space="0" w:color="auto"/>
                          </w:divBdr>
                        </w:div>
                        <w:div w:id="1954247083">
                          <w:marLeft w:val="0"/>
                          <w:marRight w:val="0"/>
                          <w:marTop w:val="0"/>
                          <w:marBottom w:val="0"/>
                          <w:divBdr>
                            <w:top w:val="none" w:sz="0" w:space="0" w:color="auto"/>
                            <w:left w:val="none" w:sz="0" w:space="0" w:color="auto"/>
                            <w:bottom w:val="none" w:sz="0" w:space="0" w:color="auto"/>
                            <w:right w:val="none" w:sz="0" w:space="0" w:color="auto"/>
                          </w:divBdr>
                        </w:div>
                        <w:div w:id="1192647227">
                          <w:marLeft w:val="0"/>
                          <w:marRight w:val="0"/>
                          <w:marTop w:val="0"/>
                          <w:marBottom w:val="0"/>
                          <w:divBdr>
                            <w:top w:val="none" w:sz="0" w:space="0" w:color="auto"/>
                            <w:left w:val="none" w:sz="0" w:space="0" w:color="auto"/>
                            <w:bottom w:val="none" w:sz="0" w:space="0" w:color="auto"/>
                            <w:right w:val="none" w:sz="0" w:space="0" w:color="auto"/>
                          </w:divBdr>
                        </w:div>
                        <w:div w:id="197355857">
                          <w:marLeft w:val="0"/>
                          <w:marRight w:val="0"/>
                          <w:marTop w:val="0"/>
                          <w:marBottom w:val="0"/>
                          <w:divBdr>
                            <w:top w:val="none" w:sz="0" w:space="0" w:color="auto"/>
                            <w:left w:val="none" w:sz="0" w:space="0" w:color="auto"/>
                            <w:bottom w:val="none" w:sz="0" w:space="0" w:color="auto"/>
                            <w:right w:val="none" w:sz="0" w:space="0" w:color="auto"/>
                          </w:divBdr>
                        </w:div>
                        <w:div w:id="204148461">
                          <w:marLeft w:val="0"/>
                          <w:marRight w:val="0"/>
                          <w:marTop w:val="0"/>
                          <w:marBottom w:val="0"/>
                          <w:divBdr>
                            <w:top w:val="none" w:sz="0" w:space="0" w:color="auto"/>
                            <w:left w:val="none" w:sz="0" w:space="0" w:color="auto"/>
                            <w:bottom w:val="none" w:sz="0" w:space="0" w:color="auto"/>
                            <w:right w:val="none" w:sz="0" w:space="0" w:color="auto"/>
                          </w:divBdr>
                        </w:div>
                        <w:div w:id="955016758">
                          <w:marLeft w:val="0"/>
                          <w:marRight w:val="0"/>
                          <w:marTop w:val="0"/>
                          <w:marBottom w:val="0"/>
                          <w:divBdr>
                            <w:top w:val="none" w:sz="0" w:space="0" w:color="auto"/>
                            <w:left w:val="none" w:sz="0" w:space="0" w:color="auto"/>
                            <w:bottom w:val="none" w:sz="0" w:space="0" w:color="auto"/>
                            <w:right w:val="none" w:sz="0" w:space="0" w:color="auto"/>
                          </w:divBdr>
                        </w:div>
                        <w:div w:id="1999920403">
                          <w:marLeft w:val="0"/>
                          <w:marRight w:val="0"/>
                          <w:marTop w:val="0"/>
                          <w:marBottom w:val="0"/>
                          <w:divBdr>
                            <w:top w:val="none" w:sz="0" w:space="0" w:color="auto"/>
                            <w:left w:val="none" w:sz="0" w:space="0" w:color="auto"/>
                            <w:bottom w:val="none" w:sz="0" w:space="0" w:color="auto"/>
                            <w:right w:val="none" w:sz="0" w:space="0" w:color="auto"/>
                          </w:divBdr>
                        </w:div>
                        <w:div w:id="1074350437">
                          <w:marLeft w:val="0"/>
                          <w:marRight w:val="0"/>
                          <w:marTop w:val="0"/>
                          <w:marBottom w:val="0"/>
                          <w:divBdr>
                            <w:top w:val="none" w:sz="0" w:space="0" w:color="auto"/>
                            <w:left w:val="none" w:sz="0" w:space="0" w:color="auto"/>
                            <w:bottom w:val="none" w:sz="0" w:space="0" w:color="auto"/>
                            <w:right w:val="none" w:sz="0" w:space="0" w:color="auto"/>
                          </w:divBdr>
                        </w:div>
                        <w:div w:id="1107001012">
                          <w:marLeft w:val="0"/>
                          <w:marRight w:val="0"/>
                          <w:marTop w:val="0"/>
                          <w:marBottom w:val="0"/>
                          <w:divBdr>
                            <w:top w:val="none" w:sz="0" w:space="0" w:color="auto"/>
                            <w:left w:val="none" w:sz="0" w:space="0" w:color="auto"/>
                            <w:bottom w:val="none" w:sz="0" w:space="0" w:color="auto"/>
                            <w:right w:val="none" w:sz="0" w:space="0" w:color="auto"/>
                          </w:divBdr>
                        </w:div>
                        <w:div w:id="318966129">
                          <w:marLeft w:val="0"/>
                          <w:marRight w:val="0"/>
                          <w:marTop w:val="0"/>
                          <w:marBottom w:val="0"/>
                          <w:divBdr>
                            <w:top w:val="none" w:sz="0" w:space="0" w:color="auto"/>
                            <w:left w:val="none" w:sz="0" w:space="0" w:color="auto"/>
                            <w:bottom w:val="none" w:sz="0" w:space="0" w:color="auto"/>
                            <w:right w:val="none" w:sz="0" w:space="0" w:color="auto"/>
                          </w:divBdr>
                        </w:div>
                        <w:div w:id="1673339720">
                          <w:marLeft w:val="0"/>
                          <w:marRight w:val="0"/>
                          <w:marTop w:val="0"/>
                          <w:marBottom w:val="0"/>
                          <w:divBdr>
                            <w:top w:val="none" w:sz="0" w:space="0" w:color="auto"/>
                            <w:left w:val="none" w:sz="0" w:space="0" w:color="auto"/>
                            <w:bottom w:val="none" w:sz="0" w:space="0" w:color="auto"/>
                            <w:right w:val="none" w:sz="0" w:space="0" w:color="auto"/>
                          </w:divBdr>
                        </w:div>
                        <w:div w:id="1949651855">
                          <w:marLeft w:val="0"/>
                          <w:marRight w:val="0"/>
                          <w:marTop w:val="0"/>
                          <w:marBottom w:val="0"/>
                          <w:divBdr>
                            <w:top w:val="none" w:sz="0" w:space="0" w:color="auto"/>
                            <w:left w:val="none" w:sz="0" w:space="0" w:color="auto"/>
                            <w:bottom w:val="none" w:sz="0" w:space="0" w:color="auto"/>
                            <w:right w:val="none" w:sz="0" w:space="0" w:color="auto"/>
                          </w:divBdr>
                        </w:div>
                        <w:div w:id="778647476">
                          <w:marLeft w:val="0"/>
                          <w:marRight w:val="0"/>
                          <w:marTop w:val="0"/>
                          <w:marBottom w:val="0"/>
                          <w:divBdr>
                            <w:top w:val="none" w:sz="0" w:space="0" w:color="auto"/>
                            <w:left w:val="none" w:sz="0" w:space="0" w:color="auto"/>
                            <w:bottom w:val="none" w:sz="0" w:space="0" w:color="auto"/>
                            <w:right w:val="none" w:sz="0" w:space="0" w:color="auto"/>
                          </w:divBdr>
                        </w:div>
                        <w:div w:id="1160467714">
                          <w:marLeft w:val="0"/>
                          <w:marRight w:val="0"/>
                          <w:marTop w:val="0"/>
                          <w:marBottom w:val="0"/>
                          <w:divBdr>
                            <w:top w:val="none" w:sz="0" w:space="0" w:color="auto"/>
                            <w:left w:val="none" w:sz="0" w:space="0" w:color="auto"/>
                            <w:bottom w:val="none" w:sz="0" w:space="0" w:color="auto"/>
                            <w:right w:val="none" w:sz="0" w:space="0" w:color="auto"/>
                          </w:divBdr>
                        </w:div>
                        <w:div w:id="1464156798">
                          <w:marLeft w:val="0"/>
                          <w:marRight w:val="0"/>
                          <w:marTop w:val="0"/>
                          <w:marBottom w:val="0"/>
                          <w:divBdr>
                            <w:top w:val="none" w:sz="0" w:space="0" w:color="auto"/>
                            <w:left w:val="none" w:sz="0" w:space="0" w:color="auto"/>
                            <w:bottom w:val="none" w:sz="0" w:space="0" w:color="auto"/>
                            <w:right w:val="none" w:sz="0" w:space="0" w:color="auto"/>
                          </w:divBdr>
                        </w:div>
                        <w:div w:id="103044041">
                          <w:marLeft w:val="0"/>
                          <w:marRight w:val="0"/>
                          <w:marTop w:val="0"/>
                          <w:marBottom w:val="0"/>
                          <w:divBdr>
                            <w:top w:val="none" w:sz="0" w:space="0" w:color="auto"/>
                            <w:left w:val="none" w:sz="0" w:space="0" w:color="auto"/>
                            <w:bottom w:val="none" w:sz="0" w:space="0" w:color="auto"/>
                            <w:right w:val="none" w:sz="0" w:space="0" w:color="auto"/>
                          </w:divBdr>
                        </w:div>
                        <w:div w:id="1003628787">
                          <w:marLeft w:val="0"/>
                          <w:marRight w:val="0"/>
                          <w:marTop w:val="0"/>
                          <w:marBottom w:val="0"/>
                          <w:divBdr>
                            <w:top w:val="none" w:sz="0" w:space="0" w:color="auto"/>
                            <w:left w:val="none" w:sz="0" w:space="0" w:color="auto"/>
                            <w:bottom w:val="none" w:sz="0" w:space="0" w:color="auto"/>
                            <w:right w:val="none" w:sz="0" w:space="0" w:color="auto"/>
                          </w:divBdr>
                        </w:div>
                        <w:div w:id="957375968">
                          <w:marLeft w:val="0"/>
                          <w:marRight w:val="0"/>
                          <w:marTop w:val="0"/>
                          <w:marBottom w:val="0"/>
                          <w:divBdr>
                            <w:top w:val="none" w:sz="0" w:space="0" w:color="auto"/>
                            <w:left w:val="none" w:sz="0" w:space="0" w:color="auto"/>
                            <w:bottom w:val="none" w:sz="0" w:space="0" w:color="auto"/>
                            <w:right w:val="none" w:sz="0" w:space="0" w:color="auto"/>
                          </w:divBdr>
                        </w:div>
                        <w:div w:id="376665428">
                          <w:marLeft w:val="0"/>
                          <w:marRight w:val="0"/>
                          <w:marTop w:val="0"/>
                          <w:marBottom w:val="0"/>
                          <w:divBdr>
                            <w:top w:val="none" w:sz="0" w:space="0" w:color="auto"/>
                            <w:left w:val="none" w:sz="0" w:space="0" w:color="auto"/>
                            <w:bottom w:val="none" w:sz="0" w:space="0" w:color="auto"/>
                            <w:right w:val="none" w:sz="0" w:space="0" w:color="auto"/>
                          </w:divBdr>
                        </w:div>
                        <w:div w:id="1016150388">
                          <w:marLeft w:val="0"/>
                          <w:marRight w:val="0"/>
                          <w:marTop w:val="0"/>
                          <w:marBottom w:val="0"/>
                          <w:divBdr>
                            <w:top w:val="none" w:sz="0" w:space="0" w:color="auto"/>
                            <w:left w:val="none" w:sz="0" w:space="0" w:color="auto"/>
                            <w:bottom w:val="none" w:sz="0" w:space="0" w:color="auto"/>
                            <w:right w:val="none" w:sz="0" w:space="0" w:color="auto"/>
                          </w:divBdr>
                        </w:div>
                        <w:div w:id="1841313352">
                          <w:marLeft w:val="0"/>
                          <w:marRight w:val="0"/>
                          <w:marTop w:val="0"/>
                          <w:marBottom w:val="0"/>
                          <w:divBdr>
                            <w:top w:val="none" w:sz="0" w:space="0" w:color="auto"/>
                            <w:left w:val="none" w:sz="0" w:space="0" w:color="auto"/>
                            <w:bottom w:val="none" w:sz="0" w:space="0" w:color="auto"/>
                            <w:right w:val="none" w:sz="0" w:space="0" w:color="auto"/>
                          </w:divBdr>
                        </w:div>
                      </w:divsChild>
                    </w:div>
                    <w:div w:id="1425683622">
                      <w:marLeft w:val="0"/>
                      <w:marRight w:val="0"/>
                      <w:marTop w:val="0"/>
                      <w:marBottom w:val="0"/>
                      <w:divBdr>
                        <w:top w:val="none" w:sz="0" w:space="0" w:color="auto"/>
                        <w:left w:val="none" w:sz="0" w:space="0" w:color="auto"/>
                        <w:bottom w:val="none" w:sz="0" w:space="0" w:color="auto"/>
                        <w:right w:val="none" w:sz="0" w:space="0" w:color="auto"/>
                      </w:divBdr>
                      <w:divsChild>
                        <w:div w:id="1163474335">
                          <w:marLeft w:val="0"/>
                          <w:marRight w:val="0"/>
                          <w:marTop w:val="0"/>
                          <w:marBottom w:val="0"/>
                          <w:divBdr>
                            <w:top w:val="none" w:sz="0" w:space="0" w:color="auto"/>
                            <w:left w:val="none" w:sz="0" w:space="0" w:color="auto"/>
                            <w:bottom w:val="none" w:sz="0" w:space="0" w:color="auto"/>
                            <w:right w:val="none" w:sz="0" w:space="0" w:color="auto"/>
                          </w:divBdr>
                        </w:div>
                        <w:div w:id="494272892">
                          <w:marLeft w:val="0"/>
                          <w:marRight w:val="0"/>
                          <w:marTop w:val="0"/>
                          <w:marBottom w:val="0"/>
                          <w:divBdr>
                            <w:top w:val="none" w:sz="0" w:space="0" w:color="auto"/>
                            <w:left w:val="none" w:sz="0" w:space="0" w:color="auto"/>
                            <w:bottom w:val="none" w:sz="0" w:space="0" w:color="auto"/>
                            <w:right w:val="none" w:sz="0" w:space="0" w:color="auto"/>
                          </w:divBdr>
                        </w:div>
                        <w:div w:id="871070610">
                          <w:marLeft w:val="0"/>
                          <w:marRight w:val="0"/>
                          <w:marTop w:val="0"/>
                          <w:marBottom w:val="0"/>
                          <w:divBdr>
                            <w:top w:val="none" w:sz="0" w:space="0" w:color="auto"/>
                            <w:left w:val="none" w:sz="0" w:space="0" w:color="auto"/>
                            <w:bottom w:val="none" w:sz="0" w:space="0" w:color="auto"/>
                            <w:right w:val="none" w:sz="0" w:space="0" w:color="auto"/>
                          </w:divBdr>
                        </w:div>
                        <w:div w:id="1333339563">
                          <w:marLeft w:val="0"/>
                          <w:marRight w:val="0"/>
                          <w:marTop w:val="0"/>
                          <w:marBottom w:val="0"/>
                          <w:divBdr>
                            <w:top w:val="none" w:sz="0" w:space="0" w:color="auto"/>
                            <w:left w:val="none" w:sz="0" w:space="0" w:color="auto"/>
                            <w:bottom w:val="none" w:sz="0" w:space="0" w:color="auto"/>
                            <w:right w:val="none" w:sz="0" w:space="0" w:color="auto"/>
                          </w:divBdr>
                        </w:div>
                        <w:div w:id="1694459024">
                          <w:marLeft w:val="0"/>
                          <w:marRight w:val="0"/>
                          <w:marTop w:val="0"/>
                          <w:marBottom w:val="0"/>
                          <w:divBdr>
                            <w:top w:val="none" w:sz="0" w:space="0" w:color="auto"/>
                            <w:left w:val="none" w:sz="0" w:space="0" w:color="auto"/>
                            <w:bottom w:val="none" w:sz="0" w:space="0" w:color="auto"/>
                            <w:right w:val="none" w:sz="0" w:space="0" w:color="auto"/>
                          </w:divBdr>
                        </w:div>
                        <w:div w:id="781529893">
                          <w:marLeft w:val="0"/>
                          <w:marRight w:val="0"/>
                          <w:marTop w:val="0"/>
                          <w:marBottom w:val="0"/>
                          <w:divBdr>
                            <w:top w:val="none" w:sz="0" w:space="0" w:color="auto"/>
                            <w:left w:val="none" w:sz="0" w:space="0" w:color="auto"/>
                            <w:bottom w:val="none" w:sz="0" w:space="0" w:color="auto"/>
                            <w:right w:val="none" w:sz="0" w:space="0" w:color="auto"/>
                          </w:divBdr>
                        </w:div>
                        <w:div w:id="1116560083">
                          <w:marLeft w:val="0"/>
                          <w:marRight w:val="0"/>
                          <w:marTop w:val="0"/>
                          <w:marBottom w:val="0"/>
                          <w:divBdr>
                            <w:top w:val="none" w:sz="0" w:space="0" w:color="auto"/>
                            <w:left w:val="none" w:sz="0" w:space="0" w:color="auto"/>
                            <w:bottom w:val="none" w:sz="0" w:space="0" w:color="auto"/>
                            <w:right w:val="none" w:sz="0" w:space="0" w:color="auto"/>
                          </w:divBdr>
                        </w:div>
                        <w:div w:id="412437224">
                          <w:marLeft w:val="0"/>
                          <w:marRight w:val="0"/>
                          <w:marTop w:val="0"/>
                          <w:marBottom w:val="0"/>
                          <w:divBdr>
                            <w:top w:val="none" w:sz="0" w:space="0" w:color="auto"/>
                            <w:left w:val="none" w:sz="0" w:space="0" w:color="auto"/>
                            <w:bottom w:val="none" w:sz="0" w:space="0" w:color="auto"/>
                            <w:right w:val="none" w:sz="0" w:space="0" w:color="auto"/>
                          </w:divBdr>
                        </w:div>
                        <w:div w:id="54864447">
                          <w:marLeft w:val="0"/>
                          <w:marRight w:val="0"/>
                          <w:marTop w:val="0"/>
                          <w:marBottom w:val="0"/>
                          <w:divBdr>
                            <w:top w:val="none" w:sz="0" w:space="0" w:color="auto"/>
                            <w:left w:val="none" w:sz="0" w:space="0" w:color="auto"/>
                            <w:bottom w:val="none" w:sz="0" w:space="0" w:color="auto"/>
                            <w:right w:val="none" w:sz="0" w:space="0" w:color="auto"/>
                          </w:divBdr>
                        </w:div>
                        <w:div w:id="150489761">
                          <w:marLeft w:val="0"/>
                          <w:marRight w:val="0"/>
                          <w:marTop w:val="0"/>
                          <w:marBottom w:val="0"/>
                          <w:divBdr>
                            <w:top w:val="none" w:sz="0" w:space="0" w:color="auto"/>
                            <w:left w:val="none" w:sz="0" w:space="0" w:color="auto"/>
                            <w:bottom w:val="none" w:sz="0" w:space="0" w:color="auto"/>
                            <w:right w:val="none" w:sz="0" w:space="0" w:color="auto"/>
                          </w:divBdr>
                        </w:div>
                        <w:div w:id="681513705">
                          <w:marLeft w:val="0"/>
                          <w:marRight w:val="0"/>
                          <w:marTop w:val="0"/>
                          <w:marBottom w:val="0"/>
                          <w:divBdr>
                            <w:top w:val="none" w:sz="0" w:space="0" w:color="auto"/>
                            <w:left w:val="none" w:sz="0" w:space="0" w:color="auto"/>
                            <w:bottom w:val="none" w:sz="0" w:space="0" w:color="auto"/>
                            <w:right w:val="none" w:sz="0" w:space="0" w:color="auto"/>
                          </w:divBdr>
                        </w:div>
                        <w:div w:id="527333101">
                          <w:marLeft w:val="0"/>
                          <w:marRight w:val="0"/>
                          <w:marTop w:val="0"/>
                          <w:marBottom w:val="0"/>
                          <w:divBdr>
                            <w:top w:val="none" w:sz="0" w:space="0" w:color="auto"/>
                            <w:left w:val="none" w:sz="0" w:space="0" w:color="auto"/>
                            <w:bottom w:val="none" w:sz="0" w:space="0" w:color="auto"/>
                            <w:right w:val="none" w:sz="0" w:space="0" w:color="auto"/>
                          </w:divBdr>
                        </w:div>
                        <w:div w:id="309408808">
                          <w:marLeft w:val="0"/>
                          <w:marRight w:val="0"/>
                          <w:marTop w:val="0"/>
                          <w:marBottom w:val="0"/>
                          <w:divBdr>
                            <w:top w:val="none" w:sz="0" w:space="0" w:color="auto"/>
                            <w:left w:val="none" w:sz="0" w:space="0" w:color="auto"/>
                            <w:bottom w:val="none" w:sz="0" w:space="0" w:color="auto"/>
                            <w:right w:val="none" w:sz="0" w:space="0" w:color="auto"/>
                          </w:divBdr>
                        </w:div>
                        <w:div w:id="696076661">
                          <w:marLeft w:val="0"/>
                          <w:marRight w:val="0"/>
                          <w:marTop w:val="0"/>
                          <w:marBottom w:val="0"/>
                          <w:divBdr>
                            <w:top w:val="none" w:sz="0" w:space="0" w:color="auto"/>
                            <w:left w:val="none" w:sz="0" w:space="0" w:color="auto"/>
                            <w:bottom w:val="none" w:sz="0" w:space="0" w:color="auto"/>
                            <w:right w:val="none" w:sz="0" w:space="0" w:color="auto"/>
                          </w:divBdr>
                        </w:div>
                        <w:div w:id="1694649437">
                          <w:marLeft w:val="0"/>
                          <w:marRight w:val="0"/>
                          <w:marTop w:val="0"/>
                          <w:marBottom w:val="0"/>
                          <w:divBdr>
                            <w:top w:val="none" w:sz="0" w:space="0" w:color="auto"/>
                            <w:left w:val="none" w:sz="0" w:space="0" w:color="auto"/>
                            <w:bottom w:val="none" w:sz="0" w:space="0" w:color="auto"/>
                            <w:right w:val="none" w:sz="0" w:space="0" w:color="auto"/>
                          </w:divBdr>
                        </w:div>
                        <w:div w:id="440489699">
                          <w:marLeft w:val="0"/>
                          <w:marRight w:val="0"/>
                          <w:marTop w:val="0"/>
                          <w:marBottom w:val="0"/>
                          <w:divBdr>
                            <w:top w:val="none" w:sz="0" w:space="0" w:color="auto"/>
                            <w:left w:val="none" w:sz="0" w:space="0" w:color="auto"/>
                            <w:bottom w:val="none" w:sz="0" w:space="0" w:color="auto"/>
                            <w:right w:val="none" w:sz="0" w:space="0" w:color="auto"/>
                          </w:divBdr>
                        </w:div>
                        <w:div w:id="1717313165">
                          <w:marLeft w:val="0"/>
                          <w:marRight w:val="0"/>
                          <w:marTop w:val="0"/>
                          <w:marBottom w:val="0"/>
                          <w:divBdr>
                            <w:top w:val="none" w:sz="0" w:space="0" w:color="auto"/>
                            <w:left w:val="none" w:sz="0" w:space="0" w:color="auto"/>
                            <w:bottom w:val="none" w:sz="0" w:space="0" w:color="auto"/>
                            <w:right w:val="none" w:sz="0" w:space="0" w:color="auto"/>
                          </w:divBdr>
                        </w:div>
                        <w:div w:id="1702591425">
                          <w:marLeft w:val="0"/>
                          <w:marRight w:val="0"/>
                          <w:marTop w:val="0"/>
                          <w:marBottom w:val="0"/>
                          <w:divBdr>
                            <w:top w:val="none" w:sz="0" w:space="0" w:color="auto"/>
                            <w:left w:val="none" w:sz="0" w:space="0" w:color="auto"/>
                            <w:bottom w:val="none" w:sz="0" w:space="0" w:color="auto"/>
                            <w:right w:val="none" w:sz="0" w:space="0" w:color="auto"/>
                          </w:divBdr>
                        </w:div>
                        <w:div w:id="471754581">
                          <w:marLeft w:val="0"/>
                          <w:marRight w:val="0"/>
                          <w:marTop w:val="0"/>
                          <w:marBottom w:val="0"/>
                          <w:divBdr>
                            <w:top w:val="none" w:sz="0" w:space="0" w:color="auto"/>
                            <w:left w:val="none" w:sz="0" w:space="0" w:color="auto"/>
                            <w:bottom w:val="none" w:sz="0" w:space="0" w:color="auto"/>
                            <w:right w:val="none" w:sz="0" w:space="0" w:color="auto"/>
                          </w:divBdr>
                        </w:div>
                        <w:div w:id="2066952980">
                          <w:marLeft w:val="0"/>
                          <w:marRight w:val="0"/>
                          <w:marTop w:val="0"/>
                          <w:marBottom w:val="0"/>
                          <w:divBdr>
                            <w:top w:val="none" w:sz="0" w:space="0" w:color="auto"/>
                            <w:left w:val="none" w:sz="0" w:space="0" w:color="auto"/>
                            <w:bottom w:val="none" w:sz="0" w:space="0" w:color="auto"/>
                            <w:right w:val="none" w:sz="0" w:space="0" w:color="auto"/>
                          </w:divBdr>
                        </w:div>
                        <w:div w:id="990017908">
                          <w:marLeft w:val="0"/>
                          <w:marRight w:val="0"/>
                          <w:marTop w:val="0"/>
                          <w:marBottom w:val="0"/>
                          <w:divBdr>
                            <w:top w:val="none" w:sz="0" w:space="0" w:color="auto"/>
                            <w:left w:val="none" w:sz="0" w:space="0" w:color="auto"/>
                            <w:bottom w:val="none" w:sz="0" w:space="0" w:color="auto"/>
                            <w:right w:val="none" w:sz="0" w:space="0" w:color="auto"/>
                          </w:divBdr>
                        </w:div>
                        <w:div w:id="1057440378">
                          <w:marLeft w:val="0"/>
                          <w:marRight w:val="0"/>
                          <w:marTop w:val="0"/>
                          <w:marBottom w:val="0"/>
                          <w:divBdr>
                            <w:top w:val="none" w:sz="0" w:space="0" w:color="auto"/>
                            <w:left w:val="none" w:sz="0" w:space="0" w:color="auto"/>
                            <w:bottom w:val="none" w:sz="0" w:space="0" w:color="auto"/>
                            <w:right w:val="none" w:sz="0" w:space="0" w:color="auto"/>
                          </w:divBdr>
                        </w:div>
                        <w:div w:id="1802574092">
                          <w:marLeft w:val="0"/>
                          <w:marRight w:val="0"/>
                          <w:marTop w:val="0"/>
                          <w:marBottom w:val="0"/>
                          <w:divBdr>
                            <w:top w:val="none" w:sz="0" w:space="0" w:color="auto"/>
                            <w:left w:val="none" w:sz="0" w:space="0" w:color="auto"/>
                            <w:bottom w:val="none" w:sz="0" w:space="0" w:color="auto"/>
                            <w:right w:val="none" w:sz="0" w:space="0" w:color="auto"/>
                          </w:divBdr>
                        </w:div>
                        <w:div w:id="800466348">
                          <w:marLeft w:val="0"/>
                          <w:marRight w:val="0"/>
                          <w:marTop w:val="0"/>
                          <w:marBottom w:val="0"/>
                          <w:divBdr>
                            <w:top w:val="none" w:sz="0" w:space="0" w:color="auto"/>
                            <w:left w:val="none" w:sz="0" w:space="0" w:color="auto"/>
                            <w:bottom w:val="none" w:sz="0" w:space="0" w:color="auto"/>
                            <w:right w:val="none" w:sz="0" w:space="0" w:color="auto"/>
                          </w:divBdr>
                        </w:div>
                        <w:div w:id="1401446955">
                          <w:marLeft w:val="0"/>
                          <w:marRight w:val="0"/>
                          <w:marTop w:val="0"/>
                          <w:marBottom w:val="0"/>
                          <w:divBdr>
                            <w:top w:val="none" w:sz="0" w:space="0" w:color="auto"/>
                            <w:left w:val="none" w:sz="0" w:space="0" w:color="auto"/>
                            <w:bottom w:val="none" w:sz="0" w:space="0" w:color="auto"/>
                            <w:right w:val="none" w:sz="0" w:space="0" w:color="auto"/>
                          </w:divBdr>
                        </w:div>
                        <w:div w:id="489444102">
                          <w:marLeft w:val="0"/>
                          <w:marRight w:val="0"/>
                          <w:marTop w:val="0"/>
                          <w:marBottom w:val="0"/>
                          <w:divBdr>
                            <w:top w:val="none" w:sz="0" w:space="0" w:color="auto"/>
                            <w:left w:val="none" w:sz="0" w:space="0" w:color="auto"/>
                            <w:bottom w:val="none" w:sz="0" w:space="0" w:color="auto"/>
                            <w:right w:val="none" w:sz="0" w:space="0" w:color="auto"/>
                          </w:divBdr>
                        </w:div>
                        <w:div w:id="239146237">
                          <w:marLeft w:val="0"/>
                          <w:marRight w:val="0"/>
                          <w:marTop w:val="0"/>
                          <w:marBottom w:val="0"/>
                          <w:divBdr>
                            <w:top w:val="none" w:sz="0" w:space="0" w:color="auto"/>
                            <w:left w:val="none" w:sz="0" w:space="0" w:color="auto"/>
                            <w:bottom w:val="none" w:sz="0" w:space="0" w:color="auto"/>
                            <w:right w:val="none" w:sz="0" w:space="0" w:color="auto"/>
                          </w:divBdr>
                        </w:div>
                        <w:div w:id="615259657">
                          <w:marLeft w:val="0"/>
                          <w:marRight w:val="0"/>
                          <w:marTop w:val="0"/>
                          <w:marBottom w:val="0"/>
                          <w:divBdr>
                            <w:top w:val="none" w:sz="0" w:space="0" w:color="auto"/>
                            <w:left w:val="none" w:sz="0" w:space="0" w:color="auto"/>
                            <w:bottom w:val="none" w:sz="0" w:space="0" w:color="auto"/>
                            <w:right w:val="none" w:sz="0" w:space="0" w:color="auto"/>
                          </w:divBdr>
                        </w:div>
                        <w:div w:id="2029599509">
                          <w:marLeft w:val="0"/>
                          <w:marRight w:val="0"/>
                          <w:marTop w:val="0"/>
                          <w:marBottom w:val="0"/>
                          <w:divBdr>
                            <w:top w:val="none" w:sz="0" w:space="0" w:color="auto"/>
                            <w:left w:val="none" w:sz="0" w:space="0" w:color="auto"/>
                            <w:bottom w:val="none" w:sz="0" w:space="0" w:color="auto"/>
                            <w:right w:val="none" w:sz="0" w:space="0" w:color="auto"/>
                          </w:divBdr>
                        </w:div>
                        <w:div w:id="68235993">
                          <w:marLeft w:val="0"/>
                          <w:marRight w:val="0"/>
                          <w:marTop w:val="0"/>
                          <w:marBottom w:val="0"/>
                          <w:divBdr>
                            <w:top w:val="none" w:sz="0" w:space="0" w:color="auto"/>
                            <w:left w:val="none" w:sz="0" w:space="0" w:color="auto"/>
                            <w:bottom w:val="none" w:sz="0" w:space="0" w:color="auto"/>
                            <w:right w:val="none" w:sz="0" w:space="0" w:color="auto"/>
                          </w:divBdr>
                        </w:div>
                        <w:div w:id="1567253527">
                          <w:marLeft w:val="0"/>
                          <w:marRight w:val="0"/>
                          <w:marTop w:val="0"/>
                          <w:marBottom w:val="0"/>
                          <w:divBdr>
                            <w:top w:val="none" w:sz="0" w:space="0" w:color="auto"/>
                            <w:left w:val="none" w:sz="0" w:space="0" w:color="auto"/>
                            <w:bottom w:val="none" w:sz="0" w:space="0" w:color="auto"/>
                            <w:right w:val="none" w:sz="0" w:space="0" w:color="auto"/>
                          </w:divBdr>
                        </w:div>
                        <w:div w:id="1509251548">
                          <w:marLeft w:val="0"/>
                          <w:marRight w:val="0"/>
                          <w:marTop w:val="0"/>
                          <w:marBottom w:val="0"/>
                          <w:divBdr>
                            <w:top w:val="none" w:sz="0" w:space="0" w:color="auto"/>
                            <w:left w:val="none" w:sz="0" w:space="0" w:color="auto"/>
                            <w:bottom w:val="none" w:sz="0" w:space="0" w:color="auto"/>
                            <w:right w:val="none" w:sz="0" w:space="0" w:color="auto"/>
                          </w:divBdr>
                        </w:div>
                        <w:div w:id="675232499">
                          <w:marLeft w:val="0"/>
                          <w:marRight w:val="0"/>
                          <w:marTop w:val="0"/>
                          <w:marBottom w:val="0"/>
                          <w:divBdr>
                            <w:top w:val="none" w:sz="0" w:space="0" w:color="auto"/>
                            <w:left w:val="none" w:sz="0" w:space="0" w:color="auto"/>
                            <w:bottom w:val="none" w:sz="0" w:space="0" w:color="auto"/>
                            <w:right w:val="none" w:sz="0" w:space="0" w:color="auto"/>
                          </w:divBdr>
                        </w:div>
                        <w:div w:id="510030609">
                          <w:marLeft w:val="0"/>
                          <w:marRight w:val="0"/>
                          <w:marTop w:val="0"/>
                          <w:marBottom w:val="0"/>
                          <w:divBdr>
                            <w:top w:val="none" w:sz="0" w:space="0" w:color="auto"/>
                            <w:left w:val="none" w:sz="0" w:space="0" w:color="auto"/>
                            <w:bottom w:val="none" w:sz="0" w:space="0" w:color="auto"/>
                            <w:right w:val="none" w:sz="0" w:space="0" w:color="auto"/>
                          </w:divBdr>
                        </w:div>
                        <w:div w:id="2053994042">
                          <w:marLeft w:val="0"/>
                          <w:marRight w:val="0"/>
                          <w:marTop w:val="0"/>
                          <w:marBottom w:val="0"/>
                          <w:divBdr>
                            <w:top w:val="none" w:sz="0" w:space="0" w:color="auto"/>
                            <w:left w:val="none" w:sz="0" w:space="0" w:color="auto"/>
                            <w:bottom w:val="none" w:sz="0" w:space="0" w:color="auto"/>
                            <w:right w:val="none" w:sz="0" w:space="0" w:color="auto"/>
                          </w:divBdr>
                        </w:div>
                        <w:div w:id="87579071">
                          <w:marLeft w:val="0"/>
                          <w:marRight w:val="0"/>
                          <w:marTop w:val="0"/>
                          <w:marBottom w:val="0"/>
                          <w:divBdr>
                            <w:top w:val="none" w:sz="0" w:space="0" w:color="auto"/>
                            <w:left w:val="none" w:sz="0" w:space="0" w:color="auto"/>
                            <w:bottom w:val="none" w:sz="0" w:space="0" w:color="auto"/>
                            <w:right w:val="none" w:sz="0" w:space="0" w:color="auto"/>
                          </w:divBdr>
                        </w:div>
                        <w:div w:id="409081142">
                          <w:marLeft w:val="0"/>
                          <w:marRight w:val="0"/>
                          <w:marTop w:val="0"/>
                          <w:marBottom w:val="0"/>
                          <w:divBdr>
                            <w:top w:val="none" w:sz="0" w:space="0" w:color="auto"/>
                            <w:left w:val="none" w:sz="0" w:space="0" w:color="auto"/>
                            <w:bottom w:val="none" w:sz="0" w:space="0" w:color="auto"/>
                            <w:right w:val="none" w:sz="0" w:space="0" w:color="auto"/>
                          </w:divBdr>
                        </w:div>
                        <w:div w:id="806120211">
                          <w:marLeft w:val="0"/>
                          <w:marRight w:val="0"/>
                          <w:marTop w:val="0"/>
                          <w:marBottom w:val="0"/>
                          <w:divBdr>
                            <w:top w:val="none" w:sz="0" w:space="0" w:color="auto"/>
                            <w:left w:val="none" w:sz="0" w:space="0" w:color="auto"/>
                            <w:bottom w:val="none" w:sz="0" w:space="0" w:color="auto"/>
                            <w:right w:val="none" w:sz="0" w:space="0" w:color="auto"/>
                          </w:divBdr>
                        </w:div>
                        <w:div w:id="703680140">
                          <w:marLeft w:val="0"/>
                          <w:marRight w:val="0"/>
                          <w:marTop w:val="0"/>
                          <w:marBottom w:val="0"/>
                          <w:divBdr>
                            <w:top w:val="none" w:sz="0" w:space="0" w:color="auto"/>
                            <w:left w:val="none" w:sz="0" w:space="0" w:color="auto"/>
                            <w:bottom w:val="none" w:sz="0" w:space="0" w:color="auto"/>
                            <w:right w:val="none" w:sz="0" w:space="0" w:color="auto"/>
                          </w:divBdr>
                        </w:div>
                        <w:div w:id="471993272">
                          <w:marLeft w:val="0"/>
                          <w:marRight w:val="0"/>
                          <w:marTop w:val="0"/>
                          <w:marBottom w:val="0"/>
                          <w:divBdr>
                            <w:top w:val="none" w:sz="0" w:space="0" w:color="auto"/>
                            <w:left w:val="none" w:sz="0" w:space="0" w:color="auto"/>
                            <w:bottom w:val="none" w:sz="0" w:space="0" w:color="auto"/>
                            <w:right w:val="none" w:sz="0" w:space="0" w:color="auto"/>
                          </w:divBdr>
                        </w:div>
                        <w:div w:id="1968513279">
                          <w:marLeft w:val="0"/>
                          <w:marRight w:val="0"/>
                          <w:marTop w:val="0"/>
                          <w:marBottom w:val="0"/>
                          <w:divBdr>
                            <w:top w:val="none" w:sz="0" w:space="0" w:color="auto"/>
                            <w:left w:val="none" w:sz="0" w:space="0" w:color="auto"/>
                            <w:bottom w:val="none" w:sz="0" w:space="0" w:color="auto"/>
                            <w:right w:val="none" w:sz="0" w:space="0" w:color="auto"/>
                          </w:divBdr>
                        </w:div>
                        <w:div w:id="2146583709">
                          <w:marLeft w:val="0"/>
                          <w:marRight w:val="0"/>
                          <w:marTop w:val="0"/>
                          <w:marBottom w:val="0"/>
                          <w:divBdr>
                            <w:top w:val="none" w:sz="0" w:space="0" w:color="auto"/>
                            <w:left w:val="none" w:sz="0" w:space="0" w:color="auto"/>
                            <w:bottom w:val="none" w:sz="0" w:space="0" w:color="auto"/>
                            <w:right w:val="none" w:sz="0" w:space="0" w:color="auto"/>
                          </w:divBdr>
                        </w:div>
                        <w:div w:id="1299068907">
                          <w:marLeft w:val="0"/>
                          <w:marRight w:val="0"/>
                          <w:marTop w:val="0"/>
                          <w:marBottom w:val="0"/>
                          <w:divBdr>
                            <w:top w:val="none" w:sz="0" w:space="0" w:color="auto"/>
                            <w:left w:val="none" w:sz="0" w:space="0" w:color="auto"/>
                            <w:bottom w:val="none" w:sz="0" w:space="0" w:color="auto"/>
                            <w:right w:val="none" w:sz="0" w:space="0" w:color="auto"/>
                          </w:divBdr>
                        </w:div>
                        <w:div w:id="120660360">
                          <w:marLeft w:val="0"/>
                          <w:marRight w:val="0"/>
                          <w:marTop w:val="0"/>
                          <w:marBottom w:val="0"/>
                          <w:divBdr>
                            <w:top w:val="none" w:sz="0" w:space="0" w:color="auto"/>
                            <w:left w:val="none" w:sz="0" w:space="0" w:color="auto"/>
                            <w:bottom w:val="none" w:sz="0" w:space="0" w:color="auto"/>
                            <w:right w:val="none" w:sz="0" w:space="0" w:color="auto"/>
                          </w:divBdr>
                        </w:div>
                        <w:div w:id="1190949940">
                          <w:marLeft w:val="0"/>
                          <w:marRight w:val="0"/>
                          <w:marTop w:val="0"/>
                          <w:marBottom w:val="0"/>
                          <w:divBdr>
                            <w:top w:val="none" w:sz="0" w:space="0" w:color="auto"/>
                            <w:left w:val="none" w:sz="0" w:space="0" w:color="auto"/>
                            <w:bottom w:val="none" w:sz="0" w:space="0" w:color="auto"/>
                            <w:right w:val="none" w:sz="0" w:space="0" w:color="auto"/>
                          </w:divBdr>
                        </w:div>
                        <w:div w:id="1307852685">
                          <w:marLeft w:val="0"/>
                          <w:marRight w:val="0"/>
                          <w:marTop w:val="0"/>
                          <w:marBottom w:val="0"/>
                          <w:divBdr>
                            <w:top w:val="none" w:sz="0" w:space="0" w:color="auto"/>
                            <w:left w:val="none" w:sz="0" w:space="0" w:color="auto"/>
                            <w:bottom w:val="none" w:sz="0" w:space="0" w:color="auto"/>
                            <w:right w:val="none" w:sz="0" w:space="0" w:color="auto"/>
                          </w:divBdr>
                        </w:div>
                        <w:div w:id="1507019634">
                          <w:marLeft w:val="0"/>
                          <w:marRight w:val="0"/>
                          <w:marTop w:val="0"/>
                          <w:marBottom w:val="0"/>
                          <w:divBdr>
                            <w:top w:val="none" w:sz="0" w:space="0" w:color="auto"/>
                            <w:left w:val="none" w:sz="0" w:space="0" w:color="auto"/>
                            <w:bottom w:val="none" w:sz="0" w:space="0" w:color="auto"/>
                            <w:right w:val="none" w:sz="0" w:space="0" w:color="auto"/>
                          </w:divBdr>
                        </w:div>
                        <w:div w:id="435252669">
                          <w:marLeft w:val="0"/>
                          <w:marRight w:val="0"/>
                          <w:marTop w:val="0"/>
                          <w:marBottom w:val="0"/>
                          <w:divBdr>
                            <w:top w:val="none" w:sz="0" w:space="0" w:color="auto"/>
                            <w:left w:val="none" w:sz="0" w:space="0" w:color="auto"/>
                            <w:bottom w:val="none" w:sz="0" w:space="0" w:color="auto"/>
                            <w:right w:val="none" w:sz="0" w:space="0" w:color="auto"/>
                          </w:divBdr>
                        </w:div>
                        <w:div w:id="679820753">
                          <w:marLeft w:val="0"/>
                          <w:marRight w:val="0"/>
                          <w:marTop w:val="0"/>
                          <w:marBottom w:val="0"/>
                          <w:divBdr>
                            <w:top w:val="none" w:sz="0" w:space="0" w:color="auto"/>
                            <w:left w:val="none" w:sz="0" w:space="0" w:color="auto"/>
                            <w:bottom w:val="none" w:sz="0" w:space="0" w:color="auto"/>
                            <w:right w:val="none" w:sz="0" w:space="0" w:color="auto"/>
                          </w:divBdr>
                        </w:div>
                        <w:div w:id="900402303">
                          <w:marLeft w:val="0"/>
                          <w:marRight w:val="0"/>
                          <w:marTop w:val="0"/>
                          <w:marBottom w:val="0"/>
                          <w:divBdr>
                            <w:top w:val="none" w:sz="0" w:space="0" w:color="auto"/>
                            <w:left w:val="none" w:sz="0" w:space="0" w:color="auto"/>
                            <w:bottom w:val="none" w:sz="0" w:space="0" w:color="auto"/>
                            <w:right w:val="none" w:sz="0" w:space="0" w:color="auto"/>
                          </w:divBdr>
                        </w:div>
                        <w:div w:id="1459110167">
                          <w:marLeft w:val="0"/>
                          <w:marRight w:val="0"/>
                          <w:marTop w:val="0"/>
                          <w:marBottom w:val="0"/>
                          <w:divBdr>
                            <w:top w:val="none" w:sz="0" w:space="0" w:color="auto"/>
                            <w:left w:val="none" w:sz="0" w:space="0" w:color="auto"/>
                            <w:bottom w:val="none" w:sz="0" w:space="0" w:color="auto"/>
                            <w:right w:val="none" w:sz="0" w:space="0" w:color="auto"/>
                          </w:divBdr>
                        </w:div>
                        <w:div w:id="247884189">
                          <w:marLeft w:val="0"/>
                          <w:marRight w:val="0"/>
                          <w:marTop w:val="0"/>
                          <w:marBottom w:val="0"/>
                          <w:divBdr>
                            <w:top w:val="none" w:sz="0" w:space="0" w:color="auto"/>
                            <w:left w:val="none" w:sz="0" w:space="0" w:color="auto"/>
                            <w:bottom w:val="none" w:sz="0" w:space="0" w:color="auto"/>
                            <w:right w:val="none" w:sz="0" w:space="0" w:color="auto"/>
                          </w:divBdr>
                        </w:div>
                        <w:div w:id="2123527000">
                          <w:marLeft w:val="0"/>
                          <w:marRight w:val="0"/>
                          <w:marTop w:val="0"/>
                          <w:marBottom w:val="0"/>
                          <w:divBdr>
                            <w:top w:val="none" w:sz="0" w:space="0" w:color="auto"/>
                            <w:left w:val="none" w:sz="0" w:space="0" w:color="auto"/>
                            <w:bottom w:val="none" w:sz="0" w:space="0" w:color="auto"/>
                            <w:right w:val="none" w:sz="0" w:space="0" w:color="auto"/>
                          </w:divBdr>
                        </w:div>
                        <w:div w:id="2012902847">
                          <w:marLeft w:val="0"/>
                          <w:marRight w:val="0"/>
                          <w:marTop w:val="0"/>
                          <w:marBottom w:val="0"/>
                          <w:divBdr>
                            <w:top w:val="none" w:sz="0" w:space="0" w:color="auto"/>
                            <w:left w:val="none" w:sz="0" w:space="0" w:color="auto"/>
                            <w:bottom w:val="none" w:sz="0" w:space="0" w:color="auto"/>
                            <w:right w:val="none" w:sz="0" w:space="0" w:color="auto"/>
                          </w:divBdr>
                        </w:div>
                        <w:div w:id="109589485">
                          <w:marLeft w:val="0"/>
                          <w:marRight w:val="0"/>
                          <w:marTop w:val="0"/>
                          <w:marBottom w:val="0"/>
                          <w:divBdr>
                            <w:top w:val="none" w:sz="0" w:space="0" w:color="auto"/>
                            <w:left w:val="none" w:sz="0" w:space="0" w:color="auto"/>
                            <w:bottom w:val="none" w:sz="0" w:space="0" w:color="auto"/>
                            <w:right w:val="none" w:sz="0" w:space="0" w:color="auto"/>
                          </w:divBdr>
                        </w:div>
                        <w:div w:id="1128664352">
                          <w:marLeft w:val="0"/>
                          <w:marRight w:val="0"/>
                          <w:marTop w:val="0"/>
                          <w:marBottom w:val="0"/>
                          <w:divBdr>
                            <w:top w:val="none" w:sz="0" w:space="0" w:color="auto"/>
                            <w:left w:val="none" w:sz="0" w:space="0" w:color="auto"/>
                            <w:bottom w:val="none" w:sz="0" w:space="0" w:color="auto"/>
                            <w:right w:val="none" w:sz="0" w:space="0" w:color="auto"/>
                          </w:divBdr>
                        </w:div>
                        <w:div w:id="380597854">
                          <w:marLeft w:val="0"/>
                          <w:marRight w:val="0"/>
                          <w:marTop w:val="0"/>
                          <w:marBottom w:val="0"/>
                          <w:divBdr>
                            <w:top w:val="none" w:sz="0" w:space="0" w:color="auto"/>
                            <w:left w:val="none" w:sz="0" w:space="0" w:color="auto"/>
                            <w:bottom w:val="none" w:sz="0" w:space="0" w:color="auto"/>
                            <w:right w:val="none" w:sz="0" w:space="0" w:color="auto"/>
                          </w:divBdr>
                        </w:div>
                        <w:div w:id="1667515748">
                          <w:marLeft w:val="0"/>
                          <w:marRight w:val="0"/>
                          <w:marTop w:val="0"/>
                          <w:marBottom w:val="0"/>
                          <w:divBdr>
                            <w:top w:val="none" w:sz="0" w:space="0" w:color="auto"/>
                            <w:left w:val="none" w:sz="0" w:space="0" w:color="auto"/>
                            <w:bottom w:val="none" w:sz="0" w:space="0" w:color="auto"/>
                            <w:right w:val="none" w:sz="0" w:space="0" w:color="auto"/>
                          </w:divBdr>
                        </w:div>
                        <w:div w:id="222909411">
                          <w:marLeft w:val="0"/>
                          <w:marRight w:val="0"/>
                          <w:marTop w:val="0"/>
                          <w:marBottom w:val="0"/>
                          <w:divBdr>
                            <w:top w:val="none" w:sz="0" w:space="0" w:color="auto"/>
                            <w:left w:val="none" w:sz="0" w:space="0" w:color="auto"/>
                            <w:bottom w:val="none" w:sz="0" w:space="0" w:color="auto"/>
                            <w:right w:val="none" w:sz="0" w:space="0" w:color="auto"/>
                          </w:divBdr>
                        </w:div>
                        <w:div w:id="1046952952">
                          <w:marLeft w:val="0"/>
                          <w:marRight w:val="0"/>
                          <w:marTop w:val="0"/>
                          <w:marBottom w:val="0"/>
                          <w:divBdr>
                            <w:top w:val="none" w:sz="0" w:space="0" w:color="auto"/>
                            <w:left w:val="none" w:sz="0" w:space="0" w:color="auto"/>
                            <w:bottom w:val="none" w:sz="0" w:space="0" w:color="auto"/>
                            <w:right w:val="none" w:sz="0" w:space="0" w:color="auto"/>
                          </w:divBdr>
                        </w:div>
                        <w:div w:id="576011497">
                          <w:marLeft w:val="0"/>
                          <w:marRight w:val="0"/>
                          <w:marTop w:val="0"/>
                          <w:marBottom w:val="0"/>
                          <w:divBdr>
                            <w:top w:val="none" w:sz="0" w:space="0" w:color="auto"/>
                            <w:left w:val="none" w:sz="0" w:space="0" w:color="auto"/>
                            <w:bottom w:val="none" w:sz="0" w:space="0" w:color="auto"/>
                            <w:right w:val="none" w:sz="0" w:space="0" w:color="auto"/>
                          </w:divBdr>
                        </w:div>
                        <w:div w:id="135298367">
                          <w:marLeft w:val="0"/>
                          <w:marRight w:val="0"/>
                          <w:marTop w:val="0"/>
                          <w:marBottom w:val="0"/>
                          <w:divBdr>
                            <w:top w:val="none" w:sz="0" w:space="0" w:color="auto"/>
                            <w:left w:val="none" w:sz="0" w:space="0" w:color="auto"/>
                            <w:bottom w:val="none" w:sz="0" w:space="0" w:color="auto"/>
                            <w:right w:val="none" w:sz="0" w:space="0" w:color="auto"/>
                          </w:divBdr>
                        </w:div>
                        <w:div w:id="2361313">
                          <w:marLeft w:val="0"/>
                          <w:marRight w:val="0"/>
                          <w:marTop w:val="0"/>
                          <w:marBottom w:val="0"/>
                          <w:divBdr>
                            <w:top w:val="none" w:sz="0" w:space="0" w:color="auto"/>
                            <w:left w:val="none" w:sz="0" w:space="0" w:color="auto"/>
                            <w:bottom w:val="none" w:sz="0" w:space="0" w:color="auto"/>
                            <w:right w:val="none" w:sz="0" w:space="0" w:color="auto"/>
                          </w:divBdr>
                        </w:div>
                        <w:div w:id="2106918193">
                          <w:marLeft w:val="0"/>
                          <w:marRight w:val="0"/>
                          <w:marTop w:val="0"/>
                          <w:marBottom w:val="0"/>
                          <w:divBdr>
                            <w:top w:val="none" w:sz="0" w:space="0" w:color="auto"/>
                            <w:left w:val="none" w:sz="0" w:space="0" w:color="auto"/>
                            <w:bottom w:val="none" w:sz="0" w:space="0" w:color="auto"/>
                            <w:right w:val="none" w:sz="0" w:space="0" w:color="auto"/>
                          </w:divBdr>
                        </w:div>
                        <w:div w:id="987173464">
                          <w:marLeft w:val="0"/>
                          <w:marRight w:val="0"/>
                          <w:marTop w:val="0"/>
                          <w:marBottom w:val="0"/>
                          <w:divBdr>
                            <w:top w:val="none" w:sz="0" w:space="0" w:color="auto"/>
                            <w:left w:val="none" w:sz="0" w:space="0" w:color="auto"/>
                            <w:bottom w:val="none" w:sz="0" w:space="0" w:color="auto"/>
                            <w:right w:val="none" w:sz="0" w:space="0" w:color="auto"/>
                          </w:divBdr>
                        </w:div>
                        <w:div w:id="492379377">
                          <w:marLeft w:val="0"/>
                          <w:marRight w:val="0"/>
                          <w:marTop w:val="0"/>
                          <w:marBottom w:val="0"/>
                          <w:divBdr>
                            <w:top w:val="none" w:sz="0" w:space="0" w:color="auto"/>
                            <w:left w:val="none" w:sz="0" w:space="0" w:color="auto"/>
                            <w:bottom w:val="none" w:sz="0" w:space="0" w:color="auto"/>
                            <w:right w:val="none" w:sz="0" w:space="0" w:color="auto"/>
                          </w:divBdr>
                        </w:div>
                        <w:div w:id="1643971007">
                          <w:marLeft w:val="0"/>
                          <w:marRight w:val="0"/>
                          <w:marTop w:val="0"/>
                          <w:marBottom w:val="0"/>
                          <w:divBdr>
                            <w:top w:val="none" w:sz="0" w:space="0" w:color="auto"/>
                            <w:left w:val="none" w:sz="0" w:space="0" w:color="auto"/>
                            <w:bottom w:val="none" w:sz="0" w:space="0" w:color="auto"/>
                            <w:right w:val="none" w:sz="0" w:space="0" w:color="auto"/>
                          </w:divBdr>
                        </w:div>
                        <w:div w:id="785393732">
                          <w:marLeft w:val="0"/>
                          <w:marRight w:val="0"/>
                          <w:marTop w:val="0"/>
                          <w:marBottom w:val="0"/>
                          <w:divBdr>
                            <w:top w:val="none" w:sz="0" w:space="0" w:color="auto"/>
                            <w:left w:val="none" w:sz="0" w:space="0" w:color="auto"/>
                            <w:bottom w:val="none" w:sz="0" w:space="0" w:color="auto"/>
                            <w:right w:val="none" w:sz="0" w:space="0" w:color="auto"/>
                          </w:divBdr>
                        </w:div>
                        <w:div w:id="720246353">
                          <w:marLeft w:val="0"/>
                          <w:marRight w:val="0"/>
                          <w:marTop w:val="0"/>
                          <w:marBottom w:val="0"/>
                          <w:divBdr>
                            <w:top w:val="none" w:sz="0" w:space="0" w:color="auto"/>
                            <w:left w:val="none" w:sz="0" w:space="0" w:color="auto"/>
                            <w:bottom w:val="none" w:sz="0" w:space="0" w:color="auto"/>
                            <w:right w:val="none" w:sz="0" w:space="0" w:color="auto"/>
                          </w:divBdr>
                        </w:div>
                      </w:divsChild>
                    </w:div>
                    <w:div w:id="1896505328">
                      <w:marLeft w:val="0"/>
                      <w:marRight w:val="0"/>
                      <w:marTop w:val="0"/>
                      <w:marBottom w:val="0"/>
                      <w:divBdr>
                        <w:top w:val="none" w:sz="0" w:space="0" w:color="auto"/>
                        <w:left w:val="none" w:sz="0" w:space="0" w:color="auto"/>
                        <w:bottom w:val="none" w:sz="0" w:space="0" w:color="auto"/>
                        <w:right w:val="none" w:sz="0" w:space="0" w:color="auto"/>
                      </w:divBdr>
                      <w:divsChild>
                        <w:div w:id="355620603">
                          <w:marLeft w:val="0"/>
                          <w:marRight w:val="0"/>
                          <w:marTop w:val="0"/>
                          <w:marBottom w:val="0"/>
                          <w:divBdr>
                            <w:top w:val="none" w:sz="0" w:space="0" w:color="auto"/>
                            <w:left w:val="none" w:sz="0" w:space="0" w:color="auto"/>
                            <w:bottom w:val="none" w:sz="0" w:space="0" w:color="auto"/>
                            <w:right w:val="none" w:sz="0" w:space="0" w:color="auto"/>
                          </w:divBdr>
                        </w:div>
                        <w:div w:id="868449134">
                          <w:marLeft w:val="0"/>
                          <w:marRight w:val="0"/>
                          <w:marTop w:val="0"/>
                          <w:marBottom w:val="0"/>
                          <w:divBdr>
                            <w:top w:val="none" w:sz="0" w:space="0" w:color="auto"/>
                            <w:left w:val="none" w:sz="0" w:space="0" w:color="auto"/>
                            <w:bottom w:val="none" w:sz="0" w:space="0" w:color="auto"/>
                            <w:right w:val="none" w:sz="0" w:space="0" w:color="auto"/>
                          </w:divBdr>
                        </w:div>
                        <w:div w:id="1046492686">
                          <w:marLeft w:val="0"/>
                          <w:marRight w:val="0"/>
                          <w:marTop w:val="0"/>
                          <w:marBottom w:val="0"/>
                          <w:divBdr>
                            <w:top w:val="none" w:sz="0" w:space="0" w:color="auto"/>
                            <w:left w:val="none" w:sz="0" w:space="0" w:color="auto"/>
                            <w:bottom w:val="none" w:sz="0" w:space="0" w:color="auto"/>
                            <w:right w:val="none" w:sz="0" w:space="0" w:color="auto"/>
                          </w:divBdr>
                        </w:div>
                        <w:div w:id="1172136884">
                          <w:marLeft w:val="0"/>
                          <w:marRight w:val="0"/>
                          <w:marTop w:val="0"/>
                          <w:marBottom w:val="0"/>
                          <w:divBdr>
                            <w:top w:val="none" w:sz="0" w:space="0" w:color="auto"/>
                            <w:left w:val="none" w:sz="0" w:space="0" w:color="auto"/>
                            <w:bottom w:val="none" w:sz="0" w:space="0" w:color="auto"/>
                            <w:right w:val="none" w:sz="0" w:space="0" w:color="auto"/>
                          </w:divBdr>
                        </w:div>
                        <w:div w:id="430047640">
                          <w:marLeft w:val="0"/>
                          <w:marRight w:val="0"/>
                          <w:marTop w:val="0"/>
                          <w:marBottom w:val="0"/>
                          <w:divBdr>
                            <w:top w:val="none" w:sz="0" w:space="0" w:color="auto"/>
                            <w:left w:val="none" w:sz="0" w:space="0" w:color="auto"/>
                            <w:bottom w:val="none" w:sz="0" w:space="0" w:color="auto"/>
                            <w:right w:val="none" w:sz="0" w:space="0" w:color="auto"/>
                          </w:divBdr>
                        </w:div>
                        <w:div w:id="159080542">
                          <w:marLeft w:val="0"/>
                          <w:marRight w:val="0"/>
                          <w:marTop w:val="0"/>
                          <w:marBottom w:val="0"/>
                          <w:divBdr>
                            <w:top w:val="none" w:sz="0" w:space="0" w:color="auto"/>
                            <w:left w:val="none" w:sz="0" w:space="0" w:color="auto"/>
                            <w:bottom w:val="none" w:sz="0" w:space="0" w:color="auto"/>
                            <w:right w:val="none" w:sz="0" w:space="0" w:color="auto"/>
                          </w:divBdr>
                        </w:div>
                        <w:div w:id="440102925">
                          <w:marLeft w:val="0"/>
                          <w:marRight w:val="0"/>
                          <w:marTop w:val="0"/>
                          <w:marBottom w:val="0"/>
                          <w:divBdr>
                            <w:top w:val="none" w:sz="0" w:space="0" w:color="auto"/>
                            <w:left w:val="none" w:sz="0" w:space="0" w:color="auto"/>
                            <w:bottom w:val="none" w:sz="0" w:space="0" w:color="auto"/>
                            <w:right w:val="none" w:sz="0" w:space="0" w:color="auto"/>
                          </w:divBdr>
                        </w:div>
                        <w:div w:id="55711546">
                          <w:marLeft w:val="0"/>
                          <w:marRight w:val="0"/>
                          <w:marTop w:val="0"/>
                          <w:marBottom w:val="0"/>
                          <w:divBdr>
                            <w:top w:val="none" w:sz="0" w:space="0" w:color="auto"/>
                            <w:left w:val="none" w:sz="0" w:space="0" w:color="auto"/>
                            <w:bottom w:val="none" w:sz="0" w:space="0" w:color="auto"/>
                            <w:right w:val="none" w:sz="0" w:space="0" w:color="auto"/>
                          </w:divBdr>
                        </w:div>
                        <w:div w:id="520438031">
                          <w:marLeft w:val="0"/>
                          <w:marRight w:val="0"/>
                          <w:marTop w:val="0"/>
                          <w:marBottom w:val="0"/>
                          <w:divBdr>
                            <w:top w:val="none" w:sz="0" w:space="0" w:color="auto"/>
                            <w:left w:val="none" w:sz="0" w:space="0" w:color="auto"/>
                            <w:bottom w:val="none" w:sz="0" w:space="0" w:color="auto"/>
                            <w:right w:val="none" w:sz="0" w:space="0" w:color="auto"/>
                          </w:divBdr>
                        </w:div>
                        <w:div w:id="117376172">
                          <w:marLeft w:val="0"/>
                          <w:marRight w:val="0"/>
                          <w:marTop w:val="0"/>
                          <w:marBottom w:val="0"/>
                          <w:divBdr>
                            <w:top w:val="none" w:sz="0" w:space="0" w:color="auto"/>
                            <w:left w:val="none" w:sz="0" w:space="0" w:color="auto"/>
                            <w:bottom w:val="none" w:sz="0" w:space="0" w:color="auto"/>
                            <w:right w:val="none" w:sz="0" w:space="0" w:color="auto"/>
                          </w:divBdr>
                        </w:div>
                        <w:div w:id="781848524">
                          <w:marLeft w:val="0"/>
                          <w:marRight w:val="0"/>
                          <w:marTop w:val="0"/>
                          <w:marBottom w:val="0"/>
                          <w:divBdr>
                            <w:top w:val="none" w:sz="0" w:space="0" w:color="auto"/>
                            <w:left w:val="none" w:sz="0" w:space="0" w:color="auto"/>
                            <w:bottom w:val="none" w:sz="0" w:space="0" w:color="auto"/>
                            <w:right w:val="none" w:sz="0" w:space="0" w:color="auto"/>
                          </w:divBdr>
                        </w:div>
                        <w:div w:id="104884400">
                          <w:marLeft w:val="0"/>
                          <w:marRight w:val="0"/>
                          <w:marTop w:val="0"/>
                          <w:marBottom w:val="0"/>
                          <w:divBdr>
                            <w:top w:val="none" w:sz="0" w:space="0" w:color="auto"/>
                            <w:left w:val="none" w:sz="0" w:space="0" w:color="auto"/>
                            <w:bottom w:val="none" w:sz="0" w:space="0" w:color="auto"/>
                            <w:right w:val="none" w:sz="0" w:space="0" w:color="auto"/>
                          </w:divBdr>
                        </w:div>
                        <w:div w:id="154346840">
                          <w:marLeft w:val="0"/>
                          <w:marRight w:val="0"/>
                          <w:marTop w:val="0"/>
                          <w:marBottom w:val="0"/>
                          <w:divBdr>
                            <w:top w:val="none" w:sz="0" w:space="0" w:color="auto"/>
                            <w:left w:val="none" w:sz="0" w:space="0" w:color="auto"/>
                            <w:bottom w:val="none" w:sz="0" w:space="0" w:color="auto"/>
                            <w:right w:val="none" w:sz="0" w:space="0" w:color="auto"/>
                          </w:divBdr>
                        </w:div>
                        <w:div w:id="1689941247">
                          <w:marLeft w:val="0"/>
                          <w:marRight w:val="0"/>
                          <w:marTop w:val="0"/>
                          <w:marBottom w:val="0"/>
                          <w:divBdr>
                            <w:top w:val="none" w:sz="0" w:space="0" w:color="auto"/>
                            <w:left w:val="none" w:sz="0" w:space="0" w:color="auto"/>
                            <w:bottom w:val="none" w:sz="0" w:space="0" w:color="auto"/>
                            <w:right w:val="none" w:sz="0" w:space="0" w:color="auto"/>
                          </w:divBdr>
                        </w:div>
                        <w:div w:id="1805999886">
                          <w:marLeft w:val="0"/>
                          <w:marRight w:val="0"/>
                          <w:marTop w:val="0"/>
                          <w:marBottom w:val="0"/>
                          <w:divBdr>
                            <w:top w:val="none" w:sz="0" w:space="0" w:color="auto"/>
                            <w:left w:val="none" w:sz="0" w:space="0" w:color="auto"/>
                            <w:bottom w:val="none" w:sz="0" w:space="0" w:color="auto"/>
                            <w:right w:val="none" w:sz="0" w:space="0" w:color="auto"/>
                          </w:divBdr>
                        </w:div>
                        <w:div w:id="2070107060">
                          <w:marLeft w:val="0"/>
                          <w:marRight w:val="0"/>
                          <w:marTop w:val="0"/>
                          <w:marBottom w:val="0"/>
                          <w:divBdr>
                            <w:top w:val="none" w:sz="0" w:space="0" w:color="auto"/>
                            <w:left w:val="none" w:sz="0" w:space="0" w:color="auto"/>
                            <w:bottom w:val="none" w:sz="0" w:space="0" w:color="auto"/>
                            <w:right w:val="none" w:sz="0" w:space="0" w:color="auto"/>
                          </w:divBdr>
                        </w:div>
                        <w:div w:id="2088189049">
                          <w:marLeft w:val="0"/>
                          <w:marRight w:val="0"/>
                          <w:marTop w:val="0"/>
                          <w:marBottom w:val="0"/>
                          <w:divBdr>
                            <w:top w:val="none" w:sz="0" w:space="0" w:color="auto"/>
                            <w:left w:val="none" w:sz="0" w:space="0" w:color="auto"/>
                            <w:bottom w:val="none" w:sz="0" w:space="0" w:color="auto"/>
                            <w:right w:val="none" w:sz="0" w:space="0" w:color="auto"/>
                          </w:divBdr>
                        </w:div>
                        <w:div w:id="2125465396">
                          <w:marLeft w:val="0"/>
                          <w:marRight w:val="0"/>
                          <w:marTop w:val="0"/>
                          <w:marBottom w:val="0"/>
                          <w:divBdr>
                            <w:top w:val="none" w:sz="0" w:space="0" w:color="auto"/>
                            <w:left w:val="none" w:sz="0" w:space="0" w:color="auto"/>
                            <w:bottom w:val="none" w:sz="0" w:space="0" w:color="auto"/>
                            <w:right w:val="none" w:sz="0" w:space="0" w:color="auto"/>
                          </w:divBdr>
                        </w:div>
                        <w:div w:id="2028365281">
                          <w:marLeft w:val="0"/>
                          <w:marRight w:val="0"/>
                          <w:marTop w:val="0"/>
                          <w:marBottom w:val="0"/>
                          <w:divBdr>
                            <w:top w:val="none" w:sz="0" w:space="0" w:color="auto"/>
                            <w:left w:val="none" w:sz="0" w:space="0" w:color="auto"/>
                            <w:bottom w:val="none" w:sz="0" w:space="0" w:color="auto"/>
                            <w:right w:val="none" w:sz="0" w:space="0" w:color="auto"/>
                          </w:divBdr>
                        </w:div>
                        <w:div w:id="2102944400">
                          <w:marLeft w:val="0"/>
                          <w:marRight w:val="0"/>
                          <w:marTop w:val="0"/>
                          <w:marBottom w:val="0"/>
                          <w:divBdr>
                            <w:top w:val="none" w:sz="0" w:space="0" w:color="auto"/>
                            <w:left w:val="none" w:sz="0" w:space="0" w:color="auto"/>
                            <w:bottom w:val="none" w:sz="0" w:space="0" w:color="auto"/>
                            <w:right w:val="none" w:sz="0" w:space="0" w:color="auto"/>
                          </w:divBdr>
                        </w:div>
                        <w:div w:id="245723425">
                          <w:marLeft w:val="0"/>
                          <w:marRight w:val="0"/>
                          <w:marTop w:val="0"/>
                          <w:marBottom w:val="0"/>
                          <w:divBdr>
                            <w:top w:val="none" w:sz="0" w:space="0" w:color="auto"/>
                            <w:left w:val="none" w:sz="0" w:space="0" w:color="auto"/>
                            <w:bottom w:val="none" w:sz="0" w:space="0" w:color="auto"/>
                            <w:right w:val="none" w:sz="0" w:space="0" w:color="auto"/>
                          </w:divBdr>
                        </w:div>
                        <w:div w:id="22748958">
                          <w:marLeft w:val="0"/>
                          <w:marRight w:val="0"/>
                          <w:marTop w:val="0"/>
                          <w:marBottom w:val="0"/>
                          <w:divBdr>
                            <w:top w:val="none" w:sz="0" w:space="0" w:color="auto"/>
                            <w:left w:val="none" w:sz="0" w:space="0" w:color="auto"/>
                            <w:bottom w:val="none" w:sz="0" w:space="0" w:color="auto"/>
                            <w:right w:val="none" w:sz="0" w:space="0" w:color="auto"/>
                          </w:divBdr>
                        </w:div>
                        <w:div w:id="22943656">
                          <w:marLeft w:val="0"/>
                          <w:marRight w:val="0"/>
                          <w:marTop w:val="0"/>
                          <w:marBottom w:val="0"/>
                          <w:divBdr>
                            <w:top w:val="none" w:sz="0" w:space="0" w:color="auto"/>
                            <w:left w:val="none" w:sz="0" w:space="0" w:color="auto"/>
                            <w:bottom w:val="none" w:sz="0" w:space="0" w:color="auto"/>
                            <w:right w:val="none" w:sz="0" w:space="0" w:color="auto"/>
                          </w:divBdr>
                        </w:div>
                        <w:div w:id="1237976178">
                          <w:marLeft w:val="0"/>
                          <w:marRight w:val="0"/>
                          <w:marTop w:val="0"/>
                          <w:marBottom w:val="0"/>
                          <w:divBdr>
                            <w:top w:val="none" w:sz="0" w:space="0" w:color="auto"/>
                            <w:left w:val="none" w:sz="0" w:space="0" w:color="auto"/>
                            <w:bottom w:val="none" w:sz="0" w:space="0" w:color="auto"/>
                            <w:right w:val="none" w:sz="0" w:space="0" w:color="auto"/>
                          </w:divBdr>
                        </w:div>
                        <w:div w:id="1037656807">
                          <w:marLeft w:val="0"/>
                          <w:marRight w:val="0"/>
                          <w:marTop w:val="0"/>
                          <w:marBottom w:val="0"/>
                          <w:divBdr>
                            <w:top w:val="none" w:sz="0" w:space="0" w:color="auto"/>
                            <w:left w:val="none" w:sz="0" w:space="0" w:color="auto"/>
                            <w:bottom w:val="none" w:sz="0" w:space="0" w:color="auto"/>
                            <w:right w:val="none" w:sz="0" w:space="0" w:color="auto"/>
                          </w:divBdr>
                        </w:div>
                        <w:div w:id="1174802869">
                          <w:marLeft w:val="0"/>
                          <w:marRight w:val="0"/>
                          <w:marTop w:val="0"/>
                          <w:marBottom w:val="0"/>
                          <w:divBdr>
                            <w:top w:val="none" w:sz="0" w:space="0" w:color="auto"/>
                            <w:left w:val="none" w:sz="0" w:space="0" w:color="auto"/>
                            <w:bottom w:val="none" w:sz="0" w:space="0" w:color="auto"/>
                            <w:right w:val="none" w:sz="0" w:space="0" w:color="auto"/>
                          </w:divBdr>
                        </w:div>
                        <w:div w:id="212623813">
                          <w:marLeft w:val="0"/>
                          <w:marRight w:val="0"/>
                          <w:marTop w:val="0"/>
                          <w:marBottom w:val="0"/>
                          <w:divBdr>
                            <w:top w:val="none" w:sz="0" w:space="0" w:color="auto"/>
                            <w:left w:val="none" w:sz="0" w:space="0" w:color="auto"/>
                            <w:bottom w:val="none" w:sz="0" w:space="0" w:color="auto"/>
                            <w:right w:val="none" w:sz="0" w:space="0" w:color="auto"/>
                          </w:divBdr>
                        </w:div>
                        <w:div w:id="826625747">
                          <w:marLeft w:val="0"/>
                          <w:marRight w:val="0"/>
                          <w:marTop w:val="0"/>
                          <w:marBottom w:val="0"/>
                          <w:divBdr>
                            <w:top w:val="none" w:sz="0" w:space="0" w:color="auto"/>
                            <w:left w:val="none" w:sz="0" w:space="0" w:color="auto"/>
                            <w:bottom w:val="none" w:sz="0" w:space="0" w:color="auto"/>
                            <w:right w:val="none" w:sz="0" w:space="0" w:color="auto"/>
                          </w:divBdr>
                        </w:div>
                        <w:div w:id="1812599560">
                          <w:marLeft w:val="0"/>
                          <w:marRight w:val="0"/>
                          <w:marTop w:val="0"/>
                          <w:marBottom w:val="0"/>
                          <w:divBdr>
                            <w:top w:val="none" w:sz="0" w:space="0" w:color="auto"/>
                            <w:left w:val="none" w:sz="0" w:space="0" w:color="auto"/>
                            <w:bottom w:val="none" w:sz="0" w:space="0" w:color="auto"/>
                            <w:right w:val="none" w:sz="0" w:space="0" w:color="auto"/>
                          </w:divBdr>
                        </w:div>
                        <w:div w:id="2010206806">
                          <w:marLeft w:val="0"/>
                          <w:marRight w:val="0"/>
                          <w:marTop w:val="0"/>
                          <w:marBottom w:val="0"/>
                          <w:divBdr>
                            <w:top w:val="none" w:sz="0" w:space="0" w:color="auto"/>
                            <w:left w:val="none" w:sz="0" w:space="0" w:color="auto"/>
                            <w:bottom w:val="none" w:sz="0" w:space="0" w:color="auto"/>
                            <w:right w:val="none" w:sz="0" w:space="0" w:color="auto"/>
                          </w:divBdr>
                        </w:div>
                        <w:div w:id="2117677109">
                          <w:marLeft w:val="0"/>
                          <w:marRight w:val="0"/>
                          <w:marTop w:val="0"/>
                          <w:marBottom w:val="0"/>
                          <w:divBdr>
                            <w:top w:val="none" w:sz="0" w:space="0" w:color="auto"/>
                            <w:left w:val="none" w:sz="0" w:space="0" w:color="auto"/>
                            <w:bottom w:val="none" w:sz="0" w:space="0" w:color="auto"/>
                            <w:right w:val="none" w:sz="0" w:space="0" w:color="auto"/>
                          </w:divBdr>
                        </w:div>
                        <w:div w:id="473372957">
                          <w:marLeft w:val="0"/>
                          <w:marRight w:val="0"/>
                          <w:marTop w:val="0"/>
                          <w:marBottom w:val="0"/>
                          <w:divBdr>
                            <w:top w:val="none" w:sz="0" w:space="0" w:color="auto"/>
                            <w:left w:val="none" w:sz="0" w:space="0" w:color="auto"/>
                            <w:bottom w:val="none" w:sz="0" w:space="0" w:color="auto"/>
                            <w:right w:val="none" w:sz="0" w:space="0" w:color="auto"/>
                          </w:divBdr>
                        </w:div>
                        <w:div w:id="1826434167">
                          <w:marLeft w:val="0"/>
                          <w:marRight w:val="0"/>
                          <w:marTop w:val="0"/>
                          <w:marBottom w:val="0"/>
                          <w:divBdr>
                            <w:top w:val="none" w:sz="0" w:space="0" w:color="auto"/>
                            <w:left w:val="none" w:sz="0" w:space="0" w:color="auto"/>
                            <w:bottom w:val="none" w:sz="0" w:space="0" w:color="auto"/>
                            <w:right w:val="none" w:sz="0" w:space="0" w:color="auto"/>
                          </w:divBdr>
                        </w:div>
                        <w:div w:id="1867983318">
                          <w:marLeft w:val="0"/>
                          <w:marRight w:val="0"/>
                          <w:marTop w:val="0"/>
                          <w:marBottom w:val="0"/>
                          <w:divBdr>
                            <w:top w:val="none" w:sz="0" w:space="0" w:color="auto"/>
                            <w:left w:val="none" w:sz="0" w:space="0" w:color="auto"/>
                            <w:bottom w:val="none" w:sz="0" w:space="0" w:color="auto"/>
                            <w:right w:val="none" w:sz="0" w:space="0" w:color="auto"/>
                          </w:divBdr>
                        </w:div>
                        <w:div w:id="777916233">
                          <w:marLeft w:val="0"/>
                          <w:marRight w:val="0"/>
                          <w:marTop w:val="0"/>
                          <w:marBottom w:val="0"/>
                          <w:divBdr>
                            <w:top w:val="none" w:sz="0" w:space="0" w:color="auto"/>
                            <w:left w:val="none" w:sz="0" w:space="0" w:color="auto"/>
                            <w:bottom w:val="none" w:sz="0" w:space="0" w:color="auto"/>
                            <w:right w:val="none" w:sz="0" w:space="0" w:color="auto"/>
                          </w:divBdr>
                        </w:div>
                        <w:div w:id="2126268265">
                          <w:marLeft w:val="0"/>
                          <w:marRight w:val="0"/>
                          <w:marTop w:val="0"/>
                          <w:marBottom w:val="0"/>
                          <w:divBdr>
                            <w:top w:val="none" w:sz="0" w:space="0" w:color="auto"/>
                            <w:left w:val="none" w:sz="0" w:space="0" w:color="auto"/>
                            <w:bottom w:val="none" w:sz="0" w:space="0" w:color="auto"/>
                            <w:right w:val="none" w:sz="0" w:space="0" w:color="auto"/>
                          </w:divBdr>
                        </w:div>
                        <w:div w:id="2052145062">
                          <w:marLeft w:val="0"/>
                          <w:marRight w:val="0"/>
                          <w:marTop w:val="0"/>
                          <w:marBottom w:val="0"/>
                          <w:divBdr>
                            <w:top w:val="none" w:sz="0" w:space="0" w:color="auto"/>
                            <w:left w:val="none" w:sz="0" w:space="0" w:color="auto"/>
                            <w:bottom w:val="none" w:sz="0" w:space="0" w:color="auto"/>
                            <w:right w:val="none" w:sz="0" w:space="0" w:color="auto"/>
                          </w:divBdr>
                        </w:div>
                        <w:div w:id="1436176202">
                          <w:marLeft w:val="0"/>
                          <w:marRight w:val="0"/>
                          <w:marTop w:val="0"/>
                          <w:marBottom w:val="0"/>
                          <w:divBdr>
                            <w:top w:val="none" w:sz="0" w:space="0" w:color="auto"/>
                            <w:left w:val="none" w:sz="0" w:space="0" w:color="auto"/>
                            <w:bottom w:val="none" w:sz="0" w:space="0" w:color="auto"/>
                            <w:right w:val="none" w:sz="0" w:space="0" w:color="auto"/>
                          </w:divBdr>
                        </w:div>
                        <w:div w:id="148443407">
                          <w:marLeft w:val="0"/>
                          <w:marRight w:val="0"/>
                          <w:marTop w:val="0"/>
                          <w:marBottom w:val="0"/>
                          <w:divBdr>
                            <w:top w:val="none" w:sz="0" w:space="0" w:color="auto"/>
                            <w:left w:val="none" w:sz="0" w:space="0" w:color="auto"/>
                            <w:bottom w:val="none" w:sz="0" w:space="0" w:color="auto"/>
                            <w:right w:val="none" w:sz="0" w:space="0" w:color="auto"/>
                          </w:divBdr>
                        </w:div>
                        <w:div w:id="1102452125">
                          <w:marLeft w:val="0"/>
                          <w:marRight w:val="0"/>
                          <w:marTop w:val="0"/>
                          <w:marBottom w:val="0"/>
                          <w:divBdr>
                            <w:top w:val="none" w:sz="0" w:space="0" w:color="auto"/>
                            <w:left w:val="none" w:sz="0" w:space="0" w:color="auto"/>
                            <w:bottom w:val="none" w:sz="0" w:space="0" w:color="auto"/>
                            <w:right w:val="none" w:sz="0" w:space="0" w:color="auto"/>
                          </w:divBdr>
                        </w:div>
                        <w:div w:id="407656354">
                          <w:marLeft w:val="0"/>
                          <w:marRight w:val="0"/>
                          <w:marTop w:val="0"/>
                          <w:marBottom w:val="0"/>
                          <w:divBdr>
                            <w:top w:val="none" w:sz="0" w:space="0" w:color="auto"/>
                            <w:left w:val="none" w:sz="0" w:space="0" w:color="auto"/>
                            <w:bottom w:val="none" w:sz="0" w:space="0" w:color="auto"/>
                            <w:right w:val="none" w:sz="0" w:space="0" w:color="auto"/>
                          </w:divBdr>
                        </w:div>
                        <w:div w:id="1955860520">
                          <w:marLeft w:val="0"/>
                          <w:marRight w:val="0"/>
                          <w:marTop w:val="0"/>
                          <w:marBottom w:val="0"/>
                          <w:divBdr>
                            <w:top w:val="none" w:sz="0" w:space="0" w:color="auto"/>
                            <w:left w:val="none" w:sz="0" w:space="0" w:color="auto"/>
                            <w:bottom w:val="none" w:sz="0" w:space="0" w:color="auto"/>
                            <w:right w:val="none" w:sz="0" w:space="0" w:color="auto"/>
                          </w:divBdr>
                        </w:div>
                        <w:div w:id="1024012419">
                          <w:marLeft w:val="0"/>
                          <w:marRight w:val="0"/>
                          <w:marTop w:val="0"/>
                          <w:marBottom w:val="0"/>
                          <w:divBdr>
                            <w:top w:val="none" w:sz="0" w:space="0" w:color="auto"/>
                            <w:left w:val="none" w:sz="0" w:space="0" w:color="auto"/>
                            <w:bottom w:val="none" w:sz="0" w:space="0" w:color="auto"/>
                            <w:right w:val="none" w:sz="0" w:space="0" w:color="auto"/>
                          </w:divBdr>
                        </w:div>
                        <w:div w:id="814179814">
                          <w:marLeft w:val="0"/>
                          <w:marRight w:val="0"/>
                          <w:marTop w:val="0"/>
                          <w:marBottom w:val="0"/>
                          <w:divBdr>
                            <w:top w:val="none" w:sz="0" w:space="0" w:color="auto"/>
                            <w:left w:val="none" w:sz="0" w:space="0" w:color="auto"/>
                            <w:bottom w:val="none" w:sz="0" w:space="0" w:color="auto"/>
                            <w:right w:val="none" w:sz="0" w:space="0" w:color="auto"/>
                          </w:divBdr>
                        </w:div>
                        <w:div w:id="1238591577">
                          <w:marLeft w:val="0"/>
                          <w:marRight w:val="0"/>
                          <w:marTop w:val="0"/>
                          <w:marBottom w:val="0"/>
                          <w:divBdr>
                            <w:top w:val="none" w:sz="0" w:space="0" w:color="auto"/>
                            <w:left w:val="none" w:sz="0" w:space="0" w:color="auto"/>
                            <w:bottom w:val="none" w:sz="0" w:space="0" w:color="auto"/>
                            <w:right w:val="none" w:sz="0" w:space="0" w:color="auto"/>
                          </w:divBdr>
                        </w:div>
                        <w:div w:id="1988197312">
                          <w:marLeft w:val="0"/>
                          <w:marRight w:val="0"/>
                          <w:marTop w:val="0"/>
                          <w:marBottom w:val="0"/>
                          <w:divBdr>
                            <w:top w:val="none" w:sz="0" w:space="0" w:color="auto"/>
                            <w:left w:val="none" w:sz="0" w:space="0" w:color="auto"/>
                            <w:bottom w:val="none" w:sz="0" w:space="0" w:color="auto"/>
                            <w:right w:val="none" w:sz="0" w:space="0" w:color="auto"/>
                          </w:divBdr>
                        </w:div>
                        <w:div w:id="2070570012">
                          <w:marLeft w:val="0"/>
                          <w:marRight w:val="0"/>
                          <w:marTop w:val="0"/>
                          <w:marBottom w:val="0"/>
                          <w:divBdr>
                            <w:top w:val="none" w:sz="0" w:space="0" w:color="auto"/>
                            <w:left w:val="none" w:sz="0" w:space="0" w:color="auto"/>
                            <w:bottom w:val="none" w:sz="0" w:space="0" w:color="auto"/>
                            <w:right w:val="none" w:sz="0" w:space="0" w:color="auto"/>
                          </w:divBdr>
                        </w:div>
                        <w:div w:id="1908566865">
                          <w:marLeft w:val="0"/>
                          <w:marRight w:val="0"/>
                          <w:marTop w:val="0"/>
                          <w:marBottom w:val="0"/>
                          <w:divBdr>
                            <w:top w:val="none" w:sz="0" w:space="0" w:color="auto"/>
                            <w:left w:val="none" w:sz="0" w:space="0" w:color="auto"/>
                            <w:bottom w:val="none" w:sz="0" w:space="0" w:color="auto"/>
                            <w:right w:val="none" w:sz="0" w:space="0" w:color="auto"/>
                          </w:divBdr>
                        </w:div>
                        <w:div w:id="764687984">
                          <w:marLeft w:val="0"/>
                          <w:marRight w:val="0"/>
                          <w:marTop w:val="0"/>
                          <w:marBottom w:val="0"/>
                          <w:divBdr>
                            <w:top w:val="none" w:sz="0" w:space="0" w:color="auto"/>
                            <w:left w:val="none" w:sz="0" w:space="0" w:color="auto"/>
                            <w:bottom w:val="none" w:sz="0" w:space="0" w:color="auto"/>
                            <w:right w:val="none" w:sz="0" w:space="0" w:color="auto"/>
                          </w:divBdr>
                        </w:div>
                        <w:div w:id="1162358435">
                          <w:marLeft w:val="0"/>
                          <w:marRight w:val="0"/>
                          <w:marTop w:val="0"/>
                          <w:marBottom w:val="0"/>
                          <w:divBdr>
                            <w:top w:val="none" w:sz="0" w:space="0" w:color="auto"/>
                            <w:left w:val="none" w:sz="0" w:space="0" w:color="auto"/>
                            <w:bottom w:val="none" w:sz="0" w:space="0" w:color="auto"/>
                            <w:right w:val="none" w:sz="0" w:space="0" w:color="auto"/>
                          </w:divBdr>
                        </w:div>
                        <w:div w:id="61760626">
                          <w:marLeft w:val="0"/>
                          <w:marRight w:val="0"/>
                          <w:marTop w:val="0"/>
                          <w:marBottom w:val="0"/>
                          <w:divBdr>
                            <w:top w:val="none" w:sz="0" w:space="0" w:color="auto"/>
                            <w:left w:val="none" w:sz="0" w:space="0" w:color="auto"/>
                            <w:bottom w:val="none" w:sz="0" w:space="0" w:color="auto"/>
                            <w:right w:val="none" w:sz="0" w:space="0" w:color="auto"/>
                          </w:divBdr>
                        </w:div>
                        <w:div w:id="1115828729">
                          <w:marLeft w:val="0"/>
                          <w:marRight w:val="0"/>
                          <w:marTop w:val="0"/>
                          <w:marBottom w:val="0"/>
                          <w:divBdr>
                            <w:top w:val="none" w:sz="0" w:space="0" w:color="auto"/>
                            <w:left w:val="none" w:sz="0" w:space="0" w:color="auto"/>
                            <w:bottom w:val="none" w:sz="0" w:space="0" w:color="auto"/>
                            <w:right w:val="none" w:sz="0" w:space="0" w:color="auto"/>
                          </w:divBdr>
                        </w:div>
                        <w:div w:id="137772889">
                          <w:marLeft w:val="0"/>
                          <w:marRight w:val="0"/>
                          <w:marTop w:val="0"/>
                          <w:marBottom w:val="0"/>
                          <w:divBdr>
                            <w:top w:val="none" w:sz="0" w:space="0" w:color="auto"/>
                            <w:left w:val="none" w:sz="0" w:space="0" w:color="auto"/>
                            <w:bottom w:val="none" w:sz="0" w:space="0" w:color="auto"/>
                            <w:right w:val="none" w:sz="0" w:space="0" w:color="auto"/>
                          </w:divBdr>
                        </w:div>
                        <w:div w:id="1313103046">
                          <w:marLeft w:val="0"/>
                          <w:marRight w:val="0"/>
                          <w:marTop w:val="0"/>
                          <w:marBottom w:val="0"/>
                          <w:divBdr>
                            <w:top w:val="none" w:sz="0" w:space="0" w:color="auto"/>
                            <w:left w:val="none" w:sz="0" w:space="0" w:color="auto"/>
                            <w:bottom w:val="none" w:sz="0" w:space="0" w:color="auto"/>
                            <w:right w:val="none" w:sz="0" w:space="0" w:color="auto"/>
                          </w:divBdr>
                        </w:div>
                        <w:div w:id="1084566020">
                          <w:marLeft w:val="0"/>
                          <w:marRight w:val="0"/>
                          <w:marTop w:val="0"/>
                          <w:marBottom w:val="0"/>
                          <w:divBdr>
                            <w:top w:val="none" w:sz="0" w:space="0" w:color="auto"/>
                            <w:left w:val="none" w:sz="0" w:space="0" w:color="auto"/>
                            <w:bottom w:val="none" w:sz="0" w:space="0" w:color="auto"/>
                            <w:right w:val="none" w:sz="0" w:space="0" w:color="auto"/>
                          </w:divBdr>
                        </w:div>
                        <w:div w:id="657612452">
                          <w:marLeft w:val="0"/>
                          <w:marRight w:val="0"/>
                          <w:marTop w:val="0"/>
                          <w:marBottom w:val="0"/>
                          <w:divBdr>
                            <w:top w:val="none" w:sz="0" w:space="0" w:color="auto"/>
                            <w:left w:val="none" w:sz="0" w:space="0" w:color="auto"/>
                            <w:bottom w:val="none" w:sz="0" w:space="0" w:color="auto"/>
                            <w:right w:val="none" w:sz="0" w:space="0" w:color="auto"/>
                          </w:divBdr>
                        </w:div>
                        <w:div w:id="806628801">
                          <w:marLeft w:val="0"/>
                          <w:marRight w:val="0"/>
                          <w:marTop w:val="0"/>
                          <w:marBottom w:val="0"/>
                          <w:divBdr>
                            <w:top w:val="none" w:sz="0" w:space="0" w:color="auto"/>
                            <w:left w:val="none" w:sz="0" w:space="0" w:color="auto"/>
                            <w:bottom w:val="none" w:sz="0" w:space="0" w:color="auto"/>
                            <w:right w:val="none" w:sz="0" w:space="0" w:color="auto"/>
                          </w:divBdr>
                        </w:div>
                        <w:div w:id="273682779">
                          <w:marLeft w:val="0"/>
                          <w:marRight w:val="0"/>
                          <w:marTop w:val="0"/>
                          <w:marBottom w:val="0"/>
                          <w:divBdr>
                            <w:top w:val="none" w:sz="0" w:space="0" w:color="auto"/>
                            <w:left w:val="none" w:sz="0" w:space="0" w:color="auto"/>
                            <w:bottom w:val="none" w:sz="0" w:space="0" w:color="auto"/>
                            <w:right w:val="none" w:sz="0" w:space="0" w:color="auto"/>
                          </w:divBdr>
                        </w:div>
                        <w:div w:id="1297030642">
                          <w:marLeft w:val="0"/>
                          <w:marRight w:val="0"/>
                          <w:marTop w:val="0"/>
                          <w:marBottom w:val="0"/>
                          <w:divBdr>
                            <w:top w:val="none" w:sz="0" w:space="0" w:color="auto"/>
                            <w:left w:val="none" w:sz="0" w:space="0" w:color="auto"/>
                            <w:bottom w:val="none" w:sz="0" w:space="0" w:color="auto"/>
                            <w:right w:val="none" w:sz="0" w:space="0" w:color="auto"/>
                          </w:divBdr>
                        </w:div>
                        <w:div w:id="1332563640">
                          <w:marLeft w:val="0"/>
                          <w:marRight w:val="0"/>
                          <w:marTop w:val="0"/>
                          <w:marBottom w:val="0"/>
                          <w:divBdr>
                            <w:top w:val="none" w:sz="0" w:space="0" w:color="auto"/>
                            <w:left w:val="none" w:sz="0" w:space="0" w:color="auto"/>
                            <w:bottom w:val="none" w:sz="0" w:space="0" w:color="auto"/>
                            <w:right w:val="none" w:sz="0" w:space="0" w:color="auto"/>
                          </w:divBdr>
                        </w:div>
                        <w:div w:id="1504248076">
                          <w:marLeft w:val="0"/>
                          <w:marRight w:val="0"/>
                          <w:marTop w:val="0"/>
                          <w:marBottom w:val="0"/>
                          <w:divBdr>
                            <w:top w:val="none" w:sz="0" w:space="0" w:color="auto"/>
                            <w:left w:val="none" w:sz="0" w:space="0" w:color="auto"/>
                            <w:bottom w:val="none" w:sz="0" w:space="0" w:color="auto"/>
                            <w:right w:val="none" w:sz="0" w:space="0" w:color="auto"/>
                          </w:divBdr>
                        </w:div>
                        <w:div w:id="1141078569">
                          <w:marLeft w:val="0"/>
                          <w:marRight w:val="0"/>
                          <w:marTop w:val="0"/>
                          <w:marBottom w:val="0"/>
                          <w:divBdr>
                            <w:top w:val="none" w:sz="0" w:space="0" w:color="auto"/>
                            <w:left w:val="none" w:sz="0" w:space="0" w:color="auto"/>
                            <w:bottom w:val="none" w:sz="0" w:space="0" w:color="auto"/>
                            <w:right w:val="none" w:sz="0" w:space="0" w:color="auto"/>
                          </w:divBdr>
                        </w:div>
                        <w:div w:id="141898246">
                          <w:marLeft w:val="0"/>
                          <w:marRight w:val="0"/>
                          <w:marTop w:val="0"/>
                          <w:marBottom w:val="0"/>
                          <w:divBdr>
                            <w:top w:val="none" w:sz="0" w:space="0" w:color="auto"/>
                            <w:left w:val="none" w:sz="0" w:space="0" w:color="auto"/>
                            <w:bottom w:val="none" w:sz="0" w:space="0" w:color="auto"/>
                            <w:right w:val="none" w:sz="0" w:space="0" w:color="auto"/>
                          </w:divBdr>
                        </w:div>
                        <w:div w:id="899175346">
                          <w:marLeft w:val="0"/>
                          <w:marRight w:val="0"/>
                          <w:marTop w:val="0"/>
                          <w:marBottom w:val="0"/>
                          <w:divBdr>
                            <w:top w:val="none" w:sz="0" w:space="0" w:color="auto"/>
                            <w:left w:val="none" w:sz="0" w:space="0" w:color="auto"/>
                            <w:bottom w:val="none" w:sz="0" w:space="0" w:color="auto"/>
                            <w:right w:val="none" w:sz="0" w:space="0" w:color="auto"/>
                          </w:divBdr>
                        </w:div>
                        <w:div w:id="432021001">
                          <w:marLeft w:val="0"/>
                          <w:marRight w:val="0"/>
                          <w:marTop w:val="0"/>
                          <w:marBottom w:val="0"/>
                          <w:divBdr>
                            <w:top w:val="none" w:sz="0" w:space="0" w:color="auto"/>
                            <w:left w:val="none" w:sz="0" w:space="0" w:color="auto"/>
                            <w:bottom w:val="none" w:sz="0" w:space="0" w:color="auto"/>
                            <w:right w:val="none" w:sz="0" w:space="0" w:color="auto"/>
                          </w:divBdr>
                        </w:div>
                        <w:div w:id="1161387577">
                          <w:marLeft w:val="0"/>
                          <w:marRight w:val="0"/>
                          <w:marTop w:val="0"/>
                          <w:marBottom w:val="0"/>
                          <w:divBdr>
                            <w:top w:val="none" w:sz="0" w:space="0" w:color="auto"/>
                            <w:left w:val="none" w:sz="0" w:space="0" w:color="auto"/>
                            <w:bottom w:val="none" w:sz="0" w:space="0" w:color="auto"/>
                            <w:right w:val="none" w:sz="0" w:space="0" w:color="auto"/>
                          </w:divBdr>
                        </w:div>
                        <w:div w:id="790978980">
                          <w:marLeft w:val="0"/>
                          <w:marRight w:val="0"/>
                          <w:marTop w:val="0"/>
                          <w:marBottom w:val="0"/>
                          <w:divBdr>
                            <w:top w:val="none" w:sz="0" w:space="0" w:color="auto"/>
                            <w:left w:val="none" w:sz="0" w:space="0" w:color="auto"/>
                            <w:bottom w:val="none" w:sz="0" w:space="0" w:color="auto"/>
                            <w:right w:val="none" w:sz="0" w:space="0" w:color="auto"/>
                          </w:divBdr>
                        </w:div>
                        <w:div w:id="1277562796">
                          <w:marLeft w:val="0"/>
                          <w:marRight w:val="0"/>
                          <w:marTop w:val="0"/>
                          <w:marBottom w:val="0"/>
                          <w:divBdr>
                            <w:top w:val="none" w:sz="0" w:space="0" w:color="auto"/>
                            <w:left w:val="none" w:sz="0" w:space="0" w:color="auto"/>
                            <w:bottom w:val="none" w:sz="0" w:space="0" w:color="auto"/>
                            <w:right w:val="none" w:sz="0" w:space="0" w:color="auto"/>
                          </w:divBdr>
                        </w:div>
                        <w:div w:id="381054710">
                          <w:marLeft w:val="0"/>
                          <w:marRight w:val="0"/>
                          <w:marTop w:val="0"/>
                          <w:marBottom w:val="0"/>
                          <w:divBdr>
                            <w:top w:val="none" w:sz="0" w:space="0" w:color="auto"/>
                            <w:left w:val="none" w:sz="0" w:space="0" w:color="auto"/>
                            <w:bottom w:val="none" w:sz="0" w:space="0" w:color="auto"/>
                            <w:right w:val="none" w:sz="0" w:space="0" w:color="auto"/>
                          </w:divBdr>
                        </w:div>
                      </w:divsChild>
                    </w:div>
                    <w:div w:id="1037437328">
                      <w:marLeft w:val="0"/>
                      <w:marRight w:val="0"/>
                      <w:marTop w:val="0"/>
                      <w:marBottom w:val="0"/>
                      <w:divBdr>
                        <w:top w:val="none" w:sz="0" w:space="0" w:color="auto"/>
                        <w:left w:val="none" w:sz="0" w:space="0" w:color="auto"/>
                        <w:bottom w:val="none" w:sz="0" w:space="0" w:color="auto"/>
                        <w:right w:val="none" w:sz="0" w:space="0" w:color="auto"/>
                      </w:divBdr>
                      <w:divsChild>
                        <w:div w:id="2024623788">
                          <w:marLeft w:val="0"/>
                          <w:marRight w:val="0"/>
                          <w:marTop w:val="0"/>
                          <w:marBottom w:val="0"/>
                          <w:divBdr>
                            <w:top w:val="none" w:sz="0" w:space="0" w:color="auto"/>
                            <w:left w:val="none" w:sz="0" w:space="0" w:color="auto"/>
                            <w:bottom w:val="none" w:sz="0" w:space="0" w:color="auto"/>
                            <w:right w:val="none" w:sz="0" w:space="0" w:color="auto"/>
                          </w:divBdr>
                        </w:div>
                        <w:div w:id="858853748">
                          <w:marLeft w:val="0"/>
                          <w:marRight w:val="0"/>
                          <w:marTop w:val="0"/>
                          <w:marBottom w:val="0"/>
                          <w:divBdr>
                            <w:top w:val="none" w:sz="0" w:space="0" w:color="auto"/>
                            <w:left w:val="none" w:sz="0" w:space="0" w:color="auto"/>
                            <w:bottom w:val="none" w:sz="0" w:space="0" w:color="auto"/>
                            <w:right w:val="none" w:sz="0" w:space="0" w:color="auto"/>
                          </w:divBdr>
                        </w:div>
                        <w:div w:id="1297949963">
                          <w:marLeft w:val="0"/>
                          <w:marRight w:val="0"/>
                          <w:marTop w:val="0"/>
                          <w:marBottom w:val="0"/>
                          <w:divBdr>
                            <w:top w:val="none" w:sz="0" w:space="0" w:color="auto"/>
                            <w:left w:val="none" w:sz="0" w:space="0" w:color="auto"/>
                            <w:bottom w:val="none" w:sz="0" w:space="0" w:color="auto"/>
                            <w:right w:val="none" w:sz="0" w:space="0" w:color="auto"/>
                          </w:divBdr>
                        </w:div>
                        <w:div w:id="1693607519">
                          <w:marLeft w:val="0"/>
                          <w:marRight w:val="0"/>
                          <w:marTop w:val="0"/>
                          <w:marBottom w:val="0"/>
                          <w:divBdr>
                            <w:top w:val="none" w:sz="0" w:space="0" w:color="auto"/>
                            <w:left w:val="none" w:sz="0" w:space="0" w:color="auto"/>
                            <w:bottom w:val="none" w:sz="0" w:space="0" w:color="auto"/>
                            <w:right w:val="none" w:sz="0" w:space="0" w:color="auto"/>
                          </w:divBdr>
                        </w:div>
                        <w:div w:id="1287272985">
                          <w:marLeft w:val="0"/>
                          <w:marRight w:val="0"/>
                          <w:marTop w:val="0"/>
                          <w:marBottom w:val="0"/>
                          <w:divBdr>
                            <w:top w:val="none" w:sz="0" w:space="0" w:color="auto"/>
                            <w:left w:val="none" w:sz="0" w:space="0" w:color="auto"/>
                            <w:bottom w:val="none" w:sz="0" w:space="0" w:color="auto"/>
                            <w:right w:val="none" w:sz="0" w:space="0" w:color="auto"/>
                          </w:divBdr>
                        </w:div>
                        <w:div w:id="1722096505">
                          <w:marLeft w:val="0"/>
                          <w:marRight w:val="0"/>
                          <w:marTop w:val="0"/>
                          <w:marBottom w:val="0"/>
                          <w:divBdr>
                            <w:top w:val="none" w:sz="0" w:space="0" w:color="auto"/>
                            <w:left w:val="none" w:sz="0" w:space="0" w:color="auto"/>
                            <w:bottom w:val="none" w:sz="0" w:space="0" w:color="auto"/>
                            <w:right w:val="none" w:sz="0" w:space="0" w:color="auto"/>
                          </w:divBdr>
                        </w:div>
                        <w:div w:id="254631910">
                          <w:marLeft w:val="0"/>
                          <w:marRight w:val="0"/>
                          <w:marTop w:val="0"/>
                          <w:marBottom w:val="0"/>
                          <w:divBdr>
                            <w:top w:val="none" w:sz="0" w:space="0" w:color="auto"/>
                            <w:left w:val="none" w:sz="0" w:space="0" w:color="auto"/>
                            <w:bottom w:val="none" w:sz="0" w:space="0" w:color="auto"/>
                            <w:right w:val="none" w:sz="0" w:space="0" w:color="auto"/>
                          </w:divBdr>
                        </w:div>
                        <w:div w:id="1639610891">
                          <w:marLeft w:val="0"/>
                          <w:marRight w:val="0"/>
                          <w:marTop w:val="0"/>
                          <w:marBottom w:val="0"/>
                          <w:divBdr>
                            <w:top w:val="none" w:sz="0" w:space="0" w:color="auto"/>
                            <w:left w:val="none" w:sz="0" w:space="0" w:color="auto"/>
                            <w:bottom w:val="none" w:sz="0" w:space="0" w:color="auto"/>
                            <w:right w:val="none" w:sz="0" w:space="0" w:color="auto"/>
                          </w:divBdr>
                        </w:div>
                        <w:div w:id="1035278567">
                          <w:marLeft w:val="0"/>
                          <w:marRight w:val="0"/>
                          <w:marTop w:val="0"/>
                          <w:marBottom w:val="0"/>
                          <w:divBdr>
                            <w:top w:val="none" w:sz="0" w:space="0" w:color="auto"/>
                            <w:left w:val="none" w:sz="0" w:space="0" w:color="auto"/>
                            <w:bottom w:val="none" w:sz="0" w:space="0" w:color="auto"/>
                            <w:right w:val="none" w:sz="0" w:space="0" w:color="auto"/>
                          </w:divBdr>
                        </w:div>
                        <w:div w:id="534853347">
                          <w:marLeft w:val="0"/>
                          <w:marRight w:val="0"/>
                          <w:marTop w:val="0"/>
                          <w:marBottom w:val="0"/>
                          <w:divBdr>
                            <w:top w:val="none" w:sz="0" w:space="0" w:color="auto"/>
                            <w:left w:val="none" w:sz="0" w:space="0" w:color="auto"/>
                            <w:bottom w:val="none" w:sz="0" w:space="0" w:color="auto"/>
                            <w:right w:val="none" w:sz="0" w:space="0" w:color="auto"/>
                          </w:divBdr>
                        </w:div>
                        <w:div w:id="63375161">
                          <w:marLeft w:val="0"/>
                          <w:marRight w:val="0"/>
                          <w:marTop w:val="0"/>
                          <w:marBottom w:val="0"/>
                          <w:divBdr>
                            <w:top w:val="none" w:sz="0" w:space="0" w:color="auto"/>
                            <w:left w:val="none" w:sz="0" w:space="0" w:color="auto"/>
                            <w:bottom w:val="none" w:sz="0" w:space="0" w:color="auto"/>
                            <w:right w:val="none" w:sz="0" w:space="0" w:color="auto"/>
                          </w:divBdr>
                        </w:div>
                        <w:div w:id="879122783">
                          <w:marLeft w:val="0"/>
                          <w:marRight w:val="0"/>
                          <w:marTop w:val="0"/>
                          <w:marBottom w:val="0"/>
                          <w:divBdr>
                            <w:top w:val="none" w:sz="0" w:space="0" w:color="auto"/>
                            <w:left w:val="none" w:sz="0" w:space="0" w:color="auto"/>
                            <w:bottom w:val="none" w:sz="0" w:space="0" w:color="auto"/>
                            <w:right w:val="none" w:sz="0" w:space="0" w:color="auto"/>
                          </w:divBdr>
                        </w:div>
                        <w:div w:id="244266892">
                          <w:marLeft w:val="0"/>
                          <w:marRight w:val="0"/>
                          <w:marTop w:val="0"/>
                          <w:marBottom w:val="0"/>
                          <w:divBdr>
                            <w:top w:val="none" w:sz="0" w:space="0" w:color="auto"/>
                            <w:left w:val="none" w:sz="0" w:space="0" w:color="auto"/>
                            <w:bottom w:val="none" w:sz="0" w:space="0" w:color="auto"/>
                            <w:right w:val="none" w:sz="0" w:space="0" w:color="auto"/>
                          </w:divBdr>
                        </w:div>
                        <w:div w:id="956790457">
                          <w:marLeft w:val="0"/>
                          <w:marRight w:val="0"/>
                          <w:marTop w:val="0"/>
                          <w:marBottom w:val="0"/>
                          <w:divBdr>
                            <w:top w:val="none" w:sz="0" w:space="0" w:color="auto"/>
                            <w:left w:val="none" w:sz="0" w:space="0" w:color="auto"/>
                            <w:bottom w:val="none" w:sz="0" w:space="0" w:color="auto"/>
                            <w:right w:val="none" w:sz="0" w:space="0" w:color="auto"/>
                          </w:divBdr>
                        </w:div>
                        <w:div w:id="1498184490">
                          <w:marLeft w:val="0"/>
                          <w:marRight w:val="0"/>
                          <w:marTop w:val="0"/>
                          <w:marBottom w:val="0"/>
                          <w:divBdr>
                            <w:top w:val="none" w:sz="0" w:space="0" w:color="auto"/>
                            <w:left w:val="none" w:sz="0" w:space="0" w:color="auto"/>
                            <w:bottom w:val="none" w:sz="0" w:space="0" w:color="auto"/>
                            <w:right w:val="none" w:sz="0" w:space="0" w:color="auto"/>
                          </w:divBdr>
                        </w:div>
                        <w:div w:id="2026058149">
                          <w:marLeft w:val="0"/>
                          <w:marRight w:val="0"/>
                          <w:marTop w:val="0"/>
                          <w:marBottom w:val="0"/>
                          <w:divBdr>
                            <w:top w:val="none" w:sz="0" w:space="0" w:color="auto"/>
                            <w:left w:val="none" w:sz="0" w:space="0" w:color="auto"/>
                            <w:bottom w:val="none" w:sz="0" w:space="0" w:color="auto"/>
                            <w:right w:val="none" w:sz="0" w:space="0" w:color="auto"/>
                          </w:divBdr>
                        </w:div>
                        <w:div w:id="969479128">
                          <w:marLeft w:val="0"/>
                          <w:marRight w:val="0"/>
                          <w:marTop w:val="0"/>
                          <w:marBottom w:val="0"/>
                          <w:divBdr>
                            <w:top w:val="none" w:sz="0" w:space="0" w:color="auto"/>
                            <w:left w:val="none" w:sz="0" w:space="0" w:color="auto"/>
                            <w:bottom w:val="none" w:sz="0" w:space="0" w:color="auto"/>
                            <w:right w:val="none" w:sz="0" w:space="0" w:color="auto"/>
                          </w:divBdr>
                        </w:div>
                        <w:div w:id="297028358">
                          <w:marLeft w:val="0"/>
                          <w:marRight w:val="0"/>
                          <w:marTop w:val="0"/>
                          <w:marBottom w:val="0"/>
                          <w:divBdr>
                            <w:top w:val="none" w:sz="0" w:space="0" w:color="auto"/>
                            <w:left w:val="none" w:sz="0" w:space="0" w:color="auto"/>
                            <w:bottom w:val="none" w:sz="0" w:space="0" w:color="auto"/>
                            <w:right w:val="none" w:sz="0" w:space="0" w:color="auto"/>
                          </w:divBdr>
                        </w:div>
                        <w:div w:id="1576430987">
                          <w:marLeft w:val="0"/>
                          <w:marRight w:val="0"/>
                          <w:marTop w:val="0"/>
                          <w:marBottom w:val="0"/>
                          <w:divBdr>
                            <w:top w:val="none" w:sz="0" w:space="0" w:color="auto"/>
                            <w:left w:val="none" w:sz="0" w:space="0" w:color="auto"/>
                            <w:bottom w:val="none" w:sz="0" w:space="0" w:color="auto"/>
                            <w:right w:val="none" w:sz="0" w:space="0" w:color="auto"/>
                          </w:divBdr>
                        </w:div>
                        <w:div w:id="3213327">
                          <w:marLeft w:val="0"/>
                          <w:marRight w:val="0"/>
                          <w:marTop w:val="0"/>
                          <w:marBottom w:val="0"/>
                          <w:divBdr>
                            <w:top w:val="none" w:sz="0" w:space="0" w:color="auto"/>
                            <w:left w:val="none" w:sz="0" w:space="0" w:color="auto"/>
                            <w:bottom w:val="none" w:sz="0" w:space="0" w:color="auto"/>
                            <w:right w:val="none" w:sz="0" w:space="0" w:color="auto"/>
                          </w:divBdr>
                        </w:div>
                        <w:div w:id="813717940">
                          <w:marLeft w:val="0"/>
                          <w:marRight w:val="0"/>
                          <w:marTop w:val="0"/>
                          <w:marBottom w:val="0"/>
                          <w:divBdr>
                            <w:top w:val="none" w:sz="0" w:space="0" w:color="auto"/>
                            <w:left w:val="none" w:sz="0" w:space="0" w:color="auto"/>
                            <w:bottom w:val="none" w:sz="0" w:space="0" w:color="auto"/>
                            <w:right w:val="none" w:sz="0" w:space="0" w:color="auto"/>
                          </w:divBdr>
                        </w:div>
                        <w:div w:id="1052146372">
                          <w:marLeft w:val="0"/>
                          <w:marRight w:val="0"/>
                          <w:marTop w:val="0"/>
                          <w:marBottom w:val="0"/>
                          <w:divBdr>
                            <w:top w:val="none" w:sz="0" w:space="0" w:color="auto"/>
                            <w:left w:val="none" w:sz="0" w:space="0" w:color="auto"/>
                            <w:bottom w:val="none" w:sz="0" w:space="0" w:color="auto"/>
                            <w:right w:val="none" w:sz="0" w:space="0" w:color="auto"/>
                          </w:divBdr>
                        </w:div>
                        <w:div w:id="1014301842">
                          <w:marLeft w:val="0"/>
                          <w:marRight w:val="0"/>
                          <w:marTop w:val="0"/>
                          <w:marBottom w:val="0"/>
                          <w:divBdr>
                            <w:top w:val="none" w:sz="0" w:space="0" w:color="auto"/>
                            <w:left w:val="none" w:sz="0" w:space="0" w:color="auto"/>
                            <w:bottom w:val="none" w:sz="0" w:space="0" w:color="auto"/>
                            <w:right w:val="none" w:sz="0" w:space="0" w:color="auto"/>
                          </w:divBdr>
                        </w:div>
                        <w:div w:id="395053556">
                          <w:marLeft w:val="0"/>
                          <w:marRight w:val="0"/>
                          <w:marTop w:val="0"/>
                          <w:marBottom w:val="0"/>
                          <w:divBdr>
                            <w:top w:val="none" w:sz="0" w:space="0" w:color="auto"/>
                            <w:left w:val="none" w:sz="0" w:space="0" w:color="auto"/>
                            <w:bottom w:val="none" w:sz="0" w:space="0" w:color="auto"/>
                            <w:right w:val="none" w:sz="0" w:space="0" w:color="auto"/>
                          </w:divBdr>
                        </w:div>
                        <w:div w:id="1455639335">
                          <w:marLeft w:val="0"/>
                          <w:marRight w:val="0"/>
                          <w:marTop w:val="0"/>
                          <w:marBottom w:val="0"/>
                          <w:divBdr>
                            <w:top w:val="none" w:sz="0" w:space="0" w:color="auto"/>
                            <w:left w:val="none" w:sz="0" w:space="0" w:color="auto"/>
                            <w:bottom w:val="none" w:sz="0" w:space="0" w:color="auto"/>
                            <w:right w:val="none" w:sz="0" w:space="0" w:color="auto"/>
                          </w:divBdr>
                        </w:div>
                        <w:div w:id="950552371">
                          <w:marLeft w:val="0"/>
                          <w:marRight w:val="0"/>
                          <w:marTop w:val="0"/>
                          <w:marBottom w:val="0"/>
                          <w:divBdr>
                            <w:top w:val="none" w:sz="0" w:space="0" w:color="auto"/>
                            <w:left w:val="none" w:sz="0" w:space="0" w:color="auto"/>
                            <w:bottom w:val="none" w:sz="0" w:space="0" w:color="auto"/>
                            <w:right w:val="none" w:sz="0" w:space="0" w:color="auto"/>
                          </w:divBdr>
                        </w:div>
                        <w:div w:id="802502515">
                          <w:marLeft w:val="0"/>
                          <w:marRight w:val="0"/>
                          <w:marTop w:val="0"/>
                          <w:marBottom w:val="0"/>
                          <w:divBdr>
                            <w:top w:val="none" w:sz="0" w:space="0" w:color="auto"/>
                            <w:left w:val="none" w:sz="0" w:space="0" w:color="auto"/>
                            <w:bottom w:val="none" w:sz="0" w:space="0" w:color="auto"/>
                            <w:right w:val="none" w:sz="0" w:space="0" w:color="auto"/>
                          </w:divBdr>
                        </w:div>
                        <w:div w:id="1510561928">
                          <w:marLeft w:val="0"/>
                          <w:marRight w:val="0"/>
                          <w:marTop w:val="0"/>
                          <w:marBottom w:val="0"/>
                          <w:divBdr>
                            <w:top w:val="none" w:sz="0" w:space="0" w:color="auto"/>
                            <w:left w:val="none" w:sz="0" w:space="0" w:color="auto"/>
                            <w:bottom w:val="none" w:sz="0" w:space="0" w:color="auto"/>
                            <w:right w:val="none" w:sz="0" w:space="0" w:color="auto"/>
                          </w:divBdr>
                        </w:div>
                        <w:div w:id="725302320">
                          <w:marLeft w:val="0"/>
                          <w:marRight w:val="0"/>
                          <w:marTop w:val="0"/>
                          <w:marBottom w:val="0"/>
                          <w:divBdr>
                            <w:top w:val="none" w:sz="0" w:space="0" w:color="auto"/>
                            <w:left w:val="none" w:sz="0" w:space="0" w:color="auto"/>
                            <w:bottom w:val="none" w:sz="0" w:space="0" w:color="auto"/>
                            <w:right w:val="none" w:sz="0" w:space="0" w:color="auto"/>
                          </w:divBdr>
                        </w:div>
                        <w:div w:id="1366834425">
                          <w:marLeft w:val="0"/>
                          <w:marRight w:val="0"/>
                          <w:marTop w:val="0"/>
                          <w:marBottom w:val="0"/>
                          <w:divBdr>
                            <w:top w:val="none" w:sz="0" w:space="0" w:color="auto"/>
                            <w:left w:val="none" w:sz="0" w:space="0" w:color="auto"/>
                            <w:bottom w:val="none" w:sz="0" w:space="0" w:color="auto"/>
                            <w:right w:val="none" w:sz="0" w:space="0" w:color="auto"/>
                          </w:divBdr>
                        </w:div>
                        <w:div w:id="1255892846">
                          <w:marLeft w:val="0"/>
                          <w:marRight w:val="0"/>
                          <w:marTop w:val="0"/>
                          <w:marBottom w:val="0"/>
                          <w:divBdr>
                            <w:top w:val="none" w:sz="0" w:space="0" w:color="auto"/>
                            <w:left w:val="none" w:sz="0" w:space="0" w:color="auto"/>
                            <w:bottom w:val="none" w:sz="0" w:space="0" w:color="auto"/>
                            <w:right w:val="none" w:sz="0" w:space="0" w:color="auto"/>
                          </w:divBdr>
                        </w:div>
                        <w:div w:id="483661297">
                          <w:marLeft w:val="0"/>
                          <w:marRight w:val="0"/>
                          <w:marTop w:val="0"/>
                          <w:marBottom w:val="0"/>
                          <w:divBdr>
                            <w:top w:val="none" w:sz="0" w:space="0" w:color="auto"/>
                            <w:left w:val="none" w:sz="0" w:space="0" w:color="auto"/>
                            <w:bottom w:val="none" w:sz="0" w:space="0" w:color="auto"/>
                            <w:right w:val="none" w:sz="0" w:space="0" w:color="auto"/>
                          </w:divBdr>
                        </w:div>
                        <w:div w:id="796489947">
                          <w:marLeft w:val="0"/>
                          <w:marRight w:val="0"/>
                          <w:marTop w:val="0"/>
                          <w:marBottom w:val="0"/>
                          <w:divBdr>
                            <w:top w:val="none" w:sz="0" w:space="0" w:color="auto"/>
                            <w:left w:val="none" w:sz="0" w:space="0" w:color="auto"/>
                            <w:bottom w:val="none" w:sz="0" w:space="0" w:color="auto"/>
                            <w:right w:val="none" w:sz="0" w:space="0" w:color="auto"/>
                          </w:divBdr>
                        </w:div>
                        <w:div w:id="1640497362">
                          <w:marLeft w:val="0"/>
                          <w:marRight w:val="0"/>
                          <w:marTop w:val="0"/>
                          <w:marBottom w:val="0"/>
                          <w:divBdr>
                            <w:top w:val="none" w:sz="0" w:space="0" w:color="auto"/>
                            <w:left w:val="none" w:sz="0" w:space="0" w:color="auto"/>
                            <w:bottom w:val="none" w:sz="0" w:space="0" w:color="auto"/>
                            <w:right w:val="none" w:sz="0" w:space="0" w:color="auto"/>
                          </w:divBdr>
                        </w:div>
                        <w:div w:id="1725712124">
                          <w:marLeft w:val="0"/>
                          <w:marRight w:val="0"/>
                          <w:marTop w:val="0"/>
                          <w:marBottom w:val="0"/>
                          <w:divBdr>
                            <w:top w:val="none" w:sz="0" w:space="0" w:color="auto"/>
                            <w:left w:val="none" w:sz="0" w:space="0" w:color="auto"/>
                            <w:bottom w:val="none" w:sz="0" w:space="0" w:color="auto"/>
                            <w:right w:val="none" w:sz="0" w:space="0" w:color="auto"/>
                          </w:divBdr>
                        </w:div>
                        <w:div w:id="342824648">
                          <w:marLeft w:val="0"/>
                          <w:marRight w:val="0"/>
                          <w:marTop w:val="0"/>
                          <w:marBottom w:val="0"/>
                          <w:divBdr>
                            <w:top w:val="none" w:sz="0" w:space="0" w:color="auto"/>
                            <w:left w:val="none" w:sz="0" w:space="0" w:color="auto"/>
                            <w:bottom w:val="none" w:sz="0" w:space="0" w:color="auto"/>
                            <w:right w:val="none" w:sz="0" w:space="0" w:color="auto"/>
                          </w:divBdr>
                        </w:div>
                        <w:div w:id="948514848">
                          <w:marLeft w:val="0"/>
                          <w:marRight w:val="0"/>
                          <w:marTop w:val="0"/>
                          <w:marBottom w:val="0"/>
                          <w:divBdr>
                            <w:top w:val="none" w:sz="0" w:space="0" w:color="auto"/>
                            <w:left w:val="none" w:sz="0" w:space="0" w:color="auto"/>
                            <w:bottom w:val="none" w:sz="0" w:space="0" w:color="auto"/>
                            <w:right w:val="none" w:sz="0" w:space="0" w:color="auto"/>
                          </w:divBdr>
                        </w:div>
                        <w:div w:id="2106732412">
                          <w:marLeft w:val="0"/>
                          <w:marRight w:val="0"/>
                          <w:marTop w:val="0"/>
                          <w:marBottom w:val="0"/>
                          <w:divBdr>
                            <w:top w:val="none" w:sz="0" w:space="0" w:color="auto"/>
                            <w:left w:val="none" w:sz="0" w:space="0" w:color="auto"/>
                            <w:bottom w:val="none" w:sz="0" w:space="0" w:color="auto"/>
                            <w:right w:val="none" w:sz="0" w:space="0" w:color="auto"/>
                          </w:divBdr>
                        </w:div>
                        <w:div w:id="549074983">
                          <w:marLeft w:val="0"/>
                          <w:marRight w:val="0"/>
                          <w:marTop w:val="0"/>
                          <w:marBottom w:val="0"/>
                          <w:divBdr>
                            <w:top w:val="none" w:sz="0" w:space="0" w:color="auto"/>
                            <w:left w:val="none" w:sz="0" w:space="0" w:color="auto"/>
                            <w:bottom w:val="none" w:sz="0" w:space="0" w:color="auto"/>
                            <w:right w:val="none" w:sz="0" w:space="0" w:color="auto"/>
                          </w:divBdr>
                        </w:div>
                        <w:div w:id="395201733">
                          <w:marLeft w:val="0"/>
                          <w:marRight w:val="0"/>
                          <w:marTop w:val="0"/>
                          <w:marBottom w:val="0"/>
                          <w:divBdr>
                            <w:top w:val="none" w:sz="0" w:space="0" w:color="auto"/>
                            <w:left w:val="none" w:sz="0" w:space="0" w:color="auto"/>
                            <w:bottom w:val="none" w:sz="0" w:space="0" w:color="auto"/>
                            <w:right w:val="none" w:sz="0" w:space="0" w:color="auto"/>
                          </w:divBdr>
                        </w:div>
                        <w:div w:id="255557265">
                          <w:marLeft w:val="0"/>
                          <w:marRight w:val="0"/>
                          <w:marTop w:val="0"/>
                          <w:marBottom w:val="0"/>
                          <w:divBdr>
                            <w:top w:val="none" w:sz="0" w:space="0" w:color="auto"/>
                            <w:left w:val="none" w:sz="0" w:space="0" w:color="auto"/>
                            <w:bottom w:val="none" w:sz="0" w:space="0" w:color="auto"/>
                            <w:right w:val="none" w:sz="0" w:space="0" w:color="auto"/>
                          </w:divBdr>
                        </w:div>
                        <w:div w:id="1164711463">
                          <w:marLeft w:val="0"/>
                          <w:marRight w:val="0"/>
                          <w:marTop w:val="0"/>
                          <w:marBottom w:val="0"/>
                          <w:divBdr>
                            <w:top w:val="none" w:sz="0" w:space="0" w:color="auto"/>
                            <w:left w:val="none" w:sz="0" w:space="0" w:color="auto"/>
                            <w:bottom w:val="none" w:sz="0" w:space="0" w:color="auto"/>
                            <w:right w:val="none" w:sz="0" w:space="0" w:color="auto"/>
                          </w:divBdr>
                        </w:div>
                        <w:div w:id="310596017">
                          <w:marLeft w:val="0"/>
                          <w:marRight w:val="0"/>
                          <w:marTop w:val="0"/>
                          <w:marBottom w:val="0"/>
                          <w:divBdr>
                            <w:top w:val="none" w:sz="0" w:space="0" w:color="auto"/>
                            <w:left w:val="none" w:sz="0" w:space="0" w:color="auto"/>
                            <w:bottom w:val="none" w:sz="0" w:space="0" w:color="auto"/>
                            <w:right w:val="none" w:sz="0" w:space="0" w:color="auto"/>
                          </w:divBdr>
                        </w:div>
                        <w:div w:id="1886670619">
                          <w:marLeft w:val="0"/>
                          <w:marRight w:val="0"/>
                          <w:marTop w:val="0"/>
                          <w:marBottom w:val="0"/>
                          <w:divBdr>
                            <w:top w:val="none" w:sz="0" w:space="0" w:color="auto"/>
                            <w:left w:val="none" w:sz="0" w:space="0" w:color="auto"/>
                            <w:bottom w:val="none" w:sz="0" w:space="0" w:color="auto"/>
                            <w:right w:val="none" w:sz="0" w:space="0" w:color="auto"/>
                          </w:divBdr>
                        </w:div>
                        <w:div w:id="1796169624">
                          <w:marLeft w:val="0"/>
                          <w:marRight w:val="0"/>
                          <w:marTop w:val="0"/>
                          <w:marBottom w:val="0"/>
                          <w:divBdr>
                            <w:top w:val="none" w:sz="0" w:space="0" w:color="auto"/>
                            <w:left w:val="none" w:sz="0" w:space="0" w:color="auto"/>
                            <w:bottom w:val="none" w:sz="0" w:space="0" w:color="auto"/>
                            <w:right w:val="none" w:sz="0" w:space="0" w:color="auto"/>
                          </w:divBdr>
                        </w:div>
                        <w:div w:id="1598253384">
                          <w:marLeft w:val="0"/>
                          <w:marRight w:val="0"/>
                          <w:marTop w:val="0"/>
                          <w:marBottom w:val="0"/>
                          <w:divBdr>
                            <w:top w:val="none" w:sz="0" w:space="0" w:color="auto"/>
                            <w:left w:val="none" w:sz="0" w:space="0" w:color="auto"/>
                            <w:bottom w:val="none" w:sz="0" w:space="0" w:color="auto"/>
                            <w:right w:val="none" w:sz="0" w:space="0" w:color="auto"/>
                          </w:divBdr>
                        </w:div>
                        <w:div w:id="979043586">
                          <w:marLeft w:val="0"/>
                          <w:marRight w:val="0"/>
                          <w:marTop w:val="0"/>
                          <w:marBottom w:val="0"/>
                          <w:divBdr>
                            <w:top w:val="none" w:sz="0" w:space="0" w:color="auto"/>
                            <w:left w:val="none" w:sz="0" w:space="0" w:color="auto"/>
                            <w:bottom w:val="none" w:sz="0" w:space="0" w:color="auto"/>
                            <w:right w:val="none" w:sz="0" w:space="0" w:color="auto"/>
                          </w:divBdr>
                        </w:div>
                        <w:div w:id="1230506275">
                          <w:marLeft w:val="0"/>
                          <w:marRight w:val="0"/>
                          <w:marTop w:val="0"/>
                          <w:marBottom w:val="0"/>
                          <w:divBdr>
                            <w:top w:val="none" w:sz="0" w:space="0" w:color="auto"/>
                            <w:left w:val="none" w:sz="0" w:space="0" w:color="auto"/>
                            <w:bottom w:val="none" w:sz="0" w:space="0" w:color="auto"/>
                            <w:right w:val="none" w:sz="0" w:space="0" w:color="auto"/>
                          </w:divBdr>
                        </w:div>
                        <w:div w:id="593636555">
                          <w:marLeft w:val="0"/>
                          <w:marRight w:val="0"/>
                          <w:marTop w:val="0"/>
                          <w:marBottom w:val="0"/>
                          <w:divBdr>
                            <w:top w:val="none" w:sz="0" w:space="0" w:color="auto"/>
                            <w:left w:val="none" w:sz="0" w:space="0" w:color="auto"/>
                            <w:bottom w:val="none" w:sz="0" w:space="0" w:color="auto"/>
                            <w:right w:val="none" w:sz="0" w:space="0" w:color="auto"/>
                          </w:divBdr>
                        </w:div>
                        <w:div w:id="1785271431">
                          <w:marLeft w:val="0"/>
                          <w:marRight w:val="0"/>
                          <w:marTop w:val="0"/>
                          <w:marBottom w:val="0"/>
                          <w:divBdr>
                            <w:top w:val="none" w:sz="0" w:space="0" w:color="auto"/>
                            <w:left w:val="none" w:sz="0" w:space="0" w:color="auto"/>
                            <w:bottom w:val="none" w:sz="0" w:space="0" w:color="auto"/>
                            <w:right w:val="none" w:sz="0" w:space="0" w:color="auto"/>
                          </w:divBdr>
                        </w:div>
                        <w:div w:id="403724421">
                          <w:marLeft w:val="0"/>
                          <w:marRight w:val="0"/>
                          <w:marTop w:val="0"/>
                          <w:marBottom w:val="0"/>
                          <w:divBdr>
                            <w:top w:val="none" w:sz="0" w:space="0" w:color="auto"/>
                            <w:left w:val="none" w:sz="0" w:space="0" w:color="auto"/>
                            <w:bottom w:val="none" w:sz="0" w:space="0" w:color="auto"/>
                            <w:right w:val="none" w:sz="0" w:space="0" w:color="auto"/>
                          </w:divBdr>
                        </w:div>
                        <w:div w:id="1790971463">
                          <w:marLeft w:val="0"/>
                          <w:marRight w:val="0"/>
                          <w:marTop w:val="0"/>
                          <w:marBottom w:val="0"/>
                          <w:divBdr>
                            <w:top w:val="none" w:sz="0" w:space="0" w:color="auto"/>
                            <w:left w:val="none" w:sz="0" w:space="0" w:color="auto"/>
                            <w:bottom w:val="none" w:sz="0" w:space="0" w:color="auto"/>
                            <w:right w:val="none" w:sz="0" w:space="0" w:color="auto"/>
                          </w:divBdr>
                        </w:div>
                        <w:div w:id="537471459">
                          <w:marLeft w:val="0"/>
                          <w:marRight w:val="0"/>
                          <w:marTop w:val="0"/>
                          <w:marBottom w:val="0"/>
                          <w:divBdr>
                            <w:top w:val="none" w:sz="0" w:space="0" w:color="auto"/>
                            <w:left w:val="none" w:sz="0" w:space="0" w:color="auto"/>
                            <w:bottom w:val="none" w:sz="0" w:space="0" w:color="auto"/>
                            <w:right w:val="none" w:sz="0" w:space="0" w:color="auto"/>
                          </w:divBdr>
                        </w:div>
                        <w:div w:id="1747796870">
                          <w:marLeft w:val="0"/>
                          <w:marRight w:val="0"/>
                          <w:marTop w:val="0"/>
                          <w:marBottom w:val="0"/>
                          <w:divBdr>
                            <w:top w:val="none" w:sz="0" w:space="0" w:color="auto"/>
                            <w:left w:val="none" w:sz="0" w:space="0" w:color="auto"/>
                            <w:bottom w:val="none" w:sz="0" w:space="0" w:color="auto"/>
                            <w:right w:val="none" w:sz="0" w:space="0" w:color="auto"/>
                          </w:divBdr>
                        </w:div>
                        <w:div w:id="700669758">
                          <w:marLeft w:val="0"/>
                          <w:marRight w:val="0"/>
                          <w:marTop w:val="0"/>
                          <w:marBottom w:val="0"/>
                          <w:divBdr>
                            <w:top w:val="none" w:sz="0" w:space="0" w:color="auto"/>
                            <w:left w:val="none" w:sz="0" w:space="0" w:color="auto"/>
                            <w:bottom w:val="none" w:sz="0" w:space="0" w:color="auto"/>
                            <w:right w:val="none" w:sz="0" w:space="0" w:color="auto"/>
                          </w:divBdr>
                        </w:div>
                        <w:div w:id="711661485">
                          <w:marLeft w:val="0"/>
                          <w:marRight w:val="0"/>
                          <w:marTop w:val="0"/>
                          <w:marBottom w:val="0"/>
                          <w:divBdr>
                            <w:top w:val="none" w:sz="0" w:space="0" w:color="auto"/>
                            <w:left w:val="none" w:sz="0" w:space="0" w:color="auto"/>
                            <w:bottom w:val="none" w:sz="0" w:space="0" w:color="auto"/>
                            <w:right w:val="none" w:sz="0" w:space="0" w:color="auto"/>
                          </w:divBdr>
                        </w:div>
                        <w:div w:id="1136947115">
                          <w:marLeft w:val="0"/>
                          <w:marRight w:val="0"/>
                          <w:marTop w:val="0"/>
                          <w:marBottom w:val="0"/>
                          <w:divBdr>
                            <w:top w:val="none" w:sz="0" w:space="0" w:color="auto"/>
                            <w:left w:val="none" w:sz="0" w:space="0" w:color="auto"/>
                            <w:bottom w:val="none" w:sz="0" w:space="0" w:color="auto"/>
                            <w:right w:val="none" w:sz="0" w:space="0" w:color="auto"/>
                          </w:divBdr>
                        </w:div>
                        <w:div w:id="858276026">
                          <w:marLeft w:val="0"/>
                          <w:marRight w:val="0"/>
                          <w:marTop w:val="0"/>
                          <w:marBottom w:val="0"/>
                          <w:divBdr>
                            <w:top w:val="none" w:sz="0" w:space="0" w:color="auto"/>
                            <w:left w:val="none" w:sz="0" w:space="0" w:color="auto"/>
                            <w:bottom w:val="none" w:sz="0" w:space="0" w:color="auto"/>
                            <w:right w:val="none" w:sz="0" w:space="0" w:color="auto"/>
                          </w:divBdr>
                        </w:div>
                        <w:div w:id="2110856671">
                          <w:marLeft w:val="0"/>
                          <w:marRight w:val="0"/>
                          <w:marTop w:val="0"/>
                          <w:marBottom w:val="0"/>
                          <w:divBdr>
                            <w:top w:val="none" w:sz="0" w:space="0" w:color="auto"/>
                            <w:left w:val="none" w:sz="0" w:space="0" w:color="auto"/>
                            <w:bottom w:val="none" w:sz="0" w:space="0" w:color="auto"/>
                            <w:right w:val="none" w:sz="0" w:space="0" w:color="auto"/>
                          </w:divBdr>
                        </w:div>
                        <w:div w:id="2076005210">
                          <w:marLeft w:val="0"/>
                          <w:marRight w:val="0"/>
                          <w:marTop w:val="0"/>
                          <w:marBottom w:val="0"/>
                          <w:divBdr>
                            <w:top w:val="none" w:sz="0" w:space="0" w:color="auto"/>
                            <w:left w:val="none" w:sz="0" w:space="0" w:color="auto"/>
                            <w:bottom w:val="none" w:sz="0" w:space="0" w:color="auto"/>
                            <w:right w:val="none" w:sz="0" w:space="0" w:color="auto"/>
                          </w:divBdr>
                        </w:div>
                        <w:div w:id="1568108602">
                          <w:marLeft w:val="0"/>
                          <w:marRight w:val="0"/>
                          <w:marTop w:val="0"/>
                          <w:marBottom w:val="0"/>
                          <w:divBdr>
                            <w:top w:val="none" w:sz="0" w:space="0" w:color="auto"/>
                            <w:left w:val="none" w:sz="0" w:space="0" w:color="auto"/>
                            <w:bottom w:val="none" w:sz="0" w:space="0" w:color="auto"/>
                            <w:right w:val="none" w:sz="0" w:space="0" w:color="auto"/>
                          </w:divBdr>
                        </w:div>
                        <w:div w:id="25447811">
                          <w:marLeft w:val="0"/>
                          <w:marRight w:val="0"/>
                          <w:marTop w:val="0"/>
                          <w:marBottom w:val="0"/>
                          <w:divBdr>
                            <w:top w:val="none" w:sz="0" w:space="0" w:color="auto"/>
                            <w:left w:val="none" w:sz="0" w:space="0" w:color="auto"/>
                            <w:bottom w:val="none" w:sz="0" w:space="0" w:color="auto"/>
                            <w:right w:val="none" w:sz="0" w:space="0" w:color="auto"/>
                          </w:divBdr>
                        </w:div>
                        <w:div w:id="1473281373">
                          <w:marLeft w:val="0"/>
                          <w:marRight w:val="0"/>
                          <w:marTop w:val="0"/>
                          <w:marBottom w:val="0"/>
                          <w:divBdr>
                            <w:top w:val="none" w:sz="0" w:space="0" w:color="auto"/>
                            <w:left w:val="none" w:sz="0" w:space="0" w:color="auto"/>
                            <w:bottom w:val="none" w:sz="0" w:space="0" w:color="auto"/>
                            <w:right w:val="none" w:sz="0" w:space="0" w:color="auto"/>
                          </w:divBdr>
                        </w:div>
                        <w:div w:id="1611745547">
                          <w:marLeft w:val="0"/>
                          <w:marRight w:val="0"/>
                          <w:marTop w:val="0"/>
                          <w:marBottom w:val="0"/>
                          <w:divBdr>
                            <w:top w:val="none" w:sz="0" w:space="0" w:color="auto"/>
                            <w:left w:val="none" w:sz="0" w:space="0" w:color="auto"/>
                            <w:bottom w:val="none" w:sz="0" w:space="0" w:color="auto"/>
                            <w:right w:val="none" w:sz="0" w:space="0" w:color="auto"/>
                          </w:divBdr>
                        </w:div>
                        <w:div w:id="1781146539">
                          <w:marLeft w:val="0"/>
                          <w:marRight w:val="0"/>
                          <w:marTop w:val="0"/>
                          <w:marBottom w:val="0"/>
                          <w:divBdr>
                            <w:top w:val="none" w:sz="0" w:space="0" w:color="auto"/>
                            <w:left w:val="none" w:sz="0" w:space="0" w:color="auto"/>
                            <w:bottom w:val="none" w:sz="0" w:space="0" w:color="auto"/>
                            <w:right w:val="none" w:sz="0" w:space="0" w:color="auto"/>
                          </w:divBdr>
                        </w:div>
                        <w:div w:id="603193412">
                          <w:marLeft w:val="0"/>
                          <w:marRight w:val="0"/>
                          <w:marTop w:val="0"/>
                          <w:marBottom w:val="0"/>
                          <w:divBdr>
                            <w:top w:val="none" w:sz="0" w:space="0" w:color="auto"/>
                            <w:left w:val="none" w:sz="0" w:space="0" w:color="auto"/>
                            <w:bottom w:val="none" w:sz="0" w:space="0" w:color="auto"/>
                            <w:right w:val="none" w:sz="0" w:space="0" w:color="auto"/>
                          </w:divBdr>
                        </w:div>
                        <w:div w:id="1151170524">
                          <w:marLeft w:val="0"/>
                          <w:marRight w:val="0"/>
                          <w:marTop w:val="0"/>
                          <w:marBottom w:val="0"/>
                          <w:divBdr>
                            <w:top w:val="none" w:sz="0" w:space="0" w:color="auto"/>
                            <w:left w:val="none" w:sz="0" w:space="0" w:color="auto"/>
                            <w:bottom w:val="none" w:sz="0" w:space="0" w:color="auto"/>
                            <w:right w:val="none" w:sz="0" w:space="0" w:color="auto"/>
                          </w:divBdr>
                        </w:div>
                        <w:div w:id="353121382">
                          <w:marLeft w:val="0"/>
                          <w:marRight w:val="0"/>
                          <w:marTop w:val="0"/>
                          <w:marBottom w:val="0"/>
                          <w:divBdr>
                            <w:top w:val="none" w:sz="0" w:space="0" w:color="auto"/>
                            <w:left w:val="none" w:sz="0" w:space="0" w:color="auto"/>
                            <w:bottom w:val="none" w:sz="0" w:space="0" w:color="auto"/>
                            <w:right w:val="none" w:sz="0" w:space="0" w:color="auto"/>
                          </w:divBdr>
                        </w:div>
                        <w:div w:id="675769782">
                          <w:marLeft w:val="0"/>
                          <w:marRight w:val="0"/>
                          <w:marTop w:val="0"/>
                          <w:marBottom w:val="0"/>
                          <w:divBdr>
                            <w:top w:val="none" w:sz="0" w:space="0" w:color="auto"/>
                            <w:left w:val="none" w:sz="0" w:space="0" w:color="auto"/>
                            <w:bottom w:val="none" w:sz="0" w:space="0" w:color="auto"/>
                            <w:right w:val="none" w:sz="0" w:space="0" w:color="auto"/>
                          </w:divBdr>
                        </w:div>
                      </w:divsChild>
                    </w:div>
                    <w:div w:id="180289944">
                      <w:marLeft w:val="0"/>
                      <w:marRight w:val="0"/>
                      <w:marTop w:val="0"/>
                      <w:marBottom w:val="0"/>
                      <w:divBdr>
                        <w:top w:val="none" w:sz="0" w:space="0" w:color="auto"/>
                        <w:left w:val="none" w:sz="0" w:space="0" w:color="auto"/>
                        <w:bottom w:val="none" w:sz="0" w:space="0" w:color="auto"/>
                        <w:right w:val="none" w:sz="0" w:space="0" w:color="auto"/>
                      </w:divBdr>
                      <w:divsChild>
                        <w:div w:id="2027710681">
                          <w:marLeft w:val="0"/>
                          <w:marRight w:val="0"/>
                          <w:marTop w:val="0"/>
                          <w:marBottom w:val="0"/>
                          <w:divBdr>
                            <w:top w:val="none" w:sz="0" w:space="0" w:color="auto"/>
                            <w:left w:val="none" w:sz="0" w:space="0" w:color="auto"/>
                            <w:bottom w:val="none" w:sz="0" w:space="0" w:color="auto"/>
                            <w:right w:val="none" w:sz="0" w:space="0" w:color="auto"/>
                          </w:divBdr>
                        </w:div>
                        <w:div w:id="1989285301">
                          <w:marLeft w:val="0"/>
                          <w:marRight w:val="0"/>
                          <w:marTop w:val="0"/>
                          <w:marBottom w:val="0"/>
                          <w:divBdr>
                            <w:top w:val="none" w:sz="0" w:space="0" w:color="auto"/>
                            <w:left w:val="none" w:sz="0" w:space="0" w:color="auto"/>
                            <w:bottom w:val="none" w:sz="0" w:space="0" w:color="auto"/>
                            <w:right w:val="none" w:sz="0" w:space="0" w:color="auto"/>
                          </w:divBdr>
                        </w:div>
                        <w:div w:id="1749645597">
                          <w:marLeft w:val="0"/>
                          <w:marRight w:val="0"/>
                          <w:marTop w:val="0"/>
                          <w:marBottom w:val="0"/>
                          <w:divBdr>
                            <w:top w:val="none" w:sz="0" w:space="0" w:color="auto"/>
                            <w:left w:val="none" w:sz="0" w:space="0" w:color="auto"/>
                            <w:bottom w:val="none" w:sz="0" w:space="0" w:color="auto"/>
                            <w:right w:val="none" w:sz="0" w:space="0" w:color="auto"/>
                          </w:divBdr>
                        </w:div>
                        <w:div w:id="168105018">
                          <w:marLeft w:val="0"/>
                          <w:marRight w:val="0"/>
                          <w:marTop w:val="0"/>
                          <w:marBottom w:val="0"/>
                          <w:divBdr>
                            <w:top w:val="none" w:sz="0" w:space="0" w:color="auto"/>
                            <w:left w:val="none" w:sz="0" w:space="0" w:color="auto"/>
                            <w:bottom w:val="none" w:sz="0" w:space="0" w:color="auto"/>
                            <w:right w:val="none" w:sz="0" w:space="0" w:color="auto"/>
                          </w:divBdr>
                        </w:div>
                        <w:div w:id="1038627172">
                          <w:marLeft w:val="0"/>
                          <w:marRight w:val="0"/>
                          <w:marTop w:val="0"/>
                          <w:marBottom w:val="0"/>
                          <w:divBdr>
                            <w:top w:val="none" w:sz="0" w:space="0" w:color="auto"/>
                            <w:left w:val="none" w:sz="0" w:space="0" w:color="auto"/>
                            <w:bottom w:val="none" w:sz="0" w:space="0" w:color="auto"/>
                            <w:right w:val="none" w:sz="0" w:space="0" w:color="auto"/>
                          </w:divBdr>
                        </w:div>
                        <w:div w:id="747455906">
                          <w:marLeft w:val="0"/>
                          <w:marRight w:val="0"/>
                          <w:marTop w:val="0"/>
                          <w:marBottom w:val="0"/>
                          <w:divBdr>
                            <w:top w:val="none" w:sz="0" w:space="0" w:color="auto"/>
                            <w:left w:val="none" w:sz="0" w:space="0" w:color="auto"/>
                            <w:bottom w:val="none" w:sz="0" w:space="0" w:color="auto"/>
                            <w:right w:val="none" w:sz="0" w:space="0" w:color="auto"/>
                          </w:divBdr>
                        </w:div>
                        <w:div w:id="684477335">
                          <w:marLeft w:val="0"/>
                          <w:marRight w:val="0"/>
                          <w:marTop w:val="0"/>
                          <w:marBottom w:val="0"/>
                          <w:divBdr>
                            <w:top w:val="none" w:sz="0" w:space="0" w:color="auto"/>
                            <w:left w:val="none" w:sz="0" w:space="0" w:color="auto"/>
                            <w:bottom w:val="none" w:sz="0" w:space="0" w:color="auto"/>
                            <w:right w:val="none" w:sz="0" w:space="0" w:color="auto"/>
                          </w:divBdr>
                        </w:div>
                        <w:div w:id="158544885">
                          <w:marLeft w:val="0"/>
                          <w:marRight w:val="0"/>
                          <w:marTop w:val="0"/>
                          <w:marBottom w:val="0"/>
                          <w:divBdr>
                            <w:top w:val="none" w:sz="0" w:space="0" w:color="auto"/>
                            <w:left w:val="none" w:sz="0" w:space="0" w:color="auto"/>
                            <w:bottom w:val="none" w:sz="0" w:space="0" w:color="auto"/>
                            <w:right w:val="none" w:sz="0" w:space="0" w:color="auto"/>
                          </w:divBdr>
                        </w:div>
                        <w:div w:id="1793671737">
                          <w:marLeft w:val="0"/>
                          <w:marRight w:val="0"/>
                          <w:marTop w:val="0"/>
                          <w:marBottom w:val="0"/>
                          <w:divBdr>
                            <w:top w:val="none" w:sz="0" w:space="0" w:color="auto"/>
                            <w:left w:val="none" w:sz="0" w:space="0" w:color="auto"/>
                            <w:bottom w:val="none" w:sz="0" w:space="0" w:color="auto"/>
                            <w:right w:val="none" w:sz="0" w:space="0" w:color="auto"/>
                          </w:divBdr>
                        </w:div>
                        <w:div w:id="623536093">
                          <w:marLeft w:val="0"/>
                          <w:marRight w:val="0"/>
                          <w:marTop w:val="0"/>
                          <w:marBottom w:val="0"/>
                          <w:divBdr>
                            <w:top w:val="none" w:sz="0" w:space="0" w:color="auto"/>
                            <w:left w:val="none" w:sz="0" w:space="0" w:color="auto"/>
                            <w:bottom w:val="none" w:sz="0" w:space="0" w:color="auto"/>
                            <w:right w:val="none" w:sz="0" w:space="0" w:color="auto"/>
                          </w:divBdr>
                        </w:div>
                        <w:div w:id="897328964">
                          <w:marLeft w:val="0"/>
                          <w:marRight w:val="0"/>
                          <w:marTop w:val="0"/>
                          <w:marBottom w:val="0"/>
                          <w:divBdr>
                            <w:top w:val="none" w:sz="0" w:space="0" w:color="auto"/>
                            <w:left w:val="none" w:sz="0" w:space="0" w:color="auto"/>
                            <w:bottom w:val="none" w:sz="0" w:space="0" w:color="auto"/>
                            <w:right w:val="none" w:sz="0" w:space="0" w:color="auto"/>
                          </w:divBdr>
                        </w:div>
                        <w:div w:id="557254021">
                          <w:marLeft w:val="0"/>
                          <w:marRight w:val="0"/>
                          <w:marTop w:val="0"/>
                          <w:marBottom w:val="0"/>
                          <w:divBdr>
                            <w:top w:val="none" w:sz="0" w:space="0" w:color="auto"/>
                            <w:left w:val="none" w:sz="0" w:space="0" w:color="auto"/>
                            <w:bottom w:val="none" w:sz="0" w:space="0" w:color="auto"/>
                            <w:right w:val="none" w:sz="0" w:space="0" w:color="auto"/>
                          </w:divBdr>
                        </w:div>
                        <w:div w:id="350960748">
                          <w:marLeft w:val="0"/>
                          <w:marRight w:val="0"/>
                          <w:marTop w:val="0"/>
                          <w:marBottom w:val="0"/>
                          <w:divBdr>
                            <w:top w:val="none" w:sz="0" w:space="0" w:color="auto"/>
                            <w:left w:val="none" w:sz="0" w:space="0" w:color="auto"/>
                            <w:bottom w:val="none" w:sz="0" w:space="0" w:color="auto"/>
                            <w:right w:val="none" w:sz="0" w:space="0" w:color="auto"/>
                          </w:divBdr>
                        </w:div>
                        <w:div w:id="842747150">
                          <w:marLeft w:val="0"/>
                          <w:marRight w:val="0"/>
                          <w:marTop w:val="0"/>
                          <w:marBottom w:val="0"/>
                          <w:divBdr>
                            <w:top w:val="none" w:sz="0" w:space="0" w:color="auto"/>
                            <w:left w:val="none" w:sz="0" w:space="0" w:color="auto"/>
                            <w:bottom w:val="none" w:sz="0" w:space="0" w:color="auto"/>
                            <w:right w:val="none" w:sz="0" w:space="0" w:color="auto"/>
                          </w:divBdr>
                        </w:div>
                        <w:div w:id="309671117">
                          <w:marLeft w:val="0"/>
                          <w:marRight w:val="0"/>
                          <w:marTop w:val="0"/>
                          <w:marBottom w:val="0"/>
                          <w:divBdr>
                            <w:top w:val="none" w:sz="0" w:space="0" w:color="auto"/>
                            <w:left w:val="none" w:sz="0" w:space="0" w:color="auto"/>
                            <w:bottom w:val="none" w:sz="0" w:space="0" w:color="auto"/>
                            <w:right w:val="none" w:sz="0" w:space="0" w:color="auto"/>
                          </w:divBdr>
                        </w:div>
                        <w:div w:id="281688378">
                          <w:marLeft w:val="0"/>
                          <w:marRight w:val="0"/>
                          <w:marTop w:val="0"/>
                          <w:marBottom w:val="0"/>
                          <w:divBdr>
                            <w:top w:val="none" w:sz="0" w:space="0" w:color="auto"/>
                            <w:left w:val="none" w:sz="0" w:space="0" w:color="auto"/>
                            <w:bottom w:val="none" w:sz="0" w:space="0" w:color="auto"/>
                            <w:right w:val="none" w:sz="0" w:space="0" w:color="auto"/>
                          </w:divBdr>
                        </w:div>
                        <w:div w:id="1324705006">
                          <w:marLeft w:val="0"/>
                          <w:marRight w:val="0"/>
                          <w:marTop w:val="0"/>
                          <w:marBottom w:val="0"/>
                          <w:divBdr>
                            <w:top w:val="none" w:sz="0" w:space="0" w:color="auto"/>
                            <w:left w:val="none" w:sz="0" w:space="0" w:color="auto"/>
                            <w:bottom w:val="none" w:sz="0" w:space="0" w:color="auto"/>
                            <w:right w:val="none" w:sz="0" w:space="0" w:color="auto"/>
                          </w:divBdr>
                        </w:div>
                        <w:div w:id="1134179315">
                          <w:marLeft w:val="0"/>
                          <w:marRight w:val="0"/>
                          <w:marTop w:val="0"/>
                          <w:marBottom w:val="0"/>
                          <w:divBdr>
                            <w:top w:val="none" w:sz="0" w:space="0" w:color="auto"/>
                            <w:left w:val="none" w:sz="0" w:space="0" w:color="auto"/>
                            <w:bottom w:val="none" w:sz="0" w:space="0" w:color="auto"/>
                            <w:right w:val="none" w:sz="0" w:space="0" w:color="auto"/>
                          </w:divBdr>
                        </w:div>
                        <w:div w:id="130827850">
                          <w:marLeft w:val="0"/>
                          <w:marRight w:val="0"/>
                          <w:marTop w:val="0"/>
                          <w:marBottom w:val="0"/>
                          <w:divBdr>
                            <w:top w:val="none" w:sz="0" w:space="0" w:color="auto"/>
                            <w:left w:val="none" w:sz="0" w:space="0" w:color="auto"/>
                            <w:bottom w:val="none" w:sz="0" w:space="0" w:color="auto"/>
                            <w:right w:val="none" w:sz="0" w:space="0" w:color="auto"/>
                          </w:divBdr>
                        </w:div>
                        <w:div w:id="1675643648">
                          <w:marLeft w:val="0"/>
                          <w:marRight w:val="0"/>
                          <w:marTop w:val="0"/>
                          <w:marBottom w:val="0"/>
                          <w:divBdr>
                            <w:top w:val="none" w:sz="0" w:space="0" w:color="auto"/>
                            <w:left w:val="none" w:sz="0" w:space="0" w:color="auto"/>
                            <w:bottom w:val="none" w:sz="0" w:space="0" w:color="auto"/>
                            <w:right w:val="none" w:sz="0" w:space="0" w:color="auto"/>
                          </w:divBdr>
                        </w:div>
                        <w:div w:id="1748266117">
                          <w:marLeft w:val="0"/>
                          <w:marRight w:val="0"/>
                          <w:marTop w:val="0"/>
                          <w:marBottom w:val="0"/>
                          <w:divBdr>
                            <w:top w:val="none" w:sz="0" w:space="0" w:color="auto"/>
                            <w:left w:val="none" w:sz="0" w:space="0" w:color="auto"/>
                            <w:bottom w:val="none" w:sz="0" w:space="0" w:color="auto"/>
                            <w:right w:val="none" w:sz="0" w:space="0" w:color="auto"/>
                          </w:divBdr>
                        </w:div>
                        <w:div w:id="1295602592">
                          <w:marLeft w:val="0"/>
                          <w:marRight w:val="0"/>
                          <w:marTop w:val="0"/>
                          <w:marBottom w:val="0"/>
                          <w:divBdr>
                            <w:top w:val="none" w:sz="0" w:space="0" w:color="auto"/>
                            <w:left w:val="none" w:sz="0" w:space="0" w:color="auto"/>
                            <w:bottom w:val="none" w:sz="0" w:space="0" w:color="auto"/>
                            <w:right w:val="none" w:sz="0" w:space="0" w:color="auto"/>
                          </w:divBdr>
                        </w:div>
                        <w:div w:id="1439909550">
                          <w:marLeft w:val="0"/>
                          <w:marRight w:val="0"/>
                          <w:marTop w:val="0"/>
                          <w:marBottom w:val="0"/>
                          <w:divBdr>
                            <w:top w:val="none" w:sz="0" w:space="0" w:color="auto"/>
                            <w:left w:val="none" w:sz="0" w:space="0" w:color="auto"/>
                            <w:bottom w:val="none" w:sz="0" w:space="0" w:color="auto"/>
                            <w:right w:val="none" w:sz="0" w:space="0" w:color="auto"/>
                          </w:divBdr>
                        </w:div>
                        <w:div w:id="1834029554">
                          <w:marLeft w:val="0"/>
                          <w:marRight w:val="0"/>
                          <w:marTop w:val="0"/>
                          <w:marBottom w:val="0"/>
                          <w:divBdr>
                            <w:top w:val="none" w:sz="0" w:space="0" w:color="auto"/>
                            <w:left w:val="none" w:sz="0" w:space="0" w:color="auto"/>
                            <w:bottom w:val="none" w:sz="0" w:space="0" w:color="auto"/>
                            <w:right w:val="none" w:sz="0" w:space="0" w:color="auto"/>
                          </w:divBdr>
                        </w:div>
                        <w:div w:id="217322486">
                          <w:marLeft w:val="0"/>
                          <w:marRight w:val="0"/>
                          <w:marTop w:val="0"/>
                          <w:marBottom w:val="0"/>
                          <w:divBdr>
                            <w:top w:val="none" w:sz="0" w:space="0" w:color="auto"/>
                            <w:left w:val="none" w:sz="0" w:space="0" w:color="auto"/>
                            <w:bottom w:val="none" w:sz="0" w:space="0" w:color="auto"/>
                            <w:right w:val="none" w:sz="0" w:space="0" w:color="auto"/>
                          </w:divBdr>
                        </w:div>
                        <w:div w:id="1487161610">
                          <w:marLeft w:val="0"/>
                          <w:marRight w:val="0"/>
                          <w:marTop w:val="0"/>
                          <w:marBottom w:val="0"/>
                          <w:divBdr>
                            <w:top w:val="none" w:sz="0" w:space="0" w:color="auto"/>
                            <w:left w:val="none" w:sz="0" w:space="0" w:color="auto"/>
                            <w:bottom w:val="none" w:sz="0" w:space="0" w:color="auto"/>
                            <w:right w:val="none" w:sz="0" w:space="0" w:color="auto"/>
                          </w:divBdr>
                        </w:div>
                        <w:div w:id="1459686867">
                          <w:marLeft w:val="0"/>
                          <w:marRight w:val="0"/>
                          <w:marTop w:val="0"/>
                          <w:marBottom w:val="0"/>
                          <w:divBdr>
                            <w:top w:val="none" w:sz="0" w:space="0" w:color="auto"/>
                            <w:left w:val="none" w:sz="0" w:space="0" w:color="auto"/>
                            <w:bottom w:val="none" w:sz="0" w:space="0" w:color="auto"/>
                            <w:right w:val="none" w:sz="0" w:space="0" w:color="auto"/>
                          </w:divBdr>
                        </w:div>
                        <w:div w:id="80416938">
                          <w:marLeft w:val="0"/>
                          <w:marRight w:val="0"/>
                          <w:marTop w:val="0"/>
                          <w:marBottom w:val="0"/>
                          <w:divBdr>
                            <w:top w:val="none" w:sz="0" w:space="0" w:color="auto"/>
                            <w:left w:val="none" w:sz="0" w:space="0" w:color="auto"/>
                            <w:bottom w:val="none" w:sz="0" w:space="0" w:color="auto"/>
                            <w:right w:val="none" w:sz="0" w:space="0" w:color="auto"/>
                          </w:divBdr>
                        </w:div>
                        <w:div w:id="482967213">
                          <w:marLeft w:val="0"/>
                          <w:marRight w:val="0"/>
                          <w:marTop w:val="0"/>
                          <w:marBottom w:val="0"/>
                          <w:divBdr>
                            <w:top w:val="none" w:sz="0" w:space="0" w:color="auto"/>
                            <w:left w:val="none" w:sz="0" w:space="0" w:color="auto"/>
                            <w:bottom w:val="none" w:sz="0" w:space="0" w:color="auto"/>
                            <w:right w:val="none" w:sz="0" w:space="0" w:color="auto"/>
                          </w:divBdr>
                        </w:div>
                        <w:div w:id="1458379751">
                          <w:marLeft w:val="0"/>
                          <w:marRight w:val="0"/>
                          <w:marTop w:val="0"/>
                          <w:marBottom w:val="0"/>
                          <w:divBdr>
                            <w:top w:val="none" w:sz="0" w:space="0" w:color="auto"/>
                            <w:left w:val="none" w:sz="0" w:space="0" w:color="auto"/>
                            <w:bottom w:val="none" w:sz="0" w:space="0" w:color="auto"/>
                            <w:right w:val="none" w:sz="0" w:space="0" w:color="auto"/>
                          </w:divBdr>
                        </w:div>
                        <w:div w:id="1868523475">
                          <w:marLeft w:val="0"/>
                          <w:marRight w:val="0"/>
                          <w:marTop w:val="0"/>
                          <w:marBottom w:val="0"/>
                          <w:divBdr>
                            <w:top w:val="none" w:sz="0" w:space="0" w:color="auto"/>
                            <w:left w:val="none" w:sz="0" w:space="0" w:color="auto"/>
                            <w:bottom w:val="none" w:sz="0" w:space="0" w:color="auto"/>
                            <w:right w:val="none" w:sz="0" w:space="0" w:color="auto"/>
                          </w:divBdr>
                        </w:div>
                        <w:div w:id="1309094342">
                          <w:marLeft w:val="0"/>
                          <w:marRight w:val="0"/>
                          <w:marTop w:val="0"/>
                          <w:marBottom w:val="0"/>
                          <w:divBdr>
                            <w:top w:val="none" w:sz="0" w:space="0" w:color="auto"/>
                            <w:left w:val="none" w:sz="0" w:space="0" w:color="auto"/>
                            <w:bottom w:val="none" w:sz="0" w:space="0" w:color="auto"/>
                            <w:right w:val="none" w:sz="0" w:space="0" w:color="auto"/>
                          </w:divBdr>
                        </w:div>
                        <w:div w:id="407583465">
                          <w:marLeft w:val="0"/>
                          <w:marRight w:val="0"/>
                          <w:marTop w:val="0"/>
                          <w:marBottom w:val="0"/>
                          <w:divBdr>
                            <w:top w:val="none" w:sz="0" w:space="0" w:color="auto"/>
                            <w:left w:val="none" w:sz="0" w:space="0" w:color="auto"/>
                            <w:bottom w:val="none" w:sz="0" w:space="0" w:color="auto"/>
                            <w:right w:val="none" w:sz="0" w:space="0" w:color="auto"/>
                          </w:divBdr>
                        </w:div>
                        <w:div w:id="79758382">
                          <w:marLeft w:val="0"/>
                          <w:marRight w:val="0"/>
                          <w:marTop w:val="0"/>
                          <w:marBottom w:val="0"/>
                          <w:divBdr>
                            <w:top w:val="none" w:sz="0" w:space="0" w:color="auto"/>
                            <w:left w:val="none" w:sz="0" w:space="0" w:color="auto"/>
                            <w:bottom w:val="none" w:sz="0" w:space="0" w:color="auto"/>
                            <w:right w:val="none" w:sz="0" w:space="0" w:color="auto"/>
                          </w:divBdr>
                        </w:div>
                        <w:div w:id="2078042845">
                          <w:marLeft w:val="0"/>
                          <w:marRight w:val="0"/>
                          <w:marTop w:val="0"/>
                          <w:marBottom w:val="0"/>
                          <w:divBdr>
                            <w:top w:val="none" w:sz="0" w:space="0" w:color="auto"/>
                            <w:left w:val="none" w:sz="0" w:space="0" w:color="auto"/>
                            <w:bottom w:val="none" w:sz="0" w:space="0" w:color="auto"/>
                            <w:right w:val="none" w:sz="0" w:space="0" w:color="auto"/>
                          </w:divBdr>
                        </w:div>
                        <w:div w:id="1711757833">
                          <w:marLeft w:val="0"/>
                          <w:marRight w:val="0"/>
                          <w:marTop w:val="0"/>
                          <w:marBottom w:val="0"/>
                          <w:divBdr>
                            <w:top w:val="none" w:sz="0" w:space="0" w:color="auto"/>
                            <w:left w:val="none" w:sz="0" w:space="0" w:color="auto"/>
                            <w:bottom w:val="none" w:sz="0" w:space="0" w:color="auto"/>
                            <w:right w:val="none" w:sz="0" w:space="0" w:color="auto"/>
                          </w:divBdr>
                        </w:div>
                        <w:div w:id="1005354021">
                          <w:marLeft w:val="0"/>
                          <w:marRight w:val="0"/>
                          <w:marTop w:val="0"/>
                          <w:marBottom w:val="0"/>
                          <w:divBdr>
                            <w:top w:val="none" w:sz="0" w:space="0" w:color="auto"/>
                            <w:left w:val="none" w:sz="0" w:space="0" w:color="auto"/>
                            <w:bottom w:val="none" w:sz="0" w:space="0" w:color="auto"/>
                            <w:right w:val="none" w:sz="0" w:space="0" w:color="auto"/>
                          </w:divBdr>
                        </w:div>
                        <w:div w:id="979454574">
                          <w:marLeft w:val="0"/>
                          <w:marRight w:val="0"/>
                          <w:marTop w:val="0"/>
                          <w:marBottom w:val="0"/>
                          <w:divBdr>
                            <w:top w:val="none" w:sz="0" w:space="0" w:color="auto"/>
                            <w:left w:val="none" w:sz="0" w:space="0" w:color="auto"/>
                            <w:bottom w:val="none" w:sz="0" w:space="0" w:color="auto"/>
                            <w:right w:val="none" w:sz="0" w:space="0" w:color="auto"/>
                          </w:divBdr>
                        </w:div>
                        <w:div w:id="1235823162">
                          <w:marLeft w:val="0"/>
                          <w:marRight w:val="0"/>
                          <w:marTop w:val="0"/>
                          <w:marBottom w:val="0"/>
                          <w:divBdr>
                            <w:top w:val="none" w:sz="0" w:space="0" w:color="auto"/>
                            <w:left w:val="none" w:sz="0" w:space="0" w:color="auto"/>
                            <w:bottom w:val="none" w:sz="0" w:space="0" w:color="auto"/>
                            <w:right w:val="none" w:sz="0" w:space="0" w:color="auto"/>
                          </w:divBdr>
                        </w:div>
                        <w:div w:id="1806502956">
                          <w:marLeft w:val="0"/>
                          <w:marRight w:val="0"/>
                          <w:marTop w:val="0"/>
                          <w:marBottom w:val="0"/>
                          <w:divBdr>
                            <w:top w:val="none" w:sz="0" w:space="0" w:color="auto"/>
                            <w:left w:val="none" w:sz="0" w:space="0" w:color="auto"/>
                            <w:bottom w:val="none" w:sz="0" w:space="0" w:color="auto"/>
                            <w:right w:val="none" w:sz="0" w:space="0" w:color="auto"/>
                          </w:divBdr>
                        </w:div>
                        <w:div w:id="1328439705">
                          <w:marLeft w:val="0"/>
                          <w:marRight w:val="0"/>
                          <w:marTop w:val="0"/>
                          <w:marBottom w:val="0"/>
                          <w:divBdr>
                            <w:top w:val="none" w:sz="0" w:space="0" w:color="auto"/>
                            <w:left w:val="none" w:sz="0" w:space="0" w:color="auto"/>
                            <w:bottom w:val="none" w:sz="0" w:space="0" w:color="auto"/>
                            <w:right w:val="none" w:sz="0" w:space="0" w:color="auto"/>
                          </w:divBdr>
                        </w:div>
                        <w:div w:id="429400708">
                          <w:marLeft w:val="0"/>
                          <w:marRight w:val="0"/>
                          <w:marTop w:val="0"/>
                          <w:marBottom w:val="0"/>
                          <w:divBdr>
                            <w:top w:val="none" w:sz="0" w:space="0" w:color="auto"/>
                            <w:left w:val="none" w:sz="0" w:space="0" w:color="auto"/>
                            <w:bottom w:val="none" w:sz="0" w:space="0" w:color="auto"/>
                            <w:right w:val="none" w:sz="0" w:space="0" w:color="auto"/>
                          </w:divBdr>
                        </w:div>
                        <w:div w:id="944577739">
                          <w:marLeft w:val="0"/>
                          <w:marRight w:val="0"/>
                          <w:marTop w:val="0"/>
                          <w:marBottom w:val="0"/>
                          <w:divBdr>
                            <w:top w:val="none" w:sz="0" w:space="0" w:color="auto"/>
                            <w:left w:val="none" w:sz="0" w:space="0" w:color="auto"/>
                            <w:bottom w:val="none" w:sz="0" w:space="0" w:color="auto"/>
                            <w:right w:val="none" w:sz="0" w:space="0" w:color="auto"/>
                          </w:divBdr>
                        </w:div>
                        <w:div w:id="1239056112">
                          <w:marLeft w:val="0"/>
                          <w:marRight w:val="0"/>
                          <w:marTop w:val="0"/>
                          <w:marBottom w:val="0"/>
                          <w:divBdr>
                            <w:top w:val="none" w:sz="0" w:space="0" w:color="auto"/>
                            <w:left w:val="none" w:sz="0" w:space="0" w:color="auto"/>
                            <w:bottom w:val="none" w:sz="0" w:space="0" w:color="auto"/>
                            <w:right w:val="none" w:sz="0" w:space="0" w:color="auto"/>
                          </w:divBdr>
                        </w:div>
                        <w:div w:id="586111709">
                          <w:marLeft w:val="0"/>
                          <w:marRight w:val="0"/>
                          <w:marTop w:val="0"/>
                          <w:marBottom w:val="0"/>
                          <w:divBdr>
                            <w:top w:val="none" w:sz="0" w:space="0" w:color="auto"/>
                            <w:left w:val="none" w:sz="0" w:space="0" w:color="auto"/>
                            <w:bottom w:val="none" w:sz="0" w:space="0" w:color="auto"/>
                            <w:right w:val="none" w:sz="0" w:space="0" w:color="auto"/>
                          </w:divBdr>
                        </w:div>
                        <w:div w:id="1309169999">
                          <w:marLeft w:val="0"/>
                          <w:marRight w:val="0"/>
                          <w:marTop w:val="0"/>
                          <w:marBottom w:val="0"/>
                          <w:divBdr>
                            <w:top w:val="none" w:sz="0" w:space="0" w:color="auto"/>
                            <w:left w:val="none" w:sz="0" w:space="0" w:color="auto"/>
                            <w:bottom w:val="none" w:sz="0" w:space="0" w:color="auto"/>
                            <w:right w:val="none" w:sz="0" w:space="0" w:color="auto"/>
                          </w:divBdr>
                        </w:div>
                        <w:div w:id="2007979564">
                          <w:marLeft w:val="0"/>
                          <w:marRight w:val="0"/>
                          <w:marTop w:val="0"/>
                          <w:marBottom w:val="0"/>
                          <w:divBdr>
                            <w:top w:val="none" w:sz="0" w:space="0" w:color="auto"/>
                            <w:left w:val="none" w:sz="0" w:space="0" w:color="auto"/>
                            <w:bottom w:val="none" w:sz="0" w:space="0" w:color="auto"/>
                            <w:right w:val="none" w:sz="0" w:space="0" w:color="auto"/>
                          </w:divBdr>
                        </w:div>
                        <w:div w:id="1929263058">
                          <w:marLeft w:val="0"/>
                          <w:marRight w:val="0"/>
                          <w:marTop w:val="0"/>
                          <w:marBottom w:val="0"/>
                          <w:divBdr>
                            <w:top w:val="none" w:sz="0" w:space="0" w:color="auto"/>
                            <w:left w:val="none" w:sz="0" w:space="0" w:color="auto"/>
                            <w:bottom w:val="none" w:sz="0" w:space="0" w:color="auto"/>
                            <w:right w:val="none" w:sz="0" w:space="0" w:color="auto"/>
                          </w:divBdr>
                        </w:div>
                        <w:div w:id="1148477726">
                          <w:marLeft w:val="0"/>
                          <w:marRight w:val="0"/>
                          <w:marTop w:val="0"/>
                          <w:marBottom w:val="0"/>
                          <w:divBdr>
                            <w:top w:val="none" w:sz="0" w:space="0" w:color="auto"/>
                            <w:left w:val="none" w:sz="0" w:space="0" w:color="auto"/>
                            <w:bottom w:val="none" w:sz="0" w:space="0" w:color="auto"/>
                            <w:right w:val="none" w:sz="0" w:space="0" w:color="auto"/>
                          </w:divBdr>
                        </w:div>
                        <w:div w:id="123432033">
                          <w:marLeft w:val="0"/>
                          <w:marRight w:val="0"/>
                          <w:marTop w:val="0"/>
                          <w:marBottom w:val="0"/>
                          <w:divBdr>
                            <w:top w:val="none" w:sz="0" w:space="0" w:color="auto"/>
                            <w:left w:val="none" w:sz="0" w:space="0" w:color="auto"/>
                            <w:bottom w:val="none" w:sz="0" w:space="0" w:color="auto"/>
                            <w:right w:val="none" w:sz="0" w:space="0" w:color="auto"/>
                          </w:divBdr>
                        </w:div>
                        <w:div w:id="756633374">
                          <w:marLeft w:val="0"/>
                          <w:marRight w:val="0"/>
                          <w:marTop w:val="0"/>
                          <w:marBottom w:val="0"/>
                          <w:divBdr>
                            <w:top w:val="none" w:sz="0" w:space="0" w:color="auto"/>
                            <w:left w:val="none" w:sz="0" w:space="0" w:color="auto"/>
                            <w:bottom w:val="none" w:sz="0" w:space="0" w:color="auto"/>
                            <w:right w:val="none" w:sz="0" w:space="0" w:color="auto"/>
                          </w:divBdr>
                        </w:div>
                        <w:div w:id="381175375">
                          <w:marLeft w:val="0"/>
                          <w:marRight w:val="0"/>
                          <w:marTop w:val="0"/>
                          <w:marBottom w:val="0"/>
                          <w:divBdr>
                            <w:top w:val="none" w:sz="0" w:space="0" w:color="auto"/>
                            <w:left w:val="none" w:sz="0" w:space="0" w:color="auto"/>
                            <w:bottom w:val="none" w:sz="0" w:space="0" w:color="auto"/>
                            <w:right w:val="none" w:sz="0" w:space="0" w:color="auto"/>
                          </w:divBdr>
                        </w:div>
                        <w:div w:id="1576817596">
                          <w:marLeft w:val="0"/>
                          <w:marRight w:val="0"/>
                          <w:marTop w:val="0"/>
                          <w:marBottom w:val="0"/>
                          <w:divBdr>
                            <w:top w:val="none" w:sz="0" w:space="0" w:color="auto"/>
                            <w:left w:val="none" w:sz="0" w:space="0" w:color="auto"/>
                            <w:bottom w:val="none" w:sz="0" w:space="0" w:color="auto"/>
                            <w:right w:val="none" w:sz="0" w:space="0" w:color="auto"/>
                          </w:divBdr>
                        </w:div>
                        <w:div w:id="1613785899">
                          <w:marLeft w:val="0"/>
                          <w:marRight w:val="0"/>
                          <w:marTop w:val="0"/>
                          <w:marBottom w:val="0"/>
                          <w:divBdr>
                            <w:top w:val="none" w:sz="0" w:space="0" w:color="auto"/>
                            <w:left w:val="none" w:sz="0" w:space="0" w:color="auto"/>
                            <w:bottom w:val="none" w:sz="0" w:space="0" w:color="auto"/>
                            <w:right w:val="none" w:sz="0" w:space="0" w:color="auto"/>
                          </w:divBdr>
                        </w:div>
                        <w:div w:id="1641374614">
                          <w:marLeft w:val="0"/>
                          <w:marRight w:val="0"/>
                          <w:marTop w:val="0"/>
                          <w:marBottom w:val="0"/>
                          <w:divBdr>
                            <w:top w:val="none" w:sz="0" w:space="0" w:color="auto"/>
                            <w:left w:val="none" w:sz="0" w:space="0" w:color="auto"/>
                            <w:bottom w:val="none" w:sz="0" w:space="0" w:color="auto"/>
                            <w:right w:val="none" w:sz="0" w:space="0" w:color="auto"/>
                          </w:divBdr>
                        </w:div>
                        <w:div w:id="905645361">
                          <w:marLeft w:val="0"/>
                          <w:marRight w:val="0"/>
                          <w:marTop w:val="0"/>
                          <w:marBottom w:val="0"/>
                          <w:divBdr>
                            <w:top w:val="none" w:sz="0" w:space="0" w:color="auto"/>
                            <w:left w:val="none" w:sz="0" w:space="0" w:color="auto"/>
                            <w:bottom w:val="none" w:sz="0" w:space="0" w:color="auto"/>
                            <w:right w:val="none" w:sz="0" w:space="0" w:color="auto"/>
                          </w:divBdr>
                        </w:div>
                        <w:div w:id="1912619080">
                          <w:marLeft w:val="0"/>
                          <w:marRight w:val="0"/>
                          <w:marTop w:val="0"/>
                          <w:marBottom w:val="0"/>
                          <w:divBdr>
                            <w:top w:val="none" w:sz="0" w:space="0" w:color="auto"/>
                            <w:left w:val="none" w:sz="0" w:space="0" w:color="auto"/>
                            <w:bottom w:val="none" w:sz="0" w:space="0" w:color="auto"/>
                            <w:right w:val="none" w:sz="0" w:space="0" w:color="auto"/>
                          </w:divBdr>
                        </w:div>
                        <w:div w:id="1428308244">
                          <w:marLeft w:val="0"/>
                          <w:marRight w:val="0"/>
                          <w:marTop w:val="0"/>
                          <w:marBottom w:val="0"/>
                          <w:divBdr>
                            <w:top w:val="none" w:sz="0" w:space="0" w:color="auto"/>
                            <w:left w:val="none" w:sz="0" w:space="0" w:color="auto"/>
                            <w:bottom w:val="none" w:sz="0" w:space="0" w:color="auto"/>
                            <w:right w:val="none" w:sz="0" w:space="0" w:color="auto"/>
                          </w:divBdr>
                        </w:div>
                        <w:div w:id="61097861">
                          <w:marLeft w:val="0"/>
                          <w:marRight w:val="0"/>
                          <w:marTop w:val="0"/>
                          <w:marBottom w:val="0"/>
                          <w:divBdr>
                            <w:top w:val="none" w:sz="0" w:space="0" w:color="auto"/>
                            <w:left w:val="none" w:sz="0" w:space="0" w:color="auto"/>
                            <w:bottom w:val="none" w:sz="0" w:space="0" w:color="auto"/>
                            <w:right w:val="none" w:sz="0" w:space="0" w:color="auto"/>
                          </w:divBdr>
                        </w:div>
                        <w:div w:id="1774208478">
                          <w:marLeft w:val="0"/>
                          <w:marRight w:val="0"/>
                          <w:marTop w:val="0"/>
                          <w:marBottom w:val="0"/>
                          <w:divBdr>
                            <w:top w:val="none" w:sz="0" w:space="0" w:color="auto"/>
                            <w:left w:val="none" w:sz="0" w:space="0" w:color="auto"/>
                            <w:bottom w:val="none" w:sz="0" w:space="0" w:color="auto"/>
                            <w:right w:val="none" w:sz="0" w:space="0" w:color="auto"/>
                          </w:divBdr>
                        </w:div>
                        <w:div w:id="379399593">
                          <w:marLeft w:val="0"/>
                          <w:marRight w:val="0"/>
                          <w:marTop w:val="0"/>
                          <w:marBottom w:val="0"/>
                          <w:divBdr>
                            <w:top w:val="none" w:sz="0" w:space="0" w:color="auto"/>
                            <w:left w:val="none" w:sz="0" w:space="0" w:color="auto"/>
                            <w:bottom w:val="none" w:sz="0" w:space="0" w:color="auto"/>
                            <w:right w:val="none" w:sz="0" w:space="0" w:color="auto"/>
                          </w:divBdr>
                        </w:div>
                        <w:div w:id="732384887">
                          <w:marLeft w:val="0"/>
                          <w:marRight w:val="0"/>
                          <w:marTop w:val="0"/>
                          <w:marBottom w:val="0"/>
                          <w:divBdr>
                            <w:top w:val="none" w:sz="0" w:space="0" w:color="auto"/>
                            <w:left w:val="none" w:sz="0" w:space="0" w:color="auto"/>
                            <w:bottom w:val="none" w:sz="0" w:space="0" w:color="auto"/>
                            <w:right w:val="none" w:sz="0" w:space="0" w:color="auto"/>
                          </w:divBdr>
                        </w:div>
                        <w:div w:id="122507807">
                          <w:marLeft w:val="0"/>
                          <w:marRight w:val="0"/>
                          <w:marTop w:val="0"/>
                          <w:marBottom w:val="0"/>
                          <w:divBdr>
                            <w:top w:val="none" w:sz="0" w:space="0" w:color="auto"/>
                            <w:left w:val="none" w:sz="0" w:space="0" w:color="auto"/>
                            <w:bottom w:val="none" w:sz="0" w:space="0" w:color="auto"/>
                            <w:right w:val="none" w:sz="0" w:space="0" w:color="auto"/>
                          </w:divBdr>
                        </w:div>
                        <w:div w:id="602955903">
                          <w:marLeft w:val="0"/>
                          <w:marRight w:val="0"/>
                          <w:marTop w:val="0"/>
                          <w:marBottom w:val="0"/>
                          <w:divBdr>
                            <w:top w:val="none" w:sz="0" w:space="0" w:color="auto"/>
                            <w:left w:val="none" w:sz="0" w:space="0" w:color="auto"/>
                            <w:bottom w:val="none" w:sz="0" w:space="0" w:color="auto"/>
                            <w:right w:val="none" w:sz="0" w:space="0" w:color="auto"/>
                          </w:divBdr>
                        </w:div>
                        <w:div w:id="1442526820">
                          <w:marLeft w:val="0"/>
                          <w:marRight w:val="0"/>
                          <w:marTop w:val="0"/>
                          <w:marBottom w:val="0"/>
                          <w:divBdr>
                            <w:top w:val="none" w:sz="0" w:space="0" w:color="auto"/>
                            <w:left w:val="none" w:sz="0" w:space="0" w:color="auto"/>
                            <w:bottom w:val="none" w:sz="0" w:space="0" w:color="auto"/>
                            <w:right w:val="none" w:sz="0" w:space="0" w:color="auto"/>
                          </w:divBdr>
                        </w:div>
                        <w:div w:id="716975518">
                          <w:marLeft w:val="0"/>
                          <w:marRight w:val="0"/>
                          <w:marTop w:val="0"/>
                          <w:marBottom w:val="0"/>
                          <w:divBdr>
                            <w:top w:val="none" w:sz="0" w:space="0" w:color="auto"/>
                            <w:left w:val="none" w:sz="0" w:space="0" w:color="auto"/>
                            <w:bottom w:val="none" w:sz="0" w:space="0" w:color="auto"/>
                            <w:right w:val="none" w:sz="0" w:space="0" w:color="auto"/>
                          </w:divBdr>
                        </w:div>
                        <w:div w:id="774054516">
                          <w:marLeft w:val="0"/>
                          <w:marRight w:val="0"/>
                          <w:marTop w:val="0"/>
                          <w:marBottom w:val="0"/>
                          <w:divBdr>
                            <w:top w:val="none" w:sz="0" w:space="0" w:color="auto"/>
                            <w:left w:val="none" w:sz="0" w:space="0" w:color="auto"/>
                            <w:bottom w:val="none" w:sz="0" w:space="0" w:color="auto"/>
                            <w:right w:val="none" w:sz="0" w:space="0" w:color="auto"/>
                          </w:divBdr>
                        </w:div>
                        <w:div w:id="71199410">
                          <w:marLeft w:val="0"/>
                          <w:marRight w:val="0"/>
                          <w:marTop w:val="0"/>
                          <w:marBottom w:val="0"/>
                          <w:divBdr>
                            <w:top w:val="none" w:sz="0" w:space="0" w:color="auto"/>
                            <w:left w:val="none" w:sz="0" w:space="0" w:color="auto"/>
                            <w:bottom w:val="none" w:sz="0" w:space="0" w:color="auto"/>
                            <w:right w:val="none" w:sz="0" w:space="0" w:color="auto"/>
                          </w:divBdr>
                        </w:div>
                        <w:div w:id="736711885">
                          <w:marLeft w:val="0"/>
                          <w:marRight w:val="0"/>
                          <w:marTop w:val="0"/>
                          <w:marBottom w:val="0"/>
                          <w:divBdr>
                            <w:top w:val="none" w:sz="0" w:space="0" w:color="auto"/>
                            <w:left w:val="none" w:sz="0" w:space="0" w:color="auto"/>
                            <w:bottom w:val="none" w:sz="0" w:space="0" w:color="auto"/>
                            <w:right w:val="none" w:sz="0" w:space="0" w:color="auto"/>
                          </w:divBdr>
                        </w:div>
                      </w:divsChild>
                    </w:div>
                    <w:div w:id="108278194">
                      <w:marLeft w:val="0"/>
                      <w:marRight w:val="0"/>
                      <w:marTop w:val="0"/>
                      <w:marBottom w:val="0"/>
                      <w:divBdr>
                        <w:top w:val="none" w:sz="0" w:space="0" w:color="auto"/>
                        <w:left w:val="none" w:sz="0" w:space="0" w:color="auto"/>
                        <w:bottom w:val="none" w:sz="0" w:space="0" w:color="auto"/>
                        <w:right w:val="none" w:sz="0" w:space="0" w:color="auto"/>
                      </w:divBdr>
                      <w:divsChild>
                        <w:div w:id="326519357">
                          <w:marLeft w:val="0"/>
                          <w:marRight w:val="0"/>
                          <w:marTop w:val="0"/>
                          <w:marBottom w:val="0"/>
                          <w:divBdr>
                            <w:top w:val="none" w:sz="0" w:space="0" w:color="auto"/>
                            <w:left w:val="none" w:sz="0" w:space="0" w:color="auto"/>
                            <w:bottom w:val="none" w:sz="0" w:space="0" w:color="auto"/>
                            <w:right w:val="none" w:sz="0" w:space="0" w:color="auto"/>
                          </w:divBdr>
                        </w:div>
                        <w:div w:id="1809123227">
                          <w:marLeft w:val="0"/>
                          <w:marRight w:val="0"/>
                          <w:marTop w:val="0"/>
                          <w:marBottom w:val="0"/>
                          <w:divBdr>
                            <w:top w:val="none" w:sz="0" w:space="0" w:color="auto"/>
                            <w:left w:val="none" w:sz="0" w:space="0" w:color="auto"/>
                            <w:bottom w:val="none" w:sz="0" w:space="0" w:color="auto"/>
                            <w:right w:val="none" w:sz="0" w:space="0" w:color="auto"/>
                          </w:divBdr>
                        </w:div>
                        <w:div w:id="1066337267">
                          <w:marLeft w:val="0"/>
                          <w:marRight w:val="0"/>
                          <w:marTop w:val="0"/>
                          <w:marBottom w:val="0"/>
                          <w:divBdr>
                            <w:top w:val="none" w:sz="0" w:space="0" w:color="auto"/>
                            <w:left w:val="none" w:sz="0" w:space="0" w:color="auto"/>
                            <w:bottom w:val="none" w:sz="0" w:space="0" w:color="auto"/>
                            <w:right w:val="none" w:sz="0" w:space="0" w:color="auto"/>
                          </w:divBdr>
                        </w:div>
                        <w:div w:id="1103459858">
                          <w:marLeft w:val="0"/>
                          <w:marRight w:val="0"/>
                          <w:marTop w:val="0"/>
                          <w:marBottom w:val="0"/>
                          <w:divBdr>
                            <w:top w:val="none" w:sz="0" w:space="0" w:color="auto"/>
                            <w:left w:val="none" w:sz="0" w:space="0" w:color="auto"/>
                            <w:bottom w:val="none" w:sz="0" w:space="0" w:color="auto"/>
                            <w:right w:val="none" w:sz="0" w:space="0" w:color="auto"/>
                          </w:divBdr>
                        </w:div>
                        <w:div w:id="1411923462">
                          <w:marLeft w:val="0"/>
                          <w:marRight w:val="0"/>
                          <w:marTop w:val="0"/>
                          <w:marBottom w:val="0"/>
                          <w:divBdr>
                            <w:top w:val="none" w:sz="0" w:space="0" w:color="auto"/>
                            <w:left w:val="none" w:sz="0" w:space="0" w:color="auto"/>
                            <w:bottom w:val="none" w:sz="0" w:space="0" w:color="auto"/>
                            <w:right w:val="none" w:sz="0" w:space="0" w:color="auto"/>
                          </w:divBdr>
                        </w:div>
                        <w:div w:id="250747064">
                          <w:marLeft w:val="0"/>
                          <w:marRight w:val="0"/>
                          <w:marTop w:val="0"/>
                          <w:marBottom w:val="0"/>
                          <w:divBdr>
                            <w:top w:val="none" w:sz="0" w:space="0" w:color="auto"/>
                            <w:left w:val="none" w:sz="0" w:space="0" w:color="auto"/>
                            <w:bottom w:val="none" w:sz="0" w:space="0" w:color="auto"/>
                            <w:right w:val="none" w:sz="0" w:space="0" w:color="auto"/>
                          </w:divBdr>
                        </w:div>
                        <w:div w:id="1465808296">
                          <w:marLeft w:val="0"/>
                          <w:marRight w:val="0"/>
                          <w:marTop w:val="0"/>
                          <w:marBottom w:val="0"/>
                          <w:divBdr>
                            <w:top w:val="none" w:sz="0" w:space="0" w:color="auto"/>
                            <w:left w:val="none" w:sz="0" w:space="0" w:color="auto"/>
                            <w:bottom w:val="none" w:sz="0" w:space="0" w:color="auto"/>
                            <w:right w:val="none" w:sz="0" w:space="0" w:color="auto"/>
                          </w:divBdr>
                        </w:div>
                        <w:div w:id="1655721679">
                          <w:marLeft w:val="0"/>
                          <w:marRight w:val="0"/>
                          <w:marTop w:val="0"/>
                          <w:marBottom w:val="0"/>
                          <w:divBdr>
                            <w:top w:val="none" w:sz="0" w:space="0" w:color="auto"/>
                            <w:left w:val="none" w:sz="0" w:space="0" w:color="auto"/>
                            <w:bottom w:val="none" w:sz="0" w:space="0" w:color="auto"/>
                            <w:right w:val="none" w:sz="0" w:space="0" w:color="auto"/>
                          </w:divBdr>
                        </w:div>
                        <w:div w:id="1227375061">
                          <w:marLeft w:val="0"/>
                          <w:marRight w:val="0"/>
                          <w:marTop w:val="0"/>
                          <w:marBottom w:val="0"/>
                          <w:divBdr>
                            <w:top w:val="none" w:sz="0" w:space="0" w:color="auto"/>
                            <w:left w:val="none" w:sz="0" w:space="0" w:color="auto"/>
                            <w:bottom w:val="none" w:sz="0" w:space="0" w:color="auto"/>
                            <w:right w:val="none" w:sz="0" w:space="0" w:color="auto"/>
                          </w:divBdr>
                        </w:div>
                        <w:div w:id="624433839">
                          <w:marLeft w:val="0"/>
                          <w:marRight w:val="0"/>
                          <w:marTop w:val="0"/>
                          <w:marBottom w:val="0"/>
                          <w:divBdr>
                            <w:top w:val="none" w:sz="0" w:space="0" w:color="auto"/>
                            <w:left w:val="none" w:sz="0" w:space="0" w:color="auto"/>
                            <w:bottom w:val="none" w:sz="0" w:space="0" w:color="auto"/>
                            <w:right w:val="none" w:sz="0" w:space="0" w:color="auto"/>
                          </w:divBdr>
                        </w:div>
                        <w:div w:id="1008170503">
                          <w:marLeft w:val="0"/>
                          <w:marRight w:val="0"/>
                          <w:marTop w:val="0"/>
                          <w:marBottom w:val="0"/>
                          <w:divBdr>
                            <w:top w:val="none" w:sz="0" w:space="0" w:color="auto"/>
                            <w:left w:val="none" w:sz="0" w:space="0" w:color="auto"/>
                            <w:bottom w:val="none" w:sz="0" w:space="0" w:color="auto"/>
                            <w:right w:val="none" w:sz="0" w:space="0" w:color="auto"/>
                          </w:divBdr>
                        </w:div>
                        <w:div w:id="1643538395">
                          <w:marLeft w:val="0"/>
                          <w:marRight w:val="0"/>
                          <w:marTop w:val="0"/>
                          <w:marBottom w:val="0"/>
                          <w:divBdr>
                            <w:top w:val="none" w:sz="0" w:space="0" w:color="auto"/>
                            <w:left w:val="none" w:sz="0" w:space="0" w:color="auto"/>
                            <w:bottom w:val="none" w:sz="0" w:space="0" w:color="auto"/>
                            <w:right w:val="none" w:sz="0" w:space="0" w:color="auto"/>
                          </w:divBdr>
                        </w:div>
                        <w:div w:id="2136219595">
                          <w:marLeft w:val="0"/>
                          <w:marRight w:val="0"/>
                          <w:marTop w:val="0"/>
                          <w:marBottom w:val="0"/>
                          <w:divBdr>
                            <w:top w:val="none" w:sz="0" w:space="0" w:color="auto"/>
                            <w:left w:val="none" w:sz="0" w:space="0" w:color="auto"/>
                            <w:bottom w:val="none" w:sz="0" w:space="0" w:color="auto"/>
                            <w:right w:val="none" w:sz="0" w:space="0" w:color="auto"/>
                          </w:divBdr>
                        </w:div>
                        <w:div w:id="333343583">
                          <w:marLeft w:val="0"/>
                          <w:marRight w:val="0"/>
                          <w:marTop w:val="0"/>
                          <w:marBottom w:val="0"/>
                          <w:divBdr>
                            <w:top w:val="none" w:sz="0" w:space="0" w:color="auto"/>
                            <w:left w:val="none" w:sz="0" w:space="0" w:color="auto"/>
                            <w:bottom w:val="none" w:sz="0" w:space="0" w:color="auto"/>
                            <w:right w:val="none" w:sz="0" w:space="0" w:color="auto"/>
                          </w:divBdr>
                        </w:div>
                        <w:div w:id="1537505473">
                          <w:marLeft w:val="0"/>
                          <w:marRight w:val="0"/>
                          <w:marTop w:val="0"/>
                          <w:marBottom w:val="0"/>
                          <w:divBdr>
                            <w:top w:val="none" w:sz="0" w:space="0" w:color="auto"/>
                            <w:left w:val="none" w:sz="0" w:space="0" w:color="auto"/>
                            <w:bottom w:val="none" w:sz="0" w:space="0" w:color="auto"/>
                            <w:right w:val="none" w:sz="0" w:space="0" w:color="auto"/>
                          </w:divBdr>
                        </w:div>
                        <w:div w:id="94257270">
                          <w:marLeft w:val="0"/>
                          <w:marRight w:val="0"/>
                          <w:marTop w:val="0"/>
                          <w:marBottom w:val="0"/>
                          <w:divBdr>
                            <w:top w:val="none" w:sz="0" w:space="0" w:color="auto"/>
                            <w:left w:val="none" w:sz="0" w:space="0" w:color="auto"/>
                            <w:bottom w:val="none" w:sz="0" w:space="0" w:color="auto"/>
                            <w:right w:val="none" w:sz="0" w:space="0" w:color="auto"/>
                          </w:divBdr>
                        </w:div>
                        <w:div w:id="2082438816">
                          <w:marLeft w:val="0"/>
                          <w:marRight w:val="0"/>
                          <w:marTop w:val="0"/>
                          <w:marBottom w:val="0"/>
                          <w:divBdr>
                            <w:top w:val="none" w:sz="0" w:space="0" w:color="auto"/>
                            <w:left w:val="none" w:sz="0" w:space="0" w:color="auto"/>
                            <w:bottom w:val="none" w:sz="0" w:space="0" w:color="auto"/>
                            <w:right w:val="none" w:sz="0" w:space="0" w:color="auto"/>
                          </w:divBdr>
                        </w:div>
                        <w:div w:id="28259357">
                          <w:marLeft w:val="0"/>
                          <w:marRight w:val="0"/>
                          <w:marTop w:val="0"/>
                          <w:marBottom w:val="0"/>
                          <w:divBdr>
                            <w:top w:val="none" w:sz="0" w:space="0" w:color="auto"/>
                            <w:left w:val="none" w:sz="0" w:space="0" w:color="auto"/>
                            <w:bottom w:val="none" w:sz="0" w:space="0" w:color="auto"/>
                            <w:right w:val="none" w:sz="0" w:space="0" w:color="auto"/>
                          </w:divBdr>
                        </w:div>
                        <w:div w:id="166481376">
                          <w:marLeft w:val="0"/>
                          <w:marRight w:val="0"/>
                          <w:marTop w:val="0"/>
                          <w:marBottom w:val="0"/>
                          <w:divBdr>
                            <w:top w:val="none" w:sz="0" w:space="0" w:color="auto"/>
                            <w:left w:val="none" w:sz="0" w:space="0" w:color="auto"/>
                            <w:bottom w:val="none" w:sz="0" w:space="0" w:color="auto"/>
                            <w:right w:val="none" w:sz="0" w:space="0" w:color="auto"/>
                          </w:divBdr>
                        </w:div>
                        <w:div w:id="1361736328">
                          <w:marLeft w:val="0"/>
                          <w:marRight w:val="0"/>
                          <w:marTop w:val="0"/>
                          <w:marBottom w:val="0"/>
                          <w:divBdr>
                            <w:top w:val="none" w:sz="0" w:space="0" w:color="auto"/>
                            <w:left w:val="none" w:sz="0" w:space="0" w:color="auto"/>
                            <w:bottom w:val="none" w:sz="0" w:space="0" w:color="auto"/>
                            <w:right w:val="none" w:sz="0" w:space="0" w:color="auto"/>
                          </w:divBdr>
                        </w:div>
                        <w:div w:id="1322614513">
                          <w:marLeft w:val="0"/>
                          <w:marRight w:val="0"/>
                          <w:marTop w:val="0"/>
                          <w:marBottom w:val="0"/>
                          <w:divBdr>
                            <w:top w:val="none" w:sz="0" w:space="0" w:color="auto"/>
                            <w:left w:val="none" w:sz="0" w:space="0" w:color="auto"/>
                            <w:bottom w:val="none" w:sz="0" w:space="0" w:color="auto"/>
                            <w:right w:val="none" w:sz="0" w:space="0" w:color="auto"/>
                          </w:divBdr>
                        </w:div>
                        <w:div w:id="1398165576">
                          <w:marLeft w:val="0"/>
                          <w:marRight w:val="0"/>
                          <w:marTop w:val="0"/>
                          <w:marBottom w:val="0"/>
                          <w:divBdr>
                            <w:top w:val="none" w:sz="0" w:space="0" w:color="auto"/>
                            <w:left w:val="none" w:sz="0" w:space="0" w:color="auto"/>
                            <w:bottom w:val="none" w:sz="0" w:space="0" w:color="auto"/>
                            <w:right w:val="none" w:sz="0" w:space="0" w:color="auto"/>
                          </w:divBdr>
                        </w:div>
                        <w:div w:id="457144265">
                          <w:marLeft w:val="0"/>
                          <w:marRight w:val="0"/>
                          <w:marTop w:val="0"/>
                          <w:marBottom w:val="0"/>
                          <w:divBdr>
                            <w:top w:val="none" w:sz="0" w:space="0" w:color="auto"/>
                            <w:left w:val="none" w:sz="0" w:space="0" w:color="auto"/>
                            <w:bottom w:val="none" w:sz="0" w:space="0" w:color="auto"/>
                            <w:right w:val="none" w:sz="0" w:space="0" w:color="auto"/>
                          </w:divBdr>
                        </w:div>
                        <w:div w:id="851142271">
                          <w:marLeft w:val="0"/>
                          <w:marRight w:val="0"/>
                          <w:marTop w:val="0"/>
                          <w:marBottom w:val="0"/>
                          <w:divBdr>
                            <w:top w:val="none" w:sz="0" w:space="0" w:color="auto"/>
                            <w:left w:val="none" w:sz="0" w:space="0" w:color="auto"/>
                            <w:bottom w:val="none" w:sz="0" w:space="0" w:color="auto"/>
                            <w:right w:val="none" w:sz="0" w:space="0" w:color="auto"/>
                          </w:divBdr>
                        </w:div>
                        <w:div w:id="640888776">
                          <w:marLeft w:val="0"/>
                          <w:marRight w:val="0"/>
                          <w:marTop w:val="0"/>
                          <w:marBottom w:val="0"/>
                          <w:divBdr>
                            <w:top w:val="none" w:sz="0" w:space="0" w:color="auto"/>
                            <w:left w:val="none" w:sz="0" w:space="0" w:color="auto"/>
                            <w:bottom w:val="none" w:sz="0" w:space="0" w:color="auto"/>
                            <w:right w:val="none" w:sz="0" w:space="0" w:color="auto"/>
                          </w:divBdr>
                        </w:div>
                        <w:div w:id="1658335705">
                          <w:marLeft w:val="0"/>
                          <w:marRight w:val="0"/>
                          <w:marTop w:val="0"/>
                          <w:marBottom w:val="0"/>
                          <w:divBdr>
                            <w:top w:val="none" w:sz="0" w:space="0" w:color="auto"/>
                            <w:left w:val="none" w:sz="0" w:space="0" w:color="auto"/>
                            <w:bottom w:val="none" w:sz="0" w:space="0" w:color="auto"/>
                            <w:right w:val="none" w:sz="0" w:space="0" w:color="auto"/>
                          </w:divBdr>
                        </w:div>
                        <w:div w:id="1382442733">
                          <w:marLeft w:val="0"/>
                          <w:marRight w:val="0"/>
                          <w:marTop w:val="0"/>
                          <w:marBottom w:val="0"/>
                          <w:divBdr>
                            <w:top w:val="none" w:sz="0" w:space="0" w:color="auto"/>
                            <w:left w:val="none" w:sz="0" w:space="0" w:color="auto"/>
                            <w:bottom w:val="none" w:sz="0" w:space="0" w:color="auto"/>
                            <w:right w:val="none" w:sz="0" w:space="0" w:color="auto"/>
                          </w:divBdr>
                        </w:div>
                        <w:div w:id="1006174257">
                          <w:marLeft w:val="0"/>
                          <w:marRight w:val="0"/>
                          <w:marTop w:val="0"/>
                          <w:marBottom w:val="0"/>
                          <w:divBdr>
                            <w:top w:val="none" w:sz="0" w:space="0" w:color="auto"/>
                            <w:left w:val="none" w:sz="0" w:space="0" w:color="auto"/>
                            <w:bottom w:val="none" w:sz="0" w:space="0" w:color="auto"/>
                            <w:right w:val="none" w:sz="0" w:space="0" w:color="auto"/>
                          </w:divBdr>
                        </w:div>
                        <w:div w:id="1201355062">
                          <w:marLeft w:val="0"/>
                          <w:marRight w:val="0"/>
                          <w:marTop w:val="0"/>
                          <w:marBottom w:val="0"/>
                          <w:divBdr>
                            <w:top w:val="none" w:sz="0" w:space="0" w:color="auto"/>
                            <w:left w:val="none" w:sz="0" w:space="0" w:color="auto"/>
                            <w:bottom w:val="none" w:sz="0" w:space="0" w:color="auto"/>
                            <w:right w:val="none" w:sz="0" w:space="0" w:color="auto"/>
                          </w:divBdr>
                        </w:div>
                        <w:div w:id="2047750815">
                          <w:marLeft w:val="0"/>
                          <w:marRight w:val="0"/>
                          <w:marTop w:val="0"/>
                          <w:marBottom w:val="0"/>
                          <w:divBdr>
                            <w:top w:val="none" w:sz="0" w:space="0" w:color="auto"/>
                            <w:left w:val="none" w:sz="0" w:space="0" w:color="auto"/>
                            <w:bottom w:val="none" w:sz="0" w:space="0" w:color="auto"/>
                            <w:right w:val="none" w:sz="0" w:space="0" w:color="auto"/>
                          </w:divBdr>
                        </w:div>
                        <w:div w:id="2054384318">
                          <w:marLeft w:val="0"/>
                          <w:marRight w:val="0"/>
                          <w:marTop w:val="0"/>
                          <w:marBottom w:val="0"/>
                          <w:divBdr>
                            <w:top w:val="none" w:sz="0" w:space="0" w:color="auto"/>
                            <w:left w:val="none" w:sz="0" w:space="0" w:color="auto"/>
                            <w:bottom w:val="none" w:sz="0" w:space="0" w:color="auto"/>
                            <w:right w:val="none" w:sz="0" w:space="0" w:color="auto"/>
                          </w:divBdr>
                        </w:div>
                        <w:div w:id="917247719">
                          <w:marLeft w:val="0"/>
                          <w:marRight w:val="0"/>
                          <w:marTop w:val="0"/>
                          <w:marBottom w:val="0"/>
                          <w:divBdr>
                            <w:top w:val="none" w:sz="0" w:space="0" w:color="auto"/>
                            <w:left w:val="none" w:sz="0" w:space="0" w:color="auto"/>
                            <w:bottom w:val="none" w:sz="0" w:space="0" w:color="auto"/>
                            <w:right w:val="none" w:sz="0" w:space="0" w:color="auto"/>
                          </w:divBdr>
                        </w:div>
                        <w:div w:id="1539244244">
                          <w:marLeft w:val="0"/>
                          <w:marRight w:val="0"/>
                          <w:marTop w:val="0"/>
                          <w:marBottom w:val="0"/>
                          <w:divBdr>
                            <w:top w:val="none" w:sz="0" w:space="0" w:color="auto"/>
                            <w:left w:val="none" w:sz="0" w:space="0" w:color="auto"/>
                            <w:bottom w:val="none" w:sz="0" w:space="0" w:color="auto"/>
                            <w:right w:val="none" w:sz="0" w:space="0" w:color="auto"/>
                          </w:divBdr>
                        </w:div>
                        <w:div w:id="1887062683">
                          <w:marLeft w:val="0"/>
                          <w:marRight w:val="0"/>
                          <w:marTop w:val="0"/>
                          <w:marBottom w:val="0"/>
                          <w:divBdr>
                            <w:top w:val="none" w:sz="0" w:space="0" w:color="auto"/>
                            <w:left w:val="none" w:sz="0" w:space="0" w:color="auto"/>
                            <w:bottom w:val="none" w:sz="0" w:space="0" w:color="auto"/>
                            <w:right w:val="none" w:sz="0" w:space="0" w:color="auto"/>
                          </w:divBdr>
                        </w:div>
                        <w:div w:id="218132890">
                          <w:marLeft w:val="0"/>
                          <w:marRight w:val="0"/>
                          <w:marTop w:val="0"/>
                          <w:marBottom w:val="0"/>
                          <w:divBdr>
                            <w:top w:val="none" w:sz="0" w:space="0" w:color="auto"/>
                            <w:left w:val="none" w:sz="0" w:space="0" w:color="auto"/>
                            <w:bottom w:val="none" w:sz="0" w:space="0" w:color="auto"/>
                            <w:right w:val="none" w:sz="0" w:space="0" w:color="auto"/>
                          </w:divBdr>
                        </w:div>
                        <w:div w:id="1407068170">
                          <w:marLeft w:val="0"/>
                          <w:marRight w:val="0"/>
                          <w:marTop w:val="0"/>
                          <w:marBottom w:val="0"/>
                          <w:divBdr>
                            <w:top w:val="none" w:sz="0" w:space="0" w:color="auto"/>
                            <w:left w:val="none" w:sz="0" w:space="0" w:color="auto"/>
                            <w:bottom w:val="none" w:sz="0" w:space="0" w:color="auto"/>
                            <w:right w:val="none" w:sz="0" w:space="0" w:color="auto"/>
                          </w:divBdr>
                        </w:div>
                        <w:div w:id="1638024986">
                          <w:marLeft w:val="0"/>
                          <w:marRight w:val="0"/>
                          <w:marTop w:val="0"/>
                          <w:marBottom w:val="0"/>
                          <w:divBdr>
                            <w:top w:val="none" w:sz="0" w:space="0" w:color="auto"/>
                            <w:left w:val="none" w:sz="0" w:space="0" w:color="auto"/>
                            <w:bottom w:val="none" w:sz="0" w:space="0" w:color="auto"/>
                            <w:right w:val="none" w:sz="0" w:space="0" w:color="auto"/>
                          </w:divBdr>
                        </w:div>
                        <w:div w:id="10189556">
                          <w:marLeft w:val="0"/>
                          <w:marRight w:val="0"/>
                          <w:marTop w:val="0"/>
                          <w:marBottom w:val="0"/>
                          <w:divBdr>
                            <w:top w:val="none" w:sz="0" w:space="0" w:color="auto"/>
                            <w:left w:val="none" w:sz="0" w:space="0" w:color="auto"/>
                            <w:bottom w:val="none" w:sz="0" w:space="0" w:color="auto"/>
                            <w:right w:val="none" w:sz="0" w:space="0" w:color="auto"/>
                          </w:divBdr>
                        </w:div>
                        <w:div w:id="1710958124">
                          <w:marLeft w:val="0"/>
                          <w:marRight w:val="0"/>
                          <w:marTop w:val="0"/>
                          <w:marBottom w:val="0"/>
                          <w:divBdr>
                            <w:top w:val="none" w:sz="0" w:space="0" w:color="auto"/>
                            <w:left w:val="none" w:sz="0" w:space="0" w:color="auto"/>
                            <w:bottom w:val="none" w:sz="0" w:space="0" w:color="auto"/>
                            <w:right w:val="none" w:sz="0" w:space="0" w:color="auto"/>
                          </w:divBdr>
                        </w:div>
                        <w:div w:id="1348016540">
                          <w:marLeft w:val="0"/>
                          <w:marRight w:val="0"/>
                          <w:marTop w:val="0"/>
                          <w:marBottom w:val="0"/>
                          <w:divBdr>
                            <w:top w:val="none" w:sz="0" w:space="0" w:color="auto"/>
                            <w:left w:val="none" w:sz="0" w:space="0" w:color="auto"/>
                            <w:bottom w:val="none" w:sz="0" w:space="0" w:color="auto"/>
                            <w:right w:val="none" w:sz="0" w:space="0" w:color="auto"/>
                          </w:divBdr>
                        </w:div>
                        <w:div w:id="1656446788">
                          <w:marLeft w:val="0"/>
                          <w:marRight w:val="0"/>
                          <w:marTop w:val="0"/>
                          <w:marBottom w:val="0"/>
                          <w:divBdr>
                            <w:top w:val="none" w:sz="0" w:space="0" w:color="auto"/>
                            <w:left w:val="none" w:sz="0" w:space="0" w:color="auto"/>
                            <w:bottom w:val="none" w:sz="0" w:space="0" w:color="auto"/>
                            <w:right w:val="none" w:sz="0" w:space="0" w:color="auto"/>
                          </w:divBdr>
                        </w:div>
                        <w:div w:id="1664972095">
                          <w:marLeft w:val="0"/>
                          <w:marRight w:val="0"/>
                          <w:marTop w:val="0"/>
                          <w:marBottom w:val="0"/>
                          <w:divBdr>
                            <w:top w:val="none" w:sz="0" w:space="0" w:color="auto"/>
                            <w:left w:val="none" w:sz="0" w:space="0" w:color="auto"/>
                            <w:bottom w:val="none" w:sz="0" w:space="0" w:color="auto"/>
                            <w:right w:val="none" w:sz="0" w:space="0" w:color="auto"/>
                          </w:divBdr>
                        </w:div>
                        <w:div w:id="308751767">
                          <w:marLeft w:val="0"/>
                          <w:marRight w:val="0"/>
                          <w:marTop w:val="0"/>
                          <w:marBottom w:val="0"/>
                          <w:divBdr>
                            <w:top w:val="none" w:sz="0" w:space="0" w:color="auto"/>
                            <w:left w:val="none" w:sz="0" w:space="0" w:color="auto"/>
                            <w:bottom w:val="none" w:sz="0" w:space="0" w:color="auto"/>
                            <w:right w:val="none" w:sz="0" w:space="0" w:color="auto"/>
                          </w:divBdr>
                        </w:div>
                        <w:div w:id="325523896">
                          <w:marLeft w:val="0"/>
                          <w:marRight w:val="0"/>
                          <w:marTop w:val="0"/>
                          <w:marBottom w:val="0"/>
                          <w:divBdr>
                            <w:top w:val="none" w:sz="0" w:space="0" w:color="auto"/>
                            <w:left w:val="none" w:sz="0" w:space="0" w:color="auto"/>
                            <w:bottom w:val="none" w:sz="0" w:space="0" w:color="auto"/>
                            <w:right w:val="none" w:sz="0" w:space="0" w:color="auto"/>
                          </w:divBdr>
                        </w:div>
                        <w:div w:id="1186553020">
                          <w:marLeft w:val="0"/>
                          <w:marRight w:val="0"/>
                          <w:marTop w:val="0"/>
                          <w:marBottom w:val="0"/>
                          <w:divBdr>
                            <w:top w:val="none" w:sz="0" w:space="0" w:color="auto"/>
                            <w:left w:val="none" w:sz="0" w:space="0" w:color="auto"/>
                            <w:bottom w:val="none" w:sz="0" w:space="0" w:color="auto"/>
                            <w:right w:val="none" w:sz="0" w:space="0" w:color="auto"/>
                          </w:divBdr>
                        </w:div>
                        <w:div w:id="2123070440">
                          <w:marLeft w:val="0"/>
                          <w:marRight w:val="0"/>
                          <w:marTop w:val="0"/>
                          <w:marBottom w:val="0"/>
                          <w:divBdr>
                            <w:top w:val="none" w:sz="0" w:space="0" w:color="auto"/>
                            <w:left w:val="none" w:sz="0" w:space="0" w:color="auto"/>
                            <w:bottom w:val="none" w:sz="0" w:space="0" w:color="auto"/>
                            <w:right w:val="none" w:sz="0" w:space="0" w:color="auto"/>
                          </w:divBdr>
                        </w:div>
                        <w:div w:id="1479611102">
                          <w:marLeft w:val="0"/>
                          <w:marRight w:val="0"/>
                          <w:marTop w:val="0"/>
                          <w:marBottom w:val="0"/>
                          <w:divBdr>
                            <w:top w:val="none" w:sz="0" w:space="0" w:color="auto"/>
                            <w:left w:val="none" w:sz="0" w:space="0" w:color="auto"/>
                            <w:bottom w:val="none" w:sz="0" w:space="0" w:color="auto"/>
                            <w:right w:val="none" w:sz="0" w:space="0" w:color="auto"/>
                          </w:divBdr>
                        </w:div>
                        <w:div w:id="766925906">
                          <w:marLeft w:val="0"/>
                          <w:marRight w:val="0"/>
                          <w:marTop w:val="0"/>
                          <w:marBottom w:val="0"/>
                          <w:divBdr>
                            <w:top w:val="none" w:sz="0" w:space="0" w:color="auto"/>
                            <w:left w:val="none" w:sz="0" w:space="0" w:color="auto"/>
                            <w:bottom w:val="none" w:sz="0" w:space="0" w:color="auto"/>
                            <w:right w:val="none" w:sz="0" w:space="0" w:color="auto"/>
                          </w:divBdr>
                        </w:div>
                        <w:div w:id="2103720670">
                          <w:marLeft w:val="0"/>
                          <w:marRight w:val="0"/>
                          <w:marTop w:val="0"/>
                          <w:marBottom w:val="0"/>
                          <w:divBdr>
                            <w:top w:val="none" w:sz="0" w:space="0" w:color="auto"/>
                            <w:left w:val="none" w:sz="0" w:space="0" w:color="auto"/>
                            <w:bottom w:val="none" w:sz="0" w:space="0" w:color="auto"/>
                            <w:right w:val="none" w:sz="0" w:space="0" w:color="auto"/>
                          </w:divBdr>
                        </w:div>
                        <w:div w:id="19596000">
                          <w:marLeft w:val="0"/>
                          <w:marRight w:val="0"/>
                          <w:marTop w:val="0"/>
                          <w:marBottom w:val="0"/>
                          <w:divBdr>
                            <w:top w:val="none" w:sz="0" w:space="0" w:color="auto"/>
                            <w:left w:val="none" w:sz="0" w:space="0" w:color="auto"/>
                            <w:bottom w:val="none" w:sz="0" w:space="0" w:color="auto"/>
                            <w:right w:val="none" w:sz="0" w:space="0" w:color="auto"/>
                          </w:divBdr>
                        </w:div>
                        <w:div w:id="1912152047">
                          <w:marLeft w:val="0"/>
                          <w:marRight w:val="0"/>
                          <w:marTop w:val="0"/>
                          <w:marBottom w:val="0"/>
                          <w:divBdr>
                            <w:top w:val="none" w:sz="0" w:space="0" w:color="auto"/>
                            <w:left w:val="none" w:sz="0" w:space="0" w:color="auto"/>
                            <w:bottom w:val="none" w:sz="0" w:space="0" w:color="auto"/>
                            <w:right w:val="none" w:sz="0" w:space="0" w:color="auto"/>
                          </w:divBdr>
                        </w:div>
                        <w:div w:id="926378277">
                          <w:marLeft w:val="0"/>
                          <w:marRight w:val="0"/>
                          <w:marTop w:val="0"/>
                          <w:marBottom w:val="0"/>
                          <w:divBdr>
                            <w:top w:val="none" w:sz="0" w:space="0" w:color="auto"/>
                            <w:left w:val="none" w:sz="0" w:space="0" w:color="auto"/>
                            <w:bottom w:val="none" w:sz="0" w:space="0" w:color="auto"/>
                            <w:right w:val="none" w:sz="0" w:space="0" w:color="auto"/>
                          </w:divBdr>
                        </w:div>
                        <w:div w:id="336736457">
                          <w:marLeft w:val="0"/>
                          <w:marRight w:val="0"/>
                          <w:marTop w:val="0"/>
                          <w:marBottom w:val="0"/>
                          <w:divBdr>
                            <w:top w:val="none" w:sz="0" w:space="0" w:color="auto"/>
                            <w:left w:val="none" w:sz="0" w:space="0" w:color="auto"/>
                            <w:bottom w:val="none" w:sz="0" w:space="0" w:color="auto"/>
                            <w:right w:val="none" w:sz="0" w:space="0" w:color="auto"/>
                          </w:divBdr>
                        </w:div>
                        <w:div w:id="1083334805">
                          <w:marLeft w:val="0"/>
                          <w:marRight w:val="0"/>
                          <w:marTop w:val="0"/>
                          <w:marBottom w:val="0"/>
                          <w:divBdr>
                            <w:top w:val="none" w:sz="0" w:space="0" w:color="auto"/>
                            <w:left w:val="none" w:sz="0" w:space="0" w:color="auto"/>
                            <w:bottom w:val="none" w:sz="0" w:space="0" w:color="auto"/>
                            <w:right w:val="none" w:sz="0" w:space="0" w:color="auto"/>
                          </w:divBdr>
                        </w:div>
                        <w:div w:id="1104423926">
                          <w:marLeft w:val="0"/>
                          <w:marRight w:val="0"/>
                          <w:marTop w:val="0"/>
                          <w:marBottom w:val="0"/>
                          <w:divBdr>
                            <w:top w:val="none" w:sz="0" w:space="0" w:color="auto"/>
                            <w:left w:val="none" w:sz="0" w:space="0" w:color="auto"/>
                            <w:bottom w:val="none" w:sz="0" w:space="0" w:color="auto"/>
                            <w:right w:val="none" w:sz="0" w:space="0" w:color="auto"/>
                          </w:divBdr>
                        </w:div>
                        <w:div w:id="1948342450">
                          <w:marLeft w:val="0"/>
                          <w:marRight w:val="0"/>
                          <w:marTop w:val="0"/>
                          <w:marBottom w:val="0"/>
                          <w:divBdr>
                            <w:top w:val="none" w:sz="0" w:space="0" w:color="auto"/>
                            <w:left w:val="none" w:sz="0" w:space="0" w:color="auto"/>
                            <w:bottom w:val="none" w:sz="0" w:space="0" w:color="auto"/>
                            <w:right w:val="none" w:sz="0" w:space="0" w:color="auto"/>
                          </w:divBdr>
                        </w:div>
                        <w:div w:id="1089961140">
                          <w:marLeft w:val="0"/>
                          <w:marRight w:val="0"/>
                          <w:marTop w:val="0"/>
                          <w:marBottom w:val="0"/>
                          <w:divBdr>
                            <w:top w:val="none" w:sz="0" w:space="0" w:color="auto"/>
                            <w:left w:val="none" w:sz="0" w:space="0" w:color="auto"/>
                            <w:bottom w:val="none" w:sz="0" w:space="0" w:color="auto"/>
                            <w:right w:val="none" w:sz="0" w:space="0" w:color="auto"/>
                          </w:divBdr>
                        </w:div>
                        <w:div w:id="647980216">
                          <w:marLeft w:val="0"/>
                          <w:marRight w:val="0"/>
                          <w:marTop w:val="0"/>
                          <w:marBottom w:val="0"/>
                          <w:divBdr>
                            <w:top w:val="none" w:sz="0" w:space="0" w:color="auto"/>
                            <w:left w:val="none" w:sz="0" w:space="0" w:color="auto"/>
                            <w:bottom w:val="none" w:sz="0" w:space="0" w:color="auto"/>
                            <w:right w:val="none" w:sz="0" w:space="0" w:color="auto"/>
                          </w:divBdr>
                        </w:div>
                        <w:div w:id="11691332">
                          <w:marLeft w:val="0"/>
                          <w:marRight w:val="0"/>
                          <w:marTop w:val="0"/>
                          <w:marBottom w:val="0"/>
                          <w:divBdr>
                            <w:top w:val="none" w:sz="0" w:space="0" w:color="auto"/>
                            <w:left w:val="none" w:sz="0" w:space="0" w:color="auto"/>
                            <w:bottom w:val="none" w:sz="0" w:space="0" w:color="auto"/>
                            <w:right w:val="none" w:sz="0" w:space="0" w:color="auto"/>
                          </w:divBdr>
                        </w:div>
                        <w:div w:id="1639721088">
                          <w:marLeft w:val="0"/>
                          <w:marRight w:val="0"/>
                          <w:marTop w:val="0"/>
                          <w:marBottom w:val="0"/>
                          <w:divBdr>
                            <w:top w:val="none" w:sz="0" w:space="0" w:color="auto"/>
                            <w:left w:val="none" w:sz="0" w:space="0" w:color="auto"/>
                            <w:bottom w:val="none" w:sz="0" w:space="0" w:color="auto"/>
                            <w:right w:val="none" w:sz="0" w:space="0" w:color="auto"/>
                          </w:divBdr>
                        </w:div>
                        <w:div w:id="1953004070">
                          <w:marLeft w:val="0"/>
                          <w:marRight w:val="0"/>
                          <w:marTop w:val="0"/>
                          <w:marBottom w:val="0"/>
                          <w:divBdr>
                            <w:top w:val="none" w:sz="0" w:space="0" w:color="auto"/>
                            <w:left w:val="none" w:sz="0" w:space="0" w:color="auto"/>
                            <w:bottom w:val="none" w:sz="0" w:space="0" w:color="auto"/>
                            <w:right w:val="none" w:sz="0" w:space="0" w:color="auto"/>
                          </w:divBdr>
                        </w:div>
                        <w:div w:id="335227012">
                          <w:marLeft w:val="0"/>
                          <w:marRight w:val="0"/>
                          <w:marTop w:val="0"/>
                          <w:marBottom w:val="0"/>
                          <w:divBdr>
                            <w:top w:val="none" w:sz="0" w:space="0" w:color="auto"/>
                            <w:left w:val="none" w:sz="0" w:space="0" w:color="auto"/>
                            <w:bottom w:val="none" w:sz="0" w:space="0" w:color="auto"/>
                            <w:right w:val="none" w:sz="0" w:space="0" w:color="auto"/>
                          </w:divBdr>
                        </w:div>
                        <w:div w:id="1828546672">
                          <w:marLeft w:val="0"/>
                          <w:marRight w:val="0"/>
                          <w:marTop w:val="0"/>
                          <w:marBottom w:val="0"/>
                          <w:divBdr>
                            <w:top w:val="none" w:sz="0" w:space="0" w:color="auto"/>
                            <w:left w:val="none" w:sz="0" w:space="0" w:color="auto"/>
                            <w:bottom w:val="none" w:sz="0" w:space="0" w:color="auto"/>
                            <w:right w:val="none" w:sz="0" w:space="0" w:color="auto"/>
                          </w:divBdr>
                        </w:div>
                        <w:div w:id="1773088697">
                          <w:marLeft w:val="0"/>
                          <w:marRight w:val="0"/>
                          <w:marTop w:val="0"/>
                          <w:marBottom w:val="0"/>
                          <w:divBdr>
                            <w:top w:val="none" w:sz="0" w:space="0" w:color="auto"/>
                            <w:left w:val="none" w:sz="0" w:space="0" w:color="auto"/>
                            <w:bottom w:val="none" w:sz="0" w:space="0" w:color="auto"/>
                            <w:right w:val="none" w:sz="0" w:space="0" w:color="auto"/>
                          </w:divBdr>
                        </w:div>
                        <w:div w:id="1742944393">
                          <w:marLeft w:val="0"/>
                          <w:marRight w:val="0"/>
                          <w:marTop w:val="0"/>
                          <w:marBottom w:val="0"/>
                          <w:divBdr>
                            <w:top w:val="none" w:sz="0" w:space="0" w:color="auto"/>
                            <w:left w:val="none" w:sz="0" w:space="0" w:color="auto"/>
                            <w:bottom w:val="none" w:sz="0" w:space="0" w:color="auto"/>
                            <w:right w:val="none" w:sz="0" w:space="0" w:color="auto"/>
                          </w:divBdr>
                        </w:div>
                        <w:div w:id="2086761041">
                          <w:marLeft w:val="0"/>
                          <w:marRight w:val="0"/>
                          <w:marTop w:val="0"/>
                          <w:marBottom w:val="0"/>
                          <w:divBdr>
                            <w:top w:val="none" w:sz="0" w:space="0" w:color="auto"/>
                            <w:left w:val="none" w:sz="0" w:space="0" w:color="auto"/>
                            <w:bottom w:val="none" w:sz="0" w:space="0" w:color="auto"/>
                            <w:right w:val="none" w:sz="0" w:space="0" w:color="auto"/>
                          </w:divBdr>
                        </w:div>
                        <w:div w:id="769814074">
                          <w:marLeft w:val="0"/>
                          <w:marRight w:val="0"/>
                          <w:marTop w:val="0"/>
                          <w:marBottom w:val="0"/>
                          <w:divBdr>
                            <w:top w:val="none" w:sz="0" w:space="0" w:color="auto"/>
                            <w:left w:val="none" w:sz="0" w:space="0" w:color="auto"/>
                            <w:bottom w:val="none" w:sz="0" w:space="0" w:color="auto"/>
                            <w:right w:val="none" w:sz="0" w:space="0" w:color="auto"/>
                          </w:divBdr>
                        </w:div>
                        <w:div w:id="1733044008">
                          <w:marLeft w:val="0"/>
                          <w:marRight w:val="0"/>
                          <w:marTop w:val="0"/>
                          <w:marBottom w:val="0"/>
                          <w:divBdr>
                            <w:top w:val="none" w:sz="0" w:space="0" w:color="auto"/>
                            <w:left w:val="none" w:sz="0" w:space="0" w:color="auto"/>
                            <w:bottom w:val="none" w:sz="0" w:space="0" w:color="auto"/>
                            <w:right w:val="none" w:sz="0" w:space="0" w:color="auto"/>
                          </w:divBdr>
                        </w:div>
                        <w:div w:id="948395249">
                          <w:marLeft w:val="0"/>
                          <w:marRight w:val="0"/>
                          <w:marTop w:val="0"/>
                          <w:marBottom w:val="0"/>
                          <w:divBdr>
                            <w:top w:val="none" w:sz="0" w:space="0" w:color="auto"/>
                            <w:left w:val="none" w:sz="0" w:space="0" w:color="auto"/>
                            <w:bottom w:val="none" w:sz="0" w:space="0" w:color="auto"/>
                            <w:right w:val="none" w:sz="0" w:space="0" w:color="auto"/>
                          </w:divBdr>
                        </w:div>
                      </w:divsChild>
                    </w:div>
                    <w:div w:id="1451167807">
                      <w:marLeft w:val="0"/>
                      <w:marRight w:val="0"/>
                      <w:marTop w:val="0"/>
                      <w:marBottom w:val="0"/>
                      <w:divBdr>
                        <w:top w:val="none" w:sz="0" w:space="0" w:color="auto"/>
                        <w:left w:val="none" w:sz="0" w:space="0" w:color="auto"/>
                        <w:bottom w:val="none" w:sz="0" w:space="0" w:color="auto"/>
                        <w:right w:val="none" w:sz="0" w:space="0" w:color="auto"/>
                      </w:divBdr>
                      <w:divsChild>
                        <w:div w:id="1196117589">
                          <w:marLeft w:val="0"/>
                          <w:marRight w:val="0"/>
                          <w:marTop w:val="0"/>
                          <w:marBottom w:val="0"/>
                          <w:divBdr>
                            <w:top w:val="none" w:sz="0" w:space="0" w:color="auto"/>
                            <w:left w:val="none" w:sz="0" w:space="0" w:color="auto"/>
                            <w:bottom w:val="none" w:sz="0" w:space="0" w:color="auto"/>
                            <w:right w:val="none" w:sz="0" w:space="0" w:color="auto"/>
                          </w:divBdr>
                        </w:div>
                        <w:div w:id="1368457475">
                          <w:marLeft w:val="0"/>
                          <w:marRight w:val="0"/>
                          <w:marTop w:val="0"/>
                          <w:marBottom w:val="0"/>
                          <w:divBdr>
                            <w:top w:val="none" w:sz="0" w:space="0" w:color="auto"/>
                            <w:left w:val="none" w:sz="0" w:space="0" w:color="auto"/>
                            <w:bottom w:val="none" w:sz="0" w:space="0" w:color="auto"/>
                            <w:right w:val="none" w:sz="0" w:space="0" w:color="auto"/>
                          </w:divBdr>
                        </w:div>
                        <w:div w:id="844055501">
                          <w:marLeft w:val="0"/>
                          <w:marRight w:val="0"/>
                          <w:marTop w:val="0"/>
                          <w:marBottom w:val="0"/>
                          <w:divBdr>
                            <w:top w:val="none" w:sz="0" w:space="0" w:color="auto"/>
                            <w:left w:val="none" w:sz="0" w:space="0" w:color="auto"/>
                            <w:bottom w:val="none" w:sz="0" w:space="0" w:color="auto"/>
                            <w:right w:val="none" w:sz="0" w:space="0" w:color="auto"/>
                          </w:divBdr>
                        </w:div>
                        <w:div w:id="234974987">
                          <w:marLeft w:val="0"/>
                          <w:marRight w:val="0"/>
                          <w:marTop w:val="0"/>
                          <w:marBottom w:val="0"/>
                          <w:divBdr>
                            <w:top w:val="none" w:sz="0" w:space="0" w:color="auto"/>
                            <w:left w:val="none" w:sz="0" w:space="0" w:color="auto"/>
                            <w:bottom w:val="none" w:sz="0" w:space="0" w:color="auto"/>
                            <w:right w:val="none" w:sz="0" w:space="0" w:color="auto"/>
                          </w:divBdr>
                        </w:div>
                        <w:div w:id="485443051">
                          <w:marLeft w:val="0"/>
                          <w:marRight w:val="0"/>
                          <w:marTop w:val="0"/>
                          <w:marBottom w:val="0"/>
                          <w:divBdr>
                            <w:top w:val="none" w:sz="0" w:space="0" w:color="auto"/>
                            <w:left w:val="none" w:sz="0" w:space="0" w:color="auto"/>
                            <w:bottom w:val="none" w:sz="0" w:space="0" w:color="auto"/>
                            <w:right w:val="none" w:sz="0" w:space="0" w:color="auto"/>
                          </w:divBdr>
                        </w:div>
                        <w:div w:id="2123957667">
                          <w:marLeft w:val="0"/>
                          <w:marRight w:val="0"/>
                          <w:marTop w:val="0"/>
                          <w:marBottom w:val="0"/>
                          <w:divBdr>
                            <w:top w:val="none" w:sz="0" w:space="0" w:color="auto"/>
                            <w:left w:val="none" w:sz="0" w:space="0" w:color="auto"/>
                            <w:bottom w:val="none" w:sz="0" w:space="0" w:color="auto"/>
                            <w:right w:val="none" w:sz="0" w:space="0" w:color="auto"/>
                          </w:divBdr>
                        </w:div>
                        <w:div w:id="866143202">
                          <w:marLeft w:val="0"/>
                          <w:marRight w:val="0"/>
                          <w:marTop w:val="0"/>
                          <w:marBottom w:val="0"/>
                          <w:divBdr>
                            <w:top w:val="none" w:sz="0" w:space="0" w:color="auto"/>
                            <w:left w:val="none" w:sz="0" w:space="0" w:color="auto"/>
                            <w:bottom w:val="none" w:sz="0" w:space="0" w:color="auto"/>
                            <w:right w:val="none" w:sz="0" w:space="0" w:color="auto"/>
                          </w:divBdr>
                        </w:div>
                        <w:div w:id="1230075137">
                          <w:marLeft w:val="0"/>
                          <w:marRight w:val="0"/>
                          <w:marTop w:val="0"/>
                          <w:marBottom w:val="0"/>
                          <w:divBdr>
                            <w:top w:val="none" w:sz="0" w:space="0" w:color="auto"/>
                            <w:left w:val="none" w:sz="0" w:space="0" w:color="auto"/>
                            <w:bottom w:val="none" w:sz="0" w:space="0" w:color="auto"/>
                            <w:right w:val="none" w:sz="0" w:space="0" w:color="auto"/>
                          </w:divBdr>
                        </w:div>
                        <w:div w:id="1551725629">
                          <w:marLeft w:val="0"/>
                          <w:marRight w:val="0"/>
                          <w:marTop w:val="0"/>
                          <w:marBottom w:val="0"/>
                          <w:divBdr>
                            <w:top w:val="none" w:sz="0" w:space="0" w:color="auto"/>
                            <w:left w:val="none" w:sz="0" w:space="0" w:color="auto"/>
                            <w:bottom w:val="none" w:sz="0" w:space="0" w:color="auto"/>
                            <w:right w:val="none" w:sz="0" w:space="0" w:color="auto"/>
                          </w:divBdr>
                        </w:div>
                        <w:div w:id="1323001091">
                          <w:marLeft w:val="0"/>
                          <w:marRight w:val="0"/>
                          <w:marTop w:val="0"/>
                          <w:marBottom w:val="0"/>
                          <w:divBdr>
                            <w:top w:val="none" w:sz="0" w:space="0" w:color="auto"/>
                            <w:left w:val="none" w:sz="0" w:space="0" w:color="auto"/>
                            <w:bottom w:val="none" w:sz="0" w:space="0" w:color="auto"/>
                            <w:right w:val="none" w:sz="0" w:space="0" w:color="auto"/>
                          </w:divBdr>
                        </w:div>
                        <w:div w:id="1043558383">
                          <w:marLeft w:val="0"/>
                          <w:marRight w:val="0"/>
                          <w:marTop w:val="0"/>
                          <w:marBottom w:val="0"/>
                          <w:divBdr>
                            <w:top w:val="none" w:sz="0" w:space="0" w:color="auto"/>
                            <w:left w:val="none" w:sz="0" w:space="0" w:color="auto"/>
                            <w:bottom w:val="none" w:sz="0" w:space="0" w:color="auto"/>
                            <w:right w:val="none" w:sz="0" w:space="0" w:color="auto"/>
                          </w:divBdr>
                        </w:div>
                        <w:div w:id="1647512947">
                          <w:marLeft w:val="0"/>
                          <w:marRight w:val="0"/>
                          <w:marTop w:val="0"/>
                          <w:marBottom w:val="0"/>
                          <w:divBdr>
                            <w:top w:val="none" w:sz="0" w:space="0" w:color="auto"/>
                            <w:left w:val="none" w:sz="0" w:space="0" w:color="auto"/>
                            <w:bottom w:val="none" w:sz="0" w:space="0" w:color="auto"/>
                            <w:right w:val="none" w:sz="0" w:space="0" w:color="auto"/>
                          </w:divBdr>
                        </w:div>
                        <w:div w:id="2087223262">
                          <w:marLeft w:val="0"/>
                          <w:marRight w:val="0"/>
                          <w:marTop w:val="0"/>
                          <w:marBottom w:val="0"/>
                          <w:divBdr>
                            <w:top w:val="none" w:sz="0" w:space="0" w:color="auto"/>
                            <w:left w:val="none" w:sz="0" w:space="0" w:color="auto"/>
                            <w:bottom w:val="none" w:sz="0" w:space="0" w:color="auto"/>
                            <w:right w:val="none" w:sz="0" w:space="0" w:color="auto"/>
                          </w:divBdr>
                        </w:div>
                        <w:div w:id="874998164">
                          <w:marLeft w:val="0"/>
                          <w:marRight w:val="0"/>
                          <w:marTop w:val="0"/>
                          <w:marBottom w:val="0"/>
                          <w:divBdr>
                            <w:top w:val="none" w:sz="0" w:space="0" w:color="auto"/>
                            <w:left w:val="none" w:sz="0" w:space="0" w:color="auto"/>
                            <w:bottom w:val="none" w:sz="0" w:space="0" w:color="auto"/>
                            <w:right w:val="none" w:sz="0" w:space="0" w:color="auto"/>
                          </w:divBdr>
                        </w:div>
                        <w:div w:id="1580552560">
                          <w:marLeft w:val="0"/>
                          <w:marRight w:val="0"/>
                          <w:marTop w:val="0"/>
                          <w:marBottom w:val="0"/>
                          <w:divBdr>
                            <w:top w:val="none" w:sz="0" w:space="0" w:color="auto"/>
                            <w:left w:val="none" w:sz="0" w:space="0" w:color="auto"/>
                            <w:bottom w:val="none" w:sz="0" w:space="0" w:color="auto"/>
                            <w:right w:val="none" w:sz="0" w:space="0" w:color="auto"/>
                          </w:divBdr>
                        </w:div>
                        <w:div w:id="670255364">
                          <w:marLeft w:val="0"/>
                          <w:marRight w:val="0"/>
                          <w:marTop w:val="0"/>
                          <w:marBottom w:val="0"/>
                          <w:divBdr>
                            <w:top w:val="none" w:sz="0" w:space="0" w:color="auto"/>
                            <w:left w:val="none" w:sz="0" w:space="0" w:color="auto"/>
                            <w:bottom w:val="none" w:sz="0" w:space="0" w:color="auto"/>
                            <w:right w:val="none" w:sz="0" w:space="0" w:color="auto"/>
                          </w:divBdr>
                        </w:div>
                        <w:div w:id="794718250">
                          <w:marLeft w:val="0"/>
                          <w:marRight w:val="0"/>
                          <w:marTop w:val="0"/>
                          <w:marBottom w:val="0"/>
                          <w:divBdr>
                            <w:top w:val="none" w:sz="0" w:space="0" w:color="auto"/>
                            <w:left w:val="none" w:sz="0" w:space="0" w:color="auto"/>
                            <w:bottom w:val="none" w:sz="0" w:space="0" w:color="auto"/>
                            <w:right w:val="none" w:sz="0" w:space="0" w:color="auto"/>
                          </w:divBdr>
                        </w:div>
                        <w:div w:id="1345089510">
                          <w:marLeft w:val="0"/>
                          <w:marRight w:val="0"/>
                          <w:marTop w:val="0"/>
                          <w:marBottom w:val="0"/>
                          <w:divBdr>
                            <w:top w:val="none" w:sz="0" w:space="0" w:color="auto"/>
                            <w:left w:val="none" w:sz="0" w:space="0" w:color="auto"/>
                            <w:bottom w:val="none" w:sz="0" w:space="0" w:color="auto"/>
                            <w:right w:val="none" w:sz="0" w:space="0" w:color="auto"/>
                          </w:divBdr>
                        </w:div>
                        <w:div w:id="1337734498">
                          <w:marLeft w:val="0"/>
                          <w:marRight w:val="0"/>
                          <w:marTop w:val="0"/>
                          <w:marBottom w:val="0"/>
                          <w:divBdr>
                            <w:top w:val="none" w:sz="0" w:space="0" w:color="auto"/>
                            <w:left w:val="none" w:sz="0" w:space="0" w:color="auto"/>
                            <w:bottom w:val="none" w:sz="0" w:space="0" w:color="auto"/>
                            <w:right w:val="none" w:sz="0" w:space="0" w:color="auto"/>
                          </w:divBdr>
                        </w:div>
                        <w:div w:id="70859608">
                          <w:marLeft w:val="0"/>
                          <w:marRight w:val="0"/>
                          <w:marTop w:val="0"/>
                          <w:marBottom w:val="0"/>
                          <w:divBdr>
                            <w:top w:val="none" w:sz="0" w:space="0" w:color="auto"/>
                            <w:left w:val="none" w:sz="0" w:space="0" w:color="auto"/>
                            <w:bottom w:val="none" w:sz="0" w:space="0" w:color="auto"/>
                            <w:right w:val="none" w:sz="0" w:space="0" w:color="auto"/>
                          </w:divBdr>
                        </w:div>
                        <w:div w:id="1331830996">
                          <w:marLeft w:val="0"/>
                          <w:marRight w:val="0"/>
                          <w:marTop w:val="0"/>
                          <w:marBottom w:val="0"/>
                          <w:divBdr>
                            <w:top w:val="none" w:sz="0" w:space="0" w:color="auto"/>
                            <w:left w:val="none" w:sz="0" w:space="0" w:color="auto"/>
                            <w:bottom w:val="none" w:sz="0" w:space="0" w:color="auto"/>
                            <w:right w:val="none" w:sz="0" w:space="0" w:color="auto"/>
                          </w:divBdr>
                        </w:div>
                        <w:div w:id="45645249">
                          <w:marLeft w:val="0"/>
                          <w:marRight w:val="0"/>
                          <w:marTop w:val="0"/>
                          <w:marBottom w:val="0"/>
                          <w:divBdr>
                            <w:top w:val="none" w:sz="0" w:space="0" w:color="auto"/>
                            <w:left w:val="none" w:sz="0" w:space="0" w:color="auto"/>
                            <w:bottom w:val="none" w:sz="0" w:space="0" w:color="auto"/>
                            <w:right w:val="none" w:sz="0" w:space="0" w:color="auto"/>
                          </w:divBdr>
                        </w:div>
                        <w:div w:id="373849114">
                          <w:marLeft w:val="0"/>
                          <w:marRight w:val="0"/>
                          <w:marTop w:val="0"/>
                          <w:marBottom w:val="0"/>
                          <w:divBdr>
                            <w:top w:val="none" w:sz="0" w:space="0" w:color="auto"/>
                            <w:left w:val="none" w:sz="0" w:space="0" w:color="auto"/>
                            <w:bottom w:val="none" w:sz="0" w:space="0" w:color="auto"/>
                            <w:right w:val="none" w:sz="0" w:space="0" w:color="auto"/>
                          </w:divBdr>
                        </w:div>
                        <w:div w:id="1167013275">
                          <w:marLeft w:val="0"/>
                          <w:marRight w:val="0"/>
                          <w:marTop w:val="0"/>
                          <w:marBottom w:val="0"/>
                          <w:divBdr>
                            <w:top w:val="none" w:sz="0" w:space="0" w:color="auto"/>
                            <w:left w:val="none" w:sz="0" w:space="0" w:color="auto"/>
                            <w:bottom w:val="none" w:sz="0" w:space="0" w:color="auto"/>
                            <w:right w:val="none" w:sz="0" w:space="0" w:color="auto"/>
                          </w:divBdr>
                        </w:div>
                        <w:div w:id="870265807">
                          <w:marLeft w:val="0"/>
                          <w:marRight w:val="0"/>
                          <w:marTop w:val="0"/>
                          <w:marBottom w:val="0"/>
                          <w:divBdr>
                            <w:top w:val="none" w:sz="0" w:space="0" w:color="auto"/>
                            <w:left w:val="none" w:sz="0" w:space="0" w:color="auto"/>
                            <w:bottom w:val="none" w:sz="0" w:space="0" w:color="auto"/>
                            <w:right w:val="none" w:sz="0" w:space="0" w:color="auto"/>
                          </w:divBdr>
                        </w:div>
                        <w:div w:id="190921218">
                          <w:marLeft w:val="0"/>
                          <w:marRight w:val="0"/>
                          <w:marTop w:val="0"/>
                          <w:marBottom w:val="0"/>
                          <w:divBdr>
                            <w:top w:val="none" w:sz="0" w:space="0" w:color="auto"/>
                            <w:left w:val="none" w:sz="0" w:space="0" w:color="auto"/>
                            <w:bottom w:val="none" w:sz="0" w:space="0" w:color="auto"/>
                            <w:right w:val="none" w:sz="0" w:space="0" w:color="auto"/>
                          </w:divBdr>
                        </w:div>
                        <w:div w:id="1225988380">
                          <w:marLeft w:val="0"/>
                          <w:marRight w:val="0"/>
                          <w:marTop w:val="0"/>
                          <w:marBottom w:val="0"/>
                          <w:divBdr>
                            <w:top w:val="none" w:sz="0" w:space="0" w:color="auto"/>
                            <w:left w:val="none" w:sz="0" w:space="0" w:color="auto"/>
                            <w:bottom w:val="none" w:sz="0" w:space="0" w:color="auto"/>
                            <w:right w:val="none" w:sz="0" w:space="0" w:color="auto"/>
                          </w:divBdr>
                        </w:div>
                        <w:div w:id="1687824093">
                          <w:marLeft w:val="0"/>
                          <w:marRight w:val="0"/>
                          <w:marTop w:val="0"/>
                          <w:marBottom w:val="0"/>
                          <w:divBdr>
                            <w:top w:val="none" w:sz="0" w:space="0" w:color="auto"/>
                            <w:left w:val="none" w:sz="0" w:space="0" w:color="auto"/>
                            <w:bottom w:val="none" w:sz="0" w:space="0" w:color="auto"/>
                            <w:right w:val="none" w:sz="0" w:space="0" w:color="auto"/>
                          </w:divBdr>
                        </w:div>
                        <w:div w:id="673339676">
                          <w:marLeft w:val="0"/>
                          <w:marRight w:val="0"/>
                          <w:marTop w:val="0"/>
                          <w:marBottom w:val="0"/>
                          <w:divBdr>
                            <w:top w:val="none" w:sz="0" w:space="0" w:color="auto"/>
                            <w:left w:val="none" w:sz="0" w:space="0" w:color="auto"/>
                            <w:bottom w:val="none" w:sz="0" w:space="0" w:color="auto"/>
                            <w:right w:val="none" w:sz="0" w:space="0" w:color="auto"/>
                          </w:divBdr>
                        </w:div>
                        <w:div w:id="1073233087">
                          <w:marLeft w:val="0"/>
                          <w:marRight w:val="0"/>
                          <w:marTop w:val="0"/>
                          <w:marBottom w:val="0"/>
                          <w:divBdr>
                            <w:top w:val="none" w:sz="0" w:space="0" w:color="auto"/>
                            <w:left w:val="none" w:sz="0" w:space="0" w:color="auto"/>
                            <w:bottom w:val="none" w:sz="0" w:space="0" w:color="auto"/>
                            <w:right w:val="none" w:sz="0" w:space="0" w:color="auto"/>
                          </w:divBdr>
                        </w:div>
                        <w:div w:id="157424871">
                          <w:marLeft w:val="0"/>
                          <w:marRight w:val="0"/>
                          <w:marTop w:val="0"/>
                          <w:marBottom w:val="0"/>
                          <w:divBdr>
                            <w:top w:val="none" w:sz="0" w:space="0" w:color="auto"/>
                            <w:left w:val="none" w:sz="0" w:space="0" w:color="auto"/>
                            <w:bottom w:val="none" w:sz="0" w:space="0" w:color="auto"/>
                            <w:right w:val="none" w:sz="0" w:space="0" w:color="auto"/>
                          </w:divBdr>
                        </w:div>
                        <w:div w:id="441151147">
                          <w:marLeft w:val="0"/>
                          <w:marRight w:val="0"/>
                          <w:marTop w:val="0"/>
                          <w:marBottom w:val="0"/>
                          <w:divBdr>
                            <w:top w:val="none" w:sz="0" w:space="0" w:color="auto"/>
                            <w:left w:val="none" w:sz="0" w:space="0" w:color="auto"/>
                            <w:bottom w:val="none" w:sz="0" w:space="0" w:color="auto"/>
                            <w:right w:val="none" w:sz="0" w:space="0" w:color="auto"/>
                          </w:divBdr>
                        </w:div>
                        <w:div w:id="1381636663">
                          <w:marLeft w:val="0"/>
                          <w:marRight w:val="0"/>
                          <w:marTop w:val="0"/>
                          <w:marBottom w:val="0"/>
                          <w:divBdr>
                            <w:top w:val="none" w:sz="0" w:space="0" w:color="auto"/>
                            <w:left w:val="none" w:sz="0" w:space="0" w:color="auto"/>
                            <w:bottom w:val="none" w:sz="0" w:space="0" w:color="auto"/>
                            <w:right w:val="none" w:sz="0" w:space="0" w:color="auto"/>
                          </w:divBdr>
                        </w:div>
                        <w:div w:id="774326636">
                          <w:marLeft w:val="0"/>
                          <w:marRight w:val="0"/>
                          <w:marTop w:val="0"/>
                          <w:marBottom w:val="0"/>
                          <w:divBdr>
                            <w:top w:val="none" w:sz="0" w:space="0" w:color="auto"/>
                            <w:left w:val="none" w:sz="0" w:space="0" w:color="auto"/>
                            <w:bottom w:val="none" w:sz="0" w:space="0" w:color="auto"/>
                            <w:right w:val="none" w:sz="0" w:space="0" w:color="auto"/>
                          </w:divBdr>
                        </w:div>
                        <w:div w:id="700276917">
                          <w:marLeft w:val="0"/>
                          <w:marRight w:val="0"/>
                          <w:marTop w:val="0"/>
                          <w:marBottom w:val="0"/>
                          <w:divBdr>
                            <w:top w:val="none" w:sz="0" w:space="0" w:color="auto"/>
                            <w:left w:val="none" w:sz="0" w:space="0" w:color="auto"/>
                            <w:bottom w:val="none" w:sz="0" w:space="0" w:color="auto"/>
                            <w:right w:val="none" w:sz="0" w:space="0" w:color="auto"/>
                          </w:divBdr>
                        </w:div>
                        <w:div w:id="261227764">
                          <w:marLeft w:val="0"/>
                          <w:marRight w:val="0"/>
                          <w:marTop w:val="0"/>
                          <w:marBottom w:val="0"/>
                          <w:divBdr>
                            <w:top w:val="none" w:sz="0" w:space="0" w:color="auto"/>
                            <w:left w:val="none" w:sz="0" w:space="0" w:color="auto"/>
                            <w:bottom w:val="none" w:sz="0" w:space="0" w:color="auto"/>
                            <w:right w:val="none" w:sz="0" w:space="0" w:color="auto"/>
                          </w:divBdr>
                        </w:div>
                        <w:div w:id="90704695">
                          <w:marLeft w:val="0"/>
                          <w:marRight w:val="0"/>
                          <w:marTop w:val="0"/>
                          <w:marBottom w:val="0"/>
                          <w:divBdr>
                            <w:top w:val="none" w:sz="0" w:space="0" w:color="auto"/>
                            <w:left w:val="none" w:sz="0" w:space="0" w:color="auto"/>
                            <w:bottom w:val="none" w:sz="0" w:space="0" w:color="auto"/>
                            <w:right w:val="none" w:sz="0" w:space="0" w:color="auto"/>
                          </w:divBdr>
                        </w:div>
                        <w:div w:id="81683407">
                          <w:marLeft w:val="0"/>
                          <w:marRight w:val="0"/>
                          <w:marTop w:val="0"/>
                          <w:marBottom w:val="0"/>
                          <w:divBdr>
                            <w:top w:val="none" w:sz="0" w:space="0" w:color="auto"/>
                            <w:left w:val="none" w:sz="0" w:space="0" w:color="auto"/>
                            <w:bottom w:val="none" w:sz="0" w:space="0" w:color="auto"/>
                            <w:right w:val="none" w:sz="0" w:space="0" w:color="auto"/>
                          </w:divBdr>
                        </w:div>
                        <w:div w:id="1420441672">
                          <w:marLeft w:val="0"/>
                          <w:marRight w:val="0"/>
                          <w:marTop w:val="0"/>
                          <w:marBottom w:val="0"/>
                          <w:divBdr>
                            <w:top w:val="none" w:sz="0" w:space="0" w:color="auto"/>
                            <w:left w:val="none" w:sz="0" w:space="0" w:color="auto"/>
                            <w:bottom w:val="none" w:sz="0" w:space="0" w:color="auto"/>
                            <w:right w:val="none" w:sz="0" w:space="0" w:color="auto"/>
                          </w:divBdr>
                        </w:div>
                        <w:div w:id="1784224333">
                          <w:marLeft w:val="0"/>
                          <w:marRight w:val="0"/>
                          <w:marTop w:val="0"/>
                          <w:marBottom w:val="0"/>
                          <w:divBdr>
                            <w:top w:val="none" w:sz="0" w:space="0" w:color="auto"/>
                            <w:left w:val="none" w:sz="0" w:space="0" w:color="auto"/>
                            <w:bottom w:val="none" w:sz="0" w:space="0" w:color="auto"/>
                            <w:right w:val="none" w:sz="0" w:space="0" w:color="auto"/>
                          </w:divBdr>
                        </w:div>
                        <w:div w:id="1015228575">
                          <w:marLeft w:val="0"/>
                          <w:marRight w:val="0"/>
                          <w:marTop w:val="0"/>
                          <w:marBottom w:val="0"/>
                          <w:divBdr>
                            <w:top w:val="none" w:sz="0" w:space="0" w:color="auto"/>
                            <w:left w:val="none" w:sz="0" w:space="0" w:color="auto"/>
                            <w:bottom w:val="none" w:sz="0" w:space="0" w:color="auto"/>
                            <w:right w:val="none" w:sz="0" w:space="0" w:color="auto"/>
                          </w:divBdr>
                        </w:div>
                        <w:div w:id="624234288">
                          <w:marLeft w:val="0"/>
                          <w:marRight w:val="0"/>
                          <w:marTop w:val="0"/>
                          <w:marBottom w:val="0"/>
                          <w:divBdr>
                            <w:top w:val="none" w:sz="0" w:space="0" w:color="auto"/>
                            <w:left w:val="none" w:sz="0" w:space="0" w:color="auto"/>
                            <w:bottom w:val="none" w:sz="0" w:space="0" w:color="auto"/>
                            <w:right w:val="none" w:sz="0" w:space="0" w:color="auto"/>
                          </w:divBdr>
                        </w:div>
                        <w:div w:id="1493568336">
                          <w:marLeft w:val="0"/>
                          <w:marRight w:val="0"/>
                          <w:marTop w:val="0"/>
                          <w:marBottom w:val="0"/>
                          <w:divBdr>
                            <w:top w:val="none" w:sz="0" w:space="0" w:color="auto"/>
                            <w:left w:val="none" w:sz="0" w:space="0" w:color="auto"/>
                            <w:bottom w:val="none" w:sz="0" w:space="0" w:color="auto"/>
                            <w:right w:val="none" w:sz="0" w:space="0" w:color="auto"/>
                          </w:divBdr>
                        </w:div>
                        <w:div w:id="973557367">
                          <w:marLeft w:val="0"/>
                          <w:marRight w:val="0"/>
                          <w:marTop w:val="0"/>
                          <w:marBottom w:val="0"/>
                          <w:divBdr>
                            <w:top w:val="none" w:sz="0" w:space="0" w:color="auto"/>
                            <w:left w:val="none" w:sz="0" w:space="0" w:color="auto"/>
                            <w:bottom w:val="none" w:sz="0" w:space="0" w:color="auto"/>
                            <w:right w:val="none" w:sz="0" w:space="0" w:color="auto"/>
                          </w:divBdr>
                        </w:div>
                        <w:div w:id="494808104">
                          <w:marLeft w:val="0"/>
                          <w:marRight w:val="0"/>
                          <w:marTop w:val="0"/>
                          <w:marBottom w:val="0"/>
                          <w:divBdr>
                            <w:top w:val="none" w:sz="0" w:space="0" w:color="auto"/>
                            <w:left w:val="none" w:sz="0" w:space="0" w:color="auto"/>
                            <w:bottom w:val="none" w:sz="0" w:space="0" w:color="auto"/>
                            <w:right w:val="none" w:sz="0" w:space="0" w:color="auto"/>
                          </w:divBdr>
                        </w:div>
                        <w:div w:id="1185485074">
                          <w:marLeft w:val="0"/>
                          <w:marRight w:val="0"/>
                          <w:marTop w:val="0"/>
                          <w:marBottom w:val="0"/>
                          <w:divBdr>
                            <w:top w:val="none" w:sz="0" w:space="0" w:color="auto"/>
                            <w:left w:val="none" w:sz="0" w:space="0" w:color="auto"/>
                            <w:bottom w:val="none" w:sz="0" w:space="0" w:color="auto"/>
                            <w:right w:val="none" w:sz="0" w:space="0" w:color="auto"/>
                          </w:divBdr>
                        </w:div>
                        <w:div w:id="275449203">
                          <w:marLeft w:val="0"/>
                          <w:marRight w:val="0"/>
                          <w:marTop w:val="0"/>
                          <w:marBottom w:val="0"/>
                          <w:divBdr>
                            <w:top w:val="none" w:sz="0" w:space="0" w:color="auto"/>
                            <w:left w:val="none" w:sz="0" w:space="0" w:color="auto"/>
                            <w:bottom w:val="none" w:sz="0" w:space="0" w:color="auto"/>
                            <w:right w:val="none" w:sz="0" w:space="0" w:color="auto"/>
                          </w:divBdr>
                        </w:div>
                        <w:div w:id="742219672">
                          <w:marLeft w:val="0"/>
                          <w:marRight w:val="0"/>
                          <w:marTop w:val="0"/>
                          <w:marBottom w:val="0"/>
                          <w:divBdr>
                            <w:top w:val="none" w:sz="0" w:space="0" w:color="auto"/>
                            <w:left w:val="none" w:sz="0" w:space="0" w:color="auto"/>
                            <w:bottom w:val="none" w:sz="0" w:space="0" w:color="auto"/>
                            <w:right w:val="none" w:sz="0" w:space="0" w:color="auto"/>
                          </w:divBdr>
                        </w:div>
                        <w:div w:id="1054355724">
                          <w:marLeft w:val="0"/>
                          <w:marRight w:val="0"/>
                          <w:marTop w:val="0"/>
                          <w:marBottom w:val="0"/>
                          <w:divBdr>
                            <w:top w:val="none" w:sz="0" w:space="0" w:color="auto"/>
                            <w:left w:val="none" w:sz="0" w:space="0" w:color="auto"/>
                            <w:bottom w:val="none" w:sz="0" w:space="0" w:color="auto"/>
                            <w:right w:val="none" w:sz="0" w:space="0" w:color="auto"/>
                          </w:divBdr>
                        </w:div>
                        <w:div w:id="520704126">
                          <w:marLeft w:val="0"/>
                          <w:marRight w:val="0"/>
                          <w:marTop w:val="0"/>
                          <w:marBottom w:val="0"/>
                          <w:divBdr>
                            <w:top w:val="none" w:sz="0" w:space="0" w:color="auto"/>
                            <w:left w:val="none" w:sz="0" w:space="0" w:color="auto"/>
                            <w:bottom w:val="none" w:sz="0" w:space="0" w:color="auto"/>
                            <w:right w:val="none" w:sz="0" w:space="0" w:color="auto"/>
                          </w:divBdr>
                        </w:div>
                        <w:div w:id="884298464">
                          <w:marLeft w:val="0"/>
                          <w:marRight w:val="0"/>
                          <w:marTop w:val="0"/>
                          <w:marBottom w:val="0"/>
                          <w:divBdr>
                            <w:top w:val="none" w:sz="0" w:space="0" w:color="auto"/>
                            <w:left w:val="none" w:sz="0" w:space="0" w:color="auto"/>
                            <w:bottom w:val="none" w:sz="0" w:space="0" w:color="auto"/>
                            <w:right w:val="none" w:sz="0" w:space="0" w:color="auto"/>
                          </w:divBdr>
                        </w:div>
                        <w:div w:id="920143105">
                          <w:marLeft w:val="0"/>
                          <w:marRight w:val="0"/>
                          <w:marTop w:val="0"/>
                          <w:marBottom w:val="0"/>
                          <w:divBdr>
                            <w:top w:val="none" w:sz="0" w:space="0" w:color="auto"/>
                            <w:left w:val="none" w:sz="0" w:space="0" w:color="auto"/>
                            <w:bottom w:val="none" w:sz="0" w:space="0" w:color="auto"/>
                            <w:right w:val="none" w:sz="0" w:space="0" w:color="auto"/>
                          </w:divBdr>
                        </w:div>
                        <w:div w:id="2023900093">
                          <w:marLeft w:val="0"/>
                          <w:marRight w:val="0"/>
                          <w:marTop w:val="0"/>
                          <w:marBottom w:val="0"/>
                          <w:divBdr>
                            <w:top w:val="none" w:sz="0" w:space="0" w:color="auto"/>
                            <w:left w:val="none" w:sz="0" w:space="0" w:color="auto"/>
                            <w:bottom w:val="none" w:sz="0" w:space="0" w:color="auto"/>
                            <w:right w:val="none" w:sz="0" w:space="0" w:color="auto"/>
                          </w:divBdr>
                        </w:div>
                        <w:div w:id="1766488770">
                          <w:marLeft w:val="0"/>
                          <w:marRight w:val="0"/>
                          <w:marTop w:val="0"/>
                          <w:marBottom w:val="0"/>
                          <w:divBdr>
                            <w:top w:val="none" w:sz="0" w:space="0" w:color="auto"/>
                            <w:left w:val="none" w:sz="0" w:space="0" w:color="auto"/>
                            <w:bottom w:val="none" w:sz="0" w:space="0" w:color="auto"/>
                            <w:right w:val="none" w:sz="0" w:space="0" w:color="auto"/>
                          </w:divBdr>
                        </w:div>
                        <w:div w:id="678897609">
                          <w:marLeft w:val="0"/>
                          <w:marRight w:val="0"/>
                          <w:marTop w:val="0"/>
                          <w:marBottom w:val="0"/>
                          <w:divBdr>
                            <w:top w:val="none" w:sz="0" w:space="0" w:color="auto"/>
                            <w:left w:val="none" w:sz="0" w:space="0" w:color="auto"/>
                            <w:bottom w:val="none" w:sz="0" w:space="0" w:color="auto"/>
                            <w:right w:val="none" w:sz="0" w:space="0" w:color="auto"/>
                          </w:divBdr>
                        </w:div>
                        <w:div w:id="678000970">
                          <w:marLeft w:val="0"/>
                          <w:marRight w:val="0"/>
                          <w:marTop w:val="0"/>
                          <w:marBottom w:val="0"/>
                          <w:divBdr>
                            <w:top w:val="none" w:sz="0" w:space="0" w:color="auto"/>
                            <w:left w:val="none" w:sz="0" w:space="0" w:color="auto"/>
                            <w:bottom w:val="none" w:sz="0" w:space="0" w:color="auto"/>
                            <w:right w:val="none" w:sz="0" w:space="0" w:color="auto"/>
                          </w:divBdr>
                        </w:div>
                        <w:div w:id="931938839">
                          <w:marLeft w:val="0"/>
                          <w:marRight w:val="0"/>
                          <w:marTop w:val="0"/>
                          <w:marBottom w:val="0"/>
                          <w:divBdr>
                            <w:top w:val="none" w:sz="0" w:space="0" w:color="auto"/>
                            <w:left w:val="none" w:sz="0" w:space="0" w:color="auto"/>
                            <w:bottom w:val="none" w:sz="0" w:space="0" w:color="auto"/>
                            <w:right w:val="none" w:sz="0" w:space="0" w:color="auto"/>
                          </w:divBdr>
                        </w:div>
                        <w:div w:id="1463377993">
                          <w:marLeft w:val="0"/>
                          <w:marRight w:val="0"/>
                          <w:marTop w:val="0"/>
                          <w:marBottom w:val="0"/>
                          <w:divBdr>
                            <w:top w:val="none" w:sz="0" w:space="0" w:color="auto"/>
                            <w:left w:val="none" w:sz="0" w:space="0" w:color="auto"/>
                            <w:bottom w:val="none" w:sz="0" w:space="0" w:color="auto"/>
                            <w:right w:val="none" w:sz="0" w:space="0" w:color="auto"/>
                          </w:divBdr>
                        </w:div>
                        <w:div w:id="1153909309">
                          <w:marLeft w:val="0"/>
                          <w:marRight w:val="0"/>
                          <w:marTop w:val="0"/>
                          <w:marBottom w:val="0"/>
                          <w:divBdr>
                            <w:top w:val="none" w:sz="0" w:space="0" w:color="auto"/>
                            <w:left w:val="none" w:sz="0" w:space="0" w:color="auto"/>
                            <w:bottom w:val="none" w:sz="0" w:space="0" w:color="auto"/>
                            <w:right w:val="none" w:sz="0" w:space="0" w:color="auto"/>
                          </w:divBdr>
                        </w:div>
                        <w:div w:id="457650017">
                          <w:marLeft w:val="0"/>
                          <w:marRight w:val="0"/>
                          <w:marTop w:val="0"/>
                          <w:marBottom w:val="0"/>
                          <w:divBdr>
                            <w:top w:val="none" w:sz="0" w:space="0" w:color="auto"/>
                            <w:left w:val="none" w:sz="0" w:space="0" w:color="auto"/>
                            <w:bottom w:val="none" w:sz="0" w:space="0" w:color="auto"/>
                            <w:right w:val="none" w:sz="0" w:space="0" w:color="auto"/>
                          </w:divBdr>
                        </w:div>
                        <w:div w:id="1205211855">
                          <w:marLeft w:val="0"/>
                          <w:marRight w:val="0"/>
                          <w:marTop w:val="0"/>
                          <w:marBottom w:val="0"/>
                          <w:divBdr>
                            <w:top w:val="none" w:sz="0" w:space="0" w:color="auto"/>
                            <w:left w:val="none" w:sz="0" w:space="0" w:color="auto"/>
                            <w:bottom w:val="none" w:sz="0" w:space="0" w:color="auto"/>
                            <w:right w:val="none" w:sz="0" w:space="0" w:color="auto"/>
                          </w:divBdr>
                        </w:div>
                        <w:div w:id="782699002">
                          <w:marLeft w:val="0"/>
                          <w:marRight w:val="0"/>
                          <w:marTop w:val="0"/>
                          <w:marBottom w:val="0"/>
                          <w:divBdr>
                            <w:top w:val="none" w:sz="0" w:space="0" w:color="auto"/>
                            <w:left w:val="none" w:sz="0" w:space="0" w:color="auto"/>
                            <w:bottom w:val="none" w:sz="0" w:space="0" w:color="auto"/>
                            <w:right w:val="none" w:sz="0" w:space="0" w:color="auto"/>
                          </w:divBdr>
                        </w:div>
                        <w:div w:id="975333323">
                          <w:marLeft w:val="0"/>
                          <w:marRight w:val="0"/>
                          <w:marTop w:val="0"/>
                          <w:marBottom w:val="0"/>
                          <w:divBdr>
                            <w:top w:val="none" w:sz="0" w:space="0" w:color="auto"/>
                            <w:left w:val="none" w:sz="0" w:space="0" w:color="auto"/>
                            <w:bottom w:val="none" w:sz="0" w:space="0" w:color="auto"/>
                            <w:right w:val="none" w:sz="0" w:space="0" w:color="auto"/>
                          </w:divBdr>
                        </w:div>
                        <w:div w:id="1329409689">
                          <w:marLeft w:val="0"/>
                          <w:marRight w:val="0"/>
                          <w:marTop w:val="0"/>
                          <w:marBottom w:val="0"/>
                          <w:divBdr>
                            <w:top w:val="none" w:sz="0" w:space="0" w:color="auto"/>
                            <w:left w:val="none" w:sz="0" w:space="0" w:color="auto"/>
                            <w:bottom w:val="none" w:sz="0" w:space="0" w:color="auto"/>
                            <w:right w:val="none" w:sz="0" w:space="0" w:color="auto"/>
                          </w:divBdr>
                        </w:div>
                        <w:div w:id="1805653841">
                          <w:marLeft w:val="0"/>
                          <w:marRight w:val="0"/>
                          <w:marTop w:val="0"/>
                          <w:marBottom w:val="0"/>
                          <w:divBdr>
                            <w:top w:val="none" w:sz="0" w:space="0" w:color="auto"/>
                            <w:left w:val="none" w:sz="0" w:space="0" w:color="auto"/>
                            <w:bottom w:val="none" w:sz="0" w:space="0" w:color="auto"/>
                            <w:right w:val="none" w:sz="0" w:space="0" w:color="auto"/>
                          </w:divBdr>
                        </w:div>
                        <w:div w:id="291054851">
                          <w:marLeft w:val="0"/>
                          <w:marRight w:val="0"/>
                          <w:marTop w:val="0"/>
                          <w:marBottom w:val="0"/>
                          <w:divBdr>
                            <w:top w:val="none" w:sz="0" w:space="0" w:color="auto"/>
                            <w:left w:val="none" w:sz="0" w:space="0" w:color="auto"/>
                            <w:bottom w:val="none" w:sz="0" w:space="0" w:color="auto"/>
                            <w:right w:val="none" w:sz="0" w:space="0" w:color="auto"/>
                          </w:divBdr>
                        </w:div>
                        <w:div w:id="1732341937">
                          <w:marLeft w:val="0"/>
                          <w:marRight w:val="0"/>
                          <w:marTop w:val="0"/>
                          <w:marBottom w:val="0"/>
                          <w:divBdr>
                            <w:top w:val="none" w:sz="0" w:space="0" w:color="auto"/>
                            <w:left w:val="none" w:sz="0" w:space="0" w:color="auto"/>
                            <w:bottom w:val="none" w:sz="0" w:space="0" w:color="auto"/>
                            <w:right w:val="none" w:sz="0" w:space="0" w:color="auto"/>
                          </w:divBdr>
                        </w:div>
                        <w:div w:id="1560239282">
                          <w:marLeft w:val="0"/>
                          <w:marRight w:val="0"/>
                          <w:marTop w:val="0"/>
                          <w:marBottom w:val="0"/>
                          <w:divBdr>
                            <w:top w:val="none" w:sz="0" w:space="0" w:color="auto"/>
                            <w:left w:val="none" w:sz="0" w:space="0" w:color="auto"/>
                            <w:bottom w:val="none" w:sz="0" w:space="0" w:color="auto"/>
                            <w:right w:val="none" w:sz="0" w:space="0" w:color="auto"/>
                          </w:divBdr>
                        </w:div>
                        <w:div w:id="2144420303">
                          <w:marLeft w:val="0"/>
                          <w:marRight w:val="0"/>
                          <w:marTop w:val="0"/>
                          <w:marBottom w:val="0"/>
                          <w:divBdr>
                            <w:top w:val="none" w:sz="0" w:space="0" w:color="auto"/>
                            <w:left w:val="none" w:sz="0" w:space="0" w:color="auto"/>
                            <w:bottom w:val="none" w:sz="0" w:space="0" w:color="auto"/>
                            <w:right w:val="none" w:sz="0" w:space="0" w:color="auto"/>
                          </w:divBdr>
                        </w:div>
                      </w:divsChild>
                    </w:div>
                    <w:div w:id="1690453036">
                      <w:marLeft w:val="0"/>
                      <w:marRight w:val="0"/>
                      <w:marTop w:val="0"/>
                      <w:marBottom w:val="0"/>
                      <w:divBdr>
                        <w:top w:val="none" w:sz="0" w:space="0" w:color="auto"/>
                        <w:left w:val="none" w:sz="0" w:space="0" w:color="auto"/>
                        <w:bottom w:val="none" w:sz="0" w:space="0" w:color="auto"/>
                        <w:right w:val="none" w:sz="0" w:space="0" w:color="auto"/>
                      </w:divBdr>
                      <w:divsChild>
                        <w:div w:id="2072465255">
                          <w:marLeft w:val="0"/>
                          <w:marRight w:val="0"/>
                          <w:marTop w:val="0"/>
                          <w:marBottom w:val="0"/>
                          <w:divBdr>
                            <w:top w:val="none" w:sz="0" w:space="0" w:color="auto"/>
                            <w:left w:val="none" w:sz="0" w:space="0" w:color="auto"/>
                            <w:bottom w:val="none" w:sz="0" w:space="0" w:color="auto"/>
                            <w:right w:val="none" w:sz="0" w:space="0" w:color="auto"/>
                          </w:divBdr>
                        </w:div>
                        <w:div w:id="2107840990">
                          <w:marLeft w:val="0"/>
                          <w:marRight w:val="0"/>
                          <w:marTop w:val="0"/>
                          <w:marBottom w:val="0"/>
                          <w:divBdr>
                            <w:top w:val="none" w:sz="0" w:space="0" w:color="auto"/>
                            <w:left w:val="none" w:sz="0" w:space="0" w:color="auto"/>
                            <w:bottom w:val="none" w:sz="0" w:space="0" w:color="auto"/>
                            <w:right w:val="none" w:sz="0" w:space="0" w:color="auto"/>
                          </w:divBdr>
                        </w:div>
                        <w:div w:id="1262299450">
                          <w:marLeft w:val="0"/>
                          <w:marRight w:val="0"/>
                          <w:marTop w:val="0"/>
                          <w:marBottom w:val="0"/>
                          <w:divBdr>
                            <w:top w:val="none" w:sz="0" w:space="0" w:color="auto"/>
                            <w:left w:val="none" w:sz="0" w:space="0" w:color="auto"/>
                            <w:bottom w:val="none" w:sz="0" w:space="0" w:color="auto"/>
                            <w:right w:val="none" w:sz="0" w:space="0" w:color="auto"/>
                          </w:divBdr>
                        </w:div>
                        <w:div w:id="441148379">
                          <w:marLeft w:val="0"/>
                          <w:marRight w:val="0"/>
                          <w:marTop w:val="0"/>
                          <w:marBottom w:val="0"/>
                          <w:divBdr>
                            <w:top w:val="none" w:sz="0" w:space="0" w:color="auto"/>
                            <w:left w:val="none" w:sz="0" w:space="0" w:color="auto"/>
                            <w:bottom w:val="none" w:sz="0" w:space="0" w:color="auto"/>
                            <w:right w:val="none" w:sz="0" w:space="0" w:color="auto"/>
                          </w:divBdr>
                        </w:div>
                        <w:div w:id="1185365136">
                          <w:marLeft w:val="0"/>
                          <w:marRight w:val="0"/>
                          <w:marTop w:val="0"/>
                          <w:marBottom w:val="0"/>
                          <w:divBdr>
                            <w:top w:val="none" w:sz="0" w:space="0" w:color="auto"/>
                            <w:left w:val="none" w:sz="0" w:space="0" w:color="auto"/>
                            <w:bottom w:val="none" w:sz="0" w:space="0" w:color="auto"/>
                            <w:right w:val="none" w:sz="0" w:space="0" w:color="auto"/>
                          </w:divBdr>
                        </w:div>
                        <w:div w:id="1010181656">
                          <w:marLeft w:val="0"/>
                          <w:marRight w:val="0"/>
                          <w:marTop w:val="0"/>
                          <w:marBottom w:val="0"/>
                          <w:divBdr>
                            <w:top w:val="none" w:sz="0" w:space="0" w:color="auto"/>
                            <w:left w:val="none" w:sz="0" w:space="0" w:color="auto"/>
                            <w:bottom w:val="none" w:sz="0" w:space="0" w:color="auto"/>
                            <w:right w:val="none" w:sz="0" w:space="0" w:color="auto"/>
                          </w:divBdr>
                        </w:div>
                        <w:div w:id="1050377502">
                          <w:marLeft w:val="0"/>
                          <w:marRight w:val="0"/>
                          <w:marTop w:val="0"/>
                          <w:marBottom w:val="0"/>
                          <w:divBdr>
                            <w:top w:val="none" w:sz="0" w:space="0" w:color="auto"/>
                            <w:left w:val="none" w:sz="0" w:space="0" w:color="auto"/>
                            <w:bottom w:val="none" w:sz="0" w:space="0" w:color="auto"/>
                            <w:right w:val="none" w:sz="0" w:space="0" w:color="auto"/>
                          </w:divBdr>
                        </w:div>
                        <w:div w:id="397439371">
                          <w:marLeft w:val="0"/>
                          <w:marRight w:val="0"/>
                          <w:marTop w:val="0"/>
                          <w:marBottom w:val="0"/>
                          <w:divBdr>
                            <w:top w:val="none" w:sz="0" w:space="0" w:color="auto"/>
                            <w:left w:val="none" w:sz="0" w:space="0" w:color="auto"/>
                            <w:bottom w:val="none" w:sz="0" w:space="0" w:color="auto"/>
                            <w:right w:val="none" w:sz="0" w:space="0" w:color="auto"/>
                          </w:divBdr>
                        </w:div>
                        <w:div w:id="267127936">
                          <w:marLeft w:val="0"/>
                          <w:marRight w:val="0"/>
                          <w:marTop w:val="0"/>
                          <w:marBottom w:val="0"/>
                          <w:divBdr>
                            <w:top w:val="none" w:sz="0" w:space="0" w:color="auto"/>
                            <w:left w:val="none" w:sz="0" w:space="0" w:color="auto"/>
                            <w:bottom w:val="none" w:sz="0" w:space="0" w:color="auto"/>
                            <w:right w:val="none" w:sz="0" w:space="0" w:color="auto"/>
                          </w:divBdr>
                        </w:div>
                        <w:div w:id="2067947483">
                          <w:marLeft w:val="0"/>
                          <w:marRight w:val="0"/>
                          <w:marTop w:val="0"/>
                          <w:marBottom w:val="0"/>
                          <w:divBdr>
                            <w:top w:val="none" w:sz="0" w:space="0" w:color="auto"/>
                            <w:left w:val="none" w:sz="0" w:space="0" w:color="auto"/>
                            <w:bottom w:val="none" w:sz="0" w:space="0" w:color="auto"/>
                            <w:right w:val="none" w:sz="0" w:space="0" w:color="auto"/>
                          </w:divBdr>
                        </w:div>
                        <w:div w:id="512457995">
                          <w:marLeft w:val="0"/>
                          <w:marRight w:val="0"/>
                          <w:marTop w:val="0"/>
                          <w:marBottom w:val="0"/>
                          <w:divBdr>
                            <w:top w:val="none" w:sz="0" w:space="0" w:color="auto"/>
                            <w:left w:val="none" w:sz="0" w:space="0" w:color="auto"/>
                            <w:bottom w:val="none" w:sz="0" w:space="0" w:color="auto"/>
                            <w:right w:val="none" w:sz="0" w:space="0" w:color="auto"/>
                          </w:divBdr>
                        </w:div>
                        <w:div w:id="1116488504">
                          <w:marLeft w:val="0"/>
                          <w:marRight w:val="0"/>
                          <w:marTop w:val="0"/>
                          <w:marBottom w:val="0"/>
                          <w:divBdr>
                            <w:top w:val="none" w:sz="0" w:space="0" w:color="auto"/>
                            <w:left w:val="none" w:sz="0" w:space="0" w:color="auto"/>
                            <w:bottom w:val="none" w:sz="0" w:space="0" w:color="auto"/>
                            <w:right w:val="none" w:sz="0" w:space="0" w:color="auto"/>
                          </w:divBdr>
                        </w:div>
                        <w:div w:id="54939190">
                          <w:marLeft w:val="0"/>
                          <w:marRight w:val="0"/>
                          <w:marTop w:val="0"/>
                          <w:marBottom w:val="0"/>
                          <w:divBdr>
                            <w:top w:val="none" w:sz="0" w:space="0" w:color="auto"/>
                            <w:left w:val="none" w:sz="0" w:space="0" w:color="auto"/>
                            <w:bottom w:val="none" w:sz="0" w:space="0" w:color="auto"/>
                            <w:right w:val="none" w:sz="0" w:space="0" w:color="auto"/>
                          </w:divBdr>
                        </w:div>
                        <w:div w:id="972714351">
                          <w:marLeft w:val="0"/>
                          <w:marRight w:val="0"/>
                          <w:marTop w:val="0"/>
                          <w:marBottom w:val="0"/>
                          <w:divBdr>
                            <w:top w:val="none" w:sz="0" w:space="0" w:color="auto"/>
                            <w:left w:val="none" w:sz="0" w:space="0" w:color="auto"/>
                            <w:bottom w:val="none" w:sz="0" w:space="0" w:color="auto"/>
                            <w:right w:val="none" w:sz="0" w:space="0" w:color="auto"/>
                          </w:divBdr>
                        </w:div>
                        <w:div w:id="1303540583">
                          <w:marLeft w:val="0"/>
                          <w:marRight w:val="0"/>
                          <w:marTop w:val="0"/>
                          <w:marBottom w:val="0"/>
                          <w:divBdr>
                            <w:top w:val="none" w:sz="0" w:space="0" w:color="auto"/>
                            <w:left w:val="none" w:sz="0" w:space="0" w:color="auto"/>
                            <w:bottom w:val="none" w:sz="0" w:space="0" w:color="auto"/>
                            <w:right w:val="none" w:sz="0" w:space="0" w:color="auto"/>
                          </w:divBdr>
                        </w:div>
                        <w:div w:id="192962962">
                          <w:marLeft w:val="0"/>
                          <w:marRight w:val="0"/>
                          <w:marTop w:val="0"/>
                          <w:marBottom w:val="0"/>
                          <w:divBdr>
                            <w:top w:val="none" w:sz="0" w:space="0" w:color="auto"/>
                            <w:left w:val="none" w:sz="0" w:space="0" w:color="auto"/>
                            <w:bottom w:val="none" w:sz="0" w:space="0" w:color="auto"/>
                            <w:right w:val="none" w:sz="0" w:space="0" w:color="auto"/>
                          </w:divBdr>
                        </w:div>
                        <w:div w:id="890725438">
                          <w:marLeft w:val="0"/>
                          <w:marRight w:val="0"/>
                          <w:marTop w:val="0"/>
                          <w:marBottom w:val="0"/>
                          <w:divBdr>
                            <w:top w:val="none" w:sz="0" w:space="0" w:color="auto"/>
                            <w:left w:val="none" w:sz="0" w:space="0" w:color="auto"/>
                            <w:bottom w:val="none" w:sz="0" w:space="0" w:color="auto"/>
                            <w:right w:val="none" w:sz="0" w:space="0" w:color="auto"/>
                          </w:divBdr>
                        </w:div>
                        <w:div w:id="945691792">
                          <w:marLeft w:val="0"/>
                          <w:marRight w:val="0"/>
                          <w:marTop w:val="0"/>
                          <w:marBottom w:val="0"/>
                          <w:divBdr>
                            <w:top w:val="none" w:sz="0" w:space="0" w:color="auto"/>
                            <w:left w:val="none" w:sz="0" w:space="0" w:color="auto"/>
                            <w:bottom w:val="none" w:sz="0" w:space="0" w:color="auto"/>
                            <w:right w:val="none" w:sz="0" w:space="0" w:color="auto"/>
                          </w:divBdr>
                        </w:div>
                        <w:div w:id="1433160920">
                          <w:marLeft w:val="0"/>
                          <w:marRight w:val="0"/>
                          <w:marTop w:val="0"/>
                          <w:marBottom w:val="0"/>
                          <w:divBdr>
                            <w:top w:val="none" w:sz="0" w:space="0" w:color="auto"/>
                            <w:left w:val="none" w:sz="0" w:space="0" w:color="auto"/>
                            <w:bottom w:val="none" w:sz="0" w:space="0" w:color="auto"/>
                            <w:right w:val="none" w:sz="0" w:space="0" w:color="auto"/>
                          </w:divBdr>
                        </w:div>
                        <w:div w:id="1750150809">
                          <w:marLeft w:val="0"/>
                          <w:marRight w:val="0"/>
                          <w:marTop w:val="0"/>
                          <w:marBottom w:val="0"/>
                          <w:divBdr>
                            <w:top w:val="none" w:sz="0" w:space="0" w:color="auto"/>
                            <w:left w:val="none" w:sz="0" w:space="0" w:color="auto"/>
                            <w:bottom w:val="none" w:sz="0" w:space="0" w:color="auto"/>
                            <w:right w:val="none" w:sz="0" w:space="0" w:color="auto"/>
                          </w:divBdr>
                        </w:div>
                        <w:div w:id="462969773">
                          <w:marLeft w:val="0"/>
                          <w:marRight w:val="0"/>
                          <w:marTop w:val="0"/>
                          <w:marBottom w:val="0"/>
                          <w:divBdr>
                            <w:top w:val="none" w:sz="0" w:space="0" w:color="auto"/>
                            <w:left w:val="none" w:sz="0" w:space="0" w:color="auto"/>
                            <w:bottom w:val="none" w:sz="0" w:space="0" w:color="auto"/>
                            <w:right w:val="none" w:sz="0" w:space="0" w:color="auto"/>
                          </w:divBdr>
                        </w:div>
                        <w:div w:id="1477840595">
                          <w:marLeft w:val="0"/>
                          <w:marRight w:val="0"/>
                          <w:marTop w:val="0"/>
                          <w:marBottom w:val="0"/>
                          <w:divBdr>
                            <w:top w:val="none" w:sz="0" w:space="0" w:color="auto"/>
                            <w:left w:val="none" w:sz="0" w:space="0" w:color="auto"/>
                            <w:bottom w:val="none" w:sz="0" w:space="0" w:color="auto"/>
                            <w:right w:val="none" w:sz="0" w:space="0" w:color="auto"/>
                          </w:divBdr>
                        </w:div>
                        <w:div w:id="1440174507">
                          <w:marLeft w:val="0"/>
                          <w:marRight w:val="0"/>
                          <w:marTop w:val="0"/>
                          <w:marBottom w:val="0"/>
                          <w:divBdr>
                            <w:top w:val="none" w:sz="0" w:space="0" w:color="auto"/>
                            <w:left w:val="none" w:sz="0" w:space="0" w:color="auto"/>
                            <w:bottom w:val="none" w:sz="0" w:space="0" w:color="auto"/>
                            <w:right w:val="none" w:sz="0" w:space="0" w:color="auto"/>
                          </w:divBdr>
                        </w:div>
                        <w:div w:id="563565754">
                          <w:marLeft w:val="0"/>
                          <w:marRight w:val="0"/>
                          <w:marTop w:val="0"/>
                          <w:marBottom w:val="0"/>
                          <w:divBdr>
                            <w:top w:val="none" w:sz="0" w:space="0" w:color="auto"/>
                            <w:left w:val="none" w:sz="0" w:space="0" w:color="auto"/>
                            <w:bottom w:val="none" w:sz="0" w:space="0" w:color="auto"/>
                            <w:right w:val="none" w:sz="0" w:space="0" w:color="auto"/>
                          </w:divBdr>
                        </w:div>
                        <w:div w:id="350448076">
                          <w:marLeft w:val="0"/>
                          <w:marRight w:val="0"/>
                          <w:marTop w:val="0"/>
                          <w:marBottom w:val="0"/>
                          <w:divBdr>
                            <w:top w:val="none" w:sz="0" w:space="0" w:color="auto"/>
                            <w:left w:val="none" w:sz="0" w:space="0" w:color="auto"/>
                            <w:bottom w:val="none" w:sz="0" w:space="0" w:color="auto"/>
                            <w:right w:val="none" w:sz="0" w:space="0" w:color="auto"/>
                          </w:divBdr>
                        </w:div>
                        <w:div w:id="1915049966">
                          <w:marLeft w:val="0"/>
                          <w:marRight w:val="0"/>
                          <w:marTop w:val="0"/>
                          <w:marBottom w:val="0"/>
                          <w:divBdr>
                            <w:top w:val="none" w:sz="0" w:space="0" w:color="auto"/>
                            <w:left w:val="none" w:sz="0" w:space="0" w:color="auto"/>
                            <w:bottom w:val="none" w:sz="0" w:space="0" w:color="auto"/>
                            <w:right w:val="none" w:sz="0" w:space="0" w:color="auto"/>
                          </w:divBdr>
                        </w:div>
                        <w:div w:id="114494319">
                          <w:marLeft w:val="0"/>
                          <w:marRight w:val="0"/>
                          <w:marTop w:val="0"/>
                          <w:marBottom w:val="0"/>
                          <w:divBdr>
                            <w:top w:val="none" w:sz="0" w:space="0" w:color="auto"/>
                            <w:left w:val="none" w:sz="0" w:space="0" w:color="auto"/>
                            <w:bottom w:val="none" w:sz="0" w:space="0" w:color="auto"/>
                            <w:right w:val="none" w:sz="0" w:space="0" w:color="auto"/>
                          </w:divBdr>
                        </w:div>
                        <w:div w:id="1565331586">
                          <w:marLeft w:val="0"/>
                          <w:marRight w:val="0"/>
                          <w:marTop w:val="0"/>
                          <w:marBottom w:val="0"/>
                          <w:divBdr>
                            <w:top w:val="none" w:sz="0" w:space="0" w:color="auto"/>
                            <w:left w:val="none" w:sz="0" w:space="0" w:color="auto"/>
                            <w:bottom w:val="none" w:sz="0" w:space="0" w:color="auto"/>
                            <w:right w:val="none" w:sz="0" w:space="0" w:color="auto"/>
                          </w:divBdr>
                        </w:div>
                        <w:div w:id="1329945823">
                          <w:marLeft w:val="0"/>
                          <w:marRight w:val="0"/>
                          <w:marTop w:val="0"/>
                          <w:marBottom w:val="0"/>
                          <w:divBdr>
                            <w:top w:val="none" w:sz="0" w:space="0" w:color="auto"/>
                            <w:left w:val="none" w:sz="0" w:space="0" w:color="auto"/>
                            <w:bottom w:val="none" w:sz="0" w:space="0" w:color="auto"/>
                            <w:right w:val="none" w:sz="0" w:space="0" w:color="auto"/>
                          </w:divBdr>
                        </w:div>
                        <w:div w:id="1740209106">
                          <w:marLeft w:val="0"/>
                          <w:marRight w:val="0"/>
                          <w:marTop w:val="0"/>
                          <w:marBottom w:val="0"/>
                          <w:divBdr>
                            <w:top w:val="none" w:sz="0" w:space="0" w:color="auto"/>
                            <w:left w:val="none" w:sz="0" w:space="0" w:color="auto"/>
                            <w:bottom w:val="none" w:sz="0" w:space="0" w:color="auto"/>
                            <w:right w:val="none" w:sz="0" w:space="0" w:color="auto"/>
                          </w:divBdr>
                        </w:div>
                        <w:div w:id="58209781">
                          <w:marLeft w:val="0"/>
                          <w:marRight w:val="0"/>
                          <w:marTop w:val="0"/>
                          <w:marBottom w:val="0"/>
                          <w:divBdr>
                            <w:top w:val="none" w:sz="0" w:space="0" w:color="auto"/>
                            <w:left w:val="none" w:sz="0" w:space="0" w:color="auto"/>
                            <w:bottom w:val="none" w:sz="0" w:space="0" w:color="auto"/>
                            <w:right w:val="none" w:sz="0" w:space="0" w:color="auto"/>
                          </w:divBdr>
                        </w:div>
                        <w:div w:id="1691567157">
                          <w:marLeft w:val="0"/>
                          <w:marRight w:val="0"/>
                          <w:marTop w:val="0"/>
                          <w:marBottom w:val="0"/>
                          <w:divBdr>
                            <w:top w:val="none" w:sz="0" w:space="0" w:color="auto"/>
                            <w:left w:val="none" w:sz="0" w:space="0" w:color="auto"/>
                            <w:bottom w:val="none" w:sz="0" w:space="0" w:color="auto"/>
                            <w:right w:val="none" w:sz="0" w:space="0" w:color="auto"/>
                          </w:divBdr>
                        </w:div>
                        <w:div w:id="1325009411">
                          <w:marLeft w:val="0"/>
                          <w:marRight w:val="0"/>
                          <w:marTop w:val="0"/>
                          <w:marBottom w:val="0"/>
                          <w:divBdr>
                            <w:top w:val="none" w:sz="0" w:space="0" w:color="auto"/>
                            <w:left w:val="none" w:sz="0" w:space="0" w:color="auto"/>
                            <w:bottom w:val="none" w:sz="0" w:space="0" w:color="auto"/>
                            <w:right w:val="none" w:sz="0" w:space="0" w:color="auto"/>
                          </w:divBdr>
                        </w:div>
                        <w:div w:id="1886601595">
                          <w:marLeft w:val="0"/>
                          <w:marRight w:val="0"/>
                          <w:marTop w:val="0"/>
                          <w:marBottom w:val="0"/>
                          <w:divBdr>
                            <w:top w:val="none" w:sz="0" w:space="0" w:color="auto"/>
                            <w:left w:val="none" w:sz="0" w:space="0" w:color="auto"/>
                            <w:bottom w:val="none" w:sz="0" w:space="0" w:color="auto"/>
                            <w:right w:val="none" w:sz="0" w:space="0" w:color="auto"/>
                          </w:divBdr>
                        </w:div>
                        <w:div w:id="1069424354">
                          <w:marLeft w:val="0"/>
                          <w:marRight w:val="0"/>
                          <w:marTop w:val="0"/>
                          <w:marBottom w:val="0"/>
                          <w:divBdr>
                            <w:top w:val="none" w:sz="0" w:space="0" w:color="auto"/>
                            <w:left w:val="none" w:sz="0" w:space="0" w:color="auto"/>
                            <w:bottom w:val="none" w:sz="0" w:space="0" w:color="auto"/>
                            <w:right w:val="none" w:sz="0" w:space="0" w:color="auto"/>
                          </w:divBdr>
                        </w:div>
                        <w:div w:id="1509369143">
                          <w:marLeft w:val="0"/>
                          <w:marRight w:val="0"/>
                          <w:marTop w:val="0"/>
                          <w:marBottom w:val="0"/>
                          <w:divBdr>
                            <w:top w:val="none" w:sz="0" w:space="0" w:color="auto"/>
                            <w:left w:val="none" w:sz="0" w:space="0" w:color="auto"/>
                            <w:bottom w:val="none" w:sz="0" w:space="0" w:color="auto"/>
                            <w:right w:val="none" w:sz="0" w:space="0" w:color="auto"/>
                          </w:divBdr>
                        </w:div>
                        <w:div w:id="107968995">
                          <w:marLeft w:val="0"/>
                          <w:marRight w:val="0"/>
                          <w:marTop w:val="0"/>
                          <w:marBottom w:val="0"/>
                          <w:divBdr>
                            <w:top w:val="none" w:sz="0" w:space="0" w:color="auto"/>
                            <w:left w:val="none" w:sz="0" w:space="0" w:color="auto"/>
                            <w:bottom w:val="none" w:sz="0" w:space="0" w:color="auto"/>
                            <w:right w:val="none" w:sz="0" w:space="0" w:color="auto"/>
                          </w:divBdr>
                        </w:div>
                        <w:div w:id="146677784">
                          <w:marLeft w:val="0"/>
                          <w:marRight w:val="0"/>
                          <w:marTop w:val="0"/>
                          <w:marBottom w:val="0"/>
                          <w:divBdr>
                            <w:top w:val="none" w:sz="0" w:space="0" w:color="auto"/>
                            <w:left w:val="none" w:sz="0" w:space="0" w:color="auto"/>
                            <w:bottom w:val="none" w:sz="0" w:space="0" w:color="auto"/>
                            <w:right w:val="none" w:sz="0" w:space="0" w:color="auto"/>
                          </w:divBdr>
                        </w:div>
                        <w:div w:id="158205191">
                          <w:marLeft w:val="0"/>
                          <w:marRight w:val="0"/>
                          <w:marTop w:val="0"/>
                          <w:marBottom w:val="0"/>
                          <w:divBdr>
                            <w:top w:val="none" w:sz="0" w:space="0" w:color="auto"/>
                            <w:left w:val="none" w:sz="0" w:space="0" w:color="auto"/>
                            <w:bottom w:val="none" w:sz="0" w:space="0" w:color="auto"/>
                            <w:right w:val="none" w:sz="0" w:space="0" w:color="auto"/>
                          </w:divBdr>
                        </w:div>
                        <w:div w:id="563684423">
                          <w:marLeft w:val="0"/>
                          <w:marRight w:val="0"/>
                          <w:marTop w:val="0"/>
                          <w:marBottom w:val="0"/>
                          <w:divBdr>
                            <w:top w:val="none" w:sz="0" w:space="0" w:color="auto"/>
                            <w:left w:val="none" w:sz="0" w:space="0" w:color="auto"/>
                            <w:bottom w:val="none" w:sz="0" w:space="0" w:color="auto"/>
                            <w:right w:val="none" w:sz="0" w:space="0" w:color="auto"/>
                          </w:divBdr>
                        </w:div>
                        <w:div w:id="1396079366">
                          <w:marLeft w:val="0"/>
                          <w:marRight w:val="0"/>
                          <w:marTop w:val="0"/>
                          <w:marBottom w:val="0"/>
                          <w:divBdr>
                            <w:top w:val="none" w:sz="0" w:space="0" w:color="auto"/>
                            <w:left w:val="none" w:sz="0" w:space="0" w:color="auto"/>
                            <w:bottom w:val="none" w:sz="0" w:space="0" w:color="auto"/>
                            <w:right w:val="none" w:sz="0" w:space="0" w:color="auto"/>
                          </w:divBdr>
                        </w:div>
                        <w:div w:id="772823665">
                          <w:marLeft w:val="0"/>
                          <w:marRight w:val="0"/>
                          <w:marTop w:val="0"/>
                          <w:marBottom w:val="0"/>
                          <w:divBdr>
                            <w:top w:val="none" w:sz="0" w:space="0" w:color="auto"/>
                            <w:left w:val="none" w:sz="0" w:space="0" w:color="auto"/>
                            <w:bottom w:val="none" w:sz="0" w:space="0" w:color="auto"/>
                            <w:right w:val="none" w:sz="0" w:space="0" w:color="auto"/>
                          </w:divBdr>
                        </w:div>
                        <w:div w:id="73209889">
                          <w:marLeft w:val="0"/>
                          <w:marRight w:val="0"/>
                          <w:marTop w:val="0"/>
                          <w:marBottom w:val="0"/>
                          <w:divBdr>
                            <w:top w:val="none" w:sz="0" w:space="0" w:color="auto"/>
                            <w:left w:val="none" w:sz="0" w:space="0" w:color="auto"/>
                            <w:bottom w:val="none" w:sz="0" w:space="0" w:color="auto"/>
                            <w:right w:val="none" w:sz="0" w:space="0" w:color="auto"/>
                          </w:divBdr>
                        </w:div>
                        <w:div w:id="1238788045">
                          <w:marLeft w:val="0"/>
                          <w:marRight w:val="0"/>
                          <w:marTop w:val="0"/>
                          <w:marBottom w:val="0"/>
                          <w:divBdr>
                            <w:top w:val="none" w:sz="0" w:space="0" w:color="auto"/>
                            <w:left w:val="none" w:sz="0" w:space="0" w:color="auto"/>
                            <w:bottom w:val="none" w:sz="0" w:space="0" w:color="auto"/>
                            <w:right w:val="none" w:sz="0" w:space="0" w:color="auto"/>
                          </w:divBdr>
                        </w:div>
                        <w:div w:id="2083335497">
                          <w:marLeft w:val="0"/>
                          <w:marRight w:val="0"/>
                          <w:marTop w:val="0"/>
                          <w:marBottom w:val="0"/>
                          <w:divBdr>
                            <w:top w:val="none" w:sz="0" w:space="0" w:color="auto"/>
                            <w:left w:val="none" w:sz="0" w:space="0" w:color="auto"/>
                            <w:bottom w:val="none" w:sz="0" w:space="0" w:color="auto"/>
                            <w:right w:val="none" w:sz="0" w:space="0" w:color="auto"/>
                          </w:divBdr>
                        </w:div>
                        <w:div w:id="207182542">
                          <w:marLeft w:val="0"/>
                          <w:marRight w:val="0"/>
                          <w:marTop w:val="0"/>
                          <w:marBottom w:val="0"/>
                          <w:divBdr>
                            <w:top w:val="none" w:sz="0" w:space="0" w:color="auto"/>
                            <w:left w:val="none" w:sz="0" w:space="0" w:color="auto"/>
                            <w:bottom w:val="none" w:sz="0" w:space="0" w:color="auto"/>
                            <w:right w:val="none" w:sz="0" w:space="0" w:color="auto"/>
                          </w:divBdr>
                        </w:div>
                        <w:div w:id="208802473">
                          <w:marLeft w:val="0"/>
                          <w:marRight w:val="0"/>
                          <w:marTop w:val="0"/>
                          <w:marBottom w:val="0"/>
                          <w:divBdr>
                            <w:top w:val="none" w:sz="0" w:space="0" w:color="auto"/>
                            <w:left w:val="none" w:sz="0" w:space="0" w:color="auto"/>
                            <w:bottom w:val="none" w:sz="0" w:space="0" w:color="auto"/>
                            <w:right w:val="none" w:sz="0" w:space="0" w:color="auto"/>
                          </w:divBdr>
                        </w:div>
                        <w:div w:id="1945264763">
                          <w:marLeft w:val="0"/>
                          <w:marRight w:val="0"/>
                          <w:marTop w:val="0"/>
                          <w:marBottom w:val="0"/>
                          <w:divBdr>
                            <w:top w:val="none" w:sz="0" w:space="0" w:color="auto"/>
                            <w:left w:val="none" w:sz="0" w:space="0" w:color="auto"/>
                            <w:bottom w:val="none" w:sz="0" w:space="0" w:color="auto"/>
                            <w:right w:val="none" w:sz="0" w:space="0" w:color="auto"/>
                          </w:divBdr>
                        </w:div>
                        <w:div w:id="223762507">
                          <w:marLeft w:val="0"/>
                          <w:marRight w:val="0"/>
                          <w:marTop w:val="0"/>
                          <w:marBottom w:val="0"/>
                          <w:divBdr>
                            <w:top w:val="none" w:sz="0" w:space="0" w:color="auto"/>
                            <w:left w:val="none" w:sz="0" w:space="0" w:color="auto"/>
                            <w:bottom w:val="none" w:sz="0" w:space="0" w:color="auto"/>
                            <w:right w:val="none" w:sz="0" w:space="0" w:color="auto"/>
                          </w:divBdr>
                        </w:div>
                        <w:div w:id="686643051">
                          <w:marLeft w:val="0"/>
                          <w:marRight w:val="0"/>
                          <w:marTop w:val="0"/>
                          <w:marBottom w:val="0"/>
                          <w:divBdr>
                            <w:top w:val="none" w:sz="0" w:space="0" w:color="auto"/>
                            <w:left w:val="none" w:sz="0" w:space="0" w:color="auto"/>
                            <w:bottom w:val="none" w:sz="0" w:space="0" w:color="auto"/>
                            <w:right w:val="none" w:sz="0" w:space="0" w:color="auto"/>
                          </w:divBdr>
                        </w:div>
                        <w:div w:id="1887140941">
                          <w:marLeft w:val="0"/>
                          <w:marRight w:val="0"/>
                          <w:marTop w:val="0"/>
                          <w:marBottom w:val="0"/>
                          <w:divBdr>
                            <w:top w:val="none" w:sz="0" w:space="0" w:color="auto"/>
                            <w:left w:val="none" w:sz="0" w:space="0" w:color="auto"/>
                            <w:bottom w:val="none" w:sz="0" w:space="0" w:color="auto"/>
                            <w:right w:val="none" w:sz="0" w:space="0" w:color="auto"/>
                          </w:divBdr>
                        </w:div>
                        <w:div w:id="1672223029">
                          <w:marLeft w:val="0"/>
                          <w:marRight w:val="0"/>
                          <w:marTop w:val="0"/>
                          <w:marBottom w:val="0"/>
                          <w:divBdr>
                            <w:top w:val="none" w:sz="0" w:space="0" w:color="auto"/>
                            <w:left w:val="none" w:sz="0" w:space="0" w:color="auto"/>
                            <w:bottom w:val="none" w:sz="0" w:space="0" w:color="auto"/>
                            <w:right w:val="none" w:sz="0" w:space="0" w:color="auto"/>
                          </w:divBdr>
                        </w:div>
                        <w:div w:id="1460025882">
                          <w:marLeft w:val="0"/>
                          <w:marRight w:val="0"/>
                          <w:marTop w:val="0"/>
                          <w:marBottom w:val="0"/>
                          <w:divBdr>
                            <w:top w:val="none" w:sz="0" w:space="0" w:color="auto"/>
                            <w:left w:val="none" w:sz="0" w:space="0" w:color="auto"/>
                            <w:bottom w:val="none" w:sz="0" w:space="0" w:color="auto"/>
                            <w:right w:val="none" w:sz="0" w:space="0" w:color="auto"/>
                          </w:divBdr>
                        </w:div>
                        <w:div w:id="655645782">
                          <w:marLeft w:val="0"/>
                          <w:marRight w:val="0"/>
                          <w:marTop w:val="0"/>
                          <w:marBottom w:val="0"/>
                          <w:divBdr>
                            <w:top w:val="none" w:sz="0" w:space="0" w:color="auto"/>
                            <w:left w:val="none" w:sz="0" w:space="0" w:color="auto"/>
                            <w:bottom w:val="none" w:sz="0" w:space="0" w:color="auto"/>
                            <w:right w:val="none" w:sz="0" w:space="0" w:color="auto"/>
                          </w:divBdr>
                        </w:div>
                        <w:div w:id="1541018505">
                          <w:marLeft w:val="0"/>
                          <w:marRight w:val="0"/>
                          <w:marTop w:val="0"/>
                          <w:marBottom w:val="0"/>
                          <w:divBdr>
                            <w:top w:val="none" w:sz="0" w:space="0" w:color="auto"/>
                            <w:left w:val="none" w:sz="0" w:space="0" w:color="auto"/>
                            <w:bottom w:val="none" w:sz="0" w:space="0" w:color="auto"/>
                            <w:right w:val="none" w:sz="0" w:space="0" w:color="auto"/>
                          </w:divBdr>
                        </w:div>
                        <w:div w:id="1191920065">
                          <w:marLeft w:val="0"/>
                          <w:marRight w:val="0"/>
                          <w:marTop w:val="0"/>
                          <w:marBottom w:val="0"/>
                          <w:divBdr>
                            <w:top w:val="none" w:sz="0" w:space="0" w:color="auto"/>
                            <w:left w:val="none" w:sz="0" w:space="0" w:color="auto"/>
                            <w:bottom w:val="none" w:sz="0" w:space="0" w:color="auto"/>
                            <w:right w:val="none" w:sz="0" w:space="0" w:color="auto"/>
                          </w:divBdr>
                        </w:div>
                        <w:div w:id="1717050082">
                          <w:marLeft w:val="0"/>
                          <w:marRight w:val="0"/>
                          <w:marTop w:val="0"/>
                          <w:marBottom w:val="0"/>
                          <w:divBdr>
                            <w:top w:val="none" w:sz="0" w:space="0" w:color="auto"/>
                            <w:left w:val="none" w:sz="0" w:space="0" w:color="auto"/>
                            <w:bottom w:val="none" w:sz="0" w:space="0" w:color="auto"/>
                            <w:right w:val="none" w:sz="0" w:space="0" w:color="auto"/>
                          </w:divBdr>
                        </w:div>
                        <w:div w:id="1840654765">
                          <w:marLeft w:val="0"/>
                          <w:marRight w:val="0"/>
                          <w:marTop w:val="0"/>
                          <w:marBottom w:val="0"/>
                          <w:divBdr>
                            <w:top w:val="none" w:sz="0" w:space="0" w:color="auto"/>
                            <w:left w:val="none" w:sz="0" w:space="0" w:color="auto"/>
                            <w:bottom w:val="none" w:sz="0" w:space="0" w:color="auto"/>
                            <w:right w:val="none" w:sz="0" w:space="0" w:color="auto"/>
                          </w:divBdr>
                        </w:div>
                        <w:div w:id="1830898785">
                          <w:marLeft w:val="0"/>
                          <w:marRight w:val="0"/>
                          <w:marTop w:val="0"/>
                          <w:marBottom w:val="0"/>
                          <w:divBdr>
                            <w:top w:val="none" w:sz="0" w:space="0" w:color="auto"/>
                            <w:left w:val="none" w:sz="0" w:space="0" w:color="auto"/>
                            <w:bottom w:val="none" w:sz="0" w:space="0" w:color="auto"/>
                            <w:right w:val="none" w:sz="0" w:space="0" w:color="auto"/>
                          </w:divBdr>
                        </w:div>
                        <w:div w:id="508495120">
                          <w:marLeft w:val="0"/>
                          <w:marRight w:val="0"/>
                          <w:marTop w:val="0"/>
                          <w:marBottom w:val="0"/>
                          <w:divBdr>
                            <w:top w:val="none" w:sz="0" w:space="0" w:color="auto"/>
                            <w:left w:val="none" w:sz="0" w:space="0" w:color="auto"/>
                            <w:bottom w:val="none" w:sz="0" w:space="0" w:color="auto"/>
                            <w:right w:val="none" w:sz="0" w:space="0" w:color="auto"/>
                          </w:divBdr>
                        </w:div>
                        <w:div w:id="2074235149">
                          <w:marLeft w:val="0"/>
                          <w:marRight w:val="0"/>
                          <w:marTop w:val="0"/>
                          <w:marBottom w:val="0"/>
                          <w:divBdr>
                            <w:top w:val="none" w:sz="0" w:space="0" w:color="auto"/>
                            <w:left w:val="none" w:sz="0" w:space="0" w:color="auto"/>
                            <w:bottom w:val="none" w:sz="0" w:space="0" w:color="auto"/>
                            <w:right w:val="none" w:sz="0" w:space="0" w:color="auto"/>
                          </w:divBdr>
                        </w:div>
                        <w:div w:id="826939166">
                          <w:marLeft w:val="0"/>
                          <w:marRight w:val="0"/>
                          <w:marTop w:val="0"/>
                          <w:marBottom w:val="0"/>
                          <w:divBdr>
                            <w:top w:val="none" w:sz="0" w:space="0" w:color="auto"/>
                            <w:left w:val="none" w:sz="0" w:space="0" w:color="auto"/>
                            <w:bottom w:val="none" w:sz="0" w:space="0" w:color="auto"/>
                            <w:right w:val="none" w:sz="0" w:space="0" w:color="auto"/>
                          </w:divBdr>
                        </w:div>
                        <w:div w:id="1669092024">
                          <w:marLeft w:val="0"/>
                          <w:marRight w:val="0"/>
                          <w:marTop w:val="0"/>
                          <w:marBottom w:val="0"/>
                          <w:divBdr>
                            <w:top w:val="none" w:sz="0" w:space="0" w:color="auto"/>
                            <w:left w:val="none" w:sz="0" w:space="0" w:color="auto"/>
                            <w:bottom w:val="none" w:sz="0" w:space="0" w:color="auto"/>
                            <w:right w:val="none" w:sz="0" w:space="0" w:color="auto"/>
                          </w:divBdr>
                        </w:div>
                        <w:div w:id="2043899784">
                          <w:marLeft w:val="0"/>
                          <w:marRight w:val="0"/>
                          <w:marTop w:val="0"/>
                          <w:marBottom w:val="0"/>
                          <w:divBdr>
                            <w:top w:val="none" w:sz="0" w:space="0" w:color="auto"/>
                            <w:left w:val="none" w:sz="0" w:space="0" w:color="auto"/>
                            <w:bottom w:val="none" w:sz="0" w:space="0" w:color="auto"/>
                            <w:right w:val="none" w:sz="0" w:space="0" w:color="auto"/>
                          </w:divBdr>
                        </w:div>
                        <w:div w:id="1684942197">
                          <w:marLeft w:val="0"/>
                          <w:marRight w:val="0"/>
                          <w:marTop w:val="0"/>
                          <w:marBottom w:val="0"/>
                          <w:divBdr>
                            <w:top w:val="none" w:sz="0" w:space="0" w:color="auto"/>
                            <w:left w:val="none" w:sz="0" w:space="0" w:color="auto"/>
                            <w:bottom w:val="none" w:sz="0" w:space="0" w:color="auto"/>
                            <w:right w:val="none" w:sz="0" w:space="0" w:color="auto"/>
                          </w:divBdr>
                        </w:div>
                        <w:div w:id="1079211753">
                          <w:marLeft w:val="0"/>
                          <w:marRight w:val="0"/>
                          <w:marTop w:val="0"/>
                          <w:marBottom w:val="0"/>
                          <w:divBdr>
                            <w:top w:val="none" w:sz="0" w:space="0" w:color="auto"/>
                            <w:left w:val="none" w:sz="0" w:space="0" w:color="auto"/>
                            <w:bottom w:val="none" w:sz="0" w:space="0" w:color="auto"/>
                            <w:right w:val="none" w:sz="0" w:space="0" w:color="auto"/>
                          </w:divBdr>
                        </w:div>
                        <w:div w:id="243881229">
                          <w:marLeft w:val="0"/>
                          <w:marRight w:val="0"/>
                          <w:marTop w:val="0"/>
                          <w:marBottom w:val="0"/>
                          <w:divBdr>
                            <w:top w:val="none" w:sz="0" w:space="0" w:color="auto"/>
                            <w:left w:val="none" w:sz="0" w:space="0" w:color="auto"/>
                            <w:bottom w:val="none" w:sz="0" w:space="0" w:color="auto"/>
                            <w:right w:val="none" w:sz="0" w:space="0" w:color="auto"/>
                          </w:divBdr>
                        </w:div>
                        <w:div w:id="891960094">
                          <w:marLeft w:val="0"/>
                          <w:marRight w:val="0"/>
                          <w:marTop w:val="0"/>
                          <w:marBottom w:val="0"/>
                          <w:divBdr>
                            <w:top w:val="none" w:sz="0" w:space="0" w:color="auto"/>
                            <w:left w:val="none" w:sz="0" w:space="0" w:color="auto"/>
                            <w:bottom w:val="none" w:sz="0" w:space="0" w:color="auto"/>
                            <w:right w:val="none" w:sz="0" w:space="0" w:color="auto"/>
                          </w:divBdr>
                        </w:div>
                        <w:div w:id="1272396212">
                          <w:marLeft w:val="0"/>
                          <w:marRight w:val="0"/>
                          <w:marTop w:val="0"/>
                          <w:marBottom w:val="0"/>
                          <w:divBdr>
                            <w:top w:val="none" w:sz="0" w:space="0" w:color="auto"/>
                            <w:left w:val="none" w:sz="0" w:space="0" w:color="auto"/>
                            <w:bottom w:val="none" w:sz="0" w:space="0" w:color="auto"/>
                            <w:right w:val="none" w:sz="0" w:space="0" w:color="auto"/>
                          </w:divBdr>
                        </w:div>
                      </w:divsChild>
                    </w:div>
                    <w:div w:id="558594005">
                      <w:marLeft w:val="0"/>
                      <w:marRight w:val="0"/>
                      <w:marTop w:val="0"/>
                      <w:marBottom w:val="0"/>
                      <w:divBdr>
                        <w:top w:val="none" w:sz="0" w:space="0" w:color="auto"/>
                        <w:left w:val="none" w:sz="0" w:space="0" w:color="auto"/>
                        <w:bottom w:val="none" w:sz="0" w:space="0" w:color="auto"/>
                        <w:right w:val="none" w:sz="0" w:space="0" w:color="auto"/>
                      </w:divBdr>
                      <w:divsChild>
                        <w:div w:id="466582653">
                          <w:marLeft w:val="0"/>
                          <w:marRight w:val="0"/>
                          <w:marTop w:val="0"/>
                          <w:marBottom w:val="0"/>
                          <w:divBdr>
                            <w:top w:val="none" w:sz="0" w:space="0" w:color="auto"/>
                            <w:left w:val="none" w:sz="0" w:space="0" w:color="auto"/>
                            <w:bottom w:val="none" w:sz="0" w:space="0" w:color="auto"/>
                            <w:right w:val="none" w:sz="0" w:space="0" w:color="auto"/>
                          </w:divBdr>
                        </w:div>
                        <w:div w:id="1153373075">
                          <w:marLeft w:val="0"/>
                          <w:marRight w:val="0"/>
                          <w:marTop w:val="0"/>
                          <w:marBottom w:val="0"/>
                          <w:divBdr>
                            <w:top w:val="none" w:sz="0" w:space="0" w:color="auto"/>
                            <w:left w:val="none" w:sz="0" w:space="0" w:color="auto"/>
                            <w:bottom w:val="none" w:sz="0" w:space="0" w:color="auto"/>
                            <w:right w:val="none" w:sz="0" w:space="0" w:color="auto"/>
                          </w:divBdr>
                        </w:div>
                        <w:div w:id="1263152185">
                          <w:marLeft w:val="0"/>
                          <w:marRight w:val="0"/>
                          <w:marTop w:val="0"/>
                          <w:marBottom w:val="0"/>
                          <w:divBdr>
                            <w:top w:val="none" w:sz="0" w:space="0" w:color="auto"/>
                            <w:left w:val="none" w:sz="0" w:space="0" w:color="auto"/>
                            <w:bottom w:val="none" w:sz="0" w:space="0" w:color="auto"/>
                            <w:right w:val="none" w:sz="0" w:space="0" w:color="auto"/>
                          </w:divBdr>
                        </w:div>
                        <w:div w:id="1079137369">
                          <w:marLeft w:val="0"/>
                          <w:marRight w:val="0"/>
                          <w:marTop w:val="0"/>
                          <w:marBottom w:val="0"/>
                          <w:divBdr>
                            <w:top w:val="none" w:sz="0" w:space="0" w:color="auto"/>
                            <w:left w:val="none" w:sz="0" w:space="0" w:color="auto"/>
                            <w:bottom w:val="none" w:sz="0" w:space="0" w:color="auto"/>
                            <w:right w:val="none" w:sz="0" w:space="0" w:color="auto"/>
                          </w:divBdr>
                        </w:div>
                        <w:div w:id="631716658">
                          <w:marLeft w:val="0"/>
                          <w:marRight w:val="0"/>
                          <w:marTop w:val="0"/>
                          <w:marBottom w:val="0"/>
                          <w:divBdr>
                            <w:top w:val="none" w:sz="0" w:space="0" w:color="auto"/>
                            <w:left w:val="none" w:sz="0" w:space="0" w:color="auto"/>
                            <w:bottom w:val="none" w:sz="0" w:space="0" w:color="auto"/>
                            <w:right w:val="none" w:sz="0" w:space="0" w:color="auto"/>
                          </w:divBdr>
                        </w:div>
                        <w:div w:id="232397839">
                          <w:marLeft w:val="0"/>
                          <w:marRight w:val="0"/>
                          <w:marTop w:val="0"/>
                          <w:marBottom w:val="0"/>
                          <w:divBdr>
                            <w:top w:val="none" w:sz="0" w:space="0" w:color="auto"/>
                            <w:left w:val="none" w:sz="0" w:space="0" w:color="auto"/>
                            <w:bottom w:val="none" w:sz="0" w:space="0" w:color="auto"/>
                            <w:right w:val="none" w:sz="0" w:space="0" w:color="auto"/>
                          </w:divBdr>
                        </w:div>
                        <w:div w:id="671489018">
                          <w:marLeft w:val="0"/>
                          <w:marRight w:val="0"/>
                          <w:marTop w:val="0"/>
                          <w:marBottom w:val="0"/>
                          <w:divBdr>
                            <w:top w:val="none" w:sz="0" w:space="0" w:color="auto"/>
                            <w:left w:val="none" w:sz="0" w:space="0" w:color="auto"/>
                            <w:bottom w:val="none" w:sz="0" w:space="0" w:color="auto"/>
                            <w:right w:val="none" w:sz="0" w:space="0" w:color="auto"/>
                          </w:divBdr>
                        </w:div>
                        <w:div w:id="997264385">
                          <w:marLeft w:val="0"/>
                          <w:marRight w:val="0"/>
                          <w:marTop w:val="0"/>
                          <w:marBottom w:val="0"/>
                          <w:divBdr>
                            <w:top w:val="none" w:sz="0" w:space="0" w:color="auto"/>
                            <w:left w:val="none" w:sz="0" w:space="0" w:color="auto"/>
                            <w:bottom w:val="none" w:sz="0" w:space="0" w:color="auto"/>
                            <w:right w:val="none" w:sz="0" w:space="0" w:color="auto"/>
                          </w:divBdr>
                        </w:div>
                        <w:div w:id="1939098605">
                          <w:marLeft w:val="0"/>
                          <w:marRight w:val="0"/>
                          <w:marTop w:val="0"/>
                          <w:marBottom w:val="0"/>
                          <w:divBdr>
                            <w:top w:val="none" w:sz="0" w:space="0" w:color="auto"/>
                            <w:left w:val="none" w:sz="0" w:space="0" w:color="auto"/>
                            <w:bottom w:val="none" w:sz="0" w:space="0" w:color="auto"/>
                            <w:right w:val="none" w:sz="0" w:space="0" w:color="auto"/>
                          </w:divBdr>
                        </w:div>
                        <w:div w:id="1540631109">
                          <w:marLeft w:val="0"/>
                          <w:marRight w:val="0"/>
                          <w:marTop w:val="0"/>
                          <w:marBottom w:val="0"/>
                          <w:divBdr>
                            <w:top w:val="none" w:sz="0" w:space="0" w:color="auto"/>
                            <w:left w:val="none" w:sz="0" w:space="0" w:color="auto"/>
                            <w:bottom w:val="none" w:sz="0" w:space="0" w:color="auto"/>
                            <w:right w:val="none" w:sz="0" w:space="0" w:color="auto"/>
                          </w:divBdr>
                        </w:div>
                        <w:div w:id="1814981954">
                          <w:marLeft w:val="0"/>
                          <w:marRight w:val="0"/>
                          <w:marTop w:val="0"/>
                          <w:marBottom w:val="0"/>
                          <w:divBdr>
                            <w:top w:val="none" w:sz="0" w:space="0" w:color="auto"/>
                            <w:left w:val="none" w:sz="0" w:space="0" w:color="auto"/>
                            <w:bottom w:val="none" w:sz="0" w:space="0" w:color="auto"/>
                            <w:right w:val="none" w:sz="0" w:space="0" w:color="auto"/>
                          </w:divBdr>
                        </w:div>
                        <w:div w:id="390426435">
                          <w:marLeft w:val="0"/>
                          <w:marRight w:val="0"/>
                          <w:marTop w:val="0"/>
                          <w:marBottom w:val="0"/>
                          <w:divBdr>
                            <w:top w:val="none" w:sz="0" w:space="0" w:color="auto"/>
                            <w:left w:val="none" w:sz="0" w:space="0" w:color="auto"/>
                            <w:bottom w:val="none" w:sz="0" w:space="0" w:color="auto"/>
                            <w:right w:val="none" w:sz="0" w:space="0" w:color="auto"/>
                          </w:divBdr>
                        </w:div>
                        <w:div w:id="2057393269">
                          <w:marLeft w:val="0"/>
                          <w:marRight w:val="0"/>
                          <w:marTop w:val="0"/>
                          <w:marBottom w:val="0"/>
                          <w:divBdr>
                            <w:top w:val="none" w:sz="0" w:space="0" w:color="auto"/>
                            <w:left w:val="none" w:sz="0" w:space="0" w:color="auto"/>
                            <w:bottom w:val="none" w:sz="0" w:space="0" w:color="auto"/>
                            <w:right w:val="none" w:sz="0" w:space="0" w:color="auto"/>
                          </w:divBdr>
                        </w:div>
                        <w:div w:id="805659339">
                          <w:marLeft w:val="0"/>
                          <w:marRight w:val="0"/>
                          <w:marTop w:val="0"/>
                          <w:marBottom w:val="0"/>
                          <w:divBdr>
                            <w:top w:val="none" w:sz="0" w:space="0" w:color="auto"/>
                            <w:left w:val="none" w:sz="0" w:space="0" w:color="auto"/>
                            <w:bottom w:val="none" w:sz="0" w:space="0" w:color="auto"/>
                            <w:right w:val="none" w:sz="0" w:space="0" w:color="auto"/>
                          </w:divBdr>
                        </w:div>
                        <w:div w:id="473446962">
                          <w:marLeft w:val="0"/>
                          <w:marRight w:val="0"/>
                          <w:marTop w:val="0"/>
                          <w:marBottom w:val="0"/>
                          <w:divBdr>
                            <w:top w:val="none" w:sz="0" w:space="0" w:color="auto"/>
                            <w:left w:val="none" w:sz="0" w:space="0" w:color="auto"/>
                            <w:bottom w:val="none" w:sz="0" w:space="0" w:color="auto"/>
                            <w:right w:val="none" w:sz="0" w:space="0" w:color="auto"/>
                          </w:divBdr>
                        </w:div>
                        <w:div w:id="1250193858">
                          <w:marLeft w:val="0"/>
                          <w:marRight w:val="0"/>
                          <w:marTop w:val="0"/>
                          <w:marBottom w:val="0"/>
                          <w:divBdr>
                            <w:top w:val="none" w:sz="0" w:space="0" w:color="auto"/>
                            <w:left w:val="none" w:sz="0" w:space="0" w:color="auto"/>
                            <w:bottom w:val="none" w:sz="0" w:space="0" w:color="auto"/>
                            <w:right w:val="none" w:sz="0" w:space="0" w:color="auto"/>
                          </w:divBdr>
                        </w:div>
                        <w:div w:id="280188678">
                          <w:marLeft w:val="0"/>
                          <w:marRight w:val="0"/>
                          <w:marTop w:val="0"/>
                          <w:marBottom w:val="0"/>
                          <w:divBdr>
                            <w:top w:val="none" w:sz="0" w:space="0" w:color="auto"/>
                            <w:left w:val="none" w:sz="0" w:space="0" w:color="auto"/>
                            <w:bottom w:val="none" w:sz="0" w:space="0" w:color="auto"/>
                            <w:right w:val="none" w:sz="0" w:space="0" w:color="auto"/>
                          </w:divBdr>
                        </w:div>
                        <w:div w:id="1786001403">
                          <w:marLeft w:val="0"/>
                          <w:marRight w:val="0"/>
                          <w:marTop w:val="0"/>
                          <w:marBottom w:val="0"/>
                          <w:divBdr>
                            <w:top w:val="none" w:sz="0" w:space="0" w:color="auto"/>
                            <w:left w:val="none" w:sz="0" w:space="0" w:color="auto"/>
                            <w:bottom w:val="none" w:sz="0" w:space="0" w:color="auto"/>
                            <w:right w:val="none" w:sz="0" w:space="0" w:color="auto"/>
                          </w:divBdr>
                        </w:div>
                        <w:div w:id="685910851">
                          <w:marLeft w:val="0"/>
                          <w:marRight w:val="0"/>
                          <w:marTop w:val="0"/>
                          <w:marBottom w:val="0"/>
                          <w:divBdr>
                            <w:top w:val="none" w:sz="0" w:space="0" w:color="auto"/>
                            <w:left w:val="none" w:sz="0" w:space="0" w:color="auto"/>
                            <w:bottom w:val="none" w:sz="0" w:space="0" w:color="auto"/>
                            <w:right w:val="none" w:sz="0" w:space="0" w:color="auto"/>
                          </w:divBdr>
                        </w:div>
                        <w:div w:id="913051866">
                          <w:marLeft w:val="0"/>
                          <w:marRight w:val="0"/>
                          <w:marTop w:val="0"/>
                          <w:marBottom w:val="0"/>
                          <w:divBdr>
                            <w:top w:val="none" w:sz="0" w:space="0" w:color="auto"/>
                            <w:left w:val="none" w:sz="0" w:space="0" w:color="auto"/>
                            <w:bottom w:val="none" w:sz="0" w:space="0" w:color="auto"/>
                            <w:right w:val="none" w:sz="0" w:space="0" w:color="auto"/>
                          </w:divBdr>
                        </w:div>
                        <w:div w:id="1029717381">
                          <w:marLeft w:val="0"/>
                          <w:marRight w:val="0"/>
                          <w:marTop w:val="0"/>
                          <w:marBottom w:val="0"/>
                          <w:divBdr>
                            <w:top w:val="none" w:sz="0" w:space="0" w:color="auto"/>
                            <w:left w:val="none" w:sz="0" w:space="0" w:color="auto"/>
                            <w:bottom w:val="none" w:sz="0" w:space="0" w:color="auto"/>
                            <w:right w:val="none" w:sz="0" w:space="0" w:color="auto"/>
                          </w:divBdr>
                        </w:div>
                        <w:div w:id="1061712185">
                          <w:marLeft w:val="0"/>
                          <w:marRight w:val="0"/>
                          <w:marTop w:val="0"/>
                          <w:marBottom w:val="0"/>
                          <w:divBdr>
                            <w:top w:val="none" w:sz="0" w:space="0" w:color="auto"/>
                            <w:left w:val="none" w:sz="0" w:space="0" w:color="auto"/>
                            <w:bottom w:val="none" w:sz="0" w:space="0" w:color="auto"/>
                            <w:right w:val="none" w:sz="0" w:space="0" w:color="auto"/>
                          </w:divBdr>
                        </w:div>
                        <w:div w:id="2057049253">
                          <w:marLeft w:val="0"/>
                          <w:marRight w:val="0"/>
                          <w:marTop w:val="0"/>
                          <w:marBottom w:val="0"/>
                          <w:divBdr>
                            <w:top w:val="none" w:sz="0" w:space="0" w:color="auto"/>
                            <w:left w:val="none" w:sz="0" w:space="0" w:color="auto"/>
                            <w:bottom w:val="none" w:sz="0" w:space="0" w:color="auto"/>
                            <w:right w:val="none" w:sz="0" w:space="0" w:color="auto"/>
                          </w:divBdr>
                        </w:div>
                        <w:div w:id="1841116408">
                          <w:marLeft w:val="0"/>
                          <w:marRight w:val="0"/>
                          <w:marTop w:val="0"/>
                          <w:marBottom w:val="0"/>
                          <w:divBdr>
                            <w:top w:val="none" w:sz="0" w:space="0" w:color="auto"/>
                            <w:left w:val="none" w:sz="0" w:space="0" w:color="auto"/>
                            <w:bottom w:val="none" w:sz="0" w:space="0" w:color="auto"/>
                            <w:right w:val="none" w:sz="0" w:space="0" w:color="auto"/>
                          </w:divBdr>
                        </w:div>
                        <w:div w:id="346298731">
                          <w:marLeft w:val="0"/>
                          <w:marRight w:val="0"/>
                          <w:marTop w:val="0"/>
                          <w:marBottom w:val="0"/>
                          <w:divBdr>
                            <w:top w:val="none" w:sz="0" w:space="0" w:color="auto"/>
                            <w:left w:val="none" w:sz="0" w:space="0" w:color="auto"/>
                            <w:bottom w:val="none" w:sz="0" w:space="0" w:color="auto"/>
                            <w:right w:val="none" w:sz="0" w:space="0" w:color="auto"/>
                          </w:divBdr>
                        </w:div>
                        <w:div w:id="754716033">
                          <w:marLeft w:val="0"/>
                          <w:marRight w:val="0"/>
                          <w:marTop w:val="0"/>
                          <w:marBottom w:val="0"/>
                          <w:divBdr>
                            <w:top w:val="none" w:sz="0" w:space="0" w:color="auto"/>
                            <w:left w:val="none" w:sz="0" w:space="0" w:color="auto"/>
                            <w:bottom w:val="none" w:sz="0" w:space="0" w:color="auto"/>
                            <w:right w:val="none" w:sz="0" w:space="0" w:color="auto"/>
                          </w:divBdr>
                        </w:div>
                        <w:div w:id="59057289">
                          <w:marLeft w:val="0"/>
                          <w:marRight w:val="0"/>
                          <w:marTop w:val="0"/>
                          <w:marBottom w:val="0"/>
                          <w:divBdr>
                            <w:top w:val="none" w:sz="0" w:space="0" w:color="auto"/>
                            <w:left w:val="none" w:sz="0" w:space="0" w:color="auto"/>
                            <w:bottom w:val="none" w:sz="0" w:space="0" w:color="auto"/>
                            <w:right w:val="none" w:sz="0" w:space="0" w:color="auto"/>
                          </w:divBdr>
                        </w:div>
                        <w:div w:id="647899364">
                          <w:marLeft w:val="0"/>
                          <w:marRight w:val="0"/>
                          <w:marTop w:val="0"/>
                          <w:marBottom w:val="0"/>
                          <w:divBdr>
                            <w:top w:val="none" w:sz="0" w:space="0" w:color="auto"/>
                            <w:left w:val="none" w:sz="0" w:space="0" w:color="auto"/>
                            <w:bottom w:val="none" w:sz="0" w:space="0" w:color="auto"/>
                            <w:right w:val="none" w:sz="0" w:space="0" w:color="auto"/>
                          </w:divBdr>
                        </w:div>
                        <w:div w:id="226841402">
                          <w:marLeft w:val="0"/>
                          <w:marRight w:val="0"/>
                          <w:marTop w:val="0"/>
                          <w:marBottom w:val="0"/>
                          <w:divBdr>
                            <w:top w:val="none" w:sz="0" w:space="0" w:color="auto"/>
                            <w:left w:val="none" w:sz="0" w:space="0" w:color="auto"/>
                            <w:bottom w:val="none" w:sz="0" w:space="0" w:color="auto"/>
                            <w:right w:val="none" w:sz="0" w:space="0" w:color="auto"/>
                          </w:divBdr>
                        </w:div>
                        <w:div w:id="586497474">
                          <w:marLeft w:val="0"/>
                          <w:marRight w:val="0"/>
                          <w:marTop w:val="0"/>
                          <w:marBottom w:val="0"/>
                          <w:divBdr>
                            <w:top w:val="none" w:sz="0" w:space="0" w:color="auto"/>
                            <w:left w:val="none" w:sz="0" w:space="0" w:color="auto"/>
                            <w:bottom w:val="none" w:sz="0" w:space="0" w:color="auto"/>
                            <w:right w:val="none" w:sz="0" w:space="0" w:color="auto"/>
                          </w:divBdr>
                        </w:div>
                        <w:div w:id="369695926">
                          <w:marLeft w:val="0"/>
                          <w:marRight w:val="0"/>
                          <w:marTop w:val="0"/>
                          <w:marBottom w:val="0"/>
                          <w:divBdr>
                            <w:top w:val="none" w:sz="0" w:space="0" w:color="auto"/>
                            <w:left w:val="none" w:sz="0" w:space="0" w:color="auto"/>
                            <w:bottom w:val="none" w:sz="0" w:space="0" w:color="auto"/>
                            <w:right w:val="none" w:sz="0" w:space="0" w:color="auto"/>
                          </w:divBdr>
                        </w:div>
                        <w:div w:id="1797945747">
                          <w:marLeft w:val="0"/>
                          <w:marRight w:val="0"/>
                          <w:marTop w:val="0"/>
                          <w:marBottom w:val="0"/>
                          <w:divBdr>
                            <w:top w:val="none" w:sz="0" w:space="0" w:color="auto"/>
                            <w:left w:val="none" w:sz="0" w:space="0" w:color="auto"/>
                            <w:bottom w:val="none" w:sz="0" w:space="0" w:color="auto"/>
                            <w:right w:val="none" w:sz="0" w:space="0" w:color="auto"/>
                          </w:divBdr>
                        </w:div>
                        <w:div w:id="2049528198">
                          <w:marLeft w:val="0"/>
                          <w:marRight w:val="0"/>
                          <w:marTop w:val="0"/>
                          <w:marBottom w:val="0"/>
                          <w:divBdr>
                            <w:top w:val="none" w:sz="0" w:space="0" w:color="auto"/>
                            <w:left w:val="none" w:sz="0" w:space="0" w:color="auto"/>
                            <w:bottom w:val="none" w:sz="0" w:space="0" w:color="auto"/>
                            <w:right w:val="none" w:sz="0" w:space="0" w:color="auto"/>
                          </w:divBdr>
                        </w:div>
                        <w:div w:id="292635726">
                          <w:marLeft w:val="0"/>
                          <w:marRight w:val="0"/>
                          <w:marTop w:val="0"/>
                          <w:marBottom w:val="0"/>
                          <w:divBdr>
                            <w:top w:val="none" w:sz="0" w:space="0" w:color="auto"/>
                            <w:left w:val="none" w:sz="0" w:space="0" w:color="auto"/>
                            <w:bottom w:val="none" w:sz="0" w:space="0" w:color="auto"/>
                            <w:right w:val="none" w:sz="0" w:space="0" w:color="auto"/>
                          </w:divBdr>
                        </w:div>
                        <w:div w:id="1502811406">
                          <w:marLeft w:val="0"/>
                          <w:marRight w:val="0"/>
                          <w:marTop w:val="0"/>
                          <w:marBottom w:val="0"/>
                          <w:divBdr>
                            <w:top w:val="none" w:sz="0" w:space="0" w:color="auto"/>
                            <w:left w:val="none" w:sz="0" w:space="0" w:color="auto"/>
                            <w:bottom w:val="none" w:sz="0" w:space="0" w:color="auto"/>
                            <w:right w:val="none" w:sz="0" w:space="0" w:color="auto"/>
                          </w:divBdr>
                        </w:div>
                        <w:div w:id="1145466257">
                          <w:marLeft w:val="0"/>
                          <w:marRight w:val="0"/>
                          <w:marTop w:val="0"/>
                          <w:marBottom w:val="0"/>
                          <w:divBdr>
                            <w:top w:val="none" w:sz="0" w:space="0" w:color="auto"/>
                            <w:left w:val="none" w:sz="0" w:space="0" w:color="auto"/>
                            <w:bottom w:val="none" w:sz="0" w:space="0" w:color="auto"/>
                            <w:right w:val="none" w:sz="0" w:space="0" w:color="auto"/>
                          </w:divBdr>
                        </w:div>
                        <w:div w:id="1571622537">
                          <w:marLeft w:val="0"/>
                          <w:marRight w:val="0"/>
                          <w:marTop w:val="0"/>
                          <w:marBottom w:val="0"/>
                          <w:divBdr>
                            <w:top w:val="none" w:sz="0" w:space="0" w:color="auto"/>
                            <w:left w:val="none" w:sz="0" w:space="0" w:color="auto"/>
                            <w:bottom w:val="none" w:sz="0" w:space="0" w:color="auto"/>
                            <w:right w:val="none" w:sz="0" w:space="0" w:color="auto"/>
                          </w:divBdr>
                        </w:div>
                        <w:div w:id="2054767119">
                          <w:marLeft w:val="0"/>
                          <w:marRight w:val="0"/>
                          <w:marTop w:val="0"/>
                          <w:marBottom w:val="0"/>
                          <w:divBdr>
                            <w:top w:val="none" w:sz="0" w:space="0" w:color="auto"/>
                            <w:left w:val="none" w:sz="0" w:space="0" w:color="auto"/>
                            <w:bottom w:val="none" w:sz="0" w:space="0" w:color="auto"/>
                            <w:right w:val="none" w:sz="0" w:space="0" w:color="auto"/>
                          </w:divBdr>
                        </w:div>
                        <w:div w:id="584652384">
                          <w:marLeft w:val="0"/>
                          <w:marRight w:val="0"/>
                          <w:marTop w:val="0"/>
                          <w:marBottom w:val="0"/>
                          <w:divBdr>
                            <w:top w:val="none" w:sz="0" w:space="0" w:color="auto"/>
                            <w:left w:val="none" w:sz="0" w:space="0" w:color="auto"/>
                            <w:bottom w:val="none" w:sz="0" w:space="0" w:color="auto"/>
                            <w:right w:val="none" w:sz="0" w:space="0" w:color="auto"/>
                          </w:divBdr>
                        </w:div>
                        <w:div w:id="1295679245">
                          <w:marLeft w:val="0"/>
                          <w:marRight w:val="0"/>
                          <w:marTop w:val="0"/>
                          <w:marBottom w:val="0"/>
                          <w:divBdr>
                            <w:top w:val="none" w:sz="0" w:space="0" w:color="auto"/>
                            <w:left w:val="none" w:sz="0" w:space="0" w:color="auto"/>
                            <w:bottom w:val="none" w:sz="0" w:space="0" w:color="auto"/>
                            <w:right w:val="none" w:sz="0" w:space="0" w:color="auto"/>
                          </w:divBdr>
                        </w:div>
                        <w:div w:id="1327123805">
                          <w:marLeft w:val="0"/>
                          <w:marRight w:val="0"/>
                          <w:marTop w:val="0"/>
                          <w:marBottom w:val="0"/>
                          <w:divBdr>
                            <w:top w:val="none" w:sz="0" w:space="0" w:color="auto"/>
                            <w:left w:val="none" w:sz="0" w:space="0" w:color="auto"/>
                            <w:bottom w:val="none" w:sz="0" w:space="0" w:color="auto"/>
                            <w:right w:val="none" w:sz="0" w:space="0" w:color="auto"/>
                          </w:divBdr>
                        </w:div>
                        <w:div w:id="633488711">
                          <w:marLeft w:val="0"/>
                          <w:marRight w:val="0"/>
                          <w:marTop w:val="0"/>
                          <w:marBottom w:val="0"/>
                          <w:divBdr>
                            <w:top w:val="none" w:sz="0" w:space="0" w:color="auto"/>
                            <w:left w:val="none" w:sz="0" w:space="0" w:color="auto"/>
                            <w:bottom w:val="none" w:sz="0" w:space="0" w:color="auto"/>
                            <w:right w:val="none" w:sz="0" w:space="0" w:color="auto"/>
                          </w:divBdr>
                        </w:div>
                        <w:div w:id="148446280">
                          <w:marLeft w:val="0"/>
                          <w:marRight w:val="0"/>
                          <w:marTop w:val="0"/>
                          <w:marBottom w:val="0"/>
                          <w:divBdr>
                            <w:top w:val="none" w:sz="0" w:space="0" w:color="auto"/>
                            <w:left w:val="none" w:sz="0" w:space="0" w:color="auto"/>
                            <w:bottom w:val="none" w:sz="0" w:space="0" w:color="auto"/>
                            <w:right w:val="none" w:sz="0" w:space="0" w:color="auto"/>
                          </w:divBdr>
                        </w:div>
                        <w:div w:id="91167389">
                          <w:marLeft w:val="0"/>
                          <w:marRight w:val="0"/>
                          <w:marTop w:val="0"/>
                          <w:marBottom w:val="0"/>
                          <w:divBdr>
                            <w:top w:val="none" w:sz="0" w:space="0" w:color="auto"/>
                            <w:left w:val="none" w:sz="0" w:space="0" w:color="auto"/>
                            <w:bottom w:val="none" w:sz="0" w:space="0" w:color="auto"/>
                            <w:right w:val="none" w:sz="0" w:space="0" w:color="auto"/>
                          </w:divBdr>
                        </w:div>
                        <w:div w:id="317268138">
                          <w:marLeft w:val="0"/>
                          <w:marRight w:val="0"/>
                          <w:marTop w:val="0"/>
                          <w:marBottom w:val="0"/>
                          <w:divBdr>
                            <w:top w:val="none" w:sz="0" w:space="0" w:color="auto"/>
                            <w:left w:val="none" w:sz="0" w:space="0" w:color="auto"/>
                            <w:bottom w:val="none" w:sz="0" w:space="0" w:color="auto"/>
                            <w:right w:val="none" w:sz="0" w:space="0" w:color="auto"/>
                          </w:divBdr>
                        </w:div>
                        <w:div w:id="1290434550">
                          <w:marLeft w:val="0"/>
                          <w:marRight w:val="0"/>
                          <w:marTop w:val="0"/>
                          <w:marBottom w:val="0"/>
                          <w:divBdr>
                            <w:top w:val="none" w:sz="0" w:space="0" w:color="auto"/>
                            <w:left w:val="none" w:sz="0" w:space="0" w:color="auto"/>
                            <w:bottom w:val="none" w:sz="0" w:space="0" w:color="auto"/>
                            <w:right w:val="none" w:sz="0" w:space="0" w:color="auto"/>
                          </w:divBdr>
                        </w:div>
                        <w:div w:id="431249153">
                          <w:marLeft w:val="0"/>
                          <w:marRight w:val="0"/>
                          <w:marTop w:val="0"/>
                          <w:marBottom w:val="0"/>
                          <w:divBdr>
                            <w:top w:val="none" w:sz="0" w:space="0" w:color="auto"/>
                            <w:left w:val="none" w:sz="0" w:space="0" w:color="auto"/>
                            <w:bottom w:val="none" w:sz="0" w:space="0" w:color="auto"/>
                            <w:right w:val="none" w:sz="0" w:space="0" w:color="auto"/>
                          </w:divBdr>
                        </w:div>
                        <w:div w:id="961424643">
                          <w:marLeft w:val="0"/>
                          <w:marRight w:val="0"/>
                          <w:marTop w:val="0"/>
                          <w:marBottom w:val="0"/>
                          <w:divBdr>
                            <w:top w:val="none" w:sz="0" w:space="0" w:color="auto"/>
                            <w:left w:val="none" w:sz="0" w:space="0" w:color="auto"/>
                            <w:bottom w:val="none" w:sz="0" w:space="0" w:color="auto"/>
                            <w:right w:val="none" w:sz="0" w:space="0" w:color="auto"/>
                          </w:divBdr>
                        </w:div>
                        <w:div w:id="203567600">
                          <w:marLeft w:val="0"/>
                          <w:marRight w:val="0"/>
                          <w:marTop w:val="0"/>
                          <w:marBottom w:val="0"/>
                          <w:divBdr>
                            <w:top w:val="none" w:sz="0" w:space="0" w:color="auto"/>
                            <w:left w:val="none" w:sz="0" w:space="0" w:color="auto"/>
                            <w:bottom w:val="none" w:sz="0" w:space="0" w:color="auto"/>
                            <w:right w:val="none" w:sz="0" w:space="0" w:color="auto"/>
                          </w:divBdr>
                        </w:div>
                        <w:div w:id="698552830">
                          <w:marLeft w:val="0"/>
                          <w:marRight w:val="0"/>
                          <w:marTop w:val="0"/>
                          <w:marBottom w:val="0"/>
                          <w:divBdr>
                            <w:top w:val="none" w:sz="0" w:space="0" w:color="auto"/>
                            <w:left w:val="none" w:sz="0" w:space="0" w:color="auto"/>
                            <w:bottom w:val="none" w:sz="0" w:space="0" w:color="auto"/>
                            <w:right w:val="none" w:sz="0" w:space="0" w:color="auto"/>
                          </w:divBdr>
                        </w:div>
                        <w:div w:id="1632859431">
                          <w:marLeft w:val="0"/>
                          <w:marRight w:val="0"/>
                          <w:marTop w:val="0"/>
                          <w:marBottom w:val="0"/>
                          <w:divBdr>
                            <w:top w:val="none" w:sz="0" w:space="0" w:color="auto"/>
                            <w:left w:val="none" w:sz="0" w:space="0" w:color="auto"/>
                            <w:bottom w:val="none" w:sz="0" w:space="0" w:color="auto"/>
                            <w:right w:val="none" w:sz="0" w:space="0" w:color="auto"/>
                          </w:divBdr>
                        </w:div>
                        <w:div w:id="934096529">
                          <w:marLeft w:val="0"/>
                          <w:marRight w:val="0"/>
                          <w:marTop w:val="0"/>
                          <w:marBottom w:val="0"/>
                          <w:divBdr>
                            <w:top w:val="none" w:sz="0" w:space="0" w:color="auto"/>
                            <w:left w:val="none" w:sz="0" w:space="0" w:color="auto"/>
                            <w:bottom w:val="none" w:sz="0" w:space="0" w:color="auto"/>
                            <w:right w:val="none" w:sz="0" w:space="0" w:color="auto"/>
                          </w:divBdr>
                        </w:div>
                        <w:div w:id="2017345228">
                          <w:marLeft w:val="0"/>
                          <w:marRight w:val="0"/>
                          <w:marTop w:val="0"/>
                          <w:marBottom w:val="0"/>
                          <w:divBdr>
                            <w:top w:val="none" w:sz="0" w:space="0" w:color="auto"/>
                            <w:left w:val="none" w:sz="0" w:space="0" w:color="auto"/>
                            <w:bottom w:val="none" w:sz="0" w:space="0" w:color="auto"/>
                            <w:right w:val="none" w:sz="0" w:space="0" w:color="auto"/>
                          </w:divBdr>
                        </w:div>
                        <w:div w:id="566182894">
                          <w:marLeft w:val="0"/>
                          <w:marRight w:val="0"/>
                          <w:marTop w:val="0"/>
                          <w:marBottom w:val="0"/>
                          <w:divBdr>
                            <w:top w:val="none" w:sz="0" w:space="0" w:color="auto"/>
                            <w:left w:val="none" w:sz="0" w:space="0" w:color="auto"/>
                            <w:bottom w:val="none" w:sz="0" w:space="0" w:color="auto"/>
                            <w:right w:val="none" w:sz="0" w:space="0" w:color="auto"/>
                          </w:divBdr>
                        </w:div>
                        <w:div w:id="2095664381">
                          <w:marLeft w:val="0"/>
                          <w:marRight w:val="0"/>
                          <w:marTop w:val="0"/>
                          <w:marBottom w:val="0"/>
                          <w:divBdr>
                            <w:top w:val="none" w:sz="0" w:space="0" w:color="auto"/>
                            <w:left w:val="none" w:sz="0" w:space="0" w:color="auto"/>
                            <w:bottom w:val="none" w:sz="0" w:space="0" w:color="auto"/>
                            <w:right w:val="none" w:sz="0" w:space="0" w:color="auto"/>
                          </w:divBdr>
                        </w:div>
                        <w:div w:id="655648651">
                          <w:marLeft w:val="0"/>
                          <w:marRight w:val="0"/>
                          <w:marTop w:val="0"/>
                          <w:marBottom w:val="0"/>
                          <w:divBdr>
                            <w:top w:val="none" w:sz="0" w:space="0" w:color="auto"/>
                            <w:left w:val="none" w:sz="0" w:space="0" w:color="auto"/>
                            <w:bottom w:val="none" w:sz="0" w:space="0" w:color="auto"/>
                            <w:right w:val="none" w:sz="0" w:space="0" w:color="auto"/>
                          </w:divBdr>
                        </w:div>
                        <w:div w:id="745036058">
                          <w:marLeft w:val="0"/>
                          <w:marRight w:val="0"/>
                          <w:marTop w:val="0"/>
                          <w:marBottom w:val="0"/>
                          <w:divBdr>
                            <w:top w:val="none" w:sz="0" w:space="0" w:color="auto"/>
                            <w:left w:val="none" w:sz="0" w:space="0" w:color="auto"/>
                            <w:bottom w:val="none" w:sz="0" w:space="0" w:color="auto"/>
                            <w:right w:val="none" w:sz="0" w:space="0" w:color="auto"/>
                          </w:divBdr>
                        </w:div>
                        <w:div w:id="1075475772">
                          <w:marLeft w:val="0"/>
                          <w:marRight w:val="0"/>
                          <w:marTop w:val="0"/>
                          <w:marBottom w:val="0"/>
                          <w:divBdr>
                            <w:top w:val="none" w:sz="0" w:space="0" w:color="auto"/>
                            <w:left w:val="none" w:sz="0" w:space="0" w:color="auto"/>
                            <w:bottom w:val="none" w:sz="0" w:space="0" w:color="auto"/>
                            <w:right w:val="none" w:sz="0" w:space="0" w:color="auto"/>
                          </w:divBdr>
                        </w:div>
                        <w:div w:id="388918461">
                          <w:marLeft w:val="0"/>
                          <w:marRight w:val="0"/>
                          <w:marTop w:val="0"/>
                          <w:marBottom w:val="0"/>
                          <w:divBdr>
                            <w:top w:val="none" w:sz="0" w:space="0" w:color="auto"/>
                            <w:left w:val="none" w:sz="0" w:space="0" w:color="auto"/>
                            <w:bottom w:val="none" w:sz="0" w:space="0" w:color="auto"/>
                            <w:right w:val="none" w:sz="0" w:space="0" w:color="auto"/>
                          </w:divBdr>
                        </w:div>
                        <w:div w:id="376129199">
                          <w:marLeft w:val="0"/>
                          <w:marRight w:val="0"/>
                          <w:marTop w:val="0"/>
                          <w:marBottom w:val="0"/>
                          <w:divBdr>
                            <w:top w:val="none" w:sz="0" w:space="0" w:color="auto"/>
                            <w:left w:val="none" w:sz="0" w:space="0" w:color="auto"/>
                            <w:bottom w:val="none" w:sz="0" w:space="0" w:color="auto"/>
                            <w:right w:val="none" w:sz="0" w:space="0" w:color="auto"/>
                          </w:divBdr>
                        </w:div>
                        <w:div w:id="510414255">
                          <w:marLeft w:val="0"/>
                          <w:marRight w:val="0"/>
                          <w:marTop w:val="0"/>
                          <w:marBottom w:val="0"/>
                          <w:divBdr>
                            <w:top w:val="none" w:sz="0" w:space="0" w:color="auto"/>
                            <w:left w:val="none" w:sz="0" w:space="0" w:color="auto"/>
                            <w:bottom w:val="none" w:sz="0" w:space="0" w:color="auto"/>
                            <w:right w:val="none" w:sz="0" w:space="0" w:color="auto"/>
                          </w:divBdr>
                        </w:div>
                        <w:div w:id="1101343438">
                          <w:marLeft w:val="0"/>
                          <w:marRight w:val="0"/>
                          <w:marTop w:val="0"/>
                          <w:marBottom w:val="0"/>
                          <w:divBdr>
                            <w:top w:val="none" w:sz="0" w:space="0" w:color="auto"/>
                            <w:left w:val="none" w:sz="0" w:space="0" w:color="auto"/>
                            <w:bottom w:val="none" w:sz="0" w:space="0" w:color="auto"/>
                            <w:right w:val="none" w:sz="0" w:space="0" w:color="auto"/>
                          </w:divBdr>
                        </w:div>
                        <w:div w:id="1169709988">
                          <w:marLeft w:val="0"/>
                          <w:marRight w:val="0"/>
                          <w:marTop w:val="0"/>
                          <w:marBottom w:val="0"/>
                          <w:divBdr>
                            <w:top w:val="none" w:sz="0" w:space="0" w:color="auto"/>
                            <w:left w:val="none" w:sz="0" w:space="0" w:color="auto"/>
                            <w:bottom w:val="none" w:sz="0" w:space="0" w:color="auto"/>
                            <w:right w:val="none" w:sz="0" w:space="0" w:color="auto"/>
                          </w:divBdr>
                        </w:div>
                        <w:div w:id="2095276967">
                          <w:marLeft w:val="0"/>
                          <w:marRight w:val="0"/>
                          <w:marTop w:val="0"/>
                          <w:marBottom w:val="0"/>
                          <w:divBdr>
                            <w:top w:val="none" w:sz="0" w:space="0" w:color="auto"/>
                            <w:left w:val="none" w:sz="0" w:space="0" w:color="auto"/>
                            <w:bottom w:val="none" w:sz="0" w:space="0" w:color="auto"/>
                            <w:right w:val="none" w:sz="0" w:space="0" w:color="auto"/>
                          </w:divBdr>
                        </w:div>
                        <w:div w:id="2072384928">
                          <w:marLeft w:val="0"/>
                          <w:marRight w:val="0"/>
                          <w:marTop w:val="0"/>
                          <w:marBottom w:val="0"/>
                          <w:divBdr>
                            <w:top w:val="none" w:sz="0" w:space="0" w:color="auto"/>
                            <w:left w:val="none" w:sz="0" w:space="0" w:color="auto"/>
                            <w:bottom w:val="none" w:sz="0" w:space="0" w:color="auto"/>
                            <w:right w:val="none" w:sz="0" w:space="0" w:color="auto"/>
                          </w:divBdr>
                        </w:div>
                        <w:div w:id="1004090111">
                          <w:marLeft w:val="0"/>
                          <w:marRight w:val="0"/>
                          <w:marTop w:val="0"/>
                          <w:marBottom w:val="0"/>
                          <w:divBdr>
                            <w:top w:val="none" w:sz="0" w:space="0" w:color="auto"/>
                            <w:left w:val="none" w:sz="0" w:space="0" w:color="auto"/>
                            <w:bottom w:val="none" w:sz="0" w:space="0" w:color="auto"/>
                            <w:right w:val="none" w:sz="0" w:space="0" w:color="auto"/>
                          </w:divBdr>
                        </w:div>
                        <w:div w:id="1509176124">
                          <w:marLeft w:val="0"/>
                          <w:marRight w:val="0"/>
                          <w:marTop w:val="0"/>
                          <w:marBottom w:val="0"/>
                          <w:divBdr>
                            <w:top w:val="none" w:sz="0" w:space="0" w:color="auto"/>
                            <w:left w:val="none" w:sz="0" w:space="0" w:color="auto"/>
                            <w:bottom w:val="none" w:sz="0" w:space="0" w:color="auto"/>
                            <w:right w:val="none" w:sz="0" w:space="0" w:color="auto"/>
                          </w:divBdr>
                        </w:div>
                        <w:div w:id="426581640">
                          <w:marLeft w:val="0"/>
                          <w:marRight w:val="0"/>
                          <w:marTop w:val="0"/>
                          <w:marBottom w:val="0"/>
                          <w:divBdr>
                            <w:top w:val="none" w:sz="0" w:space="0" w:color="auto"/>
                            <w:left w:val="none" w:sz="0" w:space="0" w:color="auto"/>
                            <w:bottom w:val="none" w:sz="0" w:space="0" w:color="auto"/>
                            <w:right w:val="none" w:sz="0" w:space="0" w:color="auto"/>
                          </w:divBdr>
                        </w:div>
                        <w:div w:id="1804347517">
                          <w:marLeft w:val="0"/>
                          <w:marRight w:val="0"/>
                          <w:marTop w:val="0"/>
                          <w:marBottom w:val="0"/>
                          <w:divBdr>
                            <w:top w:val="none" w:sz="0" w:space="0" w:color="auto"/>
                            <w:left w:val="none" w:sz="0" w:space="0" w:color="auto"/>
                            <w:bottom w:val="none" w:sz="0" w:space="0" w:color="auto"/>
                            <w:right w:val="none" w:sz="0" w:space="0" w:color="auto"/>
                          </w:divBdr>
                        </w:div>
                        <w:div w:id="177497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148628">
                  <w:marLeft w:val="0"/>
                  <w:marRight w:val="0"/>
                  <w:marTop w:val="0"/>
                  <w:marBottom w:val="0"/>
                  <w:divBdr>
                    <w:top w:val="none" w:sz="0" w:space="0" w:color="auto"/>
                    <w:left w:val="none" w:sz="0" w:space="0" w:color="auto"/>
                    <w:bottom w:val="none" w:sz="0" w:space="0" w:color="auto"/>
                    <w:right w:val="none" w:sz="0" w:space="0" w:color="auto"/>
                  </w:divBdr>
                </w:div>
                <w:div w:id="1910072005">
                  <w:marLeft w:val="0"/>
                  <w:marRight w:val="0"/>
                  <w:marTop w:val="0"/>
                  <w:marBottom w:val="0"/>
                  <w:divBdr>
                    <w:top w:val="none" w:sz="0" w:space="0" w:color="auto"/>
                    <w:left w:val="none" w:sz="0" w:space="0" w:color="auto"/>
                    <w:bottom w:val="none" w:sz="0" w:space="0" w:color="auto"/>
                    <w:right w:val="none" w:sz="0" w:space="0" w:color="auto"/>
                  </w:divBdr>
                </w:div>
                <w:div w:id="168494155">
                  <w:marLeft w:val="0"/>
                  <w:marRight w:val="0"/>
                  <w:marTop w:val="0"/>
                  <w:marBottom w:val="0"/>
                  <w:divBdr>
                    <w:top w:val="none" w:sz="0" w:space="0" w:color="auto"/>
                    <w:left w:val="none" w:sz="0" w:space="0" w:color="auto"/>
                    <w:bottom w:val="none" w:sz="0" w:space="0" w:color="auto"/>
                    <w:right w:val="none" w:sz="0" w:space="0" w:color="auto"/>
                  </w:divBdr>
                </w:div>
                <w:div w:id="161481389">
                  <w:marLeft w:val="0"/>
                  <w:marRight w:val="0"/>
                  <w:marTop w:val="0"/>
                  <w:marBottom w:val="0"/>
                  <w:divBdr>
                    <w:top w:val="none" w:sz="0" w:space="0" w:color="auto"/>
                    <w:left w:val="none" w:sz="0" w:space="0" w:color="auto"/>
                    <w:bottom w:val="none" w:sz="0" w:space="0" w:color="auto"/>
                    <w:right w:val="none" w:sz="0" w:space="0" w:color="auto"/>
                  </w:divBdr>
                </w:div>
                <w:div w:id="314799917">
                  <w:marLeft w:val="0"/>
                  <w:marRight w:val="0"/>
                  <w:marTop w:val="0"/>
                  <w:marBottom w:val="0"/>
                  <w:divBdr>
                    <w:top w:val="none" w:sz="0" w:space="0" w:color="auto"/>
                    <w:left w:val="none" w:sz="0" w:space="0" w:color="auto"/>
                    <w:bottom w:val="none" w:sz="0" w:space="0" w:color="auto"/>
                    <w:right w:val="none" w:sz="0" w:space="0" w:color="auto"/>
                  </w:divBdr>
                </w:div>
                <w:div w:id="1792702098">
                  <w:marLeft w:val="0"/>
                  <w:marRight w:val="0"/>
                  <w:marTop w:val="0"/>
                  <w:marBottom w:val="0"/>
                  <w:divBdr>
                    <w:top w:val="none" w:sz="0" w:space="0" w:color="auto"/>
                    <w:left w:val="none" w:sz="0" w:space="0" w:color="auto"/>
                    <w:bottom w:val="none" w:sz="0" w:space="0" w:color="auto"/>
                    <w:right w:val="none" w:sz="0" w:space="0" w:color="auto"/>
                  </w:divBdr>
                </w:div>
                <w:div w:id="1841656405">
                  <w:marLeft w:val="0"/>
                  <w:marRight w:val="0"/>
                  <w:marTop w:val="0"/>
                  <w:marBottom w:val="0"/>
                  <w:divBdr>
                    <w:top w:val="none" w:sz="0" w:space="0" w:color="auto"/>
                    <w:left w:val="none" w:sz="0" w:space="0" w:color="auto"/>
                    <w:bottom w:val="none" w:sz="0" w:space="0" w:color="auto"/>
                    <w:right w:val="none" w:sz="0" w:space="0" w:color="auto"/>
                  </w:divBdr>
                </w:div>
                <w:div w:id="956063199">
                  <w:marLeft w:val="0"/>
                  <w:marRight w:val="0"/>
                  <w:marTop w:val="0"/>
                  <w:marBottom w:val="0"/>
                  <w:divBdr>
                    <w:top w:val="none" w:sz="0" w:space="0" w:color="auto"/>
                    <w:left w:val="none" w:sz="0" w:space="0" w:color="auto"/>
                    <w:bottom w:val="none" w:sz="0" w:space="0" w:color="auto"/>
                    <w:right w:val="none" w:sz="0" w:space="0" w:color="auto"/>
                  </w:divBdr>
                </w:div>
                <w:div w:id="420182360">
                  <w:marLeft w:val="0"/>
                  <w:marRight w:val="0"/>
                  <w:marTop w:val="0"/>
                  <w:marBottom w:val="0"/>
                  <w:divBdr>
                    <w:top w:val="none" w:sz="0" w:space="0" w:color="auto"/>
                    <w:left w:val="none" w:sz="0" w:space="0" w:color="auto"/>
                    <w:bottom w:val="none" w:sz="0" w:space="0" w:color="auto"/>
                    <w:right w:val="none" w:sz="0" w:space="0" w:color="auto"/>
                  </w:divBdr>
                </w:div>
                <w:div w:id="2050450884">
                  <w:marLeft w:val="0"/>
                  <w:marRight w:val="0"/>
                  <w:marTop w:val="0"/>
                  <w:marBottom w:val="0"/>
                  <w:divBdr>
                    <w:top w:val="none" w:sz="0" w:space="0" w:color="auto"/>
                    <w:left w:val="none" w:sz="0" w:space="0" w:color="auto"/>
                    <w:bottom w:val="none" w:sz="0" w:space="0" w:color="auto"/>
                    <w:right w:val="none" w:sz="0" w:space="0" w:color="auto"/>
                  </w:divBdr>
                </w:div>
                <w:div w:id="1367683079">
                  <w:marLeft w:val="0"/>
                  <w:marRight w:val="0"/>
                  <w:marTop w:val="0"/>
                  <w:marBottom w:val="0"/>
                  <w:divBdr>
                    <w:top w:val="none" w:sz="0" w:space="0" w:color="auto"/>
                    <w:left w:val="none" w:sz="0" w:space="0" w:color="auto"/>
                    <w:bottom w:val="none" w:sz="0" w:space="0" w:color="auto"/>
                    <w:right w:val="none" w:sz="0" w:space="0" w:color="auto"/>
                  </w:divBdr>
                </w:div>
                <w:div w:id="74476295">
                  <w:marLeft w:val="0"/>
                  <w:marRight w:val="0"/>
                  <w:marTop w:val="0"/>
                  <w:marBottom w:val="0"/>
                  <w:divBdr>
                    <w:top w:val="none" w:sz="0" w:space="0" w:color="auto"/>
                    <w:left w:val="none" w:sz="0" w:space="0" w:color="auto"/>
                    <w:bottom w:val="none" w:sz="0" w:space="0" w:color="auto"/>
                    <w:right w:val="none" w:sz="0" w:space="0" w:color="auto"/>
                  </w:divBdr>
                </w:div>
                <w:div w:id="1482498075">
                  <w:marLeft w:val="0"/>
                  <w:marRight w:val="0"/>
                  <w:marTop w:val="0"/>
                  <w:marBottom w:val="0"/>
                  <w:divBdr>
                    <w:top w:val="none" w:sz="0" w:space="0" w:color="auto"/>
                    <w:left w:val="none" w:sz="0" w:space="0" w:color="auto"/>
                    <w:bottom w:val="none" w:sz="0" w:space="0" w:color="auto"/>
                    <w:right w:val="none" w:sz="0" w:space="0" w:color="auto"/>
                  </w:divBdr>
                </w:div>
                <w:div w:id="747461221">
                  <w:marLeft w:val="0"/>
                  <w:marRight w:val="0"/>
                  <w:marTop w:val="0"/>
                  <w:marBottom w:val="0"/>
                  <w:divBdr>
                    <w:top w:val="none" w:sz="0" w:space="0" w:color="auto"/>
                    <w:left w:val="none" w:sz="0" w:space="0" w:color="auto"/>
                    <w:bottom w:val="none" w:sz="0" w:space="0" w:color="auto"/>
                    <w:right w:val="none" w:sz="0" w:space="0" w:color="auto"/>
                  </w:divBdr>
                </w:div>
                <w:div w:id="1136531797">
                  <w:marLeft w:val="0"/>
                  <w:marRight w:val="0"/>
                  <w:marTop w:val="0"/>
                  <w:marBottom w:val="0"/>
                  <w:divBdr>
                    <w:top w:val="none" w:sz="0" w:space="0" w:color="auto"/>
                    <w:left w:val="none" w:sz="0" w:space="0" w:color="auto"/>
                    <w:bottom w:val="none" w:sz="0" w:space="0" w:color="auto"/>
                    <w:right w:val="none" w:sz="0" w:space="0" w:color="auto"/>
                  </w:divBdr>
                </w:div>
                <w:div w:id="847138738">
                  <w:marLeft w:val="0"/>
                  <w:marRight w:val="0"/>
                  <w:marTop w:val="0"/>
                  <w:marBottom w:val="0"/>
                  <w:divBdr>
                    <w:top w:val="none" w:sz="0" w:space="0" w:color="auto"/>
                    <w:left w:val="none" w:sz="0" w:space="0" w:color="auto"/>
                    <w:bottom w:val="none" w:sz="0" w:space="0" w:color="auto"/>
                    <w:right w:val="none" w:sz="0" w:space="0" w:color="auto"/>
                  </w:divBdr>
                </w:div>
                <w:div w:id="310016902">
                  <w:marLeft w:val="0"/>
                  <w:marRight w:val="0"/>
                  <w:marTop w:val="0"/>
                  <w:marBottom w:val="0"/>
                  <w:divBdr>
                    <w:top w:val="none" w:sz="0" w:space="0" w:color="auto"/>
                    <w:left w:val="none" w:sz="0" w:space="0" w:color="auto"/>
                    <w:bottom w:val="none" w:sz="0" w:space="0" w:color="auto"/>
                    <w:right w:val="none" w:sz="0" w:space="0" w:color="auto"/>
                  </w:divBdr>
                </w:div>
                <w:div w:id="830101111">
                  <w:marLeft w:val="0"/>
                  <w:marRight w:val="0"/>
                  <w:marTop w:val="0"/>
                  <w:marBottom w:val="0"/>
                  <w:divBdr>
                    <w:top w:val="none" w:sz="0" w:space="0" w:color="auto"/>
                    <w:left w:val="none" w:sz="0" w:space="0" w:color="auto"/>
                    <w:bottom w:val="none" w:sz="0" w:space="0" w:color="auto"/>
                    <w:right w:val="none" w:sz="0" w:space="0" w:color="auto"/>
                  </w:divBdr>
                </w:div>
                <w:div w:id="972980105">
                  <w:marLeft w:val="0"/>
                  <w:marRight w:val="0"/>
                  <w:marTop w:val="0"/>
                  <w:marBottom w:val="0"/>
                  <w:divBdr>
                    <w:top w:val="none" w:sz="0" w:space="0" w:color="auto"/>
                    <w:left w:val="none" w:sz="0" w:space="0" w:color="auto"/>
                    <w:bottom w:val="none" w:sz="0" w:space="0" w:color="auto"/>
                    <w:right w:val="none" w:sz="0" w:space="0" w:color="auto"/>
                  </w:divBdr>
                </w:div>
                <w:div w:id="294989871">
                  <w:marLeft w:val="0"/>
                  <w:marRight w:val="0"/>
                  <w:marTop w:val="0"/>
                  <w:marBottom w:val="0"/>
                  <w:divBdr>
                    <w:top w:val="none" w:sz="0" w:space="0" w:color="auto"/>
                    <w:left w:val="none" w:sz="0" w:space="0" w:color="auto"/>
                    <w:bottom w:val="none" w:sz="0" w:space="0" w:color="auto"/>
                    <w:right w:val="none" w:sz="0" w:space="0" w:color="auto"/>
                  </w:divBdr>
                </w:div>
                <w:div w:id="1407342164">
                  <w:marLeft w:val="0"/>
                  <w:marRight w:val="0"/>
                  <w:marTop w:val="0"/>
                  <w:marBottom w:val="0"/>
                  <w:divBdr>
                    <w:top w:val="none" w:sz="0" w:space="0" w:color="auto"/>
                    <w:left w:val="none" w:sz="0" w:space="0" w:color="auto"/>
                    <w:bottom w:val="none" w:sz="0" w:space="0" w:color="auto"/>
                    <w:right w:val="none" w:sz="0" w:space="0" w:color="auto"/>
                  </w:divBdr>
                </w:div>
                <w:div w:id="1557087176">
                  <w:marLeft w:val="0"/>
                  <w:marRight w:val="0"/>
                  <w:marTop w:val="0"/>
                  <w:marBottom w:val="0"/>
                  <w:divBdr>
                    <w:top w:val="none" w:sz="0" w:space="0" w:color="auto"/>
                    <w:left w:val="none" w:sz="0" w:space="0" w:color="auto"/>
                    <w:bottom w:val="none" w:sz="0" w:space="0" w:color="auto"/>
                    <w:right w:val="none" w:sz="0" w:space="0" w:color="auto"/>
                  </w:divBdr>
                </w:div>
                <w:div w:id="546263272">
                  <w:marLeft w:val="0"/>
                  <w:marRight w:val="0"/>
                  <w:marTop w:val="0"/>
                  <w:marBottom w:val="0"/>
                  <w:divBdr>
                    <w:top w:val="none" w:sz="0" w:space="0" w:color="auto"/>
                    <w:left w:val="none" w:sz="0" w:space="0" w:color="auto"/>
                    <w:bottom w:val="none" w:sz="0" w:space="0" w:color="auto"/>
                    <w:right w:val="none" w:sz="0" w:space="0" w:color="auto"/>
                  </w:divBdr>
                </w:div>
                <w:div w:id="1326781278">
                  <w:marLeft w:val="0"/>
                  <w:marRight w:val="0"/>
                  <w:marTop w:val="0"/>
                  <w:marBottom w:val="0"/>
                  <w:divBdr>
                    <w:top w:val="none" w:sz="0" w:space="0" w:color="auto"/>
                    <w:left w:val="none" w:sz="0" w:space="0" w:color="auto"/>
                    <w:bottom w:val="none" w:sz="0" w:space="0" w:color="auto"/>
                    <w:right w:val="none" w:sz="0" w:space="0" w:color="auto"/>
                  </w:divBdr>
                </w:div>
                <w:div w:id="788206774">
                  <w:marLeft w:val="0"/>
                  <w:marRight w:val="0"/>
                  <w:marTop w:val="0"/>
                  <w:marBottom w:val="0"/>
                  <w:divBdr>
                    <w:top w:val="none" w:sz="0" w:space="0" w:color="auto"/>
                    <w:left w:val="none" w:sz="0" w:space="0" w:color="auto"/>
                    <w:bottom w:val="none" w:sz="0" w:space="0" w:color="auto"/>
                    <w:right w:val="none" w:sz="0" w:space="0" w:color="auto"/>
                  </w:divBdr>
                </w:div>
                <w:div w:id="539051243">
                  <w:marLeft w:val="0"/>
                  <w:marRight w:val="0"/>
                  <w:marTop w:val="0"/>
                  <w:marBottom w:val="0"/>
                  <w:divBdr>
                    <w:top w:val="none" w:sz="0" w:space="0" w:color="auto"/>
                    <w:left w:val="none" w:sz="0" w:space="0" w:color="auto"/>
                    <w:bottom w:val="none" w:sz="0" w:space="0" w:color="auto"/>
                    <w:right w:val="none" w:sz="0" w:space="0" w:color="auto"/>
                  </w:divBdr>
                </w:div>
                <w:div w:id="62877722">
                  <w:marLeft w:val="0"/>
                  <w:marRight w:val="0"/>
                  <w:marTop w:val="0"/>
                  <w:marBottom w:val="0"/>
                  <w:divBdr>
                    <w:top w:val="none" w:sz="0" w:space="0" w:color="auto"/>
                    <w:left w:val="none" w:sz="0" w:space="0" w:color="auto"/>
                    <w:bottom w:val="none" w:sz="0" w:space="0" w:color="auto"/>
                    <w:right w:val="none" w:sz="0" w:space="0" w:color="auto"/>
                  </w:divBdr>
                </w:div>
                <w:div w:id="1897231140">
                  <w:marLeft w:val="0"/>
                  <w:marRight w:val="0"/>
                  <w:marTop w:val="0"/>
                  <w:marBottom w:val="0"/>
                  <w:divBdr>
                    <w:top w:val="none" w:sz="0" w:space="0" w:color="auto"/>
                    <w:left w:val="none" w:sz="0" w:space="0" w:color="auto"/>
                    <w:bottom w:val="none" w:sz="0" w:space="0" w:color="auto"/>
                    <w:right w:val="none" w:sz="0" w:space="0" w:color="auto"/>
                  </w:divBdr>
                </w:div>
                <w:div w:id="1833449461">
                  <w:marLeft w:val="0"/>
                  <w:marRight w:val="0"/>
                  <w:marTop w:val="0"/>
                  <w:marBottom w:val="0"/>
                  <w:divBdr>
                    <w:top w:val="none" w:sz="0" w:space="0" w:color="auto"/>
                    <w:left w:val="none" w:sz="0" w:space="0" w:color="auto"/>
                    <w:bottom w:val="none" w:sz="0" w:space="0" w:color="auto"/>
                    <w:right w:val="none" w:sz="0" w:space="0" w:color="auto"/>
                  </w:divBdr>
                </w:div>
                <w:div w:id="1133601843">
                  <w:marLeft w:val="0"/>
                  <w:marRight w:val="0"/>
                  <w:marTop w:val="0"/>
                  <w:marBottom w:val="0"/>
                  <w:divBdr>
                    <w:top w:val="none" w:sz="0" w:space="0" w:color="auto"/>
                    <w:left w:val="none" w:sz="0" w:space="0" w:color="auto"/>
                    <w:bottom w:val="none" w:sz="0" w:space="0" w:color="auto"/>
                    <w:right w:val="none" w:sz="0" w:space="0" w:color="auto"/>
                  </w:divBdr>
                </w:div>
                <w:div w:id="1023094916">
                  <w:marLeft w:val="0"/>
                  <w:marRight w:val="0"/>
                  <w:marTop w:val="0"/>
                  <w:marBottom w:val="0"/>
                  <w:divBdr>
                    <w:top w:val="none" w:sz="0" w:space="0" w:color="auto"/>
                    <w:left w:val="none" w:sz="0" w:space="0" w:color="auto"/>
                    <w:bottom w:val="none" w:sz="0" w:space="0" w:color="auto"/>
                    <w:right w:val="none" w:sz="0" w:space="0" w:color="auto"/>
                  </w:divBdr>
                </w:div>
                <w:div w:id="1853836639">
                  <w:marLeft w:val="0"/>
                  <w:marRight w:val="0"/>
                  <w:marTop w:val="0"/>
                  <w:marBottom w:val="0"/>
                  <w:divBdr>
                    <w:top w:val="none" w:sz="0" w:space="0" w:color="auto"/>
                    <w:left w:val="none" w:sz="0" w:space="0" w:color="auto"/>
                    <w:bottom w:val="none" w:sz="0" w:space="0" w:color="auto"/>
                    <w:right w:val="none" w:sz="0" w:space="0" w:color="auto"/>
                  </w:divBdr>
                </w:div>
                <w:div w:id="1059867628">
                  <w:marLeft w:val="0"/>
                  <w:marRight w:val="0"/>
                  <w:marTop w:val="0"/>
                  <w:marBottom w:val="0"/>
                  <w:divBdr>
                    <w:top w:val="none" w:sz="0" w:space="0" w:color="auto"/>
                    <w:left w:val="none" w:sz="0" w:space="0" w:color="auto"/>
                    <w:bottom w:val="none" w:sz="0" w:space="0" w:color="auto"/>
                    <w:right w:val="none" w:sz="0" w:space="0" w:color="auto"/>
                  </w:divBdr>
                </w:div>
                <w:div w:id="388040861">
                  <w:marLeft w:val="0"/>
                  <w:marRight w:val="0"/>
                  <w:marTop w:val="0"/>
                  <w:marBottom w:val="0"/>
                  <w:divBdr>
                    <w:top w:val="none" w:sz="0" w:space="0" w:color="auto"/>
                    <w:left w:val="none" w:sz="0" w:space="0" w:color="auto"/>
                    <w:bottom w:val="none" w:sz="0" w:space="0" w:color="auto"/>
                    <w:right w:val="none" w:sz="0" w:space="0" w:color="auto"/>
                  </w:divBdr>
                </w:div>
                <w:div w:id="2083674943">
                  <w:marLeft w:val="0"/>
                  <w:marRight w:val="0"/>
                  <w:marTop w:val="0"/>
                  <w:marBottom w:val="0"/>
                  <w:divBdr>
                    <w:top w:val="none" w:sz="0" w:space="0" w:color="auto"/>
                    <w:left w:val="none" w:sz="0" w:space="0" w:color="auto"/>
                    <w:bottom w:val="none" w:sz="0" w:space="0" w:color="auto"/>
                    <w:right w:val="none" w:sz="0" w:space="0" w:color="auto"/>
                  </w:divBdr>
                </w:div>
                <w:div w:id="1076241289">
                  <w:marLeft w:val="0"/>
                  <w:marRight w:val="0"/>
                  <w:marTop w:val="0"/>
                  <w:marBottom w:val="0"/>
                  <w:divBdr>
                    <w:top w:val="none" w:sz="0" w:space="0" w:color="auto"/>
                    <w:left w:val="none" w:sz="0" w:space="0" w:color="auto"/>
                    <w:bottom w:val="none" w:sz="0" w:space="0" w:color="auto"/>
                    <w:right w:val="none" w:sz="0" w:space="0" w:color="auto"/>
                  </w:divBdr>
                </w:div>
                <w:div w:id="995298468">
                  <w:marLeft w:val="0"/>
                  <w:marRight w:val="0"/>
                  <w:marTop w:val="0"/>
                  <w:marBottom w:val="0"/>
                  <w:divBdr>
                    <w:top w:val="none" w:sz="0" w:space="0" w:color="auto"/>
                    <w:left w:val="none" w:sz="0" w:space="0" w:color="auto"/>
                    <w:bottom w:val="none" w:sz="0" w:space="0" w:color="auto"/>
                    <w:right w:val="none" w:sz="0" w:space="0" w:color="auto"/>
                  </w:divBdr>
                </w:div>
                <w:div w:id="806820882">
                  <w:marLeft w:val="0"/>
                  <w:marRight w:val="0"/>
                  <w:marTop w:val="0"/>
                  <w:marBottom w:val="0"/>
                  <w:divBdr>
                    <w:top w:val="none" w:sz="0" w:space="0" w:color="auto"/>
                    <w:left w:val="none" w:sz="0" w:space="0" w:color="auto"/>
                    <w:bottom w:val="none" w:sz="0" w:space="0" w:color="auto"/>
                    <w:right w:val="none" w:sz="0" w:space="0" w:color="auto"/>
                  </w:divBdr>
                </w:div>
                <w:div w:id="944189079">
                  <w:marLeft w:val="0"/>
                  <w:marRight w:val="0"/>
                  <w:marTop w:val="0"/>
                  <w:marBottom w:val="0"/>
                  <w:divBdr>
                    <w:top w:val="none" w:sz="0" w:space="0" w:color="auto"/>
                    <w:left w:val="none" w:sz="0" w:space="0" w:color="auto"/>
                    <w:bottom w:val="none" w:sz="0" w:space="0" w:color="auto"/>
                    <w:right w:val="none" w:sz="0" w:space="0" w:color="auto"/>
                  </w:divBdr>
                </w:div>
                <w:div w:id="517740819">
                  <w:marLeft w:val="0"/>
                  <w:marRight w:val="0"/>
                  <w:marTop w:val="0"/>
                  <w:marBottom w:val="0"/>
                  <w:divBdr>
                    <w:top w:val="none" w:sz="0" w:space="0" w:color="auto"/>
                    <w:left w:val="none" w:sz="0" w:space="0" w:color="auto"/>
                    <w:bottom w:val="none" w:sz="0" w:space="0" w:color="auto"/>
                    <w:right w:val="none" w:sz="0" w:space="0" w:color="auto"/>
                  </w:divBdr>
                </w:div>
                <w:div w:id="1991595590">
                  <w:marLeft w:val="0"/>
                  <w:marRight w:val="0"/>
                  <w:marTop w:val="0"/>
                  <w:marBottom w:val="0"/>
                  <w:divBdr>
                    <w:top w:val="none" w:sz="0" w:space="0" w:color="auto"/>
                    <w:left w:val="none" w:sz="0" w:space="0" w:color="auto"/>
                    <w:bottom w:val="none" w:sz="0" w:space="0" w:color="auto"/>
                    <w:right w:val="none" w:sz="0" w:space="0" w:color="auto"/>
                  </w:divBdr>
                </w:div>
                <w:div w:id="1441872408">
                  <w:marLeft w:val="0"/>
                  <w:marRight w:val="0"/>
                  <w:marTop w:val="0"/>
                  <w:marBottom w:val="0"/>
                  <w:divBdr>
                    <w:top w:val="none" w:sz="0" w:space="0" w:color="auto"/>
                    <w:left w:val="none" w:sz="0" w:space="0" w:color="auto"/>
                    <w:bottom w:val="none" w:sz="0" w:space="0" w:color="auto"/>
                    <w:right w:val="none" w:sz="0" w:space="0" w:color="auto"/>
                  </w:divBdr>
                </w:div>
                <w:div w:id="872232201">
                  <w:marLeft w:val="0"/>
                  <w:marRight w:val="0"/>
                  <w:marTop w:val="0"/>
                  <w:marBottom w:val="0"/>
                  <w:divBdr>
                    <w:top w:val="none" w:sz="0" w:space="0" w:color="auto"/>
                    <w:left w:val="none" w:sz="0" w:space="0" w:color="auto"/>
                    <w:bottom w:val="none" w:sz="0" w:space="0" w:color="auto"/>
                    <w:right w:val="none" w:sz="0" w:space="0" w:color="auto"/>
                  </w:divBdr>
                </w:div>
                <w:div w:id="2137525755">
                  <w:marLeft w:val="0"/>
                  <w:marRight w:val="0"/>
                  <w:marTop w:val="0"/>
                  <w:marBottom w:val="0"/>
                  <w:divBdr>
                    <w:top w:val="none" w:sz="0" w:space="0" w:color="auto"/>
                    <w:left w:val="none" w:sz="0" w:space="0" w:color="auto"/>
                    <w:bottom w:val="none" w:sz="0" w:space="0" w:color="auto"/>
                    <w:right w:val="none" w:sz="0" w:space="0" w:color="auto"/>
                  </w:divBdr>
                </w:div>
                <w:div w:id="1821576383">
                  <w:marLeft w:val="0"/>
                  <w:marRight w:val="0"/>
                  <w:marTop w:val="0"/>
                  <w:marBottom w:val="0"/>
                  <w:divBdr>
                    <w:top w:val="none" w:sz="0" w:space="0" w:color="auto"/>
                    <w:left w:val="none" w:sz="0" w:space="0" w:color="auto"/>
                    <w:bottom w:val="none" w:sz="0" w:space="0" w:color="auto"/>
                    <w:right w:val="none" w:sz="0" w:space="0" w:color="auto"/>
                  </w:divBdr>
                </w:div>
                <w:div w:id="2108235499">
                  <w:marLeft w:val="0"/>
                  <w:marRight w:val="0"/>
                  <w:marTop w:val="0"/>
                  <w:marBottom w:val="0"/>
                  <w:divBdr>
                    <w:top w:val="none" w:sz="0" w:space="0" w:color="auto"/>
                    <w:left w:val="none" w:sz="0" w:space="0" w:color="auto"/>
                    <w:bottom w:val="none" w:sz="0" w:space="0" w:color="auto"/>
                    <w:right w:val="none" w:sz="0" w:space="0" w:color="auto"/>
                  </w:divBdr>
                </w:div>
                <w:div w:id="395400989">
                  <w:marLeft w:val="0"/>
                  <w:marRight w:val="0"/>
                  <w:marTop w:val="0"/>
                  <w:marBottom w:val="0"/>
                  <w:divBdr>
                    <w:top w:val="none" w:sz="0" w:space="0" w:color="auto"/>
                    <w:left w:val="none" w:sz="0" w:space="0" w:color="auto"/>
                    <w:bottom w:val="none" w:sz="0" w:space="0" w:color="auto"/>
                    <w:right w:val="none" w:sz="0" w:space="0" w:color="auto"/>
                  </w:divBdr>
                </w:div>
                <w:div w:id="543759116">
                  <w:marLeft w:val="0"/>
                  <w:marRight w:val="0"/>
                  <w:marTop w:val="0"/>
                  <w:marBottom w:val="0"/>
                  <w:divBdr>
                    <w:top w:val="none" w:sz="0" w:space="0" w:color="auto"/>
                    <w:left w:val="none" w:sz="0" w:space="0" w:color="auto"/>
                    <w:bottom w:val="none" w:sz="0" w:space="0" w:color="auto"/>
                    <w:right w:val="none" w:sz="0" w:space="0" w:color="auto"/>
                  </w:divBdr>
                </w:div>
                <w:div w:id="496579759">
                  <w:marLeft w:val="0"/>
                  <w:marRight w:val="0"/>
                  <w:marTop w:val="0"/>
                  <w:marBottom w:val="0"/>
                  <w:divBdr>
                    <w:top w:val="none" w:sz="0" w:space="0" w:color="auto"/>
                    <w:left w:val="none" w:sz="0" w:space="0" w:color="auto"/>
                    <w:bottom w:val="none" w:sz="0" w:space="0" w:color="auto"/>
                    <w:right w:val="none" w:sz="0" w:space="0" w:color="auto"/>
                  </w:divBdr>
                </w:div>
                <w:div w:id="193464531">
                  <w:marLeft w:val="0"/>
                  <w:marRight w:val="0"/>
                  <w:marTop w:val="0"/>
                  <w:marBottom w:val="0"/>
                  <w:divBdr>
                    <w:top w:val="none" w:sz="0" w:space="0" w:color="auto"/>
                    <w:left w:val="none" w:sz="0" w:space="0" w:color="auto"/>
                    <w:bottom w:val="none" w:sz="0" w:space="0" w:color="auto"/>
                    <w:right w:val="none" w:sz="0" w:space="0" w:color="auto"/>
                  </w:divBdr>
                </w:div>
                <w:div w:id="1201630421">
                  <w:marLeft w:val="0"/>
                  <w:marRight w:val="0"/>
                  <w:marTop w:val="0"/>
                  <w:marBottom w:val="0"/>
                  <w:divBdr>
                    <w:top w:val="none" w:sz="0" w:space="0" w:color="auto"/>
                    <w:left w:val="none" w:sz="0" w:space="0" w:color="auto"/>
                    <w:bottom w:val="none" w:sz="0" w:space="0" w:color="auto"/>
                    <w:right w:val="none" w:sz="0" w:space="0" w:color="auto"/>
                  </w:divBdr>
                </w:div>
                <w:div w:id="1922257676">
                  <w:marLeft w:val="0"/>
                  <w:marRight w:val="0"/>
                  <w:marTop w:val="0"/>
                  <w:marBottom w:val="0"/>
                  <w:divBdr>
                    <w:top w:val="none" w:sz="0" w:space="0" w:color="auto"/>
                    <w:left w:val="none" w:sz="0" w:space="0" w:color="auto"/>
                    <w:bottom w:val="none" w:sz="0" w:space="0" w:color="auto"/>
                    <w:right w:val="none" w:sz="0" w:space="0" w:color="auto"/>
                  </w:divBdr>
                </w:div>
                <w:div w:id="167451064">
                  <w:marLeft w:val="0"/>
                  <w:marRight w:val="0"/>
                  <w:marTop w:val="0"/>
                  <w:marBottom w:val="0"/>
                  <w:divBdr>
                    <w:top w:val="none" w:sz="0" w:space="0" w:color="auto"/>
                    <w:left w:val="none" w:sz="0" w:space="0" w:color="auto"/>
                    <w:bottom w:val="none" w:sz="0" w:space="0" w:color="auto"/>
                    <w:right w:val="none" w:sz="0" w:space="0" w:color="auto"/>
                  </w:divBdr>
                </w:div>
                <w:div w:id="1403019448">
                  <w:marLeft w:val="0"/>
                  <w:marRight w:val="0"/>
                  <w:marTop w:val="0"/>
                  <w:marBottom w:val="0"/>
                  <w:divBdr>
                    <w:top w:val="none" w:sz="0" w:space="0" w:color="auto"/>
                    <w:left w:val="none" w:sz="0" w:space="0" w:color="auto"/>
                    <w:bottom w:val="none" w:sz="0" w:space="0" w:color="auto"/>
                    <w:right w:val="none" w:sz="0" w:space="0" w:color="auto"/>
                  </w:divBdr>
                </w:div>
                <w:div w:id="2029599833">
                  <w:marLeft w:val="0"/>
                  <w:marRight w:val="0"/>
                  <w:marTop w:val="0"/>
                  <w:marBottom w:val="0"/>
                  <w:divBdr>
                    <w:top w:val="none" w:sz="0" w:space="0" w:color="auto"/>
                    <w:left w:val="none" w:sz="0" w:space="0" w:color="auto"/>
                    <w:bottom w:val="none" w:sz="0" w:space="0" w:color="auto"/>
                    <w:right w:val="none" w:sz="0" w:space="0" w:color="auto"/>
                  </w:divBdr>
                </w:div>
                <w:div w:id="941915090">
                  <w:marLeft w:val="0"/>
                  <w:marRight w:val="0"/>
                  <w:marTop w:val="0"/>
                  <w:marBottom w:val="0"/>
                  <w:divBdr>
                    <w:top w:val="none" w:sz="0" w:space="0" w:color="auto"/>
                    <w:left w:val="none" w:sz="0" w:space="0" w:color="auto"/>
                    <w:bottom w:val="none" w:sz="0" w:space="0" w:color="auto"/>
                    <w:right w:val="none" w:sz="0" w:space="0" w:color="auto"/>
                  </w:divBdr>
                </w:div>
                <w:div w:id="653532184">
                  <w:marLeft w:val="0"/>
                  <w:marRight w:val="0"/>
                  <w:marTop w:val="0"/>
                  <w:marBottom w:val="0"/>
                  <w:divBdr>
                    <w:top w:val="none" w:sz="0" w:space="0" w:color="auto"/>
                    <w:left w:val="none" w:sz="0" w:space="0" w:color="auto"/>
                    <w:bottom w:val="none" w:sz="0" w:space="0" w:color="auto"/>
                    <w:right w:val="none" w:sz="0" w:space="0" w:color="auto"/>
                  </w:divBdr>
                </w:div>
                <w:div w:id="1468663406">
                  <w:marLeft w:val="0"/>
                  <w:marRight w:val="0"/>
                  <w:marTop w:val="0"/>
                  <w:marBottom w:val="0"/>
                  <w:divBdr>
                    <w:top w:val="none" w:sz="0" w:space="0" w:color="auto"/>
                    <w:left w:val="none" w:sz="0" w:space="0" w:color="auto"/>
                    <w:bottom w:val="none" w:sz="0" w:space="0" w:color="auto"/>
                    <w:right w:val="none" w:sz="0" w:space="0" w:color="auto"/>
                  </w:divBdr>
                </w:div>
                <w:div w:id="434177292">
                  <w:marLeft w:val="0"/>
                  <w:marRight w:val="0"/>
                  <w:marTop w:val="0"/>
                  <w:marBottom w:val="0"/>
                  <w:divBdr>
                    <w:top w:val="none" w:sz="0" w:space="0" w:color="auto"/>
                    <w:left w:val="none" w:sz="0" w:space="0" w:color="auto"/>
                    <w:bottom w:val="none" w:sz="0" w:space="0" w:color="auto"/>
                    <w:right w:val="none" w:sz="0" w:space="0" w:color="auto"/>
                  </w:divBdr>
                </w:div>
                <w:div w:id="857081835">
                  <w:marLeft w:val="0"/>
                  <w:marRight w:val="0"/>
                  <w:marTop w:val="0"/>
                  <w:marBottom w:val="0"/>
                  <w:divBdr>
                    <w:top w:val="none" w:sz="0" w:space="0" w:color="auto"/>
                    <w:left w:val="none" w:sz="0" w:space="0" w:color="auto"/>
                    <w:bottom w:val="none" w:sz="0" w:space="0" w:color="auto"/>
                    <w:right w:val="none" w:sz="0" w:space="0" w:color="auto"/>
                  </w:divBdr>
                </w:div>
                <w:div w:id="663970743">
                  <w:marLeft w:val="0"/>
                  <w:marRight w:val="0"/>
                  <w:marTop w:val="0"/>
                  <w:marBottom w:val="0"/>
                  <w:divBdr>
                    <w:top w:val="none" w:sz="0" w:space="0" w:color="auto"/>
                    <w:left w:val="none" w:sz="0" w:space="0" w:color="auto"/>
                    <w:bottom w:val="none" w:sz="0" w:space="0" w:color="auto"/>
                    <w:right w:val="none" w:sz="0" w:space="0" w:color="auto"/>
                  </w:divBdr>
                </w:div>
                <w:div w:id="19823324">
                  <w:marLeft w:val="0"/>
                  <w:marRight w:val="0"/>
                  <w:marTop w:val="0"/>
                  <w:marBottom w:val="0"/>
                  <w:divBdr>
                    <w:top w:val="none" w:sz="0" w:space="0" w:color="auto"/>
                    <w:left w:val="none" w:sz="0" w:space="0" w:color="auto"/>
                    <w:bottom w:val="none" w:sz="0" w:space="0" w:color="auto"/>
                    <w:right w:val="none" w:sz="0" w:space="0" w:color="auto"/>
                  </w:divBdr>
                </w:div>
                <w:div w:id="67928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769560">
          <w:marLeft w:val="0"/>
          <w:marRight w:val="0"/>
          <w:marTop w:val="0"/>
          <w:marBottom w:val="0"/>
          <w:divBdr>
            <w:top w:val="none" w:sz="0" w:space="0" w:color="auto"/>
            <w:left w:val="none" w:sz="0" w:space="0" w:color="auto"/>
            <w:bottom w:val="none" w:sz="0" w:space="0" w:color="auto"/>
            <w:right w:val="none" w:sz="0" w:space="0" w:color="auto"/>
          </w:divBdr>
        </w:div>
        <w:div w:id="1335453214">
          <w:marLeft w:val="0"/>
          <w:marRight w:val="0"/>
          <w:marTop w:val="0"/>
          <w:marBottom w:val="0"/>
          <w:divBdr>
            <w:top w:val="none" w:sz="0" w:space="0" w:color="auto"/>
            <w:left w:val="none" w:sz="0" w:space="0" w:color="auto"/>
            <w:bottom w:val="none" w:sz="0" w:space="0" w:color="auto"/>
            <w:right w:val="none" w:sz="0" w:space="0" w:color="auto"/>
          </w:divBdr>
        </w:div>
        <w:div w:id="737216323">
          <w:marLeft w:val="0"/>
          <w:marRight w:val="0"/>
          <w:marTop w:val="0"/>
          <w:marBottom w:val="0"/>
          <w:divBdr>
            <w:top w:val="none" w:sz="0" w:space="0" w:color="auto"/>
            <w:left w:val="none" w:sz="0" w:space="0" w:color="auto"/>
            <w:bottom w:val="none" w:sz="0" w:space="0" w:color="auto"/>
            <w:right w:val="none" w:sz="0" w:space="0" w:color="auto"/>
          </w:divBdr>
        </w:div>
        <w:div w:id="1090733019">
          <w:marLeft w:val="0"/>
          <w:marRight w:val="0"/>
          <w:marTop w:val="0"/>
          <w:marBottom w:val="0"/>
          <w:divBdr>
            <w:top w:val="none" w:sz="0" w:space="0" w:color="auto"/>
            <w:left w:val="none" w:sz="0" w:space="0" w:color="auto"/>
            <w:bottom w:val="none" w:sz="0" w:space="0" w:color="auto"/>
            <w:right w:val="none" w:sz="0" w:space="0" w:color="auto"/>
          </w:divBdr>
        </w:div>
        <w:div w:id="432822917">
          <w:marLeft w:val="0"/>
          <w:marRight w:val="0"/>
          <w:marTop w:val="0"/>
          <w:marBottom w:val="0"/>
          <w:divBdr>
            <w:top w:val="none" w:sz="0" w:space="0" w:color="auto"/>
            <w:left w:val="none" w:sz="0" w:space="0" w:color="auto"/>
            <w:bottom w:val="none" w:sz="0" w:space="0" w:color="auto"/>
            <w:right w:val="none" w:sz="0" w:space="0" w:color="auto"/>
          </w:divBdr>
        </w:div>
        <w:div w:id="1883250457">
          <w:marLeft w:val="0"/>
          <w:marRight w:val="0"/>
          <w:marTop w:val="0"/>
          <w:marBottom w:val="0"/>
          <w:divBdr>
            <w:top w:val="none" w:sz="0" w:space="0" w:color="auto"/>
            <w:left w:val="none" w:sz="0" w:space="0" w:color="auto"/>
            <w:bottom w:val="none" w:sz="0" w:space="0" w:color="auto"/>
            <w:right w:val="none" w:sz="0" w:space="0" w:color="auto"/>
          </w:divBdr>
        </w:div>
        <w:div w:id="613705807">
          <w:marLeft w:val="0"/>
          <w:marRight w:val="0"/>
          <w:marTop w:val="0"/>
          <w:marBottom w:val="0"/>
          <w:divBdr>
            <w:top w:val="none" w:sz="0" w:space="0" w:color="auto"/>
            <w:left w:val="none" w:sz="0" w:space="0" w:color="auto"/>
            <w:bottom w:val="none" w:sz="0" w:space="0" w:color="auto"/>
            <w:right w:val="none" w:sz="0" w:space="0" w:color="auto"/>
          </w:divBdr>
        </w:div>
        <w:div w:id="626547940">
          <w:marLeft w:val="0"/>
          <w:marRight w:val="0"/>
          <w:marTop w:val="0"/>
          <w:marBottom w:val="0"/>
          <w:divBdr>
            <w:top w:val="none" w:sz="0" w:space="0" w:color="auto"/>
            <w:left w:val="none" w:sz="0" w:space="0" w:color="auto"/>
            <w:bottom w:val="none" w:sz="0" w:space="0" w:color="auto"/>
            <w:right w:val="none" w:sz="0" w:space="0" w:color="auto"/>
          </w:divBdr>
        </w:div>
        <w:div w:id="108090465">
          <w:marLeft w:val="0"/>
          <w:marRight w:val="0"/>
          <w:marTop w:val="0"/>
          <w:marBottom w:val="0"/>
          <w:divBdr>
            <w:top w:val="none" w:sz="0" w:space="0" w:color="auto"/>
            <w:left w:val="none" w:sz="0" w:space="0" w:color="auto"/>
            <w:bottom w:val="none" w:sz="0" w:space="0" w:color="auto"/>
            <w:right w:val="none" w:sz="0" w:space="0" w:color="auto"/>
          </w:divBdr>
        </w:div>
        <w:div w:id="976715010">
          <w:marLeft w:val="0"/>
          <w:marRight w:val="0"/>
          <w:marTop w:val="0"/>
          <w:marBottom w:val="0"/>
          <w:divBdr>
            <w:top w:val="none" w:sz="0" w:space="0" w:color="auto"/>
            <w:left w:val="none" w:sz="0" w:space="0" w:color="auto"/>
            <w:bottom w:val="none" w:sz="0" w:space="0" w:color="auto"/>
            <w:right w:val="none" w:sz="0" w:space="0" w:color="auto"/>
          </w:divBdr>
        </w:div>
        <w:div w:id="436414710">
          <w:marLeft w:val="0"/>
          <w:marRight w:val="0"/>
          <w:marTop w:val="0"/>
          <w:marBottom w:val="0"/>
          <w:divBdr>
            <w:top w:val="none" w:sz="0" w:space="0" w:color="auto"/>
            <w:left w:val="none" w:sz="0" w:space="0" w:color="auto"/>
            <w:bottom w:val="none" w:sz="0" w:space="0" w:color="auto"/>
            <w:right w:val="none" w:sz="0" w:space="0" w:color="auto"/>
          </w:divBdr>
        </w:div>
        <w:div w:id="1604532498">
          <w:marLeft w:val="0"/>
          <w:marRight w:val="0"/>
          <w:marTop w:val="0"/>
          <w:marBottom w:val="0"/>
          <w:divBdr>
            <w:top w:val="none" w:sz="0" w:space="0" w:color="auto"/>
            <w:left w:val="none" w:sz="0" w:space="0" w:color="auto"/>
            <w:bottom w:val="none" w:sz="0" w:space="0" w:color="auto"/>
            <w:right w:val="none" w:sz="0" w:space="0" w:color="auto"/>
          </w:divBdr>
        </w:div>
        <w:div w:id="647515272">
          <w:marLeft w:val="0"/>
          <w:marRight w:val="0"/>
          <w:marTop w:val="0"/>
          <w:marBottom w:val="0"/>
          <w:divBdr>
            <w:top w:val="none" w:sz="0" w:space="0" w:color="auto"/>
            <w:left w:val="none" w:sz="0" w:space="0" w:color="auto"/>
            <w:bottom w:val="none" w:sz="0" w:space="0" w:color="auto"/>
            <w:right w:val="none" w:sz="0" w:space="0" w:color="auto"/>
          </w:divBdr>
        </w:div>
        <w:div w:id="329211222">
          <w:marLeft w:val="0"/>
          <w:marRight w:val="0"/>
          <w:marTop w:val="0"/>
          <w:marBottom w:val="0"/>
          <w:divBdr>
            <w:top w:val="none" w:sz="0" w:space="0" w:color="auto"/>
            <w:left w:val="none" w:sz="0" w:space="0" w:color="auto"/>
            <w:bottom w:val="none" w:sz="0" w:space="0" w:color="auto"/>
            <w:right w:val="none" w:sz="0" w:space="0" w:color="auto"/>
          </w:divBdr>
        </w:div>
        <w:div w:id="898976517">
          <w:marLeft w:val="0"/>
          <w:marRight w:val="0"/>
          <w:marTop w:val="0"/>
          <w:marBottom w:val="0"/>
          <w:divBdr>
            <w:top w:val="none" w:sz="0" w:space="0" w:color="auto"/>
            <w:left w:val="none" w:sz="0" w:space="0" w:color="auto"/>
            <w:bottom w:val="none" w:sz="0" w:space="0" w:color="auto"/>
            <w:right w:val="none" w:sz="0" w:space="0" w:color="auto"/>
          </w:divBdr>
        </w:div>
        <w:div w:id="607471950">
          <w:marLeft w:val="0"/>
          <w:marRight w:val="0"/>
          <w:marTop w:val="0"/>
          <w:marBottom w:val="0"/>
          <w:divBdr>
            <w:top w:val="none" w:sz="0" w:space="0" w:color="auto"/>
            <w:left w:val="none" w:sz="0" w:space="0" w:color="auto"/>
            <w:bottom w:val="none" w:sz="0" w:space="0" w:color="auto"/>
            <w:right w:val="none" w:sz="0" w:space="0" w:color="auto"/>
          </w:divBdr>
        </w:div>
        <w:div w:id="453865595">
          <w:marLeft w:val="0"/>
          <w:marRight w:val="0"/>
          <w:marTop w:val="0"/>
          <w:marBottom w:val="0"/>
          <w:divBdr>
            <w:top w:val="none" w:sz="0" w:space="0" w:color="auto"/>
            <w:left w:val="none" w:sz="0" w:space="0" w:color="auto"/>
            <w:bottom w:val="none" w:sz="0" w:space="0" w:color="auto"/>
            <w:right w:val="none" w:sz="0" w:space="0" w:color="auto"/>
          </w:divBdr>
        </w:div>
        <w:div w:id="1716655991">
          <w:marLeft w:val="0"/>
          <w:marRight w:val="0"/>
          <w:marTop w:val="0"/>
          <w:marBottom w:val="0"/>
          <w:divBdr>
            <w:top w:val="none" w:sz="0" w:space="0" w:color="auto"/>
            <w:left w:val="none" w:sz="0" w:space="0" w:color="auto"/>
            <w:bottom w:val="none" w:sz="0" w:space="0" w:color="auto"/>
            <w:right w:val="none" w:sz="0" w:space="0" w:color="auto"/>
          </w:divBdr>
        </w:div>
        <w:div w:id="954021480">
          <w:marLeft w:val="0"/>
          <w:marRight w:val="0"/>
          <w:marTop w:val="0"/>
          <w:marBottom w:val="0"/>
          <w:divBdr>
            <w:top w:val="none" w:sz="0" w:space="0" w:color="auto"/>
            <w:left w:val="none" w:sz="0" w:space="0" w:color="auto"/>
            <w:bottom w:val="none" w:sz="0" w:space="0" w:color="auto"/>
            <w:right w:val="none" w:sz="0" w:space="0" w:color="auto"/>
          </w:divBdr>
        </w:div>
        <w:div w:id="1981764106">
          <w:marLeft w:val="0"/>
          <w:marRight w:val="0"/>
          <w:marTop w:val="0"/>
          <w:marBottom w:val="0"/>
          <w:divBdr>
            <w:top w:val="none" w:sz="0" w:space="0" w:color="auto"/>
            <w:left w:val="none" w:sz="0" w:space="0" w:color="auto"/>
            <w:bottom w:val="none" w:sz="0" w:space="0" w:color="auto"/>
            <w:right w:val="none" w:sz="0" w:space="0" w:color="auto"/>
          </w:divBdr>
        </w:div>
        <w:div w:id="787119679">
          <w:marLeft w:val="0"/>
          <w:marRight w:val="0"/>
          <w:marTop w:val="0"/>
          <w:marBottom w:val="0"/>
          <w:divBdr>
            <w:top w:val="none" w:sz="0" w:space="0" w:color="auto"/>
            <w:left w:val="none" w:sz="0" w:space="0" w:color="auto"/>
            <w:bottom w:val="none" w:sz="0" w:space="0" w:color="auto"/>
            <w:right w:val="none" w:sz="0" w:space="0" w:color="auto"/>
          </w:divBdr>
        </w:div>
        <w:div w:id="1346902643">
          <w:marLeft w:val="0"/>
          <w:marRight w:val="0"/>
          <w:marTop w:val="0"/>
          <w:marBottom w:val="0"/>
          <w:divBdr>
            <w:top w:val="none" w:sz="0" w:space="0" w:color="auto"/>
            <w:left w:val="none" w:sz="0" w:space="0" w:color="auto"/>
            <w:bottom w:val="none" w:sz="0" w:space="0" w:color="auto"/>
            <w:right w:val="none" w:sz="0" w:space="0" w:color="auto"/>
          </w:divBdr>
        </w:div>
        <w:div w:id="1945260840">
          <w:marLeft w:val="0"/>
          <w:marRight w:val="0"/>
          <w:marTop w:val="0"/>
          <w:marBottom w:val="0"/>
          <w:divBdr>
            <w:top w:val="none" w:sz="0" w:space="0" w:color="auto"/>
            <w:left w:val="none" w:sz="0" w:space="0" w:color="auto"/>
            <w:bottom w:val="none" w:sz="0" w:space="0" w:color="auto"/>
            <w:right w:val="none" w:sz="0" w:space="0" w:color="auto"/>
          </w:divBdr>
        </w:div>
        <w:div w:id="1386637938">
          <w:marLeft w:val="0"/>
          <w:marRight w:val="0"/>
          <w:marTop w:val="0"/>
          <w:marBottom w:val="0"/>
          <w:divBdr>
            <w:top w:val="none" w:sz="0" w:space="0" w:color="auto"/>
            <w:left w:val="none" w:sz="0" w:space="0" w:color="auto"/>
            <w:bottom w:val="none" w:sz="0" w:space="0" w:color="auto"/>
            <w:right w:val="none" w:sz="0" w:space="0" w:color="auto"/>
          </w:divBdr>
        </w:div>
        <w:div w:id="759986507">
          <w:marLeft w:val="0"/>
          <w:marRight w:val="0"/>
          <w:marTop w:val="0"/>
          <w:marBottom w:val="0"/>
          <w:divBdr>
            <w:top w:val="none" w:sz="0" w:space="0" w:color="auto"/>
            <w:left w:val="none" w:sz="0" w:space="0" w:color="auto"/>
            <w:bottom w:val="none" w:sz="0" w:space="0" w:color="auto"/>
            <w:right w:val="none" w:sz="0" w:space="0" w:color="auto"/>
          </w:divBdr>
        </w:div>
        <w:div w:id="1012416250">
          <w:marLeft w:val="0"/>
          <w:marRight w:val="0"/>
          <w:marTop w:val="0"/>
          <w:marBottom w:val="0"/>
          <w:divBdr>
            <w:top w:val="none" w:sz="0" w:space="0" w:color="auto"/>
            <w:left w:val="none" w:sz="0" w:space="0" w:color="auto"/>
            <w:bottom w:val="none" w:sz="0" w:space="0" w:color="auto"/>
            <w:right w:val="none" w:sz="0" w:space="0" w:color="auto"/>
          </w:divBdr>
        </w:div>
        <w:div w:id="896162183">
          <w:marLeft w:val="0"/>
          <w:marRight w:val="0"/>
          <w:marTop w:val="0"/>
          <w:marBottom w:val="0"/>
          <w:divBdr>
            <w:top w:val="none" w:sz="0" w:space="0" w:color="auto"/>
            <w:left w:val="none" w:sz="0" w:space="0" w:color="auto"/>
            <w:bottom w:val="none" w:sz="0" w:space="0" w:color="auto"/>
            <w:right w:val="none" w:sz="0" w:space="0" w:color="auto"/>
          </w:divBdr>
        </w:div>
        <w:div w:id="188107693">
          <w:marLeft w:val="0"/>
          <w:marRight w:val="0"/>
          <w:marTop w:val="0"/>
          <w:marBottom w:val="0"/>
          <w:divBdr>
            <w:top w:val="none" w:sz="0" w:space="0" w:color="auto"/>
            <w:left w:val="none" w:sz="0" w:space="0" w:color="auto"/>
            <w:bottom w:val="none" w:sz="0" w:space="0" w:color="auto"/>
            <w:right w:val="none" w:sz="0" w:space="0" w:color="auto"/>
          </w:divBdr>
        </w:div>
        <w:div w:id="2053920124">
          <w:marLeft w:val="0"/>
          <w:marRight w:val="0"/>
          <w:marTop w:val="0"/>
          <w:marBottom w:val="0"/>
          <w:divBdr>
            <w:top w:val="none" w:sz="0" w:space="0" w:color="auto"/>
            <w:left w:val="none" w:sz="0" w:space="0" w:color="auto"/>
            <w:bottom w:val="none" w:sz="0" w:space="0" w:color="auto"/>
            <w:right w:val="none" w:sz="0" w:space="0" w:color="auto"/>
          </w:divBdr>
        </w:div>
        <w:div w:id="1558392860">
          <w:marLeft w:val="0"/>
          <w:marRight w:val="0"/>
          <w:marTop w:val="0"/>
          <w:marBottom w:val="0"/>
          <w:divBdr>
            <w:top w:val="none" w:sz="0" w:space="0" w:color="auto"/>
            <w:left w:val="none" w:sz="0" w:space="0" w:color="auto"/>
            <w:bottom w:val="none" w:sz="0" w:space="0" w:color="auto"/>
            <w:right w:val="none" w:sz="0" w:space="0" w:color="auto"/>
          </w:divBdr>
        </w:div>
        <w:div w:id="621810569">
          <w:marLeft w:val="0"/>
          <w:marRight w:val="0"/>
          <w:marTop w:val="0"/>
          <w:marBottom w:val="0"/>
          <w:divBdr>
            <w:top w:val="none" w:sz="0" w:space="0" w:color="auto"/>
            <w:left w:val="none" w:sz="0" w:space="0" w:color="auto"/>
            <w:bottom w:val="none" w:sz="0" w:space="0" w:color="auto"/>
            <w:right w:val="none" w:sz="0" w:space="0" w:color="auto"/>
          </w:divBdr>
        </w:div>
        <w:div w:id="184834428">
          <w:marLeft w:val="0"/>
          <w:marRight w:val="0"/>
          <w:marTop w:val="0"/>
          <w:marBottom w:val="0"/>
          <w:divBdr>
            <w:top w:val="none" w:sz="0" w:space="0" w:color="auto"/>
            <w:left w:val="none" w:sz="0" w:space="0" w:color="auto"/>
            <w:bottom w:val="none" w:sz="0" w:space="0" w:color="auto"/>
            <w:right w:val="none" w:sz="0" w:space="0" w:color="auto"/>
          </w:divBdr>
        </w:div>
        <w:div w:id="2008970986">
          <w:marLeft w:val="0"/>
          <w:marRight w:val="0"/>
          <w:marTop w:val="0"/>
          <w:marBottom w:val="0"/>
          <w:divBdr>
            <w:top w:val="none" w:sz="0" w:space="0" w:color="auto"/>
            <w:left w:val="none" w:sz="0" w:space="0" w:color="auto"/>
            <w:bottom w:val="none" w:sz="0" w:space="0" w:color="auto"/>
            <w:right w:val="none" w:sz="0" w:space="0" w:color="auto"/>
          </w:divBdr>
        </w:div>
        <w:div w:id="1190872213">
          <w:marLeft w:val="0"/>
          <w:marRight w:val="0"/>
          <w:marTop w:val="0"/>
          <w:marBottom w:val="0"/>
          <w:divBdr>
            <w:top w:val="none" w:sz="0" w:space="0" w:color="auto"/>
            <w:left w:val="none" w:sz="0" w:space="0" w:color="auto"/>
            <w:bottom w:val="none" w:sz="0" w:space="0" w:color="auto"/>
            <w:right w:val="none" w:sz="0" w:space="0" w:color="auto"/>
          </w:divBdr>
        </w:div>
        <w:div w:id="616134324">
          <w:marLeft w:val="0"/>
          <w:marRight w:val="0"/>
          <w:marTop w:val="0"/>
          <w:marBottom w:val="0"/>
          <w:divBdr>
            <w:top w:val="none" w:sz="0" w:space="0" w:color="auto"/>
            <w:left w:val="none" w:sz="0" w:space="0" w:color="auto"/>
            <w:bottom w:val="none" w:sz="0" w:space="0" w:color="auto"/>
            <w:right w:val="none" w:sz="0" w:space="0" w:color="auto"/>
          </w:divBdr>
        </w:div>
        <w:div w:id="1844541936">
          <w:marLeft w:val="0"/>
          <w:marRight w:val="0"/>
          <w:marTop w:val="0"/>
          <w:marBottom w:val="0"/>
          <w:divBdr>
            <w:top w:val="none" w:sz="0" w:space="0" w:color="auto"/>
            <w:left w:val="none" w:sz="0" w:space="0" w:color="auto"/>
            <w:bottom w:val="none" w:sz="0" w:space="0" w:color="auto"/>
            <w:right w:val="none" w:sz="0" w:space="0" w:color="auto"/>
          </w:divBdr>
        </w:div>
        <w:div w:id="1562449678">
          <w:marLeft w:val="0"/>
          <w:marRight w:val="0"/>
          <w:marTop w:val="0"/>
          <w:marBottom w:val="0"/>
          <w:divBdr>
            <w:top w:val="none" w:sz="0" w:space="0" w:color="auto"/>
            <w:left w:val="none" w:sz="0" w:space="0" w:color="auto"/>
            <w:bottom w:val="none" w:sz="0" w:space="0" w:color="auto"/>
            <w:right w:val="none" w:sz="0" w:space="0" w:color="auto"/>
          </w:divBdr>
        </w:div>
        <w:div w:id="1439181396">
          <w:marLeft w:val="0"/>
          <w:marRight w:val="0"/>
          <w:marTop w:val="0"/>
          <w:marBottom w:val="0"/>
          <w:divBdr>
            <w:top w:val="none" w:sz="0" w:space="0" w:color="auto"/>
            <w:left w:val="none" w:sz="0" w:space="0" w:color="auto"/>
            <w:bottom w:val="none" w:sz="0" w:space="0" w:color="auto"/>
            <w:right w:val="none" w:sz="0" w:space="0" w:color="auto"/>
          </w:divBdr>
        </w:div>
        <w:div w:id="1181437074">
          <w:marLeft w:val="0"/>
          <w:marRight w:val="0"/>
          <w:marTop w:val="0"/>
          <w:marBottom w:val="0"/>
          <w:divBdr>
            <w:top w:val="none" w:sz="0" w:space="0" w:color="auto"/>
            <w:left w:val="none" w:sz="0" w:space="0" w:color="auto"/>
            <w:bottom w:val="none" w:sz="0" w:space="0" w:color="auto"/>
            <w:right w:val="none" w:sz="0" w:space="0" w:color="auto"/>
          </w:divBdr>
        </w:div>
        <w:div w:id="923338578">
          <w:marLeft w:val="0"/>
          <w:marRight w:val="0"/>
          <w:marTop w:val="0"/>
          <w:marBottom w:val="0"/>
          <w:divBdr>
            <w:top w:val="none" w:sz="0" w:space="0" w:color="auto"/>
            <w:left w:val="none" w:sz="0" w:space="0" w:color="auto"/>
            <w:bottom w:val="none" w:sz="0" w:space="0" w:color="auto"/>
            <w:right w:val="none" w:sz="0" w:space="0" w:color="auto"/>
          </w:divBdr>
        </w:div>
        <w:div w:id="1058284311">
          <w:marLeft w:val="0"/>
          <w:marRight w:val="0"/>
          <w:marTop w:val="0"/>
          <w:marBottom w:val="0"/>
          <w:divBdr>
            <w:top w:val="none" w:sz="0" w:space="0" w:color="auto"/>
            <w:left w:val="none" w:sz="0" w:space="0" w:color="auto"/>
            <w:bottom w:val="none" w:sz="0" w:space="0" w:color="auto"/>
            <w:right w:val="none" w:sz="0" w:space="0" w:color="auto"/>
          </w:divBdr>
        </w:div>
        <w:div w:id="1072312410">
          <w:marLeft w:val="0"/>
          <w:marRight w:val="0"/>
          <w:marTop w:val="0"/>
          <w:marBottom w:val="0"/>
          <w:divBdr>
            <w:top w:val="none" w:sz="0" w:space="0" w:color="auto"/>
            <w:left w:val="none" w:sz="0" w:space="0" w:color="auto"/>
            <w:bottom w:val="none" w:sz="0" w:space="0" w:color="auto"/>
            <w:right w:val="none" w:sz="0" w:space="0" w:color="auto"/>
          </w:divBdr>
        </w:div>
        <w:div w:id="1880701701">
          <w:marLeft w:val="0"/>
          <w:marRight w:val="0"/>
          <w:marTop w:val="0"/>
          <w:marBottom w:val="0"/>
          <w:divBdr>
            <w:top w:val="none" w:sz="0" w:space="0" w:color="auto"/>
            <w:left w:val="none" w:sz="0" w:space="0" w:color="auto"/>
            <w:bottom w:val="none" w:sz="0" w:space="0" w:color="auto"/>
            <w:right w:val="none" w:sz="0" w:space="0" w:color="auto"/>
          </w:divBdr>
        </w:div>
        <w:div w:id="1763839644">
          <w:marLeft w:val="0"/>
          <w:marRight w:val="0"/>
          <w:marTop w:val="0"/>
          <w:marBottom w:val="0"/>
          <w:divBdr>
            <w:top w:val="none" w:sz="0" w:space="0" w:color="auto"/>
            <w:left w:val="none" w:sz="0" w:space="0" w:color="auto"/>
            <w:bottom w:val="none" w:sz="0" w:space="0" w:color="auto"/>
            <w:right w:val="none" w:sz="0" w:space="0" w:color="auto"/>
          </w:divBdr>
        </w:div>
        <w:div w:id="1484741153">
          <w:marLeft w:val="0"/>
          <w:marRight w:val="0"/>
          <w:marTop w:val="0"/>
          <w:marBottom w:val="0"/>
          <w:divBdr>
            <w:top w:val="none" w:sz="0" w:space="0" w:color="auto"/>
            <w:left w:val="none" w:sz="0" w:space="0" w:color="auto"/>
            <w:bottom w:val="none" w:sz="0" w:space="0" w:color="auto"/>
            <w:right w:val="none" w:sz="0" w:space="0" w:color="auto"/>
          </w:divBdr>
        </w:div>
        <w:div w:id="483352026">
          <w:marLeft w:val="0"/>
          <w:marRight w:val="0"/>
          <w:marTop w:val="0"/>
          <w:marBottom w:val="0"/>
          <w:divBdr>
            <w:top w:val="none" w:sz="0" w:space="0" w:color="auto"/>
            <w:left w:val="none" w:sz="0" w:space="0" w:color="auto"/>
            <w:bottom w:val="none" w:sz="0" w:space="0" w:color="auto"/>
            <w:right w:val="none" w:sz="0" w:space="0" w:color="auto"/>
          </w:divBdr>
        </w:div>
        <w:div w:id="510415182">
          <w:marLeft w:val="0"/>
          <w:marRight w:val="0"/>
          <w:marTop w:val="0"/>
          <w:marBottom w:val="0"/>
          <w:divBdr>
            <w:top w:val="none" w:sz="0" w:space="0" w:color="auto"/>
            <w:left w:val="none" w:sz="0" w:space="0" w:color="auto"/>
            <w:bottom w:val="none" w:sz="0" w:space="0" w:color="auto"/>
            <w:right w:val="none" w:sz="0" w:space="0" w:color="auto"/>
          </w:divBdr>
        </w:div>
        <w:div w:id="1657414094">
          <w:marLeft w:val="0"/>
          <w:marRight w:val="0"/>
          <w:marTop w:val="0"/>
          <w:marBottom w:val="0"/>
          <w:divBdr>
            <w:top w:val="none" w:sz="0" w:space="0" w:color="auto"/>
            <w:left w:val="none" w:sz="0" w:space="0" w:color="auto"/>
            <w:bottom w:val="none" w:sz="0" w:space="0" w:color="auto"/>
            <w:right w:val="none" w:sz="0" w:space="0" w:color="auto"/>
          </w:divBdr>
        </w:div>
        <w:div w:id="1892838988">
          <w:marLeft w:val="0"/>
          <w:marRight w:val="0"/>
          <w:marTop w:val="0"/>
          <w:marBottom w:val="0"/>
          <w:divBdr>
            <w:top w:val="none" w:sz="0" w:space="0" w:color="auto"/>
            <w:left w:val="none" w:sz="0" w:space="0" w:color="auto"/>
            <w:bottom w:val="none" w:sz="0" w:space="0" w:color="auto"/>
            <w:right w:val="none" w:sz="0" w:space="0" w:color="auto"/>
          </w:divBdr>
        </w:div>
        <w:div w:id="288826394">
          <w:marLeft w:val="0"/>
          <w:marRight w:val="0"/>
          <w:marTop w:val="0"/>
          <w:marBottom w:val="0"/>
          <w:divBdr>
            <w:top w:val="none" w:sz="0" w:space="0" w:color="auto"/>
            <w:left w:val="none" w:sz="0" w:space="0" w:color="auto"/>
            <w:bottom w:val="none" w:sz="0" w:space="0" w:color="auto"/>
            <w:right w:val="none" w:sz="0" w:space="0" w:color="auto"/>
          </w:divBdr>
        </w:div>
        <w:div w:id="1689983806">
          <w:marLeft w:val="0"/>
          <w:marRight w:val="0"/>
          <w:marTop w:val="0"/>
          <w:marBottom w:val="0"/>
          <w:divBdr>
            <w:top w:val="none" w:sz="0" w:space="0" w:color="auto"/>
            <w:left w:val="none" w:sz="0" w:space="0" w:color="auto"/>
            <w:bottom w:val="none" w:sz="0" w:space="0" w:color="auto"/>
            <w:right w:val="none" w:sz="0" w:space="0" w:color="auto"/>
          </w:divBdr>
        </w:div>
        <w:div w:id="1253854495">
          <w:marLeft w:val="0"/>
          <w:marRight w:val="0"/>
          <w:marTop w:val="0"/>
          <w:marBottom w:val="0"/>
          <w:divBdr>
            <w:top w:val="none" w:sz="0" w:space="0" w:color="auto"/>
            <w:left w:val="none" w:sz="0" w:space="0" w:color="auto"/>
            <w:bottom w:val="none" w:sz="0" w:space="0" w:color="auto"/>
            <w:right w:val="none" w:sz="0" w:space="0" w:color="auto"/>
          </w:divBdr>
        </w:div>
        <w:div w:id="1025210178">
          <w:marLeft w:val="0"/>
          <w:marRight w:val="0"/>
          <w:marTop w:val="0"/>
          <w:marBottom w:val="0"/>
          <w:divBdr>
            <w:top w:val="none" w:sz="0" w:space="0" w:color="auto"/>
            <w:left w:val="none" w:sz="0" w:space="0" w:color="auto"/>
            <w:bottom w:val="none" w:sz="0" w:space="0" w:color="auto"/>
            <w:right w:val="none" w:sz="0" w:space="0" w:color="auto"/>
          </w:divBdr>
        </w:div>
        <w:div w:id="1731927225">
          <w:marLeft w:val="0"/>
          <w:marRight w:val="0"/>
          <w:marTop w:val="0"/>
          <w:marBottom w:val="0"/>
          <w:divBdr>
            <w:top w:val="none" w:sz="0" w:space="0" w:color="auto"/>
            <w:left w:val="none" w:sz="0" w:space="0" w:color="auto"/>
            <w:bottom w:val="none" w:sz="0" w:space="0" w:color="auto"/>
            <w:right w:val="none" w:sz="0" w:space="0" w:color="auto"/>
          </w:divBdr>
        </w:div>
        <w:div w:id="407264586">
          <w:marLeft w:val="0"/>
          <w:marRight w:val="0"/>
          <w:marTop w:val="0"/>
          <w:marBottom w:val="0"/>
          <w:divBdr>
            <w:top w:val="none" w:sz="0" w:space="0" w:color="auto"/>
            <w:left w:val="none" w:sz="0" w:space="0" w:color="auto"/>
            <w:bottom w:val="none" w:sz="0" w:space="0" w:color="auto"/>
            <w:right w:val="none" w:sz="0" w:space="0" w:color="auto"/>
          </w:divBdr>
        </w:div>
        <w:div w:id="1067915284">
          <w:marLeft w:val="0"/>
          <w:marRight w:val="0"/>
          <w:marTop w:val="0"/>
          <w:marBottom w:val="0"/>
          <w:divBdr>
            <w:top w:val="none" w:sz="0" w:space="0" w:color="auto"/>
            <w:left w:val="none" w:sz="0" w:space="0" w:color="auto"/>
            <w:bottom w:val="none" w:sz="0" w:space="0" w:color="auto"/>
            <w:right w:val="none" w:sz="0" w:space="0" w:color="auto"/>
          </w:divBdr>
        </w:div>
        <w:div w:id="1878084390">
          <w:marLeft w:val="0"/>
          <w:marRight w:val="0"/>
          <w:marTop w:val="0"/>
          <w:marBottom w:val="0"/>
          <w:divBdr>
            <w:top w:val="none" w:sz="0" w:space="0" w:color="auto"/>
            <w:left w:val="none" w:sz="0" w:space="0" w:color="auto"/>
            <w:bottom w:val="none" w:sz="0" w:space="0" w:color="auto"/>
            <w:right w:val="none" w:sz="0" w:space="0" w:color="auto"/>
          </w:divBdr>
        </w:div>
        <w:div w:id="962231073">
          <w:marLeft w:val="0"/>
          <w:marRight w:val="0"/>
          <w:marTop w:val="0"/>
          <w:marBottom w:val="0"/>
          <w:divBdr>
            <w:top w:val="none" w:sz="0" w:space="0" w:color="auto"/>
            <w:left w:val="none" w:sz="0" w:space="0" w:color="auto"/>
            <w:bottom w:val="none" w:sz="0" w:space="0" w:color="auto"/>
            <w:right w:val="none" w:sz="0" w:space="0" w:color="auto"/>
          </w:divBdr>
        </w:div>
        <w:div w:id="2115860511">
          <w:marLeft w:val="0"/>
          <w:marRight w:val="0"/>
          <w:marTop w:val="0"/>
          <w:marBottom w:val="0"/>
          <w:divBdr>
            <w:top w:val="none" w:sz="0" w:space="0" w:color="auto"/>
            <w:left w:val="none" w:sz="0" w:space="0" w:color="auto"/>
            <w:bottom w:val="none" w:sz="0" w:space="0" w:color="auto"/>
            <w:right w:val="none" w:sz="0" w:space="0" w:color="auto"/>
          </w:divBdr>
        </w:div>
        <w:div w:id="687567064">
          <w:marLeft w:val="0"/>
          <w:marRight w:val="0"/>
          <w:marTop w:val="0"/>
          <w:marBottom w:val="0"/>
          <w:divBdr>
            <w:top w:val="none" w:sz="0" w:space="0" w:color="auto"/>
            <w:left w:val="none" w:sz="0" w:space="0" w:color="auto"/>
            <w:bottom w:val="none" w:sz="0" w:space="0" w:color="auto"/>
            <w:right w:val="none" w:sz="0" w:space="0" w:color="auto"/>
          </w:divBdr>
        </w:div>
      </w:divsChild>
    </w:div>
    <w:div w:id="254872588">
      <w:bodyDiv w:val="1"/>
      <w:marLeft w:val="0"/>
      <w:marRight w:val="0"/>
      <w:marTop w:val="0"/>
      <w:marBottom w:val="0"/>
      <w:divBdr>
        <w:top w:val="none" w:sz="0" w:space="0" w:color="auto"/>
        <w:left w:val="none" w:sz="0" w:space="0" w:color="auto"/>
        <w:bottom w:val="none" w:sz="0" w:space="0" w:color="auto"/>
        <w:right w:val="none" w:sz="0" w:space="0" w:color="auto"/>
      </w:divBdr>
      <w:divsChild>
        <w:div w:id="1954285619">
          <w:marLeft w:val="480"/>
          <w:marRight w:val="0"/>
          <w:marTop w:val="0"/>
          <w:marBottom w:val="0"/>
          <w:divBdr>
            <w:top w:val="none" w:sz="0" w:space="0" w:color="auto"/>
            <w:left w:val="none" w:sz="0" w:space="0" w:color="auto"/>
            <w:bottom w:val="none" w:sz="0" w:space="0" w:color="auto"/>
            <w:right w:val="none" w:sz="0" w:space="0" w:color="auto"/>
          </w:divBdr>
        </w:div>
        <w:div w:id="551576676">
          <w:marLeft w:val="480"/>
          <w:marRight w:val="0"/>
          <w:marTop w:val="0"/>
          <w:marBottom w:val="0"/>
          <w:divBdr>
            <w:top w:val="none" w:sz="0" w:space="0" w:color="auto"/>
            <w:left w:val="none" w:sz="0" w:space="0" w:color="auto"/>
            <w:bottom w:val="none" w:sz="0" w:space="0" w:color="auto"/>
            <w:right w:val="none" w:sz="0" w:space="0" w:color="auto"/>
          </w:divBdr>
        </w:div>
        <w:div w:id="752319815">
          <w:marLeft w:val="480"/>
          <w:marRight w:val="0"/>
          <w:marTop w:val="0"/>
          <w:marBottom w:val="0"/>
          <w:divBdr>
            <w:top w:val="none" w:sz="0" w:space="0" w:color="auto"/>
            <w:left w:val="none" w:sz="0" w:space="0" w:color="auto"/>
            <w:bottom w:val="none" w:sz="0" w:space="0" w:color="auto"/>
            <w:right w:val="none" w:sz="0" w:space="0" w:color="auto"/>
          </w:divBdr>
        </w:div>
        <w:div w:id="873080326">
          <w:marLeft w:val="480"/>
          <w:marRight w:val="0"/>
          <w:marTop w:val="0"/>
          <w:marBottom w:val="0"/>
          <w:divBdr>
            <w:top w:val="none" w:sz="0" w:space="0" w:color="auto"/>
            <w:left w:val="none" w:sz="0" w:space="0" w:color="auto"/>
            <w:bottom w:val="none" w:sz="0" w:space="0" w:color="auto"/>
            <w:right w:val="none" w:sz="0" w:space="0" w:color="auto"/>
          </w:divBdr>
        </w:div>
        <w:div w:id="2031249631">
          <w:marLeft w:val="480"/>
          <w:marRight w:val="0"/>
          <w:marTop w:val="0"/>
          <w:marBottom w:val="0"/>
          <w:divBdr>
            <w:top w:val="none" w:sz="0" w:space="0" w:color="auto"/>
            <w:left w:val="none" w:sz="0" w:space="0" w:color="auto"/>
            <w:bottom w:val="none" w:sz="0" w:space="0" w:color="auto"/>
            <w:right w:val="none" w:sz="0" w:space="0" w:color="auto"/>
          </w:divBdr>
        </w:div>
        <w:div w:id="901480055">
          <w:marLeft w:val="480"/>
          <w:marRight w:val="0"/>
          <w:marTop w:val="0"/>
          <w:marBottom w:val="0"/>
          <w:divBdr>
            <w:top w:val="none" w:sz="0" w:space="0" w:color="auto"/>
            <w:left w:val="none" w:sz="0" w:space="0" w:color="auto"/>
            <w:bottom w:val="none" w:sz="0" w:space="0" w:color="auto"/>
            <w:right w:val="none" w:sz="0" w:space="0" w:color="auto"/>
          </w:divBdr>
        </w:div>
        <w:div w:id="513962513">
          <w:marLeft w:val="480"/>
          <w:marRight w:val="0"/>
          <w:marTop w:val="0"/>
          <w:marBottom w:val="0"/>
          <w:divBdr>
            <w:top w:val="none" w:sz="0" w:space="0" w:color="auto"/>
            <w:left w:val="none" w:sz="0" w:space="0" w:color="auto"/>
            <w:bottom w:val="none" w:sz="0" w:space="0" w:color="auto"/>
            <w:right w:val="none" w:sz="0" w:space="0" w:color="auto"/>
          </w:divBdr>
        </w:div>
        <w:div w:id="657077505">
          <w:marLeft w:val="480"/>
          <w:marRight w:val="0"/>
          <w:marTop w:val="0"/>
          <w:marBottom w:val="0"/>
          <w:divBdr>
            <w:top w:val="none" w:sz="0" w:space="0" w:color="auto"/>
            <w:left w:val="none" w:sz="0" w:space="0" w:color="auto"/>
            <w:bottom w:val="none" w:sz="0" w:space="0" w:color="auto"/>
            <w:right w:val="none" w:sz="0" w:space="0" w:color="auto"/>
          </w:divBdr>
        </w:div>
        <w:div w:id="649022753">
          <w:marLeft w:val="480"/>
          <w:marRight w:val="0"/>
          <w:marTop w:val="0"/>
          <w:marBottom w:val="0"/>
          <w:divBdr>
            <w:top w:val="none" w:sz="0" w:space="0" w:color="auto"/>
            <w:left w:val="none" w:sz="0" w:space="0" w:color="auto"/>
            <w:bottom w:val="none" w:sz="0" w:space="0" w:color="auto"/>
            <w:right w:val="none" w:sz="0" w:space="0" w:color="auto"/>
          </w:divBdr>
        </w:div>
        <w:div w:id="309217940">
          <w:marLeft w:val="480"/>
          <w:marRight w:val="0"/>
          <w:marTop w:val="0"/>
          <w:marBottom w:val="0"/>
          <w:divBdr>
            <w:top w:val="none" w:sz="0" w:space="0" w:color="auto"/>
            <w:left w:val="none" w:sz="0" w:space="0" w:color="auto"/>
            <w:bottom w:val="none" w:sz="0" w:space="0" w:color="auto"/>
            <w:right w:val="none" w:sz="0" w:space="0" w:color="auto"/>
          </w:divBdr>
        </w:div>
        <w:div w:id="1673219064">
          <w:marLeft w:val="480"/>
          <w:marRight w:val="0"/>
          <w:marTop w:val="0"/>
          <w:marBottom w:val="0"/>
          <w:divBdr>
            <w:top w:val="none" w:sz="0" w:space="0" w:color="auto"/>
            <w:left w:val="none" w:sz="0" w:space="0" w:color="auto"/>
            <w:bottom w:val="none" w:sz="0" w:space="0" w:color="auto"/>
            <w:right w:val="none" w:sz="0" w:space="0" w:color="auto"/>
          </w:divBdr>
        </w:div>
        <w:div w:id="1693919689">
          <w:marLeft w:val="480"/>
          <w:marRight w:val="0"/>
          <w:marTop w:val="0"/>
          <w:marBottom w:val="0"/>
          <w:divBdr>
            <w:top w:val="none" w:sz="0" w:space="0" w:color="auto"/>
            <w:left w:val="none" w:sz="0" w:space="0" w:color="auto"/>
            <w:bottom w:val="none" w:sz="0" w:space="0" w:color="auto"/>
            <w:right w:val="none" w:sz="0" w:space="0" w:color="auto"/>
          </w:divBdr>
        </w:div>
        <w:div w:id="382753837">
          <w:marLeft w:val="480"/>
          <w:marRight w:val="0"/>
          <w:marTop w:val="0"/>
          <w:marBottom w:val="0"/>
          <w:divBdr>
            <w:top w:val="none" w:sz="0" w:space="0" w:color="auto"/>
            <w:left w:val="none" w:sz="0" w:space="0" w:color="auto"/>
            <w:bottom w:val="none" w:sz="0" w:space="0" w:color="auto"/>
            <w:right w:val="none" w:sz="0" w:space="0" w:color="auto"/>
          </w:divBdr>
        </w:div>
        <w:div w:id="391774329">
          <w:marLeft w:val="480"/>
          <w:marRight w:val="0"/>
          <w:marTop w:val="0"/>
          <w:marBottom w:val="0"/>
          <w:divBdr>
            <w:top w:val="none" w:sz="0" w:space="0" w:color="auto"/>
            <w:left w:val="none" w:sz="0" w:space="0" w:color="auto"/>
            <w:bottom w:val="none" w:sz="0" w:space="0" w:color="auto"/>
            <w:right w:val="none" w:sz="0" w:space="0" w:color="auto"/>
          </w:divBdr>
        </w:div>
        <w:div w:id="333186866">
          <w:marLeft w:val="480"/>
          <w:marRight w:val="0"/>
          <w:marTop w:val="0"/>
          <w:marBottom w:val="0"/>
          <w:divBdr>
            <w:top w:val="none" w:sz="0" w:space="0" w:color="auto"/>
            <w:left w:val="none" w:sz="0" w:space="0" w:color="auto"/>
            <w:bottom w:val="none" w:sz="0" w:space="0" w:color="auto"/>
            <w:right w:val="none" w:sz="0" w:space="0" w:color="auto"/>
          </w:divBdr>
        </w:div>
        <w:div w:id="147744940">
          <w:marLeft w:val="480"/>
          <w:marRight w:val="0"/>
          <w:marTop w:val="0"/>
          <w:marBottom w:val="0"/>
          <w:divBdr>
            <w:top w:val="none" w:sz="0" w:space="0" w:color="auto"/>
            <w:left w:val="none" w:sz="0" w:space="0" w:color="auto"/>
            <w:bottom w:val="none" w:sz="0" w:space="0" w:color="auto"/>
            <w:right w:val="none" w:sz="0" w:space="0" w:color="auto"/>
          </w:divBdr>
        </w:div>
        <w:div w:id="1991860708">
          <w:marLeft w:val="480"/>
          <w:marRight w:val="0"/>
          <w:marTop w:val="0"/>
          <w:marBottom w:val="0"/>
          <w:divBdr>
            <w:top w:val="none" w:sz="0" w:space="0" w:color="auto"/>
            <w:left w:val="none" w:sz="0" w:space="0" w:color="auto"/>
            <w:bottom w:val="none" w:sz="0" w:space="0" w:color="auto"/>
            <w:right w:val="none" w:sz="0" w:space="0" w:color="auto"/>
          </w:divBdr>
        </w:div>
        <w:div w:id="1915628278">
          <w:marLeft w:val="480"/>
          <w:marRight w:val="0"/>
          <w:marTop w:val="0"/>
          <w:marBottom w:val="0"/>
          <w:divBdr>
            <w:top w:val="none" w:sz="0" w:space="0" w:color="auto"/>
            <w:left w:val="none" w:sz="0" w:space="0" w:color="auto"/>
            <w:bottom w:val="none" w:sz="0" w:space="0" w:color="auto"/>
            <w:right w:val="none" w:sz="0" w:space="0" w:color="auto"/>
          </w:divBdr>
        </w:div>
        <w:div w:id="1627392202">
          <w:marLeft w:val="480"/>
          <w:marRight w:val="0"/>
          <w:marTop w:val="0"/>
          <w:marBottom w:val="0"/>
          <w:divBdr>
            <w:top w:val="none" w:sz="0" w:space="0" w:color="auto"/>
            <w:left w:val="none" w:sz="0" w:space="0" w:color="auto"/>
            <w:bottom w:val="none" w:sz="0" w:space="0" w:color="auto"/>
            <w:right w:val="none" w:sz="0" w:space="0" w:color="auto"/>
          </w:divBdr>
        </w:div>
        <w:div w:id="1063985827">
          <w:marLeft w:val="480"/>
          <w:marRight w:val="0"/>
          <w:marTop w:val="0"/>
          <w:marBottom w:val="0"/>
          <w:divBdr>
            <w:top w:val="none" w:sz="0" w:space="0" w:color="auto"/>
            <w:left w:val="none" w:sz="0" w:space="0" w:color="auto"/>
            <w:bottom w:val="none" w:sz="0" w:space="0" w:color="auto"/>
            <w:right w:val="none" w:sz="0" w:space="0" w:color="auto"/>
          </w:divBdr>
        </w:div>
        <w:div w:id="545876857">
          <w:marLeft w:val="480"/>
          <w:marRight w:val="0"/>
          <w:marTop w:val="0"/>
          <w:marBottom w:val="0"/>
          <w:divBdr>
            <w:top w:val="none" w:sz="0" w:space="0" w:color="auto"/>
            <w:left w:val="none" w:sz="0" w:space="0" w:color="auto"/>
            <w:bottom w:val="none" w:sz="0" w:space="0" w:color="auto"/>
            <w:right w:val="none" w:sz="0" w:space="0" w:color="auto"/>
          </w:divBdr>
        </w:div>
        <w:div w:id="1319920175">
          <w:marLeft w:val="480"/>
          <w:marRight w:val="0"/>
          <w:marTop w:val="0"/>
          <w:marBottom w:val="0"/>
          <w:divBdr>
            <w:top w:val="none" w:sz="0" w:space="0" w:color="auto"/>
            <w:left w:val="none" w:sz="0" w:space="0" w:color="auto"/>
            <w:bottom w:val="none" w:sz="0" w:space="0" w:color="auto"/>
            <w:right w:val="none" w:sz="0" w:space="0" w:color="auto"/>
          </w:divBdr>
        </w:div>
        <w:div w:id="124201321">
          <w:marLeft w:val="480"/>
          <w:marRight w:val="0"/>
          <w:marTop w:val="0"/>
          <w:marBottom w:val="0"/>
          <w:divBdr>
            <w:top w:val="none" w:sz="0" w:space="0" w:color="auto"/>
            <w:left w:val="none" w:sz="0" w:space="0" w:color="auto"/>
            <w:bottom w:val="none" w:sz="0" w:space="0" w:color="auto"/>
            <w:right w:val="none" w:sz="0" w:space="0" w:color="auto"/>
          </w:divBdr>
        </w:div>
        <w:div w:id="1757895015">
          <w:marLeft w:val="480"/>
          <w:marRight w:val="0"/>
          <w:marTop w:val="0"/>
          <w:marBottom w:val="0"/>
          <w:divBdr>
            <w:top w:val="none" w:sz="0" w:space="0" w:color="auto"/>
            <w:left w:val="none" w:sz="0" w:space="0" w:color="auto"/>
            <w:bottom w:val="none" w:sz="0" w:space="0" w:color="auto"/>
            <w:right w:val="none" w:sz="0" w:space="0" w:color="auto"/>
          </w:divBdr>
        </w:div>
        <w:div w:id="2140145316">
          <w:marLeft w:val="480"/>
          <w:marRight w:val="0"/>
          <w:marTop w:val="0"/>
          <w:marBottom w:val="0"/>
          <w:divBdr>
            <w:top w:val="none" w:sz="0" w:space="0" w:color="auto"/>
            <w:left w:val="none" w:sz="0" w:space="0" w:color="auto"/>
            <w:bottom w:val="none" w:sz="0" w:space="0" w:color="auto"/>
            <w:right w:val="none" w:sz="0" w:space="0" w:color="auto"/>
          </w:divBdr>
        </w:div>
        <w:div w:id="1394616542">
          <w:marLeft w:val="480"/>
          <w:marRight w:val="0"/>
          <w:marTop w:val="0"/>
          <w:marBottom w:val="0"/>
          <w:divBdr>
            <w:top w:val="none" w:sz="0" w:space="0" w:color="auto"/>
            <w:left w:val="none" w:sz="0" w:space="0" w:color="auto"/>
            <w:bottom w:val="none" w:sz="0" w:space="0" w:color="auto"/>
            <w:right w:val="none" w:sz="0" w:space="0" w:color="auto"/>
          </w:divBdr>
        </w:div>
        <w:div w:id="95829595">
          <w:marLeft w:val="480"/>
          <w:marRight w:val="0"/>
          <w:marTop w:val="0"/>
          <w:marBottom w:val="0"/>
          <w:divBdr>
            <w:top w:val="none" w:sz="0" w:space="0" w:color="auto"/>
            <w:left w:val="none" w:sz="0" w:space="0" w:color="auto"/>
            <w:bottom w:val="none" w:sz="0" w:space="0" w:color="auto"/>
            <w:right w:val="none" w:sz="0" w:space="0" w:color="auto"/>
          </w:divBdr>
        </w:div>
        <w:div w:id="1525627200">
          <w:marLeft w:val="480"/>
          <w:marRight w:val="0"/>
          <w:marTop w:val="0"/>
          <w:marBottom w:val="0"/>
          <w:divBdr>
            <w:top w:val="none" w:sz="0" w:space="0" w:color="auto"/>
            <w:left w:val="none" w:sz="0" w:space="0" w:color="auto"/>
            <w:bottom w:val="none" w:sz="0" w:space="0" w:color="auto"/>
            <w:right w:val="none" w:sz="0" w:space="0" w:color="auto"/>
          </w:divBdr>
        </w:div>
        <w:div w:id="1584560459">
          <w:marLeft w:val="480"/>
          <w:marRight w:val="0"/>
          <w:marTop w:val="0"/>
          <w:marBottom w:val="0"/>
          <w:divBdr>
            <w:top w:val="none" w:sz="0" w:space="0" w:color="auto"/>
            <w:left w:val="none" w:sz="0" w:space="0" w:color="auto"/>
            <w:bottom w:val="none" w:sz="0" w:space="0" w:color="auto"/>
            <w:right w:val="none" w:sz="0" w:space="0" w:color="auto"/>
          </w:divBdr>
        </w:div>
        <w:div w:id="1698431073">
          <w:marLeft w:val="480"/>
          <w:marRight w:val="0"/>
          <w:marTop w:val="0"/>
          <w:marBottom w:val="0"/>
          <w:divBdr>
            <w:top w:val="none" w:sz="0" w:space="0" w:color="auto"/>
            <w:left w:val="none" w:sz="0" w:space="0" w:color="auto"/>
            <w:bottom w:val="none" w:sz="0" w:space="0" w:color="auto"/>
            <w:right w:val="none" w:sz="0" w:space="0" w:color="auto"/>
          </w:divBdr>
        </w:div>
        <w:div w:id="974138079">
          <w:marLeft w:val="480"/>
          <w:marRight w:val="0"/>
          <w:marTop w:val="0"/>
          <w:marBottom w:val="0"/>
          <w:divBdr>
            <w:top w:val="none" w:sz="0" w:space="0" w:color="auto"/>
            <w:left w:val="none" w:sz="0" w:space="0" w:color="auto"/>
            <w:bottom w:val="none" w:sz="0" w:space="0" w:color="auto"/>
            <w:right w:val="none" w:sz="0" w:space="0" w:color="auto"/>
          </w:divBdr>
        </w:div>
        <w:div w:id="644118323">
          <w:marLeft w:val="480"/>
          <w:marRight w:val="0"/>
          <w:marTop w:val="0"/>
          <w:marBottom w:val="0"/>
          <w:divBdr>
            <w:top w:val="none" w:sz="0" w:space="0" w:color="auto"/>
            <w:left w:val="none" w:sz="0" w:space="0" w:color="auto"/>
            <w:bottom w:val="none" w:sz="0" w:space="0" w:color="auto"/>
            <w:right w:val="none" w:sz="0" w:space="0" w:color="auto"/>
          </w:divBdr>
        </w:div>
        <w:div w:id="538474010">
          <w:marLeft w:val="480"/>
          <w:marRight w:val="0"/>
          <w:marTop w:val="0"/>
          <w:marBottom w:val="0"/>
          <w:divBdr>
            <w:top w:val="none" w:sz="0" w:space="0" w:color="auto"/>
            <w:left w:val="none" w:sz="0" w:space="0" w:color="auto"/>
            <w:bottom w:val="none" w:sz="0" w:space="0" w:color="auto"/>
            <w:right w:val="none" w:sz="0" w:space="0" w:color="auto"/>
          </w:divBdr>
        </w:div>
        <w:div w:id="1742679315">
          <w:marLeft w:val="480"/>
          <w:marRight w:val="0"/>
          <w:marTop w:val="0"/>
          <w:marBottom w:val="0"/>
          <w:divBdr>
            <w:top w:val="none" w:sz="0" w:space="0" w:color="auto"/>
            <w:left w:val="none" w:sz="0" w:space="0" w:color="auto"/>
            <w:bottom w:val="none" w:sz="0" w:space="0" w:color="auto"/>
            <w:right w:val="none" w:sz="0" w:space="0" w:color="auto"/>
          </w:divBdr>
        </w:div>
        <w:div w:id="1093552878">
          <w:marLeft w:val="480"/>
          <w:marRight w:val="0"/>
          <w:marTop w:val="0"/>
          <w:marBottom w:val="0"/>
          <w:divBdr>
            <w:top w:val="none" w:sz="0" w:space="0" w:color="auto"/>
            <w:left w:val="none" w:sz="0" w:space="0" w:color="auto"/>
            <w:bottom w:val="none" w:sz="0" w:space="0" w:color="auto"/>
            <w:right w:val="none" w:sz="0" w:space="0" w:color="auto"/>
          </w:divBdr>
        </w:div>
        <w:div w:id="296303453">
          <w:marLeft w:val="480"/>
          <w:marRight w:val="0"/>
          <w:marTop w:val="0"/>
          <w:marBottom w:val="0"/>
          <w:divBdr>
            <w:top w:val="none" w:sz="0" w:space="0" w:color="auto"/>
            <w:left w:val="none" w:sz="0" w:space="0" w:color="auto"/>
            <w:bottom w:val="none" w:sz="0" w:space="0" w:color="auto"/>
            <w:right w:val="none" w:sz="0" w:space="0" w:color="auto"/>
          </w:divBdr>
        </w:div>
        <w:div w:id="1913345050">
          <w:marLeft w:val="480"/>
          <w:marRight w:val="0"/>
          <w:marTop w:val="0"/>
          <w:marBottom w:val="0"/>
          <w:divBdr>
            <w:top w:val="none" w:sz="0" w:space="0" w:color="auto"/>
            <w:left w:val="none" w:sz="0" w:space="0" w:color="auto"/>
            <w:bottom w:val="none" w:sz="0" w:space="0" w:color="auto"/>
            <w:right w:val="none" w:sz="0" w:space="0" w:color="auto"/>
          </w:divBdr>
        </w:div>
        <w:div w:id="618495643">
          <w:marLeft w:val="480"/>
          <w:marRight w:val="0"/>
          <w:marTop w:val="0"/>
          <w:marBottom w:val="0"/>
          <w:divBdr>
            <w:top w:val="none" w:sz="0" w:space="0" w:color="auto"/>
            <w:left w:val="none" w:sz="0" w:space="0" w:color="auto"/>
            <w:bottom w:val="none" w:sz="0" w:space="0" w:color="auto"/>
            <w:right w:val="none" w:sz="0" w:space="0" w:color="auto"/>
          </w:divBdr>
        </w:div>
        <w:div w:id="1083532585">
          <w:marLeft w:val="480"/>
          <w:marRight w:val="0"/>
          <w:marTop w:val="0"/>
          <w:marBottom w:val="0"/>
          <w:divBdr>
            <w:top w:val="none" w:sz="0" w:space="0" w:color="auto"/>
            <w:left w:val="none" w:sz="0" w:space="0" w:color="auto"/>
            <w:bottom w:val="none" w:sz="0" w:space="0" w:color="auto"/>
            <w:right w:val="none" w:sz="0" w:space="0" w:color="auto"/>
          </w:divBdr>
        </w:div>
        <w:div w:id="1670325272">
          <w:marLeft w:val="480"/>
          <w:marRight w:val="0"/>
          <w:marTop w:val="0"/>
          <w:marBottom w:val="0"/>
          <w:divBdr>
            <w:top w:val="none" w:sz="0" w:space="0" w:color="auto"/>
            <w:left w:val="none" w:sz="0" w:space="0" w:color="auto"/>
            <w:bottom w:val="none" w:sz="0" w:space="0" w:color="auto"/>
            <w:right w:val="none" w:sz="0" w:space="0" w:color="auto"/>
          </w:divBdr>
        </w:div>
        <w:div w:id="1138256671">
          <w:marLeft w:val="480"/>
          <w:marRight w:val="0"/>
          <w:marTop w:val="0"/>
          <w:marBottom w:val="0"/>
          <w:divBdr>
            <w:top w:val="none" w:sz="0" w:space="0" w:color="auto"/>
            <w:left w:val="none" w:sz="0" w:space="0" w:color="auto"/>
            <w:bottom w:val="none" w:sz="0" w:space="0" w:color="auto"/>
            <w:right w:val="none" w:sz="0" w:space="0" w:color="auto"/>
          </w:divBdr>
        </w:div>
        <w:div w:id="654183295">
          <w:marLeft w:val="480"/>
          <w:marRight w:val="0"/>
          <w:marTop w:val="0"/>
          <w:marBottom w:val="0"/>
          <w:divBdr>
            <w:top w:val="none" w:sz="0" w:space="0" w:color="auto"/>
            <w:left w:val="none" w:sz="0" w:space="0" w:color="auto"/>
            <w:bottom w:val="none" w:sz="0" w:space="0" w:color="auto"/>
            <w:right w:val="none" w:sz="0" w:space="0" w:color="auto"/>
          </w:divBdr>
        </w:div>
        <w:div w:id="2078822433">
          <w:marLeft w:val="480"/>
          <w:marRight w:val="0"/>
          <w:marTop w:val="0"/>
          <w:marBottom w:val="0"/>
          <w:divBdr>
            <w:top w:val="none" w:sz="0" w:space="0" w:color="auto"/>
            <w:left w:val="none" w:sz="0" w:space="0" w:color="auto"/>
            <w:bottom w:val="none" w:sz="0" w:space="0" w:color="auto"/>
            <w:right w:val="none" w:sz="0" w:space="0" w:color="auto"/>
          </w:divBdr>
        </w:div>
        <w:div w:id="1304430341">
          <w:marLeft w:val="480"/>
          <w:marRight w:val="0"/>
          <w:marTop w:val="0"/>
          <w:marBottom w:val="0"/>
          <w:divBdr>
            <w:top w:val="none" w:sz="0" w:space="0" w:color="auto"/>
            <w:left w:val="none" w:sz="0" w:space="0" w:color="auto"/>
            <w:bottom w:val="none" w:sz="0" w:space="0" w:color="auto"/>
            <w:right w:val="none" w:sz="0" w:space="0" w:color="auto"/>
          </w:divBdr>
        </w:div>
        <w:div w:id="1019741482">
          <w:marLeft w:val="480"/>
          <w:marRight w:val="0"/>
          <w:marTop w:val="0"/>
          <w:marBottom w:val="0"/>
          <w:divBdr>
            <w:top w:val="none" w:sz="0" w:space="0" w:color="auto"/>
            <w:left w:val="none" w:sz="0" w:space="0" w:color="auto"/>
            <w:bottom w:val="none" w:sz="0" w:space="0" w:color="auto"/>
            <w:right w:val="none" w:sz="0" w:space="0" w:color="auto"/>
          </w:divBdr>
        </w:div>
        <w:div w:id="1462922182">
          <w:marLeft w:val="480"/>
          <w:marRight w:val="0"/>
          <w:marTop w:val="0"/>
          <w:marBottom w:val="0"/>
          <w:divBdr>
            <w:top w:val="none" w:sz="0" w:space="0" w:color="auto"/>
            <w:left w:val="none" w:sz="0" w:space="0" w:color="auto"/>
            <w:bottom w:val="none" w:sz="0" w:space="0" w:color="auto"/>
            <w:right w:val="none" w:sz="0" w:space="0" w:color="auto"/>
          </w:divBdr>
        </w:div>
        <w:div w:id="540240525">
          <w:marLeft w:val="480"/>
          <w:marRight w:val="0"/>
          <w:marTop w:val="0"/>
          <w:marBottom w:val="0"/>
          <w:divBdr>
            <w:top w:val="none" w:sz="0" w:space="0" w:color="auto"/>
            <w:left w:val="none" w:sz="0" w:space="0" w:color="auto"/>
            <w:bottom w:val="none" w:sz="0" w:space="0" w:color="auto"/>
            <w:right w:val="none" w:sz="0" w:space="0" w:color="auto"/>
          </w:divBdr>
        </w:div>
        <w:div w:id="1805464088">
          <w:marLeft w:val="480"/>
          <w:marRight w:val="0"/>
          <w:marTop w:val="0"/>
          <w:marBottom w:val="0"/>
          <w:divBdr>
            <w:top w:val="none" w:sz="0" w:space="0" w:color="auto"/>
            <w:left w:val="none" w:sz="0" w:space="0" w:color="auto"/>
            <w:bottom w:val="none" w:sz="0" w:space="0" w:color="auto"/>
            <w:right w:val="none" w:sz="0" w:space="0" w:color="auto"/>
          </w:divBdr>
        </w:div>
      </w:divsChild>
    </w:div>
    <w:div w:id="258566847">
      <w:bodyDiv w:val="1"/>
      <w:marLeft w:val="0"/>
      <w:marRight w:val="0"/>
      <w:marTop w:val="0"/>
      <w:marBottom w:val="0"/>
      <w:divBdr>
        <w:top w:val="none" w:sz="0" w:space="0" w:color="auto"/>
        <w:left w:val="none" w:sz="0" w:space="0" w:color="auto"/>
        <w:bottom w:val="none" w:sz="0" w:space="0" w:color="auto"/>
        <w:right w:val="none" w:sz="0" w:space="0" w:color="auto"/>
      </w:divBdr>
      <w:divsChild>
        <w:div w:id="840045103">
          <w:marLeft w:val="480"/>
          <w:marRight w:val="0"/>
          <w:marTop w:val="0"/>
          <w:marBottom w:val="0"/>
          <w:divBdr>
            <w:top w:val="none" w:sz="0" w:space="0" w:color="auto"/>
            <w:left w:val="none" w:sz="0" w:space="0" w:color="auto"/>
            <w:bottom w:val="none" w:sz="0" w:space="0" w:color="auto"/>
            <w:right w:val="none" w:sz="0" w:space="0" w:color="auto"/>
          </w:divBdr>
        </w:div>
        <w:div w:id="617876920">
          <w:marLeft w:val="480"/>
          <w:marRight w:val="0"/>
          <w:marTop w:val="0"/>
          <w:marBottom w:val="0"/>
          <w:divBdr>
            <w:top w:val="none" w:sz="0" w:space="0" w:color="auto"/>
            <w:left w:val="none" w:sz="0" w:space="0" w:color="auto"/>
            <w:bottom w:val="none" w:sz="0" w:space="0" w:color="auto"/>
            <w:right w:val="none" w:sz="0" w:space="0" w:color="auto"/>
          </w:divBdr>
        </w:div>
        <w:div w:id="1178927803">
          <w:marLeft w:val="480"/>
          <w:marRight w:val="0"/>
          <w:marTop w:val="0"/>
          <w:marBottom w:val="0"/>
          <w:divBdr>
            <w:top w:val="none" w:sz="0" w:space="0" w:color="auto"/>
            <w:left w:val="none" w:sz="0" w:space="0" w:color="auto"/>
            <w:bottom w:val="none" w:sz="0" w:space="0" w:color="auto"/>
            <w:right w:val="none" w:sz="0" w:space="0" w:color="auto"/>
          </w:divBdr>
        </w:div>
        <w:div w:id="628360970">
          <w:marLeft w:val="480"/>
          <w:marRight w:val="0"/>
          <w:marTop w:val="0"/>
          <w:marBottom w:val="0"/>
          <w:divBdr>
            <w:top w:val="none" w:sz="0" w:space="0" w:color="auto"/>
            <w:left w:val="none" w:sz="0" w:space="0" w:color="auto"/>
            <w:bottom w:val="none" w:sz="0" w:space="0" w:color="auto"/>
            <w:right w:val="none" w:sz="0" w:space="0" w:color="auto"/>
          </w:divBdr>
        </w:div>
        <w:div w:id="1593195468">
          <w:marLeft w:val="480"/>
          <w:marRight w:val="0"/>
          <w:marTop w:val="0"/>
          <w:marBottom w:val="0"/>
          <w:divBdr>
            <w:top w:val="none" w:sz="0" w:space="0" w:color="auto"/>
            <w:left w:val="none" w:sz="0" w:space="0" w:color="auto"/>
            <w:bottom w:val="none" w:sz="0" w:space="0" w:color="auto"/>
            <w:right w:val="none" w:sz="0" w:space="0" w:color="auto"/>
          </w:divBdr>
        </w:div>
        <w:div w:id="449473054">
          <w:marLeft w:val="480"/>
          <w:marRight w:val="0"/>
          <w:marTop w:val="0"/>
          <w:marBottom w:val="0"/>
          <w:divBdr>
            <w:top w:val="none" w:sz="0" w:space="0" w:color="auto"/>
            <w:left w:val="none" w:sz="0" w:space="0" w:color="auto"/>
            <w:bottom w:val="none" w:sz="0" w:space="0" w:color="auto"/>
            <w:right w:val="none" w:sz="0" w:space="0" w:color="auto"/>
          </w:divBdr>
        </w:div>
        <w:div w:id="1264919677">
          <w:marLeft w:val="480"/>
          <w:marRight w:val="0"/>
          <w:marTop w:val="0"/>
          <w:marBottom w:val="0"/>
          <w:divBdr>
            <w:top w:val="none" w:sz="0" w:space="0" w:color="auto"/>
            <w:left w:val="none" w:sz="0" w:space="0" w:color="auto"/>
            <w:bottom w:val="none" w:sz="0" w:space="0" w:color="auto"/>
            <w:right w:val="none" w:sz="0" w:space="0" w:color="auto"/>
          </w:divBdr>
        </w:div>
        <w:div w:id="1662808122">
          <w:marLeft w:val="480"/>
          <w:marRight w:val="0"/>
          <w:marTop w:val="0"/>
          <w:marBottom w:val="0"/>
          <w:divBdr>
            <w:top w:val="none" w:sz="0" w:space="0" w:color="auto"/>
            <w:left w:val="none" w:sz="0" w:space="0" w:color="auto"/>
            <w:bottom w:val="none" w:sz="0" w:space="0" w:color="auto"/>
            <w:right w:val="none" w:sz="0" w:space="0" w:color="auto"/>
          </w:divBdr>
        </w:div>
        <w:div w:id="1288316815">
          <w:marLeft w:val="480"/>
          <w:marRight w:val="0"/>
          <w:marTop w:val="0"/>
          <w:marBottom w:val="0"/>
          <w:divBdr>
            <w:top w:val="none" w:sz="0" w:space="0" w:color="auto"/>
            <w:left w:val="none" w:sz="0" w:space="0" w:color="auto"/>
            <w:bottom w:val="none" w:sz="0" w:space="0" w:color="auto"/>
            <w:right w:val="none" w:sz="0" w:space="0" w:color="auto"/>
          </w:divBdr>
        </w:div>
        <w:div w:id="236328805">
          <w:marLeft w:val="480"/>
          <w:marRight w:val="0"/>
          <w:marTop w:val="0"/>
          <w:marBottom w:val="0"/>
          <w:divBdr>
            <w:top w:val="none" w:sz="0" w:space="0" w:color="auto"/>
            <w:left w:val="none" w:sz="0" w:space="0" w:color="auto"/>
            <w:bottom w:val="none" w:sz="0" w:space="0" w:color="auto"/>
            <w:right w:val="none" w:sz="0" w:space="0" w:color="auto"/>
          </w:divBdr>
        </w:div>
        <w:div w:id="1063337880">
          <w:marLeft w:val="480"/>
          <w:marRight w:val="0"/>
          <w:marTop w:val="0"/>
          <w:marBottom w:val="0"/>
          <w:divBdr>
            <w:top w:val="none" w:sz="0" w:space="0" w:color="auto"/>
            <w:left w:val="none" w:sz="0" w:space="0" w:color="auto"/>
            <w:bottom w:val="none" w:sz="0" w:space="0" w:color="auto"/>
            <w:right w:val="none" w:sz="0" w:space="0" w:color="auto"/>
          </w:divBdr>
        </w:div>
        <w:div w:id="267156421">
          <w:marLeft w:val="480"/>
          <w:marRight w:val="0"/>
          <w:marTop w:val="0"/>
          <w:marBottom w:val="0"/>
          <w:divBdr>
            <w:top w:val="none" w:sz="0" w:space="0" w:color="auto"/>
            <w:left w:val="none" w:sz="0" w:space="0" w:color="auto"/>
            <w:bottom w:val="none" w:sz="0" w:space="0" w:color="auto"/>
            <w:right w:val="none" w:sz="0" w:space="0" w:color="auto"/>
          </w:divBdr>
        </w:div>
        <w:div w:id="458691170">
          <w:marLeft w:val="480"/>
          <w:marRight w:val="0"/>
          <w:marTop w:val="0"/>
          <w:marBottom w:val="0"/>
          <w:divBdr>
            <w:top w:val="none" w:sz="0" w:space="0" w:color="auto"/>
            <w:left w:val="none" w:sz="0" w:space="0" w:color="auto"/>
            <w:bottom w:val="none" w:sz="0" w:space="0" w:color="auto"/>
            <w:right w:val="none" w:sz="0" w:space="0" w:color="auto"/>
          </w:divBdr>
        </w:div>
        <w:div w:id="1770999643">
          <w:marLeft w:val="480"/>
          <w:marRight w:val="0"/>
          <w:marTop w:val="0"/>
          <w:marBottom w:val="0"/>
          <w:divBdr>
            <w:top w:val="none" w:sz="0" w:space="0" w:color="auto"/>
            <w:left w:val="none" w:sz="0" w:space="0" w:color="auto"/>
            <w:bottom w:val="none" w:sz="0" w:space="0" w:color="auto"/>
            <w:right w:val="none" w:sz="0" w:space="0" w:color="auto"/>
          </w:divBdr>
        </w:div>
        <w:div w:id="447043753">
          <w:marLeft w:val="480"/>
          <w:marRight w:val="0"/>
          <w:marTop w:val="0"/>
          <w:marBottom w:val="0"/>
          <w:divBdr>
            <w:top w:val="none" w:sz="0" w:space="0" w:color="auto"/>
            <w:left w:val="none" w:sz="0" w:space="0" w:color="auto"/>
            <w:bottom w:val="none" w:sz="0" w:space="0" w:color="auto"/>
            <w:right w:val="none" w:sz="0" w:space="0" w:color="auto"/>
          </w:divBdr>
        </w:div>
        <w:div w:id="696780148">
          <w:marLeft w:val="480"/>
          <w:marRight w:val="0"/>
          <w:marTop w:val="0"/>
          <w:marBottom w:val="0"/>
          <w:divBdr>
            <w:top w:val="none" w:sz="0" w:space="0" w:color="auto"/>
            <w:left w:val="none" w:sz="0" w:space="0" w:color="auto"/>
            <w:bottom w:val="none" w:sz="0" w:space="0" w:color="auto"/>
            <w:right w:val="none" w:sz="0" w:space="0" w:color="auto"/>
          </w:divBdr>
        </w:div>
        <w:div w:id="591089563">
          <w:marLeft w:val="480"/>
          <w:marRight w:val="0"/>
          <w:marTop w:val="0"/>
          <w:marBottom w:val="0"/>
          <w:divBdr>
            <w:top w:val="none" w:sz="0" w:space="0" w:color="auto"/>
            <w:left w:val="none" w:sz="0" w:space="0" w:color="auto"/>
            <w:bottom w:val="none" w:sz="0" w:space="0" w:color="auto"/>
            <w:right w:val="none" w:sz="0" w:space="0" w:color="auto"/>
          </w:divBdr>
        </w:div>
        <w:div w:id="294263602">
          <w:marLeft w:val="480"/>
          <w:marRight w:val="0"/>
          <w:marTop w:val="0"/>
          <w:marBottom w:val="0"/>
          <w:divBdr>
            <w:top w:val="none" w:sz="0" w:space="0" w:color="auto"/>
            <w:left w:val="none" w:sz="0" w:space="0" w:color="auto"/>
            <w:bottom w:val="none" w:sz="0" w:space="0" w:color="auto"/>
            <w:right w:val="none" w:sz="0" w:space="0" w:color="auto"/>
          </w:divBdr>
        </w:div>
        <w:div w:id="1817532486">
          <w:marLeft w:val="480"/>
          <w:marRight w:val="0"/>
          <w:marTop w:val="0"/>
          <w:marBottom w:val="0"/>
          <w:divBdr>
            <w:top w:val="none" w:sz="0" w:space="0" w:color="auto"/>
            <w:left w:val="none" w:sz="0" w:space="0" w:color="auto"/>
            <w:bottom w:val="none" w:sz="0" w:space="0" w:color="auto"/>
            <w:right w:val="none" w:sz="0" w:space="0" w:color="auto"/>
          </w:divBdr>
        </w:div>
        <w:div w:id="93794656">
          <w:marLeft w:val="480"/>
          <w:marRight w:val="0"/>
          <w:marTop w:val="0"/>
          <w:marBottom w:val="0"/>
          <w:divBdr>
            <w:top w:val="none" w:sz="0" w:space="0" w:color="auto"/>
            <w:left w:val="none" w:sz="0" w:space="0" w:color="auto"/>
            <w:bottom w:val="none" w:sz="0" w:space="0" w:color="auto"/>
            <w:right w:val="none" w:sz="0" w:space="0" w:color="auto"/>
          </w:divBdr>
        </w:div>
        <w:div w:id="583296214">
          <w:marLeft w:val="480"/>
          <w:marRight w:val="0"/>
          <w:marTop w:val="0"/>
          <w:marBottom w:val="0"/>
          <w:divBdr>
            <w:top w:val="none" w:sz="0" w:space="0" w:color="auto"/>
            <w:left w:val="none" w:sz="0" w:space="0" w:color="auto"/>
            <w:bottom w:val="none" w:sz="0" w:space="0" w:color="auto"/>
            <w:right w:val="none" w:sz="0" w:space="0" w:color="auto"/>
          </w:divBdr>
        </w:div>
        <w:div w:id="2082630949">
          <w:marLeft w:val="480"/>
          <w:marRight w:val="0"/>
          <w:marTop w:val="0"/>
          <w:marBottom w:val="0"/>
          <w:divBdr>
            <w:top w:val="none" w:sz="0" w:space="0" w:color="auto"/>
            <w:left w:val="none" w:sz="0" w:space="0" w:color="auto"/>
            <w:bottom w:val="none" w:sz="0" w:space="0" w:color="auto"/>
            <w:right w:val="none" w:sz="0" w:space="0" w:color="auto"/>
          </w:divBdr>
        </w:div>
        <w:div w:id="918367220">
          <w:marLeft w:val="480"/>
          <w:marRight w:val="0"/>
          <w:marTop w:val="0"/>
          <w:marBottom w:val="0"/>
          <w:divBdr>
            <w:top w:val="none" w:sz="0" w:space="0" w:color="auto"/>
            <w:left w:val="none" w:sz="0" w:space="0" w:color="auto"/>
            <w:bottom w:val="none" w:sz="0" w:space="0" w:color="auto"/>
            <w:right w:val="none" w:sz="0" w:space="0" w:color="auto"/>
          </w:divBdr>
        </w:div>
        <w:div w:id="1817600689">
          <w:marLeft w:val="480"/>
          <w:marRight w:val="0"/>
          <w:marTop w:val="0"/>
          <w:marBottom w:val="0"/>
          <w:divBdr>
            <w:top w:val="none" w:sz="0" w:space="0" w:color="auto"/>
            <w:left w:val="none" w:sz="0" w:space="0" w:color="auto"/>
            <w:bottom w:val="none" w:sz="0" w:space="0" w:color="auto"/>
            <w:right w:val="none" w:sz="0" w:space="0" w:color="auto"/>
          </w:divBdr>
        </w:div>
        <w:div w:id="1835685153">
          <w:marLeft w:val="480"/>
          <w:marRight w:val="0"/>
          <w:marTop w:val="0"/>
          <w:marBottom w:val="0"/>
          <w:divBdr>
            <w:top w:val="none" w:sz="0" w:space="0" w:color="auto"/>
            <w:left w:val="none" w:sz="0" w:space="0" w:color="auto"/>
            <w:bottom w:val="none" w:sz="0" w:space="0" w:color="auto"/>
            <w:right w:val="none" w:sz="0" w:space="0" w:color="auto"/>
          </w:divBdr>
        </w:div>
        <w:div w:id="2046249339">
          <w:marLeft w:val="480"/>
          <w:marRight w:val="0"/>
          <w:marTop w:val="0"/>
          <w:marBottom w:val="0"/>
          <w:divBdr>
            <w:top w:val="none" w:sz="0" w:space="0" w:color="auto"/>
            <w:left w:val="none" w:sz="0" w:space="0" w:color="auto"/>
            <w:bottom w:val="none" w:sz="0" w:space="0" w:color="auto"/>
            <w:right w:val="none" w:sz="0" w:space="0" w:color="auto"/>
          </w:divBdr>
        </w:div>
        <w:div w:id="2036467574">
          <w:marLeft w:val="480"/>
          <w:marRight w:val="0"/>
          <w:marTop w:val="0"/>
          <w:marBottom w:val="0"/>
          <w:divBdr>
            <w:top w:val="none" w:sz="0" w:space="0" w:color="auto"/>
            <w:left w:val="none" w:sz="0" w:space="0" w:color="auto"/>
            <w:bottom w:val="none" w:sz="0" w:space="0" w:color="auto"/>
            <w:right w:val="none" w:sz="0" w:space="0" w:color="auto"/>
          </w:divBdr>
        </w:div>
        <w:div w:id="193268931">
          <w:marLeft w:val="480"/>
          <w:marRight w:val="0"/>
          <w:marTop w:val="0"/>
          <w:marBottom w:val="0"/>
          <w:divBdr>
            <w:top w:val="none" w:sz="0" w:space="0" w:color="auto"/>
            <w:left w:val="none" w:sz="0" w:space="0" w:color="auto"/>
            <w:bottom w:val="none" w:sz="0" w:space="0" w:color="auto"/>
            <w:right w:val="none" w:sz="0" w:space="0" w:color="auto"/>
          </w:divBdr>
        </w:div>
        <w:div w:id="2090151236">
          <w:marLeft w:val="480"/>
          <w:marRight w:val="0"/>
          <w:marTop w:val="0"/>
          <w:marBottom w:val="0"/>
          <w:divBdr>
            <w:top w:val="none" w:sz="0" w:space="0" w:color="auto"/>
            <w:left w:val="none" w:sz="0" w:space="0" w:color="auto"/>
            <w:bottom w:val="none" w:sz="0" w:space="0" w:color="auto"/>
            <w:right w:val="none" w:sz="0" w:space="0" w:color="auto"/>
          </w:divBdr>
        </w:div>
        <w:div w:id="548108322">
          <w:marLeft w:val="480"/>
          <w:marRight w:val="0"/>
          <w:marTop w:val="0"/>
          <w:marBottom w:val="0"/>
          <w:divBdr>
            <w:top w:val="none" w:sz="0" w:space="0" w:color="auto"/>
            <w:left w:val="none" w:sz="0" w:space="0" w:color="auto"/>
            <w:bottom w:val="none" w:sz="0" w:space="0" w:color="auto"/>
            <w:right w:val="none" w:sz="0" w:space="0" w:color="auto"/>
          </w:divBdr>
        </w:div>
        <w:div w:id="2049722908">
          <w:marLeft w:val="480"/>
          <w:marRight w:val="0"/>
          <w:marTop w:val="0"/>
          <w:marBottom w:val="0"/>
          <w:divBdr>
            <w:top w:val="none" w:sz="0" w:space="0" w:color="auto"/>
            <w:left w:val="none" w:sz="0" w:space="0" w:color="auto"/>
            <w:bottom w:val="none" w:sz="0" w:space="0" w:color="auto"/>
            <w:right w:val="none" w:sz="0" w:space="0" w:color="auto"/>
          </w:divBdr>
        </w:div>
        <w:div w:id="395200625">
          <w:marLeft w:val="480"/>
          <w:marRight w:val="0"/>
          <w:marTop w:val="0"/>
          <w:marBottom w:val="0"/>
          <w:divBdr>
            <w:top w:val="none" w:sz="0" w:space="0" w:color="auto"/>
            <w:left w:val="none" w:sz="0" w:space="0" w:color="auto"/>
            <w:bottom w:val="none" w:sz="0" w:space="0" w:color="auto"/>
            <w:right w:val="none" w:sz="0" w:space="0" w:color="auto"/>
          </w:divBdr>
        </w:div>
        <w:div w:id="1932162345">
          <w:marLeft w:val="480"/>
          <w:marRight w:val="0"/>
          <w:marTop w:val="0"/>
          <w:marBottom w:val="0"/>
          <w:divBdr>
            <w:top w:val="none" w:sz="0" w:space="0" w:color="auto"/>
            <w:left w:val="none" w:sz="0" w:space="0" w:color="auto"/>
            <w:bottom w:val="none" w:sz="0" w:space="0" w:color="auto"/>
            <w:right w:val="none" w:sz="0" w:space="0" w:color="auto"/>
          </w:divBdr>
        </w:div>
        <w:div w:id="1866363869">
          <w:marLeft w:val="480"/>
          <w:marRight w:val="0"/>
          <w:marTop w:val="0"/>
          <w:marBottom w:val="0"/>
          <w:divBdr>
            <w:top w:val="none" w:sz="0" w:space="0" w:color="auto"/>
            <w:left w:val="none" w:sz="0" w:space="0" w:color="auto"/>
            <w:bottom w:val="none" w:sz="0" w:space="0" w:color="auto"/>
            <w:right w:val="none" w:sz="0" w:space="0" w:color="auto"/>
          </w:divBdr>
        </w:div>
        <w:div w:id="1230849414">
          <w:marLeft w:val="480"/>
          <w:marRight w:val="0"/>
          <w:marTop w:val="0"/>
          <w:marBottom w:val="0"/>
          <w:divBdr>
            <w:top w:val="none" w:sz="0" w:space="0" w:color="auto"/>
            <w:left w:val="none" w:sz="0" w:space="0" w:color="auto"/>
            <w:bottom w:val="none" w:sz="0" w:space="0" w:color="auto"/>
            <w:right w:val="none" w:sz="0" w:space="0" w:color="auto"/>
          </w:divBdr>
        </w:div>
        <w:div w:id="791939579">
          <w:marLeft w:val="480"/>
          <w:marRight w:val="0"/>
          <w:marTop w:val="0"/>
          <w:marBottom w:val="0"/>
          <w:divBdr>
            <w:top w:val="none" w:sz="0" w:space="0" w:color="auto"/>
            <w:left w:val="none" w:sz="0" w:space="0" w:color="auto"/>
            <w:bottom w:val="none" w:sz="0" w:space="0" w:color="auto"/>
            <w:right w:val="none" w:sz="0" w:space="0" w:color="auto"/>
          </w:divBdr>
        </w:div>
        <w:div w:id="1969430171">
          <w:marLeft w:val="480"/>
          <w:marRight w:val="0"/>
          <w:marTop w:val="0"/>
          <w:marBottom w:val="0"/>
          <w:divBdr>
            <w:top w:val="none" w:sz="0" w:space="0" w:color="auto"/>
            <w:left w:val="none" w:sz="0" w:space="0" w:color="auto"/>
            <w:bottom w:val="none" w:sz="0" w:space="0" w:color="auto"/>
            <w:right w:val="none" w:sz="0" w:space="0" w:color="auto"/>
          </w:divBdr>
        </w:div>
        <w:div w:id="1774322247">
          <w:marLeft w:val="480"/>
          <w:marRight w:val="0"/>
          <w:marTop w:val="0"/>
          <w:marBottom w:val="0"/>
          <w:divBdr>
            <w:top w:val="none" w:sz="0" w:space="0" w:color="auto"/>
            <w:left w:val="none" w:sz="0" w:space="0" w:color="auto"/>
            <w:bottom w:val="none" w:sz="0" w:space="0" w:color="auto"/>
            <w:right w:val="none" w:sz="0" w:space="0" w:color="auto"/>
          </w:divBdr>
        </w:div>
        <w:div w:id="1949850734">
          <w:marLeft w:val="480"/>
          <w:marRight w:val="0"/>
          <w:marTop w:val="0"/>
          <w:marBottom w:val="0"/>
          <w:divBdr>
            <w:top w:val="none" w:sz="0" w:space="0" w:color="auto"/>
            <w:left w:val="none" w:sz="0" w:space="0" w:color="auto"/>
            <w:bottom w:val="none" w:sz="0" w:space="0" w:color="auto"/>
            <w:right w:val="none" w:sz="0" w:space="0" w:color="auto"/>
          </w:divBdr>
        </w:div>
        <w:div w:id="1248688123">
          <w:marLeft w:val="480"/>
          <w:marRight w:val="0"/>
          <w:marTop w:val="0"/>
          <w:marBottom w:val="0"/>
          <w:divBdr>
            <w:top w:val="none" w:sz="0" w:space="0" w:color="auto"/>
            <w:left w:val="none" w:sz="0" w:space="0" w:color="auto"/>
            <w:bottom w:val="none" w:sz="0" w:space="0" w:color="auto"/>
            <w:right w:val="none" w:sz="0" w:space="0" w:color="auto"/>
          </w:divBdr>
        </w:div>
        <w:div w:id="894587780">
          <w:marLeft w:val="480"/>
          <w:marRight w:val="0"/>
          <w:marTop w:val="0"/>
          <w:marBottom w:val="0"/>
          <w:divBdr>
            <w:top w:val="none" w:sz="0" w:space="0" w:color="auto"/>
            <w:left w:val="none" w:sz="0" w:space="0" w:color="auto"/>
            <w:bottom w:val="none" w:sz="0" w:space="0" w:color="auto"/>
            <w:right w:val="none" w:sz="0" w:space="0" w:color="auto"/>
          </w:divBdr>
        </w:div>
        <w:div w:id="1743017673">
          <w:marLeft w:val="480"/>
          <w:marRight w:val="0"/>
          <w:marTop w:val="0"/>
          <w:marBottom w:val="0"/>
          <w:divBdr>
            <w:top w:val="none" w:sz="0" w:space="0" w:color="auto"/>
            <w:left w:val="none" w:sz="0" w:space="0" w:color="auto"/>
            <w:bottom w:val="none" w:sz="0" w:space="0" w:color="auto"/>
            <w:right w:val="none" w:sz="0" w:space="0" w:color="auto"/>
          </w:divBdr>
        </w:div>
        <w:div w:id="442381564">
          <w:marLeft w:val="480"/>
          <w:marRight w:val="0"/>
          <w:marTop w:val="0"/>
          <w:marBottom w:val="0"/>
          <w:divBdr>
            <w:top w:val="none" w:sz="0" w:space="0" w:color="auto"/>
            <w:left w:val="none" w:sz="0" w:space="0" w:color="auto"/>
            <w:bottom w:val="none" w:sz="0" w:space="0" w:color="auto"/>
            <w:right w:val="none" w:sz="0" w:space="0" w:color="auto"/>
          </w:divBdr>
        </w:div>
        <w:div w:id="429009052">
          <w:marLeft w:val="480"/>
          <w:marRight w:val="0"/>
          <w:marTop w:val="0"/>
          <w:marBottom w:val="0"/>
          <w:divBdr>
            <w:top w:val="none" w:sz="0" w:space="0" w:color="auto"/>
            <w:left w:val="none" w:sz="0" w:space="0" w:color="auto"/>
            <w:bottom w:val="none" w:sz="0" w:space="0" w:color="auto"/>
            <w:right w:val="none" w:sz="0" w:space="0" w:color="auto"/>
          </w:divBdr>
        </w:div>
        <w:div w:id="1881937366">
          <w:marLeft w:val="480"/>
          <w:marRight w:val="0"/>
          <w:marTop w:val="0"/>
          <w:marBottom w:val="0"/>
          <w:divBdr>
            <w:top w:val="none" w:sz="0" w:space="0" w:color="auto"/>
            <w:left w:val="none" w:sz="0" w:space="0" w:color="auto"/>
            <w:bottom w:val="none" w:sz="0" w:space="0" w:color="auto"/>
            <w:right w:val="none" w:sz="0" w:space="0" w:color="auto"/>
          </w:divBdr>
        </w:div>
        <w:div w:id="757020610">
          <w:marLeft w:val="480"/>
          <w:marRight w:val="0"/>
          <w:marTop w:val="0"/>
          <w:marBottom w:val="0"/>
          <w:divBdr>
            <w:top w:val="none" w:sz="0" w:space="0" w:color="auto"/>
            <w:left w:val="none" w:sz="0" w:space="0" w:color="auto"/>
            <w:bottom w:val="none" w:sz="0" w:space="0" w:color="auto"/>
            <w:right w:val="none" w:sz="0" w:space="0" w:color="auto"/>
          </w:divBdr>
        </w:div>
        <w:div w:id="1025980634">
          <w:marLeft w:val="480"/>
          <w:marRight w:val="0"/>
          <w:marTop w:val="0"/>
          <w:marBottom w:val="0"/>
          <w:divBdr>
            <w:top w:val="none" w:sz="0" w:space="0" w:color="auto"/>
            <w:left w:val="none" w:sz="0" w:space="0" w:color="auto"/>
            <w:bottom w:val="none" w:sz="0" w:space="0" w:color="auto"/>
            <w:right w:val="none" w:sz="0" w:space="0" w:color="auto"/>
          </w:divBdr>
        </w:div>
        <w:div w:id="436146041">
          <w:marLeft w:val="480"/>
          <w:marRight w:val="0"/>
          <w:marTop w:val="0"/>
          <w:marBottom w:val="0"/>
          <w:divBdr>
            <w:top w:val="none" w:sz="0" w:space="0" w:color="auto"/>
            <w:left w:val="none" w:sz="0" w:space="0" w:color="auto"/>
            <w:bottom w:val="none" w:sz="0" w:space="0" w:color="auto"/>
            <w:right w:val="none" w:sz="0" w:space="0" w:color="auto"/>
          </w:divBdr>
        </w:div>
      </w:divsChild>
    </w:div>
    <w:div w:id="262038414">
      <w:bodyDiv w:val="1"/>
      <w:marLeft w:val="0"/>
      <w:marRight w:val="0"/>
      <w:marTop w:val="0"/>
      <w:marBottom w:val="0"/>
      <w:divBdr>
        <w:top w:val="none" w:sz="0" w:space="0" w:color="auto"/>
        <w:left w:val="none" w:sz="0" w:space="0" w:color="auto"/>
        <w:bottom w:val="none" w:sz="0" w:space="0" w:color="auto"/>
        <w:right w:val="none" w:sz="0" w:space="0" w:color="auto"/>
      </w:divBdr>
    </w:div>
    <w:div w:id="269363856">
      <w:bodyDiv w:val="1"/>
      <w:marLeft w:val="0"/>
      <w:marRight w:val="0"/>
      <w:marTop w:val="0"/>
      <w:marBottom w:val="0"/>
      <w:divBdr>
        <w:top w:val="none" w:sz="0" w:space="0" w:color="auto"/>
        <w:left w:val="none" w:sz="0" w:space="0" w:color="auto"/>
        <w:bottom w:val="none" w:sz="0" w:space="0" w:color="auto"/>
        <w:right w:val="none" w:sz="0" w:space="0" w:color="auto"/>
      </w:divBdr>
      <w:divsChild>
        <w:div w:id="1633366398">
          <w:marLeft w:val="480"/>
          <w:marRight w:val="0"/>
          <w:marTop w:val="0"/>
          <w:marBottom w:val="0"/>
          <w:divBdr>
            <w:top w:val="none" w:sz="0" w:space="0" w:color="auto"/>
            <w:left w:val="none" w:sz="0" w:space="0" w:color="auto"/>
            <w:bottom w:val="none" w:sz="0" w:space="0" w:color="auto"/>
            <w:right w:val="none" w:sz="0" w:space="0" w:color="auto"/>
          </w:divBdr>
        </w:div>
        <w:div w:id="1495758146">
          <w:marLeft w:val="480"/>
          <w:marRight w:val="0"/>
          <w:marTop w:val="0"/>
          <w:marBottom w:val="0"/>
          <w:divBdr>
            <w:top w:val="none" w:sz="0" w:space="0" w:color="auto"/>
            <w:left w:val="none" w:sz="0" w:space="0" w:color="auto"/>
            <w:bottom w:val="none" w:sz="0" w:space="0" w:color="auto"/>
            <w:right w:val="none" w:sz="0" w:space="0" w:color="auto"/>
          </w:divBdr>
        </w:div>
        <w:div w:id="1589074463">
          <w:marLeft w:val="480"/>
          <w:marRight w:val="0"/>
          <w:marTop w:val="0"/>
          <w:marBottom w:val="0"/>
          <w:divBdr>
            <w:top w:val="none" w:sz="0" w:space="0" w:color="auto"/>
            <w:left w:val="none" w:sz="0" w:space="0" w:color="auto"/>
            <w:bottom w:val="none" w:sz="0" w:space="0" w:color="auto"/>
            <w:right w:val="none" w:sz="0" w:space="0" w:color="auto"/>
          </w:divBdr>
        </w:div>
        <w:div w:id="691997023">
          <w:marLeft w:val="480"/>
          <w:marRight w:val="0"/>
          <w:marTop w:val="0"/>
          <w:marBottom w:val="0"/>
          <w:divBdr>
            <w:top w:val="none" w:sz="0" w:space="0" w:color="auto"/>
            <w:left w:val="none" w:sz="0" w:space="0" w:color="auto"/>
            <w:bottom w:val="none" w:sz="0" w:space="0" w:color="auto"/>
            <w:right w:val="none" w:sz="0" w:space="0" w:color="auto"/>
          </w:divBdr>
        </w:div>
        <w:div w:id="1309288547">
          <w:marLeft w:val="480"/>
          <w:marRight w:val="0"/>
          <w:marTop w:val="0"/>
          <w:marBottom w:val="0"/>
          <w:divBdr>
            <w:top w:val="none" w:sz="0" w:space="0" w:color="auto"/>
            <w:left w:val="none" w:sz="0" w:space="0" w:color="auto"/>
            <w:bottom w:val="none" w:sz="0" w:space="0" w:color="auto"/>
            <w:right w:val="none" w:sz="0" w:space="0" w:color="auto"/>
          </w:divBdr>
        </w:div>
        <w:div w:id="33967771">
          <w:marLeft w:val="480"/>
          <w:marRight w:val="0"/>
          <w:marTop w:val="0"/>
          <w:marBottom w:val="0"/>
          <w:divBdr>
            <w:top w:val="none" w:sz="0" w:space="0" w:color="auto"/>
            <w:left w:val="none" w:sz="0" w:space="0" w:color="auto"/>
            <w:bottom w:val="none" w:sz="0" w:space="0" w:color="auto"/>
            <w:right w:val="none" w:sz="0" w:space="0" w:color="auto"/>
          </w:divBdr>
        </w:div>
        <w:div w:id="1280599731">
          <w:marLeft w:val="480"/>
          <w:marRight w:val="0"/>
          <w:marTop w:val="0"/>
          <w:marBottom w:val="0"/>
          <w:divBdr>
            <w:top w:val="none" w:sz="0" w:space="0" w:color="auto"/>
            <w:left w:val="none" w:sz="0" w:space="0" w:color="auto"/>
            <w:bottom w:val="none" w:sz="0" w:space="0" w:color="auto"/>
            <w:right w:val="none" w:sz="0" w:space="0" w:color="auto"/>
          </w:divBdr>
        </w:div>
        <w:div w:id="563219678">
          <w:marLeft w:val="480"/>
          <w:marRight w:val="0"/>
          <w:marTop w:val="0"/>
          <w:marBottom w:val="0"/>
          <w:divBdr>
            <w:top w:val="none" w:sz="0" w:space="0" w:color="auto"/>
            <w:left w:val="none" w:sz="0" w:space="0" w:color="auto"/>
            <w:bottom w:val="none" w:sz="0" w:space="0" w:color="auto"/>
            <w:right w:val="none" w:sz="0" w:space="0" w:color="auto"/>
          </w:divBdr>
        </w:div>
        <w:div w:id="1776366099">
          <w:marLeft w:val="480"/>
          <w:marRight w:val="0"/>
          <w:marTop w:val="0"/>
          <w:marBottom w:val="0"/>
          <w:divBdr>
            <w:top w:val="none" w:sz="0" w:space="0" w:color="auto"/>
            <w:left w:val="none" w:sz="0" w:space="0" w:color="auto"/>
            <w:bottom w:val="none" w:sz="0" w:space="0" w:color="auto"/>
            <w:right w:val="none" w:sz="0" w:space="0" w:color="auto"/>
          </w:divBdr>
        </w:div>
        <w:div w:id="598635505">
          <w:marLeft w:val="480"/>
          <w:marRight w:val="0"/>
          <w:marTop w:val="0"/>
          <w:marBottom w:val="0"/>
          <w:divBdr>
            <w:top w:val="none" w:sz="0" w:space="0" w:color="auto"/>
            <w:left w:val="none" w:sz="0" w:space="0" w:color="auto"/>
            <w:bottom w:val="none" w:sz="0" w:space="0" w:color="auto"/>
            <w:right w:val="none" w:sz="0" w:space="0" w:color="auto"/>
          </w:divBdr>
        </w:div>
        <w:div w:id="1358658025">
          <w:marLeft w:val="480"/>
          <w:marRight w:val="0"/>
          <w:marTop w:val="0"/>
          <w:marBottom w:val="0"/>
          <w:divBdr>
            <w:top w:val="none" w:sz="0" w:space="0" w:color="auto"/>
            <w:left w:val="none" w:sz="0" w:space="0" w:color="auto"/>
            <w:bottom w:val="none" w:sz="0" w:space="0" w:color="auto"/>
            <w:right w:val="none" w:sz="0" w:space="0" w:color="auto"/>
          </w:divBdr>
        </w:div>
        <w:div w:id="765929520">
          <w:marLeft w:val="480"/>
          <w:marRight w:val="0"/>
          <w:marTop w:val="0"/>
          <w:marBottom w:val="0"/>
          <w:divBdr>
            <w:top w:val="none" w:sz="0" w:space="0" w:color="auto"/>
            <w:left w:val="none" w:sz="0" w:space="0" w:color="auto"/>
            <w:bottom w:val="none" w:sz="0" w:space="0" w:color="auto"/>
            <w:right w:val="none" w:sz="0" w:space="0" w:color="auto"/>
          </w:divBdr>
        </w:div>
        <w:div w:id="1625117574">
          <w:marLeft w:val="480"/>
          <w:marRight w:val="0"/>
          <w:marTop w:val="0"/>
          <w:marBottom w:val="0"/>
          <w:divBdr>
            <w:top w:val="none" w:sz="0" w:space="0" w:color="auto"/>
            <w:left w:val="none" w:sz="0" w:space="0" w:color="auto"/>
            <w:bottom w:val="none" w:sz="0" w:space="0" w:color="auto"/>
            <w:right w:val="none" w:sz="0" w:space="0" w:color="auto"/>
          </w:divBdr>
        </w:div>
        <w:div w:id="1045060477">
          <w:marLeft w:val="480"/>
          <w:marRight w:val="0"/>
          <w:marTop w:val="0"/>
          <w:marBottom w:val="0"/>
          <w:divBdr>
            <w:top w:val="none" w:sz="0" w:space="0" w:color="auto"/>
            <w:left w:val="none" w:sz="0" w:space="0" w:color="auto"/>
            <w:bottom w:val="none" w:sz="0" w:space="0" w:color="auto"/>
            <w:right w:val="none" w:sz="0" w:space="0" w:color="auto"/>
          </w:divBdr>
        </w:div>
        <w:div w:id="1143159691">
          <w:marLeft w:val="480"/>
          <w:marRight w:val="0"/>
          <w:marTop w:val="0"/>
          <w:marBottom w:val="0"/>
          <w:divBdr>
            <w:top w:val="none" w:sz="0" w:space="0" w:color="auto"/>
            <w:left w:val="none" w:sz="0" w:space="0" w:color="auto"/>
            <w:bottom w:val="none" w:sz="0" w:space="0" w:color="auto"/>
            <w:right w:val="none" w:sz="0" w:space="0" w:color="auto"/>
          </w:divBdr>
        </w:div>
        <w:div w:id="2062245765">
          <w:marLeft w:val="480"/>
          <w:marRight w:val="0"/>
          <w:marTop w:val="0"/>
          <w:marBottom w:val="0"/>
          <w:divBdr>
            <w:top w:val="none" w:sz="0" w:space="0" w:color="auto"/>
            <w:left w:val="none" w:sz="0" w:space="0" w:color="auto"/>
            <w:bottom w:val="none" w:sz="0" w:space="0" w:color="auto"/>
            <w:right w:val="none" w:sz="0" w:space="0" w:color="auto"/>
          </w:divBdr>
        </w:div>
        <w:div w:id="1106147765">
          <w:marLeft w:val="480"/>
          <w:marRight w:val="0"/>
          <w:marTop w:val="0"/>
          <w:marBottom w:val="0"/>
          <w:divBdr>
            <w:top w:val="none" w:sz="0" w:space="0" w:color="auto"/>
            <w:left w:val="none" w:sz="0" w:space="0" w:color="auto"/>
            <w:bottom w:val="none" w:sz="0" w:space="0" w:color="auto"/>
            <w:right w:val="none" w:sz="0" w:space="0" w:color="auto"/>
          </w:divBdr>
        </w:div>
        <w:div w:id="2050907238">
          <w:marLeft w:val="480"/>
          <w:marRight w:val="0"/>
          <w:marTop w:val="0"/>
          <w:marBottom w:val="0"/>
          <w:divBdr>
            <w:top w:val="none" w:sz="0" w:space="0" w:color="auto"/>
            <w:left w:val="none" w:sz="0" w:space="0" w:color="auto"/>
            <w:bottom w:val="none" w:sz="0" w:space="0" w:color="auto"/>
            <w:right w:val="none" w:sz="0" w:space="0" w:color="auto"/>
          </w:divBdr>
        </w:div>
        <w:div w:id="423914939">
          <w:marLeft w:val="480"/>
          <w:marRight w:val="0"/>
          <w:marTop w:val="0"/>
          <w:marBottom w:val="0"/>
          <w:divBdr>
            <w:top w:val="none" w:sz="0" w:space="0" w:color="auto"/>
            <w:left w:val="none" w:sz="0" w:space="0" w:color="auto"/>
            <w:bottom w:val="none" w:sz="0" w:space="0" w:color="auto"/>
            <w:right w:val="none" w:sz="0" w:space="0" w:color="auto"/>
          </w:divBdr>
        </w:div>
        <w:div w:id="2134709640">
          <w:marLeft w:val="480"/>
          <w:marRight w:val="0"/>
          <w:marTop w:val="0"/>
          <w:marBottom w:val="0"/>
          <w:divBdr>
            <w:top w:val="none" w:sz="0" w:space="0" w:color="auto"/>
            <w:left w:val="none" w:sz="0" w:space="0" w:color="auto"/>
            <w:bottom w:val="none" w:sz="0" w:space="0" w:color="auto"/>
            <w:right w:val="none" w:sz="0" w:space="0" w:color="auto"/>
          </w:divBdr>
        </w:div>
        <w:div w:id="1961689781">
          <w:marLeft w:val="480"/>
          <w:marRight w:val="0"/>
          <w:marTop w:val="0"/>
          <w:marBottom w:val="0"/>
          <w:divBdr>
            <w:top w:val="none" w:sz="0" w:space="0" w:color="auto"/>
            <w:left w:val="none" w:sz="0" w:space="0" w:color="auto"/>
            <w:bottom w:val="none" w:sz="0" w:space="0" w:color="auto"/>
            <w:right w:val="none" w:sz="0" w:space="0" w:color="auto"/>
          </w:divBdr>
        </w:div>
        <w:div w:id="1498840624">
          <w:marLeft w:val="480"/>
          <w:marRight w:val="0"/>
          <w:marTop w:val="0"/>
          <w:marBottom w:val="0"/>
          <w:divBdr>
            <w:top w:val="none" w:sz="0" w:space="0" w:color="auto"/>
            <w:left w:val="none" w:sz="0" w:space="0" w:color="auto"/>
            <w:bottom w:val="none" w:sz="0" w:space="0" w:color="auto"/>
            <w:right w:val="none" w:sz="0" w:space="0" w:color="auto"/>
          </w:divBdr>
        </w:div>
        <w:div w:id="1815827706">
          <w:marLeft w:val="480"/>
          <w:marRight w:val="0"/>
          <w:marTop w:val="0"/>
          <w:marBottom w:val="0"/>
          <w:divBdr>
            <w:top w:val="none" w:sz="0" w:space="0" w:color="auto"/>
            <w:left w:val="none" w:sz="0" w:space="0" w:color="auto"/>
            <w:bottom w:val="none" w:sz="0" w:space="0" w:color="auto"/>
            <w:right w:val="none" w:sz="0" w:space="0" w:color="auto"/>
          </w:divBdr>
        </w:div>
        <w:div w:id="1993871181">
          <w:marLeft w:val="480"/>
          <w:marRight w:val="0"/>
          <w:marTop w:val="0"/>
          <w:marBottom w:val="0"/>
          <w:divBdr>
            <w:top w:val="none" w:sz="0" w:space="0" w:color="auto"/>
            <w:left w:val="none" w:sz="0" w:space="0" w:color="auto"/>
            <w:bottom w:val="none" w:sz="0" w:space="0" w:color="auto"/>
            <w:right w:val="none" w:sz="0" w:space="0" w:color="auto"/>
          </w:divBdr>
        </w:div>
        <w:div w:id="822544886">
          <w:marLeft w:val="480"/>
          <w:marRight w:val="0"/>
          <w:marTop w:val="0"/>
          <w:marBottom w:val="0"/>
          <w:divBdr>
            <w:top w:val="none" w:sz="0" w:space="0" w:color="auto"/>
            <w:left w:val="none" w:sz="0" w:space="0" w:color="auto"/>
            <w:bottom w:val="none" w:sz="0" w:space="0" w:color="auto"/>
            <w:right w:val="none" w:sz="0" w:space="0" w:color="auto"/>
          </w:divBdr>
        </w:div>
        <w:div w:id="1104612592">
          <w:marLeft w:val="480"/>
          <w:marRight w:val="0"/>
          <w:marTop w:val="0"/>
          <w:marBottom w:val="0"/>
          <w:divBdr>
            <w:top w:val="none" w:sz="0" w:space="0" w:color="auto"/>
            <w:left w:val="none" w:sz="0" w:space="0" w:color="auto"/>
            <w:bottom w:val="none" w:sz="0" w:space="0" w:color="auto"/>
            <w:right w:val="none" w:sz="0" w:space="0" w:color="auto"/>
          </w:divBdr>
        </w:div>
        <w:div w:id="1082221923">
          <w:marLeft w:val="480"/>
          <w:marRight w:val="0"/>
          <w:marTop w:val="0"/>
          <w:marBottom w:val="0"/>
          <w:divBdr>
            <w:top w:val="none" w:sz="0" w:space="0" w:color="auto"/>
            <w:left w:val="none" w:sz="0" w:space="0" w:color="auto"/>
            <w:bottom w:val="none" w:sz="0" w:space="0" w:color="auto"/>
            <w:right w:val="none" w:sz="0" w:space="0" w:color="auto"/>
          </w:divBdr>
        </w:div>
        <w:div w:id="1251280261">
          <w:marLeft w:val="480"/>
          <w:marRight w:val="0"/>
          <w:marTop w:val="0"/>
          <w:marBottom w:val="0"/>
          <w:divBdr>
            <w:top w:val="none" w:sz="0" w:space="0" w:color="auto"/>
            <w:left w:val="none" w:sz="0" w:space="0" w:color="auto"/>
            <w:bottom w:val="none" w:sz="0" w:space="0" w:color="auto"/>
            <w:right w:val="none" w:sz="0" w:space="0" w:color="auto"/>
          </w:divBdr>
        </w:div>
        <w:div w:id="1237547598">
          <w:marLeft w:val="480"/>
          <w:marRight w:val="0"/>
          <w:marTop w:val="0"/>
          <w:marBottom w:val="0"/>
          <w:divBdr>
            <w:top w:val="none" w:sz="0" w:space="0" w:color="auto"/>
            <w:left w:val="none" w:sz="0" w:space="0" w:color="auto"/>
            <w:bottom w:val="none" w:sz="0" w:space="0" w:color="auto"/>
            <w:right w:val="none" w:sz="0" w:space="0" w:color="auto"/>
          </w:divBdr>
        </w:div>
        <w:div w:id="1723864351">
          <w:marLeft w:val="480"/>
          <w:marRight w:val="0"/>
          <w:marTop w:val="0"/>
          <w:marBottom w:val="0"/>
          <w:divBdr>
            <w:top w:val="none" w:sz="0" w:space="0" w:color="auto"/>
            <w:left w:val="none" w:sz="0" w:space="0" w:color="auto"/>
            <w:bottom w:val="none" w:sz="0" w:space="0" w:color="auto"/>
            <w:right w:val="none" w:sz="0" w:space="0" w:color="auto"/>
          </w:divBdr>
        </w:div>
        <w:div w:id="1293756651">
          <w:marLeft w:val="480"/>
          <w:marRight w:val="0"/>
          <w:marTop w:val="0"/>
          <w:marBottom w:val="0"/>
          <w:divBdr>
            <w:top w:val="none" w:sz="0" w:space="0" w:color="auto"/>
            <w:left w:val="none" w:sz="0" w:space="0" w:color="auto"/>
            <w:bottom w:val="none" w:sz="0" w:space="0" w:color="auto"/>
            <w:right w:val="none" w:sz="0" w:space="0" w:color="auto"/>
          </w:divBdr>
        </w:div>
        <w:div w:id="1054809884">
          <w:marLeft w:val="480"/>
          <w:marRight w:val="0"/>
          <w:marTop w:val="0"/>
          <w:marBottom w:val="0"/>
          <w:divBdr>
            <w:top w:val="none" w:sz="0" w:space="0" w:color="auto"/>
            <w:left w:val="none" w:sz="0" w:space="0" w:color="auto"/>
            <w:bottom w:val="none" w:sz="0" w:space="0" w:color="auto"/>
            <w:right w:val="none" w:sz="0" w:space="0" w:color="auto"/>
          </w:divBdr>
        </w:div>
        <w:div w:id="999037633">
          <w:marLeft w:val="480"/>
          <w:marRight w:val="0"/>
          <w:marTop w:val="0"/>
          <w:marBottom w:val="0"/>
          <w:divBdr>
            <w:top w:val="none" w:sz="0" w:space="0" w:color="auto"/>
            <w:left w:val="none" w:sz="0" w:space="0" w:color="auto"/>
            <w:bottom w:val="none" w:sz="0" w:space="0" w:color="auto"/>
            <w:right w:val="none" w:sz="0" w:space="0" w:color="auto"/>
          </w:divBdr>
        </w:div>
        <w:div w:id="2002927862">
          <w:marLeft w:val="480"/>
          <w:marRight w:val="0"/>
          <w:marTop w:val="0"/>
          <w:marBottom w:val="0"/>
          <w:divBdr>
            <w:top w:val="none" w:sz="0" w:space="0" w:color="auto"/>
            <w:left w:val="none" w:sz="0" w:space="0" w:color="auto"/>
            <w:bottom w:val="none" w:sz="0" w:space="0" w:color="auto"/>
            <w:right w:val="none" w:sz="0" w:space="0" w:color="auto"/>
          </w:divBdr>
        </w:div>
        <w:div w:id="1326468625">
          <w:marLeft w:val="480"/>
          <w:marRight w:val="0"/>
          <w:marTop w:val="0"/>
          <w:marBottom w:val="0"/>
          <w:divBdr>
            <w:top w:val="none" w:sz="0" w:space="0" w:color="auto"/>
            <w:left w:val="none" w:sz="0" w:space="0" w:color="auto"/>
            <w:bottom w:val="none" w:sz="0" w:space="0" w:color="auto"/>
            <w:right w:val="none" w:sz="0" w:space="0" w:color="auto"/>
          </w:divBdr>
        </w:div>
        <w:div w:id="554632389">
          <w:marLeft w:val="480"/>
          <w:marRight w:val="0"/>
          <w:marTop w:val="0"/>
          <w:marBottom w:val="0"/>
          <w:divBdr>
            <w:top w:val="none" w:sz="0" w:space="0" w:color="auto"/>
            <w:left w:val="none" w:sz="0" w:space="0" w:color="auto"/>
            <w:bottom w:val="none" w:sz="0" w:space="0" w:color="auto"/>
            <w:right w:val="none" w:sz="0" w:space="0" w:color="auto"/>
          </w:divBdr>
        </w:div>
        <w:div w:id="1356810086">
          <w:marLeft w:val="480"/>
          <w:marRight w:val="0"/>
          <w:marTop w:val="0"/>
          <w:marBottom w:val="0"/>
          <w:divBdr>
            <w:top w:val="none" w:sz="0" w:space="0" w:color="auto"/>
            <w:left w:val="none" w:sz="0" w:space="0" w:color="auto"/>
            <w:bottom w:val="none" w:sz="0" w:space="0" w:color="auto"/>
            <w:right w:val="none" w:sz="0" w:space="0" w:color="auto"/>
          </w:divBdr>
        </w:div>
        <w:div w:id="334265884">
          <w:marLeft w:val="480"/>
          <w:marRight w:val="0"/>
          <w:marTop w:val="0"/>
          <w:marBottom w:val="0"/>
          <w:divBdr>
            <w:top w:val="none" w:sz="0" w:space="0" w:color="auto"/>
            <w:left w:val="none" w:sz="0" w:space="0" w:color="auto"/>
            <w:bottom w:val="none" w:sz="0" w:space="0" w:color="auto"/>
            <w:right w:val="none" w:sz="0" w:space="0" w:color="auto"/>
          </w:divBdr>
        </w:div>
        <w:div w:id="1639842709">
          <w:marLeft w:val="480"/>
          <w:marRight w:val="0"/>
          <w:marTop w:val="0"/>
          <w:marBottom w:val="0"/>
          <w:divBdr>
            <w:top w:val="none" w:sz="0" w:space="0" w:color="auto"/>
            <w:left w:val="none" w:sz="0" w:space="0" w:color="auto"/>
            <w:bottom w:val="none" w:sz="0" w:space="0" w:color="auto"/>
            <w:right w:val="none" w:sz="0" w:space="0" w:color="auto"/>
          </w:divBdr>
        </w:div>
        <w:div w:id="1193421483">
          <w:marLeft w:val="480"/>
          <w:marRight w:val="0"/>
          <w:marTop w:val="0"/>
          <w:marBottom w:val="0"/>
          <w:divBdr>
            <w:top w:val="none" w:sz="0" w:space="0" w:color="auto"/>
            <w:left w:val="none" w:sz="0" w:space="0" w:color="auto"/>
            <w:bottom w:val="none" w:sz="0" w:space="0" w:color="auto"/>
            <w:right w:val="none" w:sz="0" w:space="0" w:color="auto"/>
          </w:divBdr>
        </w:div>
        <w:div w:id="2134708639">
          <w:marLeft w:val="480"/>
          <w:marRight w:val="0"/>
          <w:marTop w:val="0"/>
          <w:marBottom w:val="0"/>
          <w:divBdr>
            <w:top w:val="none" w:sz="0" w:space="0" w:color="auto"/>
            <w:left w:val="none" w:sz="0" w:space="0" w:color="auto"/>
            <w:bottom w:val="none" w:sz="0" w:space="0" w:color="auto"/>
            <w:right w:val="none" w:sz="0" w:space="0" w:color="auto"/>
          </w:divBdr>
        </w:div>
        <w:div w:id="1144394074">
          <w:marLeft w:val="480"/>
          <w:marRight w:val="0"/>
          <w:marTop w:val="0"/>
          <w:marBottom w:val="0"/>
          <w:divBdr>
            <w:top w:val="none" w:sz="0" w:space="0" w:color="auto"/>
            <w:left w:val="none" w:sz="0" w:space="0" w:color="auto"/>
            <w:bottom w:val="none" w:sz="0" w:space="0" w:color="auto"/>
            <w:right w:val="none" w:sz="0" w:space="0" w:color="auto"/>
          </w:divBdr>
        </w:div>
        <w:div w:id="41753382">
          <w:marLeft w:val="480"/>
          <w:marRight w:val="0"/>
          <w:marTop w:val="0"/>
          <w:marBottom w:val="0"/>
          <w:divBdr>
            <w:top w:val="none" w:sz="0" w:space="0" w:color="auto"/>
            <w:left w:val="none" w:sz="0" w:space="0" w:color="auto"/>
            <w:bottom w:val="none" w:sz="0" w:space="0" w:color="auto"/>
            <w:right w:val="none" w:sz="0" w:space="0" w:color="auto"/>
          </w:divBdr>
        </w:div>
        <w:div w:id="1502356954">
          <w:marLeft w:val="480"/>
          <w:marRight w:val="0"/>
          <w:marTop w:val="0"/>
          <w:marBottom w:val="0"/>
          <w:divBdr>
            <w:top w:val="none" w:sz="0" w:space="0" w:color="auto"/>
            <w:left w:val="none" w:sz="0" w:space="0" w:color="auto"/>
            <w:bottom w:val="none" w:sz="0" w:space="0" w:color="auto"/>
            <w:right w:val="none" w:sz="0" w:space="0" w:color="auto"/>
          </w:divBdr>
        </w:div>
        <w:div w:id="97221223">
          <w:marLeft w:val="480"/>
          <w:marRight w:val="0"/>
          <w:marTop w:val="0"/>
          <w:marBottom w:val="0"/>
          <w:divBdr>
            <w:top w:val="none" w:sz="0" w:space="0" w:color="auto"/>
            <w:left w:val="none" w:sz="0" w:space="0" w:color="auto"/>
            <w:bottom w:val="none" w:sz="0" w:space="0" w:color="auto"/>
            <w:right w:val="none" w:sz="0" w:space="0" w:color="auto"/>
          </w:divBdr>
        </w:div>
        <w:div w:id="1469591680">
          <w:marLeft w:val="480"/>
          <w:marRight w:val="0"/>
          <w:marTop w:val="0"/>
          <w:marBottom w:val="0"/>
          <w:divBdr>
            <w:top w:val="none" w:sz="0" w:space="0" w:color="auto"/>
            <w:left w:val="none" w:sz="0" w:space="0" w:color="auto"/>
            <w:bottom w:val="none" w:sz="0" w:space="0" w:color="auto"/>
            <w:right w:val="none" w:sz="0" w:space="0" w:color="auto"/>
          </w:divBdr>
        </w:div>
        <w:div w:id="669600128">
          <w:marLeft w:val="480"/>
          <w:marRight w:val="0"/>
          <w:marTop w:val="0"/>
          <w:marBottom w:val="0"/>
          <w:divBdr>
            <w:top w:val="none" w:sz="0" w:space="0" w:color="auto"/>
            <w:left w:val="none" w:sz="0" w:space="0" w:color="auto"/>
            <w:bottom w:val="none" w:sz="0" w:space="0" w:color="auto"/>
            <w:right w:val="none" w:sz="0" w:space="0" w:color="auto"/>
          </w:divBdr>
        </w:div>
        <w:div w:id="849955393">
          <w:marLeft w:val="480"/>
          <w:marRight w:val="0"/>
          <w:marTop w:val="0"/>
          <w:marBottom w:val="0"/>
          <w:divBdr>
            <w:top w:val="none" w:sz="0" w:space="0" w:color="auto"/>
            <w:left w:val="none" w:sz="0" w:space="0" w:color="auto"/>
            <w:bottom w:val="none" w:sz="0" w:space="0" w:color="auto"/>
            <w:right w:val="none" w:sz="0" w:space="0" w:color="auto"/>
          </w:divBdr>
        </w:div>
        <w:div w:id="1506477724">
          <w:marLeft w:val="480"/>
          <w:marRight w:val="0"/>
          <w:marTop w:val="0"/>
          <w:marBottom w:val="0"/>
          <w:divBdr>
            <w:top w:val="none" w:sz="0" w:space="0" w:color="auto"/>
            <w:left w:val="none" w:sz="0" w:space="0" w:color="auto"/>
            <w:bottom w:val="none" w:sz="0" w:space="0" w:color="auto"/>
            <w:right w:val="none" w:sz="0" w:space="0" w:color="auto"/>
          </w:divBdr>
        </w:div>
        <w:div w:id="1025979932">
          <w:marLeft w:val="480"/>
          <w:marRight w:val="0"/>
          <w:marTop w:val="0"/>
          <w:marBottom w:val="0"/>
          <w:divBdr>
            <w:top w:val="none" w:sz="0" w:space="0" w:color="auto"/>
            <w:left w:val="none" w:sz="0" w:space="0" w:color="auto"/>
            <w:bottom w:val="none" w:sz="0" w:space="0" w:color="auto"/>
            <w:right w:val="none" w:sz="0" w:space="0" w:color="auto"/>
          </w:divBdr>
        </w:div>
        <w:div w:id="587621286">
          <w:marLeft w:val="480"/>
          <w:marRight w:val="0"/>
          <w:marTop w:val="0"/>
          <w:marBottom w:val="0"/>
          <w:divBdr>
            <w:top w:val="none" w:sz="0" w:space="0" w:color="auto"/>
            <w:left w:val="none" w:sz="0" w:space="0" w:color="auto"/>
            <w:bottom w:val="none" w:sz="0" w:space="0" w:color="auto"/>
            <w:right w:val="none" w:sz="0" w:space="0" w:color="auto"/>
          </w:divBdr>
        </w:div>
        <w:div w:id="702249317">
          <w:marLeft w:val="480"/>
          <w:marRight w:val="0"/>
          <w:marTop w:val="0"/>
          <w:marBottom w:val="0"/>
          <w:divBdr>
            <w:top w:val="none" w:sz="0" w:space="0" w:color="auto"/>
            <w:left w:val="none" w:sz="0" w:space="0" w:color="auto"/>
            <w:bottom w:val="none" w:sz="0" w:space="0" w:color="auto"/>
            <w:right w:val="none" w:sz="0" w:space="0" w:color="auto"/>
          </w:divBdr>
        </w:div>
        <w:div w:id="1742218367">
          <w:marLeft w:val="480"/>
          <w:marRight w:val="0"/>
          <w:marTop w:val="0"/>
          <w:marBottom w:val="0"/>
          <w:divBdr>
            <w:top w:val="none" w:sz="0" w:space="0" w:color="auto"/>
            <w:left w:val="none" w:sz="0" w:space="0" w:color="auto"/>
            <w:bottom w:val="none" w:sz="0" w:space="0" w:color="auto"/>
            <w:right w:val="none" w:sz="0" w:space="0" w:color="auto"/>
          </w:divBdr>
        </w:div>
        <w:div w:id="1561403472">
          <w:marLeft w:val="480"/>
          <w:marRight w:val="0"/>
          <w:marTop w:val="0"/>
          <w:marBottom w:val="0"/>
          <w:divBdr>
            <w:top w:val="none" w:sz="0" w:space="0" w:color="auto"/>
            <w:left w:val="none" w:sz="0" w:space="0" w:color="auto"/>
            <w:bottom w:val="none" w:sz="0" w:space="0" w:color="auto"/>
            <w:right w:val="none" w:sz="0" w:space="0" w:color="auto"/>
          </w:divBdr>
        </w:div>
        <w:div w:id="122237160">
          <w:marLeft w:val="480"/>
          <w:marRight w:val="0"/>
          <w:marTop w:val="0"/>
          <w:marBottom w:val="0"/>
          <w:divBdr>
            <w:top w:val="none" w:sz="0" w:space="0" w:color="auto"/>
            <w:left w:val="none" w:sz="0" w:space="0" w:color="auto"/>
            <w:bottom w:val="none" w:sz="0" w:space="0" w:color="auto"/>
            <w:right w:val="none" w:sz="0" w:space="0" w:color="auto"/>
          </w:divBdr>
        </w:div>
        <w:div w:id="1616135411">
          <w:marLeft w:val="480"/>
          <w:marRight w:val="0"/>
          <w:marTop w:val="0"/>
          <w:marBottom w:val="0"/>
          <w:divBdr>
            <w:top w:val="none" w:sz="0" w:space="0" w:color="auto"/>
            <w:left w:val="none" w:sz="0" w:space="0" w:color="auto"/>
            <w:bottom w:val="none" w:sz="0" w:space="0" w:color="auto"/>
            <w:right w:val="none" w:sz="0" w:space="0" w:color="auto"/>
          </w:divBdr>
        </w:div>
      </w:divsChild>
    </w:div>
    <w:div w:id="284507962">
      <w:bodyDiv w:val="1"/>
      <w:marLeft w:val="0"/>
      <w:marRight w:val="0"/>
      <w:marTop w:val="0"/>
      <w:marBottom w:val="0"/>
      <w:divBdr>
        <w:top w:val="none" w:sz="0" w:space="0" w:color="auto"/>
        <w:left w:val="none" w:sz="0" w:space="0" w:color="auto"/>
        <w:bottom w:val="none" w:sz="0" w:space="0" w:color="auto"/>
        <w:right w:val="none" w:sz="0" w:space="0" w:color="auto"/>
      </w:divBdr>
      <w:divsChild>
        <w:div w:id="1961065568">
          <w:marLeft w:val="480"/>
          <w:marRight w:val="0"/>
          <w:marTop w:val="0"/>
          <w:marBottom w:val="0"/>
          <w:divBdr>
            <w:top w:val="none" w:sz="0" w:space="0" w:color="auto"/>
            <w:left w:val="none" w:sz="0" w:space="0" w:color="auto"/>
            <w:bottom w:val="none" w:sz="0" w:space="0" w:color="auto"/>
            <w:right w:val="none" w:sz="0" w:space="0" w:color="auto"/>
          </w:divBdr>
        </w:div>
        <w:div w:id="659427233">
          <w:marLeft w:val="480"/>
          <w:marRight w:val="0"/>
          <w:marTop w:val="0"/>
          <w:marBottom w:val="0"/>
          <w:divBdr>
            <w:top w:val="none" w:sz="0" w:space="0" w:color="auto"/>
            <w:left w:val="none" w:sz="0" w:space="0" w:color="auto"/>
            <w:bottom w:val="none" w:sz="0" w:space="0" w:color="auto"/>
            <w:right w:val="none" w:sz="0" w:space="0" w:color="auto"/>
          </w:divBdr>
        </w:div>
        <w:div w:id="1820225701">
          <w:marLeft w:val="480"/>
          <w:marRight w:val="0"/>
          <w:marTop w:val="0"/>
          <w:marBottom w:val="0"/>
          <w:divBdr>
            <w:top w:val="none" w:sz="0" w:space="0" w:color="auto"/>
            <w:left w:val="none" w:sz="0" w:space="0" w:color="auto"/>
            <w:bottom w:val="none" w:sz="0" w:space="0" w:color="auto"/>
            <w:right w:val="none" w:sz="0" w:space="0" w:color="auto"/>
          </w:divBdr>
        </w:div>
        <w:div w:id="324820557">
          <w:marLeft w:val="480"/>
          <w:marRight w:val="0"/>
          <w:marTop w:val="0"/>
          <w:marBottom w:val="0"/>
          <w:divBdr>
            <w:top w:val="none" w:sz="0" w:space="0" w:color="auto"/>
            <w:left w:val="none" w:sz="0" w:space="0" w:color="auto"/>
            <w:bottom w:val="none" w:sz="0" w:space="0" w:color="auto"/>
            <w:right w:val="none" w:sz="0" w:space="0" w:color="auto"/>
          </w:divBdr>
        </w:div>
        <w:div w:id="1111780167">
          <w:marLeft w:val="480"/>
          <w:marRight w:val="0"/>
          <w:marTop w:val="0"/>
          <w:marBottom w:val="0"/>
          <w:divBdr>
            <w:top w:val="none" w:sz="0" w:space="0" w:color="auto"/>
            <w:left w:val="none" w:sz="0" w:space="0" w:color="auto"/>
            <w:bottom w:val="none" w:sz="0" w:space="0" w:color="auto"/>
            <w:right w:val="none" w:sz="0" w:space="0" w:color="auto"/>
          </w:divBdr>
        </w:div>
        <w:div w:id="2115325090">
          <w:marLeft w:val="480"/>
          <w:marRight w:val="0"/>
          <w:marTop w:val="0"/>
          <w:marBottom w:val="0"/>
          <w:divBdr>
            <w:top w:val="none" w:sz="0" w:space="0" w:color="auto"/>
            <w:left w:val="none" w:sz="0" w:space="0" w:color="auto"/>
            <w:bottom w:val="none" w:sz="0" w:space="0" w:color="auto"/>
            <w:right w:val="none" w:sz="0" w:space="0" w:color="auto"/>
          </w:divBdr>
        </w:div>
        <w:div w:id="614138361">
          <w:marLeft w:val="480"/>
          <w:marRight w:val="0"/>
          <w:marTop w:val="0"/>
          <w:marBottom w:val="0"/>
          <w:divBdr>
            <w:top w:val="none" w:sz="0" w:space="0" w:color="auto"/>
            <w:left w:val="none" w:sz="0" w:space="0" w:color="auto"/>
            <w:bottom w:val="none" w:sz="0" w:space="0" w:color="auto"/>
            <w:right w:val="none" w:sz="0" w:space="0" w:color="auto"/>
          </w:divBdr>
        </w:div>
        <w:div w:id="2070684117">
          <w:marLeft w:val="480"/>
          <w:marRight w:val="0"/>
          <w:marTop w:val="0"/>
          <w:marBottom w:val="0"/>
          <w:divBdr>
            <w:top w:val="none" w:sz="0" w:space="0" w:color="auto"/>
            <w:left w:val="none" w:sz="0" w:space="0" w:color="auto"/>
            <w:bottom w:val="none" w:sz="0" w:space="0" w:color="auto"/>
            <w:right w:val="none" w:sz="0" w:space="0" w:color="auto"/>
          </w:divBdr>
        </w:div>
        <w:div w:id="178545693">
          <w:marLeft w:val="480"/>
          <w:marRight w:val="0"/>
          <w:marTop w:val="0"/>
          <w:marBottom w:val="0"/>
          <w:divBdr>
            <w:top w:val="none" w:sz="0" w:space="0" w:color="auto"/>
            <w:left w:val="none" w:sz="0" w:space="0" w:color="auto"/>
            <w:bottom w:val="none" w:sz="0" w:space="0" w:color="auto"/>
            <w:right w:val="none" w:sz="0" w:space="0" w:color="auto"/>
          </w:divBdr>
        </w:div>
        <w:div w:id="836501887">
          <w:marLeft w:val="480"/>
          <w:marRight w:val="0"/>
          <w:marTop w:val="0"/>
          <w:marBottom w:val="0"/>
          <w:divBdr>
            <w:top w:val="none" w:sz="0" w:space="0" w:color="auto"/>
            <w:left w:val="none" w:sz="0" w:space="0" w:color="auto"/>
            <w:bottom w:val="none" w:sz="0" w:space="0" w:color="auto"/>
            <w:right w:val="none" w:sz="0" w:space="0" w:color="auto"/>
          </w:divBdr>
        </w:div>
        <w:div w:id="760680840">
          <w:marLeft w:val="480"/>
          <w:marRight w:val="0"/>
          <w:marTop w:val="0"/>
          <w:marBottom w:val="0"/>
          <w:divBdr>
            <w:top w:val="none" w:sz="0" w:space="0" w:color="auto"/>
            <w:left w:val="none" w:sz="0" w:space="0" w:color="auto"/>
            <w:bottom w:val="none" w:sz="0" w:space="0" w:color="auto"/>
            <w:right w:val="none" w:sz="0" w:space="0" w:color="auto"/>
          </w:divBdr>
        </w:div>
        <w:div w:id="565268020">
          <w:marLeft w:val="480"/>
          <w:marRight w:val="0"/>
          <w:marTop w:val="0"/>
          <w:marBottom w:val="0"/>
          <w:divBdr>
            <w:top w:val="none" w:sz="0" w:space="0" w:color="auto"/>
            <w:left w:val="none" w:sz="0" w:space="0" w:color="auto"/>
            <w:bottom w:val="none" w:sz="0" w:space="0" w:color="auto"/>
            <w:right w:val="none" w:sz="0" w:space="0" w:color="auto"/>
          </w:divBdr>
        </w:div>
        <w:div w:id="1276865256">
          <w:marLeft w:val="480"/>
          <w:marRight w:val="0"/>
          <w:marTop w:val="0"/>
          <w:marBottom w:val="0"/>
          <w:divBdr>
            <w:top w:val="none" w:sz="0" w:space="0" w:color="auto"/>
            <w:left w:val="none" w:sz="0" w:space="0" w:color="auto"/>
            <w:bottom w:val="none" w:sz="0" w:space="0" w:color="auto"/>
            <w:right w:val="none" w:sz="0" w:space="0" w:color="auto"/>
          </w:divBdr>
        </w:div>
        <w:div w:id="1342664051">
          <w:marLeft w:val="480"/>
          <w:marRight w:val="0"/>
          <w:marTop w:val="0"/>
          <w:marBottom w:val="0"/>
          <w:divBdr>
            <w:top w:val="none" w:sz="0" w:space="0" w:color="auto"/>
            <w:left w:val="none" w:sz="0" w:space="0" w:color="auto"/>
            <w:bottom w:val="none" w:sz="0" w:space="0" w:color="auto"/>
            <w:right w:val="none" w:sz="0" w:space="0" w:color="auto"/>
          </w:divBdr>
        </w:div>
        <w:div w:id="369456945">
          <w:marLeft w:val="480"/>
          <w:marRight w:val="0"/>
          <w:marTop w:val="0"/>
          <w:marBottom w:val="0"/>
          <w:divBdr>
            <w:top w:val="none" w:sz="0" w:space="0" w:color="auto"/>
            <w:left w:val="none" w:sz="0" w:space="0" w:color="auto"/>
            <w:bottom w:val="none" w:sz="0" w:space="0" w:color="auto"/>
            <w:right w:val="none" w:sz="0" w:space="0" w:color="auto"/>
          </w:divBdr>
        </w:div>
        <w:div w:id="107706342">
          <w:marLeft w:val="480"/>
          <w:marRight w:val="0"/>
          <w:marTop w:val="0"/>
          <w:marBottom w:val="0"/>
          <w:divBdr>
            <w:top w:val="none" w:sz="0" w:space="0" w:color="auto"/>
            <w:left w:val="none" w:sz="0" w:space="0" w:color="auto"/>
            <w:bottom w:val="none" w:sz="0" w:space="0" w:color="auto"/>
            <w:right w:val="none" w:sz="0" w:space="0" w:color="auto"/>
          </w:divBdr>
        </w:div>
        <w:div w:id="1640106289">
          <w:marLeft w:val="480"/>
          <w:marRight w:val="0"/>
          <w:marTop w:val="0"/>
          <w:marBottom w:val="0"/>
          <w:divBdr>
            <w:top w:val="none" w:sz="0" w:space="0" w:color="auto"/>
            <w:left w:val="none" w:sz="0" w:space="0" w:color="auto"/>
            <w:bottom w:val="none" w:sz="0" w:space="0" w:color="auto"/>
            <w:right w:val="none" w:sz="0" w:space="0" w:color="auto"/>
          </w:divBdr>
        </w:div>
        <w:div w:id="725372405">
          <w:marLeft w:val="480"/>
          <w:marRight w:val="0"/>
          <w:marTop w:val="0"/>
          <w:marBottom w:val="0"/>
          <w:divBdr>
            <w:top w:val="none" w:sz="0" w:space="0" w:color="auto"/>
            <w:left w:val="none" w:sz="0" w:space="0" w:color="auto"/>
            <w:bottom w:val="none" w:sz="0" w:space="0" w:color="auto"/>
            <w:right w:val="none" w:sz="0" w:space="0" w:color="auto"/>
          </w:divBdr>
        </w:div>
        <w:div w:id="924000569">
          <w:marLeft w:val="480"/>
          <w:marRight w:val="0"/>
          <w:marTop w:val="0"/>
          <w:marBottom w:val="0"/>
          <w:divBdr>
            <w:top w:val="none" w:sz="0" w:space="0" w:color="auto"/>
            <w:left w:val="none" w:sz="0" w:space="0" w:color="auto"/>
            <w:bottom w:val="none" w:sz="0" w:space="0" w:color="auto"/>
            <w:right w:val="none" w:sz="0" w:space="0" w:color="auto"/>
          </w:divBdr>
        </w:div>
        <w:div w:id="2123838579">
          <w:marLeft w:val="480"/>
          <w:marRight w:val="0"/>
          <w:marTop w:val="0"/>
          <w:marBottom w:val="0"/>
          <w:divBdr>
            <w:top w:val="none" w:sz="0" w:space="0" w:color="auto"/>
            <w:left w:val="none" w:sz="0" w:space="0" w:color="auto"/>
            <w:bottom w:val="none" w:sz="0" w:space="0" w:color="auto"/>
            <w:right w:val="none" w:sz="0" w:space="0" w:color="auto"/>
          </w:divBdr>
        </w:div>
        <w:div w:id="1063404722">
          <w:marLeft w:val="480"/>
          <w:marRight w:val="0"/>
          <w:marTop w:val="0"/>
          <w:marBottom w:val="0"/>
          <w:divBdr>
            <w:top w:val="none" w:sz="0" w:space="0" w:color="auto"/>
            <w:left w:val="none" w:sz="0" w:space="0" w:color="auto"/>
            <w:bottom w:val="none" w:sz="0" w:space="0" w:color="auto"/>
            <w:right w:val="none" w:sz="0" w:space="0" w:color="auto"/>
          </w:divBdr>
        </w:div>
        <w:div w:id="119229590">
          <w:marLeft w:val="480"/>
          <w:marRight w:val="0"/>
          <w:marTop w:val="0"/>
          <w:marBottom w:val="0"/>
          <w:divBdr>
            <w:top w:val="none" w:sz="0" w:space="0" w:color="auto"/>
            <w:left w:val="none" w:sz="0" w:space="0" w:color="auto"/>
            <w:bottom w:val="none" w:sz="0" w:space="0" w:color="auto"/>
            <w:right w:val="none" w:sz="0" w:space="0" w:color="auto"/>
          </w:divBdr>
        </w:div>
        <w:div w:id="1572350179">
          <w:marLeft w:val="480"/>
          <w:marRight w:val="0"/>
          <w:marTop w:val="0"/>
          <w:marBottom w:val="0"/>
          <w:divBdr>
            <w:top w:val="none" w:sz="0" w:space="0" w:color="auto"/>
            <w:left w:val="none" w:sz="0" w:space="0" w:color="auto"/>
            <w:bottom w:val="none" w:sz="0" w:space="0" w:color="auto"/>
            <w:right w:val="none" w:sz="0" w:space="0" w:color="auto"/>
          </w:divBdr>
        </w:div>
        <w:div w:id="1509056817">
          <w:marLeft w:val="480"/>
          <w:marRight w:val="0"/>
          <w:marTop w:val="0"/>
          <w:marBottom w:val="0"/>
          <w:divBdr>
            <w:top w:val="none" w:sz="0" w:space="0" w:color="auto"/>
            <w:left w:val="none" w:sz="0" w:space="0" w:color="auto"/>
            <w:bottom w:val="none" w:sz="0" w:space="0" w:color="auto"/>
            <w:right w:val="none" w:sz="0" w:space="0" w:color="auto"/>
          </w:divBdr>
        </w:div>
        <w:div w:id="2146659560">
          <w:marLeft w:val="480"/>
          <w:marRight w:val="0"/>
          <w:marTop w:val="0"/>
          <w:marBottom w:val="0"/>
          <w:divBdr>
            <w:top w:val="none" w:sz="0" w:space="0" w:color="auto"/>
            <w:left w:val="none" w:sz="0" w:space="0" w:color="auto"/>
            <w:bottom w:val="none" w:sz="0" w:space="0" w:color="auto"/>
            <w:right w:val="none" w:sz="0" w:space="0" w:color="auto"/>
          </w:divBdr>
        </w:div>
        <w:div w:id="1507094501">
          <w:marLeft w:val="480"/>
          <w:marRight w:val="0"/>
          <w:marTop w:val="0"/>
          <w:marBottom w:val="0"/>
          <w:divBdr>
            <w:top w:val="none" w:sz="0" w:space="0" w:color="auto"/>
            <w:left w:val="none" w:sz="0" w:space="0" w:color="auto"/>
            <w:bottom w:val="none" w:sz="0" w:space="0" w:color="auto"/>
            <w:right w:val="none" w:sz="0" w:space="0" w:color="auto"/>
          </w:divBdr>
        </w:div>
        <w:div w:id="621686962">
          <w:marLeft w:val="480"/>
          <w:marRight w:val="0"/>
          <w:marTop w:val="0"/>
          <w:marBottom w:val="0"/>
          <w:divBdr>
            <w:top w:val="none" w:sz="0" w:space="0" w:color="auto"/>
            <w:left w:val="none" w:sz="0" w:space="0" w:color="auto"/>
            <w:bottom w:val="none" w:sz="0" w:space="0" w:color="auto"/>
            <w:right w:val="none" w:sz="0" w:space="0" w:color="auto"/>
          </w:divBdr>
        </w:div>
        <w:div w:id="449402072">
          <w:marLeft w:val="480"/>
          <w:marRight w:val="0"/>
          <w:marTop w:val="0"/>
          <w:marBottom w:val="0"/>
          <w:divBdr>
            <w:top w:val="none" w:sz="0" w:space="0" w:color="auto"/>
            <w:left w:val="none" w:sz="0" w:space="0" w:color="auto"/>
            <w:bottom w:val="none" w:sz="0" w:space="0" w:color="auto"/>
            <w:right w:val="none" w:sz="0" w:space="0" w:color="auto"/>
          </w:divBdr>
        </w:div>
        <w:div w:id="1260875542">
          <w:marLeft w:val="480"/>
          <w:marRight w:val="0"/>
          <w:marTop w:val="0"/>
          <w:marBottom w:val="0"/>
          <w:divBdr>
            <w:top w:val="none" w:sz="0" w:space="0" w:color="auto"/>
            <w:left w:val="none" w:sz="0" w:space="0" w:color="auto"/>
            <w:bottom w:val="none" w:sz="0" w:space="0" w:color="auto"/>
            <w:right w:val="none" w:sz="0" w:space="0" w:color="auto"/>
          </w:divBdr>
        </w:div>
        <w:div w:id="1783456283">
          <w:marLeft w:val="480"/>
          <w:marRight w:val="0"/>
          <w:marTop w:val="0"/>
          <w:marBottom w:val="0"/>
          <w:divBdr>
            <w:top w:val="none" w:sz="0" w:space="0" w:color="auto"/>
            <w:left w:val="none" w:sz="0" w:space="0" w:color="auto"/>
            <w:bottom w:val="none" w:sz="0" w:space="0" w:color="auto"/>
            <w:right w:val="none" w:sz="0" w:space="0" w:color="auto"/>
          </w:divBdr>
        </w:div>
        <w:div w:id="1210804468">
          <w:marLeft w:val="480"/>
          <w:marRight w:val="0"/>
          <w:marTop w:val="0"/>
          <w:marBottom w:val="0"/>
          <w:divBdr>
            <w:top w:val="none" w:sz="0" w:space="0" w:color="auto"/>
            <w:left w:val="none" w:sz="0" w:space="0" w:color="auto"/>
            <w:bottom w:val="none" w:sz="0" w:space="0" w:color="auto"/>
            <w:right w:val="none" w:sz="0" w:space="0" w:color="auto"/>
          </w:divBdr>
        </w:div>
        <w:div w:id="1720783413">
          <w:marLeft w:val="480"/>
          <w:marRight w:val="0"/>
          <w:marTop w:val="0"/>
          <w:marBottom w:val="0"/>
          <w:divBdr>
            <w:top w:val="none" w:sz="0" w:space="0" w:color="auto"/>
            <w:left w:val="none" w:sz="0" w:space="0" w:color="auto"/>
            <w:bottom w:val="none" w:sz="0" w:space="0" w:color="auto"/>
            <w:right w:val="none" w:sz="0" w:space="0" w:color="auto"/>
          </w:divBdr>
        </w:div>
        <w:div w:id="1171608102">
          <w:marLeft w:val="480"/>
          <w:marRight w:val="0"/>
          <w:marTop w:val="0"/>
          <w:marBottom w:val="0"/>
          <w:divBdr>
            <w:top w:val="none" w:sz="0" w:space="0" w:color="auto"/>
            <w:left w:val="none" w:sz="0" w:space="0" w:color="auto"/>
            <w:bottom w:val="none" w:sz="0" w:space="0" w:color="auto"/>
            <w:right w:val="none" w:sz="0" w:space="0" w:color="auto"/>
          </w:divBdr>
        </w:div>
        <w:div w:id="1032849463">
          <w:marLeft w:val="480"/>
          <w:marRight w:val="0"/>
          <w:marTop w:val="0"/>
          <w:marBottom w:val="0"/>
          <w:divBdr>
            <w:top w:val="none" w:sz="0" w:space="0" w:color="auto"/>
            <w:left w:val="none" w:sz="0" w:space="0" w:color="auto"/>
            <w:bottom w:val="none" w:sz="0" w:space="0" w:color="auto"/>
            <w:right w:val="none" w:sz="0" w:space="0" w:color="auto"/>
          </w:divBdr>
        </w:div>
        <w:div w:id="2123110653">
          <w:marLeft w:val="480"/>
          <w:marRight w:val="0"/>
          <w:marTop w:val="0"/>
          <w:marBottom w:val="0"/>
          <w:divBdr>
            <w:top w:val="none" w:sz="0" w:space="0" w:color="auto"/>
            <w:left w:val="none" w:sz="0" w:space="0" w:color="auto"/>
            <w:bottom w:val="none" w:sz="0" w:space="0" w:color="auto"/>
            <w:right w:val="none" w:sz="0" w:space="0" w:color="auto"/>
          </w:divBdr>
        </w:div>
        <w:div w:id="586813597">
          <w:marLeft w:val="480"/>
          <w:marRight w:val="0"/>
          <w:marTop w:val="0"/>
          <w:marBottom w:val="0"/>
          <w:divBdr>
            <w:top w:val="none" w:sz="0" w:space="0" w:color="auto"/>
            <w:left w:val="none" w:sz="0" w:space="0" w:color="auto"/>
            <w:bottom w:val="none" w:sz="0" w:space="0" w:color="auto"/>
            <w:right w:val="none" w:sz="0" w:space="0" w:color="auto"/>
          </w:divBdr>
        </w:div>
        <w:div w:id="1181117211">
          <w:marLeft w:val="480"/>
          <w:marRight w:val="0"/>
          <w:marTop w:val="0"/>
          <w:marBottom w:val="0"/>
          <w:divBdr>
            <w:top w:val="none" w:sz="0" w:space="0" w:color="auto"/>
            <w:left w:val="none" w:sz="0" w:space="0" w:color="auto"/>
            <w:bottom w:val="none" w:sz="0" w:space="0" w:color="auto"/>
            <w:right w:val="none" w:sz="0" w:space="0" w:color="auto"/>
          </w:divBdr>
        </w:div>
        <w:div w:id="263924631">
          <w:marLeft w:val="480"/>
          <w:marRight w:val="0"/>
          <w:marTop w:val="0"/>
          <w:marBottom w:val="0"/>
          <w:divBdr>
            <w:top w:val="none" w:sz="0" w:space="0" w:color="auto"/>
            <w:left w:val="none" w:sz="0" w:space="0" w:color="auto"/>
            <w:bottom w:val="none" w:sz="0" w:space="0" w:color="auto"/>
            <w:right w:val="none" w:sz="0" w:space="0" w:color="auto"/>
          </w:divBdr>
        </w:div>
        <w:div w:id="318964182">
          <w:marLeft w:val="480"/>
          <w:marRight w:val="0"/>
          <w:marTop w:val="0"/>
          <w:marBottom w:val="0"/>
          <w:divBdr>
            <w:top w:val="none" w:sz="0" w:space="0" w:color="auto"/>
            <w:left w:val="none" w:sz="0" w:space="0" w:color="auto"/>
            <w:bottom w:val="none" w:sz="0" w:space="0" w:color="auto"/>
            <w:right w:val="none" w:sz="0" w:space="0" w:color="auto"/>
          </w:divBdr>
        </w:div>
        <w:div w:id="1979992029">
          <w:marLeft w:val="480"/>
          <w:marRight w:val="0"/>
          <w:marTop w:val="0"/>
          <w:marBottom w:val="0"/>
          <w:divBdr>
            <w:top w:val="none" w:sz="0" w:space="0" w:color="auto"/>
            <w:left w:val="none" w:sz="0" w:space="0" w:color="auto"/>
            <w:bottom w:val="none" w:sz="0" w:space="0" w:color="auto"/>
            <w:right w:val="none" w:sz="0" w:space="0" w:color="auto"/>
          </w:divBdr>
        </w:div>
        <w:div w:id="534583498">
          <w:marLeft w:val="480"/>
          <w:marRight w:val="0"/>
          <w:marTop w:val="0"/>
          <w:marBottom w:val="0"/>
          <w:divBdr>
            <w:top w:val="none" w:sz="0" w:space="0" w:color="auto"/>
            <w:left w:val="none" w:sz="0" w:space="0" w:color="auto"/>
            <w:bottom w:val="none" w:sz="0" w:space="0" w:color="auto"/>
            <w:right w:val="none" w:sz="0" w:space="0" w:color="auto"/>
          </w:divBdr>
        </w:div>
        <w:div w:id="1573197229">
          <w:marLeft w:val="480"/>
          <w:marRight w:val="0"/>
          <w:marTop w:val="0"/>
          <w:marBottom w:val="0"/>
          <w:divBdr>
            <w:top w:val="none" w:sz="0" w:space="0" w:color="auto"/>
            <w:left w:val="none" w:sz="0" w:space="0" w:color="auto"/>
            <w:bottom w:val="none" w:sz="0" w:space="0" w:color="auto"/>
            <w:right w:val="none" w:sz="0" w:space="0" w:color="auto"/>
          </w:divBdr>
        </w:div>
        <w:div w:id="58407499">
          <w:marLeft w:val="480"/>
          <w:marRight w:val="0"/>
          <w:marTop w:val="0"/>
          <w:marBottom w:val="0"/>
          <w:divBdr>
            <w:top w:val="none" w:sz="0" w:space="0" w:color="auto"/>
            <w:left w:val="none" w:sz="0" w:space="0" w:color="auto"/>
            <w:bottom w:val="none" w:sz="0" w:space="0" w:color="auto"/>
            <w:right w:val="none" w:sz="0" w:space="0" w:color="auto"/>
          </w:divBdr>
        </w:div>
        <w:div w:id="615022159">
          <w:marLeft w:val="480"/>
          <w:marRight w:val="0"/>
          <w:marTop w:val="0"/>
          <w:marBottom w:val="0"/>
          <w:divBdr>
            <w:top w:val="none" w:sz="0" w:space="0" w:color="auto"/>
            <w:left w:val="none" w:sz="0" w:space="0" w:color="auto"/>
            <w:bottom w:val="none" w:sz="0" w:space="0" w:color="auto"/>
            <w:right w:val="none" w:sz="0" w:space="0" w:color="auto"/>
          </w:divBdr>
        </w:div>
        <w:div w:id="1686857280">
          <w:marLeft w:val="480"/>
          <w:marRight w:val="0"/>
          <w:marTop w:val="0"/>
          <w:marBottom w:val="0"/>
          <w:divBdr>
            <w:top w:val="none" w:sz="0" w:space="0" w:color="auto"/>
            <w:left w:val="none" w:sz="0" w:space="0" w:color="auto"/>
            <w:bottom w:val="none" w:sz="0" w:space="0" w:color="auto"/>
            <w:right w:val="none" w:sz="0" w:space="0" w:color="auto"/>
          </w:divBdr>
        </w:div>
        <w:div w:id="38281787">
          <w:marLeft w:val="480"/>
          <w:marRight w:val="0"/>
          <w:marTop w:val="0"/>
          <w:marBottom w:val="0"/>
          <w:divBdr>
            <w:top w:val="none" w:sz="0" w:space="0" w:color="auto"/>
            <w:left w:val="none" w:sz="0" w:space="0" w:color="auto"/>
            <w:bottom w:val="none" w:sz="0" w:space="0" w:color="auto"/>
            <w:right w:val="none" w:sz="0" w:space="0" w:color="auto"/>
          </w:divBdr>
        </w:div>
        <w:div w:id="1801411782">
          <w:marLeft w:val="480"/>
          <w:marRight w:val="0"/>
          <w:marTop w:val="0"/>
          <w:marBottom w:val="0"/>
          <w:divBdr>
            <w:top w:val="none" w:sz="0" w:space="0" w:color="auto"/>
            <w:left w:val="none" w:sz="0" w:space="0" w:color="auto"/>
            <w:bottom w:val="none" w:sz="0" w:space="0" w:color="auto"/>
            <w:right w:val="none" w:sz="0" w:space="0" w:color="auto"/>
          </w:divBdr>
        </w:div>
        <w:div w:id="2069569817">
          <w:marLeft w:val="480"/>
          <w:marRight w:val="0"/>
          <w:marTop w:val="0"/>
          <w:marBottom w:val="0"/>
          <w:divBdr>
            <w:top w:val="none" w:sz="0" w:space="0" w:color="auto"/>
            <w:left w:val="none" w:sz="0" w:space="0" w:color="auto"/>
            <w:bottom w:val="none" w:sz="0" w:space="0" w:color="auto"/>
            <w:right w:val="none" w:sz="0" w:space="0" w:color="auto"/>
          </w:divBdr>
        </w:div>
        <w:div w:id="122039618">
          <w:marLeft w:val="480"/>
          <w:marRight w:val="0"/>
          <w:marTop w:val="0"/>
          <w:marBottom w:val="0"/>
          <w:divBdr>
            <w:top w:val="none" w:sz="0" w:space="0" w:color="auto"/>
            <w:left w:val="none" w:sz="0" w:space="0" w:color="auto"/>
            <w:bottom w:val="none" w:sz="0" w:space="0" w:color="auto"/>
            <w:right w:val="none" w:sz="0" w:space="0" w:color="auto"/>
          </w:divBdr>
        </w:div>
        <w:div w:id="1522277868">
          <w:marLeft w:val="480"/>
          <w:marRight w:val="0"/>
          <w:marTop w:val="0"/>
          <w:marBottom w:val="0"/>
          <w:divBdr>
            <w:top w:val="none" w:sz="0" w:space="0" w:color="auto"/>
            <w:left w:val="none" w:sz="0" w:space="0" w:color="auto"/>
            <w:bottom w:val="none" w:sz="0" w:space="0" w:color="auto"/>
            <w:right w:val="none" w:sz="0" w:space="0" w:color="auto"/>
          </w:divBdr>
        </w:div>
        <w:div w:id="809522683">
          <w:marLeft w:val="480"/>
          <w:marRight w:val="0"/>
          <w:marTop w:val="0"/>
          <w:marBottom w:val="0"/>
          <w:divBdr>
            <w:top w:val="none" w:sz="0" w:space="0" w:color="auto"/>
            <w:left w:val="none" w:sz="0" w:space="0" w:color="auto"/>
            <w:bottom w:val="none" w:sz="0" w:space="0" w:color="auto"/>
            <w:right w:val="none" w:sz="0" w:space="0" w:color="auto"/>
          </w:divBdr>
        </w:div>
        <w:div w:id="2094429465">
          <w:marLeft w:val="480"/>
          <w:marRight w:val="0"/>
          <w:marTop w:val="0"/>
          <w:marBottom w:val="0"/>
          <w:divBdr>
            <w:top w:val="none" w:sz="0" w:space="0" w:color="auto"/>
            <w:left w:val="none" w:sz="0" w:space="0" w:color="auto"/>
            <w:bottom w:val="none" w:sz="0" w:space="0" w:color="auto"/>
            <w:right w:val="none" w:sz="0" w:space="0" w:color="auto"/>
          </w:divBdr>
        </w:div>
        <w:div w:id="1424033544">
          <w:marLeft w:val="480"/>
          <w:marRight w:val="0"/>
          <w:marTop w:val="0"/>
          <w:marBottom w:val="0"/>
          <w:divBdr>
            <w:top w:val="none" w:sz="0" w:space="0" w:color="auto"/>
            <w:left w:val="none" w:sz="0" w:space="0" w:color="auto"/>
            <w:bottom w:val="none" w:sz="0" w:space="0" w:color="auto"/>
            <w:right w:val="none" w:sz="0" w:space="0" w:color="auto"/>
          </w:divBdr>
        </w:div>
        <w:div w:id="1034616913">
          <w:marLeft w:val="480"/>
          <w:marRight w:val="0"/>
          <w:marTop w:val="0"/>
          <w:marBottom w:val="0"/>
          <w:divBdr>
            <w:top w:val="none" w:sz="0" w:space="0" w:color="auto"/>
            <w:left w:val="none" w:sz="0" w:space="0" w:color="auto"/>
            <w:bottom w:val="none" w:sz="0" w:space="0" w:color="auto"/>
            <w:right w:val="none" w:sz="0" w:space="0" w:color="auto"/>
          </w:divBdr>
        </w:div>
        <w:div w:id="2049598323">
          <w:marLeft w:val="480"/>
          <w:marRight w:val="0"/>
          <w:marTop w:val="0"/>
          <w:marBottom w:val="0"/>
          <w:divBdr>
            <w:top w:val="none" w:sz="0" w:space="0" w:color="auto"/>
            <w:left w:val="none" w:sz="0" w:space="0" w:color="auto"/>
            <w:bottom w:val="none" w:sz="0" w:space="0" w:color="auto"/>
            <w:right w:val="none" w:sz="0" w:space="0" w:color="auto"/>
          </w:divBdr>
        </w:div>
        <w:div w:id="950479743">
          <w:marLeft w:val="480"/>
          <w:marRight w:val="0"/>
          <w:marTop w:val="0"/>
          <w:marBottom w:val="0"/>
          <w:divBdr>
            <w:top w:val="none" w:sz="0" w:space="0" w:color="auto"/>
            <w:left w:val="none" w:sz="0" w:space="0" w:color="auto"/>
            <w:bottom w:val="none" w:sz="0" w:space="0" w:color="auto"/>
            <w:right w:val="none" w:sz="0" w:space="0" w:color="auto"/>
          </w:divBdr>
        </w:div>
        <w:div w:id="2001303830">
          <w:marLeft w:val="480"/>
          <w:marRight w:val="0"/>
          <w:marTop w:val="0"/>
          <w:marBottom w:val="0"/>
          <w:divBdr>
            <w:top w:val="none" w:sz="0" w:space="0" w:color="auto"/>
            <w:left w:val="none" w:sz="0" w:space="0" w:color="auto"/>
            <w:bottom w:val="none" w:sz="0" w:space="0" w:color="auto"/>
            <w:right w:val="none" w:sz="0" w:space="0" w:color="auto"/>
          </w:divBdr>
        </w:div>
        <w:div w:id="2142308820">
          <w:marLeft w:val="480"/>
          <w:marRight w:val="0"/>
          <w:marTop w:val="0"/>
          <w:marBottom w:val="0"/>
          <w:divBdr>
            <w:top w:val="none" w:sz="0" w:space="0" w:color="auto"/>
            <w:left w:val="none" w:sz="0" w:space="0" w:color="auto"/>
            <w:bottom w:val="none" w:sz="0" w:space="0" w:color="auto"/>
            <w:right w:val="none" w:sz="0" w:space="0" w:color="auto"/>
          </w:divBdr>
        </w:div>
        <w:div w:id="1953828139">
          <w:marLeft w:val="480"/>
          <w:marRight w:val="0"/>
          <w:marTop w:val="0"/>
          <w:marBottom w:val="0"/>
          <w:divBdr>
            <w:top w:val="none" w:sz="0" w:space="0" w:color="auto"/>
            <w:left w:val="none" w:sz="0" w:space="0" w:color="auto"/>
            <w:bottom w:val="none" w:sz="0" w:space="0" w:color="auto"/>
            <w:right w:val="none" w:sz="0" w:space="0" w:color="auto"/>
          </w:divBdr>
        </w:div>
      </w:divsChild>
    </w:div>
    <w:div w:id="294533927">
      <w:bodyDiv w:val="1"/>
      <w:marLeft w:val="0"/>
      <w:marRight w:val="0"/>
      <w:marTop w:val="0"/>
      <w:marBottom w:val="0"/>
      <w:divBdr>
        <w:top w:val="none" w:sz="0" w:space="0" w:color="auto"/>
        <w:left w:val="none" w:sz="0" w:space="0" w:color="auto"/>
        <w:bottom w:val="none" w:sz="0" w:space="0" w:color="auto"/>
        <w:right w:val="none" w:sz="0" w:space="0" w:color="auto"/>
      </w:divBdr>
      <w:divsChild>
        <w:div w:id="1453984880">
          <w:marLeft w:val="480"/>
          <w:marRight w:val="0"/>
          <w:marTop w:val="0"/>
          <w:marBottom w:val="0"/>
          <w:divBdr>
            <w:top w:val="none" w:sz="0" w:space="0" w:color="auto"/>
            <w:left w:val="none" w:sz="0" w:space="0" w:color="auto"/>
            <w:bottom w:val="none" w:sz="0" w:space="0" w:color="auto"/>
            <w:right w:val="none" w:sz="0" w:space="0" w:color="auto"/>
          </w:divBdr>
        </w:div>
        <w:div w:id="2049180449">
          <w:marLeft w:val="480"/>
          <w:marRight w:val="0"/>
          <w:marTop w:val="0"/>
          <w:marBottom w:val="0"/>
          <w:divBdr>
            <w:top w:val="none" w:sz="0" w:space="0" w:color="auto"/>
            <w:left w:val="none" w:sz="0" w:space="0" w:color="auto"/>
            <w:bottom w:val="none" w:sz="0" w:space="0" w:color="auto"/>
            <w:right w:val="none" w:sz="0" w:space="0" w:color="auto"/>
          </w:divBdr>
        </w:div>
        <w:div w:id="735784068">
          <w:marLeft w:val="480"/>
          <w:marRight w:val="0"/>
          <w:marTop w:val="0"/>
          <w:marBottom w:val="0"/>
          <w:divBdr>
            <w:top w:val="none" w:sz="0" w:space="0" w:color="auto"/>
            <w:left w:val="none" w:sz="0" w:space="0" w:color="auto"/>
            <w:bottom w:val="none" w:sz="0" w:space="0" w:color="auto"/>
            <w:right w:val="none" w:sz="0" w:space="0" w:color="auto"/>
          </w:divBdr>
        </w:div>
        <w:div w:id="2028945830">
          <w:marLeft w:val="480"/>
          <w:marRight w:val="0"/>
          <w:marTop w:val="0"/>
          <w:marBottom w:val="0"/>
          <w:divBdr>
            <w:top w:val="none" w:sz="0" w:space="0" w:color="auto"/>
            <w:left w:val="none" w:sz="0" w:space="0" w:color="auto"/>
            <w:bottom w:val="none" w:sz="0" w:space="0" w:color="auto"/>
            <w:right w:val="none" w:sz="0" w:space="0" w:color="auto"/>
          </w:divBdr>
        </w:div>
        <w:div w:id="1433285842">
          <w:marLeft w:val="480"/>
          <w:marRight w:val="0"/>
          <w:marTop w:val="0"/>
          <w:marBottom w:val="0"/>
          <w:divBdr>
            <w:top w:val="none" w:sz="0" w:space="0" w:color="auto"/>
            <w:left w:val="none" w:sz="0" w:space="0" w:color="auto"/>
            <w:bottom w:val="none" w:sz="0" w:space="0" w:color="auto"/>
            <w:right w:val="none" w:sz="0" w:space="0" w:color="auto"/>
          </w:divBdr>
        </w:div>
        <w:div w:id="604188882">
          <w:marLeft w:val="480"/>
          <w:marRight w:val="0"/>
          <w:marTop w:val="0"/>
          <w:marBottom w:val="0"/>
          <w:divBdr>
            <w:top w:val="none" w:sz="0" w:space="0" w:color="auto"/>
            <w:left w:val="none" w:sz="0" w:space="0" w:color="auto"/>
            <w:bottom w:val="none" w:sz="0" w:space="0" w:color="auto"/>
            <w:right w:val="none" w:sz="0" w:space="0" w:color="auto"/>
          </w:divBdr>
        </w:div>
        <w:div w:id="81070473">
          <w:marLeft w:val="480"/>
          <w:marRight w:val="0"/>
          <w:marTop w:val="0"/>
          <w:marBottom w:val="0"/>
          <w:divBdr>
            <w:top w:val="none" w:sz="0" w:space="0" w:color="auto"/>
            <w:left w:val="none" w:sz="0" w:space="0" w:color="auto"/>
            <w:bottom w:val="none" w:sz="0" w:space="0" w:color="auto"/>
            <w:right w:val="none" w:sz="0" w:space="0" w:color="auto"/>
          </w:divBdr>
        </w:div>
        <w:div w:id="738289061">
          <w:marLeft w:val="480"/>
          <w:marRight w:val="0"/>
          <w:marTop w:val="0"/>
          <w:marBottom w:val="0"/>
          <w:divBdr>
            <w:top w:val="none" w:sz="0" w:space="0" w:color="auto"/>
            <w:left w:val="none" w:sz="0" w:space="0" w:color="auto"/>
            <w:bottom w:val="none" w:sz="0" w:space="0" w:color="auto"/>
            <w:right w:val="none" w:sz="0" w:space="0" w:color="auto"/>
          </w:divBdr>
        </w:div>
        <w:div w:id="1767311834">
          <w:marLeft w:val="480"/>
          <w:marRight w:val="0"/>
          <w:marTop w:val="0"/>
          <w:marBottom w:val="0"/>
          <w:divBdr>
            <w:top w:val="none" w:sz="0" w:space="0" w:color="auto"/>
            <w:left w:val="none" w:sz="0" w:space="0" w:color="auto"/>
            <w:bottom w:val="none" w:sz="0" w:space="0" w:color="auto"/>
            <w:right w:val="none" w:sz="0" w:space="0" w:color="auto"/>
          </w:divBdr>
        </w:div>
        <w:div w:id="968701332">
          <w:marLeft w:val="480"/>
          <w:marRight w:val="0"/>
          <w:marTop w:val="0"/>
          <w:marBottom w:val="0"/>
          <w:divBdr>
            <w:top w:val="none" w:sz="0" w:space="0" w:color="auto"/>
            <w:left w:val="none" w:sz="0" w:space="0" w:color="auto"/>
            <w:bottom w:val="none" w:sz="0" w:space="0" w:color="auto"/>
            <w:right w:val="none" w:sz="0" w:space="0" w:color="auto"/>
          </w:divBdr>
        </w:div>
        <w:div w:id="48498893">
          <w:marLeft w:val="480"/>
          <w:marRight w:val="0"/>
          <w:marTop w:val="0"/>
          <w:marBottom w:val="0"/>
          <w:divBdr>
            <w:top w:val="none" w:sz="0" w:space="0" w:color="auto"/>
            <w:left w:val="none" w:sz="0" w:space="0" w:color="auto"/>
            <w:bottom w:val="none" w:sz="0" w:space="0" w:color="auto"/>
            <w:right w:val="none" w:sz="0" w:space="0" w:color="auto"/>
          </w:divBdr>
        </w:div>
        <w:div w:id="1169516771">
          <w:marLeft w:val="480"/>
          <w:marRight w:val="0"/>
          <w:marTop w:val="0"/>
          <w:marBottom w:val="0"/>
          <w:divBdr>
            <w:top w:val="none" w:sz="0" w:space="0" w:color="auto"/>
            <w:left w:val="none" w:sz="0" w:space="0" w:color="auto"/>
            <w:bottom w:val="none" w:sz="0" w:space="0" w:color="auto"/>
            <w:right w:val="none" w:sz="0" w:space="0" w:color="auto"/>
          </w:divBdr>
        </w:div>
        <w:div w:id="789012092">
          <w:marLeft w:val="480"/>
          <w:marRight w:val="0"/>
          <w:marTop w:val="0"/>
          <w:marBottom w:val="0"/>
          <w:divBdr>
            <w:top w:val="none" w:sz="0" w:space="0" w:color="auto"/>
            <w:left w:val="none" w:sz="0" w:space="0" w:color="auto"/>
            <w:bottom w:val="none" w:sz="0" w:space="0" w:color="auto"/>
            <w:right w:val="none" w:sz="0" w:space="0" w:color="auto"/>
          </w:divBdr>
        </w:div>
        <w:div w:id="100759899">
          <w:marLeft w:val="480"/>
          <w:marRight w:val="0"/>
          <w:marTop w:val="0"/>
          <w:marBottom w:val="0"/>
          <w:divBdr>
            <w:top w:val="none" w:sz="0" w:space="0" w:color="auto"/>
            <w:left w:val="none" w:sz="0" w:space="0" w:color="auto"/>
            <w:bottom w:val="none" w:sz="0" w:space="0" w:color="auto"/>
            <w:right w:val="none" w:sz="0" w:space="0" w:color="auto"/>
          </w:divBdr>
        </w:div>
        <w:div w:id="1740900689">
          <w:marLeft w:val="480"/>
          <w:marRight w:val="0"/>
          <w:marTop w:val="0"/>
          <w:marBottom w:val="0"/>
          <w:divBdr>
            <w:top w:val="none" w:sz="0" w:space="0" w:color="auto"/>
            <w:left w:val="none" w:sz="0" w:space="0" w:color="auto"/>
            <w:bottom w:val="none" w:sz="0" w:space="0" w:color="auto"/>
            <w:right w:val="none" w:sz="0" w:space="0" w:color="auto"/>
          </w:divBdr>
        </w:div>
        <w:div w:id="670450633">
          <w:marLeft w:val="480"/>
          <w:marRight w:val="0"/>
          <w:marTop w:val="0"/>
          <w:marBottom w:val="0"/>
          <w:divBdr>
            <w:top w:val="none" w:sz="0" w:space="0" w:color="auto"/>
            <w:left w:val="none" w:sz="0" w:space="0" w:color="auto"/>
            <w:bottom w:val="none" w:sz="0" w:space="0" w:color="auto"/>
            <w:right w:val="none" w:sz="0" w:space="0" w:color="auto"/>
          </w:divBdr>
        </w:div>
        <w:div w:id="511262044">
          <w:marLeft w:val="480"/>
          <w:marRight w:val="0"/>
          <w:marTop w:val="0"/>
          <w:marBottom w:val="0"/>
          <w:divBdr>
            <w:top w:val="none" w:sz="0" w:space="0" w:color="auto"/>
            <w:left w:val="none" w:sz="0" w:space="0" w:color="auto"/>
            <w:bottom w:val="none" w:sz="0" w:space="0" w:color="auto"/>
            <w:right w:val="none" w:sz="0" w:space="0" w:color="auto"/>
          </w:divBdr>
        </w:div>
        <w:div w:id="1072266901">
          <w:marLeft w:val="480"/>
          <w:marRight w:val="0"/>
          <w:marTop w:val="0"/>
          <w:marBottom w:val="0"/>
          <w:divBdr>
            <w:top w:val="none" w:sz="0" w:space="0" w:color="auto"/>
            <w:left w:val="none" w:sz="0" w:space="0" w:color="auto"/>
            <w:bottom w:val="none" w:sz="0" w:space="0" w:color="auto"/>
            <w:right w:val="none" w:sz="0" w:space="0" w:color="auto"/>
          </w:divBdr>
        </w:div>
        <w:div w:id="1476679406">
          <w:marLeft w:val="480"/>
          <w:marRight w:val="0"/>
          <w:marTop w:val="0"/>
          <w:marBottom w:val="0"/>
          <w:divBdr>
            <w:top w:val="none" w:sz="0" w:space="0" w:color="auto"/>
            <w:left w:val="none" w:sz="0" w:space="0" w:color="auto"/>
            <w:bottom w:val="none" w:sz="0" w:space="0" w:color="auto"/>
            <w:right w:val="none" w:sz="0" w:space="0" w:color="auto"/>
          </w:divBdr>
        </w:div>
        <w:div w:id="118306979">
          <w:marLeft w:val="480"/>
          <w:marRight w:val="0"/>
          <w:marTop w:val="0"/>
          <w:marBottom w:val="0"/>
          <w:divBdr>
            <w:top w:val="none" w:sz="0" w:space="0" w:color="auto"/>
            <w:left w:val="none" w:sz="0" w:space="0" w:color="auto"/>
            <w:bottom w:val="none" w:sz="0" w:space="0" w:color="auto"/>
            <w:right w:val="none" w:sz="0" w:space="0" w:color="auto"/>
          </w:divBdr>
        </w:div>
        <w:div w:id="1756049376">
          <w:marLeft w:val="480"/>
          <w:marRight w:val="0"/>
          <w:marTop w:val="0"/>
          <w:marBottom w:val="0"/>
          <w:divBdr>
            <w:top w:val="none" w:sz="0" w:space="0" w:color="auto"/>
            <w:left w:val="none" w:sz="0" w:space="0" w:color="auto"/>
            <w:bottom w:val="none" w:sz="0" w:space="0" w:color="auto"/>
            <w:right w:val="none" w:sz="0" w:space="0" w:color="auto"/>
          </w:divBdr>
        </w:div>
        <w:div w:id="13386858">
          <w:marLeft w:val="480"/>
          <w:marRight w:val="0"/>
          <w:marTop w:val="0"/>
          <w:marBottom w:val="0"/>
          <w:divBdr>
            <w:top w:val="none" w:sz="0" w:space="0" w:color="auto"/>
            <w:left w:val="none" w:sz="0" w:space="0" w:color="auto"/>
            <w:bottom w:val="none" w:sz="0" w:space="0" w:color="auto"/>
            <w:right w:val="none" w:sz="0" w:space="0" w:color="auto"/>
          </w:divBdr>
        </w:div>
        <w:div w:id="864905211">
          <w:marLeft w:val="480"/>
          <w:marRight w:val="0"/>
          <w:marTop w:val="0"/>
          <w:marBottom w:val="0"/>
          <w:divBdr>
            <w:top w:val="none" w:sz="0" w:space="0" w:color="auto"/>
            <w:left w:val="none" w:sz="0" w:space="0" w:color="auto"/>
            <w:bottom w:val="none" w:sz="0" w:space="0" w:color="auto"/>
            <w:right w:val="none" w:sz="0" w:space="0" w:color="auto"/>
          </w:divBdr>
        </w:div>
        <w:div w:id="870339452">
          <w:marLeft w:val="480"/>
          <w:marRight w:val="0"/>
          <w:marTop w:val="0"/>
          <w:marBottom w:val="0"/>
          <w:divBdr>
            <w:top w:val="none" w:sz="0" w:space="0" w:color="auto"/>
            <w:left w:val="none" w:sz="0" w:space="0" w:color="auto"/>
            <w:bottom w:val="none" w:sz="0" w:space="0" w:color="auto"/>
            <w:right w:val="none" w:sz="0" w:space="0" w:color="auto"/>
          </w:divBdr>
        </w:div>
        <w:div w:id="790199112">
          <w:marLeft w:val="480"/>
          <w:marRight w:val="0"/>
          <w:marTop w:val="0"/>
          <w:marBottom w:val="0"/>
          <w:divBdr>
            <w:top w:val="none" w:sz="0" w:space="0" w:color="auto"/>
            <w:left w:val="none" w:sz="0" w:space="0" w:color="auto"/>
            <w:bottom w:val="none" w:sz="0" w:space="0" w:color="auto"/>
            <w:right w:val="none" w:sz="0" w:space="0" w:color="auto"/>
          </w:divBdr>
        </w:div>
        <w:div w:id="1092626552">
          <w:marLeft w:val="480"/>
          <w:marRight w:val="0"/>
          <w:marTop w:val="0"/>
          <w:marBottom w:val="0"/>
          <w:divBdr>
            <w:top w:val="none" w:sz="0" w:space="0" w:color="auto"/>
            <w:left w:val="none" w:sz="0" w:space="0" w:color="auto"/>
            <w:bottom w:val="none" w:sz="0" w:space="0" w:color="auto"/>
            <w:right w:val="none" w:sz="0" w:space="0" w:color="auto"/>
          </w:divBdr>
        </w:div>
        <w:div w:id="143277094">
          <w:marLeft w:val="480"/>
          <w:marRight w:val="0"/>
          <w:marTop w:val="0"/>
          <w:marBottom w:val="0"/>
          <w:divBdr>
            <w:top w:val="none" w:sz="0" w:space="0" w:color="auto"/>
            <w:left w:val="none" w:sz="0" w:space="0" w:color="auto"/>
            <w:bottom w:val="none" w:sz="0" w:space="0" w:color="auto"/>
            <w:right w:val="none" w:sz="0" w:space="0" w:color="auto"/>
          </w:divBdr>
        </w:div>
        <w:div w:id="722876405">
          <w:marLeft w:val="480"/>
          <w:marRight w:val="0"/>
          <w:marTop w:val="0"/>
          <w:marBottom w:val="0"/>
          <w:divBdr>
            <w:top w:val="none" w:sz="0" w:space="0" w:color="auto"/>
            <w:left w:val="none" w:sz="0" w:space="0" w:color="auto"/>
            <w:bottom w:val="none" w:sz="0" w:space="0" w:color="auto"/>
            <w:right w:val="none" w:sz="0" w:space="0" w:color="auto"/>
          </w:divBdr>
        </w:div>
        <w:div w:id="1744334925">
          <w:marLeft w:val="480"/>
          <w:marRight w:val="0"/>
          <w:marTop w:val="0"/>
          <w:marBottom w:val="0"/>
          <w:divBdr>
            <w:top w:val="none" w:sz="0" w:space="0" w:color="auto"/>
            <w:left w:val="none" w:sz="0" w:space="0" w:color="auto"/>
            <w:bottom w:val="none" w:sz="0" w:space="0" w:color="auto"/>
            <w:right w:val="none" w:sz="0" w:space="0" w:color="auto"/>
          </w:divBdr>
        </w:div>
        <w:div w:id="1170024680">
          <w:marLeft w:val="480"/>
          <w:marRight w:val="0"/>
          <w:marTop w:val="0"/>
          <w:marBottom w:val="0"/>
          <w:divBdr>
            <w:top w:val="none" w:sz="0" w:space="0" w:color="auto"/>
            <w:left w:val="none" w:sz="0" w:space="0" w:color="auto"/>
            <w:bottom w:val="none" w:sz="0" w:space="0" w:color="auto"/>
            <w:right w:val="none" w:sz="0" w:space="0" w:color="auto"/>
          </w:divBdr>
        </w:div>
        <w:div w:id="1394547159">
          <w:marLeft w:val="480"/>
          <w:marRight w:val="0"/>
          <w:marTop w:val="0"/>
          <w:marBottom w:val="0"/>
          <w:divBdr>
            <w:top w:val="none" w:sz="0" w:space="0" w:color="auto"/>
            <w:left w:val="none" w:sz="0" w:space="0" w:color="auto"/>
            <w:bottom w:val="none" w:sz="0" w:space="0" w:color="auto"/>
            <w:right w:val="none" w:sz="0" w:space="0" w:color="auto"/>
          </w:divBdr>
        </w:div>
        <w:div w:id="317148468">
          <w:marLeft w:val="480"/>
          <w:marRight w:val="0"/>
          <w:marTop w:val="0"/>
          <w:marBottom w:val="0"/>
          <w:divBdr>
            <w:top w:val="none" w:sz="0" w:space="0" w:color="auto"/>
            <w:left w:val="none" w:sz="0" w:space="0" w:color="auto"/>
            <w:bottom w:val="none" w:sz="0" w:space="0" w:color="auto"/>
            <w:right w:val="none" w:sz="0" w:space="0" w:color="auto"/>
          </w:divBdr>
        </w:div>
        <w:div w:id="768738947">
          <w:marLeft w:val="480"/>
          <w:marRight w:val="0"/>
          <w:marTop w:val="0"/>
          <w:marBottom w:val="0"/>
          <w:divBdr>
            <w:top w:val="none" w:sz="0" w:space="0" w:color="auto"/>
            <w:left w:val="none" w:sz="0" w:space="0" w:color="auto"/>
            <w:bottom w:val="none" w:sz="0" w:space="0" w:color="auto"/>
            <w:right w:val="none" w:sz="0" w:space="0" w:color="auto"/>
          </w:divBdr>
        </w:div>
        <w:div w:id="1194001567">
          <w:marLeft w:val="480"/>
          <w:marRight w:val="0"/>
          <w:marTop w:val="0"/>
          <w:marBottom w:val="0"/>
          <w:divBdr>
            <w:top w:val="none" w:sz="0" w:space="0" w:color="auto"/>
            <w:left w:val="none" w:sz="0" w:space="0" w:color="auto"/>
            <w:bottom w:val="none" w:sz="0" w:space="0" w:color="auto"/>
            <w:right w:val="none" w:sz="0" w:space="0" w:color="auto"/>
          </w:divBdr>
        </w:div>
        <w:div w:id="435760738">
          <w:marLeft w:val="480"/>
          <w:marRight w:val="0"/>
          <w:marTop w:val="0"/>
          <w:marBottom w:val="0"/>
          <w:divBdr>
            <w:top w:val="none" w:sz="0" w:space="0" w:color="auto"/>
            <w:left w:val="none" w:sz="0" w:space="0" w:color="auto"/>
            <w:bottom w:val="none" w:sz="0" w:space="0" w:color="auto"/>
            <w:right w:val="none" w:sz="0" w:space="0" w:color="auto"/>
          </w:divBdr>
        </w:div>
        <w:div w:id="305428076">
          <w:marLeft w:val="480"/>
          <w:marRight w:val="0"/>
          <w:marTop w:val="0"/>
          <w:marBottom w:val="0"/>
          <w:divBdr>
            <w:top w:val="none" w:sz="0" w:space="0" w:color="auto"/>
            <w:left w:val="none" w:sz="0" w:space="0" w:color="auto"/>
            <w:bottom w:val="none" w:sz="0" w:space="0" w:color="auto"/>
            <w:right w:val="none" w:sz="0" w:space="0" w:color="auto"/>
          </w:divBdr>
        </w:div>
        <w:div w:id="437453477">
          <w:marLeft w:val="480"/>
          <w:marRight w:val="0"/>
          <w:marTop w:val="0"/>
          <w:marBottom w:val="0"/>
          <w:divBdr>
            <w:top w:val="none" w:sz="0" w:space="0" w:color="auto"/>
            <w:left w:val="none" w:sz="0" w:space="0" w:color="auto"/>
            <w:bottom w:val="none" w:sz="0" w:space="0" w:color="auto"/>
            <w:right w:val="none" w:sz="0" w:space="0" w:color="auto"/>
          </w:divBdr>
        </w:div>
        <w:div w:id="1057630763">
          <w:marLeft w:val="480"/>
          <w:marRight w:val="0"/>
          <w:marTop w:val="0"/>
          <w:marBottom w:val="0"/>
          <w:divBdr>
            <w:top w:val="none" w:sz="0" w:space="0" w:color="auto"/>
            <w:left w:val="none" w:sz="0" w:space="0" w:color="auto"/>
            <w:bottom w:val="none" w:sz="0" w:space="0" w:color="auto"/>
            <w:right w:val="none" w:sz="0" w:space="0" w:color="auto"/>
          </w:divBdr>
        </w:div>
        <w:div w:id="731276917">
          <w:marLeft w:val="480"/>
          <w:marRight w:val="0"/>
          <w:marTop w:val="0"/>
          <w:marBottom w:val="0"/>
          <w:divBdr>
            <w:top w:val="none" w:sz="0" w:space="0" w:color="auto"/>
            <w:left w:val="none" w:sz="0" w:space="0" w:color="auto"/>
            <w:bottom w:val="none" w:sz="0" w:space="0" w:color="auto"/>
            <w:right w:val="none" w:sz="0" w:space="0" w:color="auto"/>
          </w:divBdr>
        </w:div>
        <w:div w:id="346449690">
          <w:marLeft w:val="480"/>
          <w:marRight w:val="0"/>
          <w:marTop w:val="0"/>
          <w:marBottom w:val="0"/>
          <w:divBdr>
            <w:top w:val="none" w:sz="0" w:space="0" w:color="auto"/>
            <w:left w:val="none" w:sz="0" w:space="0" w:color="auto"/>
            <w:bottom w:val="none" w:sz="0" w:space="0" w:color="auto"/>
            <w:right w:val="none" w:sz="0" w:space="0" w:color="auto"/>
          </w:divBdr>
        </w:div>
        <w:div w:id="2111317960">
          <w:marLeft w:val="480"/>
          <w:marRight w:val="0"/>
          <w:marTop w:val="0"/>
          <w:marBottom w:val="0"/>
          <w:divBdr>
            <w:top w:val="none" w:sz="0" w:space="0" w:color="auto"/>
            <w:left w:val="none" w:sz="0" w:space="0" w:color="auto"/>
            <w:bottom w:val="none" w:sz="0" w:space="0" w:color="auto"/>
            <w:right w:val="none" w:sz="0" w:space="0" w:color="auto"/>
          </w:divBdr>
        </w:div>
        <w:div w:id="1354959267">
          <w:marLeft w:val="480"/>
          <w:marRight w:val="0"/>
          <w:marTop w:val="0"/>
          <w:marBottom w:val="0"/>
          <w:divBdr>
            <w:top w:val="none" w:sz="0" w:space="0" w:color="auto"/>
            <w:left w:val="none" w:sz="0" w:space="0" w:color="auto"/>
            <w:bottom w:val="none" w:sz="0" w:space="0" w:color="auto"/>
            <w:right w:val="none" w:sz="0" w:space="0" w:color="auto"/>
          </w:divBdr>
        </w:div>
        <w:div w:id="2078892456">
          <w:marLeft w:val="480"/>
          <w:marRight w:val="0"/>
          <w:marTop w:val="0"/>
          <w:marBottom w:val="0"/>
          <w:divBdr>
            <w:top w:val="none" w:sz="0" w:space="0" w:color="auto"/>
            <w:left w:val="none" w:sz="0" w:space="0" w:color="auto"/>
            <w:bottom w:val="none" w:sz="0" w:space="0" w:color="auto"/>
            <w:right w:val="none" w:sz="0" w:space="0" w:color="auto"/>
          </w:divBdr>
        </w:div>
        <w:div w:id="738093910">
          <w:marLeft w:val="480"/>
          <w:marRight w:val="0"/>
          <w:marTop w:val="0"/>
          <w:marBottom w:val="0"/>
          <w:divBdr>
            <w:top w:val="none" w:sz="0" w:space="0" w:color="auto"/>
            <w:left w:val="none" w:sz="0" w:space="0" w:color="auto"/>
            <w:bottom w:val="none" w:sz="0" w:space="0" w:color="auto"/>
            <w:right w:val="none" w:sz="0" w:space="0" w:color="auto"/>
          </w:divBdr>
        </w:div>
        <w:div w:id="1227450192">
          <w:marLeft w:val="480"/>
          <w:marRight w:val="0"/>
          <w:marTop w:val="0"/>
          <w:marBottom w:val="0"/>
          <w:divBdr>
            <w:top w:val="none" w:sz="0" w:space="0" w:color="auto"/>
            <w:left w:val="none" w:sz="0" w:space="0" w:color="auto"/>
            <w:bottom w:val="none" w:sz="0" w:space="0" w:color="auto"/>
            <w:right w:val="none" w:sz="0" w:space="0" w:color="auto"/>
          </w:divBdr>
        </w:div>
        <w:div w:id="2052461824">
          <w:marLeft w:val="480"/>
          <w:marRight w:val="0"/>
          <w:marTop w:val="0"/>
          <w:marBottom w:val="0"/>
          <w:divBdr>
            <w:top w:val="none" w:sz="0" w:space="0" w:color="auto"/>
            <w:left w:val="none" w:sz="0" w:space="0" w:color="auto"/>
            <w:bottom w:val="none" w:sz="0" w:space="0" w:color="auto"/>
            <w:right w:val="none" w:sz="0" w:space="0" w:color="auto"/>
          </w:divBdr>
        </w:div>
        <w:div w:id="327296295">
          <w:marLeft w:val="480"/>
          <w:marRight w:val="0"/>
          <w:marTop w:val="0"/>
          <w:marBottom w:val="0"/>
          <w:divBdr>
            <w:top w:val="none" w:sz="0" w:space="0" w:color="auto"/>
            <w:left w:val="none" w:sz="0" w:space="0" w:color="auto"/>
            <w:bottom w:val="none" w:sz="0" w:space="0" w:color="auto"/>
            <w:right w:val="none" w:sz="0" w:space="0" w:color="auto"/>
          </w:divBdr>
        </w:div>
        <w:div w:id="1530680572">
          <w:marLeft w:val="480"/>
          <w:marRight w:val="0"/>
          <w:marTop w:val="0"/>
          <w:marBottom w:val="0"/>
          <w:divBdr>
            <w:top w:val="none" w:sz="0" w:space="0" w:color="auto"/>
            <w:left w:val="none" w:sz="0" w:space="0" w:color="auto"/>
            <w:bottom w:val="none" w:sz="0" w:space="0" w:color="auto"/>
            <w:right w:val="none" w:sz="0" w:space="0" w:color="auto"/>
          </w:divBdr>
        </w:div>
      </w:divsChild>
    </w:div>
    <w:div w:id="302734880">
      <w:bodyDiv w:val="1"/>
      <w:marLeft w:val="0"/>
      <w:marRight w:val="0"/>
      <w:marTop w:val="0"/>
      <w:marBottom w:val="0"/>
      <w:divBdr>
        <w:top w:val="none" w:sz="0" w:space="0" w:color="auto"/>
        <w:left w:val="none" w:sz="0" w:space="0" w:color="auto"/>
        <w:bottom w:val="none" w:sz="0" w:space="0" w:color="auto"/>
        <w:right w:val="none" w:sz="0" w:space="0" w:color="auto"/>
      </w:divBdr>
    </w:div>
    <w:div w:id="309143105">
      <w:bodyDiv w:val="1"/>
      <w:marLeft w:val="0"/>
      <w:marRight w:val="0"/>
      <w:marTop w:val="0"/>
      <w:marBottom w:val="0"/>
      <w:divBdr>
        <w:top w:val="none" w:sz="0" w:space="0" w:color="auto"/>
        <w:left w:val="none" w:sz="0" w:space="0" w:color="auto"/>
        <w:bottom w:val="none" w:sz="0" w:space="0" w:color="auto"/>
        <w:right w:val="none" w:sz="0" w:space="0" w:color="auto"/>
      </w:divBdr>
    </w:div>
    <w:div w:id="337465053">
      <w:bodyDiv w:val="1"/>
      <w:marLeft w:val="0"/>
      <w:marRight w:val="0"/>
      <w:marTop w:val="0"/>
      <w:marBottom w:val="0"/>
      <w:divBdr>
        <w:top w:val="none" w:sz="0" w:space="0" w:color="auto"/>
        <w:left w:val="none" w:sz="0" w:space="0" w:color="auto"/>
        <w:bottom w:val="none" w:sz="0" w:space="0" w:color="auto"/>
        <w:right w:val="none" w:sz="0" w:space="0" w:color="auto"/>
      </w:divBdr>
      <w:divsChild>
        <w:div w:id="2097625142">
          <w:marLeft w:val="480"/>
          <w:marRight w:val="0"/>
          <w:marTop w:val="0"/>
          <w:marBottom w:val="0"/>
          <w:divBdr>
            <w:top w:val="none" w:sz="0" w:space="0" w:color="auto"/>
            <w:left w:val="none" w:sz="0" w:space="0" w:color="auto"/>
            <w:bottom w:val="none" w:sz="0" w:space="0" w:color="auto"/>
            <w:right w:val="none" w:sz="0" w:space="0" w:color="auto"/>
          </w:divBdr>
        </w:div>
        <w:div w:id="685910526">
          <w:marLeft w:val="480"/>
          <w:marRight w:val="0"/>
          <w:marTop w:val="0"/>
          <w:marBottom w:val="0"/>
          <w:divBdr>
            <w:top w:val="none" w:sz="0" w:space="0" w:color="auto"/>
            <w:left w:val="none" w:sz="0" w:space="0" w:color="auto"/>
            <w:bottom w:val="none" w:sz="0" w:space="0" w:color="auto"/>
            <w:right w:val="none" w:sz="0" w:space="0" w:color="auto"/>
          </w:divBdr>
        </w:div>
        <w:div w:id="1690402609">
          <w:marLeft w:val="480"/>
          <w:marRight w:val="0"/>
          <w:marTop w:val="0"/>
          <w:marBottom w:val="0"/>
          <w:divBdr>
            <w:top w:val="none" w:sz="0" w:space="0" w:color="auto"/>
            <w:left w:val="none" w:sz="0" w:space="0" w:color="auto"/>
            <w:bottom w:val="none" w:sz="0" w:space="0" w:color="auto"/>
            <w:right w:val="none" w:sz="0" w:space="0" w:color="auto"/>
          </w:divBdr>
        </w:div>
        <w:div w:id="2108304172">
          <w:marLeft w:val="480"/>
          <w:marRight w:val="0"/>
          <w:marTop w:val="0"/>
          <w:marBottom w:val="0"/>
          <w:divBdr>
            <w:top w:val="none" w:sz="0" w:space="0" w:color="auto"/>
            <w:left w:val="none" w:sz="0" w:space="0" w:color="auto"/>
            <w:bottom w:val="none" w:sz="0" w:space="0" w:color="auto"/>
            <w:right w:val="none" w:sz="0" w:space="0" w:color="auto"/>
          </w:divBdr>
        </w:div>
        <w:div w:id="83233837">
          <w:marLeft w:val="480"/>
          <w:marRight w:val="0"/>
          <w:marTop w:val="0"/>
          <w:marBottom w:val="0"/>
          <w:divBdr>
            <w:top w:val="none" w:sz="0" w:space="0" w:color="auto"/>
            <w:left w:val="none" w:sz="0" w:space="0" w:color="auto"/>
            <w:bottom w:val="none" w:sz="0" w:space="0" w:color="auto"/>
            <w:right w:val="none" w:sz="0" w:space="0" w:color="auto"/>
          </w:divBdr>
        </w:div>
        <w:div w:id="1793204122">
          <w:marLeft w:val="480"/>
          <w:marRight w:val="0"/>
          <w:marTop w:val="0"/>
          <w:marBottom w:val="0"/>
          <w:divBdr>
            <w:top w:val="none" w:sz="0" w:space="0" w:color="auto"/>
            <w:left w:val="none" w:sz="0" w:space="0" w:color="auto"/>
            <w:bottom w:val="none" w:sz="0" w:space="0" w:color="auto"/>
            <w:right w:val="none" w:sz="0" w:space="0" w:color="auto"/>
          </w:divBdr>
        </w:div>
        <w:div w:id="1471677924">
          <w:marLeft w:val="480"/>
          <w:marRight w:val="0"/>
          <w:marTop w:val="0"/>
          <w:marBottom w:val="0"/>
          <w:divBdr>
            <w:top w:val="none" w:sz="0" w:space="0" w:color="auto"/>
            <w:left w:val="none" w:sz="0" w:space="0" w:color="auto"/>
            <w:bottom w:val="none" w:sz="0" w:space="0" w:color="auto"/>
            <w:right w:val="none" w:sz="0" w:space="0" w:color="auto"/>
          </w:divBdr>
        </w:div>
        <w:div w:id="698550033">
          <w:marLeft w:val="480"/>
          <w:marRight w:val="0"/>
          <w:marTop w:val="0"/>
          <w:marBottom w:val="0"/>
          <w:divBdr>
            <w:top w:val="none" w:sz="0" w:space="0" w:color="auto"/>
            <w:left w:val="none" w:sz="0" w:space="0" w:color="auto"/>
            <w:bottom w:val="none" w:sz="0" w:space="0" w:color="auto"/>
            <w:right w:val="none" w:sz="0" w:space="0" w:color="auto"/>
          </w:divBdr>
        </w:div>
        <w:div w:id="1258487811">
          <w:marLeft w:val="480"/>
          <w:marRight w:val="0"/>
          <w:marTop w:val="0"/>
          <w:marBottom w:val="0"/>
          <w:divBdr>
            <w:top w:val="none" w:sz="0" w:space="0" w:color="auto"/>
            <w:left w:val="none" w:sz="0" w:space="0" w:color="auto"/>
            <w:bottom w:val="none" w:sz="0" w:space="0" w:color="auto"/>
            <w:right w:val="none" w:sz="0" w:space="0" w:color="auto"/>
          </w:divBdr>
        </w:div>
        <w:div w:id="871456606">
          <w:marLeft w:val="480"/>
          <w:marRight w:val="0"/>
          <w:marTop w:val="0"/>
          <w:marBottom w:val="0"/>
          <w:divBdr>
            <w:top w:val="none" w:sz="0" w:space="0" w:color="auto"/>
            <w:left w:val="none" w:sz="0" w:space="0" w:color="auto"/>
            <w:bottom w:val="none" w:sz="0" w:space="0" w:color="auto"/>
            <w:right w:val="none" w:sz="0" w:space="0" w:color="auto"/>
          </w:divBdr>
        </w:div>
        <w:div w:id="191119088">
          <w:marLeft w:val="480"/>
          <w:marRight w:val="0"/>
          <w:marTop w:val="0"/>
          <w:marBottom w:val="0"/>
          <w:divBdr>
            <w:top w:val="none" w:sz="0" w:space="0" w:color="auto"/>
            <w:left w:val="none" w:sz="0" w:space="0" w:color="auto"/>
            <w:bottom w:val="none" w:sz="0" w:space="0" w:color="auto"/>
            <w:right w:val="none" w:sz="0" w:space="0" w:color="auto"/>
          </w:divBdr>
        </w:div>
        <w:div w:id="556403083">
          <w:marLeft w:val="480"/>
          <w:marRight w:val="0"/>
          <w:marTop w:val="0"/>
          <w:marBottom w:val="0"/>
          <w:divBdr>
            <w:top w:val="none" w:sz="0" w:space="0" w:color="auto"/>
            <w:left w:val="none" w:sz="0" w:space="0" w:color="auto"/>
            <w:bottom w:val="none" w:sz="0" w:space="0" w:color="auto"/>
            <w:right w:val="none" w:sz="0" w:space="0" w:color="auto"/>
          </w:divBdr>
        </w:div>
        <w:div w:id="222258832">
          <w:marLeft w:val="480"/>
          <w:marRight w:val="0"/>
          <w:marTop w:val="0"/>
          <w:marBottom w:val="0"/>
          <w:divBdr>
            <w:top w:val="none" w:sz="0" w:space="0" w:color="auto"/>
            <w:left w:val="none" w:sz="0" w:space="0" w:color="auto"/>
            <w:bottom w:val="none" w:sz="0" w:space="0" w:color="auto"/>
            <w:right w:val="none" w:sz="0" w:space="0" w:color="auto"/>
          </w:divBdr>
        </w:div>
        <w:div w:id="1905025846">
          <w:marLeft w:val="480"/>
          <w:marRight w:val="0"/>
          <w:marTop w:val="0"/>
          <w:marBottom w:val="0"/>
          <w:divBdr>
            <w:top w:val="none" w:sz="0" w:space="0" w:color="auto"/>
            <w:left w:val="none" w:sz="0" w:space="0" w:color="auto"/>
            <w:bottom w:val="none" w:sz="0" w:space="0" w:color="auto"/>
            <w:right w:val="none" w:sz="0" w:space="0" w:color="auto"/>
          </w:divBdr>
        </w:div>
        <w:div w:id="1702246545">
          <w:marLeft w:val="480"/>
          <w:marRight w:val="0"/>
          <w:marTop w:val="0"/>
          <w:marBottom w:val="0"/>
          <w:divBdr>
            <w:top w:val="none" w:sz="0" w:space="0" w:color="auto"/>
            <w:left w:val="none" w:sz="0" w:space="0" w:color="auto"/>
            <w:bottom w:val="none" w:sz="0" w:space="0" w:color="auto"/>
            <w:right w:val="none" w:sz="0" w:space="0" w:color="auto"/>
          </w:divBdr>
        </w:div>
        <w:div w:id="422605903">
          <w:marLeft w:val="480"/>
          <w:marRight w:val="0"/>
          <w:marTop w:val="0"/>
          <w:marBottom w:val="0"/>
          <w:divBdr>
            <w:top w:val="none" w:sz="0" w:space="0" w:color="auto"/>
            <w:left w:val="none" w:sz="0" w:space="0" w:color="auto"/>
            <w:bottom w:val="none" w:sz="0" w:space="0" w:color="auto"/>
            <w:right w:val="none" w:sz="0" w:space="0" w:color="auto"/>
          </w:divBdr>
        </w:div>
        <w:div w:id="904487161">
          <w:marLeft w:val="480"/>
          <w:marRight w:val="0"/>
          <w:marTop w:val="0"/>
          <w:marBottom w:val="0"/>
          <w:divBdr>
            <w:top w:val="none" w:sz="0" w:space="0" w:color="auto"/>
            <w:left w:val="none" w:sz="0" w:space="0" w:color="auto"/>
            <w:bottom w:val="none" w:sz="0" w:space="0" w:color="auto"/>
            <w:right w:val="none" w:sz="0" w:space="0" w:color="auto"/>
          </w:divBdr>
        </w:div>
        <w:div w:id="1875654206">
          <w:marLeft w:val="480"/>
          <w:marRight w:val="0"/>
          <w:marTop w:val="0"/>
          <w:marBottom w:val="0"/>
          <w:divBdr>
            <w:top w:val="none" w:sz="0" w:space="0" w:color="auto"/>
            <w:left w:val="none" w:sz="0" w:space="0" w:color="auto"/>
            <w:bottom w:val="none" w:sz="0" w:space="0" w:color="auto"/>
            <w:right w:val="none" w:sz="0" w:space="0" w:color="auto"/>
          </w:divBdr>
        </w:div>
        <w:div w:id="1409426179">
          <w:marLeft w:val="480"/>
          <w:marRight w:val="0"/>
          <w:marTop w:val="0"/>
          <w:marBottom w:val="0"/>
          <w:divBdr>
            <w:top w:val="none" w:sz="0" w:space="0" w:color="auto"/>
            <w:left w:val="none" w:sz="0" w:space="0" w:color="auto"/>
            <w:bottom w:val="none" w:sz="0" w:space="0" w:color="auto"/>
            <w:right w:val="none" w:sz="0" w:space="0" w:color="auto"/>
          </w:divBdr>
        </w:div>
        <w:div w:id="306739743">
          <w:marLeft w:val="480"/>
          <w:marRight w:val="0"/>
          <w:marTop w:val="0"/>
          <w:marBottom w:val="0"/>
          <w:divBdr>
            <w:top w:val="none" w:sz="0" w:space="0" w:color="auto"/>
            <w:left w:val="none" w:sz="0" w:space="0" w:color="auto"/>
            <w:bottom w:val="none" w:sz="0" w:space="0" w:color="auto"/>
            <w:right w:val="none" w:sz="0" w:space="0" w:color="auto"/>
          </w:divBdr>
        </w:div>
        <w:div w:id="864556010">
          <w:marLeft w:val="480"/>
          <w:marRight w:val="0"/>
          <w:marTop w:val="0"/>
          <w:marBottom w:val="0"/>
          <w:divBdr>
            <w:top w:val="none" w:sz="0" w:space="0" w:color="auto"/>
            <w:left w:val="none" w:sz="0" w:space="0" w:color="auto"/>
            <w:bottom w:val="none" w:sz="0" w:space="0" w:color="auto"/>
            <w:right w:val="none" w:sz="0" w:space="0" w:color="auto"/>
          </w:divBdr>
        </w:div>
        <w:div w:id="1376930985">
          <w:marLeft w:val="480"/>
          <w:marRight w:val="0"/>
          <w:marTop w:val="0"/>
          <w:marBottom w:val="0"/>
          <w:divBdr>
            <w:top w:val="none" w:sz="0" w:space="0" w:color="auto"/>
            <w:left w:val="none" w:sz="0" w:space="0" w:color="auto"/>
            <w:bottom w:val="none" w:sz="0" w:space="0" w:color="auto"/>
            <w:right w:val="none" w:sz="0" w:space="0" w:color="auto"/>
          </w:divBdr>
        </w:div>
        <w:div w:id="1569346243">
          <w:marLeft w:val="480"/>
          <w:marRight w:val="0"/>
          <w:marTop w:val="0"/>
          <w:marBottom w:val="0"/>
          <w:divBdr>
            <w:top w:val="none" w:sz="0" w:space="0" w:color="auto"/>
            <w:left w:val="none" w:sz="0" w:space="0" w:color="auto"/>
            <w:bottom w:val="none" w:sz="0" w:space="0" w:color="auto"/>
            <w:right w:val="none" w:sz="0" w:space="0" w:color="auto"/>
          </w:divBdr>
        </w:div>
        <w:div w:id="544609324">
          <w:marLeft w:val="480"/>
          <w:marRight w:val="0"/>
          <w:marTop w:val="0"/>
          <w:marBottom w:val="0"/>
          <w:divBdr>
            <w:top w:val="none" w:sz="0" w:space="0" w:color="auto"/>
            <w:left w:val="none" w:sz="0" w:space="0" w:color="auto"/>
            <w:bottom w:val="none" w:sz="0" w:space="0" w:color="auto"/>
            <w:right w:val="none" w:sz="0" w:space="0" w:color="auto"/>
          </w:divBdr>
        </w:div>
        <w:div w:id="2092848184">
          <w:marLeft w:val="480"/>
          <w:marRight w:val="0"/>
          <w:marTop w:val="0"/>
          <w:marBottom w:val="0"/>
          <w:divBdr>
            <w:top w:val="none" w:sz="0" w:space="0" w:color="auto"/>
            <w:left w:val="none" w:sz="0" w:space="0" w:color="auto"/>
            <w:bottom w:val="none" w:sz="0" w:space="0" w:color="auto"/>
            <w:right w:val="none" w:sz="0" w:space="0" w:color="auto"/>
          </w:divBdr>
        </w:div>
        <w:div w:id="1476336919">
          <w:marLeft w:val="480"/>
          <w:marRight w:val="0"/>
          <w:marTop w:val="0"/>
          <w:marBottom w:val="0"/>
          <w:divBdr>
            <w:top w:val="none" w:sz="0" w:space="0" w:color="auto"/>
            <w:left w:val="none" w:sz="0" w:space="0" w:color="auto"/>
            <w:bottom w:val="none" w:sz="0" w:space="0" w:color="auto"/>
            <w:right w:val="none" w:sz="0" w:space="0" w:color="auto"/>
          </w:divBdr>
        </w:div>
        <w:div w:id="798381698">
          <w:marLeft w:val="480"/>
          <w:marRight w:val="0"/>
          <w:marTop w:val="0"/>
          <w:marBottom w:val="0"/>
          <w:divBdr>
            <w:top w:val="none" w:sz="0" w:space="0" w:color="auto"/>
            <w:left w:val="none" w:sz="0" w:space="0" w:color="auto"/>
            <w:bottom w:val="none" w:sz="0" w:space="0" w:color="auto"/>
            <w:right w:val="none" w:sz="0" w:space="0" w:color="auto"/>
          </w:divBdr>
        </w:div>
        <w:div w:id="309017658">
          <w:marLeft w:val="480"/>
          <w:marRight w:val="0"/>
          <w:marTop w:val="0"/>
          <w:marBottom w:val="0"/>
          <w:divBdr>
            <w:top w:val="none" w:sz="0" w:space="0" w:color="auto"/>
            <w:left w:val="none" w:sz="0" w:space="0" w:color="auto"/>
            <w:bottom w:val="none" w:sz="0" w:space="0" w:color="auto"/>
            <w:right w:val="none" w:sz="0" w:space="0" w:color="auto"/>
          </w:divBdr>
        </w:div>
        <w:div w:id="2009093125">
          <w:marLeft w:val="480"/>
          <w:marRight w:val="0"/>
          <w:marTop w:val="0"/>
          <w:marBottom w:val="0"/>
          <w:divBdr>
            <w:top w:val="none" w:sz="0" w:space="0" w:color="auto"/>
            <w:left w:val="none" w:sz="0" w:space="0" w:color="auto"/>
            <w:bottom w:val="none" w:sz="0" w:space="0" w:color="auto"/>
            <w:right w:val="none" w:sz="0" w:space="0" w:color="auto"/>
          </w:divBdr>
        </w:div>
        <w:div w:id="874347417">
          <w:marLeft w:val="480"/>
          <w:marRight w:val="0"/>
          <w:marTop w:val="0"/>
          <w:marBottom w:val="0"/>
          <w:divBdr>
            <w:top w:val="none" w:sz="0" w:space="0" w:color="auto"/>
            <w:left w:val="none" w:sz="0" w:space="0" w:color="auto"/>
            <w:bottom w:val="none" w:sz="0" w:space="0" w:color="auto"/>
            <w:right w:val="none" w:sz="0" w:space="0" w:color="auto"/>
          </w:divBdr>
        </w:div>
        <w:div w:id="1253397313">
          <w:marLeft w:val="480"/>
          <w:marRight w:val="0"/>
          <w:marTop w:val="0"/>
          <w:marBottom w:val="0"/>
          <w:divBdr>
            <w:top w:val="none" w:sz="0" w:space="0" w:color="auto"/>
            <w:left w:val="none" w:sz="0" w:space="0" w:color="auto"/>
            <w:bottom w:val="none" w:sz="0" w:space="0" w:color="auto"/>
            <w:right w:val="none" w:sz="0" w:space="0" w:color="auto"/>
          </w:divBdr>
        </w:div>
        <w:div w:id="1706951479">
          <w:marLeft w:val="480"/>
          <w:marRight w:val="0"/>
          <w:marTop w:val="0"/>
          <w:marBottom w:val="0"/>
          <w:divBdr>
            <w:top w:val="none" w:sz="0" w:space="0" w:color="auto"/>
            <w:left w:val="none" w:sz="0" w:space="0" w:color="auto"/>
            <w:bottom w:val="none" w:sz="0" w:space="0" w:color="auto"/>
            <w:right w:val="none" w:sz="0" w:space="0" w:color="auto"/>
          </w:divBdr>
        </w:div>
        <w:div w:id="2017998987">
          <w:marLeft w:val="480"/>
          <w:marRight w:val="0"/>
          <w:marTop w:val="0"/>
          <w:marBottom w:val="0"/>
          <w:divBdr>
            <w:top w:val="none" w:sz="0" w:space="0" w:color="auto"/>
            <w:left w:val="none" w:sz="0" w:space="0" w:color="auto"/>
            <w:bottom w:val="none" w:sz="0" w:space="0" w:color="auto"/>
            <w:right w:val="none" w:sz="0" w:space="0" w:color="auto"/>
          </w:divBdr>
        </w:div>
        <w:div w:id="1320380021">
          <w:marLeft w:val="480"/>
          <w:marRight w:val="0"/>
          <w:marTop w:val="0"/>
          <w:marBottom w:val="0"/>
          <w:divBdr>
            <w:top w:val="none" w:sz="0" w:space="0" w:color="auto"/>
            <w:left w:val="none" w:sz="0" w:space="0" w:color="auto"/>
            <w:bottom w:val="none" w:sz="0" w:space="0" w:color="auto"/>
            <w:right w:val="none" w:sz="0" w:space="0" w:color="auto"/>
          </w:divBdr>
        </w:div>
        <w:div w:id="650601178">
          <w:marLeft w:val="480"/>
          <w:marRight w:val="0"/>
          <w:marTop w:val="0"/>
          <w:marBottom w:val="0"/>
          <w:divBdr>
            <w:top w:val="none" w:sz="0" w:space="0" w:color="auto"/>
            <w:left w:val="none" w:sz="0" w:space="0" w:color="auto"/>
            <w:bottom w:val="none" w:sz="0" w:space="0" w:color="auto"/>
            <w:right w:val="none" w:sz="0" w:space="0" w:color="auto"/>
          </w:divBdr>
        </w:div>
        <w:div w:id="1473477196">
          <w:marLeft w:val="480"/>
          <w:marRight w:val="0"/>
          <w:marTop w:val="0"/>
          <w:marBottom w:val="0"/>
          <w:divBdr>
            <w:top w:val="none" w:sz="0" w:space="0" w:color="auto"/>
            <w:left w:val="none" w:sz="0" w:space="0" w:color="auto"/>
            <w:bottom w:val="none" w:sz="0" w:space="0" w:color="auto"/>
            <w:right w:val="none" w:sz="0" w:space="0" w:color="auto"/>
          </w:divBdr>
        </w:div>
        <w:div w:id="572394950">
          <w:marLeft w:val="480"/>
          <w:marRight w:val="0"/>
          <w:marTop w:val="0"/>
          <w:marBottom w:val="0"/>
          <w:divBdr>
            <w:top w:val="none" w:sz="0" w:space="0" w:color="auto"/>
            <w:left w:val="none" w:sz="0" w:space="0" w:color="auto"/>
            <w:bottom w:val="none" w:sz="0" w:space="0" w:color="auto"/>
            <w:right w:val="none" w:sz="0" w:space="0" w:color="auto"/>
          </w:divBdr>
        </w:div>
        <w:div w:id="1865560962">
          <w:marLeft w:val="480"/>
          <w:marRight w:val="0"/>
          <w:marTop w:val="0"/>
          <w:marBottom w:val="0"/>
          <w:divBdr>
            <w:top w:val="none" w:sz="0" w:space="0" w:color="auto"/>
            <w:left w:val="none" w:sz="0" w:space="0" w:color="auto"/>
            <w:bottom w:val="none" w:sz="0" w:space="0" w:color="auto"/>
            <w:right w:val="none" w:sz="0" w:space="0" w:color="auto"/>
          </w:divBdr>
        </w:div>
        <w:div w:id="1483036956">
          <w:marLeft w:val="480"/>
          <w:marRight w:val="0"/>
          <w:marTop w:val="0"/>
          <w:marBottom w:val="0"/>
          <w:divBdr>
            <w:top w:val="none" w:sz="0" w:space="0" w:color="auto"/>
            <w:left w:val="none" w:sz="0" w:space="0" w:color="auto"/>
            <w:bottom w:val="none" w:sz="0" w:space="0" w:color="auto"/>
            <w:right w:val="none" w:sz="0" w:space="0" w:color="auto"/>
          </w:divBdr>
        </w:div>
        <w:div w:id="1844857081">
          <w:marLeft w:val="480"/>
          <w:marRight w:val="0"/>
          <w:marTop w:val="0"/>
          <w:marBottom w:val="0"/>
          <w:divBdr>
            <w:top w:val="none" w:sz="0" w:space="0" w:color="auto"/>
            <w:left w:val="none" w:sz="0" w:space="0" w:color="auto"/>
            <w:bottom w:val="none" w:sz="0" w:space="0" w:color="auto"/>
            <w:right w:val="none" w:sz="0" w:space="0" w:color="auto"/>
          </w:divBdr>
        </w:div>
        <w:div w:id="34626926">
          <w:marLeft w:val="480"/>
          <w:marRight w:val="0"/>
          <w:marTop w:val="0"/>
          <w:marBottom w:val="0"/>
          <w:divBdr>
            <w:top w:val="none" w:sz="0" w:space="0" w:color="auto"/>
            <w:left w:val="none" w:sz="0" w:space="0" w:color="auto"/>
            <w:bottom w:val="none" w:sz="0" w:space="0" w:color="auto"/>
            <w:right w:val="none" w:sz="0" w:space="0" w:color="auto"/>
          </w:divBdr>
        </w:div>
        <w:div w:id="1012610578">
          <w:marLeft w:val="480"/>
          <w:marRight w:val="0"/>
          <w:marTop w:val="0"/>
          <w:marBottom w:val="0"/>
          <w:divBdr>
            <w:top w:val="none" w:sz="0" w:space="0" w:color="auto"/>
            <w:left w:val="none" w:sz="0" w:space="0" w:color="auto"/>
            <w:bottom w:val="none" w:sz="0" w:space="0" w:color="auto"/>
            <w:right w:val="none" w:sz="0" w:space="0" w:color="auto"/>
          </w:divBdr>
        </w:div>
        <w:div w:id="1351102494">
          <w:marLeft w:val="480"/>
          <w:marRight w:val="0"/>
          <w:marTop w:val="0"/>
          <w:marBottom w:val="0"/>
          <w:divBdr>
            <w:top w:val="none" w:sz="0" w:space="0" w:color="auto"/>
            <w:left w:val="none" w:sz="0" w:space="0" w:color="auto"/>
            <w:bottom w:val="none" w:sz="0" w:space="0" w:color="auto"/>
            <w:right w:val="none" w:sz="0" w:space="0" w:color="auto"/>
          </w:divBdr>
        </w:div>
        <w:div w:id="208077802">
          <w:marLeft w:val="480"/>
          <w:marRight w:val="0"/>
          <w:marTop w:val="0"/>
          <w:marBottom w:val="0"/>
          <w:divBdr>
            <w:top w:val="none" w:sz="0" w:space="0" w:color="auto"/>
            <w:left w:val="none" w:sz="0" w:space="0" w:color="auto"/>
            <w:bottom w:val="none" w:sz="0" w:space="0" w:color="auto"/>
            <w:right w:val="none" w:sz="0" w:space="0" w:color="auto"/>
          </w:divBdr>
        </w:div>
        <w:div w:id="626545524">
          <w:marLeft w:val="480"/>
          <w:marRight w:val="0"/>
          <w:marTop w:val="0"/>
          <w:marBottom w:val="0"/>
          <w:divBdr>
            <w:top w:val="none" w:sz="0" w:space="0" w:color="auto"/>
            <w:left w:val="none" w:sz="0" w:space="0" w:color="auto"/>
            <w:bottom w:val="none" w:sz="0" w:space="0" w:color="auto"/>
            <w:right w:val="none" w:sz="0" w:space="0" w:color="auto"/>
          </w:divBdr>
        </w:div>
        <w:div w:id="763841675">
          <w:marLeft w:val="480"/>
          <w:marRight w:val="0"/>
          <w:marTop w:val="0"/>
          <w:marBottom w:val="0"/>
          <w:divBdr>
            <w:top w:val="none" w:sz="0" w:space="0" w:color="auto"/>
            <w:left w:val="none" w:sz="0" w:space="0" w:color="auto"/>
            <w:bottom w:val="none" w:sz="0" w:space="0" w:color="auto"/>
            <w:right w:val="none" w:sz="0" w:space="0" w:color="auto"/>
          </w:divBdr>
        </w:div>
        <w:div w:id="1795098875">
          <w:marLeft w:val="480"/>
          <w:marRight w:val="0"/>
          <w:marTop w:val="0"/>
          <w:marBottom w:val="0"/>
          <w:divBdr>
            <w:top w:val="none" w:sz="0" w:space="0" w:color="auto"/>
            <w:left w:val="none" w:sz="0" w:space="0" w:color="auto"/>
            <w:bottom w:val="none" w:sz="0" w:space="0" w:color="auto"/>
            <w:right w:val="none" w:sz="0" w:space="0" w:color="auto"/>
          </w:divBdr>
        </w:div>
        <w:div w:id="1627008693">
          <w:marLeft w:val="480"/>
          <w:marRight w:val="0"/>
          <w:marTop w:val="0"/>
          <w:marBottom w:val="0"/>
          <w:divBdr>
            <w:top w:val="none" w:sz="0" w:space="0" w:color="auto"/>
            <w:left w:val="none" w:sz="0" w:space="0" w:color="auto"/>
            <w:bottom w:val="none" w:sz="0" w:space="0" w:color="auto"/>
            <w:right w:val="none" w:sz="0" w:space="0" w:color="auto"/>
          </w:divBdr>
        </w:div>
        <w:div w:id="753090353">
          <w:marLeft w:val="480"/>
          <w:marRight w:val="0"/>
          <w:marTop w:val="0"/>
          <w:marBottom w:val="0"/>
          <w:divBdr>
            <w:top w:val="none" w:sz="0" w:space="0" w:color="auto"/>
            <w:left w:val="none" w:sz="0" w:space="0" w:color="auto"/>
            <w:bottom w:val="none" w:sz="0" w:space="0" w:color="auto"/>
            <w:right w:val="none" w:sz="0" w:space="0" w:color="auto"/>
          </w:divBdr>
        </w:div>
        <w:div w:id="616061473">
          <w:marLeft w:val="480"/>
          <w:marRight w:val="0"/>
          <w:marTop w:val="0"/>
          <w:marBottom w:val="0"/>
          <w:divBdr>
            <w:top w:val="none" w:sz="0" w:space="0" w:color="auto"/>
            <w:left w:val="none" w:sz="0" w:space="0" w:color="auto"/>
            <w:bottom w:val="none" w:sz="0" w:space="0" w:color="auto"/>
            <w:right w:val="none" w:sz="0" w:space="0" w:color="auto"/>
          </w:divBdr>
        </w:div>
        <w:div w:id="428895903">
          <w:marLeft w:val="480"/>
          <w:marRight w:val="0"/>
          <w:marTop w:val="0"/>
          <w:marBottom w:val="0"/>
          <w:divBdr>
            <w:top w:val="none" w:sz="0" w:space="0" w:color="auto"/>
            <w:left w:val="none" w:sz="0" w:space="0" w:color="auto"/>
            <w:bottom w:val="none" w:sz="0" w:space="0" w:color="auto"/>
            <w:right w:val="none" w:sz="0" w:space="0" w:color="auto"/>
          </w:divBdr>
        </w:div>
        <w:div w:id="1091509649">
          <w:marLeft w:val="480"/>
          <w:marRight w:val="0"/>
          <w:marTop w:val="0"/>
          <w:marBottom w:val="0"/>
          <w:divBdr>
            <w:top w:val="none" w:sz="0" w:space="0" w:color="auto"/>
            <w:left w:val="none" w:sz="0" w:space="0" w:color="auto"/>
            <w:bottom w:val="none" w:sz="0" w:space="0" w:color="auto"/>
            <w:right w:val="none" w:sz="0" w:space="0" w:color="auto"/>
          </w:divBdr>
        </w:div>
        <w:div w:id="1694917455">
          <w:marLeft w:val="480"/>
          <w:marRight w:val="0"/>
          <w:marTop w:val="0"/>
          <w:marBottom w:val="0"/>
          <w:divBdr>
            <w:top w:val="none" w:sz="0" w:space="0" w:color="auto"/>
            <w:left w:val="none" w:sz="0" w:space="0" w:color="auto"/>
            <w:bottom w:val="none" w:sz="0" w:space="0" w:color="auto"/>
            <w:right w:val="none" w:sz="0" w:space="0" w:color="auto"/>
          </w:divBdr>
        </w:div>
        <w:div w:id="890267527">
          <w:marLeft w:val="480"/>
          <w:marRight w:val="0"/>
          <w:marTop w:val="0"/>
          <w:marBottom w:val="0"/>
          <w:divBdr>
            <w:top w:val="none" w:sz="0" w:space="0" w:color="auto"/>
            <w:left w:val="none" w:sz="0" w:space="0" w:color="auto"/>
            <w:bottom w:val="none" w:sz="0" w:space="0" w:color="auto"/>
            <w:right w:val="none" w:sz="0" w:space="0" w:color="auto"/>
          </w:divBdr>
        </w:div>
        <w:div w:id="870729948">
          <w:marLeft w:val="480"/>
          <w:marRight w:val="0"/>
          <w:marTop w:val="0"/>
          <w:marBottom w:val="0"/>
          <w:divBdr>
            <w:top w:val="none" w:sz="0" w:space="0" w:color="auto"/>
            <w:left w:val="none" w:sz="0" w:space="0" w:color="auto"/>
            <w:bottom w:val="none" w:sz="0" w:space="0" w:color="auto"/>
            <w:right w:val="none" w:sz="0" w:space="0" w:color="auto"/>
          </w:divBdr>
        </w:div>
        <w:div w:id="2067948891">
          <w:marLeft w:val="480"/>
          <w:marRight w:val="0"/>
          <w:marTop w:val="0"/>
          <w:marBottom w:val="0"/>
          <w:divBdr>
            <w:top w:val="none" w:sz="0" w:space="0" w:color="auto"/>
            <w:left w:val="none" w:sz="0" w:space="0" w:color="auto"/>
            <w:bottom w:val="none" w:sz="0" w:space="0" w:color="auto"/>
            <w:right w:val="none" w:sz="0" w:space="0" w:color="auto"/>
          </w:divBdr>
        </w:div>
        <w:div w:id="1553424000">
          <w:marLeft w:val="480"/>
          <w:marRight w:val="0"/>
          <w:marTop w:val="0"/>
          <w:marBottom w:val="0"/>
          <w:divBdr>
            <w:top w:val="none" w:sz="0" w:space="0" w:color="auto"/>
            <w:left w:val="none" w:sz="0" w:space="0" w:color="auto"/>
            <w:bottom w:val="none" w:sz="0" w:space="0" w:color="auto"/>
            <w:right w:val="none" w:sz="0" w:space="0" w:color="auto"/>
          </w:divBdr>
        </w:div>
        <w:div w:id="1768958621">
          <w:marLeft w:val="480"/>
          <w:marRight w:val="0"/>
          <w:marTop w:val="0"/>
          <w:marBottom w:val="0"/>
          <w:divBdr>
            <w:top w:val="none" w:sz="0" w:space="0" w:color="auto"/>
            <w:left w:val="none" w:sz="0" w:space="0" w:color="auto"/>
            <w:bottom w:val="none" w:sz="0" w:space="0" w:color="auto"/>
            <w:right w:val="none" w:sz="0" w:space="0" w:color="auto"/>
          </w:divBdr>
        </w:div>
      </w:divsChild>
    </w:div>
    <w:div w:id="349767643">
      <w:bodyDiv w:val="1"/>
      <w:marLeft w:val="0"/>
      <w:marRight w:val="0"/>
      <w:marTop w:val="0"/>
      <w:marBottom w:val="0"/>
      <w:divBdr>
        <w:top w:val="none" w:sz="0" w:space="0" w:color="auto"/>
        <w:left w:val="none" w:sz="0" w:space="0" w:color="auto"/>
        <w:bottom w:val="none" w:sz="0" w:space="0" w:color="auto"/>
        <w:right w:val="none" w:sz="0" w:space="0" w:color="auto"/>
      </w:divBdr>
    </w:div>
    <w:div w:id="350765389">
      <w:bodyDiv w:val="1"/>
      <w:marLeft w:val="0"/>
      <w:marRight w:val="0"/>
      <w:marTop w:val="0"/>
      <w:marBottom w:val="0"/>
      <w:divBdr>
        <w:top w:val="none" w:sz="0" w:space="0" w:color="auto"/>
        <w:left w:val="none" w:sz="0" w:space="0" w:color="auto"/>
        <w:bottom w:val="none" w:sz="0" w:space="0" w:color="auto"/>
        <w:right w:val="none" w:sz="0" w:space="0" w:color="auto"/>
      </w:divBdr>
      <w:divsChild>
        <w:div w:id="9183804">
          <w:marLeft w:val="480"/>
          <w:marRight w:val="0"/>
          <w:marTop w:val="0"/>
          <w:marBottom w:val="0"/>
          <w:divBdr>
            <w:top w:val="none" w:sz="0" w:space="0" w:color="auto"/>
            <w:left w:val="none" w:sz="0" w:space="0" w:color="auto"/>
            <w:bottom w:val="none" w:sz="0" w:space="0" w:color="auto"/>
            <w:right w:val="none" w:sz="0" w:space="0" w:color="auto"/>
          </w:divBdr>
        </w:div>
        <w:div w:id="34740702">
          <w:marLeft w:val="480"/>
          <w:marRight w:val="0"/>
          <w:marTop w:val="0"/>
          <w:marBottom w:val="0"/>
          <w:divBdr>
            <w:top w:val="none" w:sz="0" w:space="0" w:color="auto"/>
            <w:left w:val="none" w:sz="0" w:space="0" w:color="auto"/>
            <w:bottom w:val="none" w:sz="0" w:space="0" w:color="auto"/>
            <w:right w:val="none" w:sz="0" w:space="0" w:color="auto"/>
          </w:divBdr>
        </w:div>
        <w:div w:id="52242555">
          <w:marLeft w:val="480"/>
          <w:marRight w:val="0"/>
          <w:marTop w:val="0"/>
          <w:marBottom w:val="0"/>
          <w:divBdr>
            <w:top w:val="none" w:sz="0" w:space="0" w:color="auto"/>
            <w:left w:val="none" w:sz="0" w:space="0" w:color="auto"/>
            <w:bottom w:val="none" w:sz="0" w:space="0" w:color="auto"/>
            <w:right w:val="none" w:sz="0" w:space="0" w:color="auto"/>
          </w:divBdr>
        </w:div>
        <w:div w:id="60979999">
          <w:marLeft w:val="480"/>
          <w:marRight w:val="0"/>
          <w:marTop w:val="0"/>
          <w:marBottom w:val="0"/>
          <w:divBdr>
            <w:top w:val="none" w:sz="0" w:space="0" w:color="auto"/>
            <w:left w:val="none" w:sz="0" w:space="0" w:color="auto"/>
            <w:bottom w:val="none" w:sz="0" w:space="0" w:color="auto"/>
            <w:right w:val="none" w:sz="0" w:space="0" w:color="auto"/>
          </w:divBdr>
        </w:div>
        <w:div w:id="74865051">
          <w:marLeft w:val="480"/>
          <w:marRight w:val="0"/>
          <w:marTop w:val="0"/>
          <w:marBottom w:val="0"/>
          <w:divBdr>
            <w:top w:val="none" w:sz="0" w:space="0" w:color="auto"/>
            <w:left w:val="none" w:sz="0" w:space="0" w:color="auto"/>
            <w:bottom w:val="none" w:sz="0" w:space="0" w:color="auto"/>
            <w:right w:val="none" w:sz="0" w:space="0" w:color="auto"/>
          </w:divBdr>
        </w:div>
        <w:div w:id="161434618">
          <w:marLeft w:val="480"/>
          <w:marRight w:val="0"/>
          <w:marTop w:val="0"/>
          <w:marBottom w:val="0"/>
          <w:divBdr>
            <w:top w:val="none" w:sz="0" w:space="0" w:color="auto"/>
            <w:left w:val="none" w:sz="0" w:space="0" w:color="auto"/>
            <w:bottom w:val="none" w:sz="0" w:space="0" w:color="auto"/>
            <w:right w:val="none" w:sz="0" w:space="0" w:color="auto"/>
          </w:divBdr>
        </w:div>
        <w:div w:id="163015214">
          <w:marLeft w:val="480"/>
          <w:marRight w:val="0"/>
          <w:marTop w:val="0"/>
          <w:marBottom w:val="0"/>
          <w:divBdr>
            <w:top w:val="none" w:sz="0" w:space="0" w:color="auto"/>
            <w:left w:val="none" w:sz="0" w:space="0" w:color="auto"/>
            <w:bottom w:val="none" w:sz="0" w:space="0" w:color="auto"/>
            <w:right w:val="none" w:sz="0" w:space="0" w:color="auto"/>
          </w:divBdr>
        </w:div>
        <w:div w:id="384959759">
          <w:marLeft w:val="480"/>
          <w:marRight w:val="0"/>
          <w:marTop w:val="0"/>
          <w:marBottom w:val="0"/>
          <w:divBdr>
            <w:top w:val="none" w:sz="0" w:space="0" w:color="auto"/>
            <w:left w:val="none" w:sz="0" w:space="0" w:color="auto"/>
            <w:bottom w:val="none" w:sz="0" w:space="0" w:color="auto"/>
            <w:right w:val="none" w:sz="0" w:space="0" w:color="auto"/>
          </w:divBdr>
        </w:div>
        <w:div w:id="393889668">
          <w:marLeft w:val="480"/>
          <w:marRight w:val="0"/>
          <w:marTop w:val="0"/>
          <w:marBottom w:val="0"/>
          <w:divBdr>
            <w:top w:val="none" w:sz="0" w:space="0" w:color="auto"/>
            <w:left w:val="none" w:sz="0" w:space="0" w:color="auto"/>
            <w:bottom w:val="none" w:sz="0" w:space="0" w:color="auto"/>
            <w:right w:val="none" w:sz="0" w:space="0" w:color="auto"/>
          </w:divBdr>
        </w:div>
        <w:div w:id="412049322">
          <w:marLeft w:val="480"/>
          <w:marRight w:val="0"/>
          <w:marTop w:val="0"/>
          <w:marBottom w:val="0"/>
          <w:divBdr>
            <w:top w:val="none" w:sz="0" w:space="0" w:color="auto"/>
            <w:left w:val="none" w:sz="0" w:space="0" w:color="auto"/>
            <w:bottom w:val="none" w:sz="0" w:space="0" w:color="auto"/>
            <w:right w:val="none" w:sz="0" w:space="0" w:color="auto"/>
          </w:divBdr>
        </w:div>
        <w:div w:id="448739658">
          <w:marLeft w:val="480"/>
          <w:marRight w:val="0"/>
          <w:marTop w:val="0"/>
          <w:marBottom w:val="0"/>
          <w:divBdr>
            <w:top w:val="none" w:sz="0" w:space="0" w:color="auto"/>
            <w:left w:val="none" w:sz="0" w:space="0" w:color="auto"/>
            <w:bottom w:val="none" w:sz="0" w:space="0" w:color="auto"/>
            <w:right w:val="none" w:sz="0" w:space="0" w:color="auto"/>
          </w:divBdr>
        </w:div>
        <w:div w:id="458957115">
          <w:marLeft w:val="480"/>
          <w:marRight w:val="0"/>
          <w:marTop w:val="0"/>
          <w:marBottom w:val="0"/>
          <w:divBdr>
            <w:top w:val="none" w:sz="0" w:space="0" w:color="auto"/>
            <w:left w:val="none" w:sz="0" w:space="0" w:color="auto"/>
            <w:bottom w:val="none" w:sz="0" w:space="0" w:color="auto"/>
            <w:right w:val="none" w:sz="0" w:space="0" w:color="auto"/>
          </w:divBdr>
        </w:div>
        <w:div w:id="461968482">
          <w:marLeft w:val="480"/>
          <w:marRight w:val="0"/>
          <w:marTop w:val="0"/>
          <w:marBottom w:val="0"/>
          <w:divBdr>
            <w:top w:val="none" w:sz="0" w:space="0" w:color="auto"/>
            <w:left w:val="none" w:sz="0" w:space="0" w:color="auto"/>
            <w:bottom w:val="none" w:sz="0" w:space="0" w:color="auto"/>
            <w:right w:val="none" w:sz="0" w:space="0" w:color="auto"/>
          </w:divBdr>
        </w:div>
        <w:div w:id="592784832">
          <w:marLeft w:val="480"/>
          <w:marRight w:val="0"/>
          <w:marTop w:val="0"/>
          <w:marBottom w:val="0"/>
          <w:divBdr>
            <w:top w:val="none" w:sz="0" w:space="0" w:color="auto"/>
            <w:left w:val="none" w:sz="0" w:space="0" w:color="auto"/>
            <w:bottom w:val="none" w:sz="0" w:space="0" w:color="auto"/>
            <w:right w:val="none" w:sz="0" w:space="0" w:color="auto"/>
          </w:divBdr>
        </w:div>
        <w:div w:id="604925843">
          <w:marLeft w:val="480"/>
          <w:marRight w:val="0"/>
          <w:marTop w:val="0"/>
          <w:marBottom w:val="0"/>
          <w:divBdr>
            <w:top w:val="none" w:sz="0" w:space="0" w:color="auto"/>
            <w:left w:val="none" w:sz="0" w:space="0" w:color="auto"/>
            <w:bottom w:val="none" w:sz="0" w:space="0" w:color="auto"/>
            <w:right w:val="none" w:sz="0" w:space="0" w:color="auto"/>
          </w:divBdr>
        </w:div>
        <w:div w:id="697854155">
          <w:marLeft w:val="480"/>
          <w:marRight w:val="0"/>
          <w:marTop w:val="0"/>
          <w:marBottom w:val="0"/>
          <w:divBdr>
            <w:top w:val="none" w:sz="0" w:space="0" w:color="auto"/>
            <w:left w:val="none" w:sz="0" w:space="0" w:color="auto"/>
            <w:bottom w:val="none" w:sz="0" w:space="0" w:color="auto"/>
            <w:right w:val="none" w:sz="0" w:space="0" w:color="auto"/>
          </w:divBdr>
        </w:div>
        <w:div w:id="700862994">
          <w:marLeft w:val="480"/>
          <w:marRight w:val="0"/>
          <w:marTop w:val="0"/>
          <w:marBottom w:val="0"/>
          <w:divBdr>
            <w:top w:val="none" w:sz="0" w:space="0" w:color="auto"/>
            <w:left w:val="none" w:sz="0" w:space="0" w:color="auto"/>
            <w:bottom w:val="none" w:sz="0" w:space="0" w:color="auto"/>
            <w:right w:val="none" w:sz="0" w:space="0" w:color="auto"/>
          </w:divBdr>
        </w:div>
        <w:div w:id="752360196">
          <w:marLeft w:val="480"/>
          <w:marRight w:val="0"/>
          <w:marTop w:val="0"/>
          <w:marBottom w:val="0"/>
          <w:divBdr>
            <w:top w:val="none" w:sz="0" w:space="0" w:color="auto"/>
            <w:left w:val="none" w:sz="0" w:space="0" w:color="auto"/>
            <w:bottom w:val="none" w:sz="0" w:space="0" w:color="auto"/>
            <w:right w:val="none" w:sz="0" w:space="0" w:color="auto"/>
          </w:divBdr>
        </w:div>
        <w:div w:id="790436826">
          <w:marLeft w:val="480"/>
          <w:marRight w:val="0"/>
          <w:marTop w:val="0"/>
          <w:marBottom w:val="0"/>
          <w:divBdr>
            <w:top w:val="none" w:sz="0" w:space="0" w:color="auto"/>
            <w:left w:val="none" w:sz="0" w:space="0" w:color="auto"/>
            <w:bottom w:val="none" w:sz="0" w:space="0" w:color="auto"/>
            <w:right w:val="none" w:sz="0" w:space="0" w:color="auto"/>
          </w:divBdr>
        </w:div>
        <w:div w:id="824590256">
          <w:marLeft w:val="480"/>
          <w:marRight w:val="0"/>
          <w:marTop w:val="0"/>
          <w:marBottom w:val="0"/>
          <w:divBdr>
            <w:top w:val="none" w:sz="0" w:space="0" w:color="auto"/>
            <w:left w:val="none" w:sz="0" w:space="0" w:color="auto"/>
            <w:bottom w:val="none" w:sz="0" w:space="0" w:color="auto"/>
            <w:right w:val="none" w:sz="0" w:space="0" w:color="auto"/>
          </w:divBdr>
        </w:div>
        <w:div w:id="856849287">
          <w:marLeft w:val="480"/>
          <w:marRight w:val="0"/>
          <w:marTop w:val="0"/>
          <w:marBottom w:val="0"/>
          <w:divBdr>
            <w:top w:val="none" w:sz="0" w:space="0" w:color="auto"/>
            <w:left w:val="none" w:sz="0" w:space="0" w:color="auto"/>
            <w:bottom w:val="none" w:sz="0" w:space="0" w:color="auto"/>
            <w:right w:val="none" w:sz="0" w:space="0" w:color="auto"/>
          </w:divBdr>
        </w:div>
        <w:div w:id="894853402">
          <w:marLeft w:val="480"/>
          <w:marRight w:val="0"/>
          <w:marTop w:val="0"/>
          <w:marBottom w:val="0"/>
          <w:divBdr>
            <w:top w:val="none" w:sz="0" w:space="0" w:color="auto"/>
            <w:left w:val="none" w:sz="0" w:space="0" w:color="auto"/>
            <w:bottom w:val="none" w:sz="0" w:space="0" w:color="auto"/>
            <w:right w:val="none" w:sz="0" w:space="0" w:color="auto"/>
          </w:divBdr>
        </w:div>
        <w:div w:id="931862056">
          <w:marLeft w:val="480"/>
          <w:marRight w:val="0"/>
          <w:marTop w:val="0"/>
          <w:marBottom w:val="0"/>
          <w:divBdr>
            <w:top w:val="none" w:sz="0" w:space="0" w:color="auto"/>
            <w:left w:val="none" w:sz="0" w:space="0" w:color="auto"/>
            <w:bottom w:val="none" w:sz="0" w:space="0" w:color="auto"/>
            <w:right w:val="none" w:sz="0" w:space="0" w:color="auto"/>
          </w:divBdr>
        </w:div>
        <w:div w:id="935133998">
          <w:marLeft w:val="480"/>
          <w:marRight w:val="0"/>
          <w:marTop w:val="0"/>
          <w:marBottom w:val="0"/>
          <w:divBdr>
            <w:top w:val="none" w:sz="0" w:space="0" w:color="auto"/>
            <w:left w:val="none" w:sz="0" w:space="0" w:color="auto"/>
            <w:bottom w:val="none" w:sz="0" w:space="0" w:color="auto"/>
            <w:right w:val="none" w:sz="0" w:space="0" w:color="auto"/>
          </w:divBdr>
        </w:div>
        <w:div w:id="1004941729">
          <w:marLeft w:val="480"/>
          <w:marRight w:val="0"/>
          <w:marTop w:val="0"/>
          <w:marBottom w:val="0"/>
          <w:divBdr>
            <w:top w:val="none" w:sz="0" w:space="0" w:color="auto"/>
            <w:left w:val="none" w:sz="0" w:space="0" w:color="auto"/>
            <w:bottom w:val="none" w:sz="0" w:space="0" w:color="auto"/>
            <w:right w:val="none" w:sz="0" w:space="0" w:color="auto"/>
          </w:divBdr>
        </w:div>
        <w:div w:id="1199854194">
          <w:marLeft w:val="480"/>
          <w:marRight w:val="0"/>
          <w:marTop w:val="0"/>
          <w:marBottom w:val="0"/>
          <w:divBdr>
            <w:top w:val="none" w:sz="0" w:space="0" w:color="auto"/>
            <w:left w:val="none" w:sz="0" w:space="0" w:color="auto"/>
            <w:bottom w:val="none" w:sz="0" w:space="0" w:color="auto"/>
            <w:right w:val="none" w:sz="0" w:space="0" w:color="auto"/>
          </w:divBdr>
        </w:div>
        <w:div w:id="1247110155">
          <w:marLeft w:val="480"/>
          <w:marRight w:val="0"/>
          <w:marTop w:val="0"/>
          <w:marBottom w:val="0"/>
          <w:divBdr>
            <w:top w:val="none" w:sz="0" w:space="0" w:color="auto"/>
            <w:left w:val="none" w:sz="0" w:space="0" w:color="auto"/>
            <w:bottom w:val="none" w:sz="0" w:space="0" w:color="auto"/>
            <w:right w:val="none" w:sz="0" w:space="0" w:color="auto"/>
          </w:divBdr>
        </w:div>
        <w:div w:id="1300962497">
          <w:marLeft w:val="480"/>
          <w:marRight w:val="0"/>
          <w:marTop w:val="0"/>
          <w:marBottom w:val="0"/>
          <w:divBdr>
            <w:top w:val="none" w:sz="0" w:space="0" w:color="auto"/>
            <w:left w:val="none" w:sz="0" w:space="0" w:color="auto"/>
            <w:bottom w:val="none" w:sz="0" w:space="0" w:color="auto"/>
            <w:right w:val="none" w:sz="0" w:space="0" w:color="auto"/>
          </w:divBdr>
        </w:div>
        <w:div w:id="1330522337">
          <w:marLeft w:val="480"/>
          <w:marRight w:val="0"/>
          <w:marTop w:val="0"/>
          <w:marBottom w:val="0"/>
          <w:divBdr>
            <w:top w:val="none" w:sz="0" w:space="0" w:color="auto"/>
            <w:left w:val="none" w:sz="0" w:space="0" w:color="auto"/>
            <w:bottom w:val="none" w:sz="0" w:space="0" w:color="auto"/>
            <w:right w:val="none" w:sz="0" w:space="0" w:color="auto"/>
          </w:divBdr>
        </w:div>
        <w:div w:id="1408569975">
          <w:marLeft w:val="480"/>
          <w:marRight w:val="0"/>
          <w:marTop w:val="0"/>
          <w:marBottom w:val="0"/>
          <w:divBdr>
            <w:top w:val="none" w:sz="0" w:space="0" w:color="auto"/>
            <w:left w:val="none" w:sz="0" w:space="0" w:color="auto"/>
            <w:bottom w:val="none" w:sz="0" w:space="0" w:color="auto"/>
            <w:right w:val="none" w:sz="0" w:space="0" w:color="auto"/>
          </w:divBdr>
        </w:div>
        <w:div w:id="1540164855">
          <w:marLeft w:val="480"/>
          <w:marRight w:val="0"/>
          <w:marTop w:val="0"/>
          <w:marBottom w:val="0"/>
          <w:divBdr>
            <w:top w:val="none" w:sz="0" w:space="0" w:color="auto"/>
            <w:left w:val="none" w:sz="0" w:space="0" w:color="auto"/>
            <w:bottom w:val="none" w:sz="0" w:space="0" w:color="auto"/>
            <w:right w:val="none" w:sz="0" w:space="0" w:color="auto"/>
          </w:divBdr>
        </w:div>
        <w:div w:id="1580482362">
          <w:marLeft w:val="480"/>
          <w:marRight w:val="0"/>
          <w:marTop w:val="0"/>
          <w:marBottom w:val="0"/>
          <w:divBdr>
            <w:top w:val="none" w:sz="0" w:space="0" w:color="auto"/>
            <w:left w:val="none" w:sz="0" w:space="0" w:color="auto"/>
            <w:bottom w:val="none" w:sz="0" w:space="0" w:color="auto"/>
            <w:right w:val="none" w:sz="0" w:space="0" w:color="auto"/>
          </w:divBdr>
        </w:div>
        <w:div w:id="1606306724">
          <w:marLeft w:val="480"/>
          <w:marRight w:val="0"/>
          <w:marTop w:val="0"/>
          <w:marBottom w:val="0"/>
          <w:divBdr>
            <w:top w:val="none" w:sz="0" w:space="0" w:color="auto"/>
            <w:left w:val="none" w:sz="0" w:space="0" w:color="auto"/>
            <w:bottom w:val="none" w:sz="0" w:space="0" w:color="auto"/>
            <w:right w:val="none" w:sz="0" w:space="0" w:color="auto"/>
          </w:divBdr>
        </w:div>
        <w:div w:id="1701003905">
          <w:marLeft w:val="480"/>
          <w:marRight w:val="0"/>
          <w:marTop w:val="0"/>
          <w:marBottom w:val="0"/>
          <w:divBdr>
            <w:top w:val="none" w:sz="0" w:space="0" w:color="auto"/>
            <w:left w:val="none" w:sz="0" w:space="0" w:color="auto"/>
            <w:bottom w:val="none" w:sz="0" w:space="0" w:color="auto"/>
            <w:right w:val="none" w:sz="0" w:space="0" w:color="auto"/>
          </w:divBdr>
        </w:div>
        <w:div w:id="1718814481">
          <w:marLeft w:val="480"/>
          <w:marRight w:val="0"/>
          <w:marTop w:val="0"/>
          <w:marBottom w:val="0"/>
          <w:divBdr>
            <w:top w:val="none" w:sz="0" w:space="0" w:color="auto"/>
            <w:left w:val="none" w:sz="0" w:space="0" w:color="auto"/>
            <w:bottom w:val="none" w:sz="0" w:space="0" w:color="auto"/>
            <w:right w:val="none" w:sz="0" w:space="0" w:color="auto"/>
          </w:divBdr>
        </w:div>
        <w:div w:id="1742288177">
          <w:marLeft w:val="480"/>
          <w:marRight w:val="0"/>
          <w:marTop w:val="0"/>
          <w:marBottom w:val="0"/>
          <w:divBdr>
            <w:top w:val="none" w:sz="0" w:space="0" w:color="auto"/>
            <w:left w:val="none" w:sz="0" w:space="0" w:color="auto"/>
            <w:bottom w:val="none" w:sz="0" w:space="0" w:color="auto"/>
            <w:right w:val="none" w:sz="0" w:space="0" w:color="auto"/>
          </w:divBdr>
        </w:div>
        <w:div w:id="1754204447">
          <w:marLeft w:val="480"/>
          <w:marRight w:val="0"/>
          <w:marTop w:val="0"/>
          <w:marBottom w:val="0"/>
          <w:divBdr>
            <w:top w:val="none" w:sz="0" w:space="0" w:color="auto"/>
            <w:left w:val="none" w:sz="0" w:space="0" w:color="auto"/>
            <w:bottom w:val="none" w:sz="0" w:space="0" w:color="auto"/>
            <w:right w:val="none" w:sz="0" w:space="0" w:color="auto"/>
          </w:divBdr>
        </w:div>
        <w:div w:id="1762484161">
          <w:marLeft w:val="480"/>
          <w:marRight w:val="0"/>
          <w:marTop w:val="0"/>
          <w:marBottom w:val="0"/>
          <w:divBdr>
            <w:top w:val="none" w:sz="0" w:space="0" w:color="auto"/>
            <w:left w:val="none" w:sz="0" w:space="0" w:color="auto"/>
            <w:bottom w:val="none" w:sz="0" w:space="0" w:color="auto"/>
            <w:right w:val="none" w:sz="0" w:space="0" w:color="auto"/>
          </w:divBdr>
        </w:div>
        <w:div w:id="1777553586">
          <w:marLeft w:val="480"/>
          <w:marRight w:val="0"/>
          <w:marTop w:val="0"/>
          <w:marBottom w:val="0"/>
          <w:divBdr>
            <w:top w:val="none" w:sz="0" w:space="0" w:color="auto"/>
            <w:left w:val="none" w:sz="0" w:space="0" w:color="auto"/>
            <w:bottom w:val="none" w:sz="0" w:space="0" w:color="auto"/>
            <w:right w:val="none" w:sz="0" w:space="0" w:color="auto"/>
          </w:divBdr>
        </w:div>
        <w:div w:id="1786538777">
          <w:marLeft w:val="480"/>
          <w:marRight w:val="0"/>
          <w:marTop w:val="0"/>
          <w:marBottom w:val="0"/>
          <w:divBdr>
            <w:top w:val="none" w:sz="0" w:space="0" w:color="auto"/>
            <w:left w:val="none" w:sz="0" w:space="0" w:color="auto"/>
            <w:bottom w:val="none" w:sz="0" w:space="0" w:color="auto"/>
            <w:right w:val="none" w:sz="0" w:space="0" w:color="auto"/>
          </w:divBdr>
        </w:div>
        <w:div w:id="1932469735">
          <w:marLeft w:val="480"/>
          <w:marRight w:val="0"/>
          <w:marTop w:val="0"/>
          <w:marBottom w:val="0"/>
          <w:divBdr>
            <w:top w:val="none" w:sz="0" w:space="0" w:color="auto"/>
            <w:left w:val="none" w:sz="0" w:space="0" w:color="auto"/>
            <w:bottom w:val="none" w:sz="0" w:space="0" w:color="auto"/>
            <w:right w:val="none" w:sz="0" w:space="0" w:color="auto"/>
          </w:divBdr>
        </w:div>
        <w:div w:id="1960062365">
          <w:marLeft w:val="480"/>
          <w:marRight w:val="0"/>
          <w:marTop w:val="0"/>
          <w:marBottom w:val="0"/>
          <w:divBdr>
            <w:top w:val="none" w:sz="0" w:space="0" w:color="auto"/>
            <w:left w:val="none" w:sz="0" w:space="0" w:color="auto"/>
            <w:bottom w:val="none" w:sz="0" w:space="0" w:color="auto"/>
            <w:right w:val="none" w:sz="0" w:space="0" w:color="auto"/>
          </w:divBdr>
        </w:div>
        <w:div w:id="2031759187">
          <w:marLeft w:val="480"/>
          <w:marRight w:val="0"/>
          <w:marTop w:val="0"/>
          <w:marBottom w:val="0"/>
          <w:divBdr>
            <w:top w:val="none" w:sz="0" w:space="0" w:color="auto"/>
            <w:left w:val="none" w:sz="0" w:space="0" w:color="auto"/>
            <w:bottom w:val="none" w:sz="0" w:space="0" w:color="auto"/>
            <w:right w:val="none" w:sz="0" w:space="0" w:color="auto"/>
          </w:divBdr>
        </w:div>
        <w:div w:id="2041665818">
          <w:marLeft w:val="480"/>
          <w:marRight w:val="0"/>
          <w:marTop w:val="0"/>
          <w:marBottom w:val="0"/>
          <w:divBdr>
            <w:top w:val="none" w:sz="0" w:space="0" w:color="auto"/>
            <w:left w:val="none" w:sz="0" w:space="0" w:color="auto"/>
            <w:bottom w:val="none" w:sz="0" w:space="0" w:color="auto"/>
            <w:right w:val="none" w:sz="0" w:space="0" w:color="auto"/>
          </w:divBdr>
        </w:div>
        <w:div w:id="2115054294">
          <w:marLeft w:val="480"/>
          <w:marRight w:val="0"/>
          <w:marTop w:val="0"/>
          <w:marBottom w:val="0"/>
          <w:divBdr>
            <w:top w:val="none" w:sz="0" w:space="0" w:color="auto"/>
            <w:left w:val="none" w:sz="0" w:space="0" w:color="auto"/>
            <w:bottom w:val="none" w:sz="0" w:space="0" w:color="auto"/>
            <w:right w:val="none" w:sz="0" w:space="0" w:color="auto"/>
          </w:divBdr>
        </w:div>
        <w:div w:id="2136408950">
          <w:marLeft w:val="480"/>
          <w:marRight w:val="0"/>
          <w:marTop w:val="0"/>
          <w:marBottom w:val="0"/>
          <w:divBdr>
            <w:top w:val="none" w:sz="0" w:space="0" w:color="auto"/>
            <w:left w:val="none" w:sz="0" w:space="0" w:color="auto"/>
            <w:bottom w:val="none" w:sz="0" w:space="0" w:color="auto"/>
            <w:right w:val="none" w:sz="0" w:space="0" w:color="auto"/>
          </w:divBdr>
        </w:div>
      </w:divsChild>
    </w:div>
    <w:div w:id="354812115">
      <w:bodyDiv w:val="1"/>
      <w:marLeft w:val="0"/>
      <w:marRight w:val="0"/>
      <w:marTop w:val="0"/>
      <w:marBottom w:val="0"/>
      <w:divBdr>
        <w:top w:val="none" w:sz="0" w:space="0" w:color="auto"/>
        <w:left w:val="none" w:sz="0" w:space="0" w:color="auto"/>
        <w:bottom w:val="none" w:sz="0" w:space="0" w:color="auto"/>
        <w:right w:val="none" w:sz="0" w:space="0" w:color="auto"/>
      </w:divBdr>
      <w:divsChild>
        <w:div w:id="146358695">
          <w:marLeft w:val="480"/>
          <w:marRight w:val="0"/>
          <w:marTop w:val="0"/>
          <w:marBottom w:val="0"/>
          <w:divBdr>
            <w:top w:val="none" w:sz="0" w:space="0" w:color="auto"/>
            <w:left w:val="none" w:sz="0" w:space="0" w:color="auto"/>
            <w:bottom w:val="none" w:sz="0" w:space="0" w:color="auto"/>
            <w:right w:val="none" w:sz="0" w:space="0" w:color="auto"/>
          </w:divBdr>
        </w:div>
        <w:div w:id="240482818">
          <w:marLeft w:val="480"/>
          <w:marRight w:val="0"/>
          <w:marTop w:val="0"/>
          <w:marBottom w:val="0"/>
          <w:divBdr>
            <w:top w:val="none" w:sz="0" w:space="0" w:color="auto"/>
            <w:left w:val="none" w:sz="0" w:space="0" w:color="auto"/>
            <w:bottom w:val="none" w:sz="0" w:space="0" w:color="auto"/>
            <w:right w:val="none" w:sz="0" w:space="0" w:color="auto"/>
          </w:divBdr>
        </w:div>
        <w:div w:id="952059088">
          <w:marLeft w:val="480"/>
          <w:marRight w:val="0"/>
          <w:marTop w:val="0"/>
          <w:marBottom w:val="0"/>
          <w:divBdr>
            <w:top w:val="none" w:sz="0" w:space="0" w:color="auto"/>
            <w:left w:val="none" w:sz="0" w:space="0" w:color="auto"/>
            <w:bottom w:val="none" w:sz="0" w:space="0" w:color="auto"/>
            <w:right w:val="none" w:sz="0" w:space="0" w:color="auto"/>
          </w:divBdr>
        </w:div>
        <w:div w:id="1848136750">
          <w:marLeft w:val="480"/>
          <w:marRight w:val="0"/>
          <w:marTop w:val="0"/>
          <w:marBottom w:val="0"/>
          <w:divBdr>
            <w:top w:val="none" w:sz="0" w:space="0" w:color="auto"/>
            <w:left w:val="none" w:sz="0" w:space="0" w:color="auto"/>
            <w:bottom w:val="none" w:sz="0" w:space="0" w:color="auto"/>
            <w:right w:val="none" w:sz="0" w:space="0" w:color="auto"/>
          </w:divBdr>
        </w:div>
        <w:div w:id="1406761914">
          <w:marLeft w:val="480"/>
          <w:marRight w:val="0"/>
          <w:marTop w:val="0"/>
          <w:marBottom w:val="0"/>
          <w:divBdr>
            <w:top w:val="none" w:sz="0" w:space="0" w:color="auto"/>
            <w:left w:val="none" w:sz="0" w:space="0" w:color="auto"/>
            <w:bottom w:val="none" w:sz="0" w:space="0" w:color="auto"/>
            <w:right w:val="none" w:sz="0" w:space="0" w:color="auto"/>
          </w:divBdr>
        </w:div>
        <w:div w:id="1260061156">
          <w:marLeft w:val="480"/>
          <w:marRight w:val="0"/>
          <w:marTop w:val="0"/>
          <w:marBottom w:val="0"/>
          <w:divBdr>
            <w:top w:val="none" w:sz="0" w:space="0" w:color="auto"/>
            <w:left w:val="none" w:sz="0" w:space="0" w:color="auto"/>
            <w:bottom w:val="none" w:sz="0" w:space="0" w:color="auto"/>
            <w:right w:val="none" w:sz="0" w:space="0" w:color="auto"/>
          </w:divBdr>
        </w:div>
        <w:div w:id="1048453087">
          <w:marLeft w:val="480"/>
          <w:marRight w:val="0"/>
          <w:marTop w:val="0"/>
          <w:marBottom w:val="0"/>
          <w:divBdr>
            <w:top w:val="none" w:sz="0" w:space="0" w:color="auto"/>
            <w:left w:val="none" w:sz="0" w:space="0" w:color="auto"/>
            <w:bottom w:val="none" w:sz="0" w:space="0" w:color="auto"/>
            <w:right w:val="none" w:sz="0" w:space="0" w:color="auto"/>
          </w:divBdr>
        </w:div>
        <w:div w:id="760174975">
          <w:marLeft w:val="480"/>
          <w:marRight w:val="0"/>
          <w:marTop w:val="0"/>
          <w:marBottom w:val="0"/>
          <w:divBdr>
            <w:top w:val="none" w:sz="0" w:space="0" w:color="auto"/>
            <w:left w:val="none" w:sz="0" w:space="0" w:color="auto"/>
            <w:bottom w:val="none" w:sz="0" w:space="0" w:color="auto"/>
            <w:right w:val="none" w:sz="0" w:space="0" w:color="auto"/>
          </w:divBdr>
        </w:div>
        <w:div w:id="1441485220">
          <w:marLeft w:val="480"/>
          <w:marRight w:val="0"/>
          <w:marTop w:val="0"/>
          <w:marBottom w:val="0"/>
          <w:divBdr>
            <w:top w:val="none" w:sz="0" w:space="0" w:color="auto"/>
            <w:left w:val="none" w:sz="0" w:space="0" w:color="auto"/>
            <w:bottom w:val="none" w:sz="0" w:space="0" w:color="auto"/>
            <w:right w:val="none" w:sz="0" w:space="0" w:color="auto"/>
          </w:divBdr>
        </w:div>
        <w:div w:id="74399933">
          <w:marLeft w:val="480"/>
          <w:marRight w:val="0"/>
          <w:marTop w:val="0"/>
          <w:marBottom w:val="0"/>
          <w:divBdr>
            <w:top w:val="none" w:sz="0" w:space="0" w:color="auto"/>
            <w:left w:val="none" w:sz="0" w:space="0" w:color="auto"/>
            <w:bottom w:val="none" w:sz="0" w:space="0" w:color="auto"/>
            <w:right w:val="none" w:sz="0" w:space="0" w:color="auto"/>
          </w:divBdr>
        </w:div>
        <w:div w:id="1159928704">
          <w:marLeft w:val="480"/>
          <w:marRight w:val="0"/>
          <w:marTop w:val="0"/>
          <w:marBottom w:val="0"/>
          <w:divBdr>
            <w:top w:val="none" w:sz="0" w:space="0" w:color="auto"/>
            <w:left w:val="none" w:sz="0" w:space="0" w:color="auto"/>
            <w:bottom w:val="none" w:sz="0" w:space="0" w:color="auto"/>
            <w:right w:val="none" w:sz="0" w:space="0" w:color="auto"/>
          </w:divBdr>
        </w:div>
        <w:div w:id="488399694">
          <w:marLeft w:val="480"/>
          <w:marRight w:val="0"/>
          <w:marTop w:val="0"/>
          <w:marBottom w:val="0"/>
          <w:divBdr>
            <w:top w:val="none" w:sz="0" w:space="0" w:color="auto"/>
            <w:left w:val="none" w:sz="0" w:space="0" w:color="auto"/>
            <w:bottom w:val="none" w:sz="0" w:space="0" w:color="auto"/>
            <w:right w:val="none" w:sz="0" w:space="0" w:color="auto"/>
          </w:divBdr>
        </w:div>
        <w:div w:id="1203904436">
          <w:marLeft w:val="480"/>
          <w:marRight w:val="0"/>
          <w:marTop w:val="0"/>
          <w:marBottom w:val="0"/>
          <w:divBdr>
            <w:top w:val="none" w:sz="0" w:space="0" w:color="auto"/>
            <w:left w:val="none" w:sz="0" w:space="0" w:color="auto"/>
            <w:bottom w:val="none" w:sz="0" w:space="0" w:color="auto"/>
            <w:right w:val="none" w:sz="0" w:space="0" w:color="auto"/>
          </w:divBdr>
        </w:div>
        <w:div w:id="45221633">
          <w:marLeft w:val="480"/>
          <w:marRight w:val="0"/>
          <w:marTop w:val="0"/>
          <w:marBottom w:val="0"/>
          <w:divBdr>
            <w:top w:val="none" w:sz="0" w:space="0" w:color="auto"/>
            <w:left w:val="none" w:sz="0" w:space="0" w:color="auto"/>
            <w:bottom w:val="none" w:sz="0" w:space="0" w:color="auto"/>
            <w:right w:val="none" w:sz="0" w:space="0" w:color="auto"/>
          </w:divBdr>
        </w:div>
        <w:div w:id="1012100027">
          <w:marLeft w:val="480"/>
          <w:marRight w:val="0"/>
          <w:marTop w:val="0"/>
          <w:marBottom w:val="0"/>
          <w:divBdr>
            <w:top w:val="none" w:sz="0" w:space="0" w:color="auto"/>
            <w:left w:val="none" w:sz="0" w:space="0" w:color="auto"/>
            <w:bottom w:val="none" w:sz="0" w:space="0" w:color="auto"/>
            <w:right w:val="none" w:sz="0" w:space="0" w:color="auto"/>
          </w:divBdr>
        </w:div>
        <w:div w:id="1081173101">
          <w:marLeft w:val="480"/>
          <w:marRight w:val="0"/>
          <w:marTop w:val="0"/>
          <w:marBottom w:val="0"/>
          <w:divBdr>
            <w:top w:val="none" w:sz="0" w:space="0" w:color="auto"/>
            <w:left w:val="none" w:sz="0" w:space="0" w:color="auto"/>
            <w:bottom w:val="none" w:sz="0" w:space="0" w:color="auto"/>
            <w:right w:val="none" w:sz="0" w:space="0" w:color="auto"/>
          </w:divBdr>
        </w:div>
        <w:div w:id="1799832730">
          <w:marLeft w:val="480"/>
          <w:marRight w:val="0"/>
          <w:marTop w:val="0"/>
          <w:marBottom w:val="0"/>
          <w:divBdr>
            <w:top w:val="none" w:sz="0" w:space="0" w:color="auto"/>
            <w:left w:val="none" w:sz="0" w:space="0" w:color="auto"/>
            <w:bottom w:val="none" w:sz="0" w:space="0" w:color="auto"/>
            <w:right w:val="none" w:sz="0" w:space="0" w:color="auto"/>
          </w:divBdr>
        </w:div>
        <w:div w:id="685179800">
          <w:marLeft w:val="480"/>
          <w:marRight w:val="0"/>
          <w:marTop w:val="0"/>
          <w:marBottom w:val="0"/>
          <w:divBdr>
            <w:top w:val="none" w:sz="0" w:space="0" w:color="auto"/>
            <w:left w:val="none" w:sz="0" w:space="0" w:color="auto"/>
            <w:bottom w:val="none" w:sz="0" w:space="0" w:color="auto"/>
            <w:right w:val="none" w:sz="0" w:space="0" w:color="auto"/>
          </w:divBdr>
        </w:div>
        <w:div w:id="1409767284">
          <w:marLeft w:val="480"/>
          <w:marRight w:val="0"/>
          <w:marTop w:val="0"/>
          <w:marBottom w:val="0"/>
          <w:divBdr>
            <w:top w:val="none" w:sz="0" w:space="0" w:color="auto"/>
            <w:left w:val="none" w:sz="0" w:space="0" w:color="auto"/>
            <w:bottom w:val="none" w:sz="0" w:space="0" w:color="auto"/>
            <w:right w:val="none" w:sz="0" w:space="0" w:color="auto"/>
          </w:divBdr>
        </w:div>
        <w:div w:id="320502680">
          <w:marLeft w:val="480"/>
          <w:marRight w:val="0"/>
          <w:marTop w:val="0"/>
          <w:marBottom w:val="0"/>
          <w:divBdr>
            <w:top w:val="none" w:sz="0" w:space="0" w:color="auto"/>
            <w:left w:val="none" w:sz="0" w:space="0" w:color="auto"/>
            <w:bottom w:val="none" w:sz="0" w:space="0" w:color="auto"/>
            <w:right w:val="none" w:sz="0" w:space="0" w:color="auto"/>
          </w:divBdr>
        </w:div>
        <w:div w:id="1316446945">
          <w:marLeft w:val="480"/>
          <w:marRight w:val="0"/>
          <w:marTop w:val="0"/>
          <w:marBottom w:val="0"/>
          <w:divBdr>
            <w:top w:val="none" w:sz="0" w:space="0" w:color="auto"/>
            <w:left w:val="none" w:sz="0" w:space="0" w:color="auto"/>
            <w:bottom w:val="none" w:sz="0" w:space="0" w:color="auto"/>
            <w:right w:val="none" w:sz="0" w:space="0" w:color="auto"/>
          </w:divBdr>
        </w:div>
        <w:div w:id="1463377482">
          <w:marLeft w:val="480"/>
          <w:marRight w:val="0"/>
          <w:marTop w:val="0"/>
          <w:marBottom w:val="0"/>
          <w:divBdr>
            <w:top w:val="none" w:sz="0" w:space="0" w:color="auto"/>
            <w:left w:val="none" w:sz="0" w:space="0" w:color="auto"/>
            <w:bottom w:val="none" w:sz="0" w:space="0" w:color="auto"/>
            <w:right w:val="none" w:sz="0" w:space="0" w:color="auto"/>
          </w:divBdr>
        </w:div>
        <w:div w:id="1519730580">
          <w:marLeft w:val="480"/>
          <w:marRight w:val="0"/>
          <w:marTop w:val="0"/>
          <w:marBottom w:val="0"/>
          <w:divBdr>
            <w:top w:val="none" w:sz="0" w:space="0" w:color="auto"/>
            <w:left w:val="none" w:sz="0" w:space="0" w:color="auto"/>
            <w:bottom w:val="none" w:sz="0" w:space="0" w:color="auto"/>
            <w:right w:val="none" w:sz="0" w:space="0" w:color="auto"/>
          </w:divBdr>
        </w:div>
        <w:div w:id="1335303892">
          <w:marLeft w:val="480"/>
          <w:marRight w:val="0"/>
          <w:marTop w:val="0"/>
          <w:marBottom w:val="0"/>
          <w:divBdr>
            <w:top w:val="none" w:sz="0" w:space="0" w:color="auto"/>
            <w:left w:val="none" w:sz="0" w:space="0" w:color="auto"/>
            <w:bottom w:val="none" w:sz="0" w:space="0" w:color="auto"/>
            <w:right w:val="none" w:sz="0" w:space="0" w:color="auto"/>
          </w:divBdr>
        </w:div>
        <w:div w:id="1274706180">
          <w:marLeft w:val="480"/>
          <w:marRight w:val="0"/>
          <w:marTop w:val="0"/>
          <w:marBottom w:val="0"/>
          <w:divBdr>
            <w:top w:val="none" w:sz="0" w:space="0" w:color="auto"/>
            <w:left w:val="none" w:sz="0" w:space="0" w:color="auto"/>
            <w:bottom w:val="none" w:sz="0" w:space="0" w:color="auto"/>
            <w:right w:val="none" w:sz="0" w:space="0" w:color="auto"/>
          </w:divBdr>
        </w:div>
        <w:div w:id="2056000487">
          <w:marLeft w:val="480"/>
          <w:marRight w:val="0"/>
          <w:marTop w:val="0"/>
          <w:marBottom w:val="0"/>
          <w:divBdr>
            <w:top w:val="none" w:sz="0" w:space="0" w:color="auto"/>
            <w:left w:val="none" w:sz="0" w:space="0" w:color="auto"/>
            <w:bottom w:val="none" w:sz="0" w:space="0" w:color="auto"/>
            <w:right w:val="none" w:sz="0" w:space="0" w:color="auto"/>
          </w:divBdr>
        </w:div>
        <w:div w:id="1156264912">
          <w:marLeft w:val="480"/>
          <w:marRight w:val="0"/>
          <w:marTop w:val="0"/>
          <w:marBottom w:val="0"/>
          <w:divBdr>
            <w:top w:val="none" w:sz="0" w:space="0" w:color="auto"/>
            <w:left w:val="none" w:sz="0" w:space="0" w:color="auto"/>
            <w:bottom w:val="none" w:sz="0" w:space="0" w:color="auto"/>
            <w:right w:val="none" w:sz="0" w:space="0" w:color="auto"/>
          </w:divBdr>
        </w:div>
        <w:div w:id="2040155482">
          <w:marLeft w:val="480"/>
          <w:marRight w:val="0"/>
          <w:marTop w:val="0"/>
          <w:marBottom w:val="0"/>
          <w:divBdr>
            <w:top w:val="none" w:sz="0" w:space="0" w:color="auto"/>
            <w:left w:val="none" w:sz="0" w:space="0" w:color="auto"/>
            <w:bottom w:val="none" w:sz="0" w:space="0" w:color="auto"/>
            <w:right w:val="none" w:sz="0" w:space="0" w:color="auto"/>
          </w:divBdr>
        </w:div>
        <w:div w:id="347683213">
          <w:marLeft w:val="480"/>
          <w:marRight w:val="0"/>
          <w:marTop w:val="0"/>
          <w:marBottom w:val="0"/>
          <w:divBdr>
            <w:top w:val="none" w:sz="0" w:space="0" w:color="auto"/>
            <w:left w:val="none" w:sz="0" w:space="0" w:color="auto"/>
            <w:bottom w:val="none" w:sz="0" w:space="0" w:color="auto"/>
            <w:right w:val="none" w:sz="0" w:space="0" w:color="auto"/>
          </w:divBdr>
        </w:div>
        <w:div w:id="465511610">
          <w:marLeft w:val="480"/>
          <w:marRight w:val="0"/>
          <w:marTop w:val="0"/>
          <w:marBottom w:val="0"/>
          <w:divBdr>
            <w:top w:val="none" w:sz="0" w:space="0" w:color="auto"/>
            <w:left w:val="none" w:sz="0" w:space="0" w:color="auto"/>
            <w:bottom w:val="none" w:sz="0" w:space="0" w:color="auto"/>
            <w:right w:val="none" w:sz="0" w:space="0" w:color="auto"/>
          </w:divBdr>
        </w:div>
        <w:div w:id="348337711">
          <w:marLeft w:val="480"/>
          <w:marRight w:val="0"/>
          <w:marTop w:val="0"/>
          <w:marBottom w:val="0"/>
          <w:divBdr>
            <w:top w:val="none" w:sz="0" w:space="0" w:color="auto"/>
            <w:left w:val="none" w:sz="0" w:space="0" w:color="auto"/>
            <w:bottom w:val="none" w:sz="0" w:space="0" w:color="auto"/>
            <w:right w:val="none" w:sz="0" w:space="0" w:color="auto"/>
          </w:divBdr>
        </w:div>
        <w:div w:id="330380270">
          <w:marLeft w:val="480"/>
          <w:marRight w:val="0"/>
          <w:marTop w:val="0"/>
          <w:marBottom w:val="0"/>
          <w:divBdr>
            <w:top w:val="none" w:sz="0" w:space="0" w:color="auto"/>
            <w:left w:val="none" w:sz="0" w:space="0" w:color="auto"/>
            <w:bottom w:val="none" w:sz="0" w:space="0" w:color="auto"/>
            <w:right w:val="none" w:sz="0" w:space="0" w:color="auto"/>
          </w:divBdr>
        </w:div>
        <w:div w:id="817920855">
          <w:marLeft w:val="480"/>
          <w:marRight w:val="0"/>
          <w:marTop w:val="0"/>
          <w:marBottom w:val="0"/>
          <w:divBdr>
            <w:top w:val="none" w:sz="0" w:space="0" w:color="auto"/>
            <w:left w:val="none" w:sz="0" w:space="0" w:color="auto"/>
            <w:bottom w:val="none" w:sz="0" w:space="0" w:color="auto"/>
            <w:right w:val="none" w:sz="0" w:space="0" w:color="auto"/>
          </w:divBdr>
        </w:div>
        <w:div w:id="579369337">
          <w:marLeft w:val="480"/>
          <w:marRight w:val="0"/>
          <w:marTop w:val="0"/>
          <w:marBottom w:val="0"/>
          <w:divBdr>
            <w:top w:val="none" w:sz="0" w:space="0" w:color="auto"/>
            <w:left w:val="none" w:sz="0" w:space="0" w:color="auto"/>
            <w:bottom w:val="none" w:sz="0" w:space="0" w:color="auto"/>
            <w:right w:val="none" w:sz="0" w:space="0" w:color="auto"/>
          </w:divBdr>
        </w:div>
        <w:div w:id="1913810958">
          <w:marLeft w:val="480"/>
          <w:marRight w:val="0"/>
          <w:marTop w:val="0"/>
          <w:marBottom w:val="0"/>
          <w:divBdr>
            <w:top w:val="none" w:sz="0" w:space="0" w:color="auto"/>
            <w:left w:val="none" w:sz="0" w:space="0" w:color="auto"/>
            <w:bottom w:val="none" w:sz="0" w:space="0" w:color="auto"/>
            <w:right w:val="none" w:sz="0" w:space="0" w:color="auto"/>
          </w:divBdr>
        </w:div>
        <w:div w:id="501358651">
          <w:marLeft w:val="480"/>
          <w:marRight w:val="0"/>
          <w:marTop w:val="0"/>
          <w:marBottom w:val="0"/>
          <w:divBdr>
            <w:top w:val="none" w:sz="0" w:space="0" w:color="auto"/>
            <w:left w:val="none" w:sz="0" w:space="0" w:color="auto"/>
            <w:bottom w:val="none" w:sz="0" w:space="0" w:color="auto"/>
            <w:right w:val="none" w:sz="0" w:space="0" w:color="auto"/>
          </w:divBdr>
        </w:div>
        <w:div w:id="928347864">
          <w:marLeft w:val="480"/>
          <w:marRight w:val="0"/>
          <w:marTop w:val="0"/>
          <w:marBottom w:val="0"/>
          <w:divBdr>
            <w:top w:val="none" w:sz="0" w:space="0" w:color="auto"/>
            <w:left w:val="none" w:sz="0" w:space="0" w:color="auto"/>
            <w:bottom w:val="none" w:sz="0" w:space="0" w:color="auto"/>
            <w:right w:val="none" w:sz="0" w:space="0" w:color="auto"/>
          </w:divBdr>
        </w:div>
        <w:div w:id="171575350">
          <w:marLeft w:val="480"/>
          <w:marRight w:val="0"/>
          <w:marTop w:val="0"/>
          <w:marBottom w:val="0"/>
          <w:divBdr>
            <w:top w:val="none" w:sz="0" w:space="0" w:color="auto"/>
            <w:left w:val="none" w:sz="0" w:space="0" w:color="auto"/>
            <w:bottom w:val="none" w:sz="0" w:space="0" w:color="auto"/>
            <w:right w:val="none" w:sz="0" w:space="0" w:color="auto"/>
          </w:divBdr>
        </w:div>
        <w:div w:id="624653286">
          <w:marLeft w:val="480"/>
          <w:marRight w:val="0"/>
          <w:marTop w:val="0"/>
          <w:marBottom w:val="0"/>
          <w:divBdr>
            <w:top w:val="none" w:sz="0" w:space="0" w:color="auto"/>
            <w:left w:val="none" w:sz="0" w:space="0" w:color="auto"/>
            <w:bottom w:val="none" w:sz="0" w:space="0" w:color="auto"/>
            <w:right w:val="none" w:sz="0" w:space="0" w:color="auto"/>
          </w:divBdr>
        </w:div>
        <w:div w:id="1159035115">
          <w:marLeft w:val="480"/>
          <w:marRight w:val="0"/>
          <w:marTop w:val="0"/>
          <w:marBottom w:val="0"/>
          <w:divBdr>
            <w:top w:val="none" w:sz="0" w:space="0" w:color="auto"/>
            <w:left w:val="none" w:sz="0" w:space="0" w:color="auto"/>
            <w:bottom w:val="none" w:sz="0" w:space="0" w:color="auto"/>
            <w:right w:val="none" w:sz="0" w:space="0" w:color="auto"/>
          </w:divBdr>
        </w:div>
        <w:div w:id="414088729">
          <w:marLeft w:val="480"/>
          <w:marRight w:val="0"/>
          <w:marTop w:val="0"/>
          <w:marBottom w:val="0"/>
          <w:divBdr>
            <w:top w:val="none" w:sz="0" w:space="0" w:color="auto"/>
            <w:left w:val="none" w:sz="0" w:space="0" w:color="auto"/>
            <w:bottom w:val="none" w:sz="0" w:space="0" w:color="auto"/>
            <w:right w:val="none" w:sz="0" w:space="0" w:color="auto"/>
          </w:divBdr>
        </w:div>
        <w:div w:id="1816486925">
          <w:marLeft w:val="480"/>
          <w:marRight w:val="0"/>
          <w:marTop w:val="0"/>
          <w:marBottom w:val="0"/>
          <w:divBdr>
            <w:top w:val="none" w:sz="0" w:space="0" w:color="auto"/>
            <w:left w:val="none" w:sz="0" w:space="0" w:color="auto"/>
            <w:bottom w:val="none" w:sz="0" w:space="0" w:color="auto"/>
            <w:right w:val="none" w:sz="0" w:space="0" w:color="auto"/>
          </w:divBdr>
        </w:div>
        <w:div w:id="552350147">
          <w:marLeft w:val="480"/>
          <w:marRight w:val="0"/>
          <w:marTop w:val="0"/>
          <w:marBottom w:val="0"/>
          <w:divBdr>
            <w:top w:val="none" w:sz="0" w:space="0" w:color="auto"/>
            <w:left w:val="none" w:sz="0" w:space="0" w:color="auto"/>
            <w:bottom w:val="none" w:sz="0" w:space="0" w:color="auto"/>
            <w:right w:val="none" w:sz="0" w:space="0" w:color="auto"/>
          </w:divBdr>
        </w:div>
        <w:div w:id="892041124">
          <w:marLeft w:val="480"/>
          <w:marRight w:val="0"/>
          <w:marTop w:val="0"/>
          <w:marBottom w:val="0"/>
          <w:divBdr>
            <w:top w:val="none" w:sz="0" w:space="0" w:color="auto"/>
            <w:left w:val="none" w:sz="0" w:space="0" w:color="auto"/>
            <w:bottom w:val="none" w:sz="0" w:space="0" w:color="auto"/>
            <w:right w:val="none" w:sz="0" w:space="0" w:color="auto"/>
          </w:divBdr>
        </w:div>
        <w:div w:id="1691758674">
          <w:marLeft w:val="480"/>
          <w:marRight w:val="0"/>
          <w:marTop w:val="0"/>
          <w:marBottom w:val="0"/>
          <w:divBdr>
            <w:top w:val="none" w:sz="0" w:space="0" w:color="auto"/>
            <w:left w:val="none" w:sz="0" w:space="0" w:color="auto"/>
            <w:bottom w:val="none" w:sz="0" w:space="0" w:color="auto"/>
            <w:right w:val="none" w:sz="0" w:space="0" w:color="auto"/>
          </w:divBdr>
        </w:div>
        <w:div w:id="671642598">
          <w:marLeft w:val="480"/>
          <w:marRight w:val="0"/>
          <w:marTop w:val="0"/>
          <w:marBottom w:val="0"/>
          <w:divBdr>
            <w:top w:val="none" w:sz="0" w:space="0" w:color="auto"/>
            <w:left w:val="none" w:sz="0" w:space="0" w:color="auto"/>
            <w:bottom w:val="none" w:sz="0" w:space="0" w:color="auto"/>
            <w:right w:val="none" w:sz="0" w:space="0" w:color="auto"/>
          </w:divBdr>
        </w:div>
        <w:div w:id="1819373035">
          <w:marLeft w:val="480"/>
          <w:marRight w:val="0"/>
          <w:marTop w:val="0"/>
          <w:marBottom w:val="0"/>
          <w:divBdr>
            <w:top w:val="none" w:sz="0" w:space="0" w:color="auto"/>
            <w:left w:val="none" w:sz="0" w:space="0" w:color="auto"/>
            <w:bottom w:val="none" w:sz="0" w:space="0" w:color="auto"/>
            <w:right w:val="none" w:sz="0" w:space="0" w:color="auto"/>
          </w:divBdr>
        </w:div>
        <w:div w:id="1079211190">
          <w:marLeft w:val="480"/>
          <w:marRight w:val="0"/>
          <w:marTop w:val="0"/>
          <w:marBottom w:val="0"/>
          <w:divBdr>
            <w:top w:val="none" w:sz="0" w:space="0" w:color="auto"/>
            <w:left w:val="none" w:sz="0" w:space="0" w:color="auto"/>
            <w:bottom w:val="none" w:sz="0" w:space="0" w:color="auto"/>
            <w:right w:val="none" w:sz="0" w:space="0" w:color="auto"/>
          </w:divBdr>
        </w:div>
        <w:div w:id="1082146842">
          <w:marLeft w:val="480"/>
          <w:marRight w:val="0"/>
          <w:marTop w:val="0"/>
          <w:marBottom w:val="0"/>
          <w:divBdr>
            <w:top w:val="none" w:sz="0" w:space="0" w:color="auto"/>
            <w:left w:val="none" w:sz="0" w:space="0" w:color="auto"/>
            <w:bottom w:val="none" w:sz="0" w:space="0" w:color="auto"/>
            <w:right w:val="none" w:sz="0" w:space="0" w:color="auto"/>
          </w:divBdr>
        </w:div>
        <w:div w:id="981931756">
          <w:marLeft w:val="480"/>
          <w:marRight w:val="0"/>
          <w:marTop w:val="0"/>
          <w:marBottom w:val="0"/>
          <w:divBdr>
            <w:top w:val="none" w:sz="0" w:space="0" w:color="auto"/>
            <w:left w:val="none" w:sz="0" w:space="0" w:color="auto"/>
            <w:bottom w:val="none" w:sz="0" w:space="0" w:color="auto"/>
            <w:right w:val="none" w:sz="0" w:space="0" w:color="auto"/>
          </w:divBdr>
        </w:div>
        <w:div w:id="399787533">
          <w:marLeft w:val="480"/>
          <w:marRight w:val="0"/>
          <w:marTop w:val="0"/>
          <w:marBottom w:val="0"/>
          <w:divBdr>
            <w:top w:val="none" w:sz="0" w:space="0" w:color="auto"/>
            <w:left w:val="none" w:sz="0" w:space="0" w:color="auto"/>
            <w:bottom w:val="none" w:sz="0" w:space="0" w:color="auto"/>
            <w:right w:val="none" w:sz="0" w:space="0" w:color="auto"/>
          </w:divBdr>
        </w:div>
        <w:div w:id="600988043">
          <w:marLeft w:val="480"/>
          <w:marRight w:val="0"/>
          <w:marTop w:val="0"/>
          <w:marBottom w:val="0"/>
          <w:divBdr>
            <w:top w:val="none" w:sz="0" w:space="0" w:color="auto"/>
            <w:left w:val="none" w:sz="0" w:space="0" w:color="auto"/>
            <w:bottom w:val="none" w:sz="0" w:space="0" w:color="auto"/>
            <w:right w:val="none" w:sz="0" w:space="0" w:color="auto"/>
          </w:divBdr>
        </w:div>
        <w:div w:id="1706058565">
          <w:marLeft w:val="480"/>
          <w:marRight w:val="0"/>
          <w:marTop w:val="0"/>
          <w:marBottom w:val="0"/>
          <w:divBdr>
            <w:top w:val="none" w:sz="0" w:space="0" w:color="auto"/>
            <w:left w:val="none" w:sz="0" w:space="0" w:color="auto"/>
            <w:bottom w:val="none" w:sz="0" w:space="0" w:color="auto"/>
            <w:right w:val="none" w:sz="0" w:space="0" w:color="auto"/>
          </w:divBdr>
        </w:div>
        <w:div w:id="2058046479">
          <w:marLeft w:val="480"/>
          <w:marRight w:val="0"/>
          <w:marTop w:val="0"/>
          <w:marBottom w:val="0"/>
          <w:divBdr>
            <w:top w:val="none" w:sz="0" w:space="0" w:color="auto"/>
            <w:left w:val="none" w:sz="0" w:space="0" w:color="auto"/>
            <w:bottom w:val="none" w:sz="0" w:space="0" w:color="auto"/>
            <w:right w:val="none" w:sz="0" w:space="0" w:color="auto"/>
          </w:divBdr>
        </w:div>
        <w:div w:id="1718896712">
          <w:marLeft w:val="480"/>
          <w:marRight w:val="0"/>
          <w:marTop w:val="0"/>
          <w:marBottom w:val="0"/>
          <w:divBdr>
            <w:top w:val="none" w:sz="0" w:space="0" w:color="auto"/>
            <w:left w:val="none" w:sz="0" w:space="0" w:color="auto"/>
            <w:bottom w:val="none" w:sz="0" w:space="0" w:color="auto"/>
            <w:right w:val="none" w:sz="0" w:space="0" w:color="auto"/>
          </w:divBdr>
        </w:div>
        <w:div w:id="400325124">
          <w:marLeft w:val="480"/>
          <w:marRight w:val="0"/>
          <w:marTop w:val="0"/>
          <w:marBottom w:val="0"/>
          <w:divBdr>
            <w:top w:val="none" w:sz="0" w:space="0" w:color="auto"/>
            <w:left w:val="none" w:sz="0" w:space="0" w:color="auto"/>
            <w:bottom w:val="none" w:sz="0" w:space="0" w:color="auto"/>
            <w:right w:val="none" w:sz="0" w:space="0" w:color="auto"/>
          </w:divBdr>
        </w:div>
        <w:div w:id="1904828625">
          <w:marLeft w:val="480"/>
          <w:marRight w:val="0"/>
          <w:marTop w:val="0"/>
          <w:marBottom w:val="0"/>
          <w:divBdr>
            <w:top w:val="none" w:sz="0" w:space="0" w:color="auto"/>
            <w:left w:val="none" w:sz="0" w:space="0" w:color="auto"/>
            <w:bottom w:val="none" w:sz="0" w:space="0" w:color="auto"/>
            <w:right w:val="none" w:sz="0" w:space="0" w:color="auto"/>
          </w:divBdr>
        </w:div>
        <w:div w:id="1605311040">
          <w:marLeft w:val="480"/>
          <w:marRight w:val="0"/>
          <w:marTop w:val="0"/>
          <w:marBottom w:val="0"/>
          <w:divBdr>
            <w:top w:val="none" w:sz="0" w:space="0" w:color="auto"/>
            <w:left w:val="none" w:sz="0" w:space="0" w:color="auto"/>
            <w:bottom w:val="none" w:sz="0" w:space="0" w:color="auto"/>
            <w:right w:val="none" w:sz="0" w:space="0" w:color="auto"/>
          </w:divBdr>
        </w:div>
      </w:divsChild>
    </w:div>
    <w:div w:id="413018964">
      <w:bodyDiv w:val="1"/>
      <w:marLeft w:val="0"/>
      <w:marRight w:val="0"/>
      <w:marTop w:val="0"/>
      <w:marBottom w:val="0"/>
      <w:divBdr>
        <w:top w:val="none" w:sz="0" w:space="0" w:color="auto"/>
        <w:left w:val="none" w:sz="0" w:space="0" w:color="auto"/>
        <w:bottom w:val="none" w:sz="0" w:space="0" w:color="auto"/>
        <w:right w:val="none" w:sz="0" w:space="0" w:color="auto"/>
      </w:divBdr>
      <w:divsChild>
        <w:div w:id="935407558">
          <w:marLeft w:val="480"/>
          <w:marRight w:val="0"/>
          <w:marTop w:val="0"/>
          <w:marBottom w:val="0"/>
          <w:divBdr>
            <w:top w:val="none" w:sz="0" w:space="0" w:color="auto"/>
            <w:left w:val="none" w:sz="0" w:space="0" w:color="auto"/>
            <w:bottom w:val="none" w:sz="0" w:space="0" w:color="auto"/>
            <w:right w:val="none" w:sz="0" w:space="0" w:color="auto"/>
          </w:divBdr>
        </w:div>
        <w:div w:id="1201284379">
          <w:marLeft w:val="480"/>
          <w:marRight w:val="0"/>
          <w:marTop w:val="0"/>
          <w:marBottom w:val="0"/>
          <w:divBdr>
            <w:top w:val="none" w:sz="0" w:space="0" w:color="auto"/>
            <w:left w:val="none" w:sz="0" w:space="0" w:color="auto"/>
            <w:bottom w:val="none" w:sz="0" w:space="0" w:color="auto"/>
            <w:right w:val="none" w:sz="0" w:space="0" w:color="auto"/>
          </w:divBdr>
        </w:div>
        <w:div w:id="1127116340">
          <w:marLeft w:val="480"/>
          <w:marRight w:val="0"/>
          <w:marTop w:val="0"/>
          <w:marBottom w:val="0"/>
          <w:divBdr>
            <w:top w:val="none" w:sz="0" w:space="0" w:color="auto"/>
            <w:left w:val="none" w:sz="0" w:space="0" w:color="auto"/>
            <w:bottom w:val="none" w:sz="0" w:space="0" w:color="auto"/>
            <w:right w:val="none" w:sz="0" w:space="0" w:color="auto"/>
          </w:divBdr>
        </w:div>
        <w:div w:id="1511872554">
          <w:marLeft w:val="480"/>
          <w:marRight w:val="0"/>
          <w:marTop w:val="0"/>
          <w:marBottom w:val="0"/>
          <w:divBdr>
            <w:top w:val="none" w:sz="0" w:space="0" w:color="auto"/>
            <w:left w:val="none" w:sz="0" w:space="0" w:color="auto"/>
            <w:bottom w:val="none" w:sz="0" w:space="0" w:color="auto"/>
            <w:right w:val="none" w:sz="0" w:space="0" w:color="auto"/>
          </w:divBdr>
        </w:div>
        <w:div w:id="1794789190">
          <w:marLeft w:val="480"/>
          <w:marRight w:val="0"/>
          <w:marTop w:val="0"/>
          <w:marBottom w:val="0"/>
          <w:divBdr>
            <w:top w:val="none" w:sz="0" w:space="0" w:color="auto"/>
            <w:left w:val="none" w:sz="0" w:space="0" w:color="auto"/>
            <w:bottom w:val="none" w:sz="0" w:space="0" w:color="auto"/>
            <w:right w:val="none" w:sz="0" w:space="0" w:color="auto"/>
          </w:divBdr>
        </w:div>
        <w:div w:id="251624957">
          <w:marLeft w:val="480"/>
          <w:marRight w:val="0"/>
          <w:marTop w:val="0"/>
          <w:marBottom w:val="0"/>
          <w:divBdr>
            <w:top w:val="none" w:sz="0" w:space="0" w:color="auto"/>
            <w:left w:val="none" w:sz="0" w:space="0" w:color="auto"/>
            <w:bottom w:val="none" w:sz="0" w:space="0" w:color="auto"/>
            <w:right w:val="none" w:sz="0" w:space="0" w:color="auto"/>
          </w:divBdr>
        </w:div>
        <w:div w:id="1236937448">
          <w:marLeft w:val="480"/>
          <w:marRight w:val="0"/>
          <w:marTop w:val="0"/>
          <w:marBottom w:val="0"/>
          <w:divBdr>
            <w:top w:val="none" w:sz="0" w:space="0" w:color="auto"/>
            <w:left w:val="none" w:sz="0" w:space="0" w:color="auto"/>
            <w:bottom w:val="none" w:sz="0" w:space="0" w:color="auto"/>
            <w:right w:val="none" w:sz="0" w:space="0" w:color="auto"/>
          </w:divBdr>
        </w:div>
        <w:div w:id="200872183">
          <w:marLeft w:val="480"/>
          <w:marRight w:val="0"/>
          <w:marTop w:val="0"/>
          <w:marBottom w:val="0"/>
          <w:divBdr>
            <w:top w:val="none" w:sz="0" w:space="0" w:color="auto"/>
            <w:left w:val="none" w:sz="0" w:space="0" w:color="auto"/>
            <w:bottom w:val="none" w:sz="0" w:space="0" w:color="auto"/>
            <w:right w:val="none" w:sz="0" w:space="0" w:color="auto"/>
          </w:divBdr>
        </w:div>
        <w:div w:id="673459864">
          <w:marLeft w:val="480"/>
          <w:marRight w:val="0"/>
          <w:marTop w:val="0"/>
          <w:marBottom w:val="0"/>
          <w:divBdr>
            <w:top w:val="none" w:sz="0" w:space="0" w:color="auto"/>
            <w:left w:val="none" w:sz="0" w:space="0" w:color="auto"/>
            <w:bottom w:val="none" w:sz="0" w:space="0" w:color="auto"/>
            <w:right w:val="none" w:sz="0" w:space="0" w:color="auto"/>
          </w:divBdr>
        </w:div>
        <w:div w:id="879902189">
          <w:marLeft w:val="480"/>
          <w:marRight w:val="0"/>
          <w:marTop w:val="0"/>
          <w:marBottom w:val="0"/>
          <w:divBdr>
            <w:top w:val="none" w:sz="0" w:space="0" w:color="auto"/>
            <w:left w:val="none" w:sz="0" w:space="0" w:color="auto"/>
            <w:bottom w:val="none" w:sz="0" w:space="0" w:color="auto"/>
            <w:right w:val="none" w:sz="0" w:space="0" w:color="auto"/>
          </w:divBdr>
        </w:div>
        <w:div w:id="1816028257">
          <w:marLeft w:val="480"/>
          <w:marRight w:val="0"/>
          <w:marTop w:val="0"/>
          <w:marBottom w:val="0"/>
          <w:divBdr>
            <w:top w:val="none" w:sz="0" w:space="0" w:color="auto"/>
            <w:left w:val="none" w:sz="0" w:space="0" w:color="auto"/>
            <w:bottom w:val="none" w:sz="0" w:space="0" w:color="auto"/>
            <w:right w:val="none" w:sz="0" w:space="0" w:color="auto"/>
          </w:divBdr>
        </w:div>
        <w:div w:id="1894732493">
          <w:marLeft w:val="480"/>
          <w:marRight w:val="0"/>
          <w:marTop w:val="0"/>
          <w:marBottom w:val="0"/>
          <w:divBdr>
            <w:top w:val="none" w:sz="0" w:space="0" w:color="auto"/>
            <w:left w:val="none" w:sz="0" w:space="0" w:color="auto"/>
            <w:bottom w:val="none" w:sz="0" w:space="0" w:color="auto"/>
            <w:right w:val="none" w:sz="0" w:space="0" w:color="auto"/>
          </w:divBdr>
        </w:div>
        <w:div w:id="967588890">
          <w:marLeft w:val="480"/>
          <w:marRight w:val="0"/>
          <w:marTop w:val="0"/>
          <w:marBottom w:val="0"/>
          <w:divBdr>
            <w:top w:val="none" w:sz="0" w:space="0" w:color="auto"/>
            <w:left w:val="none" w:sz="0" w:space="0" w:color="auto"/>
            <w:bottom w:val="none" w:sz="0" w:space="0" w:color="auto"/>
            <w:right w:val="none" w:sz="0" w:space="0" w:color="auto"/>
          </w:divBdr>
        </w:div>
        <w:div w:id="1444034308">
          <w:marLeft w:val="480"/>
          <w:marRight w:val="0"/>
          <w:marTop w:val="0"/>
          <w:marBottom w:val="0"/>
          <w:divBdr>
            <w:top w:val="none" w:sz="0" w:space="0" w:color="auto"/>
            <w:left w:val="none" w:sz="0" w:space="0" w:color="auto"/>
            <w:bottom w:val="none" w:sz="0" w:space="0" w:color="auto"/>
            <w:right w:val="none" w:sz="0" w:space="0" w:color="auto"/>
          </w:divBdr>
        </w:div>
        <w:div w:id="1138299990">
          <w:marLeft w:val="480"/>
          <w:marRight w:val="0"/>
          <w:marTop w:val="0"/>
          <w:marBottom w:val="0"/>
          <w:divBdr>
            <w:top w:val="none" w:sz="0" w:space="0" w:color="auto"/>
            <w:left w:val="none" w:sz="0" w:space="0" w:color="auto"/>
            <w:bottom w:val="none" w:sz="0" w:space="0" w:color="auto"/>
            <w:right w:val="none" w:sz="0" w:space="0" w:color="auto"/>
          </w:divBdr>
        </w:div>
        <w:div w:id="502823888">
          <w:marLeft w:val="480"/>
          <w:marRight w:val="0"/>
          <w:marTop w:val="0"/>
          <w:marBottom w:val="0"/>
          <w:divBdr>
            <w:top w:val="none" w:sz="0" w:space="0" w:color="auto"/>
            <w:left w:val="none" w:sz="0" w:space="0" w:color="auto"/>
            <w:bottom w:val="none" w:sz="0" w:space="0" w:color="auto"/>
            <w:right w:val="none" w:sz="0" w:space="0" w:color="auto"/>
          </w:divBdr>
        </w:div>
        <w:div w:id="1757245685">
          <w:marLeft w:val="480"/>
          <w:marRight w:val="0"/>
          <w:marTop w:val="0"/>
          <w:marBottom w:val="0"/>
          <w:divBdr>
            <w:top w:val="none" w:sz="0" w:space="0" w:color="auto"/>
            <w:left w:val="none" w:sz="0" w:space="0" w:color="auto"/>
            <w:bottom w:val="none" w:sz="0" w:space="0" w:color="auto"/>
            <w:right w:val="none" w:sz="0" w:space="0" w:color="auto"/>
          </w:divBdr>
        </w:div>
        <w:div w:id="1529414490">
          <w:marLeft w:val="480"/>
          <w:marRight w:val="0"/>
          <w:marTop w:val="0"/>
          <w:marBottom w:val="0"/>
          <w:divBdr>
            <w:top w:val="none" w:sz="0" w:space="0" w:color="auto"/>
            <w:left w:val="none" w:sz="0" w:space="0" w:color="auto"/>
            <w:bottom w:val="none" w:sz="0" w:space="0" w:color="auto"/>
            <w:right w:val="none" w:sz="0" w:space="0" w:color="auto"/>
          </w:divBdr>
        </w:div>
        <w:div w:id="1572815163">
          <w:marLeft w:val="480"/>
          <w:marRight w:val="0"/>
          <w:marTop w:val="0"/>
          <w:marBottom w:val="0"/>
          <w:divBdr>
            <w:top w:val="none" w:sz="0" w:space="0" w:color="auto"/>
            <w:left w:val="none" w:sz="0" w:space="0" w:color="auto"/>
            <w:bottom w:val="none" w:sz="0" w:space="0" w:color="auto"/>
            <w:right w:val="none" w:sz="0" w:space="0" w:color="auto"/>
          </w:divBdr>
        </w:div>
        <w:div w:id="162815860">
          <w:marLeft w:val="480"/>
          <w:marRight w:val="0"/>
          <w:marTop w:val="0"/>
          <w:marBottom w:val="0"/>
          <w:divBdr>
            <w:top w:val="none" w:sz="0" w:space="0" w:color="auto"/>
            <w:left w:val="none" w:sz="0" w:space="0" w:color="auto"/>
            <w:bottom w:val="none" w:sz="0" w:space="0" w:color="auto"/>
            <w:right w:val="none" w:sz="0" w:space="0" w:color="auto"/>
          </w:divBdr>
        </w:div>
        <w:div w:id="322704649">
          <w:marLeft w:val="480"/>
          <w:marRight w:val="0"/>
          <w:marTop w:val="0"/>
          <w:marBottom w:val="0"/>
          <w:divBdr>
            <w:top w:val="none" w:sz="0" w:space="0" w:color="auto"/>
            <w:left w:val="none" w:sz="0" w:space="0" w:color="auto"/>
            <w:bottom w:val="none" w:sz="0" w:space="0" w:color="auto"/>
            <w:right w:val="none" w:sz="0" w:space="0" w:color="auto"/>
          </w:divBdr>
        </w:div>
        <w:div w:id="1762025050">
          <w:marLeft w:val="480"/>
          <w:marRight w:val="0"/>
          <w:marTop w:val="0"/>
          <w:marBottom w:val="0"/>
          <w:divBdr>
            <w:top w:val="none" w:sz="0" w:space="0" w:color="auto"/>
            <w:left w:val="none" w:sz="0" w:space="0" w:color="auto"/>
            <w:bottom w:val="none" w:sz="0" w:space="0" w:color="auto"/>
            <w:right w:val="none" w:sz="0" w:space="0" w:color="auto"/>
          </w:divBdr>
        </w:div>
        <w:div w:id="1860002447">
          <w:marLeft w:val="480"/>
          <w:marRight w:val="0"/>
          <w:marTop w:val="0"/>
          <w:marBottom w:val="0"/>
          <w:divBdr>
            <w:top w:val="none" w:sz="0" w:space="0" w:color="auto"/>
            <w:left w:val="none" w:sz="0" w:space="0" w:color="auto"/>
            <w:bottom w:val="none" w:sz="0" w:space="0" w:color="auto"/>
            <w:right w:val="none" w:sz="0" w:space="0" w:color="auto"/>
          </w:divBdr>
        </w:div>
        <w:div w:id="210578550">
          <w:marLeft w:val="480"/>
          <w:marRight w:val="0"/>
          <w:marTop w:val="0"/>
          <w:marBottom w:val="0"/>
          <w:divBdr>
            <w:top w:val="none" w:sz="0" w:space="0" w:color="auto"/>
            <w:left w:val="none" w:sz="0" w:space="0" w:color="auto"/>
            <w:bottom w:val="none" w:sz="0" w:space="0" w:color="auto"/>
            <w:right w:val="none" w:sz="0" w:space="0" w:color="auto"/>
          </w:divBdr>
        </w:div>
        <w:div w:id="941760223">
          <w:marLeft w:val="480"/>
          <w:marRight w:val="0"/>
          <w:marTop w:val="0"/>
          <w:marBottom w:val="0"/>
          <w:divBdr>
            <w:top w:val="none" w:sz="0" w:space="0" w:color="auto"/>
            <w:left w:val="none" w:sz="0" w:space="0" w:color="auto"/>
            <w:bottom w:val="none" w:sz="0" w:space="0" w:color="auto"/>
            <w:right w:val="none" w:sz="0" w:space="0" w:color="auto"/>
          </w:divBdr>
        </w:div>
        <w:div w:id="417873450">
          <w:marLeft w:val="480"/>
          <w:marRight w:val="0"/>
          <w:marTop w:val="0"/>
          <w:marBottom w:val="0"/>
          <w:divBdr>
            <w:top w:val="none" w:sz="0" w:space="0" w:color="auto"/>
            <w:left w:val="none" w:sz="0" w:space="0" w:color="auto"/>
            <w:bottom w:val="none" w:sz="0" w:space="0" w:color="auto"/>
            <w:right w:val="none" w:sz="0" w:space="0" w:color="auto"/>
          </w:divBdr>
        </w:div>
        <w:div w:id="1854802769">
          <w:marLeft w:val="480"/>
          <w:marRight w:val="0"/>
          <w:marTop w:val="0"/>
          <w:marBottom w:val="0"/>
          <w:divBdr>
            <w:top w:val="none" w:sz="0" w:space="0" w:color="auto"/>
            <w:left w:val="none" w:sz="0" w:space="0" w:color="auto"/>
            <w:bottom w:val="none" w:sz="0" w:space="0" w:color="auto"/>
            <w:right w:val="none" w:sz="0" w:space="0" w:color="auto"/>
          </w:divBdr>
        </w:div>
        <w:div w:id="632833109">
          <w:marLeft w:val="480"/>
          <w:marRight w:val="0"/>
          <w:marTop w:val="0"/>
          <w:marBottom w:val="0"/>
          <w:divBdr>
            <w:top w:val="none" w:sz="0" w:space="0" w:color="auto"/>
            <w:left w:val="none" w:sz="0" w:space="0" w:color="auto"/>
            <w:bottom w:val="none" w:sz="0" w:space="0" w:color="auto"/>
            <w:right w:val="none" w:sz="0" w:space="0" w:color="auto"/>
          </w:divBdr>
        </w:div>
        <w:div w:id="1861965094">
          <w:marLeft w:val="480"/>
          <w:marRight w:val="0"/>
          <w:marTop w:val="0"/>
          <w:marBottom w:val="0"/>
          <w:divBdr>
            <w:top w:val="none" w:sz="0" w:space="0" w:color="auto"/>
            <w:left w:val="none" w:sz="0" w:space="0" w:color="auto"/>
            <w:bottom w:val="none" w:sz="0" w:space="0" w:color="auto"/>
            <w:right w:val="none" w:sz="0" w:space="0" w:color="auto"/>
          </w:divBdr>
        </w:div>
        <w:div w:id="32311720">
          <w:marLeft w:val="480"/>
          <w:marRight w:val="0"/>
          <w:marTop w:val="0"/>
          <w:marBottom w:val="0"/>
          <w:divBdr>
            <w:top w:val="none" w:sz="0" w:space="0" w:color="auto"/>
            <w:left w:val="none" w:sz="0" w:space="0" w:color="auto"/>
            <w:bottom w:val="none" w:sz="0" w:space="0" w:color="auto"/>
            <w:right w:val="none" w:sz="0" w:space="0" w:color="auto"/>
          </w:divBdr>
        </w:div>
        <w:div w:id="1052732124">
          <w:marLeft w:val="480"/>
          <w:marRight w:val="0"/>
          <w:marTop w:val="0"/>
          <w:marBottom w:val="0"/>
          <w:divBdr>
            <w:top w:val="none" w:sz="0" w:space="0" w:color="auto"/>
            <w:left w:val="none" w:sz="0" w:space="0" w:color="auto"/>
            <w:bottom w:val="none" w:sz="0" w:space="0" w:color="auto"/>
            <w:right w:val="none" w:sz="0" w:space="0" w:color="auto"/>
          </w:divBdr>
        </w:div>
        <w:div w:id="2052143445">
          <w:marLeft w:val="480"/>
          <w:marRight w:val="0"/>
          <w:marTop w:val="0"/>
          <w:marBottom w:val="0"/>
          <w:divBdr>
            <w:top w:val="none" w:sz="0" w:space="0" w:color="auto"/>
            <w:left w:val="none" w:sz="0" w:space="0" w:color="auto"/>
            <w:bottom w:val="none" w:sz="0" w:space="0" w:color="auto"/>
            <w:right w:val="none" w:sz="0" w:space="0" w:color="auto"/>
          </w:divBdr>
        </w:div>
        <w:div w:id="1097139628">
          <w:marLeft w:val="480"/>
          <w:marRight w:val="0"/>
          <w:marTop w:val="0"/>
          <w:marBottom w:val="0"/>
          <w:divBdr>
            <w:top w:val="none" w:sz="0" w:space="0" w:color="auto"/>
            <w:left w:val="none" w:sz="0" w:space="0" w:color="auto"/>
            <w:bottom w:val="none" w:sz="0" w:space="0" w:color="auto"/>
            <w:right w:val="none" w:sz="0" w:space="0" w:color="auto"/>
          </w:divBdr>
        </w:div>
        <w:div w:id="210922918">
          <w:marLeft w:val="480"/>
          <w:marRight w:val="0"/>
          <w:marTop w:val="0"/>
          <w:marBottom w:val="0"/>
          <w:divBdr>
            <w:top w:val="none" w:sz="0" w:space="0" w:color="auto"/>
            <w:left w:val="none" w:sz="0" w:space="0" w:color="auto"/>
            <w:bottom w:val="none" w:sz="0" w:space="0" w:color="auto"/>
            <w:right w:val="none" w:sz="0" w:space="0" w:color="auto"/>
          </w:divBdr>
        </w:div>
        <w:div w:id="835803079">
          <w:marLeft w:val="480"/>
          <w:marRight w:val="0"/>
          <w:marTop w:val="0"/>
          <w:marBottom w:val="0"/>
          <w:divBdr>
            <w:top w:val="none" w:sz="0" w:space="0" w:color="auto"/>
            <w:left w:val="none" w:sz="0" w:space="0" w:color="auto"/>
            <w:bottom w:val="none" w:sz="0" w:space="0" w:color="auto"/>
            <w:right w:val="none" w:sz="0" w:space="0" w:color="auto"/>
          </w:divBdr>
        </w:div>
        <w:div w:id="1553224438">
          <w:marLeft w:val="480"/>
          <w:marRight w:val="0"/>
          <w:marTop w:val="0"/>
          <w:marBottom w:val="0"/>
          <w:divBdr>
            <w:top w:val="none" w:sz="0" w:space="0" w:color="auto"/>
            <w:left w:val="none" w:sz="0" w:space="0" w:color="auto"/>
            <w:bottom w:val="none" w:sz="0" w:space="0" w:color="auto"/>
            <w:right w:val="none" w:sz="0" w:space="0" w:color="auto"/>
          </w:divBdr>
        </w:div>
        <w:div w:id="844632276">
          <w:marLeft w:val="480"/>
          <w:marRight w:val="0"/>
          <w:marTop w:val="0"/>
          <w:marBottom w:val="0"/>
          <w:divBdr>
            <w:top w:val="none" w:sz="0" w:space="0" w:color="auto"/>
            <w:left w:val="none" w:sz="0" w:space="0" w:color="auto"/>
            <w:bottom w:val="none" w:sz="0" w:space="0" w:color="auto"/>
            <w:right w:val="none" w:sz="0" w:space="0" w:color="auto"/>
          </w:divBdr>
        </w:div>
        <w:div w:id="1364819948">
          <w:marLeft w:val="480"/>
          <w:marRight w:val="0"/>
          <w:marTop w:val="0"/>
          <w:marBottom w:val="0"/>
          <w:divBdr>
            <w:top w:val="none" w:sz="0" w:space="0" w:color="auto"/>
            <w:left w:val="none" w:sz="0" w:space="0" w:color="auto"/>
            <w:bottom w:val="none" w:sz="0" w:space="0" w:color="auto"/>
            <w:right w:val="none" w:sz="0" w:space="0" w:color="auto"/>
          </w:divBdr>
        </w:div>
        <w:div w:id="248124012">
          <w:marLeft w:val="480"/>
          <w:marRight w:val="0"/>
          <w:marTop w:val="0"/>
          <w:marBottom w:val="0"/>
          <w:divBdr>
            <w:top w:val="none" w:sz="0" w:space="0" w:color="auto"/>
            <w:left w:val="none" w:sz="0" w:space="0" w:color="auto"/>
            <w:bottom w:val="none" w:sz="0" w:space="0" w:color="auto"/>
            <w:right w:val="none" w:sz="0" w:space="0" w:color="auto"/>
          </w:divBdr>
        </w:div>
        <w:div w:id="554586064">
          <w:marLeft w:val="480"/>
          <w:marRight w:val="0"/>
          <w:marTop w:val="0"/>
          <w:marBottom w:val="0"/>
          <w:divBdr>
            <w:top w:val="none" w:sz="0" w:space="0" w:color="auto"/>
            <w:left w:val="none" w:sz="0" w:space="0" w:color="auto"/>
            <w:bottom w:val="none" w:sz="0" w:space="0" w:color="auto"/>
            <w:right w:val="none" w:sz="0" w:space="0" w:color="auto"/>
          </w:divBdr>
        </w:div>
        <w:div w:id="297759870">
          <w:marLeft w:val="480"/>
          <w:marRight w:val="0"/>
          <w:marTop w:val="0"/>
          <w:marBottom w:val="0"/>
          <w:divBdr>
            <w:top w:val="none" w:sz="0" w:space="0" w:color="auto"/>
            <w:left w:val="none" w:sz="0" w:space="0" w:color="auto"/>
            <w:bottom w:val="none" w:sz="0" w:space="0" w:color="auto"/>
            <w:right w:val="none" w:sz="0" w:space="0" w:color="auto"/>
          </w:divBdr>
        </w:div>
        <w:div w:id="889416430">
          <w:marLeft w:val="480"/>
          <w:marRight w:val="0"/>
          <w:marTop w:val="0"/>
          <w:marBottom w:val="0"/>
          <w:divBdr>
            <w:top w:val="none" w:sz="0" w:space="0" w:color="auto"/>
            <w:left w:val="none" w:sz="0" w:space="0" w:color="auto"/>
            <w:bottom w:val="none" w:sz="0" w:space="0" w:color="auto"/>
            <w:right w:val="none" w:sz="0" w:space="0" w:color="auto"/>
          </w:divBdr>
        </w:div>
        <w:div w:id="1644576893">
          <w:marLeft w:val="480"/>
          <w:marRight w:val="0"/>
          <w:marTop w:val="0"/>
          <w:marBottom w:val="0"/>
          <w:divBdr>
            <w:top w:val="none" w:sz="0" w:space="0" w:color="auto"/>
            <w:left w:val="none" w:sz="0" w:space="0" w:color="auto"/>
            <w:bottom w:val="none" w:sz="0" w:space="0" w:color="auto"/>
            <w:right w:val="none" w:sz="0" w:space="0" w:color="auto"/>
          </w:divBdr>
        </w:div>
        <w:div w:id="1627930771">
          <w:marLeft w:val="480"/>
          <w:marRight w:val="0"/>
          <w:marTop w:val="0"/>
          <w:marBottom w:val="0"/>
          <w:divBdr>
            <w:top w:val="none" w:sz="0" w:space="0" w:color="auto"/>
            <w:left w:val="none" w:sz="0" w:space="0" w:color="auto"/>
            <w:bottom w:val="none" w:sz="0" w:space="0" w:color="auto"/>
            <w:right w:val="none" w:sz="0" w:space="0" w:color="auto"/>
          </w:divBdr>
        </w:div>
        <w:div w:id="558443062">
          <w:marLeft w:val="480"/>
          <w:marRight w:val="0"/>
          <w:marTop w:val="0"/>
          <w:marBottom w:val="0"/>
          <w:divBdr>
            <w:top w:val="none" w:sz="0" w:space="0" w:color="auto"/>
            <w:left w:val="none" w:sz="0" w:space="0" w:color="auto"/>
            <w:bottom w:val="none" w:sz="0" w:space="0" w:color="auto"/>
            <w:right w:val="none" w:sz="0" w:space="0" w:color="auto"/>
          </w:divBdr>
        </w:div>
        <w:div w:id="350037406">
          <w:marLeft w:val="480"/>
          <w:marRight w:val="0"/>
          <w:marTop w:val="0"/>
          <w:marBottom w:val="0"/>
          <w:divBdr>
            <w:top w:val="none" w:sz="0" w:space="0" w:color="auto"/>
            <w:left w:val="none" w:sz="0" w:space="0" w:color="auto"/>
            <w:bottom w:val="none" w:sz="0" w:space="0" w:color="auto"/>
            <w:right w:val="none" w:sz="0" w:space="0" w:color="auto"/>
          </w:divBdr>
        </w:div>
        <w:div w:id="1302535978">
          <w:marLeft w:val="480"/>
          <w:marRight w:val="0"/>
          <w:marTop w:val="0"/>
          <w:marBottom w:val="0"/>
          <w:divBdr>
            <w:top w:val="none" w:sz="0" w:space="0" w:color="auto"/>
            <w:left w:val="none" w:sz="0" w:space="0" w:color="auto"/>
            <w:bottom w:val="none" w:sz="0" w:space="0" w:color="auto"/>
            <w:right w:val="none" w:sz="0" w:space="0" w:color="auto"/>
          </w:divBdr>
        </w:div>
        <w:div w:id="482434363">
          <w:marLeft w:val="480"/>
          <w:marRight w:val="0"/>
          <w:marTop w:val="0"/>
          <w:marBottom w:val="0"/>
          <w:divBdr>
            <w:top w:val="none" w:sz="0" w:space="0" w:color="auto"/>
            <w:left w:val="none" w:sz="0" w:space="0" w:color="auto"/>
            <w:bottom w:val="none" w:sz="0" w:space="0" w:color="auto"/>
            <w:right w:val="none" w:sz="0" w:space="0" w:color="auto"/>
          </w:divBdr>
        </w:div>
        <w:div w:id="1703095349">
          <w:marLeft w:val="480"/>
          <w:marRight w:val="0"/>
          <w:marTop w:val="0"/>
          <w:marBottom w:val="0"/>
          <w:divBdr>
            <w:top w:val="none" w:sz="0" w:space="0" w:color="auto"/>
            <w:left w:val="none" w:sz="0" w:space="0" w:color="auto"/>
            <w:bottom w:val="none" w:sz="0" w:space="0" w:color="auto"/>
            <w:right w:val="none" w:sz="0" w:space="0" w:color="auto"/>
          </w:divBdr>
        </w:div>
        <w:div w:id="262107648">
          <w:marLeft w:val="480"/>
          <w:marRight w:val="0"/>
          <w:marTop w:val="0"/>
          <w:marBottom w:val="0"/>
          <w:divBdr>
            <w:top w:val="none" w:sz="0" w:space="0" w:color="auto"/>
            <w:left w:val="none" w:sz="0" w:space="0" w:color="auto"/>
            <w:bottom w:val="none" w:sz="0" w:space="0" w:color="auto"/>
            <w:right w:val="none" w:sz="0" w:space="0" w:color="auto"/>
          </w:divBdr>
        </w:div>
        <w:div w:id="1580478709">
          <w:marLeft w:val="480"/>
          <w:marRight w:val="0"/>
          <w:marTop w:val="0"/>
          <w:marBottom w:val="0"/>
          <w:divBdr>
            <w:top w:val="none" w:sz="0" w:space="0" w:color="auto"/>
            <w:left w:val="none" w:sz="0" w:space="0" w:color="auto"/>
            <w:bottom w:val="none" w:sz="0" w:space="0" w:color="auto"/>
            <w:right w:val="none" w:sz="0" w:space="0" w:color="auto"/>
          </w:divBdr>
        </w:div>
        <w:div w:id="1104417535">
          <w:marLeft w:val="480"/>
          <w:marRight w:val="0"/>
          <w:marTop w:val="0"/>
          <w:marBottom w:val="0"/>
          <w:divBdr>
            <w:top w:val="none" w:sz="0" w:space="0" w:color="auto"/>
            <w:left w:val="none" w:sz="0" w:space="0" w:color="auto"/>
            <w:bottom w:val="none" w:sz="0" w:space="0" w:color="auto"/>
            <w:right w:val="none" w:sz="0" w:space="0" w:color="auto"/>
          </w:divBdr>
        </w:div>
        <w:div w:id="1765149983">
          <w:marLeft w:val="480"/>
          <w:marRight w:val="0"/>
          <w:marTop w:val="0"/>
          <w:marBottom w:val="0"/>
          <w:divBdr>
            <w:top w:val="none" w:sz="0" w:space="0" w:color="auto"/>
            <w:left w:val="none" w:sz="0" w:space="0" w:color="auto"/>
            <w:bottom w:val="none" w:sz="0" w:space="0" w:color="auto"/>
            <w:right w:val="none" w:sz="0" w:space="0" w:color="auto"/>
          </w:divBdr>
        </w:div>
        <w:div w:id="1238512510">
          <w:marLeft w:val="480"/>
          <w:marRight w:val="0"/>
          <w:marTop w:val="0"/>
          <w:marBottom w:val="0"/>
          <w:divBdr>
            <w:top w:val="none" w:sz="0" w:space="0" w:color="auto"/>
            <w:left w:val="none" w:sz="0" w:space="0" w:color="auto"/>
            <w:bottom w:val="none" w:sz="0" w:space="0" w:color="auto"/>
            <w:right w:val="none" w:sz="0" w:space="0" w:color="auto"/>
          </w:divBdr>
        </w:div>
        <w:div w:id="1599559821">
          <w:marLeft w:val="480"/>
          <w:marRight w:val="0"/>
          <w:marTop w:val="0"/>
          <w:marBottom w:val="0"/>
          <w:divBdr>
            <w:top w:val="none" w:sz="0" w:space="0" w:color="auto"/>
            <w:left w:val="none" w:sz="0" w:space="0" w:color="auto"/>
            <w:bottom w:val="none" w:sz="0" w:space="0" w:color="auto"/>
            <w:right w:val="none" w:sz="0" w:space="0" w:color="auto"/>
          </w:divBdr>
        </w:div>
        <w:div w:id="1546989556">
          <w:marLeft w:val="480"/>
          <w:marRight w:val="0"/>
          <w:marTop w:val="0"/>
          <w:marBottom w:val="0"/>
          <w:divBdr>
            <w:top w:val="none" w:sz="0" w:space="0" w:color="auto"/>
            <w:left w:val="none" w:sz="0" w:space="0" w:color="auto"/>
            <w:bottom w:val="none" w:sz="0" w:space="0" w:color="auto"/>
            <w:right w:val="none" w:sz="0" w:space="0" w:color="auto"/>
          </w:divBdr>
        </w:div>
        <w:div w:id="1542208356">
          <w:marLeft w:val="480"/>
          <w:marRight w:val="0"/>
          <w:marTop w:val="0"/>
          <w:marBottom w:val="0"/>
          <w:divBdr>
            <w:top w:val="none" w:sz="0" w:space="0" w:color="auto"/>
            <w:left w:val="none" w:sz="0" w:space="0" w:color="auto"/>
            <w:bottom w:val="none" w:sz="0" w:space="0" w:color="auto"/>
            <w:right w:val="none" w:sz="0" w:space="0" w:color="auto"/>
          </w:divBdr>
        </w:div>
      </w:divsChild>
    </w:div>
    <w:div w:id="450052009">
      <w:bodyDiv w:val="1"/>
      <w:marLeft w:val="0"/>
      <w:marRight w:val="0"/>
      <w:marTop w:val="0"/>
      <w:marBottom w:val="0"/>
      <w:divBdr>
        <w:top w:val="none" w:sz="0" w:space="0" w:color="auto"/>
        <w:left w:val="none" w:sz="0" w:space="0" w:color="auto"/>
        <w:bottom w:val="none" w:sz="0" w:space="0" w:color="auto"/>
        <w:right w:val="none" w:sz="0" w:space="0" w:color="auto"/>
      </w:divBdr>
      <w:divsChild>
        <w:div w:id="2042390730">
          <w:marLeft w:val="480"/>
          <w:marRight w:val="0"/>
          <w:marTop w:val="0"/>
          <w:marBottom w:val="0"/>
          <w:divBdr>
            <w:top w:val="none" w:sz="0" w:space="0" w:color="auto"/>
            <w:left w:val="none" w:sz="0" w:space="0" w:color="auto"/>
            <w:bottom w:val="none" w:sz="0" w:space="0" w:color="auto"/>
            <w:right w:val="none" w:sz="0" w:space="0" w:color="auto"/>
          </w:divBdr>
        </w:div>
        <w:div w:id="145825593">
          <w:marLeft w:val="480"/>
          <w:marRight w:val="0"/>
          <w:marTop w:val="0"/>
          <w:marBottom w:val="0"/>
          <w:divBdr>
            <w:top w:val="none" w:sz="0" w:space="0" w:color="auto"/>
            <w:left w:val="none" w:sz="0" w:space="0" w:color="auto"/>
            <w:bottom w:val="none" w:sz="0" w:space="0" w:color="auto"/>
            <w:right w:val="none" w:sz="0" w:space="0" w:color="auto"/>
          </w:divBdr>
        </w:div>
        <w:div w:id="1314601758">
          <w:marLeft w:val="480"/>
          <w:marRight w:val="0"/>
          <w:marTop w:val="0"/>
          <w:marBottom w:val="0"/>
          <w:divBdr>
            <w:top w:val="none" w:sz="0" w:space="0" w:color="auto"/>
            <w:left w:val="none" w:sz="0" w:space="0" w:color="auto"/>
            <w:bottom w:val="none" w:sz="0" w:space="0" w:color="auto"/>
            <w:right w:val="none" w:sz="0" w:space="0" w:color="auto"/>
          </w:divBdr>
        </w:div>
        <w:div w:id="212616592">
          <w:marLeft w:val="480"/>
          <w:marRight w:val="0"/>
          <w:marTop w:val="0"/>
          <w:marBottom w:val="0"/>
          <w:divBdr>
            <w:top w:val="none" w:sz="0" w:space="0" w:color="auto"/>
            <w:left w:val="none" w:sz="0" w:space="0" w:color="auto"/>
            <w:bottom w:val="none" w:sz="0" w:space="0" w:color="auto"/>
            <w:right w:val="none" w:sz="0" w:space="0" w:color="auto"/>
          </w:divBdr>
        </w:div>
        <w:div w:id="1702633198">
          <w:marLeft w:val="480"/>
          <w:marRight w:val="0"/>
          <w:marTop w:val="0"/>
          <w:marBottom w:val="0"/>
          <w:divBdr>
            <w:top w:val="none" w:sz="0" w:space="0" w:color="auto"/>
            <w:left w:val="none" w:sz="0" w:space="0" w:color="auto"/>
            <w:bottom w:val="none" w:sz="0" w:space="0" w:color="auto"/>
            <w:right w:val="none" w:sz="0" w:space="0" w:color="auto"/>
          </w:divBdr>
        </w:div>
        <w:div w:id="1192262221">
          <w:marLeft w:val="480"/>
          <w:marRight w:val="0"/>
          <w:marTop w:val="0"/>
          <w:marBottom w:val="0"/>
          <w:divBdr>
            <w:top w:val="none" w:sz="0" w:space="0" w:color="auto"/>
            <w:left w:val="none" w:sz="0" w:space="0" w:color="auto"/>
            <w:bottom w:val="none" w:sz="0" w:space="0" w:color="auto"/>
            <w:right w:val="none" w:sz="0" w:space="0" w:color="auto"/>
          </w:divBdr>
        </w:div>
        <w:div w:id="1531725221">
          <w:marLeft w:val="480"/>
          <w:marRight w:val="0"/>
          <w:marTop w:val="0"/>
          <w:marBottom w:val="0"/>
          <w:divBdr>
            <w:top w:val="none" w:sz="0" w:space="0" w:color="auto"/>
            <w:left w:val="none" w:sz="0" w:space="0" w:color="auto"/>
            <w:bottom w:val="none" w:sz="0" w:space="0" w:color="auto"/>
            <w:right w:val="none" w:sz="0" w:space="0" w:color="auto"/>
          </w:divBdr>
        </w:div>
        <w:div w:id="875191629">
          <w:marLeft w:val="480"/>
          <w:marRight w:val="0"/>
          <w:marTop w:val="0"/>
          <w:marBottom w:val="0"/>
          <w:divBdr>
            <w:top w:val="none" w:sz="0" w:space="0" w:color="auto"/>
            <w:left w:val="none" w:sz="0" w:space="0" w:color="auto"/>
            <w:bottom w:val="none" w:sz="0" w:space="0" w:color="auto"/>
            <w:right w:val="none" w:sz="0" w:space="0" w:color="auto"/>
          </w:divBdr>
        </w:div>
        <w:div w:id="1914465454">
          <w:marLeft w:val="480"/>
          <w:marRight w:val="0"/>
          <w:marTop w:val="0"/>
          <w:marBottom w:val="0"/>
          <w:divBdr>
            <w:top w:val="none" w:sz="0" w:space="0" w:color="auto"/>
            <w:left w:val="none" w:sz="0" w:space="0" w:color="auto"/>
            <w:bottom w:val="none" w:sz="0" w:space="0" w:color="auto"/>
            <w:right w:val="none" w:sz="0" w:space="0" w:color="auto"/>
          </w:divBdr>
        </w:div>
        <w:div w:id="1930037327">
          <w:marLeft w:val="480"/>
          <w:marRight w:val="0"/>
          <w:marTop w:val="0"/>
          <w:marBottom w:val="0"/>
          <w:divBdr>
            <w:top w:val="none" w:sz="0" w:space="0" w:color="auto"/>
            <w:left w:val="none" w:sz="0" w:space="0" w:color="auto"/>
            <w:bottom w:val="none" w:sz="0" w:space="0" w:color="auto"/>
            <w:right w:val="none" w:sz="0" w:space="0" w:color="auto"/>
          </w:divBdr>
        </w:div>
        <w:div w:id="1836529303">
          <w:marLeft w:val="480"/>
          <w:marRight w:val="0"/>
          <w:marTop w:val="0"/>
          <w:marBottom w:val="0"/>
          <w:divBdr>
            <w:top w:val="none" w:sz="0" w:space="0" w:color="auto"/>
            <w:left w:val="none" w:sz="0" w:space="0" w:color="auto"/>
            <w:bottom w:val="none" w:sz="0" w:space="0" w:color="auto"/>
            <w:right w:val="none" w:sz="0" w:space="0" w:color="auto"/>
          </w:divBdr>
        </w:div>
        <w:div w:id="1367869702">
          <w:marLeft w:val="480"/>
          <w:marRight w:val="0"/>
          <w:marTop w:val="0"/>
          <w:marBottom w:val="0"/>
          <w:divBdr>
            <w:top w:val="none" w:sz="0" w:space="0" w:color="auto"/>
            <w:left w:val="none" w:sz="0" w:space="0" w:color="auto"/>
            <w:bottom w:val="none" w:sz="0" w:space="0" w:color="auto"/>
            <w:right w:val="none" w:sz="0" w:space="0" w:color="auto"/>
          </w:divBdr>
        </w:div>
        <w:div w:id="1081370098">
          <w:marLeft w:val="480"/>
          <w:marRight w:val="0"/>
          <w:marTop w:val="0"/>
          <w:marBottom w:val="0"/>
          <w:divBdr>
            <w:top w:val="none" w:sz="0" w:space="0" w:color="auto"/>
            <w:left w:val="none" w:sz="0" w:space="0" w:color="auto"/>
            <w:bottom w:val="none" w:sz="0" w:space="0" w:color="auto"/>
            <w:right w:val="none" w:sz="0" w:space="0" w:color="auto"/>
          </w:divBdr>
        </w:div>
        <w:div w:id="361978119">
          <w:marLeft w:val="480"/>
          <w:marRight w:val="0"/>
          <w:marTop w:val="0"/>
          <w:marBottom w:val="0"/>
          <w:divBdr>
            <w:top w:val="none" w:sz="0" w:space="0" w:color="auto"/>
            <w:left w:val="none" w:sz="0" w:space="0" w:color="auto"/>
            <w:bottom w:val="none" w:sz="0" w:space="0" w:color="auto"/>
            <w:right w:val="none" w:sz="0" w:space="0" w:color="auto"/>
          </w:divBdr>
        </w:div>
        <w:div w:id="879590745">
          <w:marLeft w:val="480"/>
          <w:marRight w:val="0"/>
          <w:marTop w:val="0"/>
          <w:marBottom w:val="0"/>
          <w:divBdr>
            <w:top w:val="none" w:sz="0" w:space="0" w:color="auto"/>
            <w:left w:val="none" w:sz="0" w:space="0" w:color="auto"/>
            <w:bottom w:val="none" w:sz="0" w:space="0" w:color="auto"/>
            <w:right w:val="none" w:sz="0" w:space="0" w:color="auto"/>
          </w:divBdr>
        </w:div>
        <w:div w:id="190000260">
          <w:marLeft w:val="480"/>
          <w:marRight w:val="0"/>
          <w:marTop w:val="0"/>
          <w:marBottom w:val="0"/>
          <w:divBdr>
            <w:top w:val="none" w:sz="0" w:space="0" w:color="auto"/>
            <w:left w:val="none" w:sz="0" w:space="0" w:color="auto"/>
            <w:bottom w:val="none" w:sz="0" w:space="0" w:color="auto"/>
            <w:right w:val="none" w:sz="0" w:space="0" w:color="auto"/>
          </w:divBdr>
        </w:div>
        <w:div w:id="1289775474">
          <w:marLeft w:val="480"/>
          <w:marRight w:val="0"/>
          <w:marTop w:val="0"/>
          <w:marBottom w:val="0"/>
          <w:divBdr>
            <w:top w:val="none" w:sz="0" w:space="0" w:color="auto"/>
            <w:left w:val="none" w:sz="0" w:space="0" w:color="auto"/>
            <w:bottom w:val="none" w:sz="0" w:space="0" w:color="auto"/>
            <w:right w:val="none" w:sz="0" w:space="0" w:color="auto"/>
          </w:divBdr>
        </w:div>
        <w:div w:id="1162355137">
          <w:marLeft w:val="480"/>
          <w:marRight w:val="0"/>
          <w:marTop w:val="0"/>
          <w:marBottom w:val="0"/>
          <w:divBdr>
            <w:top w:val="none" w:sz="0" w:space="0" w:color="auto"/>
            <w:left w:val="none" w:sz="0" w:space="0" w:color="auto"/>
            <w:bottom w:val="none" w:sz="0" w:space="0" w:color="auto"/>
            <w:right w:val="none" w:sz="0" w:space="0" w:color="auto"/>
          </w:divBdr>
        </w:div>
        <w:div w:id="1460684894">
          <w:marLeft w:val="480"/>
          <w:marRight w:val="0"/>
          <w:marTop w:val="0"/>
          <w:marBottom w:val="0"/>
          <w:divBdr>
            <w:top w:val="none" w:sz="0" w:space="0" w:color="auto"/>
            <w:left w:val="none" w:sz="0" w:space="0" w:color="auto"/>
            <w:bottom w:val="none" w:sz="0" w:space="0" w:color="auto"/>
            <w:right w:val="none" w:sz="0" w:space="0" w:color="auto"/>
          </w:divBdr>
        </w:div>
        <w:div w:id="1300918670">
          <w:marLeft w:val="480"/>
          <w:marRight w:val="0"/>
          <w:marTop w:val="0"/>
          <w:marBottom w:val="0"/>
          <w:divBdr>
            <w:top w:val="none" w:sz="0" w:space="0" w:color="auto"/>
            <w:left w:val="none" w:sz="0" w:space="0" w:color="auto"/>
            <w:bottom w:val="none" w:sz="0" w:space="0" w:color="auto"/>
            <w:right w:val="none" w:sz="0" w:space="0" w:color="auto"/>
          </w:divBdr>
        </w:div>
        <w:div w:id="167134923">
          <w:marLeft w:val="480"/>
          <w:marRight w:val="0"/>
          <w:marTop w:val="0"/>
          <w:marBottom w:val="0"/>
          <w:divBdr>
            <w:top w:val="none" w:sz="0" w:space="0" w:color="auto"/>
            <w:left w:val="none" w:sz="0" w:space="0" w:color="auto"/>
            <w:bottom w:val="none" w:sz="0" w:space="0" w:color="auto"/>
            <w:right w:val="none" w:sz="0" w:space="0" w:color="auto"/>
          </w:divBdr>
        </w:div>
        <w:div w:id="2090881220">
          <w:marLeft w:val="480"/>
          <w:marRight w:val="0"/>
          <w:marTop w:val="0"/>
          <w:marBottom w:val="0"/>
          <w:divBdr>
            <w:top w:val="none" w:sz="0" w:space="0" w:color="auto"/>
            <w:left w:val="none" w:sz="0" w:space="0" w:color="auto"/>
            <w:bottom w:val="none" w:sz="0" w:space="0" w:color="auto"/>
            <w:right w:val="none" w:sz="0" w:space="0" w:color="auto"/>
          </w:divBdr>
        </w:div>
        <w:div w:id="1087270307">
          <w:marLeft w:val="480"/>
          <w:marRight w:val="0"/>
          <w:marTop w:val="0"/>
          <w:marBottom w:val="0"/>
          <w:divBdr>
            <w:top w:val="none" w:sz="0" w:space="0" w:color="auto"/>
            <w:left w:val="none" w:sz="0" w:space="0" w:color="auto"/>
            <w:bottom w:val="none" w:sz="0" w:space="0" w:color="auto"/>
            <w:right w:val="none" w:sz="0" w:space="0" w:color="auto"/>
          </w:divBdr>
        </w:div>
        <w:div w:id="481241853">
          <w:marLeft w:val="480"/>
          <w:marRight w:val="0"/>
          <w:marTop w:val="0"/>
          <w:marBottom w:val="0"/>
          <w:divBdr>
            <w:top w:val="none" w:sz="0" w:space="0" w:color="auto"/>
            <w:left w:val="none" w:sz="0" w:space="0" w:color="auto"/>
            <w:bottom w:val="none" w:sz="0" w:space="0" w:color="auto"/>
            <w:right w:val="none" w:sz="0" w:space="0" w:color="auto"/>
          </w:divBdr>
        </w:div>
        <w:div w:id="659771503">
          <w:marLeft w:val="480"/>
          <w:marRight w:val="0"/>
          <w:marTop w:val="0"/>
          <w:marBottom w:val="0"/>
          <w:divBdr>
            <w:top w:val="none" w:sz="0" w:space="0" w:color="auto"/>
            <w:left w:val="none" w:sz="0" w:space="0" w:color="auto"/>
            <w:bottom w:val="none" w:sz="0" w:space="0" w:color="auto"/>
            <w:right w:val="none" w:sz="0" w:space="0" w:color="auto"/>
          </w:divBdr>
        </w:div>
        <w:div w:id="1327629730">
          <w:marLeft w:val="480"/>
          <w:marRight w:val="0"/>
          <w:marTop w:val="0"/>
          <w:marBottom w:val="0"/>
          <w:divBdr>
            <w:top w:val="none" w:sz="0" w:space="0" w:color="auto"/>
            <w:left w:val="none" w:sz="0" w:space="0" w:color="auto"/>
            <w:bottom w:val="none" w:sz="0" w:space="0" w:color="auto"/>
            <w:right w:val="none" w:sz="0" w:space="0" w:color="auto"/>
          </w:divBdr>
        </w:div>
        <w:div w:id="17389274">
          <w:marLeft w:val="480"/>
          <w:marRight w:val="0"/>
          <w:marTop w:val="0"/>
          <w:marBottom w:val="0"/>
          <w:divBdr>
            <w:top w:val="none" w:sz="0" w:space="0" w:color="auto"/>
            <w:left w:val="none" w:sz="0" w:space="0" w:color="auto"/>
            <w:bottom w:val="none" w:sz="0" w:space="0" w:color="auto"/>
            <w:right w:val="none" w:sz="0" w:space="0" w:color="auto"/>
          </w:divBdr>
        </w:div>
        <w:div w:id="43260706">
          <w:marLeft w:val="480"/>
          <w:marRight w:val="0"/>
          <w:marTop w:val="0"/>
          <w:marBottom w:val="0"/>
          <w:divBdr>
            <w:top w:val="none" w:sz="0" w:space="0" w:color="auto"/>
            <w:left w:val="none" w:sz="0" w:space="0" w:color="auto"/>
            <w:bottom w:val="none" w:sz="0" w:space="0" w:color="auto"/>
            <w:right w:val="none" w:sz="0" w:space="0" w:color="auto"/>
          </w:divBdr>
        </w:div>
        <w:div w:id="1109012567">
          <w:marLeft w:val="480"/>
          <w:marRight w:val="0"/>
          <w:marTop w:val="0"/>
          <w:marBottom w:val="0"/>
          <w:divBdr>
            <w:top w:val="none" w:sz="0" w:space="0" w:color="auto"/>
            <w:left w:val="none" w:sz="0" w:space="0" w:color="auto"/>
            <w:bottom w:val="none" w:sz="0" w:space="0" w:color="auto"/>
            <w:right w:val="none" w:sz="0" w:space="0" w:color="auto"/>
          </w:divBdr>
        </w:div>
        <w:div w:id="2006667024">
          <w:marLeft w:val="480"/>
          <w:marRight w:val="0"/>
          <w:marTop w:val="0"/>
          <w:marBottom w:val="0"/>
          <w:divBdr>
            <w:top w:val="none" w:sz="0" w:space="0" w:color="auto"/>
            <w:left w:val="none" w:sz="0" w:space="0" w:color="auto"/>
            <w:bottom w:val="none" w:sz="0" w:space="0" w:color="auto"/>
            <w:right w:val="none" w:sz="0" w:space="0" w:color="auto"/>
          </w:divBdr>
        </w:div>
        <w:div w:id="309943526">
          <w:marLeft w:val="480"/>
          <w:marRight w:val="0"/>
          <w:marTop w:val="0"/>
          <w:marBottom w:val="0"/>
          <w:divBdr>
            <w:top w:val="none" w:sz="0" w:space="0" w:color="auto"/>
            <w:left w:val="none" w:sz="0" w:space="0" w:color="auto"/>
            <w:bottom w:val="none" w:sz="0" w:space="0" w:color="auto"/>
            <w:right w:val="none" w:sz="0" w:space="0" w:color="auto"/>
          </w:divBdr>
        </w:div>
        <w:div w:id="416286821">
          <w:marLeft w:val="480"/>
          <w:marRight w:val="0"/>
          <w:marTop w:val="0"/>
          <w:marBottom w:val="0"/>
          <w:divBdr>
            <w:top w:val="none" w:sz="0" w:space="0" w:color="auto"/>
            <w:left w:val="none" w:sz="0" w:space="0" w:color="auto"/>
            <w:bottom w:val="none" w:sz="0" w:space="0" w:color="auto"/>
            <w:right w:val="none" w:sz="0" w:space="0" w:color="auto"/>
          </w:divBdr>
        </w:div>
        <w:div w:id="1452898296">
          <w:marLeft w:val="480"/>
          <w:marRight w:val="0"/>
          <w:marTop w:val="0"/>
          <w:marBottom w:val="0"/>
          <w:divBdr>
            <w:top w:val="none" w:sz="0" w:space="0" w:color="auto"/>
            <w:left w:val="none" w:sz="0" w:space="0" w:color="auto"/>
            <w:bottom w:val="none" w:sz="0" w:space="0" w:color="auto"/>
            <w:right w:val="none" w:sz="0" w:space="0" w:color="auto"/>
          </w:divBdr>
        </w:div>
        <w:div w:id="1381902582">
          <w:marLeft w:val="480"/>
          <w:marRight w:val="0"/>
          <w:marTop w:val="0"/>
          <w:marBottom w:val="0"/>
          <w:divBdr>
            <w:top w:val="none" w:sz="0" w:space="0" w:color="auto"/>
            <w:left w:val="none" w:sz="0" w:space="0" w:color="auto"/>
            <w:bottom w:val="none" w:sz="0" w:space="0" w:color="auto"/>
            <w:right w:val="none" w:sz="0" w:space="0" w:color="auto"/>
          </w:divBdr>
        </w:div>
        <w:div w:id="743988568">
          <w:marLeft w:val="480"/>
          <w:marRight w:val="0"/>
          <w:marTop w:val="0"/>
          <w:marBottom w:val="0"/>
          <w:divBdr>
            <w:top w:val="none" w:sz="0" w:space="0" w:color="auto"/>
            <w:left w:val="none" w:sz="0" w:space="0" w:color="auto"/>
            <w:bottom w:val="none" w:sz="0" w:space="0" w:color="auto"/>
            <w:right w:val="none" w:sz="0" w:space="0" w:color="auto"/>
          </w:divBdr>
        </w:div>
        <w:div w:id="2063748871">
          <w:marLeft w:val="480"/>
          <w:marRight w:val="0"/>
          <w:marTop w:val="0"/>
          <w:marBottom w:val="0"/>
          <w:divBdr>
            <w:top w:val="none" w:sz="0" w:space="0" w:color="auto"/>
            <w:left w:val="none" w:sz="0" w:space="0" w:color="auto"/>
            <w:bottom w:val="none" w:sz="0" w:space="0" w:color="auto"/>
            <w:right w:val="none" w:sz="0" w:space="0" w:color="auto"/>
          </w:divBdr>
        </w:div>
        <w:div w:id="962731360">
          <w:marLeft w:val="480"/>
          <w:marRight w:val="0"/>
          <w:marTop w:val="0"/>
          <w:marBottom w:val="0"/>
          <w:divBdr>
            <w:top w:val="none" w:sz="0" w:space="0" w:color="auto"/>
            <w:left w:val="none" w:sz="0" w:space="0" w:color="auto"/>
            <w:bottom w:val="none" w:sz="0" w:space="0" w:color="auto"/>
            <w:right w:val="none" w:sz="0" w:space="0" w:color="auto"/>
          </w:divBdr>
        </w:div>
        <w:div w:id="2113234294">
          <w:marLeft w:val="480"/>
          <w:marRight w:val="0"/>
          <w:marTop w:val="0"/>
          <w:marBottom w:val="0"/>
          <w:divBdr>
            <w:top w:val="none" w:sz="0" w:space="0" w:color="auto"/>
            <w:left w:val="none" w:sz="0" w:space="0" w:color="auto"/>
            <w:bottom w:val="none" w:sz="0" w:space="0" w:color="auto"/>
            <w:right w:val="none" w:sz="0" w:space="0" w:color="auto"/>
          </w:divBdr>
        </w:div>
        <w:div w:id="143283751">
          <w:marLeft w:val="480"/>
          <w:marRight w:val="0"/>
          <w:marTop w:val="0"/>
          <w:marBottom w:val="0"/>
          <w:divBdr>
            <w:top w:val="none" w:sz="0" w:space="0" w:color="auto"/>
            <w:left w:val="none" w:sz="0" w:space="0" w:color="auto"/>
            <w:bottom w:val="none" w:sz="0" w:space="0" w:color="auto"/>
            <w:right w:val="none" w:sz="0" w:space="0" w:color="auto"/>
          </w:divBdr>
        </w:div>
        <w:div w:id="1175076326">
          <w:marLeft w:val="480"/>
          <w:marRight w:val="0"/>
          <w:marTop w:val="0"/>
          <w:marBottom w:val="0"/>
          <w:divBdr>
            <w:top w:val="none" w:sz="0" w:space="0" w:color="auto"/>
            <w:left w:val="none" w:sz="0" w:space="0" w:color="auto"/>
            <w:bottom w:val="none" w:sz="0" w:space="0" w:color="auto"/>
            <w:right w:val="none" w:sz="0" w:space="0" w:color="auto"/>
          </w:divBdr>
        </w:div>
        <w:div w:id="1000698132">
          <w:marLeft w:val="480"/>
          <w:marRight w:val="0"/>
          <w:marTop w:val="0"/>
          <w:marBottom w:val="0"/>
          <w:divBdr>
            <w:top w:val="none" w:sz="0" w:space="0" w:color="auto"/>
            <w:left w:val="none" w:sz="0" w:space="0" w:color="auto"/>
            <w:bottom w:val="none" w:sz="0" w:space="0" w:color="auto"/>
            <w:right w:val="none" w:sz="0" w:space="0" w:color="auto"/>
          </w:divBdr>
        </w:div>
        <w:div w:id="1618608495">
          <w:marLeft w:val="480"/>
          <w:marRight w:val="0"/>
          <w:marTop w:val="0"/>
          <w:marBottom w:val="0"/>
          <w:divBdr>
            <w:top w:val="none" w:sz="0" w:space="0" w:color="auto"/>
            <w:left w:val="none" w:sz="0" w:space="0" w:color="auto"/>
            <w:bottom w:val="none" w:sz="0" w:space="0" w:color="auto"/>
            <w:right w:val="none" w:sz="0" w:space="0" w:color="auto"/>
          </w:divBdr>
        </w:div>
        <w:div w:id="1737164816">
          <w:marLeft w:val="480"/>
          <w:marRight w:val="0"/>
          <w:marTop w:val="0"/>
          <w:marBottom w:val="0"/>
          <w:divBdr>
            <w:top w:val="none" w:sz="0" w:space="0" w:color="auto"/>
            <w:left w:val="none" w:sz="0" w:space="0" w:color="auto"/>
            <w:bottom w:val="none" w:sz="0" w:space="0" w:color="auto"/>
            <w:right w:val="none" w:sz="0" w:space="0" w:color="auto"/>
          </w:divBdr>
        </w:div>
        <w:div w:id="1337414976">
          <w:marLeft w:val="480"/>
          <w:marRight w:val="0"/>
          <w:marTop w:val="0"/>
          <w:marBottom w:val="0"/>
          <w:divBdr>
            <w:top w:val="none" w:sz="0" w:space="0" w:color="auto"/>
            <w:left w:val="none" w:sz="0" w:space="0" w:color="auto"/>
            <w:bottom w:val="none" w:sz="0" w:space="0" w:color="auto"/>
            <w:right w:val="none" w:sz="0" w:space="0" w:color="auto"/>
          </w:divBdr>
        </w:div>
        <w:div w:id="497774176">
          <w:marLeft w:val="480"/>
          <w:marRight w:val="0"/>
          <w:marTop w:val="0"/>
          <w:marBottom w:val="0"/>
          <w:divBdr>
            <w:top w:val="none" w:sz="0" w:space="0" w:color="auto"/>
            <w:left w:val="none" w:sz="0" w:space="0" w:color="auto"/>
            <w:bottom w:val="none" w:sz="0" w:space="0" w:color="auto"/>
            <w:right w:val="none" w:sz="0" w:space="0" w:color="auto"/>
          </w:divBdr>
        </w:div>
        <w:div w:id="931472783">
          <w:marLeft w:val="480"/>
          <w:marRight w:val="0"/>
          <w:marTop w:val="0"/>
          <w:marBottom w:val="0"/>
          <w:divBdr>
            <w:top w:val="none" w:sz="0" w:space="0" w:color="auto"/>
            <w:left w:val="none" w:sz="0" w:space="0" w:color="auto"/>
            <w:bottom w:val="none" w:sz="0" w:space="0" w:color="auto"/>
            <w:right w:val="none" w:sz="0" w:space="0" w:color="auto"/>
          </w:divBdr>
        </w:div>
        <w:div w:id="1692339310">
          <w:marLeft w:val="480"/>
          <w:marRight w:val="0"/>
          <w:marTop w:val="0"/>
          <w:marBottom w:val="0"/>
          <w:divBdr>
            <w:top w:val="none" w:sz="0" w:space="0" w:color="auto"/>
            <w:left w:val="none" w:sz="0" w:space="0" w:color="auto"/>
            <w:bottom w:val="none" w:sz="0" w:space="0" w:color="auto"/>
            <w:right w:val="none" w:sz="0" w:space="0" w:color="auto"/>
          </w:divBdr>
        </w:div>
        <w:div w:id="1869489228">
          <w:marLeft w:val="480"/>
          <w:marRight w:val="0"/>
          <w:marTop w:val="0"/>
          <w:marBottom w:val="0"/>
          <w:divBdr>
            <w:top w:val="none" w:sz="0" w:space="0" w:color="auto"/>
            <w:left w:val="none" w:sz="0" w:space="0" w:color="auto"/>
            <w:bottom w:val="none" w:sz="0" w:space="0" w:color="auto"/>
            <w:right w:val="none" w:sz="0" w:space="0" w:color="auto"/>
          </w:divBdr>
        </w:div>
        <w:div w:id="1710841614">
          <w:marLeft w:val="480"/>
          <w:marRight w:val="0"/>
          <w:marTop w:val="0"/>
          <w:marBottom w:val="0"/>
          <w:divBdr>
            <w:top w:val="none" w:sz="0" w:space="0" w:color="auto"/>
            <w:left w:val="none" w:sz="0" w:space="0" w:color="auto"/>
            <w:bottom w:val="none" w:sz="0" w:space="0" w:color="auto"/>
            <w:right w:val="none" w:sz="0" w:space="0" w:color="auto"/>
          </w:divBdr>
        </w:div>
        <w:div w:id="822696357">
          <w:marLeft w:val="480"/>
          <w:marRight w:val="0"/>
          <w:marTop w:val="0"/>
          <w:marBottom w:val="0"/>
          <w:divBdr>
            <w:top w:val="none" w:sz="0" w:space="0" w:color="auto"/>
            <w:left w:val="none" w:sz="0" w:space="0" w:color="auto"/>
            <w:bottom w:val="none" w:sz="0" w:space="0" w:color="auto"/>
            <w:right w:val="none" w:sz="0" w:space="0" w:color="auto"/>
          </w:divBdr>
        </w:div>
        <w:div w:id="714813108">
          <w:marLeft w:val="480"/>
          <w:marRight w:val="0"/>
          <w:marTop w:val="0"/>
          <w:marBottom w:val="0"/>
          <w:divBdr>
            <w:top w:val="none" w:sz="0" w:space="0" w:color="auto"/>
            <w:left w:val="none" w:sz="0" w:space="0" w:color="auto"/>
            <w:bottom w:val="none" w:sz="0" w:space="0" w:color="auto"/>
            <w:right w:val="none" w:sz="0" w:space="0" w:color="auto"/>
          </w:divBdr>
        </w:div>
        <w:div w:id="1142310058">
          <w:marLeft w:val="480"/>
          <w:marRight w:val="0"/>
          <w:marTop w:val="0"/>
          <w:marBottom w:val="0"/>
          <w:divBdr>
            <w:top w:val="none" w:sz="0" w:space="0" w:color="auto"/>
            <w:left w:val="none" w:sz="0" w:space="0" w:color="auto"/>
            <w:bottom w:val="none" w:sz="0" w:space="0" w:color="auto"/>
            <w:right w:val="none" w:sz="0" w:space="0" w:color="auto"/>
          </w:divBdr>
        </w:div>
        <w:div w:id="307170733">
          <w:marLeft w:val="480"/>
          <w:marRight w:val="0"/>
          <w:marTop w:val="0"/>
          <w:marBottom w:val="0"/>
          <w:divBdr>
            <w:top w:val="none" w:sz="0" w:space="0" w:color="auto"/>
            <w:left w:val="none" w:sz="0" w:space="0" w:color="auto"/>
            <w:bottom w:val="none" w:sz="0" w:space="0" w:color="auto"/>
            <w:right w:val="none" w:sz="0" w:space="0" w:color="auto"/>
          </w:divBdr>
        </w:div>
        <w:div w:id="1907570684">
          <w:marLeft w:val="480"/>
          <w:marRight w:val="0"/>
          <w:marTop w:val="0"/>
          <w:marBottom w:val="0"/>
          <w:divBdr>
            <w:top w:val="none" w:sz="0" w:space="0" w:color="auto"/>
            <w:left w:val="none" w:sz="0" w:space="0" w:color="auto"/>
            <w:bottom w:val="none" w:sz="0" w:space="0" w:color="auto"/>
            <w:right w:val="none" w:sz="0" w:space="0" w:color="auto"/>
          </w:divBdr>
        </w:div>
        <w:div w:id="509956470">
          <w:marLeft w:val="480"/>
          <w:marRight w:val="0"/>
          <w:marTop w:val="0"/>
          <w:marBottom w:val="0"/>
          <w:divBdr>
            <w:top w:val="none" w:sz="0" w:space="0" w:color="auto"/>
            <w:left w:val="none" w:sz="0" w:space="0" w:color="auto"/>
            <w:bottom w:val="none" w:sz="0" w:space="0" w:color="auto"/>
            <w:right w:val="none" w:sz="0" w:space="0" w:color="auto"/>
          </w:divBdr>
        </w:div>
        <w:div w:id="347801574">
          <w:marLeft w:val="480"/>
          <w:marRight w:val="0"/>
          <w:marTop w:val="0"/>
          <w:marBottom w:val="0"/>
          <w:divBdr>
            <w:top w:val="none" w:sz="0" w:space="0" w:color="auto"/>
            <w:left w:val="none" w:sz="0" w:space="0" w:color="auto"/>
            <w:bottom w:val="none" w:sz="0" w:space="0" w:color="auto"/>
            <w:right w:val="none" w:sz="0" w:space="0" w:color="auto"/>
          </w:divBdr>
        </w:div>
        <w:div w:id="856701667">
          <w:marLeft w:val="480"/>
          <w:marRight w:val="0"/>
          <w:marTop w:val="0"/>
          <w:marBottom w:val="0"/>
          <w:divBdr>
            <w:top w:val="none" w:sz="0" w:space="0" w:color="auto"/>
            <w:left w:val="none" w:sz="0" w:space="0" w:color="auto"/>
            <w:bottom w:val="none" w:sz="0" w:space="0" w:color="auto"/>
            <w:right w:val="none" w:sz="0" w:space="0" w:color="auto"/>
          </w:divBdr>
        </w:div>
        <w:div w:id="469637241">
          <w:marLeft w:val="480"/>
          <w:marRight w:val="0"/>
          <w:marTop w:val="0"/>
          <w:marBottom w:val="0"/>
          <w:divBdr>
            <w:top w:val="none" w:sz="0" w:space="0" w:color="auto"/>
            <w:left w:val="none" w:sz="0" w:space="0" w:color="auto"/>
            <w:bottom w:val="none" w:sz="0" w:space="0" w:color="auto"/>
            <w:right w:val="none" w:sz="0" w:space="0" w:color="auto"/>
          </w:divBdr>
        </w:div>
      </w:divsChild>
    </w:div>
    <w:div w:id="465972640">
      <w:bodyDiv w:val="1"/>
      <w:marLeft w:val="0"/>
      <w:marRight w:val="0"/>
      <w:marTop w:val="0"/>
      <w:marBottom w:val="0"/>
      <w:divBdr>
        <w:top w:val="none" w:sz="0" w:space="0" w:color="auto"/>
        <w:left w:val="none" w:sz="0" w:space="0" w:color="auto"/>
        <w:bottom w:val="none" w:sz="0" w:space="0" w:color="auto"/>
        <w:right w:val="none" w:sz="0" w:space="0" w:color="auto"/>
      </w:divBdr>
      <w:divsChild>
        <w:div w:id="412318578">
          <w:marLeft w:val="480"/>
          <w:marRight w:val="0"/>
          <w:marTop w:val="0"/>
          <w:marBottom w:val="0"/>
          <w:divBdr>
            <w:top w:val="none" w:sz="0" w:space="0" w:color="auto"/>
            <w:left w:val="none" w:sz="0" w:space="0" w:color="auto"/>
            <w:bottom w:val="none" w:sz="0" w:space="0" w:color="auto"/>
            <w:right w:val="none" w:sz="0" w:space="0" w:color="auto"/>
          </w:divBdr>
        </w:div>
        <w:div w:id="432359348">
          <w:marLeft w:val="480"/>
          <w:marRight w:val="0"/>
          <w:marTop w:val="0"/>
          <w:marBottom w:val="0"/>
          <w:divBdr>
            <w:top w:val="none" w:sz="0" w:space="0" w:color="auto"/>
            <w:left w:val="none" w:sz="0" w:space="0" w:color="auto"/>
            <w:bottom w:val="none" w:sz="0" w:space="0" w:color="auto"/>
            <w:right w:val="none" w:sz="0" w:space="0" w:color="auto"/>
          </w:divBdr>
        </w:div>
        <w:div w:id="619845420">
          <w:marLeft w:val="480"/>
          <w:marRight w:val="0"/>
          <w:marTop w:val="0"/>
          <w:marBottom w:val="0"/>
          <w:divBdr>
            <w:top w:val="none" w:sz="0" w:space="0" w:color="auto"/>
            <w:left w:val="none" w:sz="0" w:space="0" w:color="auto"/>
            <w:bottom w:val="none" w:sz="0" w:space="0" w:color="auto"/>
            <w:right w:val="none" w:sz="0" w:space="0" w:color="auto"/>
          </w:divBdr>
        </w:div>
        <w:div w:id="1288706665">
          <w:marLeft w:val="480"/>
          <w:marRight w:val="0"/>
          <w:marTop w:val="0"/>
          <w:marBottom w:val="0"/>
          <w:divBdr>
            <w:top w:val="none" w:sz="0" w:space="0" w:color="auto"/>
            <w:left w:val="none" w:sz="0" w:space="0" w:color="auto"/>
            <w:bottom w:val="none" w:sz="0" w:space="0" w:color="auto"/>
            <w:right w:val="none" w:sz="0" w:space="0" w:color="auto"/>
          </w:divBdr>
        </w:div>
        <w:div w:id="1348827222">
          <w:marLeft w:val="480"/>
          <w:marRight w:val="0"/>
          <w:marTop w:val="0"/>
          <w:marBottom w:val="0"/>
          <w:divBdr>
            <w:top w:val="none" w:sz="0" w:space="0" w:color="auto"/>
            <w:left w:val="none" w:sz="0" w:space="0" w:color="auto"/>
            <w:bottom w:val="none" w:sz="0" w:space="0" w:color="auto"/>
            <w:right w:val="none" w:sz="0" w:space="0" w:color="auto"/>
          </w:divBdr>
        </w:div>
        <w:div w:id="2035882647">
          <w:marLeft w:val="480"/>
          <w:marRight w:val="0"/>
          <w:marTop w:val="0"/>
          <w:marBottom w:val="0"/>
          <w:divBdr>
            <w:top w:val="none" w:sz="0" w:space="0" w:color="auto"/>
            <w:left w:val="none" w:sz="0" w:space="0" w:color="auto"/>
            <w:bottom w:val="none" w:sz="0" w:space="0" w:color="auto"/>
            <w:right w:val="none" w:sz="0" w:space="0" w:color="auto"/>
          </w:divBdr>
        </w:div>
        <w:div w:id="666246784">
          <w:marLeft w:val="480"/>
          <w:marRight w:val="0"/>
          <w:marTop w:val="0"/>
          <w:marBottom w:val="0"/>
          <w:divBdr>
            <w:top w:val="none" w:sz="0" w:space="0" w:color="auto"/>
            <w:left w:val="none" w:sz="0" w:space="0" w:color="auto"/>
            <w:bottom w:val="none" w:sz="0" w:space="0" w:color="auto"/>
            <w:right w:val="none" w:sz="0" w:space="0" w:color="auto"/>
          </w:divBdr>
        </w:div>
        <w:div w:id="42755312">
          <w:marLeft w:val="480"/>
          <w:marRight w:val="0"/>
          <w:marTop w:val="0"/>
          <w:marBottom w:val="0"/>
          <w:divBdr>
            <w:top w:val="none" w:sz="0" w:space="0" w:color="auto"/>
            <w:left w:val="none" w:sz="0" w:space="0" w:color="auto"/>
            <w:bottom w:val="none" w:sz="0" w:space="0" w:color="auto"/>
            <w:right w:val="none" w:sz="0" w:space="0" w:color="auto"/>
          </w:divBdr>
        </w:div>
        <w:div w:id="1491486594">
          <w:marLeft w:val="480"/>
          <w:marRight w:val="0"/>
          <w:marTop w:val="0"/>
          <w:marBottom w:val="0"/>
          <w:divBdr>
            <w:top w:val="none" w:sz="0" w:space="0" w:color="auto"/>
            <w:left w:val="none" w:sz="0" w:space="0" w:color="auto"/>
            <w:bottom w:val="none" w:sz="0" w:space="0" w:color="auto"/>
            <w:right w:val="none" w:sz="0" w:space="0" w:color="auto"/>
          </w:divBdr>
        </w:div>
        <w:div w:id="6368937">
          <w:marLeft w:val="480"/>
          <w:marRight w:val="0"/>
          <w:marTop w:val="0"/>
          <w:marBottom w:val="0"/>
          <w:divBdr>
            <w:top w:val="none" w:sz="0" w:space="0" w:color="auto"/>
            <w:left w:val="none" w:sz="0" w:space="0" w:color="auto"/>
            <w:bottom w:val="none" w:sz="0" w:space="0" w:color="auto"/>
            <w:right w:val="none" w:sz="0" w:space="0" w:color="auto"/>
          </w:divBdr>
        </w:div>
        <w:div w:id="1839496522">
          <w:marLeft w:val="480"/>
          <w:marRight w:val="0"/>
          <w:marTop w:val="0"/>
          <w:marBottom w:val="0"/>
          <w:divBdr>
            <w:top w:val="none" w:sz="0" w:space="0" w:color="auto"/>
            <w:left w:val="none" w:sz="0" w:space="0" w:color="auto"/>
            <w:bottom w:val="none" w:sz="0" w:space="0" w:color="auto"/>
            <w:right w:val="none" w:sz="0" w:space="0" w:color="auto"/>
          </w:divBdr>
        </w:div>
        <w:div w:id="200410482">
          <w:marLeft w:val="480"/>
          <w:marRight w:val="0"/>
          <w:marTop w:val="0"/>
          <w:marBottom w:val="0"/>
          <w:divBdr>
            <w:top w:val="none" w:sz="0" w:space="0" w:color="auto"/>
            <w:left w:val="none" w:sz="0" w:space="0" w:color="auto"/>
            <w:bottom w:val="none" w:sz="0" w:space="0" w:color="auto"/>
            <w:right w:val="none" w:sz="0" w:space="0" w:color="auto"/>
          </w:divBdr>
        </w:div>
        <w:div w:id="629168526">
          <w:marLeft w:val="480"/>
          <w:marRight w:val="0"/>
          <w:marTop w:val="0"/>
          <w:marBottom w:val="0"/>
          <w:divBdr>
            <w:top w:val="none" w:sz="0" w:space="0" w:color="auto"/>
            <w:left w:val="none" w:sz="0" w:space="0" w:color="auto"/>
            <w:bottom w:val="none" w:sz="0" w:space="0" w:color="auto"/>
            <w:right w:val="none" w:sz="0" w:space="0" w:color="auto"/>
          </w:divBdr>
        </w:div>
        <w:div w:id="1327898802">
          <w:marLeft w:val="480"/>
          <w:marRight w:val="0"/>
          <w:marTop w:val="0"/>
          <w:marBottom w:val="0"/>
          <w:divBdr>
            <w:top w:val="none" w:sz="0" w:space="0" w:color="auto"/>
            <w:left w:val="none" w:sz="0" w:space="0" w:color="auto"/>
            <w:bottom w:val="none" w:sz="0" w:space="0" w:color="auto"/>
            <w:right w:val="none" w:sz="0" w:space="0" w:color="auto"/>
          </w:divBdr>
        </w:div>
        <w:div w:id="453017294">
          <w:marLeft w:val="480"/>
          <w:marRight w:val="0"/>
          <w:marTop w:val="0"/>
          <w:marBottom w:val="0"/>
          <w:divBdr>
            <w:top w:val="none" w:sz="0" w:space="0" w:color="auto"/>
            <w:left w:val="none" w:sz="0" w:space="0" w:color="auto"/>
            <w:bottom w:val="none" w:sz="0" w:space="0" w:color="auto"/>
            <w:right w:val="none" w:sz="0" w:space="0" w:color="auto"/>
          </w:divBdr>
        </w:div>
        <w:div w:id="301665310">
          <w:marLeft w:val="480"/>
          <w:marRight w:val="0"/>
          <w:marTop w:val="0"/>
          <w:marBottom w:val="0"/>
          <w:divBdr>
            <w:top w:val="none" w:sz="0" w:space="0" w:color="auto"/>
            <w:left w:val="none" w:sz="0" w:space="0" w:color="auto"/>
            <w:bottom w:val="none" w:sz="0" w:space="0" w:color="auto"/>
            <w:right w:val="none" w:sz="0" w:space="0" w:color="auto"/>
          </w:divBdr>
        </w:div>
        <w:div w:id="2117212475">
          <w:marLeft w:val="480"/>
          <w:marRight w:val="0"/>
          <w:marTop w:val="0"/>
          <w:marBottom w:val="0"/>
          <w:divBdr>
            <w:top w:val="none" w:sz="0" w:space="0" w:color="auto"/>
            <w:left w:val="none" w:sz="0" w:space="0" w:color="auto"/>
            <w:bottom w:val="none" w:sz="0" w:space="0" w:color="auto"/>
            <w:right w:val="none" w:sz="0" w:space="0" w:color="auto"/>
          </w:divBdr>
        </w:div>
        <w:div w:id="1587038420">
          <w:marLeft w:val="480"/>
          <w:marRight w:val="0"/>
          <w:marTop w:val="0"/>
          <w:marBottom w:val="0"/>
          <w:divBdr>
            <w:top w:val="none" w:sz="0" w:space="0" w:color="auto"/>
            <w:left w:val="none" w:sz="0" w:space="0" w:color="auto"/>
            <w:bottom w:val="none" w:sz="0" w:space="0" w:color="auto"/>
            <w:right w:val="none" w:sz="0" w:space="0" w:color="auto"/>
          </w:divBdr>
        </w:div>
        <w:div w:id="1195727419">
          <w:marLeft w:val="480"/>
          <w:marRight w:val="0"/>
          <w:marTop w:val="0"/>
          <w:marBottom w:val="0"/>
          <w:divBdr>
            <w:top w:val="none" w:sz="0" w:space="0" w:color="auto"/>
            <w:left w:val="none" w:sz="0" w:space="0" w:color="auto"/>
            <w:bottom w:val="none" w:sz="0" w:space="0" w:color="auto"/>
            <w:right w:val="none" w:sz="0" w:space="0" w:color="auto"/>
          </w:divBdr>
        </w:div>
        <w:div w:id="383719264">
          <w:marLeft w:val="480"/>
          <w:marRight w:val="0"/>
          <w:marTop w:val="0"/>
          <w:marBottom w:val="0"/>
          <w:divBdr>
            <w:top w:val="none" w:sz="0" w:space="0" w:color="auto"/>
            <w:left w:val="none" w:sz="0" w:space="0" w:color="auto"/>
            <w:bottom w:val="none" w:sz="0" w:space="0" w:color="auto"/>
            <w:right w:val="none" w:sz="0" w:space="0" w:color="auto"/>
          </w:divBdr>
        </w:div>
        <w:div w:id="990863503">
          <w:marLeft w:val="480"/>
          <w:marRight w:val="0"/>
          <w:marTop w:val="0"/>
          <w:marBottom w:val="0"/>
          <w:divBdr>
            <w:top w:val="none" w:sz="0" w:space="0" w:color="auto"/>
            <w:left w:val="none" w:sz="0" w:space="0" w:color="auto"/>
            <w:bottom w:val="none" w:sz="0" w:space="0" w:color="auto"/>
            <w:right w:val="none" w:sz="0" w:space="0" w:color="auto"/>
          </w:divBdr>
        </w:div>
        <w:div w:id="2046983602">
          <w:marLeft w:val="480"/>
          <w:marRight w:val="0"/>
          <w:marTop w:val="0"/>
          <w:marBottom w:val="0"/>
          <w:divBdr>
            <w:top w:val="none" w:sz="0" w:space="0" w:color="auto"/>
            <w:left w:val="none" w:sz="0" w:space="0" w:color="auto"/>
            <w:bottom w:val="none" w:sz="0" w:space="0" w:color="auto"/>
            <w:right w:val="none" w:sz="0" w:space="0" w:color="auto"/>
          </w:divBdr>
        </w:div>
        <w:div w:id="1930045421">
          <w:marLeft w:val="480"/>
          <w:marRight w:val="0"/>
          <w:marTop w:val="0"/>
          <w:marBottom w:val="0"/>
          <w:divBdr>
            <w:top w:val="none" w:sz="0" w:space="0" w:color="auto"/>
            <w:left w:val="none" w:sz="0" w:space="0" w:color="auto"/>
            <w:bottom w:val="none" w:sz="0" w:space="0" w:color="auto"/>
            <w:right w:val="none" w:sz="0" w:space="0" w:color="auto"/>
          </w:divBdr>
        </w:div>
        <w:div w:id="933906084">
          <w:marLeft w:val="480"/>
          <w:marRight w:val="0"/>
          <w:marTop w:val="0"/>
          <w:marBottom w:val="0"/>
          <w:divBdr>
            <w:top w:val="none" w:sz="0" w:space="0" w:color="auto"/>
            <w:left w:val="none" w:sz="0" w:space="0" w:color="auto"/>
            <w:bottom w:val="none" w:sz="0" w:space="0" w:color="auto"/>
            <w:right w:val="none" w:sz="0" w:space="0" w:color="auto"/>
          </w:divBdr>
        </w:div>
        <w:div w:id="539169407">
          <w:marLeft w:val="480"/>
          <w:marRight w:val="0"/>
          <w:marTop w:val="0"/>
          <w:marBottom w:val="0"/>
          <w:divBdr>
            <w:top w:val="none" w:sz="0" w:space="0" w:color="auto"/>
            <w:left w:val="none" w:sz="0" w:space="0" w:color="auto"/>
            <w:bottom w:val="none" w:sz="0" w:space="0" w:color="auto"/>
            <w:right w:val="none" w:sz="0" w:space="0" w:color="auto"/>
          </w:divBdr>
        </w:div>
        <w:div w:id="257491559">
          <w:marLeft w:val="480"/>
          <w:marRight w:val="0"/>
          <w:marTop w:val="0"/>
          <w:marBottom w:val="0"/>
          <w:divBdr>
            <w:top w:val="none" w:sz="0" w:space="0" w:color="auto"/>
            <w:left w:val="none" w:sz="0" w:space="0" w:color="auto"/>
            <w:bottom w:val="none" w:sz="0" w:space="0" w:color="auto"/>
            <w:right w:val="none" w:sz="0" w:space="0" w:color="auto"/>
          </w:divBdr>
        </w:div>
        <w:div w:id="1334838860">
          <w:marLeft w:val="480"/>
          <w:marRight w:val="0"/>
          <w:marTop w:val="0"/>
          <w:marBottom w:val="0"/>
          <w:divBdr>
            <w:top w:val="none" w:sz="0" w:space="0" w:color="auto"/>
            <w:left w:val="none" w:sz="0" w:space="0" w:color="auto"/>
            <w:bottom w:val="none" w:sz="0" w:space="0" w:color="auto"/>
            <w:right w:val="none" w:sz="0" w:space="0" w:color="auto"/>
          </w:divBdr>
        </w:div>
        <w:div w:id="1956786970">
          <w:marLeft w:val="480"/>
          <w:marRight w:val="0"/>
          <w:marTop w:val="0"/>
          <w:marBottom w:val="0"/>
          <w:divBdr>
            <w:top w:val="none" w:sz="0" w:space="0" w:color="auto"/>
            <w:left w:val="none" w:sz="0" w:space="0" w:color="auto"/>
            <w:bottom w:val="none" w:sz="0" w:space="0" w:color="auto"/>
            <w:right w:val="none" w:sz="0" w:space="0" w:color="auto"/>
          </w:divBdr>
        </w:div>
        <w:div w:id="825362219">
          <w:marLeft w:val="480"/>
          <w:marRight w:val="0"/>
          <w:marTop w:val="0"/>
          <w:marBottom w:val="0"/>
          <w:divBdr>
            <w:top w:val="none" w:sz="0" w:space="0" w:color="auto"/>
            <w:left w:val="none" w:sz="0" w:space="0" w:color="auto"/>
            <w:bottom w:val="none" w:sz="0" w:space="0" w:color="auto"/>
            <w:right w:val="none" w:sz="0" w:space="0" w:color="auto"/>
          </w:divBdr>
        </w:div>
        <w:div w:id="1599870248">
          <w:marLeft w:val="480"/>
          <w:marRight w:val="0"/>
          <w:marTop w:val="0"/>
          <w:marBottom w:val="0"/>
          <w:divBdr>
            <w:top w:val="none" w:sz="0" w:space="0" w:color="auto"/>
            <w:left w:val="none" w:sz="0" w:space="0" w:color="auto"/>
            <w:bottom w:val="none" w:sz="0" w:space="0" w:color="auto"/>
            <w:right w:val="none" w:sz="0" w:space="0" w:color="auto"/>
          </w:divBdr>
        </w:div>
        <w:div w:id="742530271">
          <w:marLeft w:val="480"/>
          <w:marRight w:val="0"/>
          <w:marTop w:val="0"/>
          <w:marBottom w:val="0"/>
          <w:divBdr>
            <w:top w:val="none" w:sz="0" w:space="0" w:color="auto"/>
            <w:left w:val="none" w:sz="0" w:space="0" w:color="auto"/>
            <w:bottom w:val="none" w:sz="0" w:space="0" w:color="auto"/>
            <w:right w:val="none" w:sz="0" w:space="0" w:color="auto"/>
          </w:divBdr>
        </w:div>
        <w:div w:id="886840095">
          <w:marLeft w:val="480"/>
          <w:marRight w:val="0"/>
          <w:marTop w:val="0"/>
          <w:marBottom w:val="0"/>
          <w:divBdr>
            <w:top w:val="none" w:sz="0" w:space="0" w:color="auto"/>
            <w:left w:val="none" w:sz="0" w:space="0" w:color="auto"/>
            <w:bottom w:val="none" w:sz="0" w:space="0" w:color="auto"/>
            <w:right w:val="none" w:sz="0" w:space="0" w:color="auto"/>
          </w:divBdr>
        </w:div>
        <w:div w:id="235210108">
          <w:marLeft w:val="480"/>
          <w:marRight w:val="0"/>
          <w:marTop w:val="0"/>
          <w:marBottom w:val="0"/>
          <w:divBdr>
            <w:top w:val="none" w:sz="0" w:space="0" w:color="auto"/>
            <w:left w:val="none" w:sz="0" w:space="0" w:color="auto"/>
            <w:bottom w:val="none" w:sz="0" w:space="0" w:color="auto"/>
            <w:right w:val="none" w:sz="0" w:space="0" w:color="auto"/>
          </w:divBdr>
        </w:div>
        <w:div w:id="356347876">
          <w:marLeft w:val="480"/>
          <w:marRight w:val="0"/>
          <w:marTop w:val="0"/>
          <w:marBottom w:val="0"/>
          <w:divBdr>
            <w:top w:val="none" w:sz="0" w:space="0" w:color="auto"/>
            <w:left w:val="none" w:sz="0" w:space="0" w:color="auto"/>
            <w:bottom w:val="none" w:sz="0" w:space="0" w:color="auto"/>
            <w:right w:val="none" w:sz="0" w:space="0" w:color="auto"/>
          </w:divBdr>
        </w:div>
        <w:div w:id="1886258233">
          <w:marLeft w:val="480"/>
          <w:marRight w:val="0"/>
          <w:marTop w:val="0"/>
          <w:marBottom w:val="0"/>
          <w:divBdr>
            <w:top w:val="none" w:sz="0" w:space="0" w:color="auto"/>
            <w:left w:val="none" w:sz="0" w:space="0" w:color="auto"/>
            <w:bottom w:val="none" w:sz="0" w:space="0" w:color="auto"/>
            <w:right w:val="none" w:sz="0" w:space="0" w:color="auto"/>
          </w:divBdr>
        </w:div>
        <w:div w:id="2100515168">
          <w:marLeft w:val="480"/>
          <w:marRight w:val="0"/>
          <w:marTop w:val="0"/>
          <w:marBottom w:val="0"/>
          <w:divBdr>
            <w:top w:val="none" w:sz="0" w:space="0" w:color="auto"/>
            <w:left w:val="none" w:sz="0" w:space="0" w:color="auto"/>
            <w:bottom w:val="none" w:sz="0" w:space="0" w:color="auto"/>
            <w:right w:val="none" w:sz="0" w:space="0" w:color="auto"/>
          </w:divBdr>
        </w:div>
        <w:div w:id="211770322">
          <w:marLeft w:val="480"/>
          <w:marRight w:val="0"/>
          <w:marTop w:val="0"/>
          <w:marBottom w:val="0"/>
          <w:divBdr>
            <w:top w:val="none" w:sz="0" w:space="0" w:color="auto"/>
            <w:left w:val="none" w:sz="0" w:space="0" w:color="auto"/>
            <w:bottom w:val="none" w:sz="0" w:space="0" w:color="auto"/>
            <w:right w:val="none" w:sz="0" w:space="0" w:color="auto"/>
          </w:divBdr>
        </w:div>
        <w:div w:id="1773209959">
          <w:marLeft w:val="480"/>
          <w:marRight w:val="0"/>
          <w:marTop w:val="0"/>
          <w:marBottom w:val="0"/>
          <w:divBdr>
            <w:top w:val="none" w:sz="0" w:space="0" w:color="auto"/>
            <w:left w:val="none" w:sz="0" w:space="0" w:color="auto"/>
            <w:bottom w:val="none" w:sz="0" w:space="0" w:color="auto"/>
            <w:right w:val="none" w:sz="0" w:space="0" w:color="auto"/>
          </w:divBdr>
        </w:div>
        <w:div w:id="1114594881">
          <w:marLeft w:val="480"/>
          <w:marRight w:val="0"/>
          <w:marTop w:val="0"/>
          <w:marBottom w:val="0"/>
          <w:divBdr>
            <w:top w:val="none" w:sz="0" w:space="0" w:color="auto"/>
            <w:left w:val="none" w:sz="0" w:space="0" w:color="auto"/>
            <w:bottom w:val="none" w:sz="0" w:space="0" w:color="auto"/>
            <w:right w:val="none" w:sz="0" w:space="0" w:color="auto"/>
          </w:divBdr>
        </w:div>
        <w:div w:id="518474177">
          <w:marLeft w:val="480"/>
          <w:marRight w:val="0"/>
          <w:marTop w:val="0"/>
          <w:marBottom w:val="0"/>
          <w:divBdr>
            <w:top w:val="none" w:sz="0" w:space="0" w:color="auto"/>
            <w:left w:val="none" w:sz="0" w:space="0" w:color="auto"/>
            <w:bottom w:val="none" w:sz="0" w:space="0" w:color="auto"/>
            <w:right w:val="none" w:sz="0" w:space="0" w:color="auto"/>
          </w:divBdr>
        </w:div>
        <w:div w:id="1094206208">
          <w:marLeft w:val="480"/>
          <w:marRight w:val="0"/>
          <w:marTop w:val="0"/>
          <w:marBottom w:val="0"/>
          <w:divBdr>
            <w:top w:val="none" w:sz="0" w:space="0" w:color="auto"/>
            <w:left w:val="none" w:sz="0" w:space="0" w:color="auto"/>
            <w:bottom w:val="none" w:sz="0" w:space="0" w:color="auto"/>
            <w:right w:val="none" w:sz="0" w:space="0" w:color="auto"/>
          </w:divBdr>
        </w:div>
        <w:div w:id="714239584">
          <w:marLeft w:val="480"/>
          <w:marRight w:val="0"/>
          <w:marTop w:val="0"/>
          <w:marBottom w:val="0"/>
          <w:divBdr>
            <w:top w:val="none" w:sz="0" w:space="0" w:color="auto"/>
            <w:left w:val="none" w:sz="0" w:space="0" w:color="auto"/>
            <w:bottom w:val="none" w:sz="0" w:space="0" w:color="auto"/>
            <w:right w:val="none" w:sz="0" w:space="0" w:color="auto"/>
          </w:divBdr>
        </w:div>
        <w:div w:id="184440437">
          <w:marLeft w:val="480"/>
          <w:marRight w:val="0"/>
          <w:marTop w:val="0"/>
          <w:marBottom w:val="0"/>
          <w:divBdr>
            <w:top w:val="none" w:sz="0" w:space="0" w:color="auto"/>
            <w:left w:val="none" w:sz="0" w:space="0" w:color="auto"/>
            <w:bottom w:val="none" w:sz="0" w:space="0" w:color="auto"/>
            <w:right w:val="none" w:sz="0" w:space="0" w:color="auto"/>
          </w:divBdr>
        </w:div>
        <w:div w:id="266351132">
          <w:marLeft w:val="480"/>
          <w:marRight w:val="0"/>
          <w:marTop w:val="0"/>
          <w:marBottom w:val="0"/>
          <w:divBdr>
            <w:top w:val="none" w:sz="0" w:space="0" w:color="auto"/>
            <w:left w:val="none" w:sz="0" w:space="0" w:color="auto"/>
            <w:bottom w:val="none" w:sz="0" w:space="0" w:color="auto"/>
            <w:right w:val="none" w:sz="0" w:space="0" w:color="auto"/>
          </w:divBdr>
        </w:div>
        <w:div w:id="282854761">
          <w:marLeft w:val="480"/>
          <w:marRight w:val="0"/>
          <w:marTop w:val="0"/>
          <w:marBottom w:val="0"/>
          <w:divBdr>
            <w:top w:val="none" w:sz="0" w:space="0" w:color="auto"/>
            <w:left w:val="none" w:sz="0" w:space="0" w:color="auto"/>
            <w:bottom w:val="none" w:sz="0" w:space="0" w:color="auto"/>
            <w:right w:val="none" w:sz="0" w:space="0" w:color="auto"/>
          </w:divBdr>
        </w:div>
        <w:div w:id="1645894069">
          <w:marLeft w:val="480"/>
          <w:marRight w:val="0"/>
          <w:marTop w:val="0"/>
          <w:marBottom w:val="0"/>
          <w:divBdr>
            <w:top w:val="none" w:sz="0" w:space="0" w:color="auto"/>
            <w:left w:val="none" w:sz="0" w:space="0" w:color="auto"/>
            <w:bottom w:val="none" w:sz="0" w:space="0" w:color="auto"/>
            <w:right w:val="none" w:sz="0" w:space="0" w:color="auto"/>
          </w:divBdr>
        </w:div>
        <w:div w:id="37631053">
          <w:marLeft w:val="480"/>
          <w:marRight w:val="0"/>
          <w:marTop w:val="0"/>
          <w:marBottom w:val="0"/>
          <w:divBdr>
            <w:top w:val="none" w:sz="0" w:space="0" w:color="auto"/>
            <w:left w:val="none" w:sz="0" w:space="0" w:color="auto"/>
            <w:bottom w:val="none" w:sz="0" w:space="0" w:color="auto"/>
            <w:right w:val="none" w:sz="0" w:space="0" w:color="auto"/>
          </w:divBdr>
        </w:div>
      </w:divsChild>
    </w:div>
    <w:div w:id="503396524">
      <w:bodyDiv w:val="1"/>
      <w:marLeft w:val="0"/>
      <w:marRight w:val="0"/>
      <w:marTop w:val="0"/>
      <w:marBottom w:val="0"/>
      <w:divBdr>
        <w:top w:val="none" w:sz="0" w:space="0" w:color="auto"/>
        <w:left w:val="none" w:sz="0" w:space="0" w:color="auto"/>
        <w:bottom w:val="none" w:sz="0" w:space="0" w:color="auto"/>
        <w:right w:val="none" w:sz="0" w:space="0" w:color="auto"/>
      </w:divBdr>
      <w:divsChild>
        <w:div w:id="7947875">
          <w:marLeft w:val="480"/>
          <w:marRight w:val="0"/>
          <w:marTop w:val="0"/>
          <w:marBottom w:val="0"/>
          <w:divBdr>
            <w:top w:val="none" w:sz="0" w:space="0" w:color="auto"/>
            <w:left w:val="none" w:sz="0" w:space="0" w:color="auto"/>
            <w:bottom w:val="none" w:sz="0" w:space="0" w:color="auto"/>
            <w:right w:val="none" w:sz="0" w:space="0" w:color="auto"/>
          </w:divBdr>
        </w:div>
        <w:div w:id="31226035">
          <w:marLeft w:val="480"/>
          <w:marRight w:val="0"/>
          <w:marTop w:val="0"/>
          <w:marBottom w:val="0"/>
          <w:divBdr>
            <w:top w:val="none" w:sz="0" w:space="0" w:color="auto"/>
            <w:left w:val="none" w:sz="0" w:space="0" w:color="auto"/>
            <w:bottom w:val="none" w:sz="0" w:space="0" w:color="auto"/>
            <w:right w:val="none" w:sz="0" w:space="0" w:color="auto"/>
          </w:divBdr>
        </w:div>
        <w:div w:id="137234514">
          <w:marLeft w:val="480"/>
          <w:marRight w:val="0"/>
          <w:marTop w:val="0"/>
          <w:marBottom w:val="0"/>
          <w:divBdr>
            <w:top w:val="none" w:sz="0" w:space="0" w:color="auto"/>
            <w:left w:val="none" w:sz="0" w:space="0" w:color="auto"/>
            <w:bottom w:val="none" w:sz="0" w:space="0" w:color="auto"/>
            <w:right w:val="none" w:sz="0" w:space="0" w:color="auto"/>
          </w:divBdr>
        </w:div>
        <w:div w:id="259989246">
          <w:marLeft w:val="480"/>
          <w:marRight w:val="0"/>
          <w:marTop w:val="0"/>
          <w:marBottom w:val="0"/>
          <w:divBdr>
            <w:top w:val="none" w:sz="0" w:space="0" w:color="auto"/>
            <w:left w:val="none" w:sz="0" w:space="0" w:color="auto"/>
            <w:bottom w:val="none" w:sz="0" w:space="0" w:color="auto"/>
            <w:right w:val="none" w:sz="0" w:space="0" w:color="auto"/>
          </w:divBdr>
        </w:div>
        <w:div w:id="275871890">
          <w:marLeft w:val="480"/>
          <w:marRight w:val="0"/>
          <w:marTop w:val="0"/>
          <w:marBottom w:val="0"/>
          <w:divBdr>
            <w:top w:val="none" w:sz="0" w:space="0" w:color="auto"/>
            <w:left w:val="none" w:sz="0" w:space="0" w:color="auto"/>
            <w:bottom w:val="none" w:sz="0" w:space="0" w:color="auto"/>
            <w:right w:val="none" w:sz="0" w:space="0" w:color="auto"/>
          </w:divBdr>
        </w:div>
        <w:div w:id="288359704">
          <w:marLeft w:val="480"/>
          <w:marRight w:val="0"/>
          <w:marTop w:val="0"/>
          <w:marBottom w:val="0"/>
          <w:divBdr>
            <w:top w:val="none" w:sz="0" w:space="0" w:color="auto"/>
            <w:left w:val="none" w:sz="0" w:space="0" w:color="auto"/>
            <w:bottom w:val="none" w:sz="0" w:space="0" w:color="auto"/>
            <w:right w:val="none" w:sz="0" w:space="0" w:color="auto"/>
          </w:divBdr>
        </w:div>
        <w:div w:id="348144188">
          <w:marLeft w:val="480"/>
          <w:marRight w:val="0"/>
          <w:marTop w:val="0"/>
          <w:marBottom w:val="0"/>
          <w:divBdr>
            <w:top w:val="none" w:sz="0" w:space="0" w:color="auto"/>
            <w:left w:val="none" w:sz="0" w:space="0" w:color="auto"/>
            <w:bottom w:val="none" w:sz="0" w:space="0" w:color="auto"/>
            <w:right w:val="none" w:sz="0" w:space="0" w:color="auto"/>
          </w:divBdr>
        </w:div>
        <w:div w:id="372845646">
          <w:marLeft w:val="480"/>
          <w:marRight w:val="0"/>
          <w:marTop w:val="0"/>
          <w:marBottom w:val="0"/>
          <w:divBdr>
            <w:top w:val="none" w:sz="0" w:space="0" w:color="auto"/>
            <w:left w:val="none" w:sz="0" w:space="0" w:color="auto"/>
            <w:bottom w:val="none" w:sz="0" w:space="0" w:color="auto"/>
            <w:right w:val="none" w:sz="0" w:space="0" w:color="auto"/>
          </w:divBdr>
        </w:div>
        <w:div w:id="402486041">
          <w:marLeft w:val="480"/>
          <w:marRight w:val="0"/>
          <w:marTop w:val="0"/>
          <w:marBottom w:val="0"/>
          <w:divBdr>
            <w:top w:val="none" w:sz="0" w:space="0" w:color="auto"/>
            <w:left w:val="none" w:sz="0" w:space="0" w:color="auto"/>
            <w:bottom w:val="none" w:sz="0" w:space="0" w:color="auto"/>
            <w:right w:val="none" w:sz="0" w:space="0" w:color="auto"/>
          </w:divBdr>
        </w:div>
        <w:div w:id="402683877">
          <w:marLeft w:val="480"/>
          <w:marRight w:val="0"/>
          <w:marTop w:val="0"/>
          <w:marBottom w:val="0"/>
          <w:divBdr>
            <w:top w:val="none" w:sz="0" w:space="0" w:color="auto"/>
            <w:left w:val="none" w:sz="0" w:space="0" w:color="auto"/>
            <w:bottom w:val="none" w:sz="0" w:space="0" w:color="auto"/>
            <w:right w:val="none" w:sz="0" w:space="0" w:color="auto"/>
          </w:divBdr>
        </w:div>
        <w:div w:id="466044995">
          <w:marLeft w:val="480"/>
          <w:marRight w:val="0"/>
          <w:marTop w:val="0"/>
          <w:marBottom w:val="0"/>
          <w:divBdr>
            <w:top w:val="none" w:sz="0" w:space="0" w:color="auto"/>
            <w:left w:val="none" w:sz="0" w:space="0" w:color="auto"/>
            <w:bottom w:val="none" w:sz="0" w:space="0" w:color="auto"/>
            <w:right w:val="none" w:sz="0" w:space="0" w:color="auto"/>
          </w:divBdr>
        </w:div>
        <w:div w:id="484443391">
          <w:marLeft w:val="480"/>
          <w:marRight w:val="0"/>
          <w:marTop w:val="0"/>
          <w:marBottom w:val="0"/>
          <w:divBdr>
            <w:top w:val="none" w:sz="0" w:space="0" w:color="auto"/>
            <w:left w:val="none" w:sz="0" w:space="0" w:color="auto"/>
            <w:bottom w:val="none" w:sz="0" w:space="0" w:color="auto"/>
            <w:right w:val="none" w:sz="0" w:space="0" w:color="auto"/>
          </w:divBdr>
        </w:div>
        <w:div w:id="534925982">
          <w:marLeft w:val="480"/>
          <w:marRight w:val="0"/>
          <w:marTop w:val="0"/>
          <w:marBottom w:val="0"/>
          <w:divBdr>
            <w:top w:val="none" w:sz="0" w:space="0" w:color="auto"/>
            <w:left w:val="none" w:sz="0" w:space="0" w:color="auto"/>
            <w:bottom w:val="none" w:sz="0" w:space="0" w:color="auto"/>
            <w:right w:val="none" w:sz="0" w:space="0" w:color="auto"/>
          </w:divBdr>
        </w:div>
        <w:div w:id="567963945">
          <w:marLeft w:val="480"/>
          <w:marRight w:val="0"/>
          <w:marTop w:val="0"/>
          <w:marBottom w:val="0"/>
          <w:divBdr>
            <w:top w:val="none" w:sz="0" w:space="0" w:color="auto"/>
            <w:left w:val="none" w:sz="0" w:space="0" w:color="auto"/>
            <w:bottom w:val="none" w:sz="0" w:space="0" w:color="auto"/>
            <w:right w:val="none" w:sz="0" w:space="0" w:color="auto"/>
          </w:divBdr>
        </w:div>
        <w:div w:id="602222089">
          <w:marLeft w:val="480"/>
          <w:marRight w:val="0"/>
          <w:marTop w:val="0"/>
          <w:marBottom w:val="0"/>
          <w:divBdr>
            <w:top w:val="none" w:sz="0" w:space="0" w:color="auto"/>
            <w:left w:val="none" w:sz="0" w:space="0" w:color="auto"/>
            <w:bottom w:val="none" w:sz="0" w:space="0" w:color="auto"/>
            <w:right w:val="none" w:sz="0" w:space="0" w:color="auto"/>
          </w:divBdr>
        </w:div>
        <w:div w:id="679235640">
          <w:marLeft w:val="480"/>
          <w:marRight w:val="0"/>
          <w:marTop w:val="0"/>
          <w:marBottom w:val="0"/>
          <w:divBdr>
            <w:top w:val="none" w:sz="0" w:space="0" w:color="auto"/>
            <w:left w:val="none" w:sz="0" w:space="0" w:color="auto"/>
            <w:bottom w:val="none" w:sz="0" w:space="0" w:color="auto"/>
            <w:right w:val="none" w:sz="0" w:space="0" w:color="auto"/>
          </w:divBdr>
        </w:div>
        <w:div w:id="727263510">
          <w:marLeft w:val="480"/>
          <w:marRight w:val="0"/>
          <w:marTop w:val="0"/>
          <w:marBottom w:val="0"/>
          <w:divBdr>
            <w:top w:val="none" w:sz="0" w:space="0" w:color="auto"/>
            <w:left w:val="none" w:sz="0" w:space="0" w:color="auto"/>
            <w:bottom w:val="none" w:sz="0" w:space="0" w:color="auto"/>
            <w:right w:val="none" w:sz="0" w:space="0" w:color="auto"/>
          </w:divBdr>
        </w:div>
        <w:div w:id="728726335">
          <w:marLeft w:val="480"/>
          <w:marRight w:val="0"/>
          <w:marTop w:val="0"/>
          <w:marBottom w:val="0"/>
          <w:divBdr>
            <w:top w:val="none" w:sz="0" w:space="0" w:color="auto"/>
            <w:left w:val="none" w:sz="0" w:space="0" w:color="auto"/>
            <w:bottom w:val="none" w:sz="0" w:space="0" w:color="auto"/>
            <w:right w:val="none" w:sz="0" w:space="0" w:color="auto"/>
          </w:divBdr>
        </w:div>
        <w:div w:id="789740766">
          <w:marLeft w:val="480"/>
          <w:marRight w:val="0"/>
          <w:marTop w:val="0"/>
          <w:marBottom w:val="0"/>
          <w:divBdr>
            <w:top w:val="none" w:sz="0" w:space="0" w:color="auto"/>
            <w:left w:val="none" w:sz="0" w:space="0" w:color="auto"/>
            <w:bottom w:val="none" w:sz="0" w:space="0" w:color="auto"/>
            <w:right w:val="none" w:sz="0" w:space="0" w:color="auto"/>
          </w:divBdr>
        </w:div>
        <w:div w:id="792134015">
          <w:marLeft w:val="480"/>
          <w:marRight w:val="0"/>
          <w:marTop w:val="0"/>
          <w:marBottom w:val="0"/>
          <w:divBdr>
            <w:top w:val="none" w:sz="0" w:space="0" w:color="auto"/>
            <w:left w:val="none" w:sz="0" w:space="0" w:color="auto"/>
            <w:bottom w:val="none" w:sz="0" w:space="0" w:color="auto"/>
            <w:right w:val="none" w:sz="0" w:space="0" w:color="auto"/>
          </w:divBdr>
        </w:div>
        <w:div w:id="831916805">
          <w:marLeft w:val="480"/>
          <w:marRight w:val="0"/>
          <w:marTop w:val="0"/>
          <w:marBottom w:val="0"/>
          <w:divBdr>
            <w:top w:val="none" w:sz="0" w:space="0" w:color="auto"/>
            <w:left w:val="none" w:sz="0" w:space="0" w:color="auto"/>
            <w:bottom w:val="none" w:sz="0" w:space="0" w:color="auto"/>
            <w:right w:val="none" w:sz="0" w:space="0" w:color="auto"/>
          </w:divBdr>
        </w:div>
        <w:div w:id="1020426326">
          <w:marLeft w:val="480"/>
          <w:marRight w:val="0"/>
          <w:marTop w:val="0"/>
          <w:marBottom w:val="0"/>
          <w:divBdr>
            <w:top w:val="none" w:sz="0" w:space="0" w:color="auto"/>
            <w:left w:val="none" w:sz="0" w:space="0" w:color="auto"/>
            <w:bottom w:val="none" w:sz="0" w:space="0" w:color="auto"/>
            <w:right w:val="none" w:sz="0" w:space="0" w:color="auto"/>
          </w:divBdr>
        </w:div>
        <w:div w:id="1048533700">
          <w:marLeft w:val="480"/>
          <w:marRight w:val="0"/>
          <w:marTop w:val="0"/>
          <w:marBottom w:val="0"/>
          <w:divBdr>
            <w:top w:val="none" w:sz="0" w:space="0" w:color="auto"/>
            <w:left w:val="none" w:sz="0" w:space="0" w:color="auto"/>
            <w:bottom w:val="none" w:sz="0" w:space="0" w:color="auto"/>
            <w:right w:val="none" w:sz="0" w:space="0" w:color="auto"/>
          </w:divBdr>
        </w:div>
        <w:div w:id="1165511681">
          <w:marLeft w:val="480"/>
          <w:marRight w:val="0"/>
          <w:marTop w:val="0"/>
          <w:marBottom w:val="0"/>
          <w:divBdr>
            <w:top w:val="none" w:sz="0" w:space="0" w:color="auto"/>
            <w:left w:val="none" w:sz="0" w:space="0" w:color="auto"/>
            <w:bottom w:val="none" w:sz="0" w:space="0" w:color="auto"/>
            <w:right w:val="none" w:sz="0" w:space="0" w:color="auto"/>
          </w:divBdr>
        </w:div>
        <w:div w:id="1182665898">
          <w:marLeft w:val="480"/>
          <w:marRight w:val="0"/>
          <w:marTop w:val="0"/>
          <w:marBottom w:val="0"/>
          <w:divBdr>
            <w:top w:val="none" w:sz="0" w:space="0" w:color="auto"/>
            <w:left w:val="none" w:sz="0" w:space="0" w:color="auto"/>
            <w:bottom w:val="none" w:sz="0" w:space="0" w:color="auto"/>
            <w:right w:val="none" w:sz="0" w:space="0" w:color="auto"/>
          </w:divBdr>
        </w:div>
        <w:div w:id="1315640315">
          <w:marLeft w:val="480"/>
          <w:marRight w:val="0"/>
          <w:marTop w:val="0"/>
          <w:marBottom w:val="0"/>
          <w:divBdr>
            <w:top w:val="none" w:sz="0" w:space="0" w:color="auto"/>
            <w:left w:val="none" w:sz="0" w:space="0" w:color="auto"/>
            <w:bottom w:val="none" w:sz="0" w:space="0" w:color="auto"/>
            <w:right w:val="none" w:sz="0" w:space="0" w:color="auto"/>
          </w:divBdr>
        </w:div>
        <w:div w:id="1364474369">
          <w:marLeft w:val="480"/>
          <w:marRight w:val="0"/>
          <w:marTop w:val="0"/>
          <w:marBottom w:val="0"/>
          <w:divBdr>
            <w:top w:val="none" w:sz="0" w:space="0" w:color="auto"/>
            <w:left w:val="none" w:sz="0" w:space="0" w:color="auto"/>
            <w:bottom w:val="none" w:sz="0" w:space="0" w:color="auto"/>
            <w:right w:val="none" w:sz="0" w:space="0" w:color="auto"/>
          </w:divBdr>
        </w:div>
        <w:div w:id="1443182809">
          <w:marLeft w:val="480"/>
          <w:marRight w:val="0"/>
          <w:marTop w:val="0"/>
          <w:marBottom w:val="0"/>
          <w:divBdr>
            <w:top w:val="none" w:sz="0" w:space="0" w:color="auto"/>
            <w:left w:val="none" w:sz="0" w:space="0" w:color="auto"/>
            <w:bottom w:val="none" w:sz="0" w:space="0" w:color="auto"/>
            <w:right w:val="none" w:sz="0" w:space="0" w:color="auto"/>
          </w:divBdr>
        </w:div>
        <w:div w:id="1489403458">
          <w:marLeft w:val="480"/>
          <w:marRight w:val="0"/>
          <w:marTop w:val="0"/>
          <w:marBottom w:val="0"/>
          <w:divBdr>
            <w:top w:val="none" w:sz="0" w:space="0" w:color="auto"/>
            <w:left w:val="none" w:sz="0" w:space="0" w:color="auto"/>
            <w:bottom w:val="none" w:sz="0" w:space="0" w:color="auto"/>
            <w:right w:val="none" w:sz="0" w:space="0" w:color="auto"/>
          </w:divBdr>
        </w:div>
        <w:div w:id="1489595786">
          <w:marLeft w:val="480"/>
          <w:marRight w:val="0"/>
          <w:marTop w:val="0"/>
          <w:marBottom w:val="0"/>
          <w:divBdr>
            <w:top w:val="none" w:sz="0" w:space="0" w:color="auto"/>
            <w:left w:val="none" w:sz="0" w:space="0" w:color="auto"/>
            <w:bottom w:val="none" w:sz="0" w:space="0" w:color="auto"/>
            <w:right w:val="none" w:sz="0" w:space="0" w:color="auto"/>
          </w:divBdr>
        </w:div>
        <w:div w:id="1564371353">
          <w:marLeft w:val="480"/>
          <w:marRight w:val="0"/>
          <w:marTop w:val="0"/>
          <w:marBottom w:val="0"/>
          <w:divBdr>
            <w:top w:val="none" w:sz="0" w:space="0" w:color="auto"/>
            <w:left w:val="none" w:sz="0" w:space="0" w:color="auto"/>
            <w:bottom w:val="none" w:sz="0" w:space="0" w:color="auto"/>
            <w:right w:val="none" w:sz="0" w:space="0" w:color="auto"/>
          </w:divBdr>
        </w:div>
        <w:div w:id="1564484965">
          <w:marLeft w:val="480"/>
          <w:marRight w:val="0"/>
          <w:marTop w:val="0"/>
          <w:marBottom w:val="0"/>
          <w:divBdr>
            <w:top w:val="none" w:sz="0" w:space="0" w:color="auto"/>
            <w:left w:val="none" w:sz="0" w:space="0" w:color="auto"/>
            <w:bottom w:val="none" w:sz="0" w:space="0" w:color="auto"/>
            <w:right w:val="none" w:sz="0" w:space="0" w:color="auto"/>
          </w:divBdr>
        </w:div>
        <w:div w:id="1567764020">
          <w:marLeft w:val="480"/>
          <w:marRight w:val="0"/>
          <w:marTop w:val="0"/>
          <w:marBottom w:val="0"/>
          <w:divBdr>
            <w:top w:val="none" w:sz="0" w:space="0" w:color="auto"/>
            <w:left w:val="none" w:sz="0" w:space="0" w:color="auto"/>
            <w:bottom w:val="none" w:sz="0" w:space="0" w:color="auto"/>
            <w:right w:val="none" w:sz="0" w:space="0" w:color="auto"/>
          </w:divBdr>
        </w:div>
        <w:div w:id="1658727197">
          <w:marLeft w:val="480"/>
          <w:marRight w:val="0"/>
          <w:marTop w:val="0"/>
          <w:marBottom w:val="0"/>
          <w:divBdr>
            <w:top w:val="none" w:sz="0" w:space="0" w:color="auto"/>
            <w:left w:val="none" w:sz="0" w:space="0" w:color="auto"/>
            <w:bottom w:val="none" w:sz="0" w:space="0" w:color="auto"/>
            <w:right w:val="none" w:sz="0" w:space="0" w:color="auto"/>
          </w:divBdr>
        </w:div>
        <w:div w:id="1751928426">
          <w:marLeft w:val="480"/>
          <w:marRight w:val="0"/>
          <w:marTop w:val="0"/>
          <w:marBottom w:val="0"/>
          <w:divBdr>
            <w:top w:val="none" w:sz="0" w:space="0" w:color="auto"/>
            <w:left w:val="none" w:sz="0" w:space="0" w:color="auto"/>
            <w:bottom w:val="none" w:sz="0" w:space="0" w:color="auto"/>
            <w:right w:val="none" w:sz="0" w:space="0" w:color="auto"/>
          </w:divBdr>
        </w:div>
        <w:div w:id="1759983151">
          <w:marLeft w:val="480"/>
          <w:marRight w:val="0"/>
          <w:marTop w:val="0"/>
          <w:marBottom w:val="0"/>
          <w:divBdr>
            <w:top w:val="none" w:sz="0" w:space="0" w:color="auto"/>
            <w:left w:val="none" w:sz="0" w:space="0" w:color="auto"/>
            <w:bottom w:val="none" w:sz="0" w:space="0" w:color="auto"/>
            <w:right w:val="none" w:sz="0" w:space="0" w:color="auto"/>
          </w:divBdr>
        </w:div>
        <w:div w:id="1776634743">
          <w:marLeft w:val="480"/>
          <w:marRight w:val="0"/>
          <w:marTop w:val="0"/>
          <w:marBottom w:val="0"/>
          <w:divBdr>
            <w:top w:val="none" w:sz="0" w:space="0" w:color="auto"/>
            <w:left w:val="none" w:sz="0" w:space="0" w:color="auto"/>
            <w:bottom w:val="none" w:sz="0" w:space="0" w:color="auto"/>
            <w:right w:val="none" w:sz="0" w:space="0" w:color="auto"/>
          </w:divBdr>
        </w:div>
        <w:div w:id="1851990360">
          <w:marLeft w:val="480"/>
          <w:marRight w:val="0"/>
          <w:marTop w:val="0"/>
          <w:marBottom w:val="0"/>
          <w:divBdr>
            <w:top w:val="none" w:sz="0" w:space="0" w:color="auto"/>
            <w:left w:val="none" w:sz="0" w:space="0" w:color="auto"/>
            <w:bottom w:val="none" w:sz="0" w:space="0" w:color="auto"/>
            <w:right w:val="none" w:sz="0" w:space="0" w:color="auto"/>
          </w:divBdr>
        </w:div>
        <w:div w:id="1914506953">
          <w:marLeft w:val="480"/>
          <w:marRight w:val="0"/>
          <w:marTop w:val="0"/>
          <w:marBottom w:val="0"/>
          <w:divBdr>
            <w:top w:val="none" w:sz="0" w:space="0" w:color="auto"/>
            <w:left w:val="none" w:sz="0" w:space="0" w:color="auto"/>
            <w:bottom w:val="none" w:sz="0" w:space="0" w:color="auto"/>
            <w:right w:val="none" w:sz="0" w:space="0" w:color="auto"/>
          </w:divBdr>
        </w:div>
        <w:div w:id="1947499371">
          <w:marLeft w:val="480"/>
          <w:marRight w:val="0"/>
          <w:marTop w:val="0"/>
          <w:marBottom w:val="0"/>
          <w:divBdr>
            <w:top w:val="none" w:sz="0" w:space="0" w:color="auto"/>
            <w:left w:val="none" w:sz="0" w:space="0" w:color="auto"/>
            <w:bottom w:val="none" w:sz="0" w:space="0" w:color="auto"/>
            <w:right w:val="none" w:sz="0" w:space="0" w:color="auto"/>
          </w:divBdr>
        </w:div>
        <w:div w:id="1987319350">
          <w:marLeft w:val="480"/>
          <w:marRight w:val="0"/>
          <w:marTop w:val="0"/>
          <w:marBottom w:val="0"/>
          <w:divBdr>
            <w:top w:val="none" w:sz="0" w:space="0" w:color="auto"/>
            <w:left w:val="none" w:sz="0" w:space="0" w:color="auto"/>
            <w:bottom w:val="none" w:sz="0" w:space="0" w:color="auto"/>
            <w:right w:val="none" w:sz="0" w:space="0" w:color="auto"/>
          </w:divBdr>
        </w:div>
        <w:div w:id="2021422544">
          <w:marLeft w:val="480"/>
          <w:marRight w:val="0"/>
          <w:marTop w:val="0"/>
          <w:marBottom w:val="0"/>
          <w:divBdr>
            <w:top w:val="none" w:sz="0" w:space="0" w:color="auto"/>
            <w:left w:val="none" w:sz="0" w:space="0" w:color="auto"/>
            <w:bottom w:val="none" w:sz="0" w:space="0" w:color="auto"/>
            <w:right w:val="none" w:sz="0" w:space="0" w:color="auto"/>
          </w:divBdr>
        </w:div>
        <w:div w:id="2028746638">
          <w:marLeft w:val="480"/>
          <w:marRight w:val="0"/>
          <w:marTop w:val="0"/>
          <w:marBottom w:val="0"/>
          <w:divBdr>
            <w:top w:val="none" w:sz="0" w:space="0" w:color="auto"/>
            <w:left w:val="none" w:sz="0" w:space="0" w:color="auto"/>
            <w:bottom w:val="none" w:sz="0" w:space="0" w:color="auto"/>
            <w:right w:val="none" w:sz="0" w:space="0" w:color="auto"/>
          </w:divBdr>
        </w:div>
        <w:div w:id="2033727964">
          <w:marLeft w:val="480"/>
          <w:marRight w:val="0"/>
          <w:marTop w:val="0"/>
          <w:marBottom w:val="0"/>
          <w:divBdr>
            <w:top w:val="none" w:sz="0" w:space="0" w:color="auto"/>
            <w:left w:val="none" w:sz="0" w:space="0" w:color="auto"/>
            <w:bottom w:val="none" w:sz="0" w:space="0" w:color="auto"/>
            <w:right w:val="none" w:sz="0" w:space="0" w:color="auto"/>
          </w:divBdr>
        </w:div>
        <w:div w:id="2141336050">
          <w:marLeft w:val="480"/>
          <w:marRight w:val="0"/>
          <w:marTop w:val="0"/>
          <w:marBottom w:val="0"/>
          <w:divBdr>
            <w:top w:val="none" w:sz="0" w:space="0" w:color="auto"/>
            <w:left w:val="none" w:sz="0" w:space="0" w:color="auto"/>
            <w:bottom w:val="none" w:sz="0" w:space="0" w:color="auto"/>
            <w:right w:val="none" w:sz="0" w:space="0" w:color="auto"/>
          </w:divBdr>
        </w:div>
      </w:divsChild>
    </w:div>
    <w:div w:id="503783996">
      <w:bodyDiv w:val="1"/>
      <w:marLeft w:val="0"/>
      <w:marRight w:val="0"/>
      <w:marTop w:val="0"/>
      <w:marBottom w:val="0"/>
      <w:divBdr>
        <w:top w:val="none" w:sz="0" w:space="0" w:color="auto"/>
        <w:left w:val="none" w:sz="0" w:space="0" w:color="auto"/>
        <w:bottom w:val="none" w:sz="0" w:space="0" w:color="auto"/>
        <w:right w:val="none" w:sz="0" w:space="0" w:color="auto"/>
      </w:divBdr>
      <w:divsChild>
        <w:div w:id="20978772">
          <w:marLeft w:val="480"/>
          <w:marRight w:val="0"/>
          <w:marTop w:val="0"/>
          <w:marBottom w:val="0"/>
          <w:divBdr>
            <w:top w:val="none" w:sz="0" w:space="0" w:color="auto"/>
            <w:left w:val="none" w:sz="0" w:space="0" w:color="auto"/>
            <w:bottom w:val="none" w:sz="0" w:space="0" w:color="auto"/>
            <w:right w:val="none" w:sz="0" w:space="0" w:color="auto"/>
          </w:divBdr>
        </w:div>
        <w:div w:id="54276639">
          <w:marLeft w:val="480"/>
          <w:marRight w:val="0"/>
          <w:marTop w:val="0"/>
          <w:marBottom w:val="0"/>
          <w:divBdr>
            <w:top w:val="none" w:sz="0" w:space="0" w:color="auto"/>
            <w:left w:val="none" w:sz="0" w:space="0" w:color="auto"/>
            <w:bottom w:val="none" w:sz="0" w:space="0" w:color="auto"/>
            <w:right w:val="none" w:sz="0" w:space="0" w:color="auto"/>
          </w:divBdr>
        </w:div>
        <w:div w:id="159467185">
          <w:marLeft w:val="480"/>
          <w:marRight w:val="0"/>
          <w:marTop w:val="0"/>
          <w:marBottom w:val="0"/>
          <w:divBdr>
            <w:top w:val="none" w:sz="0" w:space="0" w:color="auto"/>
            <w:left w:val="none" w:sz="0" w:space="0" w:color="auto"/>
            <w:bottom w:val="none" w:sz="0" w:space="0" w:color="auto"/>
            <w:right w:val="none" w:sz="0" w:space="0" w:color="auto"/>
          </w:divBdr>
        </w:div>
        <w:div w:id="205341931">
          <w:marLeft w:val="480"/>
          <w:marRight w:val="0"/>
          <w:marTop w:val="0"/>
          <w:marBottom w:val="0"/>
          <w:divBdr>
            <w:top w:val="none" w:sz="0" w:space="0" w:color="auto"/>
            <w:left w:val="none" w:sz="0" w:space="0" w:color="auto"/>
            <w:bottom w:val="none" w:sz="0" w:space="0" w:color="auto"/>
            <w:right w:val="none" w:sz="0" w:space="0" w:color="auto"/>
          </w:divBdr>
        </w:div>
        <w:div w:id="240871123">
          <w:marLeft w:val="480"/>
          <w:marRight w:val="0"/>
          <w:marTop w:val="0"/>
          <w:marBottom w:val="0"/>
          <w:divBdr>
            <w:top w:val="none" w:sz="0" w:space="0" w:color="auto"/>
            <w:left w:val="none" w:sz="0" w:space="0" w:color="auto"/>
            <w:bottom w:val="none" w:sz="0" w:space="0" w:color="auto"/>
            <w:right w:val="none" w:sz="0" w:space="0" w:color="auto"/>
          </w:divBdr>
        </w:div>
        <w:div w:id="293096470">
          <w:marLeft w:val="480"/>
          <w:marRight w:val="0"/>
          <w:marTop w:val="0"/>
          <w:marBottom w:val="0"/>
          <w:divBdr>
            <w:top w:val="none" w:sz="0" w:space="0" w:color="auto"/>
            <w:left w:val="none" w:sz="0" w:space="0" w:color="auto"/>
            <w:bottom w:val="none" w:sz="0" w:space="0" w:color="auto"/>
            <w:right w:val="none" w:sz="0" w:space="0" w:color="auto"/>
          </w:divBdr>
        </w:div>
        <w:div w:id="310331555">
          <w:marLeft w:val="480"/>
          <w:marRight w:val="0"/>
          <w:marTop w:val="0"/>
          <w:marBottom w:val="0"/>
          <w:divBdr>
            <w:top w:val="none" w:sz="0" w:space="0" w:color="auto"/>
            <w:left w:val="none" w:sz="0" w:space="0" w:color="auto"/>
            <w:bottom w:val="none" w:sz="0" w:space="0" w:color="auto"/>
            <w:right w:val="none" w:sz="0" w:space="0" w:color="auto"/>
          </w:divBdr>
        </w:div>
        <w:div w:id="338582519">
          <w:marLeft w:val="480"/>
          <w:marRight w:val="0"/>
          <w:marTop w:val="0"/>
          <w:marBottom w:val="0"/>
          <w:divBdr>
            <w:top w:val="none" w:sz="0" w:space="0" w:color="auto"/>
            <w:left w:val="none" w:sz="0" w:space="0" w:color="auto"/>
            <w:bottom w:val="none" w:sz="0" w:space="0" w:color="auto"/>
            <w:right w:val="none" w:sz="0" w:space="0" w:color="auto"/>
          </w:divBdr>
        </w:div>
        <w:div w:id="345643348">
          <w:marLeft w:val="480"/>
          <w:marRight w:val="0"/>
          <w:marTop w:val="0"/>
          <w:marBottom w:val="0"/>
          <w:divBdr>
            <w:top w:val="none" w:sz="0" w:space="0" w:color="auto"/>
            <w:left w:val="none" w:sz="0" w:space="0" w:color="auto"/>
            <w:bottom w:val="none" w:sz="0" w:space="0" w:color="auto"/>
            <w:right w:val="none" w:sz="0" w:space="0" w:color="auto"/>
          </w:divBdr>
        </w:div>
        <w:div w:id="353575663">
          <w:marLeft w:val="480"/>
          <w:marRight w:val="0"/>
          <w:marTop w:val="0"/>
          <w:marBottom w:val="0"/>
          <w:divBdr>
            <w:top w:val="none" w:sz="0" w:space="0" w:color="auto"/>
            <w:left w:val="none" w:sz="0" w:space="0" w:color="auto"/>
            <w:bottom w:val="none" w:sz="0" w:space="0" w:color="auto"/>
            <w:right w:val="none" w:sz="0" w:space="0" w:color="auto"/>
          </w:divBdr>
        </w:div>
        <w:div w:id="368530888">
          <w:marLeft w:val="480"/>
          <w:marRight w:val="0"/>
          <w:marTop w:val="0"/>
          <w:marBottom w:val="0"/>
          <w:divBdr>
            <w:top w:val="none" w:sz="0" w:space="0" w:color="auto"/>
            <w:left w:val="none" w:sz="0" w:space="0" w:color="auto"/>
            <w:bottom w:val="none" w:sz="0" w:space="0" w:color="auto"/>
            <w:right w:val="none" w:sz="0" w:space="0" w:color="auto"/>
          </w:divBdr>
        </w:div>
        <w:div w:id="379213278">
          <w:marLeft w:val="480"/>
          <w:marRight w:val="0"/>
          <w:marTop w:val="0"/>
          <w:marBottom w:val="0"/>
          <w:divBdr>
            <w:top w:val="none" w:sz="0" w:space="0" w:color="auto"/>
            <w:left w:val="none" w:sz="0" w:space="0" w:color="auto"/>
            <w:bottom w:val="none" w:sz="0" w:space="0" w:color="auto"/>
            <w:right w:val="none" w:sz="0" w:space="0" w:color="auto"/>
          </w:divBdr>
        </w:div>
        <w:div w:id="468938349">
          <w:marLeft w:val="480"/>
          <w:marRight w:val="0"/>
          <w:marTop w:val="0"/>
          <w:marBottom w:val="0"/>
          <w:divBdr>
            <w:top w:val="none" w:sz="0" w:space="0" w:color="auto"/>
            <w:left w:val="none" w:sz="0" w:space="0" w:color="auto"/>
            <w:bottom w:val="none" w:sz="0" w:space="0" w:color="auto"/>
            <w:right w:val="none" w:sz="0" w:space="0" w:color="auto"/>
          </w:divBdr>
        </w:div>
        <w:div w:id="477067522">
          <w:marLeft w:val="480"/>
          <w:marRight w:val="0"/>
          <w:marTop w:val="0"/>
          <w:marBottom w:val="0"/>
          <w:divBdr>
            <w:top w:val="none" w:sz="0" w:space="0" w:color="auto"/>
            <w:left w:val="none" w:sz="0" w:space="0" w:color="auto"/>
            <w:bottom w:val="none" w:sz="0" w:space="0" w:color="auto"/>
            <w:right w:val="none" w:sz="0" w:space="0" w:color="auto"/>
          </w:divBdr>
        </w:div>
        <w:div w:id="490415302">
          <w:marLeft w:val="480"/>
          <w:marRight w:val="0"/>
          <w:marTop w:val="0"/>
          <w:marBottom w:val="0"/>
          <w:divBdr>
            <w:top w:val="none" w:sz="0" w:space="0" w:color="auto"/>
            <w:left w:val="none" w:sz="0" w:space="0" w:color="auto"/>
            <w:bottom w:val="none" w:sz="0" w:space="0" w:color="auto"/>
            <w:right w:val="none" w:sz="0" w:space="0" w:color="auto"/>
          </w:divBdr>
        </w:div>
        <w:div w:id="501092927">
          <w:marLeft w:val="480"/>
          <w:marRight w:val="0"/>
          <w:marTop w:val="0"/>
          <w:marBottom w:val="0"/>
          <w:divBdr>
            <w:top w:val="none" w:sz="0" w:space="0" w:color="auto"/>
            <w:left w:val="none" w:sz="0" w:space="0" w:color="auto"/>
            <w:bottom w:val="none" w:sz="0" w:space="0" w:color="auto"/>
            <w:right w:val="none" w:sz="0" w:space="0" w:color="auto"/>
          </w:divBdr>
        </w:div>
        <w:div w:id="513231167">
          <w:marLeft w:val="480"/>
          <w:marRight w:val="0"/>
          <w:marTop w:val="0"/>
          <w:marBottom w:val="0"/>
          <w:divBdr>
            <w:top w:val="none" w:sz="0" w:space="0" w:color="auto"/>
            <w:left w:val="none" w:sz="0" w:space="0" w:color="auto"/>
            <w:bottom w:val="none" w:sz="0" w:space="0" w:color="auto"/>
            <w:right w:val="none" w:sz="0" w:space="0" w:color="auto"/>
          </w:divBdr>
        </w:div>
        <w:div w:id="539977754">
          <w:marLeft w:val="480"/>
          <w:marRight w:val="0"/>
          <w:marTop w:val="0"/>
          <w:marBottom w:val="0"/>
          <w:divBdr>
            <w:top w:val="none" w:sz="0" w:space="0" w:color="auto"/>
            <w:left w:val="none" w:sz="0" w:space="0" w:color="auto"/>
            <w:bottom w:val="none" w:sz="0" w:space="0" w:color="auto"/>
            <w:right w:val="none" w:sz="0" w:space="0" w:color="auto"/>
          </w:divBdr>
        </w:div>
        <w:div w:id="562720801">
          <w:marLeft w:val="480"/>
          <w:marRight w:val="0"/>
          <w:marTop w:val="0"/>
          <w:marBottom w:val="0"/>
          <w:divBdr>
            <w:top w:val="none" w:sz="0" w:space="0" w:color="auto"/>
            <w:left w:val="none" w:sz="0" w:space="0" w:color="auto"/>
            <w:bottom w:val="none" w:sz="0" w:space="0" w:color="auto"/>
            <w:right w:val="none" w:sz="0" w:space="0" w:color="auto"/>
          </w:divBdr>
        </w:div>
        <w:div w:id="576212301">
          <w:marLeft w:val="480"/>
          <w:marRight w:val="0"/>
          <w:marTop w:val="0"/>
          <w:marBottom w:val="0"/>
          <w:divBdr>
            <w:top w:val="none" w:sz="0" w:space="0" w:color="auto"/>
            <w:left w:val="none" w:sz="0" w:space="0" w:color="auto"/>
            <w:bottom w:val="none" w:sz="0" w:space="0" w:color="auto"/>
            <w:right w:val="none" w:sz="0" w:space="0" w:color="auto"/>
          </w:divBdr>
        </w:div>
        <w:div w:id="589700181">
          <w:marLeft w:val="480"/>
          <w:marRight w:val="0"/>
          <w:marTop w:val="0"/>
          <w:marBottom w:val="0"/>
          <w:divBdr>
            <w:top w:val="none" w:sz="0" w:space="0" w:color="auto"/>
            <w:left w:val="none" w:sz="0" w:space="0" w:color="auto"/>
            <w:bottom w:val="none" w:sz="0" w:space="0" w:color="auto"/>
            <w:right w:val="none" w:sz="0" w:space="0" w:color="auto"/>
          </w:divBdr>
        </w:div>
        <w:div w:id="738211511">
          <w:marLeft w:val="480"/>
          <w:marRight w:val="0"/>
          <w:marTop w:val="0"/>
          <w:marBottom w:val="0"/>
          <w:divBdr>
            <w:top w:val="none" w:sz="0" w:space="0" w:color="auto"/>
            <w:left w:val="none" w:sz="0" w:space="0" w:color="auto"/>
            <w:bottom w:val="none" w:sz="0" w:space="0" w:color="auto"/>
            <w:right w:val="none" w:sz="0" w:space="0" w:color="auto"/>
          </w:divBdr>
        </w:div>
        <w:div w:id="740564759">
          <w:marLeft w:val="480"/>
          <w:marRight w:val="0"/>
          <w:marTop w:val="0"/>
          <w:marBottom w:val="0"/>
          <w:divBdr>
            <w:top w:val="none" w:sz="0" w:space="0" w:color="auto"/>
            <w:left w:val="none" w:sz="0" w:space="0" w:color="auto"/>
            <w:bottom w:val="none" w:sz="0" w:space="0" w:color="auto"/>
            <w:right w:val="none" w:sz="0" w:space="0" w:color="auto"/>
          </w:divBdr>
        </w:div>
        <w:div w:id="747574929">
          <w:marLeft w:val="480"/>
          <w:marRight w:val="0"/>
          <w:marTop w:val="0"/>
          <w:marBottom w:val="0"/>
          <w:divBdr>
            <w:top w:val="none" w:sz="0" w:space="0" w:color="auto"/>
            <w:left w:val="none" w:sz="0" w:space="0" w:color="auto"/>
            <w:bottom w:val="none" w:sz="0" w:space="0" w:color="auto"/>
            <w:right w:val="none" w:sz="0" w:space="0" w:color="auto"/>
          </w:divBdr>
        </w:div>
        <w:div w:id="759646687">
          <w:marLeft w:val="480"/>
          <w:marRight w:val="0"/>
          <w:marTop w:val="0"/>
          <w:marBottom w:val="0"/>
          <w:divBdr>
            <w:top w:val="none" w:sz="0" w:space="0" w:color="auto"/>
            <w:left w:val="none" w:sz="0" w:space="0" w:color="auto"/>
            <w:bottom w:val="none" w:sz="0" w:space="0" w:color="auto"/>
            <w:right w:val="none" w:sz="0" w:space="0" w:color="auto"/>
          </w:divBdr>
        </w:div>
        <w:div w:id="776408006">
          <w:marLeft w:val="480"/>
          <w:marRight w:val="0"/>
          <w:marTop w:val="0"/>
          <w:marBottom w:val="0"/>
          <w:divBdr>
            <w:top w:val="none" w:sz="0" w:space="0" w:color="auto"/>
            <w:left w:val="none" w:sz="0" w:space="0" w:color="auto"/>
            <w:bottom w:val="none" w:sz="0" w:space="0" w:color="auto"/>
            <w:right w:val="none" w:sz="0" w:space="0" w:color="auto"/>
          </w:divBdr>
        </w:div>
        <w:div w:id="973874336">
          <w:marLeft w:val="480"/>
          <w:marRight w:val="0"/>
          <w:marTop w:val="0"/>
          <w:marBottom w:val="0"/>
          <w:divBdr>
            <w:top w:val="none" w:sz="0" w:space="0" w:color="auto"/>
            <w:left w:val="none" w:sz="0" w:space="0" w:color="auto"/>
            <w:bottom w:val="none" w:sz="0" w:space="0" w:color="auto"/>
            <w:right w:val="none" w:sz="0" w:space="0" w:color="auto"/>
          </w:divBdr>
        </w:div>
        <w:div w:id="1015839498">
          <w:marLeft w:val="480"/>
          <w:marRight w:val="0"/>
          <w:marTop w:val="0"/>
          <w:marBottom w:val="0"/>
          <w:divBdr>
            <w:top w:val="none" w:sz="0" w:space="0" w:color="auto"/>
            <w:left w:val="none" w:sz="0" w:space="0" w:color="auto"/>
            <w:bottom w:val="none" w:sz="0" w:space="0" w:color="auto"/>
            <w:right w:val="none" w:sz="0" w:space="0" w:color="auto"/>
          </w:divBdr>
        </w:div>
        <w:div w:id="1032267831">
          <w:marLeft w:val="480"/>
          <w:marRight w:val="0"/>
          <w:marTop w:val="0"/>
          <w:marBottom w:val="0"/>
          <w:divBdr>
            <w:top w:val="none" w:sz="0" w:space="0" w:color="auto"/>
            <w:left w:val="none" w:sz="0" w:space="0" w:color="auto"/>
            <w:bottom w:val="none" w:sz="0" w:space="0" w:color="auto"/>
            <w:right w:val="none" w:sz="0" w:space="0" w:color="auto"/>
          </w:divBdr>
        </w:div>
        <w:div w:id="1075860989">
          <w:marLeft w:val="480"/>
          <w:marRight w:val="0"/>
          <w:marTop w:val="0"/>
          <w:marBottom w:val="0"/>
          <w:divBdr>
            <w:top w:val="none" w:sz="0" w:space="0" w:color="auto"/>
            <w:left w:val="none" w:sz="0" w:space="0" w:color="auto"/>
            <w:bottom w:val="none" w:sz="0" w:space="0" w:color="auto"/>
            <w:right w:val="none" w:sz="0" w:space="0" w:color="auto"/>
          </w:divBdr>
        </w:div>
        <w:div w:id="1235703771">
          <w:marLeft w:val="480"/>
          <w:marRight w:val="0"/>
          <w:marTop w:val="0"/>
          <w:marBottom w:val="0"/>
          <w:divBdr>
            <w:top w:val="none" w:sz="0" w:space="0" w:color="auto"/>
            <w:left w:val="none" w:sz="0" w:space="0" w:color="auto"/>
            <w:bottom w:val="none" w:sz="0" w:space="0" w:color="auto"/>
            <w:right w:val="none" w:sz="0" w:space="0" w:color="auto"/>
          </w:divBdr>
        </w:div>
        <w:div w:id="1255671276">
          <w:marLeft w:val="480"/>
          <w:marRight w:val="0"/>
          <w:marTop w:val="0"/>
          <w:marBottom w:val="0"/>
          <w:divBdr>
            <w:top w:val="none" w:sz="0" w:space="0" w:color="auto"/>
            <w:left w:val="none" w:sz="0" w:space="0" w:color="auto"/>
            <w:bottom w:val="none" w:sz="0" w:space="0" w:color="auto"/>
            <w:right w:val="none" w:sz="0" w:space="0" w:color="auto"/>
          </w:divBdr>
        </w:div>
        <w:div w:id="1286421625">
          <w:marLeft w:val="480"/>
          <w:marRight w:val="0"/>
          <w:marTop w:val="0"/>
          <w:marBottom w:val="0"/>
          <w:divBdr>
            <w:top w:val="none" w:sz="0" w:space="0" w:color="auto"/>
            <w:left w:val="none" w:sz="0" w:space="0" w:color="auto"/>
            <w:bottom w:val="none" w:sz="0" w:space="0" w:color="auto"/>
            <w:right w:val="none" w:sz="0" w:space="0" w:color="auto"/>
          </w:divBdr>
        </w:div>
        <w:div w:id="1434670761">
          <w:marLeft w:val="480"/>
          <w:marRight w:val="0"/>
          <w:marTop w:val="0"/>
          <w:marBottom w:val="0"/>
          <w:divBdr>
            <w:top w:val="none" w:sz="0" w:space="0" w:color="auto"/>
            <w:left w:val="none" w:sz="0" w:space="0" w:color="auto"/>
            <w:bottom w:val="none" w:sz="0" w:space="0" w:color="auto"/>
            <w:right w:val="none" w:sz="0" w:space="0" w:color="auto"/>
          </w:divBdr>
        </w:div>
        <w:div w:id="1462991613">
          <w:marLeft w:val="480"/>
          <w:marRight w:val="0"/>
          <w:marTop w:val="0"/>
          <w:marBottom w:val="0"/>
          <w:divBdr>
            <w:top w:val="none" w:sz="0" w:space="0" w:color="auto"/>
            <w:left w:val="none" w:sz="0" w:space="0" w:color="auto"/>
            <w:bottom w:val="none" w:sz="0" w:space="0" w:color="auto"/>
            <w:right w:val="none" w:sz="0" w:space="0" w:color="auto"/>
          </w:divBdr>
        </w:div>
        <w:div w:id="1493376501">
          <w:marLeft w:val="480"/>
          <w:marRight w:val="0"/>
          <w:marTop w:val="0"/>
          <w:marBottom w:val="0"/>
          <w:divBdr>
            <w:top w:val="none" w:sz="0" w:space="0" w:color="auto"/>
            <w:left w:val="none" w:sz="0" w:space="0" w:color="auto"/>
            <w:bottom w:val="none" w:sz="0" w:space="0" w:color="auto"/>
            <w:right w:val="none" w:sz="0" w:space="0" w:color="auto"/>
          </w:divBdr>
        </w:div>
        <w:div w:id="1494644968">
          <w:marLeft w:val="480"/>
          <w:marRight w:val="0"/>
          <w:marTop w:val="0"/>
          <w:marBottom w:val="0"/>
          <w:divBdr>
            <w:top w:val="none" w:sz="0" w:space="0" w:color="auto"/>
            <w:left w:val="none" w:sz="0" w:space="0" w:color="auto"/>
            <w:bottom w:val="none" w:sz="0" w:space="0" w:color="auto"/>
            <w:right w:val="none" w:sz="0" w:space="0" w:color="auto"/>
          </w:divBdr>
        </w:div>
        <w:div w:id="1543974892">
          <w:marLeft w:val="480"/>
          <w:marRight w:val="0"/>
          <w:marTop w:val="0"/>
          <w:marBottom w:val="0"/>
          <w:divBdr>
            <w:top w:val="none" w:sz="0" w:space="0" w:color="auto"/>
            <w:left w:val="none" w:sz="0" w:space="0" w:color="auto"/>
            <w:bottom w:val="none" w:sz="0" w:space="0" w:color="auto"/>
            <w:right w:val="none" w:sz="0" w:space="0" w:color="auto"/>
          </w:divBdr>
        </w:div>
        <w:div w:id="1568301391">
          <w:marLeft w:val="480"/>
          <w:marRight w:val="0"/>
          <w:marTop w:val="0"/>
          <w:marBottom w:val="0"/>
          <w:divBdr>
            <w:top w:val="none" w:sz="0" w:space="0" w:color="auto"/>
            <w:left w:val="none" w:sz="0" w:space="0" w:color="auto"/>
            <w:bottom w:val="none" w:sz="0" w:space="0" w:color="auto"/>
            <w:right w:val="none" w:sz="0" w:space="0" w:color="auto"/>
          </w:divBdr>
        </w:div>
        <w:div w:id="1623917877">
          <w:marLeft w:val="480"/>
          <w:marRight w:val="0"/>
          <w:marTop w:val="0"/>
          <w:marBottom w:val="0"/>
          <w:divBdr>
            <w:top w:val="none" w:sz="0" w:space="0" w:color="auto"/>
            <w:left w:val="none" w:sz="0" w:space="0" w:color="auto"/>
            <w:bottom w:val="none" w:sz="0" w:space="0" w:color="auto"/>
            <w:right w:val="none" w:sz="0" w:space="0" w:color="auto"/>
          </w:divBdr>
        </w:div>
        <w:div w:id="1686052860">
          <w:marLeft w:val="480"/>
          <w:marRight w:val="0"/>
          <w:marTop w:val="0"/>
          <w:marBottom w:val="0"/>
          <w:divBdr>
            <w:top w:val="none" w:sz="0" w:space="0" w:color="auto"/>
            <w:left w:val="none" w:sz="0" w:space="0" w:color="auto"/>
            <w:bottom w:val="none" w:sz="0" w:space="0" w:color="auto"/>
            <w:right w:val="none" w:sz="0" w:space="0" w:color="auto"/>
          </w:divBdr>
        </w:div>
        <w:div w:id="1754935294">
          <w:marLeft w:val="480"/>
          <w:marRight w:val="0"/>
          <w:marTop w:val="0"/>
          <w:marBottom w:val="0"/>
          <w:divBdr>
            <w:top w:val="none" w:sz="0" w:space="0" w:color="auto"/>
            <w:left w:val="none" w:sz="0" w:space="0" w:color="auto"/>
            <w:bottom w:val="none" w:sz="0" w:space="0" w:color="auto"/>
            <w:right w:val="none" w:sz="0" w:space="0" w:color="auto"/>
          </w:divBdr>
        </w:div>
        <w:div w:id="1861435474">
          <w:marLeft w:val="480"/>
          <w:marRight w:val="0"/>
          <w:marTop w:val="0"/>
          <w:marBottom w:val="0"/>
          <w:divBdr>
            <w:top w:val="none" w:sz="0" w:space="0" w:color="auto"/>
            <w:left w:val="none" w:sz="0" w:space="0" w:color="auto"/>
            <w:bottom w:val="none" w:sz="0" w:space="0" w:color="auto"/>
            <w:right w:val="none" w:sz="0" w:space="0" w:color="auto"/>
          </w:divBdr>
        </w:div>
        <w:div w:id="2022929600">
          <w:marLeft w:val="480"/>
          <w:marRight w:val="0"/>
          <w:marTop w:val="0"/>
          <w:marBottom w:val="0"/>
          <w:divBdr>
            <w:top w:val="none" w:sz="0" w:space="0" w:color="auto"/>
            <w:left w:val="none" w:sz="0" w:space="0" w:color="auto"/>
            <w:bottom w:val="none" w:sz="0" w:space="0" w:color="auto"/>
            <w:right w:val="none" w:sz="0" w:space="0" w:color="auto"/>
          </w:divBdr>
        </w:div>
        <w:div w:id="2108845623">
          <w:marLeft w:val="480"/>
          <w:marRight w:val="0"/>
          <w:marTop w:val="0"/>
          <w:marBottom w:val="0"/>
          <w:divBdr>
            <w:top w:val="none" w:sz="0" w:space="0" w:color="auto"/>
            <w:left w:val="none" w:sz="0" w:space="0" w:color="auto"/>
            <w:bottom w:val="none" w:sz="0" w:space="0" w:color="auto"/>
            <w:right w:val="none" w:sz="0" w:space="0" w:color="auto"/>
          </w:divBdr>
        </w:div>
        <w:div w:id="2135369872">
          <w:marLeft w:val="480"/>
          <w:marRight w:val="0"/>
          <w:marTop w:val="0"/>
          <w:marBottom w:val="0"/>
          <w:divBdr>
            <w:top w:val="none" w:sz="0" w:space="0" w:color="auto"/>
            <w:left w:val="none" w:sz="0" w:space="0" w:color="auto"/>
            <w:bottom w:val="none" w:sz="0" w:space="0" w:color="auto"/>
            <w:right w:val="none" w:sz="0" w:space="0" w:color="auto"/>
          </w:divBdr>
        </w:div>
      </w:divsChild>
    </w:div>
    <w:div w:id="506213193">
      <w:bodyDiv w:val="1"/>
      <w:marLeft w:val="0"/>
      <w:marRight w:val="0"/>
      <w:marTop w:val="0"/>
      <w:marBottom w:val="0"/>
      <w:divBdr>
        <w:top w:val="none" w:sz="0" w:space="0" w:color="auto"/>
        <w:left w:val="none" w:sz="0" w:space="0" w:color="auto"/>
        <w:bottom w:val="none" w:sz="0" w:space="0" w:color="auto"/>
        <w:right w:val="none" w:sz="0" w:space="0" w:color="auto"/>
      </w:divBdr>
    </w:div>
    <w:div w:id="514466165">
      <w:bodyDiv w:val="1"/>
      <w:marLeft w:val="0"/>
      <w:marRight w:val="0"/>
      <w:marTop w:val="0"/>
      <w:marBottom w:val="0"/>
      <w:divBdr>
        <w:top w:val="none" w:sz="0" w:space="0" w:color="auto"/>
        <w:left w:val="none" w:sz="0" w:space="0" w:color="auto"/>
        <w:bottom w:val="none" w:sz="0" w:space="0" w:color="auto"/>
        <w:right w:val="none" w:sz="0" w:space="0" w:color="auto"/>
      </w:divBdr>
    </w:div>
    <w:div w:id="534774989">
      <w:bodyDiv w:val="1"/>
      <w:marLeft w:val="0"/>
      <w:marRight w:val="0"/>
      <w:marTop w:val="0"/>
      <w:marBottom w:val="0"/>
      <w:divBdr>
        <w:top w:val="none" w:sz="0" w:space="0" w:color="auto"/>
        <w:left w:val="none" w:sz="0" w:space="0" w:color="auto"/>
        <w:bottom w:val="none" w:sz="0" w:space="0" w:color="auto"/>
        <w:right w:val="none" w:sz="0" w:space="0" w:color="auto"/>
      </w:divBdr>
      <w:divsChild>
        <w:div w:id="139885437">
          <w:marLeft w:val="480"/>
          <w:marRight w:val="0"/>
          <w:marTop w:val="0"/>
          <w:marBottom w:val="0"/>
          <w:divBdr>
            <w:top w:val="none" w:sz="0" w:space="0" w:color="auto"/>
            <w:left w:val="none" w:sz="0" w:space="0" w:color="auto"/>
            <w:bottom w:val="none" w:sz="0" w:space="0" w:color="auto"/>
            <w:right w:val="none" w:sz="0" w:space="0" w:color="auto"/>
          </w:divBdr>
        </w:div>
        <w:div w:id="2051958148">
          <w:marLeft w:val="480"/>
          <w:marRight w:val="0"/>
          <w:marTop w:val="0"/>
          <w:marBottom w:val="0"/>
          <w:divBdr>
            <w:top w:val="none" w:sz="0" w:space="0" w:color="auto"/>
            <w:left w:val="none" w:sz="0" w:space="0" w:color="auto"/>
            <w:bottom w:val="none" w:sz="0" w:space="0" w:color="auto"/>
            <w:right w:val="none" w:sz="0" w:space="0" w:color="auto"/>
          </w:divBdr>
        </w:div>
        <w:div w:id="1910188895">
          <w:marLeft w:val="480"/>
          <w:marRight w:val="0"/>
          <w:marTop w:val="0"/>
          <w:marBottom w:val="0"/>
          <w:divBdr>
            <w:top w:val="none" w:sz="0" w:space="0" w:color="auto"/>
            <w:left w:val="none" w:sz="0" w:space="0" w:color="auto"/>
            <w:bottom w:val="none" w:sz="0" w:space="0" w:color="auto"/>
            <w:right w:val="none" w:sz="0" w:space="0" w:color="auto"/>
          </w:divBdr>
        </w:div>
        <w:div w:id="144011146">
          <w:marLeft w:val="480"/>
          <w:marRight w:val="0"/>
          <w:marTop w:val="0"/>
          <w:marBottom w:val="0"/>
          <w:divBdr>
            <w:top w:val="none" w:sz="0" w:space="0" w:color="auto"/>
            <w:left w:val="none" w:sz="0" w:space="0" w:color="auto"/>
            <w:bottom w:val="none" w:sz="0" w:space="0" w:color="auto"/>
            <w:right w:val="none" w:sz="0" w:space="0" w:color="auto"/>
          </w:divBdr>
        </w:div>
        <w:div w:id="315425405">
          <w:marLeft w:val="480"/>
          <w:marRight w:val="0"/>
          <w:marTop w:val="0"/>
          <w:marBottom w:val="0"/>
          <w:divBdr>
            <w:top w:val="none" w:sz="0" w:space="0" w:color="auto"/>
            <w:left w:val="none" w:sz="0" w:space="0" w:color="auto"/>
            <w:bottom w:val="none" w:sz="0" w:space="0" w:color="auto"/>
            <w:right w:val="none" w:sz="0" w:space="0" w:color="auto"/>
          </w:divBdr>
        </w:div>
        <w:div w:id="1659534118">
          <w:marLeft w:val="480"/>
          <w:marRight w:val="0"/>
          <w:marTop w:val="0"/>
          <w:marBottom w:val="0"/>
          <w:divBdr>
            <w:top w:val="none" w:sz="0" w:space="0" w:color="auto"/>
            <w:left w:val="none" w:sz="0" w:space="0" w:color="auto"/>
            <w:bottom w:val="none" w:sz="0" w:space="0" w:color="auto"/>
            <w:right w:val="none" w:sz="0" w:space="0" w:color="auto"/>
          </w:divBdr>
        </w:div>
        <w:div w:id="773867943">
          <w:marLeft w:val="480"/>
          <w:marRight w:val="0"/>
          <w:marTop w:val="0"/>
          <w:marBottom w:val="0"/>
          <w:divBdr>
            <w:top w:val="none" w:sz="0" w:space="0" w:color="auto"/>
            <w:left w:val="none" w:sz="0" w:space="0" w:color="auto"/>
            <w:bottom w:val="none" w:sz="0" w:space="0" w:color="auto"/>
            <w:right w:val="none" w:sz="0" w:space="0" w:color="auto"/>
          </w:divBdr>
        </w:div>
        <w:div w:id="1912277997">
          <w:marLeft w:val="480"/>
          <w:marRight w:val="0"/>
          <w:marTop w:val="0"/>
          <w:marBottom w:val="0"/>
          <w:divBdr>
            <w:top w:val="none" w:sz="0" w:space="0" w:color="auto"/>
            <w:left w:val="none" w:sz="0" w:space="0" w:color="auto"/>
            <w:bottom w:val="none" w:sz="0" w:space="0" w:color="auto"/>
            <w:right w:val="none" w:sz="0" w:space="0" w:color="auto"/>
          </w:divBdr>
        </w:div>
        <w:div w:id="736586309">
          <w:marLeft w:val="480"/>
          <w:marRight w:val="0"/>
          <w:marTop w:val="0"/>
          <w:marBottom w:val="0"/>
          <w:divBdr>
            <w:top w:val="none" w:sz="0" w:space="0" w:color="auto"/>
            <w:left w:val="none" w:sz="0" w:space="0" w:color="auto"/>
            <w:bottom w:val="none" w:sz="0" w:space="0" w:color="auto"/>
            <w:right w:val="none" w:sz="0" w:space="0" w:color="auto"/>
          </w:divBdr>
        </w:div>
        <w:div w:id="1030686437">
          <w:marLeft w:val="480"/>
          <w:marRight w:val="0"/>
          <w:marTop w:val="0"/>
          <w:marBottom w:val="0"/>
          <w:divBdr>
            <w:top w:val="none" w:sz="0" w:space="0" w:color="auto"/>
            <w:left w:val="none" w:sz="0" w:space="0" w:color="auto"/>
            <w:bottom w:val="none" w:sz="0" w:space="0" w:color="auto"/>
            <w:right w:val="none" w:sz="0" w:space="0" w:color="auto"/>
          </w:divBdr>
        </w:div>
        <w:div w:id="165442394">
          <w:marLeft w:val="480"/>
          <w:marRight w:val="0"/>
          <w:marTop w:val="0"/>
          <w:marBottom w:val="0"/>
          <w:divBdr>
            <w:top w:val="none" w:sz="0" w:space="0" w:color="auto"/>
            <w:left w:val="none" w:sz="0" w:space="0" w:color="auto"/>
            <w:bottom w:val="none" w:sz="0" w:space="0" w:color="auto"/>
            <w:right w:val="none" w:sz="0" w:space="0" w:color="auto"/>
          </w:divBdr>
        </w:div>
        <w:div w:id="35085365">
          <w:marLeft w:val="480"/>
          <w:marRight w:val="0"/>
          <w:marTop w:val="0"/>
          <w:marBottom w:val="0"/>
          <w:divBdr>
            <w:top w:val="none" w:sz="0" w:space="0" w:color="auto"/>
            <w:left w:val="none" w:sz="0" w:space="0" w:color="auto"/>
            <w:bottom w:val="none" w:sz="0" w:space="0" w:color="auto"/>
            <w:right w:val="none" w:sz="0" w:space="0" w:color="auto"/>
          </w:divBdr>
        </w:div>
        <w:div w:id="668599998">
          <w:marLeft w:val="480"/>
          <w:marRight w:val="0"/>
          <w:marTop w:val="0"/>
          <w:marBottom w:val="0"/>
          <w:divBdr>
            <w:top w:val="none" w:sz="0" w:space="0" w:color="auto"/>
            <w:left w:val="none" w:sz="0" w:space="0" w:color="auto"/>
            <w:bottom w:val="none" w:sz="0" w:space="0" w:color="auto"/>
            <w:right w:val="none" w:sz="0" w:space="0" w:color="auto"/>
          </w:divBdr>
        </w:div>
        <w:div w:id="1249851107">
          <w:marLeft w:val="480"/>
          <w:marRight w:val="0"/>
          <w:marTop w:val="0"/>
          <w:marBottom w:val="0"/>
          <w:divBdr>
            <w:top w:val="none" w:sz="0" w:space="0" w:color="auto"/>
            <w:left w:val="none" w:sz="0" w:space="0" w:color="auto"/>
            <w:bottom w:val="none" w:sz="0" w:space="0" w:color="auto"/>
            <w:right w:val="none" w:sz="0" w:space="0" w:color="auto"/>
          </w:divBdr>
        </w:div>
        <w:div w:id="6566620">
          <w:marLeft w:val="480"/>
          <w:marRight w:val="0"/>
          <w:marTop w:val="0"/>
          <w:marBottom w:val="0"/>
          <w:divBdr>
            <w:top w:val="none" w:sz="0" w:space="0" w:color="auto"/>
            <w:left w:val="none" w:sz="0" w:space="0" w:color="auto"/>
            <w:bottom w:val="none" w:sz="0" w:space="0" w:color="auto"/>
            <w:right w:val="none" w:sz="0" w:space="0" w:color="auto"/>
          </w:divBdr>
        </w:div>
        <w:div w:id="133332457">
          <w:marLeft w:val="480"/>
          <w:marRight w:val="0"/>
          <w:marTop w:val="0"/>
          <w:marBottom w:val="0"/>
          <w:divBdr>
            <w:top w:val="none" w:sz="0" w:space="0" w:color="auto"/>
            <w:left w:val="none" w:sz="0" w:space="0" w:color="auto"/>
            <w:bottom w:val="none" w:sz="0" w:space="0" w:color="auto"/>
            <w:right w:val="none" w:sz="0" w:space="0" w:color="auto"/>
          </w:divBdr>
        </w:div>
        <w:div w:id="994605512">
          <w:marLeft w:val="480"/>
          <w:marRight w:val="0"/>
          <w:marTop w:val="0"/>
          <w:marBottom w:val="0"/>
          <w:divBdr>
            <w:top w:val="none" w:sz="0" w:space="0" w:color="auto"/>
            <w:left w:val="none" w:sz="0" w:space="0" w:color="auto"/>
            <w:bottom w:val="none" w:sz="0" w:space="0" w:color="auto"/>
            <w:right w:val="none" w:sz="0" w:space="0" w:color="auto"/>
          </w:divBdr>
        </w:div>
        <w:div w:id="1439327412">
          <w:marLeft w:val="480"/>
          <w:marRight w:val="0"/>
          <w:marTop w:val="0"/>
          <w:marBottom w:val="0"/>
          <w:divBdr>
            <w:top w:val="none" w:sz="0" w:space="0" w:color="auto"/>
            <w:left w:val="none" w:sz="0" w:space="0" w:color="auto"/>
            <w:bottom w:val="none" w:sz="0" w:space="0" w:color="auto"/>
            <w:right w:val="none" w:sz="0" w:space="0" w:color="auto"/>
          </w:divBdr>
        </w:div>
        <w:div w:id="177159366">
          <w:marLeft w:val="480"/>
          <w:marRight w:val="0"/>
          <w:marTop w:val="0"/>
          <w:marBottom w:val="0"/>
          <w:divBdr>
            <w:top w:val="none" w:sz="0" w:space="0" w:color="auto"/>
            <w:left w:val="none" w:sz="0" w:space="0" w:color="auto"/>
            <w:bottom w:val="none" w:sz="0" w:space="0" w:color="auto"/>
            <w:right w:val="none" w:sz="0" w:space="0" w:color="auto"/>
          </w:divBdr>
        </w:div>
        <w:div w:id="234094741">
          <w:marLeft w:val="480"/>
          <w:marRight w:val="0"/>
          <w:marTop w:val="0"/>
          <w:marBottom w:val="0"/>
          <w:divBdr>
            <w:top w:val="none" w:sz="0" w:space="0" w:color="auto"/>
            <w:left w:val="none" w:sz="0" w:space="0" w:color="auto"/>
            <w:bottom w:val="none" w:sz="0" w:space="0" w:color="auto"/>
            <w:right w:val="none" w:sz="0" w:space="0" w:color="auto"/>
          </w:divBdr>
        </w:div>
        <w:div w:id="1479304010">
          <w:marLeft w:val="480"/>
          <w:marRight w:val="0"/>
          <w:marTop w:val="0"/>
          <w:marBottom w:val="0"/>
          <w:divBdr>
            <w:top w:val="none" w:sz="0" w:space="0" w:color="auto"/>
            <w:left w:val="none" w:sz="0" w:space="0" w:color="auto"/>
            <w:bottom w:val="none" w:sz="0" w:space="0" w:color="auto"/>
            <w:right w:val="none" w:sz="0" w:space="0" w:color="auto"/>
          </w:divBdr>
        </w:div>
        <w:div w:id="1804419329">
          <w:marLeft w:val="480"/>
          <w:marRight w:val="0"/>
          <w:marTop w:val="0"/>
          <w:marBottom w:val="0"/>
          <w:divBdr>
            <w:top w:val="none" w:sz="0" w:space="0" w:color="auto"/>
            <w:left w:val="none" w:sz="0" w:space="0" w:color="auto"/>
            <w:bottom w:val="none" w:sz="0" w:space="0" w:color="auto"/>
            <w:right w:val="none" w:sz="0" w:space="0" w:color="auto"/>
          </w:divBdr>
        </w:div>
        <w:div w:id="164587780">
          <w:marLeft w:val="480"/>
          <w:marRight w:val="0"/>
          <w:marTop w:val="0"/>
          <w:marBottom w:val="0"/>
          <w:divBdr>
            <w:top w:val="none" w:sz="0" w:space="0" w:color="auto"/>
            <w:left w:val="none" w:sz="0" w:space="0" w:color="auto"/>
            <w:bottom w:val="none" w:sz="0" w:space="0" w:color="auto"/>
            <w:right w:val="none" w:sz="0" w:space="0" w:color="auto"/>
          </w:divBdr>
        </w:div>
        <w:div w:id="2005742290">
          <w:marLeft w:val="480"/>
          <w:marRight w:val="0"/>
          <w:marTop w:val="0"/>
          <w:marBottom w:val="0"/>
          <w:divBdr>
            <w:top w:val="none" w:sz="0" w:space="0" w:color="auto"/>
            <w:left w:val="none" w:sz="0" w:space="0" w:color="auto"/>
            <w:bottom w:val="none" w:sz="0" w:space="0" w:color="auto"/>
            <w:right w:val="none" w:sz="0" w:space="0" w:color="auto"/>
          </w:divBdr>
        </w:div>
        <w:div w:id="872301788">
          <w:marLeft w:val="480"/>
          <w:marRight w:val="0"/>
          <w:marTop w:val="0"/>
          <w:marBottom w:val="0"/>
          <w:divBdr>
            <w:top w:val="none" w:sz="0" w:space="0" w:color="auto"/>
            <w:left w:val="none" w:sz="0" w:space="0" w:color="auto"/>
            <w:bottom w:val="none" w:sz="0" w:space="0" w:color="auto"/>
            <w:right w:val="none" w:sz="0" w:space="0" w:color="auto"/>
          </w:divBdr>
        </w:div>
        <w:div w:id="769593857">
          <w:marLeft w:val="480"/>
          <w:marRight w:val="0"/>
          <w:marTop w:val="0"/>
          <w:marBottom w:val="0"/>
          <w:divBdr>
            <w:top w:val="none" w:sz="0" w:space="0" w:color="auto"/>
            <w:left w:val="none" w:sz="0" w:space="0" w:color="auto"/>
            <w:bottom w:val="none" w:sz="0" w:space="0" w:color="auto"/>
            <w:right w:val="none" w:sz="0" w:space="0" w:color="auto"/>
          </w:divBdr>
        </w:div>
        <w:div w:id="976108887">
          <w:marLeft w:val="480"/>
          <w:marRight w:val="0"/>
          <w:marTop w:val="0"/>
          <w:marBottom w:val="0"/>
          <w:divBdr>
            <w:top w:val="none" w:sz="0" w:space="0" w:color="auto"/>
            <w:left w:val="none" w:sz="0" w:space="0" w:color="auto"/>
            <w:bottom w:val="none" w:sz="0" w:space="0" w:color="auto"/>
            <w:right w:val="none" w:sz="0" w:space="0" w:color="auto"/>
          </w:divBdr>
        </w:div>
        <w:div w:id="1456363926">
          <w:marLeft w:val="480"/>
          <w:marRight w:val="0"/>
          <w:marTop w:val="0"/>
          <w:marBottom w:val="0"/>
          <w:divBdr>
            <w:top w:val="none" w:sz="0" w:space="0" w:color="auto"/>
            <w:left w:val="none" w:sz="0" w:space="0" w:color="auto"/>
            <w:bottom w:val="none" w:sz="0" w:space="0" w:color="auto"/>
            <w:right w:val="none" w:sz="0" w:space="0" w:color="auto"/>
          </w:divBdr>
        </w:div>
        <w:div w:id="2104691034">
          <w:marLeft w:val="480"/>
          <w:marRight w:val="0"/>
          <w:marTop w:val="0"/>
          <w:marBottom w:val="0"/>
          <w:divBdr>
            <w:top w:val="none" w:sz="0" w:space="0" w:color="auto"/>
            <w:left w:val="none" w:sz="0" w:space="0" w:color="auto"/>
            <w:bottom w:val="none" w:sz="0" w:space="0" w:color="auto"/>
            <w:right w:val="none" w:sz="0" w:space="0" w:color="auto"/>
          </w:divBdr>
        </w:div>
        <w:div w:id="721565614">
          <w:marLeft w:val="480"/>
          <w:marRight w:val="0"/>
          <w:marTop w:val="0"/>
          <w:marBottom w:val="0"/>
          <w:divBdr>
            <w:top w:val="none" w:sz="0" w:space="0" w:color="auto"/>
            <w:left w:val="none" w:sz="0" w:space="0" w:color="auto"/>
            <w:bottom w:val="none" w:sz="0" w:space="0" w:color="auto"/>
            <w:right w:val="none" w:sz="0" w:space="0" w:color="auto"/>
          </w:divBdr>
        </w:div>
        <w:div w:id="1246958563">
          <w:marLeft w:val="480"/>
          <w:marRight w:val="0"/>
          <w:marTop w:val="0"/>
          <w:marBottom w:val="0"/>
          <w:divBdr>
            <w:top w:val="none" w:sz="0" w:space="0" w:color="auto"/>
            <w:left w:val="none" w:sz="0" w:space="0" w:color="auto"/>
            <w:bottom w:val="none" w:sz="0" w:space="0" w:color="auto"/>
            <w:right w:val="none" w:sz="0" w:space="0" w:color="auto"/>
          </w:divBdr>
        </w:div>
        <w:div w:id="721171946">
          <w:marLeft w:val="480"/>
          <w:marRight w:val="0"/>
          <w:marTop w:val="0"/>
          <w:marBottom w:val="0"/>
          <w:divBdr>
            <w:top w:val="none" w:sz="0" w:space="0" w:color="auto"/>
            <w:left w:val="none" w:sz="0" w:space="0" w:color="auto"/>
            <w:bottom w:val="none" w:sz="0" w:space="0" w:color="auto"/>
            <w:right w:val="none" w:sz="0" w:space="0" w:color="auto"/>
          </w:divBdr>
        </w:div>
        <w:div w:id="1469779854">
          <w:marLeft w:val="480"/>
          <w:marRight w:val="0"/>
          <w:marTop w:val="0"/>
          <w:marBottom w:val="0"/>
          <w:divBdr>
            <w:top w:val="none" w:sz="0" w:space="0" w:color="auto"/>
            <w:left w:val="none" w:sz="0" w:space="0" w:color="auto"/>
            <w:bottom w:val="none" w:sz="0" w:space="0" w:color="auto"/>
            <w:right w:val="none" w:sz="0" w:space="0" w:color="auto"/>
          </w:divBdr>
        </w:div>
        <w:div w:id="1047534055">
          <w:marLeft w:val="480"/>
          <w:marRight w:val="0"/>
          <w:marTop w:val="0"/>
          <w:marBottom w:val="0"/>
          <w:divBdr>
            <w:top w:val="none" w:sz="0" w:space="0" w:color="auto"/>
            <w:left w:val="none" w:sz="0" w:space="0" w:color="auto"/>
            <w:bottom w:val="none" w:sz="0" w:space="0" w:color="auto"/>
            <w:right w:val="none" w:sz="0" w:space="0" w:color="auto"/>
          </w:divBdr>
        </w:div>
        <w:div w:id="208804689">
          <w:marLeft w:val="480"/>
          <w:marRight w:val="0"/>
          <w:marTop w:val="0"/>
          <w:marBottom w:val="0"/>
          <w:divBdr>
            <w:top w:val="none" w:sz="0" w:space="0" w:color="auto"/>
            <w:left w:val="none" w:sz="0" w:space="0" w:color="auto"/>
            <w:bottom w:val="none" w:sz="0" w:space="0" w:color="auto"/>
            <w:right w:val="none" w:sz="0" w:space="0" w:color="auto"/>
          </w:divBdr>
        </w:div>
        <w:div w:id="574776581">
          <w:marLeft w:val="480"/>
          <w:marRight w:val="0"/>
          <w:marTop w:val="0"/>
          <w:marBottom w:val="0"/>
          <w:divBdr>
            <w:top w:val="none" w:sz="0" w:space="0" w:color="auto"/>
            <w:left w:val="none" w:sz="0" w:space="0" w:color="auto"/>
            <w:bottom w:val="none" w:sz="0" w:space="0" w:color="auto"/>
            <w:right w:val="none" w:sz="0" w:space="0" w:color="auto"/>
          </w:divBdr>
        </w:div>
        <w:div w:id="1846355847">
          <w:marLeft w:val="480"/>
          <w:marRight w:val="0"/>
          <w:marTop w:val="0"/>
          <w:marBottom w:val="0"/>
          <w:divBdr>
            <w:top w:val="none" w:sz="0" w:space="0" w:color="auto"/>
            <w:left w:val="none" w:sz="0" w:space="0" w:color="auto"/>
            <w:bottom w:val="none" w:sz="0" w:space="0" w:color="auto"/>
            <w:right w:val="none" w:sz="0" w:space="0" w:color="auto"/>
          </w:divBdr>
        </w:div>
        <w:div w:id="246765437">
          <w:marLeft w:val="480"/>
          <w:marRight w:val="0"/>
          <w:marTop w:val="0"/>
          <w:marBottom w:val="0"/>
          <w:divBdr>
            <w:top w:val="none" w:sz="0" w:space="0" w:color="auto"/>
            <w:left w:val="none" w:sz="0" w:space="0" w:color="auto"/>
            <w:bottom w:val="none" w:sz="0" w:space="0" w:color="auto"/>
            <w:right w:val="none" w:sz="0" w:space="0" w:color="auto"/>
          </w:divBdr>
        </w:div>
        <w:div w:id="1986272743">
          <w:marLeft w:val="480"/>
          <w:marRight w:val="0"/>
          <w:marTop w:val="0"/>
          <w:marBottom w:val="0"/>
          <w:divBdr>
            <w:top w:val="none" w:sz="0" w:space="0" w:color="auto"/>
            <w:left w:val="none" w:sz="0" w:space="0" w:color="auto"/>
            <w:bottom w:val="none" w:sz="0" w:space="0" w:color="auto"/>
            <w:right w:val="none" w:sz="0" w:space="0" w:color="auto"/>
          </w:divBdr>
        </w:div>
        <w:div w:id="1524442610">
          <w:marLeft w:val="480"/>
          <w:marRight w:val="0"/>
          <w:marTop w:val="0"/>
          <w:marBottom w:val="0"/>
          <w:divBdr>
            <w:top w:val="none" w:sz="0" w:space="0" w:color="auto"/>
            <w:left w:val="none" w:sz="0" w:space="0" w:color="auto"/>
            <w:bottom w:val="none" w:sz="0" w:space="0" w:color="auto"/>
            <w:right w:val="none" w:sz="0" w:space="0" w:color="auto"/>
          </w:divBdr>
        </w:div>
        <w:div w:id="168253189">
          <w:marLeft w:val="480"/>
          <w:marRight w:val="0"/>
          <w:marTop w:val="0"/>
          <w:marBottom w:val="0"/>
          <w:divBdr>
            <w:top w:val="none" w:sz="0" w:space="0" w:color="auto"/>
            <w:left w:val="none" w:sz="0" w:space="0" w:color="auto"/>
            <w:bottom w:val="none" w:sz="0" w:space="0" w:color="auto"/>
            <w:right w:val="none" w:sz="0" w:space="0" w:color="auto"/>
          </w:divBdr>
        </w:div>
        <w:div w:id="285083451">
          <w:marLeft w:val="480"/>
          <w:marRight w:val="0"/>
          <w:marTop w:val="0"/>
          <w:marBottom w:val="0"/>
          <w:divBdr>
            <w:top w:val="none" w:sz="0" w:space="0" w:color="auto"/>
            <w:left w:val="none" w:sz="0" w:space="0" w:color="auto"/>
            <w:bottom w:val="none" w:sz="0" w:space="0" w:color="auto"/>
            <w:right w:val="none" w:sz="0" w:space="0" w:color="auto"/>
          </w:divBdr>
        </w:div>
        <w:div w:id="1141731324">
          <w:marLeft w:val="480"/>
          <w:marRight w:val="0"/>
          <w:marTop w:val="0"/>
          <w:marBottom w:val="0"/>
          <w:divBdr>
            <w:top w:val="none" w:sz="0" w:space="0" w:color="auto"/>
            <w:left w:val="none" w:sz="0" w:space="0" w:color="auto"/>
            <w:bottom w:val="none" w:sz="0" w:space="0" w:color="auto"/>
            <w:right w:val="none" w:sz="0" w:space="0" w:color="auto"/>
          </w:divBdr>
        </w:div>
        <w:div w:id="1350641880">
          <w:marLeft w:val="480"/>
          <w:marRight w:val="0"/>
          <w:marTop w:val="0"/>
          <w:marBottom w:val="0"/>
          <w:divBdr>
            <w:top w:val="none" w:sz="0" w:space="0" w:color="auto"/>
            <w:left w:val="none" w:sz="0" w:space="0" w:color="auto"/>
            <w:bottom w:val="none" w:sz="0" w:space="0" w:color="auto"/>
            <w:right w:val="none" w:sz="0" w:space="0" w:color="auto"/>
          </w:divBdr>
        </w:div>
        <w:div w:id="2001693193">
          <w:marLeft w:val="480"/>
          <w:marRight w:val="0"/>
          <w:marTop w:val="0"/>
          <w:marBottom w:val="0"/>
          <w:divBdr>
            <w:top w:val="none" w:sz="0" w:space="0" w:color="auto"/>
            <w:left w:val="none" w:sz="0" w:space="0" w:color="auto"/>
            <w:bottom w:val="none" w:sz="0" w:space="0" w:color="auto"/>
            <w:right w:val="none" w:sz="0" w:space="0" w:color="auto"/>
          </w:divBdr>
        </w:div>
        <w:div w:id="1324815474">
          <w:marLeft w:val="480"/>
          <w:marRight w:val="0"/>
          <w:marTop w:val="0"/>
          <w:marBottom w:val="0"/>
          <w:divBdr>
            <w:top w:val="none" w:sz="0" w:space="0" w:color="auto"/>
            <w:left w:val="none" w:sz="0" w:space="0" w:color="auto"/>
            <w:bottom w:val="none" w:sz="0" w:space="0" w:color="auto"/>
            <w:right w:val="none" w:sz="0" w:space="0" w:color="auto"/>
          </w:divBdr>
        </w:div>
        <w:div w:id="1996371918">
          <w:marLeft w:val="480"/>
          <w:marRight w:val="0"/>
          <w:marTop w:val="0"/>
          <w:marBottom w:val="0"/>
          <w:divBdr>
            <w:top w:val="none" w:sz="0" w:space="0" w:color="auto"/>
            <w:left w:val="none" w:sz="0" w:space="0" w:color="auto"/>
            <w:bottom w:val="none" w:sz="0" w:space="0" w:color="auto"/>
            <w:right w:val="none" w:sz="0" w:space="0" w:color="auto"/>
          </w:divBdr>
        </w:div>
        <w:div w:id="1354919724">
          <w:marLeft w:val="480"/>
          <w:marRight w:val="0"/>
          <w:marTop w:val="0"/>
          <w:marBottom w:val="0"/>
          <w:divBdr>
            <w:top w:val="none" w:sz="0" w:space="0" w:color="auto"/>
            <w:left w:val="none" w:sz="0" w:space="0" w:color="auto"/>
            <w:bottom w:val="none" w:sz="0" w:space="0" w:color="auto"/>
            <w:right w:val="none" w:sz="0" w:space="0" w:color="auto"/>
          </w:divBdr>
        </w:div>
      </w:divsChild>
    </w:div>
    <w:div w:id="546188031">
      <w:bodyDiv w:val="1"/>
      <w:marLeft w:val="0"/>
      <w:marRight w:val="0"/>
      <w:marTop w:val="0"/>
      <w:marBottom w:val="0"/>
      <w:divBdr>
        <w:top w:val="none" w:sz="0" w:space="0" w:color="auto"/>
        <w:left w:val="none" w:sz="0" w:space="0" w:color="auto"/>
        <w:bottom w:val="none" w:sz="0" w:space="0" w:color="auto"/>
        <w:right w:val="none" w:sz="0" w:space="0" w:color="auto"/>
      </w:divBdr>
    </w:div>
    <w:div w:id="573663784">
      <w:bodyDiv w:val="1"/>
      <w:marLeft w:val="0"/>
      <w:marRight w:val="0"/>
      <w:marTop w:val="0"/>
      <w:marBottom w:val="0"/>
      <w:divBdr>
        <w:top w:val="none" w:sz="0" w:space="0" w:color="auto"/>
        <w:left w:val="none" w:sz="0" w:space="0" w:color="auto"/>
        <w:bottom w:val="none" w:sz="0" w:space="0" w:color="auto"/>
        <w:right w:val="none" w:sz="0" w:space="0" w:color="auto"/>
      </w:divBdr>
    </w:div>
    <w:div w:id="581376761">
      <w:bodyDiv w:val="1"/>
      <w:marLeft w:val="0"/>
      <w:marRight w:val="0"/>
      <w:marTop w:val="0"/>
      <w:marBottom w:val="0"/>
      <w:divBdr>
        <w:top w:val="none" w:sz="0" w:space="0" w:color="auto"/>
        <w:left w:val="none" w:sz="0" w:space="0" w:color="auto"/>
        <w:bottom w:val="none" w:sz="0" w:space="0" w:color="auto"/>
        <w:right w:val="none" w:sz="0" w:space="0" w:color="auto"/>
      </w:divBdr>
      <w:divsChild>
        <w:div w:id="889612181">
          <w:marLeft w:val="480"/>
          <w:marRight w:val="0"/>
          <w:marTop w:val="0"/>
          <w:marBottom w:val="0"/>
          <w:divBdr>
            <w:top w:val="none" w:sz="0" w:space="0" w:color="auto"/>
            <w:left w:val="none" w:sz="0" w:space="0" w:color="auto"/>
            <w:bottom w:val="none" w:sz="0" w:space="0" w:color="auto"/>
            <w:right w:val="none" w:sz="0" w:space="0" w:color="auto"/>
          </w:divBdr>
        </w:div>
        <w:div w:id="1248881596">
          <w:marLeft w:val="480"/>
          <w:marRight w:val="0"/>
          <w:marTop w:val="0"/>
          <w:marBottom w:val="0"/>
          <w:divBdr>
            <w:top w:val="none" w:sz="0" w:space="0" w:color="auto"/>
            <w:left w:val="none" w:sz="0" w:space="0" w:color="auto"/>
            <w:bottom w:val="none" w:sz="0" w:space="0" w:color="auto"/>
            <w:right w:val="none" w:sz="0" w:space="0" w:color="auto"/>
          </w:divBdr>
        </w:div>
        <w:div w:id="1788962924">
          <w:marLeft w:val="480"/>
          <w:marRight w:val="0"/>
          <w:marTop w:val="0"/>
          <w:marBottom w:val="0"/>
          <w:divBdr>
            <w:top w:val="none" w:sz="0" w:space="0" w:color="auto"/>
            <w:left w:val="none" w:sz="0" w:space="0" w:color="auto"/>
            <w:bottom w:val="none" w:sz="0" w:space="0" w:color="auto"/>
            <w:right w:val="none" w:sz="0" w:space="0" w:color="auto"/>
          </w:divBdr>
        </w:div>
        <w:div w:id="1626111740">
          <w:marLeft w:val="480"/>
          <w:marRight w:val="0"/>
          <w:marTop w:val="0"/>
          <w:marBottom w:val="0"/>
          <w:divBdr>
            <w:top w:val="none" w:sz="0" w:space="0" w:color="auto"/>
            <w:left w:val="none" w:sz="0" w:space="0" w:color="auto"/>
            <w:bottom w:val="none" w:sz="0" w:space="0" w:color="auto"/>
            <w:right w:val="none" w:sz="0" w:space="0" w:color="auto"/>
          </w:divBdr>
        </w:div>
        <w:div w:id="998579653">
          <w:marLeft w:val="480"/>
          <w:marRight w:val="0"/>
          <w:marTop w:val="0"/>
          <w:marBottom w:val="0"/>
          <w:divBdr>
            <w:top w:val="none" w:sz="0" w:space="0" w:color="auto"/>
            <w:left w:val="none" w:sz="0" w:space="0" w:color="auto"/>
            <w:bottom w:val="none" w:sz="0" w:space="0" w:color="auto"/>
            <w:right w:val="none" w:sz="0" w:space="0" w:color="auto"/>
          </w:divBdr>
        </w:div>
        <w:div w:id="2043967994">
          <w:marLeft w:val="480"/>
          <w:marRight w:val="0"/>
          <w:marTop w:val="0"/>
          <w:marBottom w:val="0"/>
          <w:divBdr>
            <w:top w:val="none" w:sz="0" w:space="0" w:color="auto"/>
            <w:left w:val="none" w:sz="0" w:space="0" w:color="auto"/>
            <w:bottom w:val="none" w:sz="0" w:space="0" w:color="auto"/>
            <w:right w:val="none" w:sz="0" w:space="0" w:color="auto"/>
          </w:divBdr>
        </w:div>
        <w:div w:id="367729945">
          <w:marLeft w:val="480"/>
          <w:marRight w:val="0"/>
          <w:marTop w:val="0"/>
          <w:marBottom w:val="0"/>
          <w:divBdr>
            <w:top w:val="none" w:sz="0" w:space="0" w:color="auto"/>
            <w:left w:val="none" w:sz="0" w:space="0" w:color="auto"/>
            <w:bottom w:val="none" w:sz="0" w:space="0" w:color="auto"/>
            <w:right w:val="none" w:sz="0" w:space="0" w:color="auto"/>
          </w:divBdr>
        </w:div>
        <w:div w:id="1017774469">
          <w:marLeft w:val="480"/>
          <w:marRight w:val="0"/>
          <w:marTop w:val="0"/>
          <w:marBottom w:val="0"/>
          <w:divBdr>
            <w:top w:val="none" w:sz="0" w:space="0" w:color="auto"/>
            <w:left w:val="none" w:sz="0" w:space="0" w:color="auto"/>
            <w:bottom w:val="none" w:sz="0" w:space="0" w:color="auto"/>
            <w:right w:val="none" w:sz="0" w:space="0" w:color="auto"/>
          </w:divBdr>
        </w:div>
        <w:div w:id="841818465">
          <w:marLeft w:val="480"/>
          <w:marRight w:val="0"/>
          <w:marTop w:val="0"/>
          <w:marBottom w:val="0"/>
          <w:divBdr>
            <w:top w:val="none" w:sz="0" w:space="0" w:color="auto"/>
            <w:left w:val="none" w:sz="0" w:space="0" w:color="auto"/>
            <w:bottom w:val="none" w:sz="0" w:space="0" w:color="auto"/>
            <w:right w:val="none" w:sz="0" w:space="0" w:color="auto"/>
          </w:divBdr>
        </w:div>
        <w:div w:id="1090547421">
          <w:marLeft w:val="480"/>
          <w:marRight w:val="0"/>
          <w:marTop w:val="0"/>
          <w:marBottom w:val="0"/>
          <w:divBdr>
            <w:top w:val="none" w:sz="0" w:space="0" w:color="auto"/>
            <w:left w:val="none" w:sz="0" w:space="0" w:color="auto"/>
            <w:bottom w:val="none" w:sz="0" w:space="0" w:color="auto"/>
            <w:right w:val="none" w:sz="0" w:space="0" w:color="auto"/>
          </w:divBdr>
        </w:div>
        <w:div w:id="546450163">
          <w:marLeft w:val="480"/>
          <w:marRight w:val="0"/>
          <w:marTop w:val="0"/>
          <w:marBottom w:val="0"/>
          <w:divBdr>
            <w:top w:val="none" w:sz="0" w:space="0" w:color="auto"/>
            <w:left w:val="none" w:sz="0" w:space="0" w:color="auto"/>
            <w:bottom w:val="none" w:sz="0" w:space="0" w:color="auto"/>
            <w:right w:val="none" w:sz="0" w:space="0" w:color="auto"/>
          </w:divBdr>
        </w:div>
        <w:div w:id="2142141337">
          <w:marLeft w:val="480"/>
          <w:marRight w:val="0"/>
          <w:marTop w:val="0"/>
          <w:marBottom w:val="0"/>
          <w:divBdr>
            <w:top w:val="none" w:sz="0" w:space="0" w:color="auto"/>
            <w:left w:val="none" w:sz="0" w:space="0" w:color="auto"/>
            <w:bottom w:val="none" w:sz="0" w:space="0" w:color="auto"/>
            <w:right w:val="none" w:sz="0" w:space="0" w:color="auto"/>
          </w:divBdr>
        </w:div>
        <w:div w:id="629089478">
          <w:marLeft w:val="480"/>
          <w:marRight w:val="0"/>
          <w:marTop w:val="0"/>
          <w:marBottom w:val="0"/>
          <w:divBdr>
            <w:top w:val="none" w:sz="0" w:space="0" w:color="auto"/>
            <w:left w:val="none" w:sz="0" w:space="0" w:color="auto"/>
            <w:bottom w:val="none" w:sz="0" w:space="0" w:color="auto"/>
            <w:right w:val="none" w:sz="0" w:space="0" w:color="auto"/>
          </w:divBdr>
        </w:div>
        <w:div w:id="999382393">
          <w:marLeft w:val="480"/>
          <w:marRight w:val="0"/>
          <w:marTop w:val="0"/>
          <w:marBottom w:val="0"/>
          <w:divBdr>
            <w:top w:val="none" w:sz="0" w:space="0" w:color="auto"/>
            <w:left w:val="none" w:sz="0" w:space="0" w:color="auto"/>
            <w:bottom w:val="none" w:sz="0" w:space="0" w:color="auto"/>
            <w:right w:val="none" w:sz="0" w:space="0" w:color="auto"/>
          </w:divBdr>
        </w:div>
        <w:div w:id="1067412638">
          <w:marLeft w:val="480"/>
          <w:marRight w:val="0"/>
          <w:marTop w:val="0"/>
          <w:marBottom w:val="0"/>
          <w:divBdr>
            <w:top w:val="none" w:sz="0" w:space="0" w:color="auto"/>
            <w:left w:val="none" w:sz="0" w:space="0" w:color="auto"/>
            <w:bottom w:val="none" w:sz="0" w:space="0" w:color="auto"/>
            <w:right w:val="none" w:sz="0" w:space="0" w:color="auto"/>
          </w:divBdr>
        </w:div>
        <w:div w:id="1727021629">
          <w:marLeft w:val="480"/>
          <w:marRight w:val="0"/>
          <w:marTop w:val="0"/>
          <w:marBottom w:val="0"/>
          <w:divBdr>
            <w:top w:val="none" w:sz="0" w:space="0" w:color="auto"/>
            <w:left w:val="none" w:sz="0" w:space="0" w:color="auto"/>
            <w:bottom w:val="none" w:sz="0" w:space="0" w:color="auto"/>
            <w:right w:val="none" w:sz="0" w:space="0" w:color="auto"/>
          </w:divBdr>
        </w:div>
        <w:div w:id="1258519735">
          <w:marLeft w:val="480"/>
          <w:marRight w:val="0"/>
          <w:marTop w:val="0"/>
          <w:marBottom w:val="0"/>
          <w:divBdr>
            <w:top w:val="none" w:sz="0" w:space="0" w:color="auto"/>
            <w:left w:val="none" w:sz="0" w:space="0" w:color="auto"/>
            <w:bottom w:val="none" w:sz="0" w:space="0" w:color="auto"/>
            <w:right w:val="none" w:sz="0" w:space="0" w:color="auto"/>
          </w:divBdr>
        </w:div>
        <w:div w:id="1061751790">
          <w:marLeft w:val="480"/>
          <w:marRight w:val="0"/>
          <w:marTop w:val="0"/>
          <w:marBottom w:val="0"/>
          <w:divBdr>
            <w:top w:val="none" w:sz="0" w:space="0" w:color="auto"/>
            <w:left w:val="none" w:sz="0" w:space="0" w:color="auto"/>
            <w:bottom w:val="none" w:sz="0" w:space="0" w:color="auto"/>
            <w:right w:val="none" w:sz="0" w:space="0" w:color="auto"/>
          </w:divBdr>
        </w:div>
        <w:div w:id="495538737">
          <w:marLeft w:val="480"/>
          <w:marRight w:val="0"/>
          <w:marTop w:val="0"/>
          <w:marBottom w:val="0"/>
          <w:divBdr>
            <w:top w:val="none" w:sz="0" w:space="0" w:color="auto"/>
            <w:left w:val="none" w:sz="0" w:space="0" w:color="auto"/>
            <w:bottom w:val="none" w:sz="0" w:space="0" w:color="auto"/>
            <w:right w:val="none" w:sz="0" w:space="0" w:color="auto"/>
          </w:divBdr>
        </w:div>
        <w:div w:id="1060523269">
          <w:marLeft w:val="480"/>
          <w:marRight w:val="0"/>
          <w:marTop w:val="0"/>
          <w:marBottom w:val="0"/>
          <w:divBdr>
            <w:top w:val="none" w:sz="0" w:space="0" w:color="auto"/>
            <w:left w:val="none" w:sz="0" w:space="0" w:color="auto"/>
            <w:bottom w:val="none" w:sz="0" w:space="0" w:color="auto"/>
            <w:right w:val="none" w:sz="0" w:space="0" w:color="auto"/>
          </w:divBdr>
        </w:div>
        <w:div w:id="492375404">
          <w:marLeft w:val="480"/>
          <w:marRight w:val="0"/>
          <w:marTop w:val="0"/>
          <w:marBottom w:val="0"/>
          <w:divBdr>
            <w:top w:val="none" w:sz="0" w:space="0" w:color="auto"/>
            <w:left w:val="none" w:sz="0" w:space="0" w:color="auto"/>
            <w:bottom w:val="none" w:sz="0" w:space="0" w:color="auto"/>
            <w:right w:val="none" w:sz="0" w:space="0" w:color="auto"/>
          </w:divBdr>
        </w:div>
        <w:div w:id="649677335">
          <w:marLeft w:val="480"/>
          <w:marRight w:val="0"/>
          <w:marTop w:val="0"/>
          <w:marBottom w:val="0"/>
          <w:divBdr>
            <w:top w:val="none" w:sz="0" w:space="0" w:color="auto"/>
            <w:left w:val="none" w:sz="0" w:space="0" w:color="auto"/>
            <w:bottom w:val="none" w:sz="0" w:space="0" w:color="auto"/>
            <w:right w:val="none" w:sz="0" w:space="0" w:color="auto"/>
          </w:divBdr>
        </w:div>
        <w:div w:id="750737305">
          <w:marLeft w:val="480"/>
          <w:marRight w:val="0"/>
          <w:marTop w:val="0"/>
          <w:marBottom w:val="0"/>
          <w:divBdr>
            <w:top w:val="none" w:sz="0" w:space="0" w:color="auto"/>
            <w:left w:val="none" w:sz="0" w:space="0" w:color="auto"/>
            <w:bottom w:val="none" w:sz="0" w:space="0" w:color="auto"/>
            <w:right w:val="none" w:sz="0" w:space="0" w:color="auto"/>
          </w:divBdr>
        </w:div>
        <w:div w:id="120342891">
          <w:marLeft w:val="480"/>
          <w:marRight w:val="0"/>
          <w:marTop w:val="0"/>
          <w:marBottom w:val="0"/>
          <w:divBdr>
            <w:top w:val="none" w:sz="0" w:space="0" w:color="auto"/>
            <w:left w:val="none" w:sz="0" w:space="0" w:color="auto"/>
            <w:bottom w:val="none" w:sz="0" w:space="0" w:color="auto"/>
            <w:right w:val="none" w:sz="0" w:space="0" w:color="auto"/>
          </w:divBdr>
        </w:div>
        <w:div w:id="1204907405">
          <w:marLeft w:val="480"/>
          <w:marRight w:val="0"/>
          <w:marTop w:val="0"/>
          <w:marBottom w:val="0"/>
          <w:divBdr>
            <w:top w:val="none" w:sz="0" w:space="0" w:color="auto"/>
            <w:left w:val="none" w:sz="0" w:space="0" w:color="auto"/>
            <w:bottom w:val="none" w:sz="0" w:space="0" w:color="auto"/>
            <w:right w:val="none" w:sz="0" w:space="0" w:color="auto"/>
          </w:divBdr>
        </w:div>
        <w:div w:id="2104761236">
          <w:marLeft w:val="480"/>
          <w:marRight w:val="0"/>
          <w:marTop w:val="0"/>
          <w:marBottom w:val="0"/>
          <w:divBdr>
            <w:top w:val="none" w:sz="0" w:space="0" w:color="auto"/>
            <w:left w:val="none" w:sz="0" w:space="0" w:color="auto"/>
            <w:bottom w:val="none" w:sz="0" w:space="0" w:color="auto"/>
            <w:right w:val="none" w:sz="0" w:space="0" w:color="auto"/>
          </w:divBdr>
        </w:div>
        <w:div w:id="1932271689">
          <w:marLeft w:val="480"/>
          <w:marRight w:val="0"/>
          <w:marTop w:val="0"/>
          <w:marBottom w:val="0"/>
          <w:divBdr>
            <w:top w:val="none" w:sz="0" w:space="0" w:color="auto"/>
            <w:left w:val="none" w:sz="0" w:space="0" w:color="auto"/>
            <w:bottom w:val="none" w:sz="0" w:space="0" w:color="auto"/>
            <w:right w:val="none" w:sz="0" w:space="0" w:color="auto"/>
          </w:divBdr>
        </w:div>
        <w:div w:id="1465926892">
          <w:marLeft w:val="480"/>
          <w:marRight w:val="0"/>
          <w:marTop w:val="0"/>
          <w:marBottom w:val="0"/>
          <w:divBdr>
            <w:top w:val="none" w:sz="0" w:space="0" w:color="auto"/>
            <w:left w:val="none" w:sz="0" w:space="0" w:color="auto"/>
            <w:bottom w:val="none" w:sz="0" w:space="0" w:color="auto"/>
            <w:right w:val="none" w:sz="0" w:space="0" w:color="auto"/>
          </w:divBdr>
        </w:div>
        <w:div w:id="456486034">
          <w:marLeft w:val="480"/>
          <w:marRight w:val="0"/>
          <w:marTop w:val="0"/>
          <w:marBottom w:val="0"/>
          <w:divBdr>
            <w:top w:val="none" w:sz="0" w:space="0" w:color="auto"/>
            <w:left w:val="none" w:sz="0" w:space="0" w:color="auto"/>
            <w:bottom w:val="none" w:sz="0" w:space="0" w:color="auto"/>
            <w:right w:val="none" w:sz="0" w:space="0" w:color="auto"/>
          </w:divBdr>
        </w:div>
        <w:div w:id="273750545">
          <w:marLeft w:val="480"/>
          <w:marRight w:val="0"/>
          <w:marTop w:val="0"/>
          <w:marBottom w:val="0"/>
          <w:divBdr>
            <w:top w:val="none" w:sz="0" w:space="0" w:color="auto"/>
            <w:left w:val="none" w:sz="0" w:space="0" w:color="auto"/>
            <w:bottom w:val="none" w:sz="0" w:space="0" w:color="auto"/>
            <w:right w:val="none" w:sz="0" w:space="0" w:color="auto"/>
          </w:divBdr>
        </w:div>
        <w:div w:id="1490367256">
          <w:marLeft w:val="480"/>
          <w:marRight w:val="0"/>
          <w:marTop w:val="0"/>
          <w:marBottom w:val="0"/>
          <w:divBdr>
            <w:top w:val="none" w:sz="0" w:space="0" w:color="auto"/>
            <w:left w:val="none" w:sz="0" w:space="0" w:color="auto"/>
            <w:bottom w:val="none" w:sz="0" w:space="0" w:color="auto"/>
            <w:right w:val="none" w:sz="0" w:space="0" w:color="auto"/>
          </w:divBdr>
        </w:div>
        <w:div w:id="985011653">
          <w:marLeft w:val="480"/>
          <w:marRight w:val="0"/>
          <w:marTop w:val="0"/>
          <w:marBottom w:val="0"/>
          <w:divBdr>
            <w:top w:val="none" w:sz="0" w:space="0" w:color="auto"/>
            <w:left w:val="none" w:sz="0" w:space="0" w:color="auto"/>
            <w:bottom w:val="none" w:sz="0" w:space="0" w:color="auto"/>
            <w:right w:val="none" w:sz="0" w:space="0" w:color="auto"/>
          </w:divBdr>
        </w:div>
        <w:div w:id="813715020">
          <w:marLeft w:val="480"/>
          <w:marRight w:val="0"/>
          <w:marTop w:val="0"/>
          <w:marBottom w:val="0"/>
          <w:divBdr>
            <w:top w:val="none" w:sz="0" w:space="0" w:color="auto"/>
            <w:left w:val="none" w:sz="0" w:space="0" w:color="auto"/>
            <w:bottom w:val="none" w:sz="0" w:space="0" w:color="auto"/>
            <w:right w:val="none" w:sz="0" w:space="0" w:color="auto"/>
          </w:divBdr>
        </w:div>
        <w:div w:id="623466296">
          <w:marLeft w:val="480"/>
          <w:marRight w:val="0"/>
          <w:marTop w:val="0"/>
          <w:marBottom w:val="0"/>
          <w:divBdr>
            <w:top w:val="none" w:sz="0" w:space="0" w:color="auto"/>
            <w:left w:val="none" w:sz="0" w:space="0" w:color="auto"/>
            <w:bottom w:val="none" w:sz="0" w:space="0" w:color="auto"/>
            <w:right w:val="none" w:sz="0" w:space="0" w:color="auto"/>
          </w:divBdr>
        </w:div>
        <w:div w:id="844133329">
          <w:marLeft w:val="480"/>
          <w:marRight w:val="0"/>
          <w:marTop w:val="0"/>
          <w:marBottom w:val="0"/>
          <w:divBdr>
            <w:top w:val="none" w:sz="0" w:space="0" w:color="auto"/>
            <w:left w:val="none" w:sz="0" w:space="0" w:color="auto"/>
            <w:bottom w:val="none" w:sz="0" w:space="0" w:color="auto"/>
            <w:right w:val="none" w:sz="0" w:space="0" w:color="auto"/>
          </w:divBdr>
        </w:div>
        <w:div w:id="1034043596">
          <w:marLeft w:val="480"/>
          <w:marRight w:val="0"/>
          <w:marTop w:val="0"/>
          <w:marBottom w:val="0"/>
          <w:divBdr>
            <w:top w:val="none" w:sz="0" w:space="0" w:color="auto"/>
            <w:left w:val="none" w:sz="0" w:space="0" w:color="auto"/>
            <w:bottom w:val="none" w:sz="0" w:space="0" w:color="auto"/>
            <w:right w:val="none" w:sz="0" w:space="0" w:color="auto"/>
          </w:divBdr>
        </w:div>
        <w:div w:id="677580096">
          <w:marLeft w:val="480"/>
          <w:marRight w:val="0"/>
          <w:marTop w:val="0"/>
          <w:marBottom w:val="0"/>
          <w:divBdr>
            <w:top w:val="none" w:sz="0" w:space="0" w:color="auto"/>
            <w:left w:val="none" w:sz="0" w:space="0" w:color="auto"/>
            <w:bottom w:val="none" w:sz="0" w:space="0" w:color="auto"/>
            <w:right w:val="none" w:sz="0" w:space="0" w:color="auto"/>
          </w:divBdr>
        </w:div>
        <w:div w:id="1721443522">
          <w:marLeft w:val="480"/>
          <w:marRight w:val="0"/>
          <w:marTop w:val="0"/>
          <w:marBottom w:val="0"/>
          <w:divBdr>
            <w:top w:val="none" w:sz="0" w:space="0" w:color="auto"/>
            <w:left w:val="none" w:sz="0" w:space="0" w:color="auto"/>
            <w:bottom w:val="none" w:sz="0" w:space="0" w:color="auto"/>
            <w:right w:val="none" w:sz="0" w:space="0" w:color="auto"/>
          </w:divBdr>
        </w:div>
        <w:div w:id="762262349">
          <w:marLeft w:val="480"/>
          <w:marRight w:val="0"/>
          <w:marTop w:val="0"/>
          <w:marBottom w:val="0"/>
          <w:divBdr>
            <w:top w:val="none" w:sz="0" w:space="0" w:color="auto"/>
            <w:left w:val="none" w:sz="0" w:space="0" w:color="auto"/>
            <w:bottom w:val="none" w:sz="0" w:space="0" w:color="auto"/>
            <w:right w:val="none" w:sz="0" w:space="0" w:color="auto"/>
          </w:divBdr>
        </w:div>
        <w:div w:id="169377484">
          <w:marLeft w:val="480"/>
          <w:marRight w:val="0"/>
          <w:marTop w:val="0"/>
          <w:marBottom w:val="0"/>
          <w:divBdr>
            <w:top w:val="none" w:sz="0" w:space="0" w:color="auto"/>
            <w:left w:val="none" w:sz="0" w:space="0" w:color="auto"/>
            <w:bottom w:val="none" w:sz="0" w:space="0" w:color="auto"/>
            <w:right w:val="none" w:sz="0" w:space="0" w:color="auto"/>
          </w:divBdr>
        </w:div>
        <w:div w:id="1421678046">
          <w:marLeft w:val="480"/>
          <w:marRight w:val="0"/>
          <w:marTop w:val="0"/>
          <w:marBottom w:val="0"/>
          <w:divBdr>
            <w:top w:val="none" w:sz="0" w:space="0" w:color="auto"/>
            <w:left w:val="none" w:sz="0" w:space="0" w:color="auto"/>
            <w:bottom w:val="none" w:sz="0" w:space="0" w:color="auto"/>
            <w:right w:val="none" w:sz="0" w:space="0" w:color="auto"/>
          </w:divBdr>
        </w:div>
        <w:div w:id="1286235256">
          <w:marLeft w:val="480"/>
          <w:marRight w:val="0"/>
          <w:marTop w:val="0"/>
          <w:marBottom w:val="0"/>
          <w:divBdr>
            <w:top w:val="none" w:sz="0" w:space="0" w:color="auto"/>
            <w:left w:val="none" w:sz="0" w:space="0" w:color="auto"/>
            <w:bottom w:val="none" w:sz="0" w:space="0" w:color="auto"/>
            <w:right w:val="none" w:sz="0" w:space="0" w:color="auto"/>
          </w:divBdr>
        </w:div>
        <w:div w:id="31419094">
          <w:marLeft w:val="480"/>
          <w:marRight w:val="0"/>
          <w:marTop w:val="0"/>
          <w:marBottom w:val="0"/>
          <w:divBdr>
            <w:top w:val="none" w:sz="0" w:space="0" w:color="auto"/>
            <w:left w:val="none" w:sz="0" w:space="0" w:color="auto"/>
            <w:bottom w:val="none" w:sz="0" w:space="0" w:color="auto"/>
            <w:right w:val="none" w:sz="0" w:space="0" w:color="auto"/>
          </w:divBdr>
        </w:div>
        <w:div w:id="1065834560">
          <w:marLeft w:val="480"/>
          <w:marRight w:val="0"/>
          <w:marTop w:val="0"/>
          <w:marBottom w:val="0"/>
          <w:divBdr>
            <w:top w:val="none" w:sz="0" w:space="0" w:color="auto"/>
            <w:left w:val="none" w:sz="0" w:space="0" w:color="auto"/>
            <w:bottom w:val="none" w:sz="0" w:space="0" w:color="auto"/>
            <w:right w:val="none" w:sz="0" w:space="0" w:color="auto"/>
          </w:divBdr>
        </w:div>
        <w:div w:id="1932658065">
          <w:marLeft w:val="480"/>
          <w:marRight w:val="0"/>
          <w:marTop w:val="0"/>
          <w:marBottom w:val="0"/>
          <w:divBdr>
            <w:top w:val="none" w:sz="0" w:space="0" w:color="auto"/>
            <w:left w:val="none" w:sz="0" w:space="0" w:color="auto"/>
            <w:bottom w:val="none" w:sz="0" w:space="0" w:color="auto"/>
            <w:right w:val="none" w:sz="0" w:space="0" w:color="auto"/>
          </w:divBdr>
        </w:div>
        <w:div w:id="307127043">
          <w:marLeft w:val="480"/>
          <w:marRight w:val="0"/>
          <w:marTop w:val="0"/>
          <w:marBottom w:val="0"/>
          <w:divBdr>
            <w:top w:val="none" w:sz="0" w:space="0" w:color="auto"/>
            <w:left w:val="none" w:sz="0" w:space="0" w:color="auto"/>
            <w:bottom w:val="none" w:sz="0" w:space="0" w:color="auto"/>
            <w:right w:val="none" w:sz="0" w:space="0" w:color="auto"/>
          </w:divBdr>
        </w:div>
        <w:div w:id="1825124925">
          <w:marLeft w:val="480"/>
          <w:marRight w:val="0"/>
          <w:marTop w:val="0"/>
          <w:marBottom w:val="0"/>
          <w:divBdr>
            <w:top w:val="none" w:sz="0" w:space="0" w:color="auto"/>
            <w:left w:val="none" w:sz="0" w:space="0" w:color="auto"/>
            <w:bottom w:val="none" w:sz="0" w:space="0" w:color="auto"/>
            <w:right w:val="none" w:sz="0" w:space="0" w:color="auto"/>
          </w:divBdr>
        </w:div>
      </w:divsChild>
    </w:div>
    <w:div w:id="594436837">
      <w:bodyDiv w:val="1"/>
      <w:marLeft w:val="0"/>
      <w:marRight w:val="0"/>
      <w:marTop w:val="0"/>
      <w:marBottom w:val="0"/>
      <w:divBdr>
        <w:top w:val="none" w:sz="0" w:space="0" w:color="auto"/>
        <w:left w:val="none" w:sz="0" w:space="0" w:color="auto"/>
        <w:bottom w:val="none" w:sz="0" w:space="0" w:color="auto"/>
        <w:right w:val="none" w:sz="0" w:space="0" w:color="auto"/>
      </w:divBdr>
    </w:div>
    <w:div w:id="636834771">
      <w:bodyDiv w:val="1"/>
      <w:marLeft w:val="0"/>
      <w:marRight w:val="0"/>
      <w:marTop w:val="0"/>
      <w:marBottom w:val="0"/>
      <w:divBdr>
        <w:top w:val="none" w:sz="0" w:space="0" w:color="auto"/>
        <w:left w:val="none" w:sz="0" w:space="0" w:color="auto"/>
        <w:bottom w:val="none" w:sz="0" w:space="0" w:color="auto"/>
        <w:right w:val="none" w:sz="0" w:space="0" w:color="auto"/>
      </w:divBdr>
      <w:divsChild>
        <w:div w:id="1622415646">
          <w:marLeft w:val="480"/>
          <w:marRight w:val="0"/>
          <w:marTop w:val="0"/>
          <w:marBottom w:val="0"/>
          <w:divBdr>
            <w:top w:val="none" w:sz="0" w:space="0" w:color="auto"/>
            <w:left w:val="none" w:sz="0" w:space="0" w:color="auto"/>
            <w:bottom w:val="none" w:sz="0" w:space="0" w:color="auto"/>
            <w:right w:val="none" w:sz="0" w:space="0" w:color="auto"/>
          </w:divBdr>
        </w:div>
        <w:div w:id="235438053">
          <w:marLeft w:val="480"/>
          <w:marRight w:val="0"/>
          <w:marTop w:val="0"/>
          <w:marBottom w:val="0"/>
          <w:divBdr>
            <w:top w:val="none" w:sz="0" w:space="0" w:color="auto"/>
            <w:left w:val="none" w:sz="0" w:space="0" w:color="auto"/>
            <w:bottom w:val="none" w:sz="0" w:space="0" w:color="auto"/>
            <w:right w:val="none" w:sz="0" w:space="0" w:color="auto"/>
          </w:divBdr>
        </w:div>
        <w:div w:id="454522498">
          <w:marLeft w:val="480"/>
          <w:marRight w:val="0"/>
          <w:marTop w:val="0"/>
          <w:marBottom w:val="0"/>
          <w:divBdr>
            <w:top w:val="none" w:sz="0" w:space="0" w:color="auto"/>
            <w:left w:val="none" w:sz="0" w:space="0" w:color="auto"/>
            <w:bottom w:val="none" w:sz="0" w:space="0" w:color="auto"/>
            <w:right w:val="none" w:sz="0" w:space="0" w:color="auto"/>
          </w:divBdr>
        </w:div>
        <w:div w:id="860977970">
          <w:marLeft w:val="480"/>
          <w:marRight w:val="0"/>
          <w:marTop w:val="0"/>
          <w:marBottom w:val="0"/>
          <w:divBdr>
            <w:top w:val="none" w:sz="0" w:space="0" w:color="auto"/>
            <w:left w:val="none" w:sz="0" w:space="0" w:color="auto"/>
            <w:bottom w:val="none" w:sz="0" w:space="0" w:color="auto"/>
            <w:right w:val="none" w:sz="0" w:space="0" w:color="auto"/>
          </w:divBdr>
        </w:div>
        <w:div w:id="754982798">
          <w:marLeft w:val="480"/>
          <w:marRight w:val="0"/>
          <w:marTop w:val="0"/>
          <w:marBottom w:val="0"/>
          <w:divBdr>
            <w:top w:val="none" w:sz="0" w:space="0" w:color="auto"/>
            <w:left w:val="none" w:sz="0" w:space="0" w:color="auto"/>
            <w:bottom w:val="none" w:sz="0" w:space="0" w:color="auto"/>
            <w:right w:val="none" w:sz="0" w:space="0" w:color="auto"/>
          </w:divBdr>
        </w:div>
        <w:div w:id="1876698863">
          <w:marLeft w:val="480"/>
          <w:marRight w:val="0"/>
          <w:marTop w:val="0"/>
          <w:marBottom w:val="0"/>
          <w:divBdr>
            <w:top w:val="none" w:sz="0" w:space="0" w:color="auto"/>
            <w:left w:val="none" w:sz="0" w:space="0" w:color="auto"/>
            <w:bottom w:val="none" w:sz="0" w:space="0" w:color="auto"/>
            <w:right w:val="none" w:sz="0" w:space="0" w:color="auto"/>
          </w:divBdr>
        </w:div>
        <w:div w:id="11104358">
          <w:marLeft w:val="480"/>
          <w:marRight w:val="0"/>
          <w:marTop w:val="0"/>
          <w:marBottom w:val="0"/>
          <w:divBdr>
            <w:top w:val="none" w:sz="0" w:space="0" w:color="auto"/>
            <w:left w:val="none" w:sz="0" w:space="0" w:color="auto"/>
            <w:bottom w:val="none" w:sz="0" w:space="0" w:color="auto"/>
            <w:right w:val="none" w:sz="0" w:space="0" w:color="auto"/>
          </w:divBdr>
        </w:div>
        <w:div w:id="52001610">
          <w:marLeft w:val="480"/>
          <w:marRight w:val="0"/>
          <w:marTop w:val="0"/>
          <w:marBottom w:val="0"/>
          <w:divBdr>
            <w:top w:val="none" w:sz="0" w:space="0" w:color="auto"/>
            <w:left w:val="none" w:sz="0" w:space="0" w:color="auto"/>
            <w:bottom w:val="none" w:sz="0" w:space="0" w:color="auto"/>
            <w:right w:val="none" w:sz="0" w:space="0" w:color="auto"/>
          </w:divBdr>
        </w:div>
        <w:div w:id="652568053">
          <w:marLeft w:val="480"/>
          <w:marRight w:val="0"/>
          <w:marTop w:val="0"/>
          <w:marBottom w:val="0"/>
          <w:divBdr>
            <w:top w:val="none" w:sz="0" w:space="0" w:color="auto"/>
            <w:left w:val="none" w:sz="0" w:space="0" w:color="auto"/>
            <w:bottom w:val="none" w:sz="0" w:space="0" w:color="auto"/>
            <w:right w:val="none" w:sz="0" w:space="0" w:color="auto"/>
          </w:divBdr>
        </w:div>
        <w:div w:id="171378748">
          <w:marLeft w:val="480"/>
          <w:marRight w:val="0"/>
          <w:marTop w:val="0"/>
          <w:marBottom w:val="0"/>
          <w:divBdr>
            <w:top w:val="none" w:sz="0" w:space="0" w:color="auto"/>
            <w:left w:val="none" w:sz="0" w:space="0" w:color="auto"/>
            <w:bottom w:val="none" w:sz="0" w:space="0" w:color="auto"/>
            <w:right w:val="none" w:sz="0" w:space="0" w:color="auto"/>
          </w:divBdr>
        </w:div>
        <w:div w:id="1069111719">
          <w:marLeft w:val="480"/>
          <w:marRight w:val="0"/>
          <w:marTop w:val="0"/>
          <w:marBottom w:val="0"/>
          <w:divBdr>
            <w:top w:val="none" w:sz="0" w:space="0" w:color="auto"/>
            <w:left w:val="none" w:sz="0" w:space="0" w:color="auto"/>
            <w:bottom w:val="none" w:sz="0" w:space="0" w:color="auto"/>
            <w:right w:val="none" w:sz="0" w:space="0" w:color="auto"/>
          </w:divBdr>
        </w:div>
        <w:div w:id="1182744649">
          <w:marLeft w:val="480"/>
          <w:marRight w:val="0"/>
          <w:marTop w:val="0"/>
          <w:marBottom w:val="0"/>
          <w:divBdr>
            <w:top w:val="none" w:sz="0" w:space="0" w:color="auto"/>
            <w:left w:val="none" w:sz="0" w:space="0" w:color="auto"/>
            <w:bottom w:val="none" w:sz="0" w:space="0" w:color="auto"/>
            <w:right w:val="none" w:sz="0" w:space="0" w:color="auto"/>
          </w:divBdr>
        </w:div>
        <w:div w:id="926963696">
          <w:marLeft w:val="480"/>
          <w:marRight w:val="0"/>
          <w:marTop w:val="0"/>
          <w:marBottom w:val="0"/>
          <w:divBdr>
            <w:top w:val="none" w:sz="0" w:space="0" w:color="auto"/>
            <w:left w:val="none" w:sz="0" w:space="0" w:color="auto"/>
            <w:bottom w:val="none" w:sz="0" w:space="0" w:color="auto"/>
            <w:right w:val="none" w:sz="0" w:space="0" w:color="auto"/>
          </w:divBdr>
        </w:div>
        <w:div w:id="321852900">
          <w:marLeft w:val="480"/>
          <w:marRight w:val="0"/>
          <w:marTop w:val="0"/>
          <w:marBottom w:val="0"/>
          <w:divBdr>
            <w:top w:val="none" w:sz="0" w:space="0" w:color="auto"/>
            <w:left w:val="none" w:sz="0" w:space="0" w:color="auto"/>
            <w:bottom w:val="none" w:sz="0" w:space="0" w:color="auto"/>
            <w:right w:val="none" w:sz="0" w:space="0" w:color="auto"/>
          </w:divBdr>
        </w:div>
        <w:div w:id="386535004">
          <w:marLeft w:val="480"/>
          <w:marRight w:val="0"/>
          <w:marTop w:val="0"/>
          <w:marBottom w:val="0"/>
          <w:divBdr>
            <w:top w:val="none" w:sz="0" w:space="0" w:color="auto"/>
            <w:left w:val="none" w:sz="0" w:space="0" w:color="auto"/>
            <w:bottom w:val="none" w:sz="0" w:space="0" w:color="auto"/>
            <w:right w:val="none" w:sz="0" w:space="0" w:color="auto"/>
          </w:divBdr>
        </w:div>
        <w:div w:id="1417289024">
          <w:marLeft w:val="480"/>
          <w:marRight w:val="0"/>
          <w:marTop w:val="0"/>
          <w:marBottom w:val="0"/>
          <w:divBdr>
            <w:top w:val="none" w:sz="0" w:space="0" w:color="auto"/>
            <w:left w:val="none" w:sz="0" w:space="0" w:color="auto"/>
            <w:bottom w:val="none" w:sz="0" w:space="0" w:color="auto"/>
            <w:right w:val="none" w:sz="0" w:space="0" w:color="auto"/>
          </w:divBdr>
        </w:div>
        <w:div w:id="419370022">
          <w:marLeft w:val="480"/>
          <w:marRight w:val="0"/>
          <w:marTop w:val="0"/>
          <w:marBottom w:val="0"/>
          <w:divBdr>
            <w:top w:val="none" w:sz="0" w:space="0" w:color="auto"/>
            <w:left w:val="none" w:sz="0" w:space="0" w:color="auto"/>
            <w:bottom w:val="none" w:sz="0" w:space="0" w:color="auto"/>
            <w:right w:val="none" w:sz="0" w:space="0" w:color="auto"/>
          </w:divBdr>
        </w:div>
        <w:div w:id="1540556027">
          <w:marLeft w:val="480"/>
          <w:marRight w:val="0"/>
          <w:marTop w:val="0"/>
          <w:marBottom w:val="0"/>
          <w:divBdr>
            <w:top w:val="none" w:sz="0" w:space="0" w:color="auto"/>
            <w:left w:val="none" w:sz="0" w:space="0" w:color="auto"/>
            <w:bottom w:val="none" w:sz="0" w:space="0" w:color="auto"/>
            <w:right w:val="none" w:sz="0" w:space="0" w:color="auto"/>
          </w:divBdr>
        </w:div>
        <w:div w:id="753867629">
          <w:marLeft w:val="480"/>
          <w:marRight w:val="0"/>
          <w:marTop w:val="0"/>
          <w:marBottom w:val="0"/>
          <w:divBdr>
            <w:top w:val="none" w:sz="0" w:space="0" w:color="auto"/>
            <w:left w:val="none" w:sz="0" w:space="0" w:color="auto"/>
            <w:bottom w:val="none" w:sz="0" w:space="0" w:color="auto"/>
            <w:right w:val="none" w:sz="0" w:space="0" w:color="auto"/>
          </w:divBdr>
        </w:div>
        <w:div w:id="967248444">
          <w:marLeft w:val="480"/>
          <w:marRight w:val="0"/>
          <w:marTop w:val="0"/>
          <w:marBottom w:val="0"/>
          <w:divBdr>
            <w:top w:val="none" w:sz="0" w:space="0" w:color="auto"/>
            <w:left w:val="none" w:sz="0" w:space="0" w:color="auto"/>
            <w:bottom w:val="none" w:sz="0" w:space="0" w:color="auto"/>
            <w:right w:val="none" w:sz="0" w:space="0" w:color="auto"/>
          </w:divBdr>
        </w:div>
        <w:div w:id="45418429">
          <w:marLeft w:val="480"/>
          <w:marRight w:val="0"/>
          <w:marTop w:val="0"/>
          <w:marBottom w:val="0"/>
          <w:divBdr>
            <w:top w:val="none" w:sz="0" w:space="0" w:color="auto"/>
            <w:left w:val="none" w:sz="0" w:space="0" w:color="auto"/>
            <w:bottom w:val="none" w:sz="0" w:space="0" w:color="auto"/>
            <w:right w:val="none" w:sz="0" w:space="0" w:color="auto"/>
          </w:divBdr>
        </w:div>
        <w:div w:id="685517575">
          <w:marLeft w:val="480"/>
          <w:marRight w:val="0"/>
          <w:marTop w:val="0"/>
          <w:marBottom w:val="0"/>
          <w:divBdr>
            <w:top w:val="none" w:sz="0" w:space="0" w:color="auto"/>
            <w:left w:val="none" w:sz="0" w:space="0" w:color="auto"/>
            <w:bottom w:val="none" w:sz="0" w:space="0" w:color="auto"/>
            <w:right w:val="none" w:sz="0" w:space="0" w:color="auto"/>
          </w:divBdr>
        </w:div>
        <w:div w:id="1008897">
          <w:marLeft w:val="480"/>
          <w:marRight w:val="0"/>
          <w:marTop w:val="0"/>
          <w:marBottom w:val="0"/>
          <w:divBdr>
            <w:top w:val="none" w:sz="0" w:space="0" w:color="auto"/>
            <w:left w:val="none" w:sz="0" w:space="0" w:color="auto"/>
            <w:bottom w:val="none" w:sz="0" w:space="0" w:color="auto"/>
            <w:right w:val="none" w:sz="0" w:space="0" w:color="auto"/>
          </w:divBdr>
        </w:div>
        <w:div w:id="1938632387">
          <w:marLeft w:val="480"/>
          <w:marRight w:val="0"/>
          <w:marTop w:val="0"/>
          <w:marBottom w:val="0"/>
          <w:divBdr>
            <w:top w:val="none" w:sz="0" w:space="0" w:color="auto"/>
            <w:left w:val="none" w:sz="0" w:space="0" w:color="auto"/>
            <w:bottom w:val="none" w:sz="0" w:space="0" w:color="auto"/>
            <w:right w:val="none" w:sz="0" w:space="0" w:color="auto"/>
          </w:divBdr>
        </w:div>
        <w:div w:id="93090192">
          <w:marLeft w:val="480"/>
          <w:marRight w:val="0"/>
          <w:marTop w:val="0"/>
          <w:marBottom w:val="0"/>
          <w:divBdr>
            <w:top w:val="none" w:sz="0" w:space="0" w:color="auto"/>
            <w:left w:val="none" w:sz="0" w:space="0" w:color="auto"/>
            <w:bottom w:val="none" w:sz="0" w:space="0" w:color="auto"/>
            <w:right w:val="none" w:sz="0" w:space="0" w:color="auto"/>
          </w:divBdr>
        </w:div>
        <w:div w:id="1352342819">
          <w:marLeft w:val="480"/>
          <w:marRight w:val="0"/>
          <w:marTop w:val="0"/>
          <w:marBottom w:val="0"/>
          <w:divBdr>
            <w:top w:val="none" w:sz="0" w:space="0" w:color="auto"/>
            <w:left w:val="none" w:sz="0" w:space="0" w:color="auto"/>
            <w:bottom w:val="none" w:sz="0" w:space="0" w:color="auto"/>
            <w:right w:val="none" w:sz="0" w:space="0" w:color="auto"/>
          </w:divBdr>
        </w:div>
        <w:div w:id="1743604924">
          <w:marLeft w:val="480"/>
          <w:marRight w:val="0"/>
          <w:marTop w:val="0"/>
          <w:marBottom w:val="0"/>
          <w:divBdr>
            <w:top w:val="none" w:sz="0" w:space="0" w:color="auto"/>
            <w:left w:val="none" w:sz="0" w:space="0" w:color="auto"/>
            <w:bottom w:val="none" w:sz="0" w:space="0" w:color="auto"/>
            <w:right w:val="none" w:sz="0" w:space="0" w:color="auto"/>
          </w:divBdr>
        </w:div>
        <w:div w:id="283927494">
          <w:marLeft w:val="480"/>
          <w:marRight w:val="0"/>
          <w:marTop w:val="0"/>
          <w:marBottom w:val="0"/>
          <w:divBdr>
            <w:top w:val="none" w:sz="0" w:space="0" w:color="auto"/>
            <w:left w:val="none" w:sz="0" w:space="0" w:color="auto"/>
            <w:bottom w:val="none" w:sz="0" w:space="0" w:color="auto"/>
            <w:right w:val="none" w:sz="0" w:space="0" w:color="auto"/>
          </w:divBdr>
        </w:div>
        <w:div w:id="1523670540">
          <w:marLeft w:val="480"/>
          <w:marRight w:val="0"/>
          <w:marTop w:val="0"/>
          <w:marBottom w:val="0"/>
          <w:divBdr>
            <w:top w:val="none" w:sz="0" w:space="0" w:color="auto"/>
            <w:left w:val="none" w:sz="0" w:space="0" w:color="auto"/>
            <w:bottom w:val="none" w:sz="0" w:space="0" w:color="auto"/>
            <w:right w:val="none" w:sz="0" w:space="0" w:color="auto"/>
          </w:divBdr>
        </w:div>
        <w:div w:id="78019730">
          <w:marLeft w:val="480"/>
          <w:marRight w:val="0"/>
          <w:marTop w:val="0"/>
          <w:marBottom w:val="0"/>
          <w:divBdr>
            <w:top w:val="none" w:sz="0" w:space="0" w:color="auto"/>
            <w:left w:val="none" w:sz="0" w:space="0" w:color="auto"/>
            <w:bottom w:val="none" w:sz="0" w:space="0" w:color="auto"/>
            <w:right w:val="none" w:sz="0" w:space="0" w:color="auto"/>
          </w:divBdr>
        </w:div>
        <w:div w:id="2143229258">
          <w:marLeft w:val="480"/>
          <w:marRight w:val="0"/>
          <w:marTop w:val="0"/>
          <w:marBottom w:val="0"/>
          <w:divBdr>
            <w:top w:val="none" w:sz="0" w:space="0" w:color="auto"/>
            <w:left w:val="none" w:sz="0" w:space="0" w:color="auto"/>
            <w:bottom w:val="none" w:sz="0" w:space="0" w:color="auto"/>
            <w:right w:val="none" w:sz="0" w:space="0" w:color="auto"/>
          </w:divBdr>
        </w:div>
        <w:div w:id="1142036748">
          <w:marLeft w:val="480"/>
          <w:marRight w:val="0"/>
          <w:marTop w:val="0"/>
          <w:marBottom w:val="0"/>
          <w:divBdr>
            <w:top w:val="none" w:sz="0" w:space="0" w:color="auto"/>
            <w:left w:val="none" w:sz="0" w:space="0" w:color="auto"/>
            <w:bottom w:val="none" w:sz="0" w:space="0" w:color="auto"/>
            <w:right w:val="none" w:sz="0" w:space="0" w:color="auto"/>
          </w:divBdr>
        </w:div>
        <w:div w:id="596211890">
          <w:marLeft w:val="480"/>
          <w:marRight w:val="0"/>
          <w:marTop w:val="0"/>
          <w:marBottom w:val="0"/>
          <w:divBdr>
            <w:top w:val="none" w:sz="0" w:space="0" w:color="auto"/>
            <w:left w:val="none" w:sz="0" w:space="0" w:color="auto"/>
            <w:bottom w:val="none" w:sz="0" w:space="0" w:color="auto"/>
            <w:right w:val="none" w:sz="0" w:space="0" w:color="auto"/>
          </w:divBdr>
        </w:div>
        <w:div w:id="995642711">
          <w:marLeft w:val="480"/>
          <w:marRight w:val="0"/>
          <w:marTop w:val="0"/>
          <w:marBottom w:val="0"/>
          <w:divBdr>
            <w:top w:val="none" w:sz="0" w:space="0" w:color="auto"/>
            <w:left w:val="none" w:sz="0" w:space="0" w:color="auto"/>
            <w:bottom w:val="none" w:sz="0" w:space="0" w:color="auto"/>
            <w:right w:val="none" w:sz="0" w:space="0" w:color="auto"/>
          </w:divBdr>
        </w:div>
        <w:div w:id="1617324395">
          <w:marLeft w:val="480"/>
          <w:marRight w:val="0"/>
          <w:marTop w:val="0"/>
          <w:marBottom w:val="0"/>
          <w:divBdr>
            <w:top w:val="none" w:sz="0" w:space="0" w:color="auto"/>
            <w:left w:val="none" w:sz="0" w:space="0" w:color="auto"/>
            <w:bottom w:val="none" w:sz="0" w:space="0" w:color="auto"/>
            <w:right w:val="none" w:sz="0" w:space="0" w:color="auto"/>
          </w:divBdr>
        </w:div>
        <w:div w:id="216085289">
          <w:marLeft w:val="480"/>
          <w:marRight w:val="0"/>
          <w:marTop w:val="0"/>
          <w:marBottom w:val="0"/>
          <w:divBdr>
            <w:top w:val="none" w:sz="0" w:space="0" w:color="auto"/>
            <w:left w:val="none" w:sz="0" w:space="0" w:color="auto"/>
            <w:bottom w:val="none" w:sz="0" w:space="0" w:color="auto"/>
            <w:right w:val="none" w:sz="0" w:space="0" w:color="auto"/>
          </w:divBdr>
        </w:div>
        <w:div w:id="1801801231">
          <w:marLeft w:val="480"/>
          <w:marRight w:val="0"/>
          <w:marTop w:val="0"/>
          <w:marBottom w:val="0"/>
          <w:divBdr>
            <w:top w:val="none" w:sz="0" w:space="0" w:color="auto"/>
            <w:left w:val="none" w:sz="0" w:space="0" w:color="auto"/>
            <w:bottom w:val="none" w:sz="0" w:space="0" w:color="auto"/>
            <w:right w:val="none" w:sz="0" w:space="0" w:color="auto"/>
          </w:divBdr>
        </w:div>
        <w:div w:id="1232348248">
          <w:marLeft w:val="480"/>
          <w:marRight w:val="0"/>
          <w:marTop w:val="0"/>
          <w:marBottom w:val="0"/>
          <w:divBdr>
            <w:top w:val="none" w:sz="0" w:space="0" w:color="auto"/>
            <w:left w:val="none" w:sz="0" w:space="0" w:color="auto"/>
            <w:bottom w:val="none" w:sz="0" w:space="0" w:color="auto"/>
            <w:right w:val="none" w:sz="0" w:space="0" w:color="auto"/>
          </w:divBdr>
        </w:div>
        <w:div w:id="393553790">
          <w:marLeft w:val="480"/>
          <w:marRight w:val="0"/>
          <w:marTop w:val="0"/>
          <w:marBottom w:val="0"/>
          <w:divBdr>
            <w:top w:val="none" w:sz="0" w:space="0" w:color="auto"/>
            <w:left w:val="none" w:sz="0" w:space="0" w:color="auto"/>
            <w:bottom w:val="none" w:sz="0" w:space="0" w:color="auto"/>
            <w:right w:val="none" w:sz="0" w:space="0" w:color="auto"/>
          </w:divBdr>
        </w:div>
        <w:div w:id="1093936027">
          <w:marLeft w:val="480"/>
          <w:marRight w:val="0"/>
          <w:marTop w:val="0"/>
          <w:marBottom w:val="0"/>
          <w:divBdr>
            <w:top w:val="none" w:sz="0" w:space="0" w:color="auto"/>
            <w:left w:val="none" w:sz="0" w:space="0" w:color="auto"/>
            <w:bottom w:val="none" w:sz="0" w:space="0" w:color="auto"/>
            <w:right w:val="none" w:sz="0" w:space="0" w:color="auto"/>
          </w:divBdr>
        </w:div>
        <w:div w:id="1360200916">
          <w:marLeft w:val="480"/>
          <w:marRight w:val="0"/>
          <w:marTop w:val="0"/>
          <w:marBottom w:val="0"/>
          <w:divBdr>
            <w:top w:val="none" w:sz="0" w:space="0" w:color="auto"/>
            <w:left w:val="none" w:sz="0" w:space="0" w:color="auto"/>
            <w:bottom w:val="none" w:sz="0" w:space="0" w:color="auto"/>
            <w:right w:val="none" w:sz="0" w:space="0" w:color="auto"/>
          </w:divBdr>
        </w:div>
        <w:div w:id="1489245994">
          <w:marLeft w:val="480"/>
          <w:marRight w:val="0"/>
          <w:marTop w:val="0"/>
          <w:marBottom w:val="0"/>
          <w:divBdr>
            <w:top w:val="none" w:sz="0" w:space="0" w:color="auto"/>
            <w:left w:val="none" w:sz="0" w:space="0" w:color="auto"/>
            <w:bottom w:val="none" w:sz="0" w:space="0" w:color="auto"/>
            <w:right w:val="none" w:sz="0" w:space="0" w:color="auto"/>
          </w:divBdr>
        </w:div>
        <w:div w:id="1736195047">
          <w:marLeft w:val="480"/>
          <w:marRight w:val="0"/>
          <w:marTop w:val="0"/>
          <w:marBottom w:val="0"/>
          <w:divBdr>
            <w:top w:val="none" w:sz="0" w:space="0" w:color="auto"/>
            <w:left w:val="none" w:sz="0" w:space="0" w:color="auto"/>
            <w:bottom w:val="none" w:sz="0" w:space="0" w:color="auto"/>
            <w:right w:val="none" w:sz="0" w:space="0" w:color="auto"/>
          </w:divBdr>
        </w:div>
        <w:div w:id="70154420">
          <w:marLeft w:val="480"/>
          <w:marRight w:val="0"/>
          <w:marTop w:val="0"/>
          <w:marBottom w:val="0"/>
          <w:divBdr>
            <w:top w:val="none" w:sz="0" w:space="0" w:color="auto"/>
            <w:left w:val="none" w:sz="0" w:space="0" w:color="auto"/>
            <w:bottom w:val="none" w:sz="0" w:space="0" w:color="auto"/>
            <w:right w:val="none" w:sz="0" w:space="0" w:color="auto"/>
          </w:divBdr>
        </w:div>
        <w:div w:id="929235659">
          <w:marLeft w:val="480"/>
          <w:marRight w:val="0"/>
          <w:marTop w:val="0"/>
          <w:marBottom w:val="0"/>
          <w:divBdr>
            <w:top w:val="none" w:sz="0" w:space="0" w:color="auto"/>
            <w:left w:val="none" w:sz="0" w:space="0" w:color="auto"/>
            <w:bottom w:val="none" w:sz="0" w:space="0" w:color="auto"/>
            <w:right w:val="none" w:sz="0" w:space="0" w:color="auto"/>
          </w:divBdr>
        </w:div>
        <w:div w:id="633022522">
          <w:marLeft w:val="480"/>
          <w:marRight w:val="0"/>
          <w:marTop w:val="0"/>
          <w:marBottom w:val="0"/>
          <w:divBdr>
            <w:top w:val="none" w:sz="0" w:space="0" w:color="auto"/>
            <w:left w:val="none" w:sz="0" w:space="0" w:color="auto"/>
            <w:bottom w:val="none" w:sz="0" w:space="0" w:color="auto"/>
            <w:right w:val="none" w:sz="0" w:space="0" w:color="auto"/>
          </w:divBdr>
        </w:div>
        <w:div w:id="317224964">
          <w:marLeft w:val="480"/>
          <w:marRight w:val="0"/>
          <w:marTop w:val="0"/>
          <w:marBottom w:val="0"/>
          <w:divBdr>
            <w:top w:val="none" w:sz="0" w:space="0" w:color="auto"/>
            <w:left w:val="none" w:sz="0" w:space="0" w:color="auto"/>
            <w:bottom w:val="none" w:sz="0" w:space="0" w:color="auto"/>
            <w:right w:val="none" w:sz="0" w:space="0" w:color="auto"/>
          </w:divBdr>
        </w:div>
        <w:div w:id="1390881673">
          <w:marLeft w:val="480"/>
          <w:marRight w:val="0"/>
          <w:marTop w:val="0"/>
          <w:marBottom w:val="0"/>
          <w:divBdr>
            <w:top w:val="none" w:sz="0" w:space="0" w:color="auto"/>
            <w:left w:val="none" w:sz="0" w:space="0" w:color="auto"/>
            <w:bottom w:val="none" w:sz="0" w:space="0" w:color="auto"/>
            <w:right w:val="none" w:sz="0" w:space="0" w:color="auto"/>
          </w:divBdr>
        </w:div>
      </w:divsChild>
    </w:div>
    <w:div w:id="650719715">
      <w:bodyDiv w:val="1"/>
      <w:marLeft w:val="0"/>
      <w:marRight w:val="0"/>
      <w:marTop w:val="0"/>
      <w:marBottom w:val="0"/>
      <w:divBdr>
        <w:top w:val="none" w:sz="0" w:space="0" w:color="auto"/>
        <w:left w:val="none" w:sz="0" w:space="0" w:color="auto"/>
        <w:bottom w:val="none" w:sz="0" w:space="0" w:color="auto"/>
        <w:right w:val="none" w:sz="0" w:space="0" w:color="auto"/>
      </w:divBdr>
      <w:divsChild>
        <w:div w:id="466975882">
          <w:marLeft w:val="480"/>
          <w:marRight w:val="0"/>
          <w:marTop w:val="0"/>
          <w:marBottom w:val="0"/>
          <w:divBdr>
            <w:top w:val="none" w:sz="0" w:space="0" w:color="auto"/>
            <w:left w:val="none" w:sz="0" w:space="0" w:color="auto"/>
            <w:bottom w:val="none" w:sz="0" w:space="0" w:color="auto"/>
            <w:right w:val="none" w:sz="0" w:space="0" w:color="auto"/>
          </w:divBdr>
        </w:div>
        <w:div w:id="1024089539">
          <w:marLeft w:val="480"/>
          <w:marRight w:val="0"/>
          <w:marTop w:val="0"/>
          <w:marBottom w:val="0"/>
          <w:divBdr>
            <w:top w:val="none" w:sz="0" w:space="0" w:color="auto"/>
            <w:left w:val="none" w:sz="0" w:space="0" w:color="auto"/>
            <w:bottom w:val="none" w:sz="0" w:space="0" w:color="auto"/>
            <w:right w:val="none" w:sz="0" w:space="0" w:color="auto"/>
          </w:divBdr>
        </w:div>
        <w:div w:id="1839299674">
          <w:marLeft w:val="480"/>
          <w:marRight w:val="0"/>
          <w:marTop w:val="0"/>
          <w:marBottom w:val="0"/>
          <w:divBdr>
            <w:top w:val="none" w:sz="0" w:space="0" w:color="auto"/>
            <w:left w:val="none" w:sz="0" w:space="0" w:color="auto"/>
            <w:bottom w:val="none" w:sz="0" w:space="0" w:color="auto"/>
            <w:right w:val="none" w:sz="0" w:space="0" w:color="auto"/>
          </w:divBdr>
        </w:div>
        <w:div w:id="2045934496">
          <w:marLeft w:val="480"/>
          <w:marRight w:val="0"/>
          <w:marTop w:val="0"/>
          <w:marBottom w:val="0"/>
          <w:divBdr>
            <w:top w:val="none" w:sz="0" w:space="0" w:color="auto"/>
            <w:left w:val="none" w:sz="0" w:space="0" w:color="auto"/>
            <w:bottom w:val="none" w:sz="0" w:space="0" w:color="auto"/>
            <w:right w:val="none" w:sz="0" w:space="0" w:color="auto"/>
          </w:divBdr>
        </w:div>
        <w:div w:id="362750122">
          <w:marLeft w:val="480"/>
          <w:marRight w:val="0"/>
          <w:marTop w:val="0"/>
          <w:marBottom w:val="0"/>
          <w:divBdr>
            <w:top w:val="none" w:sz="0" w:space="0" w:color="auto"/>
            <w:left w:val="none" w:sz="0" w:space="0" w:color="auto"/>
            <w:bottom w:val="none" w:sz="0" w:space="0" w:color="auto"/>
            <w:right w:val="none" w:sz="0" w:space="0" w:color="auto"/>
          </w:divBdr>
        </w:div>
        <w:div w:id="195780366">
          <w:marLeft w:val="480"/>
          <w:marRight w:val="0"/>
          <w:marTop w:val="0"/>
          <w:marBottom w:val="0"/>
          <w:divBdr>
            <w:top w:val="none" w:sz="0" w:space="0" w:color="auto"/>
            <w:left w:val="none" w:sz="0" w:space="0" w:color="auto"/>
            <w:bottom w:val="none" w:sz="0" w:space="0" w:color="auto"/>
            <w:right w:val="none" w:sz="0" w:space="0" w:color="auto"/>
          </w:divBdr>
        </w:div>
        <w:div w:id="1490712635">
          <w:marLeft w:val="480"/>
          <w:marRight w:val="0"/>
          <w:marTop w:val="0"/>
          <w:marBottom w:val="0"/>
          <w:divBdr>
            <w:top w:val="none" w:sz="0" w:space="0" w:color="auto"/>
            <w:left w:val="none" w:sz="0" w:space="0" w:color="auto"/>
            <w:bottom w:val="none" w:sz="0" w:space="0" w:color="auto"/>
            <w:right w:val="none" w:sz="0" w:space="0" w:color="auto"/>
          </w:divBdr>
        </w:div>
        <w:div w:id="722095710">
          <w:marLeft w:val="480"/>
          <w:marRight w:val="0"/>
          <w:marTop w:val="0"/>
          <w:marBottom w:val="0"/>
          <w:divBdr>
            <w:top w:val="none" w:sz="0" w:space="0" w:color="auto"/>
            <w:left w:val="none" w:sz="0" w:space="0" w:color="auto"/>
            <w:bottom w:val="none" w:sz="0" w:space="0" w:color="auto"/>
            <w:right w:val="none" w:sz="0" w:space="0" w:color="auto"/>
          </w:divBdr>
        </w:div>
        <w:div w:id="951011075">
          <w:marLeft w:val="480"/>
          <w:marRight w:val="0"/>
          <w:marTop w:val="0"/>
          <w:marBottom w:val="0"/>
          <w:divBdr>
            <w:top w:val="none" w:sz="0" w:space="0" w:color="auto"/>
            <w:left w:val="none" w:sz="0" w:space="0" w:color="auto"/>
            <w:bottom w:val="none" w:sz="0" w:space="0" w:color="auto"/>
            <w:right w:val="none" w:sz="0" w:space="0" w:color="auto"/>
          </w:divBdr>
        </w:div>
        <w:div w:id="747654949">
          <w:marLeft w:val="480"/>
          <w:marRight w:val="0"/>
          <w:marTop w:val="0"/>
          <w:marBottom w:val="0"/>
          <w:divBdr>
            <w:top w:val="none" w:sz="0" w:space="0" w:color="auto"/>
            <w:left w:val="none" w:sz="0" w:space="0" w:color="auto"/>
            <w:bottom w:val="none" w:sz="0" w:space="0" w:color="auto"/>
            <w:right w:val="none" w:sz="0" w:space="0" w:color="auto"/>
          </w:divBdr>
        </w:div>
        <w:div w:id="483737673">
          <w:marLeft w:val="480"/>
          <w:marRight w:val="0"/>
          <w:marTop w:val="0"/>
          <w:marBottom w:val="0"/>
          <w:divBdr>
            <w:top w:val="none" w:sz="0" w:space="0" w:color="auto"/>
            <w:left w:val="none" w:sz="0" w:space="0" w:color="auto"/>
            <w:bottom w:val="none" w:sz="0" w:space="0" w:color="auto"/>
            <w:right w:val="none" w:sz="0" w:space="0" w:color="auto"/>
          </w:divBdr>
        </w:div>
        <w:div w:id="392199144">
          <w:marLeft w:val="480"/>
          <w:marRight w:val="0"/>
          <w:marTop w:val="0"/>
          <w:marBottom w:val="0"/>
          <w:divBdr>
            <w:top w:val="none" w:sz="0" w:space="0" w:color="auto"/>
            <w:left w:val="none" w:sz="0" w:space="0" w:color="auto"/>
            <w:bottom w:val="none" w:sz="0" w:space="0" w:color="auto"/>
            <w:right w:val="none" w:sz="0" w:space="0" w:color="auto"/>
          </w:divBdr>
        </w:div>
        <w:div w:id="2065592140">
          <w:marLeft w:val="480"/>
          <w:marRight w:val="0"/>
          <w:marTop w:val="0"/>
          <w:marBottom w:val="0"/>
          <w:divBdr>
            <w:top w:val="none" w:sz="0" w:space="0" w:color="auto"/>
            <w:left w:val="none" w:sz="0" w:space="0" w:color="auto"/>
            <w:bottom w:val="none" w:sz="0" w:space="0" w:color="auto"/>
            <w:right w:val="none" w:sz="0" w:space="0" w:color="auto"/>
          </w:divBdr>
        </w:div>
        <w:div w:id="1600601041">
          <w:marLeft w:val="480"/>
          <w:marRight w:val="0"/>
          <w:marTop w:val="0"/>
          <w:marBottom w:val="0"/>
          <w:divBdr>
            <w:top w:val="none" w:sz="0" w:space="0" w:color="auto"/>
            <w:left w:val="none" w:sz="0" w:space="0" w:color="auto"/>
            <w:bottom w:val="none" w:sz="0" w:space="0" w:color="auto"/>
            <w:right w:val="none" w:sz="0" w:space="0" w:color="auto"/>
          </w:divBdr>
        </w:div>
        <w:div w:id="1478496818">
          <w:marLeft w:val="480"/>
          <w:marRight w:val="0"/>
          <w:marTop w:val="0"/>
          <w:marBottom w:val="0"/>
          <w:divBdr>
            <w:top w:val="none" w:sz="0" w:space="0" w:color="auto"/>
            <w:left w:val="none" w:sz="0" w:space="0" w:color="auto"/>
            <w:bottom w:val="none" w:sz="0" w:space="0" w:color="auto"/>
            <w:right w:val="none" w:sz="0" w:space="0" w:color="auto"/>
          </w:divBdr>
        </w:div>
        <w:div w:id="776220730">
          <w:marLeft w:val="480"/>
          <w:marRight w:val="0"/>
          <w:marTop w:val="0"/>
          <w:marBottom w:val="0"/>
          <w:divBdr>
            <w:top w:val="none" w:sz="0" w:space="0" w:color="auto"/>
            <w:left w:val="none" w:sz="0" w:space="0" w:color="auto"/>
            <w:bottom w:val="none" w:sz="0" w:space="0" w:color="auto"/>
            <w:right w:val="none" w:sz="0" w:space="0" w:color="auto"/>
          </w:divBdr>
        </w:div>
        <w:div w:id="916600022">
          <w:marLeft w:val="480"/>
          <w:marRight w:val="0"/>
          <w:marTop w:val="0"/>
          <w:marBottom w:val="0"/>
          <w:divBdr>
            <w:top w:val="none" w:sz="0" w:space="0" w:color="auto"/>
            <w:left w:val="none" w:sz="0" w:space="0" w:color="auto"/>
            <w:bottom w:val="none" w:sz="0" w:space="0" w:color="auto"/>
            <w:right w:val="none" w:sz="0" w:space="0" w:color="auto"/>
          </w:divBdr>
        </w:div>
        <w:div w:id="2034305309">
          <w:marLeft w:val="480"/>
          <w:marRight w:val="0"/>
          <w:marTop w:val="0"/>
          <w:marBottom w:val="0"/>
          <w:divBdr>
            <w:top w:val="none" w:sz="0" w:space="0" w:color="auto"/>
            <w:left w:val="none" w:sz="0" w:space="0" w:color="auto"/>
            <w:bottom w:val="none" w:sz="0" w:space="0" w:color="auto"/>
            <w:right w:val="none" w:sz="0" w:space="0" w:color="auto"/>
          </w:divBdr>
        </w:div>
        <w:div w:id="258025897">
          <w:marLeft w:val="480"/>
          <w:marRight w:val="0"/>
          <w:marTop w:val="0"/>
          <w:marBottom w:val="0"/>
          <w:divBdr>
            <w:top w:val="none" w:sz="0" w:space="0" w:color="auto"/>
            <w:left w:val="none" w:sz="0" w:space="0" w:color="auto"/>
            <w:bottom w:val="none" w:sz="0" w:space="0" w:color="auto"/>
            <w:right w:val="none" w:sz="0" w:space="0" w:color="auto"/>
          </w:divBdr>
        </w:div>
        <w:div w:id="2025595985">
          <w:marLeft w:val="480"/>
          <w:marRight w:val="0"/>
          <w:marTop w:val="0"/>
          <w:marBottom w:val="0"/>
          <w:divBdr>
            <w:top w:val="none" w:sz="0" w:space="0" w:color="auto"/>
            <w:left w:val="none" w:sz="0" w:space="0" w:color="auto"/>
            <w:bottom w:val="none" w:sz="0" w:space="0" w:color="auto"/>
            <w:right w:val="none" w:sz="0" w:space="0" w:color="auto"/>
          </w:divBdr>
        </w:div>
        <w:div w:id="2115665902">
          <w:marLeft w:val="480"/>
          <w:marRight w:val="0"/>
          <w:marTop w:val="0"/>
          <w:marBottom w:val="0"/>
          <w:divBdr>
            <w:top w:val="none" w:sz="0" w:space="0" w:color="auto"/>
            <w:left w:val="none" w:sz="0" w:space="0" w:color="auto"/>
            <w:bottom w:val="none" w:sz="0" w:space="0" w:color="auto"/>
            <w:right w:val="none" w:sz="0" w:space="0" w:color="auto"/>
          </w:divBdr>
        </w:div>
        <w:div w:id="832601130">
          <w:marLeft w:val="480"/>
          <w:marRight w:val="0"/>
          <w:marTop w:val="0"/>
          <w:marBottom w:val="0"/>
          <w:divBdr>
            <w:top w:val="none" w:sz="0" w:space="0" w:color="auto"/>
            <w:left w:val="none" w:sz="0" w:space="0" w:color="auto"/>
            <w:bottom w:val="none" w:sz="0" w:space="0" w:color="auto"/>
            <w:right w:val="none" w:sz="0" w:space="0" w:color="auto"/>
          </w:divBdr>
        </w:div>
        <w:div w:id="1737556722">
          <w:marLeft w:val="480"/>
          <w:marRight w:val="0"/>
          <w:marTop w:val="0"/>
          <w:marBottom w:val="0"/>
          <w:divBdr>
            <w:top w:val="none" w:sz="0" w:space="0" w:color="auto"/>
            <w:left w:val="none" w:sz="0" w:space="0" w:color="auto"/>
            <w:bottom w:val="none" w:sz="0" w:space="0" w:color="auto"/>
            <w:right w:val="none" w:sz="0" w:space="0" w:color="auto"/>
          </w:divBdr>
        </w:div>
        <w:div w:id="1229727055">
          <w:marLeft w:val="480"/>
          <w:marRight w:val="0"/>
          <w:marTop w:val="0"/>
          <w:marBottom w:val="0"/>
          <w:divBdr>
            <w:top w:val="none" w:sz="0" w:space="0" w:color="auto"/>
            <w:left w:val="none" w:sz="0" w:space="0" w:color="auto"/>
            <w:bottom w:val="none" w:sz="0" w:space="0" w:color="auto"/>
            <w:right w:val="none" w:sz="0" w:space="0" w:color="auto"/>
          </w:divBdr>
        </w:div>
        <w:div w:id="271792545">
          <w:marLeft w:val="480"/>
          <w:marRight w:val="0"/>
          <w:marTop w:val="0"/>
          <w:marBottom w:val="0"/>
          <w:divBdr>
            <w:top w:val="none" w:sz="0" w:space="0" w:color="auto"/>
            <w:left w:val="none" w:sz="0" w:space="0" w:color="auto"/>
            <w:bottom w:val="none" w:sz="0" w:space="0" w:color="auto"/>
            <w:right w:val="none" w:sz="0" w:space="0" w:color="auto"/>
          </w:divBdr>
        </w:div>
        <w:div w:id="826172866">
          <w:marLeft w:val="480"/>
          <w:marRight w:val="0"/>
          <w:marTop w:val="0"/>
          <w:marBottom w:val="0"/>
          <w:divBdr>
            <w:top w:val="none" w:sz="0" w:space="0" w:color="auto"/>
            <w:left w:val="none" w:sz="0" w:space="0" w:color="auto"/>
            <w:bottom w:val="none" w:sz="0" w:space="0" w:color="auto"/>
            <w:right w:val="none" w:sz="0" w:space="0" w:color="auto"/>
          </w:divBdr>
        </w:div>
        <w:div w:id="333605983">
          <w:marLeft w:val="480"/>
          <w:marRight w:val="0"/>
          <w:marTop w:val="0"/>
          <w:marBottom w:val="0"/>
          <w:divBdr>
            <w:top w:val="none" w:sz="0" w:space="0" w:color="auto"/>
            <w:left w:val="none" w:sz="0" w:space="0" w:color="auto"/>
            <w:bottom w:val="none" w:sz="0" w:space="0" w:color="auto"/>
            <w:right w:val="none" w:sz="0" w:space="0" w:color="auto"/>
          </w:divBdr>
        </w:div>
        <w:div w:id="428701067">
          <w:marLeft w:val="480"/>
          <w:marRight w:val="0"/>
          <w:marTop w:val="0"/>
          <w:marBottom w:val="0"/>
          <w:divBdr>
            <w:top w:val="none" w:sz="0" w:space="0" w:color="auto"/>
            <w:left w:val="none" w:sz="0" w:space="0" w:color="auto"/>
            <w:bottom w:val="none" w:sz="0" w:space="0" w:color="auto"/>
            <w:right w:val="none" w:sz="0" w:space="0" w:color="auto"/>
          </w:divBdr>
        </w:div>
        <w:div w:id="281807999">
          <w:marLeft w:val="480"/>
          <w:marRight w:val="0"/>
          <w:marTop w:val="0"/>
          <w:marBottom w:val="0"/>
          <w:divBdr>
            <w:top w:val="none" w:sz="0" w:space="0" w:color="auto"/>
            <w:left w:val="none" w:sz="0" w:space="0" w:color="auto"/>
            <w:bottom w:val="none" w:sz="0" w:space="0" w:color="auto"/>
            <w:right w:val="none" w:sz="0" w:space="0" w:color="auto"/>
          </w:divBdr>
        </w:div>
        <w:div w:id="1561938799">
          <w:marLeft w:val="480"/>
          <w:marRight w:val="0"/>
          <w:marTop w:val="0"/>
          <w:marBottom w:val="0"/>
          <w:divBdr>
            <w:top w:val="none" w:sz="0" w:space="0" w:color="auto"/>
            <w:left w:val="none" w:sz="0" w:space="0" w:color="auto"/>
            <w:bottom w:val="none" w:sz="0" w:space="0" w:color="auto"/>
            <w:right w:val="none" w:sz="0" w:space="0" w:color="auto"/>
          </w:divBdr>
        </w:div>
        <w:div w:id="135606879">
          <w:marLeft w:val="480"/>
          <w:marRight w:val="0"/>
          <w:marTop w:val="0"/>
          <w:marBottom w:val="0"/>
          <w:divBdr>
            <w:top w:val="none" w:sz="0" w:space="0" w:color="auto"/>
            <w:left w:val="none" w:sz="0" w:space="0" w:color="auto"/>
            <w:bottom w:val="none" w:sz="0" w:space="0" w:color="auto"/>
            <w:right w:val="none" w:sz="0" w:space="0" w:color="auto"/>
          </w:divBdr>
        </w:div>
        <w:div w:id="526410012">
          <w:marLeft w:val="480"/>
          <w:marRight w:val="0"/>
          <w:marTop w:val="0"/>
          <w:marBottom w:val="0"/>
          <w:divBdr>
            <w:top w:val="none" w:sz="0" w:space="0" w:color="auto"/>
            <w:left w:val="none" w:sz="0" w:space="0" w:color="auto"/>
            <w:bottom w:val="none" w:sz="0" w:space="0" w:color="auto"/>
            <w:right w:val="none" w:sz="0" w:space="0" w:color="auto"/>
          </w:divBdr>
        </w:div>
        <w:div w:id="1793136905">
          <w:marLeft w:val="480"/>
          <w:marRight w:val="0"/>
          <w:marTop w:val="0"/>
          <w:marBottom w:val="0"/>
          <w:divBdr>
            <w:top w:val="none" w:sz="0" w:space="0" w:color="auto"/>
            <w:left w:val="none" w:sz="0" w:space="0" w:color="auto"/>
            <w:bottom w:val="none" w:sz="0" w:space="0" w:color="auto"/>
            <w:right w:val="none" w:sz="0" w:space="0" w:color="auto"/>
          </w:divBdr>
        </w:div>
        <w:div w:id="1639723935">
          <w:marLeft w:val="480"/>
          <w:marRight w:val="0"/>
          <w:marTop w:val="0"/>
          <w:marBottom w:val="0"/>
          <w:divBdr>
            <w:top w:val="none" w:sz="0" w:space="0" w:color="auto"/>
            <w:left w:val="none" w:sz="0" w:space="0" w:color="auto"/>
            <w:bottom w:val="none" w:sz="0" w:space="0" w:color="auto"/>
            <w:right w:val="none" w:sz="0" w:space="0" w:color="auto"/>
          </w:divBdr>
        </w:div>
        <w:div w:id="1507793681">
          <w:marLeft w:val="480"/>
          <w:marRight w:val="0"/>
          <w:marTop w:val="0"/>
          <w:marBottom w:val="0"/>
          <w:divBdr>
            <w:top w:val="none" w:sz="0" w:space="0" w:color="auto"/>
            <w:left w:val="none" w:sz="0" w:space="0" w:color="auto"/>
            <w:bottom w:val="none" w:sz="0" w:space="0" w:color="auto"/>
            <w:right w:val="none" w:sz="0" w:space="0" w:color="auto"/>
          </w:divBdr>
        </w:div>
        <w:div w:id="490752375">
          <w:marLeft w:val="480"/>
          <w:marRight w:val="0"/>
          <w:marTop w:val="0"/>
          <w:marBottom w:val="0"/>
          <w:divBdr>
            <w:top w:val="none" w:sz="0" w:space="0" w:color="auto"/>
            <w:left w:val="none" w:sz="0" w:space="0" w:color="auto"/>
            <w:bottom w:val="none" w:sz="0" w:space="0" w:color="auto"/>
            <w:right w:val="none" w:sz="0" w:space="0" w:color="auto"/>
          </w:divBdr>
        </w:div>
        <w:div w:id="1833373714">
          <w:marLeft w:val="480"/>
          <w:marRight w:val="0"/>
          <w:marTop w:val="0"/>
          <w:marBottom w:val="0"/>
          <w:divBdr>
            <w:top w:val="none" w:sz="0" w:space="0" w:color="auto"/>
            <w:left w:val="none" w:sz="0" w:space="0" w:color="auto"/>
            <w:bottom w:val="none" w:sz="0" w:space="0" w:color="auto"/>
            <w:right w:val="none" w:sz="0" w:space="0" w:color="auto"/>
          </w:divBdr>
        </w:div>
        <w:div w:id="2005550339">
          <w:marLeft w:val="480"/>
          <w:marRight w:val="0"/>
          <w:marTop w:val="0"/>
          <w:marBottom w:val="0"/>
          <w:divBdr>
            <w:top w:val="none" w:sz="0" w:space="0" w:color="auto"/>
            <w:left w:val="none" w:sz="0" w:space="0" w:color="auto"/>
            <w:bottom w:val="none" w:sz="0" w:space="0" w:color="auto"/>
            <w:right w:val="none" w:sz="0" w:space="0" w:color="auto"/>
          </w:divBdr>
        </w:div>
        <w:div w:id="1557357252">
          <w:marLeft w:val="480"/>
          <w:marRight w:val="0"/>
          <w:marTop w:val="0"/>
          <w:marBottom w:val="0"/>
          <w:divBdr>
            <w:top w:val="none" w:sz="0" w:space="0" w:color="auto"/>
            <w:left w:val="none" w:sz="0" w:space="0" w:color="auto"/>
            <w:bottom w:val="none" w:sz="0" w:space="0" w:color="auto"/>
            <w:right w:val="none" w:sz="0" w:space="0" w:color="auto"/>
          </w:divBdr>
        </w:div>
        <w:div w:id="843520603">
          <w:marLeft w:val="480"/>
          <w:marRight w:val="0"/>
          <w:marTop w:val="0"/>
          <w:marBottom w:val="0"/>
          <w:divBdr>
            <w:top w:val="none" w:sz="0" w:space="0" w:color="auto"/>
            <w:left w:val="none" w:sz="0" w:space="0" w:color="auto"/>
            <w:bottom w:val="none" w:sz="0" w:space="0" w:color="auto"/>
            <w:right w:val="none" w:sz="0" w:space="0" w:color="auto"/>
          </w:divBdr>
        </w:div>
        <w:div w:id="402336997">
          <w:marLeft w:val="480"/>
          <w:marRight w:val="0"/>
          <w:marTop w:val="0"/>
          <w:marBottom w:val="0"/>
          <w:divBdr>
            <w:top w:val="none" w:sz="0" w:space="0" w:color="auto"/>
            <w:left w:val="none" w:sz="0" w:space="0" w:color="auto"/>
            <w:bottom w:val="none" w:sz="0" w:space="0" w:color="auto"/>
            <w:right w:val="none" w:sz="0" w:space="0" w:color="auto"/>
          </w:divBdr>
        </w:div>
        <w:div w:id="906690637">
          <w:marLeft w:val="480"/>
          <w:marRight w:val="0"/>
          <w:marTop w:val="0"/>
          <w:marBottom w:val="0"/>
          <w:divBdr>
            <w:top w:val="none" w:sz="0" w:space="0" w:color="auto"/>
            <w:left w:val="none" w:sz="0" w:space="0" w:color="auto"/>
            <w:bottom w:val="none" w:sz="0" w:space="0" w:color="auto"/>
            <w:right w:val="none" w:sz="0" w:space="0" w:color="auto"/>
          </w:divBdr>
        </w:div>
        <w:div w:id="586311081">
          <w:marLeft w:val="480"/>
          <w:marRight w:val="0"/>
          <w:marTop w:val="0"/>
          <w:marBottom w:val="0"/>
          <w:divBdr>
            <w:top w:val="none" w:sz="0" w:space="0" w:color="auto"/>
            <w:left w:val="none" w:sz="0" w:space="0" w:color="auto"/>
            <w:bottom w:val="none" w:sz="0" w:space="0" w:color="auto"/>
            <w:right w:val="none" w:sz="0" w:space="0" w:color="auto"/>
          </w:divBdr>
        </w:div>
        <w:div w:id="101537307">
          <w:marLeft w:val="480"/>
          <w:marRight w:val="0"/>
          <w:marTop w:val="0"/>
          <w:marBottom w:val="0"/>
          <w:divBdr>
            <w:top w:val="none" w:sz="0" w:space="0" w:color="auto"/>
            <w:left w:val="none" w:sz="0" w:space="0" w:color="auto"/>
            <w:bottom w:val="none" w:sz="0" w:space="0" w:color="auto"/>
            <w:right w:val="none" w:sz="0" w:space="0" w:color="auto"/>
          </w:divBdr>
        </w:div>
        <w:div w:id="436097189">
          <w:marLeft w:val="480"/>
          <w:marRight w:val="0"/>
          <w:marTop w:val="0"/>
          <w:marBottom w:val="0"/>
          <w:divBdr>
            <w:top w:val="none" w:sz="0" w:space="0" w:color="auto"/>
            <w:left w:val="none" w:sz="0" w:space="0" w:color="auto"/>
            <w:bottom w:val="none" w:sz="0" w:space="0" w:color="auto"/>
            <w:right w:val="none" w:sz="0" w:space="0" w:color="auto"/>
          </w:divBdr>
        </w:div>
        <w:div w:id="928662423">
          <w:marLeft w:val="480"/>
          <w:marRight w:val="0"/>
          <w:marTop w:val="0"/>
          <w:marBottom w:val="0"/>
          <w:divBdr>
            <w:top w:val="none" w:sz="0" w:space="0" w:color="auto"/>
            <w:left w:val="none" w:sz="0" w:space="0" w:color="auto"/>
            <w:bottom w:val="none" w:sz="0" w:space="0" w:color="auto"/>
            <w:right w:val="none" w:sz="0" w:space="0" w:color="auto"/>
          </w:divBdr>
        </w:div>
        <w:div w:id="1886676247">
          <w:marLeft w:val="480"/>
          <w:marRight w:val="0"/>
          <w:marTop w:val="0"/>
          <w:marBottom w:val="0"/>
          <w:divBdr>
            <w:top w:val="none" w:sz="0" w:space="0" w:color="auto"/>
            <w:left w:val="none" w:sz="0" w:space="0" w:color="auto"/>
            <w:bottom w:val="none" w:sz="0" w:space="0" w:color="auto"/>
            <w:right w:val="none" w:sz="0" w:space="0" w:color="auto"/>
          </w:divBdr>
        </w:div>
        <w:div w:id="316998006">
          <w:marLeft w:val="480"/>
          <w:marRight w:val="0"/>
          <w:marTop w:val="0"/>
          <w:marBottom w:val="0"/>
          <w:divBdr>
            <w:top w:val="none" w:sz="0" w:space="0" w:color="auto"/>
            <w:left w:val="none" w:sz="0" w:space="0" w:color="auto"/>
            <w:bottom w:val="none" w:sz="0" w:space="0" w:color="auto"/>
            <w:right w:val="none" w:sz="0" w:space="0" w:color="auto"/>
          </w:divBdr>
        </w:div>
      </w:divsChild>
    </w:div>
    <w:div w:id="689913420">
      <w:bodyDiv w:val="1"/>
      <w:marLeft w:val="0"/>
      <w:marRight w:val="0"/>
      <w:marTop w:val="0"/>
      <w:marBottom w:val="0"/>
      <w:divBdr>
        <w:top w:val="none" w:sz="0" w:space="0" w:color="auto"/>
        <w:left w:val="none" w:sz="0" w:space="0" w:color="auto"/>
        <w:bottom w:val="none" w:sz="0" w:space="0" w:color="auto"/>
        <w:right w:val="none" w:sz="0" w:space="0" w:color="auto"/>
      </w:divBdr>
      <w:divsChild>
        <w:div w:id="993679544">
          <w:marLeft w:val="480"/>
          <w:marRight w:val="0"/>
          <w:marTop w:val="0"/>
          <w:marBottom w:val="0"/>
          <w:divBdr>
            <w:top w:val="none" w:sz="0" w:space="0" w:color="auto"/>
            <w:left w:val="none" w:sz="0" w:space="0" w:color="auto"/>
            <w:bottom w:val="none" w:sz="0" w:space="0" w:color="auto"/>
            <w:right w:val="none" w:sz="0" w:space="0" w:color="auto"/>
          </w:divBdr>
        </w:div>
        <w:div w:id="512694311">
          <w:marLeft w:val="480"/>
          <w:marRight w:val="0"/>
          <w:marTop w:val="0"/>
          <w:marBottom w:val="0"/>
          <w:divBdr>
            <w:top w:val="none" w:sz="0" w:space="0" w:color="auto"/>
            <w:left w:val="none" w:sz="0" w:space="0" w:color="auto"/>
            <w:bottom w:val="none" w:sz="0" w:space="0" w:color="auto"/>
            <w:right w:val="none" w:sz="0" w:space="0" w:color="auto"/>
          </w:divBdr>
        </w:div>
        <w:div w:id="59014087">
          <w:marLeft w:val="480"/>
          <w:marRight w:val="0"/>
          <w:marTop w:val="0"/>
          <w:marBottom w:val="0"/>
          <w:divBdr>
            <w:top w:val="none" w:sz="0" w:space="0" w:color="auto"/>
            <w:left w:val="none" w:sz="0" w:space="0" w:color="auto"/>
            <w:bottom w:val="none" w:sz="0" w:space="0" w:color="auto"/>
            <w:right w:val="none" w:sz="0" w:space="0" w:color="auto"/>
          </w:divBdr>
        </w:div>
        <w:div w:id="97681135">
          <w:marLeft w:val="480"/>
          <w:marRight w:val="0"/>
          <w:marTop w:val="0"/>
          <w:marBottom w:val="0"/>
          <w:divBdr>
            <w:top w:val="none" w:sz="0" w:space="0" w:color="auto"/>
            <w:left w:val="none" w:sz="0" w:space="0" w:color="auto"/>
            <w:bottom w:val="none" w:sz="0" w:space="0" w:color="auto"/>
            <w:right w:val="none" w:sz="0" w:space="0" w:color="auto"/>
          </w:divBdr>
        </w:div>
        <w:div w:id="556744874">
          <w:marLeft w:val="480"/>
          <w:marRight w:val="0"/>
          <w:marTop w:val="0"/>
          <w:marBottom w:val="0"/>
          <w:divBdr>
            <w:top w:val="none" w:sz="0" w:space="0" w:color="auto"/>
            <w:left w:val="none" w:sz="0" w:space="0" w:color="auto"/>
            <w:bottom w:val="none" w:sz="0" w:space="0" w:color="auto"/>
            <w:right w:val="none" w:sz="0" w:space="0" w:color="auto"/>
          </w:divBdr>
        </w:div>
        <w:div w:id="1419672879">
          <w:marLeft w:val="480"/>
          <w:marRight w:val="0"/>
          <w:marTop w:val="0"/>
          <w:marBottom w:val="0"/>
          <w:divBdr>
            <w:top w:val="none" w:sz="0" w:space="0" w:color="auto"/>
            <w:left w:val="none" w:sz="0" w:space="0" w:color="auto"/>
            <w:bottom w:val="none" w:sz="0" w:space="0" w:color="auto"/>
            <w:right w:val="none" w:sz="0" w:space="0" w:color="auto"/>
          </w:divBdr>
        </w:div>
        <w:div w:id="1621065293">
          <w:marLeft w:val="480"/>
          <w:marRight w:val="0"/>
          <w:marTop w:val="0"/>
          <w:marBottom w:val="0"/>
          <w:divBdr>
            <w:top w:val="none" w:sz="0" w:space="0" w:color="auto"/>
            <w:left w:val="none" w:sz="0" w:space="0" w:color="auto"/>
            <w:bottom w:val="none" w:sz="0" w:space="0" w:color="auto"/>
            <w:right w:val="none" w:sz="0" w:space="0" w:color="auto"/>
          </w:divBdr>
        </w:div>
        <w:div w:id="799373549">
          <w:marLeft w:val="480"/>
          <w:marRight w:val="0"/>
          <w:marTop w:val="0"/>
          <w:marBottom w:val="0"/>
          <w:divBdr>
            <w:top w:val="none" w:sz="0" w:space="0" w:color="auto"/>
            <w:left w:val="none" w:sz="0" w:space="0" w:color="auto"/>
            <w:bottom w:val="none" w:sz="0" w:space="0" w:color="auto"/>
            <w:right w:val="none" w:sz="0" w:space="0" w:color="auto"/>
          </w:divBdr>
        </w:div>
        <w:div w:id="107968077">
          <w:marLeft w:val="480"/>
          <w:marRight w:val="0"/>
          <w:marTop w:val="0"/>
          <w:marBottom w:val="0"/>
          <w:divBdr>
            <w:top w:val="none" w:sz="0" w:space="0" w:color="auto"/>
            <w:left w:val="none" w:sz="0" w:space="0" w:color="auto"/>
            <w:bottom w:val="none" w:sz="0" w:space="0" w:color="auto"/>
            <w:right w:val="none" w:sz="0" w:space="0" w:color="auto"/>
          </w:divBdr>
        </w:div>
        <w:div w:id="64106843">
          <w:marLeft w:val="480"/>
          <w:marRight w:val="0"/>
          <w:marTop w:val="0"/>
          <w:marBottom w:val="0"/>
          <w:divBdr>
            <w:top w:val="none" w:sz="0" w:space="0" w:color="auto"/>
            <w:left w:val="none" w:sz="0" w:space="0" w:color="auto"/>
            <w:bottom w:val="none" w:sz="0" w:space="0" w:color="auto"/>
            <w:right w:val="none" w:sz="0" w:space="0" w:color="auto"/>
          </w:divBdr>
        </w:div>
        <w:div w:id="454253065">
          <w:marLeft w:val="480"/>
          <w:marRight w:val="0"/>
          <w:marTop w:val="0"/>
          <w:marBottom w:val="0"/>
          <w:divBdr>
            <w:top w:val="none" w:sz="0" w:space="0" w:color="auto"/>
            <w:left w:val="none" w:sz="0" w:space="0" w:color="auto"/>
            <w:bottom w:val="none" w:sz="0" w:space="0" w:color="auto"/>
            <w:right w:val="none" w:sz="0" w:space="0" w:color="auto"/>
          </w:divBdr>
        </w:div>
        <w:div w:id="613290513">
          <w:marLeft w:val="480"/>
          <w:marRight w:val="0"/>
          <w:marTop w:val="0"/>
          <w:marBottom w:val="0"/>
          <w:divBdr>
            <w:top w:val="none" w:sz="0" w:space="0" w:color="auto"/>
            <w:left w:val="none" w:sz="0" w:space="0" w:color="auto"/>
            <w:bottom w:val="none" w:sz="0" w:space="0" w:color="auto"/>
            <w:right w:val="none" w:sz="0" w:space="0" w:color="auto"/>
          </w:divBdr>
        </w:div>
        <w:div w:id="1659069131">
          <w:marLeft w:val="480"/>
          <w:marRight w:val="0"/>
          <w:marTop w:val="0"/>
          <w:marBottom w:val="0"/>
          <w:divBdr>
            <w:top w:val="none" w:sz="0" w:space="0" w:color="auto"/>
            <w:left w:val="none" w:sz="0" w:space="0" w:color="auto"/>
            <w:bottom w:val="none" w:sz="0" w:space="0" w:color="auto"/>
            <w:right w:val="none" w:sz="0" w:space="0" w:color="auto"/>
          </w:divBdr>
        </w:div>
        <w:div w:id="487134284">
          <w:marLeft w:val="480"/>
          <w:marRight w:val="0"/>
          <w:marTop w:val="0"/>
          <w:marBottom w:val="0"/>
          <w:divBdr>
            <w:top w:val="none" w:sz="0" w:space="0" w:color="auto"/>
            <w:left w:val="none" w:sz="0" w:space="0" w:color="auto"/>
            <w:bottom w:val="none" w:sz="0" w:space="0" w:color="auto"/>
            <w:right w:val="none" w:sz="0" w:space="0" w:color="auto"/>
          </w:divBdr>
        </w:div>
        <w:div w:id="650594361">
          <w:marLeft w:val="480"/>
          <w:marRight w:val="0"/>
          <w:marTop w:val="0"/>
          <w:marBottom w:val="0"/>
          <w:divBdr>
            <w:top w:val="none" w:sz="0" w:space="0" w:color="auto"/>
            <w:left w:val="none" w:sz="0" w:space="0" w:color="auto"/>
            <w:bottom w:val="none" w:sz="0" w:space="0" w:color="auto"/>
            <w:right w:val="none" w:sz="0" w:space="0" w:color="auto"/>
          </w:divBdr>
        </w:div>
        <w:div w:id="267661429">
          <w:marLeft w:val="480"/>
          <w:marRight w:val="0"/>
          <w:marTop w:val="0"/>
          <w:marBottom w:val="0"/>
          <w:divBdr>
            <w:top w:val="none" w:sz="0" w:space="0" w:color="auto"/>
            <w:left w:val="none" w:sz="0" w:space="0" w:color="auto"/>
            <w:bottom w:val="none" w:sz="0" w:space="0" w:color="auto"/>
            <w:right w:val="none" w:sz="0" w:space="0" w:color="auto"/>
          </w:divBdr>
        </w:div>
        <w:div w:id="1404109134">
          <w:marLeft w:val="480"/>
          <w:marRight w:val="0"/>
          <w:marTop w:val="0"/>
          <w:marBottom w:val="0"/>
          <w:divBdr>
            <w:top w:val="none" w:sz="0" w:space="0" w:color="auto"/>
            <w:left w:val="none" w:sz="0" w:space="0" w:color="auto"/>
            <w:bottom w:val="none" w:sz="0" w:space="0" w:color="auto"/>
            <w:right w:val="none" w:sz="0" w:space="0" w:color="auto"/>
          </w:divBdr>
        </w:div>
        <w:div w:id="813060291">
          <w:marLeft w:val="480"/>
          <w:marRight w:val="0"/>
          <w:marTop w:val="0"/>
          <w:marBottom w:val="0"/>
          <w:divBdr>
            <w:top w:val="none" w:sz="0" w:space="0" w:color="auto"/>
            <w:left w:val="none" w:sz="0" w:space="0" w:color="auto"/>
            <w:bottom w:val="none" w:sz="0" w:space="0" w:color="auto"/>
            <w:right w:val="none" w:sz="0" w:space="0" w:color="auto"/>
          </w:divBdr>
        </w:div>
        <w:div w:id="18044143">
          <w:marLeft w:val="480"/>
          <w:marRight w:val="0"/>
          <w:marTop w:val="0"/>
          <w:marBottom w:val="0"/>
          <w:divBdr>
            <w:top w:val="none" w:sz="0" w:space="0" w:color="auto"/>
            <w:left w:val="none" w:sz="0" w:space="0" w:color="auto"/>
            <w:bottom w:val="none" w:sz="0" w:space="0" w:color="auto"/>
            <w:right w:val="none" w:sz="0" w:space="0" w:color="auto"/>
          </w:divBdr>
        </w:div>
        <w:div w:id="332296304">
          <w:marLeft w:val="480"/>
          <w:marRight w:val="0"/>
          <w:marTop w:val="0"/>
          <w:marBottom w:val="0"/>
          <w:divBdr>
            <w:top w:val="none" w:sz="0" w:space="0" w:color="auto"/>
            <w:left w:val="none" w:sz="0" w:space="0" w:color="auto"/>
            <w:bottom w:val="none" w:sz="0" w:space="0" w:color="auto"/>
            <w:right w:val="none" w:sz="0" w:space="0" w:color="auto"/>
          </w:divBdr>
        </w:div>
        <w:div w:id="1565946134">
          <w:marLeft w:val="480"/>
          <w:marRight w:val="0"/>
          <w:marTop w:val="0"/>
          <w:marBottom w:val="0"/>
          <w:divBdr>
            <w:top w:val="none" w:sz="0" w:space="0" w:color="auto"/>
            <w:left w:val="none" w:sz="0" w:space="0" w:color="auto"/>
            <w:bottom w:val="none" w:sz="0" w:space="0" w:color="auto"/>
            <w:right w:val="none" w:sz="0" w:space="0" w:color="auto"/>
          </w:divBdr>
        </w:div>
        <w:div w:id="839151819">
          <w:marLeft w:val="480"/>
          <w:marRight w:val="0"/>
          <w:marTop w:val="0"/>
          <w:marBottom w:val="0"/>
          <w:divBdr>
            <w:top w:val="none" w:sz="0" w:space="0" w:color="auto"/>
            <w:left w:val="none" w:sz="0" w:space="0" w:color="auto"/>
            <w:bottom w:val="none" w:sz="0" w:space="0" w:color="auto"/>
            <w:right w:val="none" w:sz="0" w:space="0" w:color="auto"/>
          </w:divBdr>
        </w:div>
        <w:div w:id="1707827394">
          <w:marLeft w:val="480"/>
          <w:marRight w:val="0"/>
          <w:marTop w:val="0"/>
          <w:marBottom w:val="0"/>
          <w:divBdr>
            <w:top w:val="none" w:sz="0" w:space="0" w:color="auto"/>
            <w:left w:val="none" w:sz="0" w:space="0" w:color="auto"/>
            <w:bottom w:val="none" w:sz="0" w:space="0" w:color="auto"/>
            <w:right w:val="none" w:sz="0" w:space="0" w:color="auto"/>
          </w:divBdr>
        </w:div>
        <w:div w:id="2103598668">
          <w:marLeft w:val="480"/>
          <w:marRight w:val="0"/>
          <w:marTop w:val="0"/>
          <w:marBottom w:val="0"/>
          <w:divBdr>
            <w:top w:val="none" w:sz="0" w:space="0" w:color="auto"/>
            <w:left w:val="none" w:sz="0" w:space="0" w:color="auto"/>
            <w:bottom w:val="none" w:sz="0" w:space="0" w:color="auto"/>
            <w:right w:val="none" w:sz="0" w:space="0" w:color="auto"/>
          </w:divBdr>
        </w:div>
        <w:div w:id="41298265">
          <w:marLeft w:val="480"/>
          <w:marRight w:val="0"/>
          <w:marTop w:val="0"/>
          <w:marBottom w:val="0"/>
          <w:divBdr>
            <w:top w:val="none" w:sz="0" w:space="0" w:color="auto"/>
            <w:left w:val="none" w:sz="0" w:space="0" w:color="auto"/>
            <w:bottom w:val="none" w:sz="0" w:space="0" w:color="auto"/>
            <w:right w:val="none" w:sz="0" w:space="0" w:color="auto"/>
          </w:divBdr>
        </w:div>
        <w:div w:id="214901506">
          <w:marLeft w:val="480"/>
          <w:marRight w:val="0"/>
          <w:marTop w:val="0"/>
          <w:marBottom w:val="0"/>
          <w:divBdr>
            <w:top w:val="none" w:sz="0" w:space="0" w:color="auto"/>
            <w:left w:val="none" w:sz="0" w:space="0" w:color="auto"/>
            <w:bottom w:val="none" w:sz="0" w:space="0" w:color="auto"/>
            <w:right w:val="none" w:sz="0" w:space="0" w:color="auto"/>
          </w:divBdr>
        </w:div>
        <w:div w:id="1066293785">
          <w:marLeft w:val="480"/>
          <w:marRight w:val="0"/>
          <w:marTop w:val="0"/>
          <w:marBottom w:val="0"/>
          <w:divBdr>
            <w:top w:val="none" w:sz="0" w:space="0" w:color="auto"/>
            <w:left w:val="none" w:sz="0" w:space="0" w:color="auto"/>
            <w:bottom w:val="none" w:sz="0" w:space="0" w:color="auto"/>
            <w:right w:val="none" w:sz="0" w:space="0" w:color="auto"/>
          </w:divBdr>
        </w:div>
        <w:div w:id="1849254526">
          <w:marLeft w:val="480"/>
          <w:marRight w:val="0"/>
          <w:marTop w:val="0"/>
          <w:marBottom w:val="0"/>
          <w:divBdr>
            <w:top w:val="none" w:sz="0" w:space="0" w:color="auto"/>
            <w:left w:val="none" w:sz="0" w:space="0" w:color="auto"/>
            <w:bottom w:val="none" w:sz="0" w:space="0" w:color="auto"/>
            <w:right w:val="none" w:sz="0" w:space="0" w:color="auto"/>
          </w:divBdr>
        </w:div>
        <w:div w:id="707685902">
          <w:marLeft w:val="480"/>
          <w:marRight w:val="0"/>
          <w:marTop w:val="0"/>
          <w:marBottom w:val="0"/>
          <w:divBdr>
            <w:top w:val="none" w:sz="0" w:space="0" w:color="auto"/>
            <w:left w:val="none" w:sz="0" w:space="0" w:color="auto"/>
            <w:bottom w:val="none" w:sz="0" w:space="0" w:color="auto"/>
            <w:right w:val="none" w:sz="0" w:space="0" w:color="auto"/>
          </w:divBdr>
        </w:div>
        <w:div w:id="1231572229">
          <w:marLeft w:val="480"/>
          <w:marRight w:val="0"/>
          <w:marTop w:val="0"/>
          <w:marBottom w:val="0"/>
          <w:divBdr>
            <w:top w:val="none" w:sz="0" w:space="0" w:color="auto"/>
            <w:left w:val="none" w:sz="0" w:space="0" w:color="auto"/>
            <w:bottom w:val="none" w:sz="0" w:space="0" w:color="auto"/>
            <w:right w:val="none" w:sz="0" w:space="0" w:color="auto"/>
          </w:divBdr>
        </w:div>
        <w:div w:id="635261214">
          <w:marLeft w:val="480"/>
          <w:marRight w:val="0"/>
          <w:marTop w:val="0"/>
          <w:marBottom w:val="0"/>
          <w:divBdr>
            <w:top w:val="none" w:sz="0" w:space="0" w:color="auto"/>
            <w:left w:val="none" w:sz="0" w:space="0" w:color="auto"/>
            <w:bottom w:val="none" w:sz="0" w:space="0" w:color="auto"/>
            <w:right w:val="none" w:sz="0" w:space="0" w:color="auto"/>
          </w:divBdr>
        </w:div>
        <w:div w:id="350685867">
          <w:marLeft w:val="480"/>
          <w:marRight w:val="0"/>
          <w:marTop w:val="0"/>
          <w:marBottom w:val="0"/>
          <w:divBdr>
            <w:top w:val="none" w:sz="0" w:space="0" w:color="auto"/>
            <w:left w:val="none" w:sz="0" w:space="0" w:color="auto"/>
            <w:bottom w:val="none" w:sz="0" w:space="0" w:color="auto"/>
            <w:right w:val="none" w:sz="0" w:space="0" w:color="auto"/>
          </w:divBdr>
        </w:div>
        <w:div w:id="933324272">
          <w:marLeft w:val="480"/>
          <w:marRight w:val="0"/>
          <w:marTop w:val="0"/>
          <w:marBottom w:val="0"/>
          <w:divBdr>
            <w:top w:val="none" w:sz="0" w:space="0" w:color="auto"/>
            <w:left w:val="none" w:sz="0" w:space="0" w:color="auto"/>
            <w:bottom w:val="none" w:sz="0" w:space="0" w:color="auto"/>
            <w:right w:val="none" w:sz="0" w:space="0" w:color="auto"/>
          </w:divBdr>
        </w:div>
        <w:div w:id="143011491">
          <w:marLeft w:val="480"/>
          <w:marRight w:val="0"/>
          <w:marTop w:val="0"/>
          <w:marBottom w:val="0"/>
          <w:divBdr>
            <w:top w:val="none" w:sz="0" w:space="0" w:color="auto"/>
            <w:left w:val="none" w:sz="0" w:space="0" w:color="auto"/>
            <w:bottom w:val="none" w:sz="0" w:space="0" w:color="auto"/>
            <w:right w:val="none" w:sz="0" w:space="0" w:color="auto"/>
          </w:divBdr>
        </w:div>
        <w:div w:id="330181415">
          <w:marLeft w:val="480"/>
          <w:marRight w:val="0"/>
          <w:marTop w:val="0"/>
          <w:marBottom w:val="0"/>
          <w:divBdr>
            <w:top w:val="none" w:sz="0" w:space="0" w:color="auto"/>
            <w:left w:val="none" w:sz="0" w:space="0" w:color="auto"/>
            <w:bottom w:val="none" w:sz="0" w:space="0" w:color="auto"/>
            <w:right w:val="none" w:sz="0" w:space="0" w:color="auto"/>
          </w:divBdr>
        </w:div>
        <w:div w:id="251015495">
          <w:marLeft w:val="480"/>
          <w:marRight w:val="0"/>
          <w:marTop w:val="0"/>
          <w:marBottom w:val="0"/>
          <w:divBdr>
            <w:top w:val="none" w:sz="0" w:space="0" w:color="auto"/>
            <w:left w:val="none" w:sz="0" w:space="0" w:color="auto"/>
            <w:bottom w:val="none" w:sz="0" w:space="0" w:color="auto"/>
            <w:right w:val="none" w:sz="0" w:space="0" w:color="auto"/>
          </w:divBdr>
        </w:div>
        <w:div w:id="1626429749">
          <w:marLeft w:val="480"/>
          <w:marRight w:val="0"/>
          <w:marTop w:val="0"/>
          <w:marBottom w:val="0"/>
          <w:divBdr>
            <w:top w:val="none" w:sz="0" w:space="0" w:color="auto"/>
            <w:left w:val="none" w:sz="0" w:space="0" w:color="auto"/>
            <w:bottom w:val="none" w:sz="0" w:space="0" w:color="auto"/>
            <w:right w:val="none" w:sz="0" w:space="0" w:color="auto"/>
          </w:divBdr>
        </w:div>
        <w:div w:id="1151753610">
          <w:marLeft w:val="480"/>
          <w:marRight w:val="0"/>
          <w:marTop w:val="0"/>
          <w:marBottom w:val="0"/>
          <w:divBdr>
            <w:top w:val="none" w:sz="0" w:space="0" w:color="auto"/>
            <w:left w:val="none" w:sz="0" w:space="0" w:color="auto"/>
            <w:bottom w:val="none" w:sz="0" w:space="0" w:color="auto"/>
            <w:right w:val="none" w:sz="0" w:space="0" w:color="auto"/>
          </w:divBdr>
        </w:div>
        <w:div w:id="800537041">
          <w:marLeft w:val="480"/>
          <w:marRight w:val="0"/>
          <w:marTop w:val="0"/>
          <w:marBottom w:val="0"/>
          <w:divBdr>
            <w:top w:val="none" w:sz="0" w:space="0" w:color="auto"/>
            <w:left w:val="none" w:sz="0" w:space="0" w:color="auto"/>
            <w:bottom w:val="none" w:sz="0" w:space="0" w:color="auto"/>
            <w:right w:val="none" w:sz="0" w:space="0" w:color="auto"/>
          </w:divBdr>
        </w:div>
        <w:div w:id="489055265">
          <w:marLeft w:val="480"/>
          <w:marRight w:val="0"/>
          <w:marTop w:val="0"/>
          <w:marBottom w:val="0"/>
          <w:divBdr>
            <w:top w:val="none" w:sz="0" w:space="0" w:color="auto"/>
            <w:left w:val="none" w:sz="0" w:space="0" w:color="auto"/>
            <w:bottom w:val="none" w:sz="0" w:space="0" w:color="auto"/>
            <w:right w:val="none" w:sz="0" w:space="0" w:color="auto"/>
          </w:divBdr>
        </w:div>
        <w:div w:id="1978412765">
          <w:marLeft w:val="480"/>
          <w:marRight w:val="0"/>
          <w:marTop w:val="0"/>
          <w:marBottom w:val="0"/>
          <w:divBdr>
            <w:top w:val="none" w:sz="0" w:space="0" w:color="auto"/>
            <w:left w:val="none" w:sz="0" w:space="0" w:color="auto"/>
            <w:bottom w:val="none" w:sz="0" w:space="0" w:color="auto"/>
            <w:right w:val="none" w:sz="0" w:space="0" w:color="auto"/>
          </w:divBdr>
        </w:div>
        <w:div w:id="1230774412">
          <w:marLeft w:val="480"/>
          <w:marRight w:val="0"/>
          <w:marTop w:val="0"/>
          <w:marBottom w:val="0"/>
          <w:divBdr>
            <w:top w:val="none" w:sz="0" w:space="0" w:color="auto"/>
            <w:left w:val="none" w:sz="0" w:space="0" w:color="auto"/>
            <w:bottom w:val="none" w:sz="0" w:space="0" w:color="auto"/>
            <w:right w:val="none" w:sz="0" w:space="0" w:color="auto"/>
          </w:divBdr>
        </w:div>
        <w:div w:id="369107940">
          <w:marLeft w:val="480"/>
          <w:marRight w:val="0"/>
          <w:marTop w:val="0"/>
          <w:marBottom w:val="0"/>
          <w:divBdr>
            <w:top w:val="none" w:sz="0" w:space="0" w:color="auto"/>
            <w:left w:val="none" w:sz="0" w:space="0" w:color="auto"/>
            <w:bottom w:val="none" w:sz="0" w:space="0" w:color="auto"/>
            <w:right w:val="none" w:sz="0" w:space="0" w:color="auto"/>
          </w:divBdr>
        </w:div>
        <w:div w:id="410469894">
          <w:marLeft w:val="480"/>
          <w:marRight w:val="0"/>
          <w:marTop w:val="0"/>
          <w:marBottom w:val="0"/>
          <w:divBdr>
            <w:top w:val="none" w:sz="0" w:space="0" w:color="auto"/>
            <w:left w:val="none" w:sz="0" w:space="0" w:color="auto"/>
            <w:bottom w:val="none" w:sz="0" w:space="0" w:color="auto"/>
            <w:right w:val="none" w:sz="0" w:space="0" w:color="auto"/>
          </w:divBdr>
        </w:div>
        <w:div w:id="679508562">
          <w:marLeft w:val="480"/>
          <w:marRight w:val="0"/>
          <w:marTop w:val="0"/>
          <w:marBottom w:val="0"/>
          <w:divBdr>
            <w:top w:val="none" w:sz="0" w:space="0" w:color="auto"/>
            <w:left w:val="none" w:sz="0" w:space="0" w:color="auto"/>
            <w:bottom w:val="none" w:sz="0" w:space="0" w:color="auto"/>
            <w:right w:val="none" w:sz="0" w:space="0" w:color="auto"/>
          </w:divBdr>
        </w:div>
        <w:div w:id="1277520831">
          <w:marLeft w:val="480"/>
          <w:marRight w:val="0"/>
          <w:marTop w:val="0"/>
          <w:marBottom w:val="0"/>
          <w:divBdr>
            <w:top w:val="none" w:sz="0" w:space="0" w:color="auto"/>
            <w:left w:val="none" w:sz="0" w:space="0" w:color="auto"/>
            <w:bottom w:val="none" w:sz="0" w:space="0" w:color="auto"/>
            <w:right w:val="none" w:sz="0" w:space="0" w:color="auto"/>
          </w:divBdr>
        </w:div>
        <w:div w:id="1821076077">
          <w:marLeft w:val="480"/>
          <w:marRight w:val="0"/>
          <w:marTop w:val="0"/>
          <w:marBottom w:val="0"/>
          <w:divBdr>
            <w:top w:val="none" w:sz="0" w:space="0" w:color="auto"/>
            <w:left w:val="none" w:sz="0" w:space="0" w:color="auto"/>
            <w:bottom w:val="none" w:sz="0" w:space="0" w:color="auto"/>
            <w:right w:val="none" w:sz="0" w:space="0" w:color="auto"/>
          </w:divBdr>
        </w:div>
        <w:div w:id="2141146001">
          <w:marLeft w:val="480"/>
          <w:marRight w:val="0"/>
          <w:marTop w:val="0"/>
          <w:marBottom w:val="0"/>
          <w:divBdr>
            <w:top w:val="none" w:sz="0" w:space="0" w:color="auto"/>
            <w:left w:val="none" w:sz="0" w:space="0" w:color="auto"/>
            <w:bottom w:val="none" w:sz="0" w:space="0" w:color="auto"/>
            <w:right w:val="none" w:sz="0" w:space="0" w:color="auto"/>
          </w:divBdr>
        </w:div>
      </w:divsChild>
    </w:div>
    <w:div w:id="699626204">
      <w:bodyDiv w:val="1"/>
      <w:marLeft w:val="0"/>
      <w:marRight w:val="0"/>
      <w:marTop w:val="0"/>
      <w:marBottom w:val="0"/>
      <w:divBdr>
        <w:top w:val="none" w:sz="0" w:space="0" w:color="auto"/>
        <w:left w:val="none" w:sz="0" w:space="0" w:color="auto"/>
        <w:bottom w:val="none" w:sz="0" w:space="0" w:color="auto"/>
        <w:right w:val="none" w:sz="0" w:space="0" w:color="auto"/>
      </w:divBdr>
      <w:divsChild>
        <w:div w:id="1179850968">
          <w:marLeft w:val="480"/>
          <w:marRight w:val="0"/>
          <w:marTop w:val="0"/>
          <w:marBottom w:val="0"/>
          <w:divBdr>
            <w:top w:val="none" w:sz="0" w:space="0" w:color="auto"/>
            <w:left w:val="none" w:sz="0" w:space="0" w:color="auto"/>
            <w:bottom w:val="none" w:sz="0" w:space="0" w:color="auto"/>
            <w:right w:val="none" w:sz="0" w:space="0" w:color="auto"/>
          </w:divBdr>
        </w:div>
        <w:div w:id="464205537">
          <w:marLeft w:val="480"/>
          <w:marRight w:val="0"/>
          <w:marTop w:val="0"/>
          <w:marBottom w:val="0"/>
          <w:divBdr>
            <w:top w:val="none" w:sz="0" w:space="0" w:color="auto"/>
            <w:left w:val="none" w:sz="0" w:space="0" w:color="auto"/>
            <w:bottom w:val="none" w:sz="0" w:space="0" w:color="auto"/>
            <w:right w:val="none" w:sz="0" w:space="0" w:color="auto"/>
          </w:divBdr>
        </w:div>
        <w:div w:id="2008049798">
          <w:marLeft w:val="480"/>
          <w:marRight w:val="0"/>
          <w:marTop w:val="0"/>
          <w:marBottom w:val="0"/>
          <w:divBdr>
            <w:top w:val="none" w:sz="0" w:space="0" w:color="auto"/>
            <w:left w:val="none" w:sz="0" w:space="0" w:color="auto"/>
            <w:bottom w:val="none" w:sz="0" w:space="0" w:color="auto"/>
            <w:right w:val="none" w:sz="0" w:space="0" w:color="auto"/>
          </w:divBdr>
        </w:div>
        <w:div w:id="532234021">
          <w:marLeft w:val="480"/>
          <w:marRight w:val="0"/>
          <w:marTop w:val="0"/>
          <w:marBottom w:val="0"/>
          <w:divBdr>
            <w:top w:val="none" w:sz="0" w:space="0" w:color="auto"/>
            <w:left w:val="none" w:sz="0" w:space="0" w:color="auto"/>
            <w:bottom w:val="none" w:sz="0" w:space="0" w:color="auto"/>
            <w:right w:val="none" w:sz="0" w:space="0" w:color="auto"/>
          </w:divBdr>
        </w:div>
        <w:div w:id="673651733">
          <w:marLeft w:val="480"/>
          <w:marRight w:val="0"/>
          <w:marTop w:val="0"/>
          <w:marBottom w:val="0"/>
          <w:divBdr>
            <w:top w:val="none" w:sz="0" w:space="0" w:color="auto"/>
            <w:left w:val="none" w:sz="0" w:space="0" w:color="auto"/>
            <w:bottom w:val="none" w:sz="0" w:space="0" w:color="auto"/>
            <w:right w:val="none" w:sz="0" w:space="0" w:color="auto"/>
          </w:divBdr>
        </w:div>
        <w:div w:id="469176943">
          <w:marLeft w:val="480"/>
          <w:marRight w:val="0"/>
          <w:marTop w:val="0"/>
          <w:marBottom w:val="0"/>
          <w:divBdr>
            <w:top w:val="none" w:sz="0" w:space="0" w:color="auto"/>
            <w:left w:val="none" w:sz="0" w:space="0" w:color="auto"/>
            <w:bottom w:val="none" w:sz="0" w:space="0" w:color="auto"/>
            <w:right w:val="none" w:sz="0" w:space="0" w:color="auto"/>
          </w:divBdr>
        </w:div>
        <w:div w:id="1460755886">
          <w:marLeft w:val="480"/>
          <w:marRight w:val="0"/>
          <w:marTop w:val="0"/>
          <w:marBottom w:val="0"/>
          <w:divBdr>
            <w:top w:val="none" w:sz="0" w:space="0" w:color="auto"/>
            <w:left w:val="none" w:sz="0" w:space="0" w:color="auto"/>
            <w:bottom w:val="none" w:sz="0" w:space="0" w:color="auto"/>
            <w:right w:val="none" w:sz="0" w:space="0" w:color="auto"/>
          </w:divBdr>
        </w:div>
        <w:div w:id="656880875">
          <w:marLeft w:val="480"/>
          <w:marRight w:val="0"/>
          <w:marTop w:val="0"/>
          <w:marBottom w:val="0"/>
          <w:divBdr>
            <w:top w:val="none" w:sz="0" w:space="0" w:color="auto"/>
            <w:left w:val="none" w:sz="0" w:space="0" w:color="auto"/>
            <w:bottom w:val="none" w:sz="0" w:space="0" w:color="auto"/>
            <w:right w:val="none" w:sz="0" w:space="0" w:color="auto"/>
          </w:divBdr>
        </w:div>
        <w:div w:id="1236284600">
          <w:marLeft w:val="480"/>
          <w:marRight w:val="0"/>
          <w:marTop w:val="0"/>
          <w:marBottom w:val="0"/>
          <w:divBdr>
            <w:top w:val="none" w:sz="0" w:space="0" w:color="auto"/>
            <w:left w:val="none" w:sz="0" w:space="0" w:color="auto"/>
            <w:bottom w:val="none" w:sz="0" w:space="0" w:color="auto"/>
            <w:right w:val="none" w:sz="0" w:space="0" w:color="auto"/>
          </w:divBdr>
        </w:div>
        <w:div w:id="1465194076">
          <w:marLeft w:val="480"/>
          <w:marRight w:val="0"/>
          <w:marTop w:val="0"/>
          <w:marBottom w:val="0"/>
          <w:divBdr>
            <w:top w:val="none" w:sz="0" w:space="0" w:color="auto"/>
            <w:left w:val="none" w:sz="0" w:space="0" w:color="auto"/>
            <w:bottom w:val="none" w:sz="0" w:space="0" w:color="auto"/>
            <w:right w:val="none" w:sz="0" w:space="0" w:color="auto"/>
          </w:divBdr>
        </w:div>
        <w:div w:id="446434133">
          <w:marLeft w:val="480"/>
          <w:marRight w:val="0"/>
          <w:marTop w:val="0"/>
          <w:marBottom w:val="0"/>
          <w:divBdr>
            <w:top w:val="none" w:sz="0" w:space="0" w:color="auto"/>
            <w:left w:val="none" w:sz="0" w:space="0" w:color="auto"/>
            <w:bottom w:val="none" w:sz="0" w:space="0" w:color="auto"/>
            <w:right w:val="none" w:sz="0" w:space="0" w:color="auto"/>
          </w:divBdr>
        </w:div>
        <w:div w:id="951086644">
          <w:marLeft w:val="480"/>
          <w:marRight w:val="0"/>
          <w:marTop w:val="0"/>
          <w:marBottom w:val="0"/>
          <w:divBdr>
            <w:top w:val="none" w:sz="0" w:space="0" w:color="auto"/>
            <w:left w:val="none" w:sz="0" w:space="0" w:color="auto"/>
            <w:bottom w:val="none" w:sz="0" w:space="0" w:color="auto"/>
            <w:right w:val="none" w:sz="0" w:space="0" w:color="auto"/>
          </w:divBdr>
        </w:div>
        <w:div w:id="1287586776">
          <w:marLeft w:val="480"/>
          <w:marRight w:val="0"/>
          <w:marTop w:val="0"/>
          <w:marBottom w:val="0"/>
          <w:divBdr>
            <w:top w:val="none" w:sz="0" w:space="0" w:color="auto"/>
            <w:left w:val="none" w:sz="0" w:space="0" w:color="auto"/>
            <w:bottom w:val="none" w:sz="0" w:space="0" w:color="auto"/>
            <w:right w:val="none" w:sz="0" w:space="0" w:color="auto"/>
          </w:divBdr>
        </w:div>
        <w:div w:id="1710645805">
          <w:marLeft w:val="480"/>
          <w:marRight w:val="0"/>
          <w:marTop w:val="0"/>
          <w:marBottom w:val="0"/>
          <w:divBdr>
            <w:top w:val="none" w:sz="0" w:space="0" w:color="auto"/>
            <w:left w:val="none" w:sz="0" w:space="0" w:color="auto"/>
            <w:bottom w:val="none" w:sz="0" w:space="0" w:color="auto"/>
            <w:right w:val="none" w:sz="0" w:space="0" w:color="auto"/>
          </w:divBdr>
        </w:div>
        <w:div w:id="1296254127">
          <w:marLeft w:val="480"/>
          <w:marRight w:val="0"/>
          <w:marTop w:val="0"/>
          <w:marBottom w:val="0"/>
          <w:divBdr>
            <w:top w:val="none" w:sz="0" w:space="0" w:color="auto"/>
            <w:left w:val="none" w:sz="0" w:space="0" w:color="auto"/>
            <w:bottom w:val="none" w:sz="0" w:space="0" w:color="auto"/>
            <w:right w:val="none" w:sz="0" w:space="0" w:color="auto"/>
          </w:divBdr>
        </w:div>
        <w:div w:id="2046755885">
          <w:marLeft w:val="480"/>
          <w:marRight w:val="0"/>
          <w:marTop w:val="0"/>
          <w:marBottom w:val="0"/>
          <w:divBdr>
            <w:top w:val="none" w:sz="0" w:space="0" w:color="auto"/>
            <w:left w:val="none" w:sz="0" w:space="0" w:color="auto"/>
            <w:bottom w:val="none" w:sz="0" w:space="0" w:color="auto"/>
            <w:right w:val="none" w:sz="0" w:space="0" w:color="auto"/>
          </w:divBdr>
        </w:div>
        <w:div w:id="128213501">
          <w:marLeft w:val="480"/>
          <w:marRight w:val="0"/>
          <w:marTop w:val="0"/>
          <w:marBottom w:val="0"/>
          <w:divBdr>
            <w:top w:val="none" w:sz="0" w:space="0" w:color="auto"/>
            <w:left w:val="none" w:sz="0" w:space="0" w:color="auto"/>
            <w:bottom w:val="none" w:sz="0" w:space="0" w:color="auto"/>
            <w:right w:val="none" w:sz="0" w:space="0" w:color="auto"/>
          </w:divBdr>
        </w:div>
        <w:div w:id="1233390737">
          <w:marLeft w:val="480"/>
          <w:marRight w:val="0"/>
          <w:marTop w:val="0"/>
          <w:marBottom w:val="0"/>
          <w:divBdr>
            <w:top w:val="none" w:sz="0" w:space="0" w:color="auto"/>
            <w:left w:val="none" w:sz="0" w:space="0" w:color="auto"/>
            <w:bottom w:val="none" w:sz="0" w:space="0" w:color="auto"/>
            <w:right w:val="none" w:sz="0" w:space="0" w:color="auto"/>
          </w:divBdr>
        </w:div>
        <w:div w:id="1903637003">
          <w:marLeft w:val="480"/>
          <w:marRight w:val="0"/>
          <w:marTop w:val="0"/>
          <w:marBottom w:val="0"/>
          <w:divBdr>
            <w:top w:val="none" w:sz="0" w:space="0" w:color="auto"/>
            <w:left w:val="none" w:sz="0" w:space="0" w:color="auto"/>
            <w:bottom w:val="none" w:sz="0" w:space="0" w:color="auto"/>
            <w:right w:val="none" w:sz="0" w:space="0" w:color="auto"/>
          </w:divBdr>
        </w:div>
        <w:div w:id="1957757401">
          <w:marLeft w:val="480"/>
          <w:marRight w:val="0"/>
          <w:marTop w:val="0"/>
          <w:marBottom w:val="0"/>
          <w:divBdr>
            <w:top w:val="none" w:sz="0" w:space="0" w:color="auto"/>
            <w:left w:val="none" w:sz="0" w:space="0" w:color="auto"/>
            <w:bottom w:val="none" w:sz="0" w:space="0" w:color="auto"/>
            <w:right w:val="none" w:sz="0" w:space="0" w:color="auto"/>
          </w:divBdr>
        </w:div>
        <w:div w:id="439447823">
          <w:marLeft w:val="480"/>
          <w:marRight w:val="0"/>
          <w:marTop w:val="0"/>
          <w:marBottom w:val="0"/>
          <w:divBdr>
            <w:top w:val="none" w:sz="0" w:space="0" w:color="auto"/>
            <w:left w:val="none" w:sz="0" w:space="0" w:color="auto"/>
            <w:bottom w:val="none" w:sz="0" w:space="0" w:color="auto"/>
            <w:right w:val="none" w:sz="0" w:space="0" w:color="auto"/>
          </w:divBdr>
        </w:div>
        <w:div w:id="39135916">
          <w:marLeft w:val="480"/>
          <w:marRight w:val="0"/>
          <w:marTop w:val="0"/>
          <w:marBottom w:val="0"/>
          <w:divBdr>
            <w:top w:val="none" w:sz="0" w:space="0" w:color="auto"/>
            <w:left w:val="none" w:sz="0" w:space="0" w:color="auto"/>
            <w:bottom w:val="none" w:sz="0" w:space="0" w:color="auto"/>
            <w:right w:val="none" w:sz="0" w:space="0" w:color="auto"/>
          </w:divBdr>
        </w:div>
        <w:div w:id="1482697233">
          <w:marLeft w:val="480"/>
          <w:marRight w:val="0"/>
          <w:marTop w:val="0"/>
          <w:marBottom w:val="0"/>
          <w:divBdr>
            <w:top w:val="none" w:sz="0" w:space="0" w:color="auto"/>
            <w:left w:val="none" w:sz="0" w:space="0" w:color="auto"/>
            <w:bottom w:val="none" w:sz="0" w:space="0" w:color="auto"/>
            <w:right w:val="none" w:sz="0" w:space="0" w:color="auto"/>
          </w:divBdr>
        </w:div>
        <w:div w:id="1176072138">
          <w:marLeft w:val="480"/>
          <w:marRight w:val="0"/>
          <w:marTop w:val="0"/>
          <w:marBottom w:val="0"/>
          <w:divBdr>
            <w:top w:val="none" w:sz="0" w:space="0" w:color="auto"/>
            <w:left w:val="none" w:sz="0" w:space="0" w:color="auto"/>
            <w:bottom w:val="none" w:sz="0" w:space="0" w:color="auto"/>
            <w:right w:val="none" w:sz="0" w:space="0" w:color="auto"/>
          </w:divBdr>
        </w:div>
        <w:div w:id="1653173284">
          <w:marLeft w:val="480"/>
          <w:marRight w:val="0"/>
          <w:marTop w:val="0"/>
          <w:marBottom w:val="0"/>
          <w:divBdr>
            <w:top w:val="none" w:sz="0" w:space="0" w:color="auto"/>
            <w:left w:val="none" w:sz="0" w:space="0" w:color="auto"/>
            <w:bottom w:val="none" w:sz="0" w:space="0" w:color="auto"/>
            <w:right w:val="none" w:sz="0" w:space="0" w:color="auto"/>
          </w:divBdr>
        </w:div>
        <w:div w:id="60376473">
          <w:marLeft w:val="480"/>
          <w:marRight w:val="0"/>
          <w:marTop w:val="0"/>
          <w:marBottom w:val="0"/>
          <w:divBdr>
            <w:top w:val="none" w:sz="0" w:space="0" w:color="auto"/>
            <w:left w:val="none" w:sz="0" w:space="0" w:color="auto"/>
            <w:bottom w:val="none" w:sz="0" w:space="0" w:color="auto"/>
            <w:right w:val="none" w:sz="0" w:space="0" w:color="auto"/>
          </w:divBdr>
        </w:div>
        <w:div w:id="178006562">
          <w:marLeft w:val="480"/>
          <w:marRight w:val="0"/>
          <w:marTop w:val="0"/>
          <w:marBottom w:val="0"/>
          <w:divBdr>
            <w:top w:val="none" w:sz="0" w:space="0" w:color="auto"/>
            <w:left w:val="none" w:sz="0" w:space="0" w:color="auto"/>
            <w:bottom w:val="none" w:sz="0" w:space="0" w:color="auto"/>
            <w:right w:val="none" w:sz="0" w:space="0" w:color="auto"/>
          </w:divBdr>
        </w:div>
        <w:div w:id="365182782">
          <w:marLeft w:val="480"/>
          <w:marRight w:val="0"/>
          <w:marTop w:val="0"/>
          <w:marBottom w:val="0"/>
          <w:divBdr>
            <w:top w:val="none" w:sz="0" w:space="0" w:color="auto"/>
            <w:left w:val="none" w:sz="0" w:space="0" w:color="auto"/>
            <w:bottom w:val="none" w:sz="0" w:space="0" w:color="auto"/>
            <w:right w:val="none" w:sz="0" w:space="0" w:color="auto"/>
          </w:divBdr>
        </w:div>
        <w:div w:id="1533881959">
          <w:marLeft w:val="480"/>
          <w:marRight w:val="0"/>
          <w:marTop w:val="0"/>
          <w:marBottom w:val="0"/>
          <w:divBdr>
            <w:top w:val="none" w:sz="0" w:space="0" w:color="auto"/>
            <w:left w:val="none" w:sz="0" w:space="0" w:color="auto"/>
            <w:bottom w:val="none" w:sz="0" w:space="0" w:color="auto"/>
            <w:right w:val="none" w:sz="0" w:space="0" w:color="auto"/>
          </w:divBdr>
        </w:div>
        <w:div w:id="692996190">
          <w:marLeft w:val="480"/>
          <w:marRight w:val="0"/>
          <w:marTop w:val="0"/>
          <w:marBottom w:val="0"/>
          <w:divBdr>
            <w:top w:val="none" w:sz="0" w:space="0" w:color="auto"/>
            <w:left w:val="none" w:sz="0" w:space="0" w:color="auto"/>
            <w:bottom w:val="none" w:sz="0" w:space="0" w:color="auto"/>
            <w:right w:val="none" w:sz="0" w:space="0" w:color="auto"/>
          </w:divBdr>
        </w:div>
        <w:div w:id="1648706192">
          <w:marLeft w:val="480"/>
          <w:marRight w:val="0"/>
          <w:marTop w:val="0"/>
          <w:marBottom w:val="0"/>
          <w:divBdr>
            <w:top w:val="none" w:sz="0" w:space="0" w:color="auto"/>
            <w:left w:val="none" w:sz="0" w:space="0" w:color="auto"/>
            <w:bottom w:val="none" w:sz="0" w:space="0" w:color="auto"/>
            <w:right w:val="none" w:sz="0" w:space="0" w:color="auto"/>
          </w:divBdr>
        </w:div>
        <w:div w:id="349649718">
          <w:marLeft w:val="480"/>
          <w:marRight w:val="0"/>
          <w:marTop w:val="0"/>
          <w:marBottom w:val="0"/>
          <w:divBdr>
            <w:top w:val="none" w:sz="0" w:space="0" w:color="auto"/>
            <w:left w:val="none" w:sz="0" w:space="0" w:color="auto"/>
            <w:bottom w:val="none" w:sz="0" w:space="0" w:color="auto"/>
            <w:right w:val="none" w:sz="0" w:space="0" w:color="auto"/>
          </w:divBdr>
        </w:div>
        <w:div w:id="229197420">
          <w:marLeft w:val="480"/>
          <w:marRight w:val="0"/>
          <w:marTop w:val="0"/>
          <w:marBottom w:val="0"/>
          <w:divBdr>
            <w:top w:val="none" w:sz="0" w:space="0" w:color="auto"/>
            <w:left w:val="none" w:sz="0" w:space="0" w:color="auto"/>
            <w:bottom w:val="none" w:sz="0" w:space="0" w:color="auto"/>
            <w:right w:val="none" w:sz="0" w:space="0" w:color="auto"/>
          </w:divBdr>
        </w:div>
        <w:div w:id="1137140223">
          <w:marLeft w:val="480"/>
          <w:marRight w:val="0"/>
          <w:marTop w:val="0"/>
          <w:marBottom w:val="0"/>
          <w:divBdr>
            <w:top w:val="none" w:sz="0" w:space="0" w:color="auto"/>
            <w:left w:val="none" w:sz="0" w:space="0" w:color="auto"/>
            <w:bottom w:val="none" w:sz="0" w:space="0" w:color="auto"/>
            <w:right w:val="none" w:sz="0" w:space="0" w:color="auto"/>
          </w:divBdr>
        </w:div>
        <w:div w:id="1901869297">
          <w:marLeft w:val="480"/>
          <w:marRight w:val="0"/>
          <w:marTop w:val="0"/>
          <w:marBottom w:val="0"/>
          <w:divBdr>
            <w:top w:val="none" w:sz="0" w:space="0" w:color="auto"/>
            <w:left w:val="none" w:sz="0" w:space="0" w:color="auto"/>
            <w:bottom w:val="none" w:sz="0" w:space="0" w:color="auto"/>
            <w:right w:val="none" w:sz="0" w:space="0" w:color="auto"/>
          </w:divBdr>
        </w:div>
        <w:div w:id="748843789">
          <w:marLeft w:val="480"/>
          <w:marRight w:val="0"/>
          <w:marTop w:val="0"/>
          <w:marBottom w:val="0"/>
          <w:divBdr>
            <w:top w:val="none" w:sz="0" w:space="0" w:color="auto"/>
            <w:left w:val="none" w:sz="0" w:space="0" w:color="auto"/>
            <w:bottom w:val="none" w:sz="0" w:space="0" w:color="auto"/>
            <w:right w:val="none" w:sz="0" w:space="0" w:color="auto"/>
          </w:divBdr>
        </w:div>
        <w:div w:id="776828380">
          <w:marLeft w:val="480"/>
          <w:marRight w:val="0"/>
          <w:marTop w:val="0"/>
          <w:marBottom w:val="0"/>
          <w:divBdr>
            <w:top w:val="none" w:sz="0" w:space="0" w:color="auto"/>
            <w:left w:val="none" w:sz="0" w:space="0" w:color="auto"/>
            <w:bottom w:val="none" w:sz="0" w:space="0" w:color="auto"/>
            <w:right w:val="none" w:sz="0" w:space="0" w:color="auto"/>
          </w:divBdr>
        </w:div>
        <w:div w:id="555437445">
          <w:marLeft w:val="480"/>
          <w:marRight w:val="0"/>
          <w:marTop w:val="0"/>
          <w:marBottom w:val="0"/>
          <w:divBdr>
            <w:top w:val="none" w:sz="0" w:space="0" w:color="auto"/>
            <w:left w:val="none" w:sz="0" w:space="0" w:color="auto"/>
            <w:bottom w:val="none" w:sz="0" w:space="0" w:color="auto"/>
            <w:right w:val="none" w:sz="0" w:space="0" w:color="auto"/>
          </w:divBdr>
        </w:div>
        <w:div w:id="1084838874">
          <w:marLeft w:val="480"/>
          <w:marRight w:val="0"/>
          <w:marTop w:val="0"/>
          <w:marBottom w:val="0"/>
          <w:divBdr>
            <w:top w:val="none" w:sz="0" w:space="0" w:color="auto"/>
            <w:left w:val="none" w:sz="0" w:space="0" w:color="auto"/>
            <w:bottom w:val="none" w:sz="0" w:space="0" w:color="auto"/>
            <w:right w:val="none" w:sz="0" w:space="0" w:color="auto"/>
          </w:divBdr>
        </w:div>
        <w:div w:id="560294297">
          <w:marLeft w:val="480"/>
          <w:marRight w:val="0"/>
          <w:marTop w:val="0"/>
          <w:marBottom w:val="0"/>
          <w:divBdr>
            <w:top w:val="none" w:sz="0" w:space="0" w:color="auto"/>
            <w:left w:val="none" w:sz="0" w:space="0" w:color="auto"/>
            <w:bottom w:val="none" w:sz="0" w:space="0" w:color="auto"/>
            <w:right w:val="none" w:sz="0" w:space="0" w:color="auto"/>
          </w:divBdr>
        </w:div>
        <w:div w:id="153300317">
          <w:marLeft w:val="480"/>
          <w:marRight w:val="0"/>
          <w:marTop w:val="0"/>
          <w:marBottom w:val="0"/>
          <w:divBdr>
            <w:top w:val="none" w:sz="0" w:space="0" w:color="auto"/>
            <w:left w:val="none" w:sz="0" w:space="0" w:color="auto"/>
            <w:bottom w:val="none" w:sz="0" w:space="0" w:color="auto"/>
            <w:right w:val="none" w:sz="0" w:space="0" w:color="auto"/>
          </w:divBdr>
        </w:div>
        <w:div w:id="802844041">
          <w:marLeft w:val="480"/>
          <w:marRight w:val="0"/>
          <w:marTop w:val="0"/>
          <w:marBottom w:val="0"/>
          <w:divBdr>
            <w:top w:val="none" w:sz="0" w:space="0" w:color="auto"/>
            <w:left w:val="none" w:sz="0" w:space="0" w:color="auto"/>
            <w:bottom w:val="none" w:sz="0" w:space="0" w:color="auto"/>
            <w:right w:val="none" w:sz="0" w:space="0" w:color="auto"/>
          </w:divBdr>
        </w:div>
        <w:div w:id="73863990">
          <w:marLeft w:val="480"/>
          <w:marRight w:val="0"/>
          <w:marTop w:val="0"/>
          <w:marBottom w:val="0"/>
          <w:divBdr>
            <w:top w:val="none" w:sz="0" w:space="0" w:color="auto"/>
            <w:left w:val="none" w:sz="0" w:space="0" w:color="auto"/>
            <w:bottom w:val="none" w:sz="0" w:space="0" w:color="auto"/>
            <w:right w:val="none" w:sz="0" w:space="0" w:color="auto"/>
          </w:divBdr>
        </w:div>
        <w:div w:id="1971325335">
          <w:marLeft w:val="480"/>
          <w:marRight w:val="0"/>
          <w:marTop w:val="0"/>
          <w:marBottom w:val="0"/>
          <w:divBdr>
            <w:top w:val="none" w:sz="0" w:space="0" w:color="auto"/>
            <w:left w:val="none" w:sz="0" w:space="0" w:color="auto"/>
            <w:bottom w:val="none" w:sz="0" w:space="0" w:color="auto"/>
            <w:right w:val="none" w:sz="0" w:space="0" w:color="auto"/>
          </w:divBdr>
        </w:div>
        <w:div w:id="1243951602">
          <w:marLeft w:val="480"/>
          <w:marRight w:val="0"/>
          <w:marTop w:val="0"/>
          <w:marBottom w:val="0"/>
          <w:divBdr>
            <w:top w:val="none" w:sz="0" w:space="0" w:color="auto"/>
            <w:left w:val="none" w:sz="0" w:space="0" w:color="auto"/>
            <w:bottom w:val="none" w:sz="0" w:space="0" w:color="auto"/>
            <w:right w:val="none" w:sz="0" w:space="0" w:color="auto"/>
          </w:divBdr>
        </w:div>
        <w:div w:id="1222135852">
          <w:marLeft w:val="480"/>
          <w:marRight w:val="0"/>
          <w:marTop w:val="0"/>
          <w:marBottom w:val="0"/>
          <w:divBdr>
            <w:top w:val="none" w:sz="0" w:space="0" w:color="auto"/>
            <w:left w:val="none" w:sz="0" w:space="0" w:color="auto"/>
            <w:bottom w:val="none" w:sz="0" w:space="0" w:color="auto"/>
            <w:right w:val="none" w:sz="0" w:space="0" w:color="auto"/>
          </w:divBdr>
        </w:div>
        <w:div w:id="1456294181">
          <w:marLeft w:val="480"/>
          <w:marRight w:val="0"/>
          <w:marTop w:val="0"/>
          <w:marBottom w:val="0"/>
          <w:divBdr>
            <w:top w:val="none" w:sz="0" w:space="0" w:color="auto"/>
            <w:left w:val="none" w:sz="0" w:space="0" w:color="auto"/>
            <w:bottom w:val="none" w:sz="0" w:space="0" w:color="auto"/>
            <w:right w:val="none" w:sz="0" w:space="0" w:color="auto"/>
          </w:divBdr>
        </w:div>
        <w:div w:id="130947900">
          <w:marLeft w:val="480"/>
          <w:marRight w:val="0"/>
          <w:marTop w:val="0"/>
          <w:marBottom w:val="0"/>
          <w:divBdr>
            <w:top w:val="none" w:sz="0" w:space="0" w:color="auto"/>
            <w:left w:val="none" w:sz="0" w:space="0" w:color="auto"/>
            <w:bottom w:val="none" w:sz="0" w:space="0" w:color="auto"/>
            <w:right w:val="none" w:sz="0" w:space="0" w:color="auto"/>
          </w:divBdr>
        </w:div>
        <w:div w:id="1333411548">
          <w:marLeft w:val="480"/>
          <w:marRight w:val="0"/>
          <w:marTop w:val="0"/>
          <w:marBottom w:val="0"/>
          <w:divBdr>
            <w:top w:val="none" w:sz="0" w:space="0" w:color="auto"/>
            <w:left w:val="none" w:sz="0" w:space="0" w:color="auto"/>
            <w:bottom w:val="none" w:sz="0" w:space="0" w:color="auto"/>
            <w:right w:val="none" w:sz="0" w:space="0" w:color="auto"/>
          </w:divBdr>
        </w:div>
        <w:div w:id="776681726">
          <w:marLeft w:val="480"/>
          <w:marRight w:val="0"/>
          <w:marTop w:val="0"/>
          <w:marBottom w:val="0"/>
          <w:divBdr>
            <w:top w:val="none" w:sz="0" w:space="0" w:color="auto"/>
            <w:left w:val="none" w:sz="0" w:space="0" w:color="auto"/>
            <w:bottom w:val="none" w:sz="0" w:space="0" w:color="auto"/>
            <w:right w:val="none" w:sz="0" w:space="0" w:color="auto"/>
          </w:divBdr>
        </w:div>
        <w:div w:id="504059041">
          <w:marLeft w:val="480"/>
          <w:marRight w:val="0"/>
          <w:marTop w:val="0"/>
          <w:marBottom w:val="0"/>
          <w:divBdr>
            <w:top w:val="none" w:sz="0" w:space="0" w:color="auto"/>
            <w:left w:val="none" w:sz="0" w:space="0" w:color="auto"/>
            <w:bottom w:val="none" w:sz="0" w:space="0" w:color="auto"/>
            <w:right w:val="none" w:sz="0" w:space="0" w:color="auto"/>
          </w:divBdr>
        </w:div>
        <w:div w:id="348144306">
          <w:marLeft w:val="480"/>
          <w:marRight w:val="0"/>
          <w:marTop w:val="0"/>
          <w:marBottom w:val="0"/>
          <w:divBdr>
            <w:top w:val="none" w:sz="0" w:space="0" w:color="auto"/>
            <w:left w:val="none" w:sz="0" w:space="0" w:color="auto"/>
            <w:bottom w:val="none" w:sz="0" w:space="0" w:color="auto"/>
            <w:right w:val="none" w:sz="0" w:space="0" w:color="auto"/>
          </w:divBdr>
        </w:div>
        <w:div w:id="1519198208">
          <w:marLeft w:val="480"/>
          <w:marRight w:val="0"/>
          <w:marTop w:val="0"/>
          <w:marBottom w:val="0"/>
          <w:divBdr>
            <w:top w:val="none" w:sz="0" w:space="0" w:color="auto"/>
            <w:left w:val="none" w:sz="0" w:space="0" w:color="auto"/>
            <w:bottom w:val="none" w:sz="0" w:space="0" w:color="auto"/>
            <w:right w:val="none" w:sz="0" w:space="0" w:color="auto"/>
          </w:divBdr>
        </w:div>
        <w:div w:id="1972710628">
          <w:marLeft w:val="480"/>
          <w:marRight w:val="0"/>
          <w:marTop w:val="0"/>
          <w:marBottom w:val="0"/>
          <w:divBdr>
            <w:top w:val="none" w:sz="0" w:space="0" w:color="auto"/>
            <w:left w:val="none" w:sz="0" w:space="0" w:color="auto"/>
            <w:bottom w:val="none" w:sz="0" w:space="0" w:color="auto"/>
            <w:right w:val="none" w:sz="0" w:space="0" w:color="auto"/>
          </w:divBdr>
        </w:div>
        <w:div w:id="451095825">
          <w:marLeft w:val="480"/>
          <w:marRight w:val="0"/>
          <w:marTop w:val="0"/>
          <w:marBottom w:val="0"/>
          <w:divBdr>
            <w:top w:val="none" w:sz="0" w:space="0" w:color="auto"/>
            <w:left w:val="none" w:sz="0" w:space="0" w:color="auto"/>
            <w:bottom w:val="none" w:sz="0" w:space="0" w:color="auto"/>
            <w:right w:val="none" w:sz="0" w:space="0" w:color="auto"/>
          </w:divBdr>
        </w:div>
        <w:div w:id="1163204444">
          <w:marLeft w:val="480"/>
          <w:marRight w:val="0"/>
          <w:marTop w:val="0"/>
          <w:marBottom w:val="0"/>
          <w:divBdr>
            <w:top w:val="none" w:sz="0" w:space="0" w:color="auto"/>
            <w:left w:val="none" w:sz="0" w:space="0" w:color="auto"/>
            <w:bottom w:val="none" w:sz="0" w:space="0" w:color="auto"/>
            <w:right w:val="none" w:sz="0" w:space="0" w:color="auto"/>
          </w:divBdr>
        </w:div>
        <w:div w:id="380829867">
          <w:marLeft w:val="480"/>
          <w:marRight w:val="0"/>
          <w:marTop w:val="0"/>
          <w:marBottom w:val="0"/>
          <w:divBdr>
            <w:top w:val="none" w:sz="0" w:space="0" w:color="auto"/>
            <w:left w:val="none" w:sz="0" w:space="0" w:color="auto"/>
            <w:bottom w:val="none" w:sz="0" w:space="0" w:color="auto"/>
            <w:right w:val="none" w:sz="0" w:space="0" w:color="auto"/>
          </w:divBdr>
        </w:div>
      </w:divsChild>
    </w:div>
    <w:div w:id="719011602">
      <w:bodyDiv w:val="1"/>
      <w:marLeft w:val="0"/>
      <w:marRight w:val="0"/>
      <w:marTop w:val="0"/>
      <w:marBottom w:val="0"/>
      <w:divBdr>
        <w:top w:val="none" w:sz="0" w:space="0" w:color="auto"/>
        <w:left w:val="none" w:sz="0" w:space="0" w:color="auto"/>
        <w:bottom w:val="none" w:sz="0" w:space="0" w:color="auto"/>
        <w:right w:val="none" w:sz="0" w:space="0" w:color="auto"/>
      </w:divBdr>
      <w:divsChild>
        <w:div w:id="1695763998">
          <w:marLeft w:val="480"/>
          <w:marRight w:val="0"/>
          <w:marTop w:val="0"/>
          <w:marBottom w:val="0"/>
          <w:divBdr>
            <w:top w:val="none" w:sz="0" w:space="0" w:color="auto"/>
            <w:left w:val="none" w:sz="0" w:space="0" w:color="auto"/>
            <w:bottom w:val="none" w:sz="0" w:space="0" w:color="auto"/>
            <w:right w:val="none" w:sz="0" w:space="0" w:color="auto"/>
          </w:divBdr>
        </w:div>
        <w:div w:id="1317956265">
          <w:marLeft w:val="480"/>
          <w:marRight w:val="0"/>
          <w:marTop w:val="0"/>
          <w:marBottom w:val="0"/>
          <w:divBdr>
            <w:top w:val="none" w:sz="0" w:space="0" w:color="auto"/>
            <w:left w:val="none" w:sz="0" w:space="0" w:color="auto"/>
            <w:bottom w:val="none" w:sz="0" w:space="0" w:color="auto"/>
            <w:right w:val="none" w:sz="0" w:space="0" w:color="auto"/>
          </w:divBdr>
        </w:div>
        <w:div w:id="372001672">
          <w:marLeft w:val="480"/>
          <w:marRight w:val="0"/>
          <w:marTop w:val="0"/>
          <w:marBottom w:val="0"/>
          <w:divBdr>
            <w:top w:val="none" w:sz="0" w:space="0" w:color="auto"/>
            <w:left w:val="none" w:sz="0" w:space="0" w:color="auto"/>
            <w:bottom w:val="none" w:sz="0" w:space="0" w:color="auto"/>
            <w:right w:val="none" w:sz="0" w:space="0" w:color="auto"/>
          </w:divBdr>
        </w:div>
        <w:div w:id="664363728">
          <w:marLeft w:val="480"/>
          <w:marRight w:val="0"/>
          <w:marTop w:val="0"/>
          <w:marBottom w:val="0"/>
          <w:divBdr>
            <w:top w:val="none" w:sz="0" w:space="0" w:color="auto"/>
            <w:left w:val="none" w:sz="0" w:space="0" w:color="auto"/>
            <w:bottom w:val="none" w:sz="0" w:space="0" w:color="auto"/>
            <w:right w:val="none" w:sz="0" w:space="0" w:color="auto"/>
          </w:divBdr>
        </w:div>
        <w:div w:id="2130784415">
          <w:marLeft w:val="480"/>
          <w:marRight w:val="0"/>
          <w:marTop w:val="0"/>
          <w:marBottom w:val="0"/>
          <w:divBdr>
            <w:top w:val="none" w:sz="0" w:space="0" w:color="auto"/>
            <w:left w:val="none" w:sz="0" w:space="0" w:color="auto"/>
            <w:bottom w:val="none" w:sz="0" w:space="0" w:color="auto"/>
            <w:right w:val="none" w:sz="0" w:space="0" w:color="auto"/>
          </w:divBdr>
        </w:div>
        <w:div w:id="819931757">
          <w:marLeft w:val="480"/>
          <w:marRight w:val="0"/>
          <w:marTop w:val="0"/>
          <w:marBottom w:val="0"/>
          <w:divBdr>
            <w:top w:val="none" w:sz="0" w:space="0" w:color="auto"/>
            <w:left w:val="none" w:sz="0" w:space="0" w:color="auto"/>
            <w:bottom w:val="none" w:sz="0" w:space="0" w:color="auto"/>
            <w:right w:val="none" w:sz="0" w:space="0" w:color="auto"/>
          </w:divBdr>
        </w:div>
        <w:div w:id="1392847073">
          <w:marLeft w:val="480"/>
          <w:marRight w:val="0"/>
          <w:marTop w:val="0"/>
          <w:marBottom w:val="0"/>
          <w:divBdr>
            <w:top w:val="none" w:sz="0" w:space="0" w:color="auto"/>
            <w:left w:val="none" w:sz="0" w:space="0" w:color="auto"/>
            <w:bottom w:val="none" w:sz="0" w:space="0" w:color="auto"/>
            <w:right w:val="none" w:sz="0" w:space="0" w:color="auto"/>
          </w:divBdr>
        </w:div>
        <w:div w:id="975377227">
          <w:marLeft w:val="480"/>
          <w:marRight w:val="0"/>
          <w:marTop w:val="0"/>
          <w:marBottom w:val="0"/>
          <w:divBdr>
            <w:top w:val="none" w:sz="0" w:space="0" w:color="auto"/>
            <w:left w:val="none" w:sz="0" w:space="0" w:color="auto"/>
            <w:bottom w:val="none" w:sz="0" w:space="0" w:color="auto"/>
            <w:right w:val="none" w:sz="0" w:space="0" w:color="auto"/>
          </w:divBdr>
        </w:div>
        <w:div w:id="749932174">
          <w:marLeft w:val="480"/>
          <w:marRight w:val="0"/>
          <w:marTop w:val="0"/>
          <w:marBottom w:val="0"/>
          <w:divBdr>
            <w:top w:val="none" w:sz="0" w:space="0" w:color="auto"/>
            <w:left w:val="none" w:sz="0" w:space="0" w:color="auto"/>
            <w:bottom w:val="none" w:sz="0" w:space="0" w:color="auto"/>
            <w:right w:val="none" w:sz="0" w:space="0" w:color="auto"/>
          </w:divBdr>
        </w:div>
        <w:div w:id="1432433485">
          <w:marLeft w:val="480"/>
          <w:marRight w:val="0"/>
          <w:marTop w:val="0"/>
          <w:marBottom w:val="0"/>
          <w:divBdr>
            <w:top w:val="none" w:sz="0" w:space="0" w:color="auto"/>
            <w:left w:val="none" w:sz="0" w:space="0" w:color="auto"/>
            <w:bottom w:val="none" w:sz="0" w:space="0" w:color="auto"/>
            <w:right w:val="none" w:sz="0" w:space="0" w:color="auto"/>
          </w:divBdr>
        </w:div>
        <w:div w:id="1756976762">
          <w:marLeft w:val="480"/>
          <w:marRight w:val="0"/>
          <w:marTop w:val="0"/>
          <w:marBottom w:val="0"/>
          <w:divBdr>
            <w:top w:val="none" w:sz="0" w:space="0" w:color="auto"/>
            <w:left w:val="none" w:sz="0" w:space="0" w:color="auto"/>
            <w:bottom w:val="none" w:sz="0" w:space="0" w:color="auto"/>
            <w:right w:val="none" w:sz="0" w:space="0" w:color="auto"/>
          </w:divBdr>
        </w:div>
        <w:div w:id="1979528584">
          <w:marLeft w:val="480"/>
          <w:marRight w:val="0"/>
          <w:marTop w:val="0"/>
          <w:marBottom w:val="0"/>
          <w:divBdr>
            <w:top w:val="none" w:sz="0" w:space="0" w:color="auto"/>
            <w:left w:val="none" w:sz="0" w:space="0" w:color="auto"/>
            <w:bottom w:val="none" w:sz="0" w:space="0" w:color="auto"/>
            <w:right w:val="none" w:sz="0" w:space="0" w:color="auto"/>
          </w:divBdr>
        </w:div>
        <w:div w:id="503322379">
          <w:marLeft w:val="480"/>
          <w:marRight w:val="0"/>
          <w:marTop w:val="0"/>
          <w:marBottom w:val="0"/>
          <w:divBdr>
            <w:top w:val="none" w:sz="0" w:space="0" w:color="auto"/>
            <w:left w:val="none" w:sz="0" w:space="0" w:color="auto"/>
            <w:bottom w:val="none" w:sz="0" w:space="0" w:color="auto"/>
            <w:right w:val="none" w:sz="0" w:space="0" w:color="auto"/>
          </w:divBdr>
        </w:div>
        <w:div w:id="1205632311">
          <w:marLeft w:val="480"/>
          <w:marRight w:val="0"/>
          <w:marTop w:val="0"/>
          <w:marBottom w:val="0"/>
          <w:divBdr>
            <w:top w:val="none" w:sz="0" w:space="0" w:color="auto"/>
            <w:left w:val="none" w:sz="0" w:space="0" w:color="auto"/>
            <w:bottom w:val="none" w:sz="0" w:space="0" w:color="auto"/>
            <w:right w:val="none" w:sz="0" w:space="0" w:color="auto"/>
          </w:divBdr>
        </w:div>
        <w:div w:id="482159147">
          <w:marLeft w:val="480"/>
          <w:marRight w:val="0"/>
          <w:marTop w:val="0"/>
          <w:marBottom w:val="0"/>
          <w:divBdr>
            <w:top w:val="none" w:sz="0" w:space="0" w:color="auto"/>
            <w:left w:val="none" w:sz="0" w:space="0" w:color="auto"/>
            <w:bottom w:val="none" w:sz="0" w:space="0" w:color="auto"/>
            <w:right w:val="none" w:sz="0" w:space="0" w:color="auto"/>
          </w:divBdr>
        </w:div>
        <w:div w:id="1617591878">
          <w:marLeft w:val="480"/>
          <w:marRight w:val="0"/>
          <w:marTop w:val="0"/>
          <w:marBottom w:val="0"/>
          <w:divBdr>
            <w:top w:val="none" w:sz="0" w:space="0" w:color="auto"/>
            <w:left w:val="none" w:sz="0" w:space="0" w:color="auto"/>
            <w:bottom w:val="none" w:sz="0" w:space="0" w:color="auto"/>
            <w:right w:val="none" w:sz="0" w:space="0" w:color="auto"/>
          </w:divBdr>
        </w:div>
        <w:div w:id="1077897587">
          <w:marLeft w:val="480"/>
          <w:marRight w:val="0"/>
          <w:marTop w:val="0"/>
          <w:marBottom w:val="0"/>
          <w:divBdr>
            <w:top w:val="none" w:sz="0" w:space="0" w:color="auto"/>
            <w:left w:val="none" w:sz="0" w:space="0" w:color="auto"/>
            <w:bottom w:val="none" w:sz="0" w:space="0" w:color="auto"/>
            <w:right w:val="none" w:sz="0" w:space="0" w:color="auto"/>
          </w:divBdr>
        </w:div>
        <w:div w:id="1548495865">
          <w:marLeft w:val="480"/>
          <w:marRight w:val="0"/>
          <w:marTop w:val="0"/>
          <w:marBottom w:val="0"/>
          <w:divBdr>
            <w:top w:val="none" w:sz="0" w:space="0" w:color="auto"/>
            <w:left w:val="none" w:sz="0" w:space="0" w:color="auto"/>
            <w:bottom w:val="none" w:sz="0" w:space="0" w:color="auto"/>
            <w:right w:val="none" w:sz="0" w:space="0" w:color="auto"/>
          </w:divBdr>
        </w:div>
        <w:div w:id="1706447804">
          <w:marLeft w:val="480"/>
          <w:marRight w:val="0"/>
          <w:marTop w:val="0"/>
          <w:marBottom w:val="0"/>
          <w:divBdr>
            <w:top w:val="none" w:sz="0" w:space="0" w:color="auto"/>
            <w:left w:val="none" w:sz="0" w:space="0" w:color="auto"/>
            <w:bottom w:val="none" w:sz="0" w:space="0" w:color="auto"/>
            <w:right w:val="none" w:sz="0" w:space="0" w:color="auto"/>
          </w:divBdr>
        </w:div>
        <w:div w:id="1888639698">
          <w:marLeft w:val="480"/>
          <w:marRight w:val="0"/>
          <w:marTop w:val="0"/>
          <w:marBottom w:val="0"/>
          <w:divBdr>
            <w:top w:val="none" w:sz="0" w:space="0" w:color="auto"/>
            <w:left w:val="none" w:sz="0" w:space="0" w:color="auto"/>
            <w:bottom w:val="none" w:sz="0" w:space="0" w:color="auto"/>
            <w:right w:val="none" w:sz="0" w:space="0" w:color="auto"/>
          </w:divBdr>
        </w:div>
        <w:div w:id="1817642392">
          <w:marLeft w:val="480"/>
          <w:marRight w:val="0"/>
          <w:marTop w:val="0"/>
          <w:marBottom w:val="0"/>
          <w:divBdr>
            <w:top w:val="none" w:sz="0" w:space="0" w:color="auto"/>
            <w:left w:val="none" w:sz="0" w:space="0" w:color="auto"/>
            <w:bottom w:val="none" w:sz="0" w:space="0" w:color="auto"/>
            <w:right w:val="none" w:sz="0" w:space="0" w:color="auto"/>
          </w:divBdr>
        </w:div>
        <w:div w:id="283076404">
          <w:marLeft w:val="480"/>
          <w:marRight w:val="0"/>
          <w:marTop w:val="0"/>
          <w:marBottom w:val="0"/>
          <w:divBdr>
            <w:top w:val="none" w:sz="0" w:space="0" w:color="auto"/>
            <w:left w:val="none" w:sz="0" w:space="0" w:color="auto"/>
            <w:bottom w:val="none" w:sz="0" w:space="0" w:color="auto"/>
            <w:right w:val="none" w:sz="0" w:space="0" w:color="auto"/>
          </w:divBdr>
        </w:div>
        <w:div w:id="1870414277">
          <w:marLeft w:val="480"/>
          <w:marRight w:val="0"/>
          <w:marTop w:val="0"/>
          <w:marBottom w:val="0"/>
          <w:divBdr>
            <w:top w:val="none" w:sz="0" w:space="0" w:color="auto"/>
            <w:left w:val="none" w:sz="0" w:space="0" w:color="auto"/>
            <w:bottom w:val="none" w:sz="0" w:space="0" w:color="auto"/>
            <w:right w:val="none" w:sz="0" w:space="0" w:color="auto"/>
          </w:divBdr>
        </w:div>
        <w:div w:id="560754157">
          <w:marLeft w:val="480"/>
          <w:marRight w:val="0"/>
          <w:marTop w:val="0"/>
          <w:marBottom w:val="0"/>
          <w:divBdr>
            <w:top w:val="none" w:sz="0" w:space="0" w:color="auto"/>
            <w:left w:val="none" w:sz="0" w:space="0" w:color="auto"/>
            <w:bottom w:val="none" w:sz="0" w:space="0" w:color="auto"/>
            <w:right w:val="none" w:sz="0" w:space="0" w:color="auto"/>
          </w:divBdr>
        </w:div>
        <w:div w:id="312416601">
          <w:marLeft w:val="480"/>
          <w:marRight w:val="0"/>
          <w:marTop w:val="0"/>
          <w:marBottom w:val="0"/>
          <w:divBdr>
            <w:top w:val="none" w:sz="0" w:space="0" w:color="auto"/>
            <w:left w:val="none" w:sz="0" w:space="0" w:color="auto"/>
            <w:bottom w:val="none" w:sz="0" w:space="0" w:color="auto"/>
            <w:right w:val="none" w:sz="0" w:space="0" w:color="auto"/>
          </w:divBdr>
        </w:div>
        <w:div w:id="1398018064">
          <w:marLeft w:val="480"/>
          <w:marRight w:val="0"/>
          <w:marTop w:val="0"/>
          <w:marBottom w:val="0"/>
          <w:divBdr>
            <w:top w:val="none" w:sz="0" w:space="0" w:color="auto"/>
            <w:left w:val="none" w:sz="0" w:space="0" w:color="auto"/>
            <w:bottom w:val="none" w:sz="0" w:space="0" w:color="auto"/>
            <w:right w:val="none" w:sz="0" w:space="0" w:color="auto"/>
          </w:divBdr>
        </w:div>
        <w:div w:id="1799303276">
          <w:marLeft w:val="480"/>
          <w:marRight w:val="0"/>
          <w:marTop w:val="0"/>
          <w:marBottom w:val="0"/>
          <w:divBdr>
            <w:top w:val="none" w:sz="0" w:space="0" w:color="auto"/>
            <w:left w:val="none" w:sz="0" w:space="0" w:color="auto"/>
            <w:bottom w:val="none" w:sz="0" w:space="0" w:color="auto"/>
            <w:right w:val="none" w:sz="0" w:space="0" w:color="auto"/>
          </w:divBdr>
        </w:div>
        <w:div w:id="398788207">
          <w:marLeft w:val="480"/>
          <w:marRight w:val="0"/>
          <w:marTop w:val="0"/>
          <w:marBottom w:val="0"/>
          <w:divBdr>
            <w:top w:val="none" w:sz="0" w:space="0" w:color="auto"/>
            <w:left w:val="none" w:sz="0" w:space="0" w:color="auto"/>
            <w:bottom w:val="none" w:sz="0" w:space="0" w:color="auto"/>
            <w:right w:val="none" w:sz="0" w:space="0" w:color="auto"/>
          </w:divBdr>
        </w:div>
        <w:div w:id="172645260">
          <w:marLeft w:val="480"/>
          <w:marRight w:val="0"/>
          <w:marTop w:val="0"/>
          <w:marBottom w:val="0"/>
          <w:divBdr>
            <w:top w:val="none" w:sz="0" w:space="0" w:color="auto"/>
            <w:left w:val="none" w:sz="0" w:space="0" w:color="auto"/>
            <w:bottom w:val="none" w:sz="0" w:space="0" w:color="auto"/>
            <w:right w:val="none" w:sz="0" w:space="0" w:color="auto"/>
          </w:divBdr>
        </w:div>
        <w:div w:id="1832484809">
          <w:marLeft w:val="480"/>
          <w:marRight w:val="0"/>
          <w:marTop w:val="0"/>
          <w:marBottom w:val="0"/>
          <w:divBdr>
            <w:top w:val="none" w:sz="0" w:space="0" w:color="auto"/>
            <w:left w:val="none" w:sz="0" w:space="0" w:color="auto"/>
            <w:bottom w:val="none" w:sz="0" w:space="0" w:color="auto"/>
            <w:right w:val="none" w:sz="0" w:space="0" w:color="auto"/>
          </w:divBdr>
        </w:div>
        <w:div w:id="377585590">
          <w:marLeft w:val="480"/>
          <w:marRight w:val="0"/>
          <w:marTop w:val="0"/>
          <w:marBottom w:val="0"/>
          <w:divBdr>
            <w:top w:val="none" w:sz="0" w:space="0" w:color="auto"/>
            <w:left w:val="none" w:sz="0" w:space="0" w:color="auto"/>
            <w:bottom w:val="none" w:sz="0" w:space="0" w:color="auto"/>
            <w:right w:val="none" w:sz="0" w:space="0" w:color="auto"/>
          </w:divBdr>
        </w:div>
        <w:div w:id="957446219">
          <w:marLeft w:val="480"/>
          <w:marRight w:val="0"/>
          <w:marTop w:val="0"/>
          <w:marBottom w:val="0"/>
          <w:divBdr>
            <w:top w:val="none" w:sz="0" w:space="0" w:color="auto"/>
            <w:left w:val="none" w:sz="0" w:space="0" w:color="auto"/>
            <w:bottom w:val="none" w:sz="0" w:space="0" w:color="auto"/>
            <w:right w:val="none" w:sz="0" w:space="0" w:color="auto"/>
          </w:divBdr>
        </w:div>
        <w:div w:id="48960226">
          <w:marLeft w:val="480"/>
          <w:marRight w:val="0"/>
          <w:marTop w:val="0"/>
          <w:marBottom w:val="0"/>
          <w:divBdr>
            <w:top w:val="none" w:sz="0" w:space="0" w:color="auto"/>
            <w:left w:val="none" w:sz="0" w:space="0" w:color="auto"/>
            <w:bottom w:val="none" w:sz="0" w:space="0" w:color="auto"/>
            <w:right w:val="none" w:sz="0" w:space="0" w:color="auto"/>
          </w:divBdr>
        </w:div>
        <w:div w:id="1806582076">
          <w:marLeft w:val="480"/>
          <w:marRight w:val="0"/>
          <w:marTop w:val="0"/>
          <w:marBottom w:val="0"/>
          <w:divBdr>
            <w:top w:val="none" w:sz="0" w:space="0" w:color="auto"/>
            <w:left w:val="none" w:sz="0" w:space="0" w:color="auto"/>
            <w:bottom w:val="none" w:sz="0" w:space="0" w:color="auto"/>
            <w:right w:val="none" w:sz="0" w:space="0" w:color="auto"/>
          </w:divBdr>
        </w:div>
        <w:div w:id="1716927331">
          <w:marLeft w:val="480"/>
          <w:marRight w:val="0"/>
          <w:marTop w:val="0"/>
          <w:marBottom w:val="0"/>
          <w:divBdr>
            <w:top w:val="none" w:sz="0" w:space="0" w:color="auto"/>
            <w:left w:val="none" w:sz="0" w:space="0" w:color="auto"/>
            <w:bottom w:val="none" w:sz="0" w:space="0" w:color="auto"/>
            <w:right w:val="none" w:sz="0" w:space="0" w:color="auto"/>
          </w:divBdr>
        </w:div>
        <w:div w:id="172695125">
          <w:marLeft w:val="480"/>
          <w:marRight w:val="0"/>
          <w:marTop w:val="0"/>
          <w:marBottom w:val="0"/>
          <w:divBdr>
            <w:top w:val="none" w:sz="0" w:space="0" w:color="auto"/>
            <w:left w:val="none" w:sz="0" w:space="0" w:color="auto"/>
            <w:bottom w:val="none" w:sz="0" w:space="0" w:color="auto"/>
            <w:right w:val="none" w:sz="0" w:space="0" w:color="auto"/>
          </w:divBdr>
        </w:div>
        <w:div w:id="553739673">
          <w:marLeft w:val="480"/>
          <w:marRight w:val="0"/>
          <w:marTop w:val="0"/>
          <w:marBottom w:val="0"/>
          <w:divBdr>
            <w:top w:val="none" w:sz="0" w:space="0" w:color="auto"/>
            <w:left w:val="none" w:sz="0" w:space="0" w:color="auto"/>
            <w:bottom w:val="none" w:sz="0" w:space="0" w:color="auto"/>
            <w:right w:val="none" w:sz="0" w:space="0" w:color="auto"/>
          </w:divBdr>
        </w:div>
        <w:div w:id="276564489">
          <w:marLeft w:val="480"/>
          <w:marRight w:val="0"/>
          <w:marTop w:val="0"/>
          <w:marBottom w:val="0"/>
          <w:divBdr>
            <w:top w:val="none" w:sz="0" w:space="0" w:color="auto"/>
            <w:left w:val="none" w:sz="0" w:space="0" w:color="auto"/>
            <w:bottom w:val="none" w:sz="0" w:space="0" w:color="auto"/>
            <w:right w:val="none" w:sz="0" w:space="0" w:color="auto"/>
          </w:divBdr>
        </w:div>
        <w:div w:id="1825580317">
          <w:marLeft w:val="480"/>
          <w:marRight w:val="0"/>
          <w:marTop w:val="0"/>
          <w:marBottom w:val="0"/>
          <w:divBdr>
            <w:top w:val="none" w:sz="0" w:space="0" w:color="auto"/>
            <w:left w:val="none" w:sz="0" w:space="0" w:color="auto"/>
            <w:bottom w:val="none" w:sz="0" w:space="0" w:color="auto"/>
            <w:right w:val="none" w:sz="0" w:space="0" w:color="auto"/>
          </w:divBdr>
        </w:div>
        <w:div w:id="2138209824">
          <w:marLeft w:val="480"/>
          <w:marRight w:val="0"/>
          <w:marTop w:val="0"/>
          <w:marBottom w:val="0"/>
          <w:divBdr>
            <w:top w:val="none" w:sz="0" w:space="0" w:color="auto"/>
            <w:left w:val="none" w:sz="0" w:space="0" w:color="auto"/>
            <w:bottom w:val="none" w:sz="0" w:space="0" w:color="auto"/>
            <w:right w:val="none" w:sz="0" w:space="0" w:color="auto"/>
          </w:divBdr>
        </w:div>
        <w:div w:id="159514893">
          <w:marLeft w:val="480"/>
          <w:marRight w:val="0"/>
          <w:marTop w:val="0"/>
          <w:marBottom w:val="0"/>
          <w:divBdr>
            <w:top w:val="none" w:sz="0" w:space="0" w:color="auto"/>
            <w:left w:val="none" w:sz="0" w:space="0" w:color="auto"/>
            <w:bottom w:val="none" w:sz="0" w:space="0" w:color="auto"/>
            <w:right w:val="none" w:sz="0" w:space="0" w:color="auto"/>
          </w:divBdr>
        </w:div>
        <w:div w:id="853035754">
          <w:marLeft w:val="480"/>
          <w:marRight w:val="0"/>
          <w:marTop w:val="0"/>
          <w:marBottom w:val="0"/>
          <w:divBdr>
            <w:top w:val="none" w:sz="0" w:space="0" w:color="auto"/>
            <w:left w:val="none" w:sz="0" w:space="0" w:color="auto"/>
            <w:bottom w:val="none" w:sz="0" w:space="0" w:color="auto"/>
            <w:right w:val="none" w:sz="0" w:space="0" w:color="auto"/>
          </w:divBdr>
        </w:div>
        <w:div w:id="1704095426">
          <w:marLeft w:val="480"/>
          <w:marRight w:val="0"/>
          <w:marTop w:val="0"/>
          <w:marBottom w:val="0"/>
          <w:divBdr>
            <w:top w:val="none" w:sz="0" w:space="0" w:color="auto"/>
            <w:left w:val="none" w:sz="0" w:space="0" w:color="auto"/>
            <w:bottom w:val="none" w:sz="0" w:space="0" w:color="auto"/>
            <w:right w:val="none" w:sz="0" w:space="0" w:color="auto"/>
          </w:divBdr>
        </w:div>
        <w:div w:id="1241677123">
          <w:marLeft w:val="480"/>
          <w:marRight w:val="0"/>
          <w:marTop w:val="0"/>
          <w:marBottom w:val="0"/>
          <w:divBdr>
            <w:top w:val="none" w:sz="0" w:space="0" w:color="auto"/>
            <w:left w:val="none" w:sz="0" w:space="0" w:color="auto"/>
            <w:bottom w:val="none" w:sz="0" w:space="0" w:color="auto"/>
            <w:right w:val="none" w:sz="0" w:space="0" w:color="auto"/>
          </w:divBdr>
        </w:div>
        <w:div w:id="1354845710">
          <w:marLeft w:val="480"/>
          <w:marRight w:val="0"/>
          <w:marTop w:val="0"/>
          <w:marBottom w:val="0"/>
          <w:divBdr>
            <w:top w:val="none" w:sz="0" w:space="0" w:color="auto"/>
            <w:left w:val="none" w:sz="0" w:space="0" w:color="auto"/>
            <w:bottom w:val="none" w:sz="0" w:space="0" w:color="auto"/>
            <w:right w:val="none" w:sz="0" w:space="0" w:color="auto"/>
          </w:divBdr>
        </w:div>
        <w:div w:id="318847583">
          <w:marLeft w:val="480"/>
          <w:marRight w:val="0"/>
          <w:marTop w:val="0"/>
          <w:marBottom w:val="0"/>
          <w:divBdr>
            <w:top w:val="none" w:sz="0" w:space="0" w:color="auto"/>
            <w:left w:val="none" w:sz="0" w:space="0" w:color="auto"/>
            <w:bottom w:val="none" w:sz="0" w:space="0" w:color="auto"/>
            <w:right w:val="none" w:sz="0" w:space="0" w:color="auto"/>
          </w:divBdr>
        </w:div>
        <w:div w:id="1870217043">
          <w:marLeft w:val="480"/>
          <w:marRight w:val="0"/>
          <w:marTop w:val="0"/>
          <w:marBottom w:val="0"/>
          <w:divBdr>
            <w:top w:val="none" w:sz="0" w:space="0" w:color="auto"/>
            <w:left w:val="none" w:sz="0" w:space="0" w:color="auto"/>
            <w:bottom w:val="none" w:sz="0" w:space="0" w:color="auto"/>
            <w:right w:val="none" w:sz="0" w:space="0" w:color="auto"/>
          </w:divBdr>
        </w:div>
        <w:div w:id="1692758105">
          <w:marLeft w:val="480"/>
          <w:marRight w:val="0"/>
          <w:marTop w:val="0"/>
          <w:marBottom w:val="0"/>
          <w:divBdr>
            <w:top w:val="none" w:sz="0" w:space="0" w:color="auto"/>
            <w:left w:val="none" w:sz="0" w:space="0" w:color="auto"/>
            <w:bottom w:val="none" w:sz="0" w:space="0" w:color="auto"/>
            <w:right w:val="none" w:sz="0" w:space="0" w:color="auto"/>
          </w:divBdr>
        </w:div>
        <w:div w:id="1694727346">
          <w:marLeft w:val="480"/>
          <w:marRight w:val="0"/>
          <w:marTop w:val="0"/>
          <w:marBottom w:val="0"/>
          <w:divBdr>
            <w:top w:val="none" w:sz="0" w:space="0" w:color="auto"/>
            <w:left w:val="none" w:sz="0" w:space="0" w:color="auto"/>
            <w:bottom w:val="none" w:sz="0" w:space="0" w:color="auto"/>
            <w:right w:val="none" w:sz="0" w:space="0" w:color="auto"/>
          </w:divBdr>
        </w:div>
        <w:div w:id="726338485">
          <w:marLeft w:val="480"/>
          <w:marRight w:val="0"/>
          <w:marTop w:val="0"/>
          <w:marBottom w:val="0"/>
          <w:divBdr>
            <w:top w:val="none" w:sz="0" w:space="0" w:color="auto"/>
            <w:left w:val="none" w:sz="0" w:space="0" w:color="auto"/>
            <w:bottom w:val="none" w:sz="0" w:space="0" w:color="auto"/>
            <w:right w:val="none" w:sz="0" w:space="0" w:color="auto"/>
          </w:divBdr>
        </w:div>
        <w:div w:id="1834175079">
          <w:marLeft w:val="480"/>
          <w:marRight w:val="0"/>
          <w:marTop w:val="0"/>
          <w:marBottom w:val="0"/>
          <w:divBdr>
            <w:top w:val="none" w:sz="0" w:space="0" w:color="auto"/>
            <w:left w:val="none" w:sz="0" w:space="0" w:color="auto"/>
            <w:bottom w:val="none" w:sz="0" w:space="0" w:color="auto"/>
            <w:right w:val="none" w:sz="0" w:space="0" w:color="auto"/>
          </w:divBdr>
        </w:div>
        <w:div w:id="203559933">
          <w:marLeft w:val="480"/>
          <w:marRight w:val="0"/>
          <w:marTop w:val="0"/>
          <w:marBottom w:val="0"/>
          <w:divBdr>
            <w:top w:val="none" w:sz="0" w:space="0" w:color="auto"/>
            <w:left w:val="none" w:sz="0" w:space="0" w:color="auto"/>
            <w:bottom w:val="none" w:sz="0" w:space="0" w:color="auto"/>
            <w:right w:val="none" w:sz="0" w:space="0" w:color="auto"/>
          </w:divBdr>
        </w:div>
        <w:div w:id="1871650538">
          <w:marLeft w:val="480"/>
          <w:marRight w:val="0"/>
          <w:marTop w:val="0"/>
          <w:marBottom w:val="0"/>
          <w:divBdr>
            <w:top w:val="none" w:sz="0" w:space="0" w:color="auto"/>
            <w:left w:val="none" w:sz="0" w:space="0" w:color="auto"/>
            <w:bottom w:val="none" w:sz="0" w:space="0" w:color="auto"/>
            <w:right w:val="none" w:sz="0" w:space="0" w:color="auto"/>
          </w:divBdr>
        </w:div>
        <w:div w:id="159736857">
          <w:marLeft w:val="480"/>
          <w:marRight w:val="0"/>
          <w:marTop w:val="0"/>
          <w:marBottom w:val="0"/>
          <w:divBdr>
            <w:top w:val="none" w:sz="0" w:space="0" w:color="auto"/>
            <w:left w:val="none" w:sz="0" w:space="0" w:color="auto"/>
            <w:bottom w:val="none" w:sz="0" w:space="0" w:color="auto"/>
            <w:right w:val="none" w:sz="0" w:space="0" w:color="auto"/>
          </w:divBdr>
        </w:div>
        <w:div w:id="1030495179">
          <w:marLeft w:val="480"/>
          <w:marRight w:val="0"/>
          <w:marTop w:val="0"/>
          <w:marBottom w:val="0"/>
          <w:divBdr>
            <w:top w:val="none" w:sz="0" w:space="0" w:color="auto"/>
            <w:left w:val="none" w:sz="0" w:space="0" w:color="auto"/>
            <w:bottom w:val="none" w:sz="0" w:space="0" w:color="auto"/>
            <w:right w:val="none" w:sz="0" w:space="0" w:color="auto"/>
          </w:divBdr>
        </w:div>
        <w:div w:id="641616000">
          <w:marLeft w:val="480"/>
          <w:marRight w:val="0"/>
          <w:marTop w:val="0"/>
          <w:marBottom w:val="0"/>
          <w:divBdr>
            <w:top w:val="none" w:sz="0" w:space="0" w:color="auto"/>
            <w:left w:val="none" w:sz="0" w:space="0" w:color="auto"/>
            <w:bottom w:val="none" w:sz="0" w:space="0" w:color="auto"/>
            <w:right w:val="none" w:sz="0" w:space="0" w:color="auto"/>
          </w:divBdr>
        </w:div>
        <w:div w:id="1629508940">
          <w:marLeft w:val="480"/>
          <w:marRight w:val="0"/>
          <w:marTop w:val="0"/>
          <w:marBottom w:val="0"/>
          <w:divBdr>
            <w:top w:val="none" w:sz="0" w:space="0" w:color="auto"/>
            <w:left w:val="none" w:sz="0" w:space="0" w:color="auto"/>
            <w:bottom w:val="none" w:sz="0" w:space="0" w:color="auto"/>
            <w:right w:val="none" w:sz="0" w:space="0" w:color="auto"/>
          </w:divBdr>
        </w:div>
        <w:div w:id="2054385717">
          <w:marLeft w:val="480"/>
          <w:marRight w:val="0"/>
          <w:marTop w:val="0"/>
          <w:marBottom w:val="0"/>
          <w:divBdr>
            <w:top w:val="none" w:sz="0" w:space="0" w:color="auto"/>
            <w:left w:val="none" w:sz="0" w:space="0" w:color="auto"/>
            <w:bottom w:val="none" w:sz="0" w:space="0" w:color="auto"/>
            <w:right w:val="none" w:sz="0" w:space="0" w:color="auto"/>
          </w:divBdr>
        </w:div>
        <w:div w:id="799611260">
          <w:marLeft w:val="480"/>
          <w:marRight w:val="0"/>
          <w:marTop w:val="0"/>
          <w:marBottom w:val="0"/>
          <w:divBdr>
            <w:top w:val="none" w:sz="0" w:space="0" w:color="auto"/>
            <w:left w:val="none" w:sz="0" w:space="0" w:color="auto"/>
            <w:bottom w:val="none" w:sz="0" w:space="0" w:color="auto"/>
            <w:right w:val="none" w:sz="0" w:space="0" w:color="auto"/>
          </w:divBdr>
        </w:div>
        <w:div w:id="675039938">
          <w:marLeft w:val="480"/>
          <w:marRight w:val="0"/>
          <w:marTop w:val="0"/>
          <w:marBottom w:val="0"/>
          <w:divBdr>
            <w:top w:val="none" w:sz="0" w:space="0" w:color="auto"/>
            <w:left w:val="none" w:sz="0" w:space="0" w:color="auto"/>
            <w:bottom w:val="none" w:sz="0" w:space="0" w:color="auto"/>
            <w:right w:val="none" w:sz="0" w:space="0" w:color="auto"/>
          </w:divBdr>
        </w:div>
      </w:divsChild>
    </w:div>
    <w:div w:id="730662648">
      <w:bodyDiv w:val="1"/>
      <w:marLeft w:val="0"/>
      <w:marRight w:val="0"/>
      <w:marTop w:val="0"/>
      <w:marBottom w:val="0"/>
      <w:divBdr>
        <w:top w:val="none" w:sz="0" w:space="0" w:color="auto"/>
        <w:left w:val="none" w:sz="0" w:space="0" w:color="auto"/>
        <w:bottom w:val="none" w:sz="0" w:space="0" w:color="auto"/>
        <w:right w:val="none" w:sz="0" w:space="0" w:color="auto"/>
      </w:divBdr>
    </w:div>
    <w:div w:id="741685560">
      <w:bodyDiv w:val="1"/>
      <w:marLeft w:val="0"/>
      <w:marRight w:val="0"/>
      <w:marTop w:val="0"/>
      <w:marBottom w:val="0"/>
      <w:divBdr>
        <w:top w:val="none" w:sz="0" w:space="0" w:color="auto"/>
        <w:left w:val="none" w:sz="0" w:space="0" w:color="auto"/>
        <w:bottom w:val="none" w:sz="0" w:space="0" w:color="auto"/>
        <w:right w:val="none" w:sz="0" w:space="0" w:color="auto"/>
      </w:divBdr>
      <w:divsChild>
        <w:div w:id="2136174771">
          <w:marLeft w:val="480"/>
          <w:marRight w:val="0"/>
          <w:marTop w:val="0"/>
          <w:marBottom w:val="0"/>
          <w:divBdr>
            <w:top w:val="none" w:sz="0" w:space="0" w:color="auto"/>
            <w:left w:val="none" w:sz="0" w:space="0" w:color="auto"/>
            <w:bottom w:val="none" w:sz="0" w:space="0" w:color="auto"/>
            <w:right w:val="none" w:sz="0" w:space="0" w:color="auto"/>
          </w:divBdr>
        </w:div>
        <w:div w:id="644284439">
          <w:marLeft w:val="480"/>
          <w:marRight w:val="0"/>
          <w:marTop w:val="0"/>
          <w:marBottom w:val="0"/>
          <w:divBdr>
            <w:top w:val="none" w:sz="0" w:space="0" w:color="auto"/>
            <w:left w:val="none" w:sz="0" w:space="0" w:color="auto"/>
            <w:bottom w:val="none" w:sz="0" w:space="0" w:color="auto"/>
            <w:right w:val="none" w:sz="0" w:space="0" w:color="auto"/>
          </w:divBdr>
        </w:div>
        <w:div w:id="2141338102">
          <w:marLeft w:val="480"/>
          <w:marRight w:val="0"/>
          <w:marTop w:val="0"/>
          <w:marBottom w:val="0"/>
          <w:divBdr>
            <w:top w:val="none" w:sz="0" w:space="0" w:color="auto"/>
            <w:left w:val="none" w:sz="0" w:space="0" w:color="auto"/>
            <w:bottom w:val="none" w:sz="0" w:space="0" w:color="auto"/>
            <w:right w:val="none" w:sz="0" w:space="0" w:color="auto"/>
          </w:divBdr>
        </w:div>
        <w:div w:id="1437360535">
          <w:marLeft w:val="480"/>
          <w:marRight w:val="0"/>
          <w:marTop w:val="0"/>
          <w:marBottom w:val="0"/>
          <w:divBdr>
            <w:top w:val="none" w:sz="0" w:space="0" w:color="auto"/>
            <w:left w:val="none" w:sz="0" w:space="0" w:color="auto"/>
            <w:bottom w:val="none" w:sz="0" w:space="0" w:color="auto"/>
            <w:right w:val="none" w:sz="0" w:space="0" w:color="auto"/>
          </w:divBdr>
        </w:div>
        <w:div w:id="298465533">
          <w:marLeft w:val="480"/>
          <w:marRight w:val="0"/>
          <w:marTop w:val="0"/>
          <w:marBottom w:val="0"/>
          <w:divBdr>
            <w:top w:val="none" w:sz="0" w:space="0" w:color="auto"/>
            <w:left w:val="none" w:sz="0" w:space="0" w:color="auto"/>
            <w:bottom w:val="none" w:sz="0" w:space="0" w:color="auto"/>
            <w:right w:val="none" w:sz="0" w:space="0" w:color="auto"/>
          </w:divBdr>
        </w:div>
        <w:div w:id="1498493247">
          <w:marLeft w:val="480"/>
          <w:marRight w:val="0"/>
          <w:marTop w:val="0"/>
          <w:marBottom w:val="0"/>
          <w:divBdr>
            <w:top w:val="none" w:sz="0" w:space="0" w:color="auto"/>
            <w:left w:val="none" w:sz="0" w:space="0" w:color="auto"/>
            <w:bottom w:val="none" w:sz="0" w:space="0" w:color="auto"/>
            <w:right w:val="none" w:sz="0" w:space="0" w:color="auto"/>
          </w:divBdr>
        </w:div>
        <w:div w:id="1231649064">
          <w:marLeft w:val="480"/>
          <w:marRight w:val="0"/>
          <w:marTop w:val="0"/>
          <w:marBottom w:val="0"/>
          <w:divBdr>
            <w:top w:val="none" w:sz="0" w:space="0" w:color="auto"/>
            <w:left w:val="none" w:sz="0" w:space="0" w:color="auto"/>
            <w:bottom w:val="none" w:sz="0" w:space="0" w:color="auto"/>
            <w:right w:val="none" w:sz="0" w:space="0" w:color="auto"/>
          </w:divBdr>
        </w:div>
        <w:div w:id="318465926">
          <w:marLeft w:val="480"/>
          <w:marRight w:val="0"/>
          <w:marTop w:val="0"/>
          <w:marBottom w:val="0"/>
          <w:divBdr>
            <w:top w:val="none" w:sz="0" w:space="0" w:color="auto"/>
            <w:left w:val="none" w:sz="0" w:space="0" w:color="auto"/>
            <w:bottom w:val="none" w:sz="0" w:space="0" w:color="auto"/>
            <w:right w:val="none" w:sz="0" w:space="0" w:color="auto"/>
          </w:divBdr>
        </w:div>
        <w:div w:id="1761944654">
          <w:marLeft w:val="480"/>
          <w:marRight w:val="0"/>
          <w:marTop w:val="0"/>
          <w:marBottom w:val="0"/>
          <w:divBdr>
            <w:top w:val="none" w:sz="0" w:space="0" w:color="auto"/>
            <w:left w:val="none" w:sz="0" w:space="0" w:color="auto"/>
            <w:bottom w:val="none" w:sz="0" w:space="0" w:color="auto"/>
            <w:right w:val="none" w:sz="0" w:space="0" w:color="auto"/>
          </w:divBdr>
        </w:div>
        <w:div w:id="1708603510">
          <w:marLeft w:val="480"/>
          <w:marRight w:val="0"/>
          <w:marTop w:val="0"/>
          <w:marBottom w:val="0"/>
          <w:divBdr>
            <w:top w:val="none" w:sz="0" w:space="0" w:color="auto"/>
            <w:left w:val="none" w:sz="0" w:space="0" w:color="auto"/>
            <w:bottom w:val="none" w:sz="0" w:space="0" w:color="auto"/>
            <w:right w:val="none" w:sz="0" w:space="0" w:color="auto"/>
          </w:divBdr>
        </w:div>
        <w:div w:id="84763517">
          <w:marLeft w:val="480"/>
          <w:marRight w:val="0"/>
          <w:marTop w:val="0"/>
          <w:marBottom w:val="0"/>
          <w:divBdr>
            <w:top w:val="none" w:sz="0" w:space="0" w:color="auto"/>
            <w:left w:val="none" w:sz="0" w:space="0" w:color="auto"/>
            <w:bottom w:val="none" w:sz="0" w:space="0" w:color="auto"/>
            <w:right w:val="none" w:sz="0" w:space="0" w:color="auto"/>
          </w:divBdr>
        </w:div>
        <w:div w:id="625892722">
          <w:marLeft w:val="480"/>
          <w:marRight w:val="0"/>
          <w:marTop w:val="0"/>
          <w:marBottom w:val="0"/>
          <w:divBdr>
            <w:top w:val="none" w:sz="0" w:space="0" w:color="auto"/>
            <w:left w:val="none" w:sz="0" w:space="0" w:color="auto"/>
            <w:bottom w:val="none" w:sz="0" w:space="0" w:color="auto"/>
            <w:right w:val="none" w:sz="0" w:space="0" w:color="auto"/>
          </w:divBdr>
        </w:div>
        <w:div w:id="1446730948">
          <w:marLeft w:val="480"/>
          <w:marRight w:val="0"/>
          <w:marTop w:val="0"/>
          <w:marBottom w:val="0"/>
          <w:divBdr>
            <w:top w:val="none" w:sz="0" w:space="0" w:color="auto"/>
            <w:left w:val="none" w:sz="0" w:space="0" w:color="auto"/>
            <w:bottom w:val="none" w:sz="0" w:space="0" w:color="auto"/>
            <w:right w:val="none" w:sz="0" w:space="0" w:color="auto"/>
          </w:divBdr>
        </w:div>
        <w:div w:id="2075346440">
          <w:marLeft w:val="480"/>
          <w:marRight w:val="0"/>
          <w:marTop w:val="0"/>
          <w:marBottom w:val="0"/>
          <w:divBdr>
            <w:top w:val="none" w:sz="0" w:space="0" w:color="auto"/>
            <w:left w:val="none" w:sz="0" w:space="0" w:color="auto"/>
            <w:bottom w:val="none" w:sz="0" w:space="0" w:color="auto"/>
            <w:right w:val="none" w:sz="0" w:space="0" w:color="auto"/>
          </w:divBdr>
        </w:div>
        <w:div w:id="1703361153">
          <w:marLeft w:val="480"/>
          <w:marRight w:val="0"/>
          <w:marTop w:val="0"/>
          <w:marBottom w:val="0"/>
          <w:divBdr>
            <w:top w:val="none" w:sz="0" w:space="0" w:color="auto"/>
            <w:left w:val="none" w:sz="0" w:space="0" w:color="auto"/>
            <w:bottom w:val="none" w:sz="0" w:space="0" w:color="auto"/>
            <w:right w:val="none" w:sz="0" w:space="0" w:color="auto"/>
          </w:divBdr>
        </w:div>
        <w:div w:id="127625454">
          <w:marLeft w:val="480"/>
          <w:marRight w:val="0"/>
          <w:marTop w:val="0"/>
          <w:marBottom w:val="0"/>
          <w:divBdr>
            <w:top w:val="none" w:sz="0" w:space="0" w:color="auto"/>
            <w:left w:val="none" w:sz="0" w:space="0" w:color="auto"/>
            <w:bottom w:val="none" w:sz="0" w:space="0" w:color="auto"/>
            <w:right w:val="none" w:sz="0" w:space="0" w:color="auto"/>
          </w:divBdr>
        </w:div>
        <w:div w:id="392431440">
          <w:marLeft w:val="480"/>
          <w:marRight w:val="0"/>
          <w:marTop w:val="0"/>
          <w:marBottom w:val="0"/>
          <w:divBdr>
            <w:top w:val="none" w:sz="0" w:space="0" w:color="auto"/>
            <w:left w:val="none" w:sz="0" w:space="0" w:color="auto"/>
            <w:bottom w:val="none" w:sz="0" w:space="0" w:color="auto"/>
            <w:right w:val="none" w:sz="0" w:space="0" w:color="auto"/>
          </w:divBdr>
        </w:div>
        <w:div w:id="132450146">
          <w:marLeft w:val="480"/>
          <w:marRight w:val="0"/>
          <w:marTop w:val="0"/>
          <w:marBottom w:val="0"/>
          <w:divBdr>
            <w:top w:val="none" w:sz="0" w:space="0" w:color="auto"/>
            <w:left w:val="none" w:sz="0" w:space="0" w:color="auto"/>
            <w:bottom w:val="none" w:sz="0" w:space="0" w:color="auto"/>
            <w:right w:val="none" w:sz="0" w:space="0" w:color="auto"/>
          </w:divBdr>
        </w:div>
        <w:div w:id="1678264848">
          <w:marLeft w:val="480"/>
          <w:marRight w:val="0"/>
          <w:marTop w:val="0"/>
          <w:marBottom w:val="0"/>
          <w:divBdr>
            <w:top w:val="none" w:sz="0" w:space="0" w:color="auto"/>
            <w:left w:val="none" w:sz="0" w:space="0" w:color="auto"/>
            <w:bottom w:val="none" w:sz="0" w:space="0" w:color="auto"/>
            <w:right w:val="none" w:sz="0" w:space="0" w:color="auto"/>
          </w:divBdr>
        </w:div>
        <w:div w:id="525678404">
          <w:marLeft w:val="480"/>
          <w:marRight w:val="0"/>
          <w:marTop w:val="0"/>
          <w:marBottom w:val="0"/>
          <w:divBdr>
            <w:top w:val="none" w:sz="0" w:space="0" w:color="auto"/>
            <w:left w:val="none" w:sz="0" w:space="0" w:color="auto"/>
            <w:bottom w:val="none" w:sz="0" w:space="0" w:color="auto"/>
            <w:right w:val="none" w:sz="0" w:space="0" w:color="auto"/>
          </w:divBdr>
        </w:div>
        <w:div w:id="2126270932">
          <w:marLeft w:val="480"/>
          <w:marRight w:val="0"/>
          <w:marTop w:val="0"/>
          <w:marBottom w:val="0"/>
          <w:divBdr>
            <w:top w:val="none" w:sz="0" w:space="0" w:color="auto"/>
            <w:left w:val="none" w:sz="0" w:space="0" w:color="auto"/>
            <w:bottom w:val="none" w:sz="0" w:space="0" w:color="auto"/>
            <w:right w:val="none" w:sz="0" w:space="0" w:color="auto"/>
          </w:divBdr>
        </w:div>
        <w:div w:id="2103649393">
          <w:marLeft w:val="480"/>
          <w:marRight w:val="0"/>
          <w:marTop w:val="0"/>
          <w:marBottom w:val="0"/>
          <w:divBdr>
            <w:top w:val="none" w:sz="0" w:space="0" w:color="auto"/>
            <w:left w:val="none" w:sz="0" w:space="0" w:color="auto"/>
            <w:bottom w:val="none" w:sz="0" w:space="0" w:color="auto"/>
            <w:right w:val="none" w:sz="0" w:space="0" w:color="auto"/>
          </w:divBdr>
        </w:div>
        <w:div w:id="1066564531">
          <w:marLeft w:val="480"/>
          <w:marRight w:val="0"/>
          <w:marTop w:val="0"/>
          <w:marBottom w:val="0"/>
          <w:divBdr>
            <w:top w:val="none" w:sz="0" w:space="0" w:color="auto"/>
            <w:left w:val="none" w:sz="0" w:space="0" w:color="auto"/>
            <w:bottom w:val="none" w:sz="0" w:space="0" w:color="auto"/>
            <w:right w:val="none" w:sz="0" w:space="0" w:color="auto"/>
          </w:divBdr>
        </w:div>
        <w:div w:id="1315721054">
          <w:marLeft w:val="480"/>
          <w:marRight w:val="0"/>
          <w:marTop w:val="0"/>
          <w:marBottom w:val="0"/>
          <w:divBdr>
            <w:top w:val="none" w:sz="0" w:space="0" w:color="auto"/>
            <w:left w:val="none" w:sz="0" w:space="0" w:color="auto"/>
            <w:bottom w:val="none" w:sz="0" w:space="0" w:color="auto"/>
            <w:right w:val="none" w:sz="0" w:space="0" w:color="auto"/>
          </w:divBdr>
        </w:div>
        <w:div w:id="845290150">
          <w:marLeft w:val="480"/>
          <w:marRight w:val="0"/>
          <w:marTop w:val="0"/>
          <w:marBottom w:val="0"/>
          <w:divBdr>
            <w:top w:val="none" w:sz="0" w:space="0" w:color="auto"/>
            <w:left w:val="none" w:sz="0" w:space="0" w:color="auto"/>
            <w:bottom w:val="none" w:sz="0" w:space="0" w:color="auto"/>
            <w:right w:val="none" w:sz="0" w:space="0" w:color="auto"/>
          </w:divBdr>
        </w:div>
        <w:div w:id="112990794">
          <w:marLeft w:val="480"/>
          <w:marRight w:val="0"/>
          <w:marTop w:val="0"/>
          <w:marBottom w:val="0"/>
          <w:divBdr>
            <w:top w:val="none" w:sz="0" w:space="0" w:color="auto"/>
            <w:left w:val="none" w:sz="0" w:space="0" w:color="auto"/>
            <w:bottom w:val="none" w:sz="0" w:space="0" w:color="auto"/>
            <w:right w:val="none" w:sz="0" w:space="0" w:color="auto"/>
          </w:divBdr>
        </w:div>
        <w:div w:id="1245914915">
          <w:marLeft w:val="480"/>
          <w:marRight w:val="0"/>
          <w:marTop w:val="0"/>
          <w:marBottom w:val="0"/>
          <w:divBdr>
            <w:top w:val="none" w:sz="0" w:space="0" w:color="auto"/>
            <w:left w:val="none" w:sz="0" w:space="0" w:color="auto"/>
            <w:bottom w:val="none" w:sz="0" w:space="0" w:color="auto"/>
            <w:right w:val="none" w:sz="0" w:space="0" w:color="auto"/>
          </w:divBdr>
        </w:div>
        <w:div w:id="668751837">
          <w:marLeft w:val="480"/>
          <w:marRight w:val="0"/>
          <w:marTop w:val="0"/>
          <w:marBottom w:val="0"/>
          <w:divBdr>
            <w:top w:val="none" w:sz="0" w:space="0" w:color="auto"/>
            <w:left w:val="none" w:sz="0" w:space="0" w:color="auto"/>
            <w:bottom w:val="none" w:sz="0" w:space="0" w:color="auto"/>
            <w:right w:val="none" w:sz="0" w:space="0" w:color="auto"/>
          </w:divBdr>
        </w:div>
        <w:div w:id="2004893444">
          <w:marLeft w:val="480"/>
          <w:marRight w:val="0"/>
          <w:marTop w:val="0"/>
          <w:marBottom w:val="0"/>
          <w:divBdr>
            <w:top w:val="none" w:sz="0" w:space="0" w:color="auto"/>
            <w:left w:val="none" w:sz="0" w:space="0" w:color="auto"/>
            <w:bottom w:val="none" w:sz="0" w:space="0" w:color="auto"/>
            <w:right w:val="none" w:sz="0" w:space="0" w:color="auto"/>
          </w:divBdr>
        </w:div>
        <w:div w:id="816265054">
          <w:marLeft w:val="480"/>
          <w:marRight w:val="0"/>
          <w:marTop w:val="0"/>
          <w:marBottom w:val="0"/>
          <w:divBdr>
            <w:top w:val="none" w:sz="0" w:space="0" w:color="auto"/>
            <w:left w:val="none" w:sz="0" w:space="0" w:color="auto"/>
            <w:bottom w:val="none" w:sz="0" w:space="0" w:color="auto"/>
            <w:right w:val="none" w:sz="0" w:space="0" w:color="auto"/>
          </w:divBdr>
        </w:div>
        <w:div w:id="637496751">
          <w:marLeft w:val="480"/>
          <w:marRight w:val="0"/>
          <w:marTop w:val="0"/>
          <w:marBottom w:val="0"/>
          <w:divBdr>
            <w:top w:val="none" w:sz="0" w:space="0" w:color="auto"/>
            <w:left w:val="none" w:sz="0" w:space="0" w:color="auto"/>
            <w:bottom w:val="none" w:sz="0" w:space="0" w:color="auto"/>
            <w:right w:val="none" w:sz="0" w:space="0" w:color="auto"/>
          </w:divBdr>
        </w:div>
        <w:div w:id="728067810">
          <w:marLeft w:val="480"/>
          <w:marRight w:val="0"/>
          <w:marTop w:val="0"/>
          <w:marBottom w:val="0"/>
          <w:divBdr>
            <w:top w:val="none" w:sz="0" w:space="0" w:color="auto"/>
            <w:left w:val="none" w:sz="0" w:space="0" w:color="auto"/>
            <w:bottom w:val="none" w:sz="0" w:space="0" w:color="auto"/>
            <w:right w:val="none" w:sz="0" w:space="0" w:color="auto"/>
          </w:divBdr>
        </w:div>
        <w:div w:id="1076971969">
          <w:marLeft w:val="480"/>
          <w:marRight w:val="0"/>
          <w:marTop w:val="0"/>
          <w:marBottom w:val="0"/>
          <w:divBdr>
            <w:top w:val="none" w:sz="0" w:space="0" w:color="auto"/>
            <w:left w:val="none" w:sz="0" w:space="0" w:color="auto"/>
            <w:bottom w:val="none" w:sz="0" w:space="0" w:color="auto"/>
            <w:right w:val="none" w:sz="0" w:space="0" w:color="auto"/>
          </w:divBdr>
        </w:div>
        <w:div w:id="1139298275">
          <w:marLeft w:val="480"/>
          <w:marRight w:val="0"/>
          <w:marTop w:val="0"/>
          <w:marBottom w:val="0"/>
          <w:divBdr>
            <w:top w:val="none" w:sz="0" w:space="0" w:color="auto"/>
            <w:left w:val="none" w:sz="0" w:space="0" w:color="auto"/>
            <w:bottom w:val="none" w:sz="0" w:space="0" w:color="auto"/>
            <w:right w:val="none" w:sz="0" w:space="0" w:color="auto"/>
          </w:divBdr>
        </w:div>
        <w:div w:id="1575747918">
          <w:marLeft w:val="480"/>
          <w:marRight w:val="0"/>
          <w:marTop w:val="0"/>
          <w:marBottom w:val="0"/>
          <w:divBdr>
            <w:top w:val="none" w:sz="0" w:space="0" w:color="auto"/>
            <w:left w:val="none" w:sz="0" w:space="0" w:color="auto"/>
            <w:bottom w:val="none" w:sz="0" w:space="0" w:color="auto"/>
            <w:right w:val="none" w:sz="0" w:space="0" w:color="auto"/>
          </w:divBdr>
        </w:div>
        <w:div w:id="400368345">
          <w:marLeft w:val="480"/>
          <w:marRight w:val="0"/>
          <w:marTop w:val="0"/>
          <w:marBottom w:val="0"/>
          <w:divBdr>
            <w:top w:val="none" w:sz="0" w:space="0" w:color="auto"/>
            <w:left w:val="none" w:sz="0" w:space="0" w:color="auto"/>
            <w:bottom w:val="none" w:sz="0" w:space="0" w:color="auto"/>
            <w:right w:val="none" w:sz="0" w:space="0" w:color="auto"/>
          </w:divBdr>
        </w:div>
        <w:div w:id="323976812">
          <w:marLeft w:val="480"/>
          <w:marRight w:val="0"/>
          <w:marTop w:val="0"/>
          <w:marBottom w:val="0"/>
          <w:divBdr>
            <w:top w:val="none" w:sz="0" w:space="0" w:color="auto"/>
            <w:left w:val="none" w:sz="0" w:space="0" w:color="auto"/>
            <w:bottom w:val="none" w:sz="0" w:space="0" w:color="auto"/>
            <w:right w:val="none" w:sz="0" w:space="0" w:color="auto"/>
          </w:divBdr>
        </w:div>
        <w:div w:id="364796232">
          <w:marLeft w:val="480"/>
          <w:marRight w:val="0"/>
          <w:marTop w:val="0"/>
          <w:marBottom w:val="0"/>
          <w:divBdr>
            <w:top w:val="none" w:sz="0" w:space="0" w:color="auto"/>
            <w:left w:val="none" w:sz="0" w:space="0" w:color="auto"/>
            <w:bottom w:val="none" w:sz="0" w:space="0" w:color="auto"/>
            <w:right w:val="none" w:sz="0" w:space="0" w:color="auto"/>
          </w:divBdr>
        </w:div>
        <w:div w:id="967397391">
          <w:marLeft w:val="480"/>
          <w:marRight w:val="0"/>
          <w:marTop w:val="0"/>
          <w:marBottom w:val="0"/>
          <w:divBdr>
            <w:top w:val="none" w:sz="0" w:space="0" w:color="auto"/>
            <w:left w:val="none" w:sz="0" w:space="0" w:color="auto"/>
            <w:bottom w:val="none" w:sz="0" w:space="0" w:color="auto"/>
            <w:right w:val="none" w:sz="0" w:space="0" w:color="auto"/>
          </w:divBdr>
        </w:div>
        <w:div w:id="1938823466">
          <w:marLeft w:val="480"/>
          <w:marRight w:val="0"/>
          <w:marTop w:val="0"/>
          <w:marBottom w:val="0"/>
          <w:divBdr>
            <w:top w:val="none" w:sz="0" w:space="0" w:color="auto"/>
            <w:left w:val="none" w:sz="0" w:space="0" w:color="auto"/>
            <w:bottom w:val="none" w:sz="0" w:space="0" w:color="auto"/>
            <w:right w:val="none" w:sz="0" w:space="0" w:color="auto"/>
          </w:divBdr>
        </w:div>
        <w:div w:id="703409129">
          <w:marLeft w:val="480"/>
          <w:marRight w:val="0"/>
          <w:marTop w:val="0"/>
          <w:marBottom w:val="0"/>
          <w:divBdr>
            <w:top w:val="none" w:sz="0" w:space="0" w:color="auto"/>
            <w:left w:val="none" w:sz="0" w:space="0" w:color="auto"/>
            <w:bottom w:val="none" w:sz="0" w:space="0" w:color="auto"/>
            <w:right w:val="none" w:sz="0" w:space="0" w:color="auto"/>
          </w:divBdr>
        </w:div>
        <w:div w:id="1963535288">
          <w:marLeft w:val="480"/>
          <w:marRight w:val="0"/>
          <w:marTop w:val="0"/>
          <w:marBottom w:val="0"/>
          <w:divBdr>
            <w:top w:val="none" w:sz="0" w:space="0" w:color="auto"/>
            <w:left w:val="none" w:sz="0" w:space="0" w:color="auto"/>
            <w:bottom w:val="none" w:sz="0" w:space="0" w:color="auto"/>
            <w:right w:val="none" w:sz="0" w:space="0" w:color="auto"/>
          </w:divBdr>
        </w:div>
        <w:div w:id="245770012">
          <w:marLeft w:val="480"/>
          <w:marRight w:val="0"/>
          <w:marTop w:val="0"/>
          <w:marBottom w:val="0"/>
          <w:divBdr>
            <w:top w:val="none" w:sz="0" w:space="0" w:color="auto"/>
            <w:left w:val="none" w:sz="0" w:space="0" w:color="auto"/>
            <w:bottom w:val="none" w:sz="0" w:space="0" w:color="auto"/>
            <w:right w:val="none" w:sz="0" w:space="0" w:color="auto"/>
          </w:divBdr>
        </w:div>
        <w:div w:id="418794939">
          <w:marLeft w:val="480"/>
          <w:marRight w:val="0"/>
          <w:marTop w:val="0"/>
          <w:marBottom w:val="0"/>
          <w:divBdr>
            <w:top w:val="none" w:sz="0" w:space="0" w:color="auto"/>
            <w:left w:val="none" w:sz="0" w:space="0" w:color="auto"/>
            <w:bottom w:val="none" w:sz="0" w:space="0" w:color="auto"/>
            <w:right w:val="none" w:sz="0" w:space="0" w:color="auto"/>
          </w:divBdr>
        </w:div>
        <w:div w:id="815149843">
          <w:marLeft w:val="480"/>
          <w:marRight w:val="0"/>
          <w:marTop w:val="0"/>
          <w:marBottom w:val="0"/>
          <w:divBdr>
            <w:top w:val="none" w:sz="0" w:space="0" w:color="auto"/>
            <w:left w:val="none" w:sz="0" w:space="0" w:color="auto"/>
            <w:bottom w:val="none" w:sz="0" w:space="0" w:color="auto"/>
            <w:right w:val="none" w:sz="0" w:space="0" w:color="auto"/>
          </w:divBdr>
        </w:div>
        <w:div w:id="1852911712">
          <w:marLeft w:val="480"/>
          <w:marRight w:val="0"/>
          <w:marTop w:val="0"/>
          <w:marBottom w:val="0"/>
          <w:divBdr>
            <w:top w:val="none" w:sz="0" w:space="0" w:color="auto"/>
            <w:left w:val="none" w:sz="0" w:space="0" w:color="auto"/>
            <w:bottom w:val="none" w:sz="0" w:space="0" w:color="auto"/>
            <w:right w:val="none" w:sz="0" w:space="0" w:color="auto"/>
          </w:divBdr>
        </w:div>
        <w:div w:id="906498231">
          <w:marLeft w:val="480"/>
          <w:marRight w:val="0"/>
          <w:marTop w:val="0"/>
          <w:marBottom w:val="0"/>
          <w:divBdr>
            <w:top w:val="none" w:sz="0" w:space="0" w:color="auto"/>
            <w:left w:val="none" w:sz="0" w:space="0" w:color="auto"/>
            <w:bottom w:val="none" w:sz="0" w:space="0" w:color="auto"/>
            <w:right w:val="none" w:sz="0" w:space="0" w:color="auto"/>
          </w:divBdr>
        </w:div>
        <w:div w:id="848177240">
          <w:marLeft w:val="480"/>
          <w:marRight w:val="0"/>
          <w:marTop w:val="0"/>
          <w:marBottom w:val="0"/>
          <w:divBdr>
            <w:top w:val="none" w:sz="0" w:space="0" w:color="auto"/>
            <w:left w:val="none" w:sz="0" w:space="0" w:color="auto"/>
            <w:bottom w:val="none" w:sz="0" w:space="0" w:color="auto"/>
            <w:right w:val="none" w:sz="0" w:space="0" w:color="auto"/>
          </w:divBdr>
        </w:div>
        <w:div w:id="741025498">
          <w:marLeft w:val="480"/>
          <w:marRight w:val="0"/>
          <w:marTop w:val="0"/>
          <w:marBottom w:val="0"/>
          <w:divBdr>
            <w:top w:val="none" w:sz="0" w:space="0" w:color="auto"/>
            <w:left w:val="none" w:sz="0" w:space="0" w:color="auto"/>
            <w:bottom w:val="none" w:sz="0" w:space="0" w:color="auto"/>
            <w:right w:val="none" w:sz="0" w:space="0" w:color="auto"/>
          </w:divBdr>
        </w:div>
        <w:div w:id="179972161">
          <w:marLeft w:val="480"/>
          <w:marRight w:val="0"/>
          <w:marTop w:val="0"/>
          <w:marBottom w:val="0"/>
          <w:divBdr>
            <w:top w:val="none" w:sz="0" w:space="0" w:color="auto"/>
            <w:left w:val="none" w:sz="0" w:space="0" w:color="auto"/>
            <w:bottom w:val="none" w:sz="0" w:space="0" w:color="auto"/>
            <w:right w:val="none" w:sz="0" w:space="0" w:color="auto"/>
          </w:divBdr>
        </w:div>
        <w:div w:id="2031686378">
          <w:marLeft w:val="480"/>
          <w:marRight w:val="0"/>
          <w:marTop w:val="0"/>
          <w:marBottom w:val="0"/>
          <w:divBdr>
            <w:top w:val="none" w:sz="0" w:space="0" w:color="auto"/>
            <w:left w:val="none" w:sz="0" w:space="0" w:color="auto"/>
            <w:bottom w:val="none" w:sz="0" w:space="0" w:color="auto"/>
            <w:right w:val="none" w:sz="0" w:space="0" w:color="auto"/>
          </w:divBdr>
        </w:div>
        <w:div w:id="699625516">
          <w:marLeft w:val="480"/>
          <w:marRight w:val="0"/>
          <w:marTop w:val="0"/>
          <w:marBottom w:val="0"/>
          <w:divBdr>
            <w:top w:val="none" w:sz="0" w:space="0" w:color="auto"/>
            <w:left w:val="none" w:sz="0" w:space="0" w:color="auto"/>
            <w:bottom w:val="none" w:sz="0" w:space="0" w:color="auto"/>
            <w:right w:val="none" w:sz="0" w:space="0" w:color="auto"/>
          </w:divBdr>
        </w:div>
        <w:div w:id="1085565223">
          <w:marLeft w:val="480"/>
          <w:marRight w:val="0"/>
          <w:marTop w:val="0"/>
          <w:marBottom w:val="0"/>
          <w:divBdr>
            <w:top w:val="none" w:sz="0" w:space="0" w:color="auto"/>
            <w:left w:val="none" w:sz="0" w:space="0" w:color="auto"/>
            <w:bottom w:val="none" w:sz="0" w:space="0" w:color="auto"/>
            <w:right w:val="none" w:sz="0" w:space="0" w:color="auto"/>
          </w:divBdr>
        </w:div>
        <w:div w:id="572351700">
          <w:marLeft w:val="480"/>
          <w:marRight w:val="0"/>
          <w:marTop w:val="0"/>
          <w:marBottom w:val="0"/>
          <w:divBdr>
            <w:top w:val="none" w:sz="0" w:space="0" w:color="auto"/>
            <w:left w:val="none" w:sz="0" w:space="0" w:color="auto"/>
            <w:bottom w:val="none" w:sz="0" w:space="0" w:color="auto"/>
            <w:right w:val="none" w:sz="0" w:space="0" w:color="auto"/>
          </w:divBdr>
        </w:div>
        <w:div w:id="1920863553">
          <w:marLeft w:val="480"/>
          <w:marRight w:val="0"/>
          <w:marTop w:val="0"/>
          <w:marBottom w:val="0"/>
          <w:divBdr>
            <w:top w:val="none" w:sz="0" w:space="0" w:color="auto"/>
            <w:left w:val="none" w:sz="0" w:space="0" w:color="auto"/>
            <w:bottom w:val="none" w:sz="0" w:space="0" w:color="auto"/>
            <w:right w:val="none" w:sz="0" w:space="0" w:color="auto"/>
          </w:divBdr>
        </w:div>
        <w:div w:id="85464982">
          <w:marLeft w:val="480"/>
          <w:marRight w:val="0"/>
          <w:marTop w:val="0"/>
          <w:marBottom w:val="0"/>
          <w:divBdr>
            <w:top w:val="none" w:sz="0" w:space="0" w:color="auto"/>
            <w:left w:val="none" w:sz="0" w:space="0" w:color="auto"/>
            <w:bottom w:val="none" w:sz="0" w:space="0" w:color="auto"/>
            <w:right w:val="none" w:sz="0" w:space="0" w:color="auto"/>
          </w:divBdr>
        </w:div>
        <w:div w:id="1134759179">
          <w:marLeft w:val="480"/>
          <w:marRight w:val="0"/>
          <w:marTop w:val="0"/>
          <w:marBottom w:val="0"/>
          <w:divBdr>
            <w:top w:val="none" w:sz="0" w:space="0" w:color="auto"/>
            <w:left w:val="none" w:sz="0" w:space="0" w:color="auto"/>
            <w:bottom w:val="none" w:sz="0" w:space="0" w:color="auto"/>
            <w:right w:val="none" w:sz="0" w:space="0" w:color="auto"/>
          </w:divBdr>
        </w:div>
      </w:divsChild>
    </w:div>
    <w:div w:id="780339553">
      <w:bodyDiv w:val="1"/>
      <w:marLeft w:val="0"/>
      <w:marRight w:val="0"/>
      <w:marTop w:val="0"/>
      <w:marBottom w:val="0"/>
      <w:divBdr>
        <w:top w:val="none" w:sz="0" w:space="0" w:color="auto"/>
        <w:left w:val="none" w:sz="0" w:space="0" w:color="auto"/>
        <w:bottom w:val="none" w:sz="0" w:space="0" w:color="auto"/>
        <w:right w:val="none" w:sz="0" w:space="0" w:color="auto"/>
      </w:divBdr>
      <w:divsChild>
        <w:div w:id="1948149102">
          <w:marLeft w:val="480"/>
          <w:marRight w:val="0"/>
          <w:marTop w:val="0"/>
          <w:marBottom w:val="0"/>
          <w:divBdr>
            <w:top w:val="none" w:sz="0" w:space="0" w:color="auto"/>
            <w:left w:val="none" w:sz="0" w:space="0" w:color="auto"/>
            <w:bottom w:val="none" w:sz="0" w:space="0" w:color="auto"/>
            <w:right w:val="none" w:sz="0" w:space="0" w:color="auto"/>
          </w:divBdr>
        </w:div>
        <w:div w:id="375590750">
          <w:marLeft w:val="480"/>
          <w:marRight w:val="0"/>
          <w:marTop w:val="0"/>
          <w:marBottom w:val="0"/>
          <w:divBdr>
            <w:top w:val="none" w:sz="0" w:space="0" w:color="auto"/>
            <w:left w:val="none" w:sz="0" w:space="0" w:color="auto"/>
            <w:bottom w:val="none" w:sz="0" w:space="0" w:color="auto"/>
            <w:right w:val="none" w:sz="0" w:space="0" w:color="auto"/>
          </w:divBdr>
        </w:div>
        <w:div w:id="2009015916">
          <w:marLeft w:val="480"/>
          <w:marRight w:val="0"/>
          <w:marTop w:val="0"/>
          <w:marBottom w:val="0"/>
          <w:divBdr>
            <w:top w:val="none" w:sz="0" w:space="0" w:color="auto"/>
            <w:left w:val="none" w:sz="0" w:space="0" w:color="auto"/>
            <w:bottom w:val="none" w:sz="0" w:space="0" w:color="auto"/>
            <w:right w:val="none" w:sz="0" w:space="0" w:color="auto"/>
          </w:divBdr>
        </w:div>
        <w:div w:id="1724020264">
          <w:marLeft w:val="480"/>
          <w:marRight w:val="0"/>
          <w:marTop w:val="0"/>
          <w:marBottom w:val="0"/>
          <w:divBdr>
            <w:top w:val="none" w:sz="0" w:space="0" w:color="auto"/>
            <w:left w:val="none" w:sz="0" w:space="0" w:color="auto"/>
            <w:bottom w:val="none" w:sz="0" w:space="0" w:color="auto"/>
            <w:right w:val="none" w:sz="0" w:space="0" w:color="auto"/>
          </w:divBdr>
        </w:div>
        <w:div w:id="1430394327">
          <w:marLeft w:val="480"/>
          <w:marRight w:val="0"/>
          <w:marTop w:val="0"/>
          <w:marBottom w:val="0"/>
          <w:divBdr>
            <w:top w:val="none" w:sz="0" w:space="0" w:color="auto"/>
            <w:left w:val="none" w:sz="0" w:space="0" w:color="auto"/>
            <w:bottom w:val="none" w:sz="0" w:space="0" w:color="auto"/>
            <w:right w:val="none" w:sz="0" w:space="0" w:color="auto"/>
          </w:divBdr>
        </w:div>
        <w:div w:id="2014793893">
          <w:marLeft w:val="480"/>
          <w:marRight w:val="0"/>
          <w:marTop w:val="0"/>
          <w:marBottom w:val="0"/>
          <w:divBdr>
            <w:top w:val="none" w:sz="0" w:space="0" w:color="auto"/>
            <w:left w:val="none" w:sz="0" w:space="0" w:color="auto"/>
            <w:bottom w:val="none" w:sz="0" w:space="0" w:color="auto"/>
            <w:right w:val="none" w:sz="0" w:space="0" w:color="auto"/>
          </w:divBdr>
        </w:div>
        <w:div w:id="849955702">
          <w:marLeft w:val="480"/>
          <w:marRight w:val="0"/>
          <w:marTop w:val="0"/>
          <w:marBottom w:val="0"/>
          <w:divBdr>
            <w:top w:val="none" w:sz="0" w:space="0" w:color="auto"/>
            <w:left w:val="none" w:sz="0" w:space="0" w:color="auto"/>
            <w:bottom w:val="none" w:sz="0" w:space="0" w:color="auto"/>
            <w:right w:val="none" w:sz="0" w:space="0" w:color="auto"/>
          </w:divBdr>
        </w:div>
        <w:div w:id="809132924">
          <w:marLeft w:val="480"/>
          <w:marRight w:val="0"/>
          <w:marTop w:val="0"/>
          <w:marBottom w:val="0"/>
          <w:divBdr>
            <w:top w:val="none" w:sz="0" w:space="0" w:color="auto"/>
            <w:left w:val="none" w:sz="0" w:space="0" w:color="auto"/>
            <w:bottom w:val="none" w:sz="0" w:space="0" w:color="auto"/>
            <w:right w:val="none" w:sz="0" w:space="0" w:color="auto"/>
          </w:divBdr>
        </w:div>
        <w:div w:id="331179637">
          <w:marLeft w:val="480"/>
          <w:marRight w:val="0"/>
          <w:marTop w:val="0"/>
          <w:marBottom w:val="0"/>
          <w:divBdr>
            <w:top w:val="none" w:sz="0" w:space="0" w:color="auto"/>
            <w:left w:val="none" w:sz="0" w:space="0" w:color="auto"/>
            <w:bottom w:val="none" w:sz="0" w:space="0" w:color="auto"/>
            <w:right w:val="none" w:sz="0" w:space="0" w:color="auto"/>
          </w:divBdr>
        </w:div>
        <w:div w:id="1813712977">
          <w:marLeft w:val="480"/>
          <w:marRight w:val="0"/>
          <w:marTop w:val="0"/>
          <w:marBottom w:val="0"/>
          <w:divBdr>
            <w:top w:val="none" w:sz="0" w:space="0" w:color="auto"/>
            <w:left w:val="none" w:sz="0" w:space="0" w:color="auto"/>
            <w:bottom w:val="none" w:sz="0" w:space="0" w:color="auto"/>
            <w:right w:val="none" w:sz="0" w:space="0" w:color="auto"/>
          </w:divBdr>
        </w:div>
        <w:div w:id="285160201">
          <w:marLeft w:val="480"/>
          <w:marRight w:val="0"/>
          <w:marTop w:val="0"/>
          <w:marBottom w:val="0"/>
          <w:divBdr>
            <w:top w:val="none" w:sz="0" w:space="0" w:color="auto"/>
            <w:left w:val="none" w:sz="0" w:space="0" w:color="auto"/>
            <w:bottom w:val="none" w:sz="0" w:space="0" w:color="auto"/>
            <w:right w:val="none" w:sz="0" w:space="0" w:color="auto"/>
          </w:divBdr>
        </w:div>
        <w:div w:id="1570263627">
          <w:marLeft w:val="480"/>
          <w:marRight w:val="0"/>
          <w:marTop w:val="0"/>
          <w:marBottom w:val="0"/>
          <w:divBdr>
            <w:top w:val="none" w:sz="0" w:space="0" w:color="auto"/>
            <w:left w:val="none" w:sz="0" w:space="0" w:color="auto"/>
            <w:bottom w:val="none" w:sz="0" w:space="0" w:color="auto"/>
            <w:right w:val="none" w:sz="0" w:space="0" w:color="auto"/>
          </w:divBdr>
        </w:div>
        <w:div w:id="857503831">
          <w:marLeft w:val="480"/>
          <w:marRight w:val="0"/>
          <w:marTop w:val="0"/>
          <w:marBottom w:val="0"/>
          <w:divBdr>
            <w:top w:val="none" w:sz="0" w:space="0" w:color="auto"/>
            <w:left w:val="none" w:sz="0" w:space="0" w:color="auto"/>
            <w:bottom w:val="none" w:sz="0" w:space="0" w:color="auto"/>
            <w:right w:val="none" w:sz="0" w:space="0" w:color="auto"/>
          </w:divBdr>
        </w:div>
        <w:div w:id="345181558">
          <w:marLeft w:val="480"/>
          <w:marRight w:val="0"/>
          <w:marTop w:val="0"/>
          <w:marBottom w:val="0"/>
          <w:divBdr>
            <w:top w:val="none" w:sz="0" w:space="0" w:color="auto"/>
            <w:left w:val="none" w:sz="0" w:space="0" w:color="auto"/>
            <w:bottom w:val="none" w:sz="0" w:space="0" w:color="auto"/>
            <w:right w:val="none" w:sz="0" w:space="0" w:color="auto"/>
          </w:divBdr>
        </w:div>
        <w:div w:id="1775633463">
          <w:marLeft w:val="480"/>
          <w:marRight w:val="0"/>
          <w:marTop w:val="0"/>
          <w:marBottom w:val="0"/>
          <w:divBdr>
            <w:top w:val="none" w:sz="0" w:space="0" w:color="auto"/>
            <w:left w:val="none" w:sz="0" w:space="0" w:color="auto"/>
            <w:bottom w:val="none" w:sz="0" w:space="0" w:color="auto"/>
            <w:right w:val="none" w:sz="0" w:space="0" w:color="auto"/>
          </w:divBdr>
        </w:div>
        <w:div w:id="1484660220">
          <w:marLeft w:val="480"/>
          <w:marRight w:val="0"/>
          <w:marTop w:val="0"/>
          <w:marBottom w:val="0"/>
          <w:divBdr>
            <w:top w:val="none" w:sz="0" w:space="0" w:color="auto"/>
            <w:left w:val="none" w:sz="0" w:space="0" w:color="auto"/>
            <w:bottom w:val="none" w:sz="0" w:space="0" w:color="auto"/>
            <w:right w:val="none" w:sz="0" w:space="0" w:color="auto"/>
          </w:divBdr>
        </w:div>
        <w:div w:id="69280263">
          <w:marLeft w:val="480"/>
          <w:marRight w:val="0"/>
          <w:marTop w:val="0"/>
          <w:marBottom w:val="0"/>
          <w:divBdr>
            <w:top w:val="none" w:sz="0" w:space="0" w:color="auto"/>
            <w:left w:val="none" w:sz="0" w:space="0" w:color="auto"/>
            <w:bottom w:val="none" w:sz="0" w:space="0" w:color="auto"/>
            <w:right w:val="none" w:sz="0" w:space="0" w:color="auto"/>
          </w:divBdr>
        </w:div>
        <w:div w:id="469982616">
          <w:marLeft w:val="480"/>
          <w:marRight w:val="0"/>
          <w:marTop w:val="0"/>
          <w:marBottom w:val="0"/>
          <w:divBdr>
            <w:top w:val="none" w:sz="0" w:space="0" w:color="auto"/>
            <w:left w:val="none" w:sz="0" w:space="0" w:color="auto"/>
            <w:bottom w:val="none" w:sz="0" w:space="0" w:color="auto"/>
            <w:right w:val="none" w:sz="0" w:space="0" w:color="auto"/>
          </w:divBdr>
        </w:div>
        <w:div w:id="609508475">
          <w:marLeft w:val="480"/>
          <w:marRight w:val="0"/>
          <w:marTop w:val="0"/>
          <w:marBottom w:val="0"/>
          <w:divBdr>
            <w:top w:val="none" w:sz="0" w:space="0" w:color="auto"/>
            <w:left w:val="none" w:sz="0" w:space="0" w:color="auto"/>
            <w:bottom w:val="none" w:sz="0" w:space="0" w:color="auto"/>
            <w:right w:val="none" w:sz="0" w:space="0" w:color="auto"/>
          </w:divBdr>
        </w:div>
        <w:div w:id="51201933">
          <w:marLeft w:val="480"/>
          <w:marRight w:val="0"/>
          <w:marTop w:val="0"/>
          <w:marBottom w:val="0"/>
          <w:divBdr>
            <w:top w:val="none" w:sz="0" w:space="0" w:color="auto"/>
            <w:left w:val="none" w:sz="0" w:space="0" w:color="auto"/>
            <w:bottom w:val="none" w:sz="0" w:space="0" w:color="auto"/>
            <w:right w:val="none" w:sz="0" w:space="0" w:color="auto"/>
          </w:divBdr>
        </w:div>
        <w:div w:id="426195649">
          <w:marLeft w:val="480"/>
          <w:marRight w:val="0"/>
          <w:marTop w:val="0"/>
          <w:marBottom w:val="0"/>
          <w:divBdr>
            <w:top w:val="none" w:sz="0" w:space="0" w:color="auto"/>
            <w:left w:val="none" w:sz="0" w:space="0" w:color="auto"/>
            <w:bottom w:val="none" w:sz="0" w:space="0" w:color="auto"/>
            <w:right w:val="none" w:sz="0" w:space="0" w:color="auto"/>
          </w:divBdr>
        </w:div>
        <w:div w:id="359018009">
          <w:marLeft w:val="480"/>
          <w:marRight w:val="0"/>
          <w:marTop w:val="0"/>
          <w:marBottom w:val="0"/>
          <w:divBdr>
            <w:top w:val="none" w:sz="0" w:space="0" w:color="auto"/>
            <w:left w:val="none" w:sz="0" w:space="0" w:color="auto"/>
            <w:bottom w:val="none" w:sz="0" w:space="0" w:color="auto"/>
            <w:right w:val="none" w:sz="0" w:space="0" w:color="auto"/>
          </w:divBdr>
        </w:div>
        <w:div w:id="891578224">
          <w:marLeft w:val="480"/>
          <w:marRight w:val="0"/>
          <w:marTop w:val="0"/>
          <w:marBottom w:val="0"/>
          <w:divBdr>
            <w:top w:val="none" w:sz="0" w:space="0" w:color="auto"/>
            <w:left w:val="none" w:sz="0" w:space="0" w:color="auto"/>
            <w:bottom w:val="none" w:sz="0" w:space="0" w:color="auto"/>
            <w:right w:val="none" w:sz="0" w:space="0" w:color="auto"/>
          </w:divBdr>
        </w:div>
        <w:div w:id="1408067744">
          <w:marLeft w:val="480"/>
          <w:marRight w:val="0"/>
          <w:marTop w:val="0"/>
          <w:marBottom w:val="0"/>
          <w:divBdr>
            <w:top w:val="none" w:sz="0" w:space="0" w:color="auto"/>
            <w:left w:val="none" w:sz="0" w:space="0" w:color="auto"/>
            <w:bottom w:val="none" w:sz="0" w:space="0" w:color="auto"/>
            <w:right w:val="none" w:sz="0" w:space="0" w:color="auto"/>
          </w:divBdr>
        </w:div>
        <w:div w:id="843519384">
          <w:marLeft w:val="480"/>
          <w:marRight w:val="0"/>
          <w:marTop w:val="0"/>
          <w:marBottom w:val="0"/>
          <w:divBdr>
            <w:top w:val="none" w:sz="0" w:space="0" w:color="auto"/>
            <w:left w:val="none" w:sz="0" w:space="0" w:color="auto"/>
            <w:bottom w:val="none" w:sz="0" w:space="0" w:color="auto"/>
            <w:right w:val="none" w:sz="0" w:space="0" w:color="auto"/>
          </w:divBdr>
        </w:div>
        <w:div w:id="1456294485">
          <w:marLeft w:val="480"/>
          <w:marRight w:val="0"/>
          <w:marTop w:val="0"/>
          <w:marBottom w:val="0"/>
          <w:divBdr>
            <w:top w:val="none" w:sz="0" w:space="0" w:color="auto"/>
            <w:left w:val="none" w:sz="0" w:space="0" w:color="auto"/>
            <w:bottom w:val="none" w:sz="0" w:space="0" w:color="auto"/>
            <w:right w:val="none" w:sz="0" w:space="0" w:color="auto"/>
          </w:divBdr>
        </w:div>
        <w:div w:id="841162021">
          <w:marLeft w:val="480"/>
          <w:marRight w:val="0"/>
          <w:marTop w:val="0"/>
          <w:marBottom w:val="0"/>
          <w:divBdr>
            <w:top w:val="none" w:sz="0" w:space="0" w:color="auto"/>
            <w:left w:val="none" w:sz="0" w:space="0" w:color="auto"/>
            <w:bottom w:val="none" w:sz="0" w:space="0" w:color="auto"/>
            <w:right w:val="none" w:sz="0" w:space="0" w:color="auto"/>
          </w:divBdr>
        </w:div>
        <w:div w:id="1388652269">
          <w:marLeft w:val="480"/>
          <w:marRight w:val="0"/>
          <w:marTop w:val="0"/>
          <w:marBottom w:val="0"/>
          <w:divBdr>
            <w:top w:val="none" w:sz="0" w:space="0" w:color="auto"/>
            <w:left w:val="none" w:sz="0" w:space="0" w:color="auto"/>
            <w:bottom w:val="none" w:sz="0" w:space="0" w:color="auto"/>
            <w:right w:val="none" w:sz="0" w:space="0" w:color="auto"/>
          </w:divBdr>
        </w:div>
        <w:div w:id="1843619695">
          <w:marLeft w:val="480"/>
          <w:marRight w:val="0"/>
          <w:marTop w:val="0"/>
          <w:marBottom w:val="0"/>
          <w:divBdr>
            <w:top w:val="none" w:sz="0" w:space="0" w:color="auto"/>
            <w:left w:val="none" w:sz="0" w:space="0" w:color="auto"/>
            <w:bottom w:val="none" w:sz="0" w:space="0" w:color="auto"/>
            <w:right w:val="none" w:sz="0" w:space="0" w:color="auto"/>
          </w:divBdr>
        </w:div>
        <w:div w:id="163980465">
          <w:marLeft w:val="480"/>
          <w:marRight w:val="0"/>
          <w:marTop w:val="0"/>
          <w:marBottom w:val="0"/>
          <w:divBdr>
            <w:top w:val="none" w:sz="0" w:space="0" w:color="auto"/>
            <w:left w:val="none" w:sz="0" w:space="0" w:color="auto"/>
            <w:bottom w:val="none" w:sz="0" w:space="0" w:color="auto"/>
            <w:right w:val="none" w:sz="0" w:space="0" w:color="auto"/>
          </w:divBdr>
        </w:div>
        <w:div w:id="626353153">
          <w:marLeft w:val="480"/>
          <w:marRight w:val="0"/>
          <w:marTop w:val="0"/>
          <w:marBottom w:val="0"/>
          <w:divBdr>
            <w:top w:val="none" w:sz="0" w:space="0" w:color="auto"/>
            <w:left w:val="none" w:sz="0" w:space="0" w:color="auto"/>
            <w:bottom w:val="none" w:sz="0" w:space="0" w:color="auto"/>
            <w:right w:val="none" w:sz="0" w:space="0" w:color="auto"/>
          </w:divBdr>
        </w:div>
        <w:div w:id="1234122878">
          <w:marLeft w:val="480"/>
          <w:marRight w:val="0"/>
          <w:marTop w:val="0"/>
          <w:marBottom w:val="0"/>
          <w:divBdr>
            <w:top w:val="none" w:sz="0" w:space="0" w:color="auto"/>
            <w:left w:val="none" w:sz="0" w:space="0" w:color="auto"/>
            <w:bottom w:val="none" w:sz="0" w:space="0" w:color="auto"/>
            <w:right w:val="none" w:sz="0" w:space="0" w:color="auto"/>
          </w:divBdr>
        </w:div>
        <w:div w:id="126706735">
          <w:marLeft w:val="480"/>
          <w:marRight w:val="0"/>
          <w:marTop w:val="0"/>
          <w:marBottom w:val="0"/>
          <w:divBdr>
            <w:top w:val="none" w:sz="0" w:space="0" w:color="auto"/>
            <w:left w:val="none" w:sz="0" w:space="0" w:color="auto"/>
            <w:bottom w:val="none" w:sz="0" w:space="0" w:color="auto"/>
            <w:right w:val="none" w:sz="0" w:space="0" w:color="auto"/>
          </w:divBdr>
        </w:div>
        <w:div w:id="2049335628">
          <w:marLeft w:val="480"/>
          <w:marRight w:val="0"/>
          <w:marTop w:val="0"/>
          <w:marBottom w:val="0"/>
          <w:divBdr>
            <w:top w:val="none" w:sz="0" w:space="0" w:color="auto"/>
            <w:left w:val="none" w:sz="0" w:space="0" w:color="auto"/>
            <w:bottom w:val="none" w:sz="0" w:space="0" w:color="auto"/>
            <w:right w:val="none" w:sz="0" w:space="0" w:color="auto"/>
          </w:divBdr>
        </w:div>
        <w:div w:id="450707657">
          <w:marLeft w:val="480"/>
          <w:marRight w:val="0"/>
          <w:marTop w:val="0"/>
          <w:marBottom w:val="0"/>
          <w:divBdr>
            <w:top w:val="none" w:sz="0" w:space="0" w:color="auto"/>
            <w:left w:val="none" w:sz="0" w:space="0" w:color="auto"/>
            <w:bottom w:val="none" w:sz="0" w:space="0" w:color="auto"/>
            <w:right w:val="none" w:sz="0" w:space="0" w:color="auto"/>
          </w:divBdr>
        </w:div>
        <w:div w:id="626818441">
          <w:marLeft w:val="480"/>
          <w:marRight w:val="0"/>
          <w:marTop w:val="0"/>
          <w:marBottom w:val="0"/>
          <w:divBdr>
            <w:top w:val="none" w:sz="0" w:space="0" w:color="auto"/>
            <w:left w:val="none" w:sz="0" w:space="0" w:color="auto"/>
            <w:bottom w:val="none" w:sz="0" w:space="0" w:color="auto"/>
            <w:right w:val="none" w:sz="0" w:space="0" w:color="auto"/>
          </w:divBdr>
        </w:div>
        <w:div w:id="883373676">
          <w:marLeft w:val="480"/>
          <w:marRight w:val="0"/>
          <w:marTop w:val="0"/>
          <w:marBottom w:val="0"/>
          <w:divBdr>
            <w:top w:val="none" w:sz="0" w:space="0" w:color="auto"/>
            <w:left w:val="none" w:sz="0" w:space="0" w:color="auto"/>
            <w:bottom w:val="none" w:sz="0" w:space="0" w:color="auto"/>
            <w:right w:val="none" w:sz="0" w:space="0" w:color="auto"/>
          </w:divBdr>
        </w:div>
        <w:div w:id="887455601">
          <w:marLeft w:val="480"/>
          <w:marRight w:val="0"/>
          <w:marTop w:val="0"/>
          <w:marBottom w:val="0"/>
          <w:divBdr>
            <w:top w:val="none" w:sz="0" w:space="0" w:color="auto"/>
            <w:left w:val="none" w:sz="0" w:space="0" w:color="auto"/>
            <w:bottom w:val="none" w:sz="0" w:space="0" w:color="auto"/>
            <w:right w:val="none" w:sz="0" w:space="0" w:color="auto"/>
          </w:divBdr>
        </w:div>
        <w:div w:id="1716661815">
          <w:marLeft w:val="480"/>
          <w:marRight w:val="0"/>
          <w:marTop w:val="0"/>
          <w:marBottom w:val="0"/>
          <w:divBdr>
            <w:top w:val="none" w:sz="0" w:space="0" w:color="auto"/>
            <w:left w:val="none" w:sz="0" w:space="0" w:color="auto"/>
            <w:bottom w:val="none" w:sz="0" w:space="0" w:color="auto"/>
            <w:right w:val="none" w:sz="0" w:space="0" w:color="auto"/>
          </w:divBdr>
        </w:div>
        <w:div w:id="575630045">
          <w:marLeft w:val="480"/>
          <w:marRight w:val="0"/>
          <w:marTop w:val="0"/>
          <w:marBottom w:val="0"/>
          <w:divBdr>
            <w:top w:val="none" w:sz="0" w:space="0" w:color="auto"/>
            <w:left w:val="none" w:sz="0" w:space="0" w:color="auto"/>
            <w:bottom w:val="none" w:sz="0" w:space="0" w:color="auto"/>
            <w:right w:val="none" w:sz="0" w:space="0" w:color="auto"/>
          </w:divBdr>
        </w:div>
        <w:div w:id="1274285003">
          <w:marLeft w:val="480"/>
          <w:marRight w:val="0"/>
          <w:marTop w:val="0"/>
          <w:marBottom w:val="0"/>
          <w:divBdr>
            <w:top w:val="none" w:sz="0" w:space="0" w:color="auto"/>
            <w:left w:val="none" w:sz="0" w:space="0" w:color="auto"/>
            <w:bottom w:val="none" w:sz="0" w:space="0" w:color="auto"/>
            <w:right w:val="none" w:sz="0" w:space="0" w:color="auto"/>
          </w:divBdr>
        </w:div>
        <w:div w:id="1811970069">
          <w:marLeft w:val="480"/>
          <w:marRight w:val="0"/>
          <w:marTop w:val="0"/>
          <w:marBottom w:val="0"/>
          <w:divBdr>
            <w:top w:val="none" w:sz="0" w:space="0" w:color="auto"/>
            <w:left w:val="none" w:sz="0" w:space="0" w:color="auto"/>
            <w:bottom w:val="none" w:sz="0" w:space="0" w:color="auto"/>
            <w:right w:val="none" w:sz="0" w:space="0" w:color="auto"/>
          </w:divBdr>
        </w:div>
        <w:div w:id="2019655497">
          <w:marLeft w:val="480"/>
          <w:marRight w:val="0"/>
          <w:marTop w:val="0"/>
          <w:marBottom w:val="0"/>
          <w:divBdr>
            <w:top w:val="none" w:sz="0" w:space="0" w:color="auto"/>
            <w:left w:val="none" w:sz="0" w:space="0" w:color="auto"/>
            <w:bottom w:val="none" w:sz="0" w:space="0" w:color="auto"/>
            <w:right w:val="none" w:sz="0" w:space="0" w:color="auto"/>
          </w:divBdr>
        </w:div>
        <w:div w:id="1719276750">
          <w:marLeft w:val="480"/>
          <w:marRight w:val="0"/>
          <w:marTop w:val="0"/>
          <w:marBottom w:val="0"/>
          <w:divBdr>
            <w:top w:val="none" w:sz="0" w:space="0" w:color="auto"/>
            <w:left w:val="none" w:sz="0" w:space="0" w:color="auto"/>
            <w:bottom w:val="none" w:sz="0" w:space="0" w:color="auto"/>
            <w:right w:val="none" w:sz="0" w:space="0" w:color="auto"/>
          </w:divBdr>
        </w:div>
        <w:div w:id="176696490">
          <w:marLeft w:val="480"/>
          <w:marRight w:val="0"/>
          <w:marTop w:val="0"/>
          <w:marBottom w:val="0"/>
          <w:divBdr>
            <w:top w:val="none" w:sz="0" w:space="0" w:color="auto"/>
            <w:left w:val="none" w:sz="0" w:space="0" w:color="auto"/>
            <w:bottom w:val="none" w:sz="0" w:space="0" w:color="auto"/>
            <w:right w:val="none" w:sz="0" w:space="0" w:color="auto"/>
          </w:divBdr>
        </w:div>
        <w:div w:id="599601051">
          <w:marLeft w:val="480"/>
          <w:marRight w:val="0"/>
          <w:marTop w:val="0"/>
          <w:marBottom w:val="0"/>
          <w:divBdr>
            <w:top w:val="none" w:sz="0" w:space="0" w:color="auto"/>
            <w:left w:val="none" w:sz="0" w:space="0" w:color="auto"/>
            <w:bottom w:val="none" w:sz="0" w:space="0" w:color="auto"/>
            <w:right w:val="none" w:sz="0" w:space="0" w:color="auto"/>
          </w:divBdr>
        </w:div>
        <w:div w:id="725837715">
          <w:marLeft w:val="480"/>
          <w:marRight w:val="0"/>
          <w:marTop w:val="0"/>
          <w:marBottom w:val="0"/>
          <w:divBdr>
            <w:top w:val="none" w:sz="0" w:space="0" w:color="auto"/>
            <w:left w:val="none" w:sz="0" w:space="0" w:color="auto"/>
            <w:bottom w:val="none" w:sz="0" w:space="0" w:color="auto"/>
            <w:right w:val="none" w:sz="0" w:space="0" w:color="auto"/>
          </w:divBdr>
        </w:div>
        <w:div w:id="736244528">
          <w:marLeft w:val="480"/>
          <w:marRight w:val="0"/>
          <w:marTop w:val="0"/>
          <w:marBottom w:val="0"/>
          <w:divBdr>
            <w:top w:val="none" w:sz="0" w:space="0" w:color="auto"/>
            <w:left w:val="none" w:sz="0" w:space="0" w:color="auto"/>
            <w:bottom w:val="none" w:sz="0" w:space="0" w:color="auto"/>
            <w:right w:val="none" w:sz="0" w:space="0" w:color="auto"/>
          </w:divBdr>
        </w:div>
        <w:div w:id="195314082">
          <w:marLeft w:val="480"/>
          <w:marRight w:val="0"/>
          <w:marTop w:val="0"/>
          <w:marBottom w:val="0"/>
          <w:divBdr>
            <w:top w:val="none" w:sz="0" w:space="0" w:color="auto"/>
            <w:left w:val="none" w:sz="0" w:space="0" w:color="auto"/>
            <w:bottom w:val="none" w:sz="0" w:space="0" w:color="auto"/>
            <w:right w:val="none" w:sz="0" w:space="0" w:color="auto"/>
          </w:divBdr>
        </w:div>
        <w:div w:id="549728239">
          <w:marLeft w:val="480"/>
          <w:marRight w:val="0"/>
          <w:marTop w:val="0"/>
          <w:marBottom w:val="0"/>
          <w:divBdr>
            <w:top w:val="none" w:sz="0" w:space="0" w:color="auto"/>
            <w:left w:val="none" w:sz="0" w:space="0" w:color="auto"/>
            <w:bottom w:val="none" w:sz="0" w:space="0" w:color="auto"/>
            <w:right w:val="none" w:sz="0" w:space="0" w:color="auto"/>
          </w:divBdr>
        </w:div>
        <w:div w:id="1959724451">
          <w:marLeft w:val="480"/>
          <w:marRight w:val="0"/>
          <w:marTop w:val="0"/>
          <w:marBottom w:val="0"/>
          <w:divBdr>
            <w:top w:val="none" w:sz="0" w:space="0" w:color="auto"/>
            <w:left w:val="none" w:sz="0" w:space="0" w:color="auto"/>
            <w:bottom w:val="none" w:sz="0" w:space="0" w:color="auto"/>
            <w:right w:val="none" w:sz="0" w:space="0" w:color="auto"/>
          </w:divBdr>
        </w:div>
        <w:div w:id="1605722192">
          <w:marLeft w:val="480"/>
          <w:marRight w:val="0"/>
          <w:marTop w:val="0"/>
          <w:marBottom w:val="0"/>
          <w:divBdr>
            <w:top w:val="none" w:sz="0" w:space="0" w:color="auto"/>
            <w:left w:val="none" w:sz="0" w:space="0" w:color="auto"/>
            <w:bottom w:val="none" w:sz="0" w:space="0" w:color="auto"/>
            <w:right w:val="none" w:sz="0" w:space="0" w:color="auto"/>
          </w:divBdr>
        </w:div>
        <w:div w:id="106319389">
          <w:marLeft w:val="480"/>
          <w:marRight w:val="0"/>
          <w:marTop w:val="0"/>
          <w:marBottom w:val="0"/>
          <w:divBdr>
            <w:top w:val="none" w:sz="0" w:space="0" w:color="auto"/>
            <w:left w:val="none" w:sz="0" w:space="0" w:color="auto"/>
            <w:bottom w:val="none" w:sz="0" w:space="0" w:color="auto"/>
            <w:right w:val="none" w:sz="0" w:space="0" w:color="auto"/>
          </w:divBdr>
        </w:div>
        <w:div w:id="844397966">
          <w:marLeft w:val="480"/>
          <w:marRight w:val="0"/>
          <w:marTop w:val="0"/>
          <w:marBottom w:val="0"/>
          <w:divBdr>
            <w:top w:val="none" w:sz="0" w:space="0" w:color="auto"/>
            <w:left w:val="none" w:sz="0" w:space="0" w:color="auto"/>
            <w:bottom w:val="none" w:sz="0" w:space="0" w:color="auto"/>
            <w:right w:val="none" w:sz="0" w:space="0" w:color="auto"/>
          </w:divBdr>
        </w:div>
        <w:div w:id="1386685917">
          <w:marLeft w:val="480"/>
          <w:marRight w:val="0"/>
          <w:marTop w:val="0"/>
          <w:marBottom w:val="0"/>
          <w:divBdr>
            <w:top w:val="none" w:sz="0" w:space="0" w:color="auto"/>
            <w:left w:val="none" w:sz="0" w:space="0" w:color="auto"/>
            <w:bottom w:val="none" w:sz="0" w:space="0" w:color="auto"/>
            <w:right w:val="none" w:sz="0" w:space="0" w:color="auto"/>
          </w:divBdr>
        </w:div>
        <w:div w:id="546528934">
          <w:marLeft w:val="480"/>
          <w:marRight w:val="0"/>
          <w:marTop w:val="0"/>
          <w:marBottom w:val="0"/>
          <w:divBdr>
            <w:top w:val="none" w:sz="0" w:space="0" w:color="auto"/>
            <w:left w:val="none" w:sz="0" w:space="0" w:color="auto"/>
            <w:bottom w:val="none" w:sz="0" w:space="0" w:color="auto"/>
            <w:right w:val="none" w:sz="0" w:space="0" w:color="auto"/>
          </w:divBdr>
        </w:div>
        <w:div w:id="631984998">
          <w:marLeft w:val="480"/>
          <w:marRight w:val="0"/>
          <w:marTop w:val="0"/>
          <w:marBottom w:val="0"/>
          <w:divBdr>
            <w:top w:val="none" w:sz="0" w:space="0" w:color="auto"/>
            <w:left w:val="none" w:sz="0" w:space="0" w:color="auto"/>
            <w:bottom w:val="none" w:sz="0" w:space="0" w:color="auto"/>
            <w:right w:val="none" w:sz="0" w:space="0" w:color="auto"/>
          </w:divBdr>
        </w:div>
      </w:divsChild>
    </w:div>
    <w:div w:id="807019245">
      <w:bodyDiv w:val="1"/>
      <w:marLeft w:val="0"/>
      <w:marRight w:val="0"/>
      <w:marTop w:val="0"/>
      <w:marBottom w:val="0"/>
      <w:divBdr>
        <w:top w:val="none" w:sz="0" w:space="0" w:color="auto"/>
        <w:left w:val="none" w:sz="0" w:space="0" w:color="auto"/>
        <w:bottom w:val="none" w:sz="0" w:space="0" w:color="auto"/>
        <w:right w:val="none" w:sz="0" w:space="0" w:color="auto"/>
      </w:divBdr>
    </w:div>
    <w:div w:id="834148363">
      <w:bodyDiv w:val="1"/>
      <w:marLeft w:val="0"/>
      <w:marRight w:val="0"/>
      <w:marTop w:val="0"/>
      <w:marBottom w:val="0"/>
      <w:divBdr>
        <w:top w:val="none" w:sz="0" w:space="0" w:color="auto"/>
        <w:left w:val="none" w:sz="0" w:space="0" w:color="auto"/>
        <w:bottom w:val="none" w:sz="0" w:space="0" w:color="auto"/>
        <w:right w:val="none" w:sz="0" w:space="0" w:color="auto"/>
      </w:divBdr>
      <w:divsChild>
        <w:div w:id="23479215">
          <w:marLeft w:val="480"/>
          <w:marRight w:val="0"/>
          <w:marTop w:val="0"/>
          <w:marBottom w:val="0"/>
          <w:divBdr>
            <w:top w:val="none" w:sz="0" w:space="0" w:color="auto"/>
            <w:left w:val="none" w:sz="0" w:space="0" w:color="auto"/>
            <w:bottom w:val="none" w:sz="0" w:space="0" w:color="auto"/>
            <w:right w:val="none" w:sz="0" w:space="0" w:color="auto"/>
          </w:divBdr>
        </w:div>
        <w:div w:id="47581695">
          <w:marLeft w:val="480"/>
          <w:marRight w:val="0"/>
          <w:marTop w:val="0"/>
          <w:marBottom w:val="0"/>
          <w:divBdr>
            <w:top w:val="none" w:sz="0" w:space="0" w:color="auto"/>
            <w:left w:val="none" w:sz="0" w:space="0" w:color="auto"/>
            <w:bottom w:val="none" w:sz="0" w:space="0" w:color="auto"/>
            <w:right w:val="none" w:sz="0" w:space="0" w:color="auto"/>
          </w:divBdr>
        </w:div>
        <w:div w:id="114829719">
          <w:marLeft w:val="480"/>
          <w:marRight w:val="0"/>
          <w:marTop w:val="0"/>
          <w:marBottom w:val="0"/>
          <w:divBdr>
            <w:top w:val="none" w:sz="0" w:space="0" w:color="auto"/>
            <w:left w:val="none" w:sz="0" w:space="0" w:color="auto"/>
            <w:bottom w:val="none" w:sz="0" w:space="0" w:color="auto"/>
            <w:right w:val="none" w:sz="0" w:space="0" w:color="auto"/>
          </w:divBdr>
        </w:div>
        <w:div w:id="253560120">
          <w:marLeft w:val="480"/>
          <w:marRight w:val="0"/>
          <w:marTop w:val="0"/>
          <w:marBottom w:val="0"/>
          <w:divBdr>
            <w:top w:val="none" w:sz="0" w:space="0" w:color="auto"/>
            <w:left w:val="none" w:sz="0" w:space="0" w:color="auto"/>
            <w:bottom w:val="none" w:sz="0" w:space="0" w:color="auto"/>
            <w:right w:val="none" w:sz="0" w:space="0" w:color="auto"/>
          </w:divBdr>
        </w:div>
        <w:div w:id="279536804">
          <w:marLeft w:val="480"/>
          <w:marRight w:val="0"/>
          <w:marTop w:val="0"/>
          <w:marBottom w:val="0"/>
          <w:divBdr>
            <w:top w:val="none" w:sz="0" w:space="0" w:color="auto"/>
            <w:left w:val="none" w:sz="0" w:space="0" w:color="auto"/>
            <w:bottom w:val="none" w:sz="0" w:space="0" w:color="auto"/>
            <w:right w:val="none" w:sz="0" w:space="0" w:color="auto"/>
          </w:divBdr>
        </w:div>
        <w:div w:id="291329116">
          <w:marLeft w:val="480"/>
          <w:marRight w:val="0"/>
          <w:marTop w:val="0"/>
          <w:marBottom w:val="0"/>
          <w:divBdr>
            <w:top w:val="none" w:sz="0" w:space="0" w:color="auto"/>
            <w:left w:val="none" w:sz="0" w:space="0" w:color="auto"/>
            <w:bottom w:val="none" w:sz="0" w:space="0" w:color="auto"/>
            <w:right w:val="none" w:sz="0" w:space="0" w:color="auto"/>
          </w:divBdr>
        </w:div>
        <w:div w:id="315688588">
          <w:marLeft w:val="480"/>
          <w:marRight w:val="0"/>
          <w:marTop w:val="0"/>
          <w:marBottom w:val="0"/>
          <w:divBdr>
            <w:top w:val="none" w:sz="0" w:space="0" w:color="auto"/>
            <w:left w:val="none" w:sz="0" w:space="0" w:color="auto"/>
            <w:bottom w:val="none" w:sz="0" w:space="0" w:color="auto"/>
            <w:right w:val="none" w:sz="0" w:space="0" w:color="auto"/>
          </w:divBdr>
        </w:div>
        <w:div w:id="343476677">
          <w:marLeft w:val="480"/>
          <w:marRight w:val="0"/>
          <w:marTop w:val="0"/>
          <w:marBottom w:val="0"/>
          <w:divBdr>
            <w:top w:val="none" w:sz="0" w:space="0" w:color="auto"/>
            <w:left w:val="none" w:sz="0" w:space="0" w:color="auto"/>
            <w:bottom w:val="none" w:sz="0" w:space="0" w:color="auto"/>
            <w:right w:val="none" w:sz="0" w:space="0" w:color="auto"/>
          </w:divBdr>
        </w:div>
        <w:div w:id="421681420">
          <w:marLeft w:val="480"/>
          <w:marRight w:val="0"/>
          <w:marTop w:val="0"/>
          <w:marBottom w:val="0"/>
          <w:divBdr>
            <w:top w:val="none" w:sz="0" w:space="0" w:color="auto"/>
            <w:left w:val="none" w:sz="0" w:space="0" w:color="auto"/>
            <w:bottom w:val="none" w:sz="0" w:space="0" w:color="auto"/>
            <w:right w:val="none" w:sz="0" w:space="0" w:color="auto"/>
          </w:divBdr>
        </w:div>
        <w:div w:id="440338667">
          <w:marLeft w:val="480"/>
          <w:marRight w:val="0"/>
          <w:marTop w:val="0"/>
          <w:marBottom w:val="0"/>
          <w:divBdr>
            <w:top w:val="none" w:sz="0" w:space="0" w:color="auto"/>
            <w:left w:val="none" w:sz="0" w:space="0" w:color="auto"/>
            <w:bottom w:val="none" w:sz="0" w:space="0" w:color="auto"/>
            <w:right w:val="none" w:sz="0" w:space="0" w:color="auto"/>
          </w:divBdr>
        </w:div>
        <w:div w:id="489101013">
          <w:marLeft w:val="480"/>
          <w:marRight w:val="0"/>
          <w:marTop w:val="0"/>
          <w:marBottom w:val="0"/>
          <w:divBdr>
            <w:top w:val="none" w:sz="0" w:space="0" w:color="auto"/>
            <w:left w:val="none" w:sz="0" w:space="0" w:color="auto"/>
            <w:bottom w:val="none" w:sz="0" w:space="0" w:color="auto"/>
            <w:right w:val="none" w:sz="0" w:space="0" w:color="auto"/>
          </w:divBdr>
        </w:div>
        <w:div w:id="528374579">
          <w:marLeft w:val="480"/>
          <w:marRight w:val="0"/>
          <w:marTop w:val="0"/>
          <w:marBottom w:val="0"/>
          <w:divBdr>
            <w:top w:val="none" w:sz="0" w:space="0" w:color="auto"/>
            <w:left w:val="none" w:sz="0" w:space="0" w:color="auto"/>
            <w:bottom w:val="none" w:sz="0" w:space="0" w:color="auto"/>
            <w:right w:val="none" w:sz="0" w:space="0" w:color="auto"/>
          </w:divBdr>
        </w:div>
        <w:div w:id="551695194">
          <w:marLeft w:val="480"/>
          <w:marRight w:val="0"/>
          <w:marTop w:val="0"/>
          <w:marBottom w:val="0"/>
          <w:divBdr>
            <w:top w:val="none" w:sz="0" w:space="0" w:color="auto"/>
            <w:left w:val="none" w:sz="0" w:space="0" w:color="auto"/>
            <w:bottom w:val="none" w:sz="0" w:space="0" w:color="auto"/>
            <w:right w:val="none" w:sz="0" w:space="0" w:color="auto"/>
          </w:divBdr>
        </w:div>
        <w:div w:id="563490592">
          <w:marLeft w:val="480"/>
          <w:marRight w:val="0"/>
          <w:marTop w:val="0"/>
          <w:marBottom w:val="0"/>
          <w:divBdr>
            <w:top w:val="none" w:sz="0" w:space="0" w:color="auto"/>
            <w:left w:val="none" w:sz="0" w:space="0" w:color="auto"/>
            <w:bottom w:val="none" w:sz="0" w:space="0" w:color="auto"/>
            <w:right w:val="none" w:sz="0" w:space="0" w:color="auto"/>
          </w:divBdr>
        </w:div>
        <w:div w:id="579290355">
          <w:marLeft w:val="480"/>
          <w:marRight w:val="0"/>
          <w:marTop w:val="0"/>
          <w:marBottom w:val="0"/>
          <w:divBdr>
            <w:top w:val="none" w:sz="0" w:space="0" w:color="auto"/>
            <w:left w:val="none" w:sz="0" w:space="0" w:color="auto"/>
            <w:bottom w:val="none" w:sz="0" w:space="0" w:color="auto"/>
            <w:right w:val="none" w:sz="0" w:space="0" w:color="auto"/>
          </w:divBdr>
        </w:div>
        <w:div w:id="598878949">
          <w:marLeft w:val="480"/>
          <w:marRight w:val="0"/>
          <w:marTop w:val="0"/>
          <w:marBottom w:val="0"/>
          <w:divBdr>
            <w:top w:val="none" w:sz="0" w:space="0" w:color="auto"/>
            <w:left w:val="none" w:sz="0" w:space="0" w:color="auto"/>
            <w:bottom w:val="none" w:sz="0" w:space="0" w:color="auto"/>
            <w:right w:val="none" w:sz="0" w:space="0" w:color="auto"/>
          </w:divBdr>
        </w:div>
        <w:div w:id="670910603">
          <w:marLeft w:val="480"/>
          <w:marRight w:val="0"/>
          <w:marTop w:val="0"/>
          <w:marBottom w:val="0"/>
          <w:divBdr>
            <w:top w:val="none" w:sz="0" w:space="0" w:color="auto"/>
            <w:left w:val="none" w:sz="0" w:space="0" w:color="auto"/>
            <w:bottom w:val="none" w:sz="0" w:space="0" w:color="auto"/>
            <w:right w:val="none" w:sz="0" w:space="0" w:color="auto"/>
          </w:divBdr>
        </w:div>
        <w:div w:id="680011634">
          <w:marLeft w:val="480"/>
          <w:marRight w:val="0"/>
          <w:marTop w:val="0"/>
          <w:marBottom w:val="0"/>
          <w:divBdr>
            <w:top w:val="none" w:sz="0" w:space="0" w:color="auto"/>
            <w:left w:val="none" w:sz="0" w:space="0" w:color="auto"/>
            <w:bottom w:val="none" w:sz="0" w:space="0" w:color="auto"/>
            <w:right w:val="none" w:sz="0" w:space="0" w:color="auto"/>
          </w:divBdr>
        </w:div>
        <w:div w:id="686250245">
          <w:marLeft w:val="480"/>
          <w:marRight w:val="0"/>
          <w:marTop w:val="0"/>
          <w:marBottom w:val="0"/>
          <w:divBdr>
            <w:top w:val="none" w:sz="0" w:space="0" w:color="auto"/>
            <w:left w:val="none" w:sz="0" w:space="0" w:color="auto"/>
            <w:bottom w:val="none" w:sz="0" w:space="0" w:color="auto"/>
            <w:right w:val="none" w:sz="0" w:space="0" w:color="auto"/>
          </w:divBdr>
        </w:div>
        <w:div w:id="781457774">
          <w:marLeft w:val="480"/>
          <w:marRight w:val="0"/>
          <w:marTop w:val="0"/>
          <w:marBottom w:val="0"/>
          <w:divBdr>
            <w:top w:val="none" w:sz="0" w:space="0" w:color="auto"/>
            <w:left w:val="none" w:sz="0" w:space="0" w:color="auto"/>
            <w:bottom w:val="none" w:sz="0" w:space="0" w:color="auto"/>
            <w:right w:val="none" w:sz="0" w:space="0" w:color="auto"/>
          </w:divBdr>
        </w:div>
        <w:div w:id="781730747">
          <w:marLeft w:val="480"/>
          <w:marRight w:val="0"/>
          <w:marTop w:val="0"/>
          <w:marBottom w:val="0"/>
          <w:divBdr>
            <w:top w:val="none" w:sz="0" w:space="0" w:color="auto"/>
            <w:left w:val="none" w:sz="0" w:space="0" w:color="auto"/>
            <w:bottom w:val="none" w:sz="0" w:space="0" w:color="auto"/>
            <w:right w:val="none" w:sz="0" w:space="0" w:color="auto"/>
          </w:divBdr>
        </w:div>
        <w:div w:id="838035018">
          <w:marLeft w:val="480"/>
          <w:marRight w:val="0"/>
          <w:marTop w:val="0"/>
          <w:marBottom w:val="0"/>
          <w:divBdr>
            <w:top w:val="none" w:sz="0" w:space="0" w:color="auto"/>
            <w:left w:val="none" w:sz="0" w:space="0" w:color="auto"/>
            <w:bottom w:val="none" w:sz="0" w:space="0" w:color="auto"/>
            <w:right w:val="none" w:sz="0" w:space="0" w:color="auto"/>
          </w:divBdr>
        </w:div>
        <w:div w:id="983389644">
          <w:marLeft w:val="480"/>
          <w:marRight w:val="0"/>
          <w:marTop w:val="0"/>
          <w:marBottom w:val="0"/>
          <w:divBdr>
            <w:top w:val="none" w:sz="0" w:space="0" w:color="auto"/>
            <w:left w:val="none" w:sz="0" w:space="0" w:color="auto"/>
            <w:bottom w:val="none" w:sz="0" w:space="0" w:color="auto"/>
            <w:right w:val="none" w:sz="0" w:space="0" w:color="auto"/>
          </w:divBdr>
        </w:div>
        <w:div w:id="1059137726">
          <w:marLeft w:val="480"/>
          <w:marRight w:val="0"/>
          <w:marTop w:val="0"/>
          <w:marBottom w:val="0"/>
          <w:divBdr>
            <w:top w:val="none" w:sz="0" w:space="0" w:color="auto"/>
            <w:left w:val="none" w:sz="0" w:space="0" w:color="auto"/>
            <w:bottom w:val="none" w:sz="0" w:space="0" w:color="auto"/>
            <w:right w:val="none" w:sz="0" w:space="0" w:color="auto"/>
          </w:divBdr>
        </w:div>
        <w:div w:id="1155415807">
          <w:marLeft w:val="480"/>
          <w:marRight w:val="0"/>
          <w:marTop w:val="0"/>
          <w:marBottom w:val="0"/>
          <w:divBdr>
            <w:top w:val="none" w:sz="0" w:space="0" w:color="auto"/>
            <w:left w:val="none" w:sz="0" w:space="0" w:color="auto"/>
            <w:bottom w:val="none" w:sz="0" w:space="0" w:color="auto"/>
            <w:right w:val="none" w:sz="0" w:space="0" w:color="auto"/>
          </w:divBdr>
        </w:div>
        <w:div w:id="1195580221">
          <w:marLeft w:val="480"/>
          <w:marRight w:val="0"/>
          <w:marTop w:val="0"/>
          <w:marBottom w:val="0"/>
          <w:divBdr>
            <w:top w:val="none" w:sz="0" w:space="0" w:color="auto"/>
            <w:left w:val="none" w:sz="0" w:space="0" w:color="auto"/>
            <w:bottom w:val="none" w:sz="0" w:space="0" w:color="auto"/>
            <w:right w:val="none" w:sz="0" w:space="0" w:color="auto"/>
          </w:divBdr>
        </w:div>
        <w:div w:id="1238127157">
          <w:marLeft w:val="480"/>
          <w:marRight w:val="0"/>
          <w:marTop w:val="0"/>
          <w:marBottom w:val="0"/>
          <w:divBdr>
            <w:top w:val="none" w:sz="0" w:space="0" w:color="auto"/>
            <w:left w:val="none" w:sz="0" w:space="0" w:color="auto"/>
            <w:bottom w:val="none" w:sz="0" w:space="0" w:color="auto"/>
            <w:right w:val="none" w:sz="0" w:space="0" w:color="auto"/>
          </w:divBdr>
        </w:div>
        <w:div w:id="1422750160">
          <w:marLeft w:val="480"/>
          <w:marRight w:val="0"/>
          <w:marTop w:val="0"/>
          <w:marBottom w:val="0"/>
          <w:divBdr>
            <w:top w:val="none" w:sz="0" w:space="0" w:color="auto"/>
            <w:left w:val="none" w:sz="0" w:space="0" w:color="auto"/>
            <w:bottom w:val="none" w:sz="0" w:space="0" w:color="auto"/>
            <w:right w:val="none" w:sz="0" w:space="0" w:color="auto"/>
          </w:divBdr>
        </w:div>
        <w:div w:id="1456485139">
          <w:marLeft w:val="480"/>
          <w:marRight w:val="0"/>
          <w:marTop w:val="0"/>
          <w:marBottom w:val="0"/>
          <w:divBdr>
            <w:top w:val="none" w:sz="0" w:space="0" w:color="auto"/>
            <w:left w:val="none" w:sz="0" w:space="0" w:color="auto"/>
            <w:bottom w:val="none" w:sz="0" w:space="0" w:color="auto"/>
            <w:right w:val="none" w:sz="0" w:space="0" w:color="auto"/>
          </w:divBdr>
        </w:div>
        <w:div w:id="1575816974">
          <w:marLeft w:val="480"/>
          <w:marRight w:val="0"/>
          <w:marTop w:val="0"/>
          <w:marBottom w:val="0"/>
          <w:divBdr>
            <w:top w:val="none" w:sz="0" w:space="0" w:color="auto"/>
            <w:left w:val="none" w:sz="0" w:space="0" w:color="auto"/>
            <w:bottom w:val="none" w:sz="0" w:space="0" w:color="auto"/>
            <w:right w:val="none" w:sz="0" w:space="0" w:color="auto"/>
          </w:divBdr>
        </w:div>
        <w:div w:id="1594895249">
          <w:marLeft w:val="480"/>
          <w:marRight w:val="0"/>
          <w:marTop w:val="0"/>
          <w:marBottom w:val="0"/>
          <w:divBdr>
            <w:top w:val="none" w:sz="0" w:space="0" w:color="auto"/>
            <w:left w:val="none" w:sz="0" w:space="0" w:color="auto"/>
            <w:bottom w:val="none" w:sz="0" w:space="0" w:color="auto"/>
            <w:right w:val="none" w:sz="0" w:space="0" w:color="auto"/>
          </w:divBdr>
        </w:div>
        <w:div w:id="1640110622">
          <w:marLeft w:val="480"/>
          <w:marRight w:val="0"/>
          <w:marTop w:val="0"/>
          <w:marBottom w:val="0"/>
          <w:divBdr>
            <w:top w:val="none" w:sz="0" w:space="0" w:color="auto"/>
            <w:left w:val="none" w:sz="0" w:space="0" w:color="auto"/>
            <w:bottom w:val="none" w:sz="0" w:space="0" w:color="auto"/>
            <w:right w:val="none" w:sz="0" w:space="0" w:color="auto"/>
          </w:divBdr>
        </w:div>
        <w:div w:id="1718823024">
          <w:marLeft w:val="480"/>
          <w:marRight w:val="0"/>
          <w:marTop w:val="0"/>
          <w:marBottom w:val="0"/>
          <w:divBdr>
            <w:top w:val="none" w:sz="0" w:space="0" w:color="auto"/>
            <w:left w:val="none" w:sz="0" w:space="0" w:color="auto"/>
            <w:bottom w:val="none" w:sz="0" w:space="0" w:color="auto"/>
            <w:right w:val="none" w:sz="0" w:space="0" w:color="auto"/>
          </w:divBdr>
        </w:div>
        <w:div w:id="1724133596">
          <w:marLeft w:val="480"/>
          <w:marRight w:val="0"/>
          <w:marTop w:val="0"/>
          <w:marBottom w:val="0"/>
          <w:divBdr>
            <w:top w:val="none" w:sz="0" w:space="0" w:color="auto"/>
            <w:left w:val="none" w:sz="0" w:space="0" w:color="auto"/>
            <w:bottom w:val="none" w:sz="0" w:space="0" w:color="auto"/>
            <w:right w:val="none" w:sz="0" w:space="0" w:color="auto"/>
          </w:divBdr>
        </w:div>
        <w:div w:id="1747217764">
          <w:marLeft w:val="480"/>
          <w:marRight w:val="0"/>
          <w:marTop w:val="0"/>
          <w:marBottom w:val="0"/>
          <w:divBdr>
            <w:top w:val="none" w:sz="0" w:space="0" w:color="auto"/>
            <w:left w:val="none" w:sz="0" w:space="0" w:color="auto"/>
            <w:bottom w:val="none" w:sz="0" w:space="0" w:color="auto"/>
            <w:right w:val="none" w:sz="0" w:space="0" w:color="auto"/>
          </w:divBdr>
        </w:div>
        <w:div w:id="1828934089">
          <w:marLeft w:val="480"/>
          <w:marRight w:val="0"/>
          <w:marTop w:val="0"/>
          <w:marBottom w:val="0"/>
          <w:divBdr>
            <w:top w:val="none" w:sz="0" w:space="0" w:color="auto"/>
            <w:left w:val="none" w:sz="0" w:space="0" w:color="auto"/>
            <w:bottom w:val="none" w:sz="0" w:space="0" w:color="auto"/>
            <w:right w:val="none" w:sz="0" w:space="0" w:color="auto"/>
          </w:divBdr>
        </w:div>
        <w:div w:id="1845129571">
          <w:marLeft w:val="480"/>
          <w:marRight w:val="0"/>
          <w:marTop w:val="0"/>
          <w:marBottom w:val="0"/>
          <w:divBdr>
            <w:top w:val="none" w:sz="0" w:space="0" w:color="auto"/>
            <w:left w:val="none" w:sz="0" w:space="0" w:color="auto"/>
            <w:bottom w:val="none" w:sz="0" w:space="0" w:color="auto"/>
            <w:right w:val="none" w:sz="0" w:space="0" w:color="auto"/>
          </w:divBdr>
        </w:div>
        <w:div w:id="1943561470">
          <w:marLeft w:val="480"/>
          <w:marRight w:val="0"/>
          <w:marTop w:val="0"/>
          <w:marBottom w:val="0"/>
          <w:divBdr>
            <w:top w:val="none" w:sz="0" w:space="0" w:color="auto"/>
            <w:left w:val="none" w:sz="0" w:space="0" w:color="auto"/>
            <w:bottom w:val="none" w:sz="0" w:space="0" w:color="auto"/>
            <w:right w:val="none" w:sz="0" w:space="0" w:color="auto"/>
          </w:divBdr>
        </w:div>
        <w:div w:id="2001150920">
          <w:marLeft w:val="480"/>
          <w:marRight w:val="0"/>
          <w:marTop w:val="0"/>
          <w:marBottom w:val="0"/>
          <w:divBdr>
            <w:top w:val="none" w:sz="0" w:space="0" w:color="auto"/>
            <w:left w:val="none" w:sz="0" w:space="0" w:color="auto"/>
            <w:bottom w:val="none" w:sz="0" w:space="0" w:color="auto"/>
            <w:right w:val="none" w:sz="0" w:space="0" w:color="auto"/>
          </w:divBdr>
        </w:div>
        <w:div w:id="2037272253">
          <w:marLeft w:val="480"/>
          <w:marRight w:val="0"/>
          <w:marTop w:val="0"/>
          <w:marBottom w:val="0"/>
          <w:divBdr>
            <w:top w:val="none" w:sz="0" w:space="0" w:color="auto"/>
            <w:left w:val="none" w:sz="0" w:space="0" w:color="auto"/>
            <w:bottom w:val="none" w:sz="0" w:space="0" w:color="auto"/>
            <w:right w:val="none" w:sz="0" w:space="0" w:color="auto"/>
          </w:divBdr>
        </w:div>
        <w:div w:id="2054960891">
          <w:marLeft w:val="480"/>
          <w:marRight w:val="0"/>
          <w:marTop w:val="0"/>
          <w:marBottom w:val="0"/>
          <w:divBdr>
            <w:top w:val="none" w:sz="0" w:space="0" w:color="auto"/>
            <w:left w:val="none" w:sz="0" w:space="0" w:color="auto"/>
            <w:bottom w:val="none" w:sz="0" w:space="0" w:color="auto"/>
            <w:right w:val="none" w:sz="0" w:space="0" w:color="auto"/>
          </w:divBdr>
        </w:div>
        <w:div w:id="2057777516">
          <w:marLeft w:val="480"/>
          <w:marRight w:val="0"/>
          <w:marTop w:val="0"/>
          <w:marBottom w:val="0"/>
          <w:divBdr>
            <w:top w:val="none" w:sz="0" w:space="0" w:color="auto"/>
            <w:left w:val="none" w:sz="0" w:space="0" w:color="auto"/>
            <w:bottom w:val="none" w:sz="0" w:space="0" w:color="auto"/>
            <w:right w:val="none" w:sz="0" w:space="0" w:color="auto"/>
          </w:divBdr>
        </w:div>
        <w:div w:id="2070686983">
          <w:marLeft w:val="480"/>
          <w:marRight w:val="0"/>
          <w:marTop w:val="0"/>
          <w:marBottom w:val="0"/>
          <w:divBdr>
            <w:top w:val="none" w:sz="0" w:space="0" w:color="auto"/>
            <w:left w:val="none" w:sz="0" w:space="0" w:color="auto"/>
            <w:bottom w:val="none" w:sz="0" w:space="0" w:color="auto"/>
            <w:right w:val="none" w:sz="0" w:space="0" w:color="auto"/>
          </w:divBdr>
        </w:div>
        <w:div w:id="2123841474">
          <w:marLeft w:val="480"/>
          <w:marRight w:val="0"/>
          <w:marTop w:val="0"/>
          <w:marBottom w:val="0"/>
          <w:divBdr>
            <w:top w:val="none" w:sz="0" w:space="0" w:color="auto"/>
            <w:left w:val="none" w:sz="0" w:space="0" w:color="auto"/>
            <w:bottom w:val="none" w:sz="0" w:space="0" w:color="auto"/>
            <w:right w:val="none" w:sz="0" w:space="0" w:color="auto"/>
          </w:divBdr>
        </w:div>
      </w:divsChild>
    </w:div>
    <w:div w:id="846797062">
      <w:bodyDiv w:val="1"/>
      <w:marLeft w:val="0"/>
      <w:marRight w:val="0"/>
      <w:marTop w:val="0"/>
      <w:marBottom w:val="0"/>
      <w:divBdr>
        <w:top w:val="none" w:sz="0" w:space="0" w:color="auto"/>
        <w:left w:val="none" w:sz="0" w:space="0" w:color="auto"/>
        <w:bottom w:val="none" w:sz="0" w:space="0" w:color="auto"/>
        <w:right w:val="none" w:sz="0" w:space="0" w:color="auto"/>
      </w:divBdr>
      <w:divsChild>
        <w:div w:id="8682543">
          <w:marLeft w:val="480"/>
          <w:marRight w:val="0"/>
          <w:marTop w:val="0"/>
          <w:marBottom w:val="0"/>
          <w:divBdr>
            <w:top w:val="none" w:sz="0" w:space="0" w:color="auto"/>
            <w:left w:val="none" w:sz="0" w:space="0" w:color="auto"/>
            <w:bottom w:val="none" w:sz="0" w:space="0" w:color="auto"/>
            <w:right w:val="none" w:sz="0" w:space="0" w:color="auto"/>
          </w:divBdr>
        </w:div>
        <w:div w:id="128478193">
          <w:marLeft w:val="480"/>
          <w:marRight w:val="0"/>
          <w:marTop w:val="0"/>
          <w:marBottom w:val="0"/>
          <w:divBdr>
            <w:top w:val="none" w:sz="0" w:space="0" w:color="auto"/>
            <w:left w:val="none" w:sz="0" w:space="0" w:color="auto"/>
            <w:bottom w:val="none" w:sz="0" w:space="0" w:color="auto"/>
            <w:right w:val="none" w:sz="0" w:space="0" w:color="auto"/>
          </w:divBdr>
        </w:div>
        <w:div w:id="297757989">
          <w:marLeft w:val="480"/>
          <w:marRight w:val="0"/>
          <w:marTop w:val="0"/>
          <w:marBottom w:val="0"/>
          <w:divBdr>
            <w:top w:val="none" w:sz="0" w:space="0" w:color="auto"/>
            <w:left w:val="none" w:sz="0" w:space="0" w:color="auto"/>
            <w:bottom w:val="none" w:sz="0" w:space="0" w:color="auto"/>
            <w:right w:val="none" w:sz="0" w:space="0" w:color="auto"/>
          </w:divBdr>
        </w:div>
        <w:div w:id="479003975">
          <w:marLeft w:val="480"/>
          <w:marRight w:val="0"/>
          <w:marTop w:val="0"/>
          <w:marBottom w:val="0"/>
          <w:divBdr>
            <w:top w:val="none" w:sz="0" w:space="0" w:color="auto"/>
            <w:left w:val="none" w:sz="0" w:space="0" w:color="auto"/>
            <w:bottom w:val="none" w:sz="0" w:space="0" w:color="auto"/>
            <w:right w:val="none" w:sz="0" w:space="0" w:color="auto"/>
          </w:divBdr>
        </w:div>
        <w:div w:id="615721191">
          <w:marLeft w:val="480"/>
          <w:marRight w:val="0"/>
          <w:marTop w:val="0"/>
          <w:marBottom w:val="0"/>
          <w:divBdr>
            <w:top w:val="none" w:sz="0" w:space="0" w:color="auto"/>
            <w:left w:val="none" w:sz="0" w:space="0" w:color="auto"/>
            <w:bottom w:val="none" w:sz="0" w:space="0" w:color="auto"/>
            <w:right w:val="none" w:sz="0" w:space="0" w:color="auto"/>
          </w:divBdr>
        </w:div>
        <w:div w:id="658533710">
          <w:marLeft w:val="480"/>
          <w:marRight w:val="0"/>
          <w:marTop w:val="0"/>
          <w:marBottom w:val="0"/>
          <w:divBdr>
            <w:top w:val="none" w:sz="0" w:space="0" w:color="auto"/>
            <w:left w:val="none" w:sz="0" w:space="0" w:color="auto"/>
            <w:bottom w:val="none" w:sz="0" w:space="0" w:color="auto"/>
            <w:right w:val="none" w:sz="0" w:space="0" w:color="auto"/>
          </w:divBdr>
        </w:div>
        <w:div w:id="672876669">
          <w:marLeft w:val="480"/>
          <w:marRight w:val="0"/>
          <w:marTop w:val="0"/>
          <w:marBottom w:val="0"/>
          <w:divBdr>
            <w:top w:val="none" w:sz="0" w:space="0" w:color="auto"/>
            <w:left w:val="none" w:sz="0" w:space="0" w:color="auto"/>
            <w:bottom w:val="none" w:sz="0" w:space="0" w:color="auto"/>
            <w:right w:val="none" w:sz="0" w:space="0" w:color="auto"/>
          </w:divBdr>
        </w:div>
        <w:div w:id="710496105">
          <w:marLeft w:val="480"/>
          <w:marRight w:val="0"/>
          <w:marTop w:val="0"/>
          <w:marBottom w:val="0"/>
          <w:divBdr>
            <w:top w:val="none" w:sz="0" w:space="0" w:color="auto"/>
            <w:left w:val="none" w:sz="0" w:space="0" w:color="auto"/>
            <w:bottom w:val="none" w:sz="0" w:space="0" w:color="auto"/>
            <w:right w:val="none" w:sz="0" w:space="0" w:color="auto"/>
          </w:divBdr>
        </w:div>
        <w:div w:id="747457981">
          <w:marLeft w:val="480"/>
          <w:marRight w:val="0"/>
          <w:marTop w:val="0"/>
          <w:marBottom w:val="0"/>
          <w:divBdr>
            <w:top w:val="none" w:sz="0" w:space="0" w:color="auto"/>
            <w:left w:val="none" w:sz="0" w:space="0" w:color="auto"/>
            <w:bottom w:val="none" w:sz="0" w:space="0" w:color="auto"/>
            <w:right w:val="none" w:sz="0" w:space="0" w:color="auto"/>
          </w:divBdr>
        </w:div>
        <w:div w:id="754281310">
          <w:marLeft w:val="480"/>
          <w:marRight w:val="0"/>
          <w:marTop w:val="0"/>
          <w:marBottom w:val="0"/>
          <w:divBdr>
            <w:top w:val="none" w:sz="0" w:space="0" w:color="auto"/>
            <w:left w:val="none" w:sz="0" w:space="0" w:color="auto"/>
            <w:bottom w:val="none" w:sz="0" w:space="0" w:color="auto"/>
            <w:right w:val="none" w:sz="0" w:space="0" w:color="auto"/>
          </w:divBdr>
        </w:div>
        <w:div w:id="754933766">
          <w:marLeft w:val="480"/>
          <w:marRight w:val="0"/>
          <w:marTop w:val="0"/>
          <w:marBottom w:val="0"/>
          <w:divBdr>
            <w:top w:val="none" w:sz="0" w:space="0" w:color="auto"/>
            <w:left w:val="none" w:sz="0" w:space="0" w:color="auto"/>
            <w:bottom w:val="none" w:sz="0" w:space="0" w:color="auto"/>
            <w:right w:val="none" w:sz="0" w:space="0" w:color="auto"/>
          </w:divBdr>
        </w:div>
        <w:div w:id="756025361">
          <w:marLeft w:val="480"/>
          <w:marRight w:val="0"/>
          <w:marTop w:val="0"/>
          <w:marBottom w:val="0"/>
          <w:divBdr>
            <w:top w:val="none" w:sz="0" w:space="0" w:color="auto"/>
            <w:left w:val="none" w:sz="0" w:space="0" w:color="auto"/>
            <w:bottom w:val="none" w:sz="0" w:space="0" w:color="auto"/>
            <w:right w:val="none" w:sz="0" w:space="0" w:color="auto"/>
          </w:divBdr>
        </w:div>
        <w:div w:id="817959816">
          <w:marLeft w:val="480"/>
          <w:marRight w:val="0"/>
          <w:marTop w:val="0"/>
          <w:marBottom w:val="0"/>
          <w:divBdr>
            <w:top w:val="none" w:sz="0" w:space="0" w:color="auto"/>
            <w:left w:val="none" w:sz="0" w:space="0" w:color="auto"/>
            <w:bottom w:val="none" w:sz="0" w:space="0" w:color="auto"/>
            <w:right w:val="none" w:sz="0" w:space="0" w:color="auto"/>
          </w:divBdr>
        </w:div>
        <w:div w:id="820197393">
          <w:marLeft w:val="480"/>
          <w:marRight w:val="0"/>
          <w:marTop w:val="0"/>
          <w:marBottom w:val="0"/>
          <w:divBdr>
            <w:top w:val="none" w:sz="0" w:space="0" w:color="auto"/>
            <w:left w:val="none" w:sz="0" w:space="0" w:color="auto"/>
            <w:bottom w:val="none" w:sz="0" w:space="0" w:color="auto"/>
            <w:right w:val="none" w:sz="0" w:space="0" w:color="auto"/>
          </w:divBdr>
        </w:div>
        <w:div w:id="826551456">
          <w:marLeft w:val="480"/>
          <w:marRight w:val="0"/>
          <w:marTop w:val="0"/>
          <w:marBottom w:val="0"/>
          <w:divBdr>
            <w:top w:val="none" w:sz="0" w:space="0" w:color="auto"/>
            <w:left w:val="none" w:sz="0" w:space="0" w:color="auto"/>
            <w:bottom w:val="none" w:sz="0" w:space="0" w:color="auto"/>
            <w:right w:val="none" w:sz="0" w:space="0" w:color="auto"/>
          </w:divBdr>
        </w:div>
        <w:div w:id="874538526">
          <w:marLeft w:val="480"/>
          <w:marRight w:val="0"/>
          <w:marTop w:val="0"/>
          <w:marBottom w:val="0"/>
          <w:divBdr>
            <w:top w:val="none" w:sz="0" w:space="0" w:color="auto"/>
            <w:left w:val="none" w:sz="0" w:space="0" w:color="auto"/>
            <w:bottom w:val="none" w:sz="0" w:space="0" w:color="auto"/>
            <w:right w:val="none" w:sz="0" w:space="0" w:color="auto"/>
          </w:divBdr>
        </w:div>
        <w:div w:id="883129530">
          <w:marLeft w:val="480"/>
          <w:marRight w:val="0"/>
          <w:marTop w:val="0"/>
          <w:marBottom w:val="0"/>
          <w:divBdr>
            <w:top w:val="none" w:sz="0" w:space="0" w:color="auto"/>
            <w:left w:val="none" w:sz="0" w:space="0" w:color="auto"/>
            <w:bottom w:val="none" w:sz="0" w:space="0" w:color="auto"/>
            <w:right w:val="none" w:sz="0" w:space="0" w:color="auto"/>
          </w:divBdr>
        </w:div>
        <w:div w:id="892741166">
          <w:marLeft w:val="480"/>
          <w:marRight w:val="0"/>
          <w:marTop w:val="0"/>
          <w:marBottom w:val="0"/>
          <w:divBdr>
            <w:top w:val="none" w:sz="0" w:space="0" w:color="auto"/>
            <w:left w:val="none" w:sz="0" w:space="0" w:color="auto"/>
            <w:bottom w:val="none" w:sz="0" w:space="0" w:color="auto"/>
            <w:right w:val="none" w:sz="0" w:space="0" w:color="auto"/>
          </w:divBdr>
        </w:div>
        <w:div w:id="899367628">
          <w:marLeft w:val="480"/>
          <w:marRight w:val="0"/>
          <w:marTop w:val="0"/>
          <w:marBottom w:val="0"/>
          <w:divBdr>
            <w:top w:val="none" w:sz="0" w:space="0" w:color="auto"/>
            <w:left w:val="none" w:sz="0" w:space="0" w:color="auto"/>
            <w:bottom w:val="none" w:sz="0" w:space="0" w:color="auto"/>
            <w:right w:val="none" w:sz="0" w:space="0" w:color="auto"/>
          </w:divBdr>
        </w:div>
        <w:div w:id="941500512">
          <w:marLeft w:val="480"/>
          <w:marRight w:val="0"/>
          <w:marTop w:val="0"/>
          <w:marBottom w:val="0"/>
          <w:divBdr>
            <w:top w:val="none" w:sz="0" w:space="0" w:color="auto"/>
            <w:left w:val="none" w:sz="0" w:space="0" w:color="auto"/>
            <w:bottom w:val="none" w:sz="0" w:space="0" w:color="auto"/>
            <w:right w:val="none" w:sz="0" w:space="0" w:color="auto"/>
          </w:divBdr>
        </w:div>
        <w:div w:id="993341483">
          <w:marLeft w:val="480"/>
          <w:marRight w:val="0"/>
          <w:marTop w:val="0"/>
          <w:marBottom w:val="0"/>
          <w:divBdr>
            <w:top w:val="none" w:sz="0" w:space="0" w:color="auto"/>
            <w:left w:val="none" w:sz="0" w:space="0" w:color="auto"/>
            <w:bottom w:val="none" w:sz="0" w:space="0" w:color="auto"/>
            <w:right w:val="none" w:sz="0" w:space="0" w:color="auto"/>
          </w:divBdr>
        </w:div>
        <w:div w:id="1150756194">
          <w:marLeft w:val="480"/>
          <w:marRight w:val="0"/>
          <w:marTop w:val="0"/>
          <w:marBottom w:val="0"/>
          <w:divBdr>
            <w:top w:val="none" w:sz="0" w:space="0" w:color="auto"/>
            <w:left w:val="none" w:sz="0" w:space="0" w:color="auto"/>
            <w:bottom w:val="none" w:sz="0" w:space="0" w:color="auto"/>
            <w:right w:val="none" w:sz="0" w:space="0" w:color="auto"/>
          </w:divBdr>
        </w:div>
        <w:div w:id="1223833735">
          <w:marLeft w:val="480"/>
          <w:marRight w:val="0"/>
          <w:marTop w:val="0"/>
          <w:marBottom w:val="0"/>
          <w:divBdr>
            <w:top w:val="none" w:sz="0" w:space="0" w:color="auto"/>
            <w:left w:val="none" w:sz="0" w:space="0" w:color="auto"/>
            <w:bottom w:val="none" w:sz="0" w:space="0" w:color="auto"/>
            <w:right w:val="none" w:sz="0" w:space="0" w:color="auto"/>
          </w:divBdr>
        </w:div>
        <w:div w:id="1260674260">
          <w:marLeft w:val="480"/>
          <w:marRight w:val="0"/>
          <w:marTop w:val="0"/>
          <w:marBottom w:val="0"/>
          <w:divBdr>
            <w:top w:val="none" w:sz="0" w:space="0" w:color="auto"/>
            <w:left w:val="none" w:sz="0" w:space="0" w:color="auto"/>
            <w:bottom w:val="none" w:sz="0" w:space="0" w:color="auto"/>
            <w:right w:val="none" w:sz="0" w:space="0" w:color="auto"/>
          </w:divBdr>
        </w:div>
        <w:div w:id="1291279635">
          <w:marLeft w:val="480"/>
          <w:marRight w:val="0"/>
          <w:marTop w:val="0"/>
          <w:marBottom w:val="0"/>
          <w:divBdr>
            <w:top w:val="none" w:sz="0" w:space="0" w:color="auto"/>
            <w:left w:val="none" w:sz="0" w:space="0" w:color="auto"/>
            <w:bottom w:val="none" w:sz="0" w:space="0" w:color="auto"/>
            <w:right w:val="none" w:sz="0" w:space="0" w:color="auto"/>
          </w:divBdr>
        </w:div>
        <w:div w:id="1349989569">
          <w:marLeft w:val="480"/>
          <w:marRight w:val="0"/>
          <w:marTop w:val="0"/>
          <w:marBottom w:val="0"/>
          <w:divBdr>
            <w:top w:val="none" w:sz="0" w:space="0" w:color="auto"/>
            <w:left w:val="none" w:sz="0" w:space="0" w:color="auto"/>
            <w:bottom w:val="none" w:sz="0" w:space="0" w:color="auto"/>
            <w:right w:val="none" w:sz="0" w:space="0" w:color="auto"/>
          </w:divBdr>
        </w:div>
        <w:div w:id="1355964674">
          <w:marLeft w:val="480"/>
          <w:marRight w:val="0"/>
          <w:marTop w:val="0"/>
          <w:marBottom w:val="0"/>
          <w:divBdr>
            <w:top w:val="none" w:sz="0" w:space="0" w:color="auto"/>
            <w:left w:val="none" w:sz="0" w:space="0" w:color="auto"/>
            <w:bottom w:val="none" w:sz="0" w:space="0" w:color="auto"/>
            <w:right w:val="none" w:sz="0" w:space="0" w:color="auto"/>
          </w:divBdr>
        </w:div>
        <w:div w:id="1445617940">
          <w:marLeft w:val="480"/>
          <w:marRight w:val="0"/>
          <w:marTop w:val="0"/>
          <w:marBottom w:val="0"/>
          <w:divBdr>
            <w:top w:val="none" w:sz="0" w:space="0" w:color="auto"/>
            <w:left w:val="none" w:sz="0" w:space="0" w:color="auto"/>
            <w:bottom w:val="none" w:sz="0" w:space="0" w:color="auto"/>
            <w:right w:val="none" w:sz="0" w:space="0" w:color="auto"/>
          </w:divBdr>
        </w:div>
        <w:div w:id="1514611202">
          <w:marLeft w:val="480"/>
          <w:marRight w:val="0"/>
          <w:marTop w:val="0"/>
          <w:marBottom w:val="0"/>
          <w:divBdr>
            <w:top w:val="none" w:sz="0" w:space="0" w:color="auto"/>
            <w:left w:val="none" w:sz="0" w:space="0" w:color="auto"/>
            <w:bottom w:val="none" w:sz="0" w:space="0" w:color="auto"/>
            <w:right w:val="none" w:sz="0" w:space="0" w:color="auto"/>
          </w:divBdr>
        </w:div>
        <w:div w:id="1529836315">
          <w:marLeft w:val="480"/>
          <w:marRight w:val="0"/>
          <w:marTop w:val="0"/>
          <w:marBottom w:val="0"/>
          <w:divBdr>
            <w:top w:val="none" w:sz="0" w:space="0" w:color="auto"/>
            <w:left w:val="none" w:sz="0" w:space="0" w:color="auto"/>
            <w:bottom w:val="none" w:sz="0" w:space="0" w:color="auto"/>
            <w:right w:val="none" w:sz="0" w:space="0" w:color="auto"/>
          </w:divBdr>
        </w:div>
        <w:div w:id="1594781781">
          <w:marLeft w:val="480"/>
          <w:marRight w:val="0"/>
          <w:marTop w:val="0"/>
          <w:marBottom w:val="0"/>
          <w:divBdr>
            <w:top w:val="none" w:sz="0" w:space="0" w:color="auto"/>
            <w:left w:val="none" w:sz="0" w:space="0" w:color="auto"/>
            <w:bottom w:val="none" w:sz="0" w:space="0" w:color="auto"/>
            <w:right w:val="none" w:sz="0" w:space="0" w:color="auto"/>
          </w:divBdr>
        </w:div>
        <w:div w:id="1646741275">
          <w:marLeft w:val="480"/>
          <w:marRight w:val="0"/>
          <w:marTop w:val="0"/>
          <w:marBottom w:val="0"/>
          <w:divBdr>
            <w:top w:val="none" w:sz="0" w:space="0" w:color="auto"/>
            <w:left w:val="none" w:sz="0" w:space="0" w:color="auto"/>
            <w:bottom w:val="none" w:sz="0" w:space="0" w:color="auto"/>
            <w:right w:val="none" w:sz="0" w:space="0" w:color="auto"/>
          </w:divBdr>
        </w:div>
        <w:div w:id="1674340133">
          <w:marLeft w:val="480"/>
          <w:marRight w:val="0"/>
          <w:marTop w:val="0"/>
          <w:marBottom w:val="0"/>
          <w:divBdr>
            <w:top w:val="none" w:sz="0" w:space="0" w:color="auto"/>
            <w:left w:val="none" w:sz="0" w:space="0" w:color="auto"/>
            <w:bottom w:val="none" w:sz="0" w:space="0" w:color="auto"/>
            <w:right w:val="none" w:sz="0" w:space="0" w:color="auto"/>
          </w:divBdr>
        </w:div>
        <w:div w:id="1714236473">
          <w:marLeft w:val="480"/>
          <w:marRight w:val="0"/>
          <w:marTop w:val="0"/>
          <w:marBottom w:val="0"/>
          <w:divBdr>
            <w:top w:val="none" w:sz="0" w:space="0" w:color="auto"/>
            <w:left w:val="none" w:sz="0" w:space="0" w:color="auto"/>
            <w:bottom w:val="none" w:sz="0" w:space="0" w:color="auto"/>
            <w:right w:val="none" w:sz="0" w:space="0" w:color="auto"/>
          </w:divBdr>
        </w:div>
        <w:div w:id="1721440547">
          <w:marLeft w:val="480"/>
          <w:marRight w:val="0"/>
          <w:marTop w:val="0"/>
          <w:marBottom w:val="0"/>
          <w:divBdr>
            <w:top w:val="none" w:sz="0" w:space="0" w:color="auto"/>
            <w:left w:val="none" w:sz="0" w:space="0" w:color="auto"/>
            <w:bottom w:val="none" w:sz="0" w:space="0" w:color="auto"/>
            <w:right w:val="none" w:sz="0" w:space="0" w:color="auto"/>
          </w:divBdr>
        </w:div>
        <w:div w:id="1784764934">
          <w:marLeft w:val="480"/>
          <w:marRight w:val="0"/>
          <w:marTop w:val="0"/>
          <w:marBottom w:val="0"/>
          <w:divBdr>
            <w:top w:val="none" w:sz="0" w:space="0" w:color="auto"/>
            <w:left w:val="none" w:sz="0" w:space="0" w:color="auto"/>
            <w:bottom w:val="none" w:sz="0" w:space="0" w:color="auto"/>
            <w:right w:val="none" w:sz="0" w:space="0" w:color="auto"/>
          </w:divBdr>
        </w:div>
        <w:div w:id="1855656178">
          <w:marLeft w:val="480"/>
          <w:marRight w:val="0"/>
          <w:marTop w:val="0"/>
          <w:marBottom w:val="0"/>
          <w:divBdr>
            <w:top w:val="none" w:sz="0" w:space="0" w:color="auto"/>
            <w:left w:val="none" w:sz="0" w:space="0" w:color="auto"/>
            <w:bottom w:val="none" w:sz="0" w:space="0" w:color="auto"/>
            <w:right w:val="none" w:sz="0" w:space="0" w:color="auto"/>
          </w:divBdr>
        </w:div>
        <w:div w:id="1868443348">
          <w:marLeft w:val="480"/>
          <w:marRight w:val="0"/>
          <w:marTop w:val="0"/>
          <w:marBottom w:val="0"/>
          <w:divBdr>
            <w:top w:val="none" w:sz="0" w:space="0" w:color="auto"/>
            <w:left w:val="none" w:sz="0" w:space="0" w:color="auto"/>
            <w:bottom w:val="none" w:sz="0" w:space="0" w:color="auto"/>
            <w:right w:val="none" w:sz="0" w:space="0" w:color="auto"/>
          </w:divBdr>
        </w:div>
        <w:div w:id="1930042649">
          <w:marLeft w:val="480"/>
          <w:marRight w:val="0"/>
          <w:marTop w:val="0"/>
          <w:marBottom w:val="0"/>
          <w:divBdr>
            <w:top w:val="none" w:sz="0" w:space="0" w:color="auto"/>
            <w:left w:val="none" w:sz="0" w:space="0" w:color="auto"/>
            <w:bottom w:val="none" w:sz="0" w:space="0" w:color="auto"/>
            <w:right w:val="none" w:sz="0" w:space="0" w:color="auto"/>
          </w:divBdr>
        </w:div>
        <w:div w:id="2001347706">
          <w:marLeft w:val="480"/>
          <w:marRight w:val="0"/>
          <w:marTop w:val="0"/>
          <w:marBottom w:val="0"/>
          <w:divBdr>
            <w:top w:val="none" w:sz="0" w:space="0" w:color="auto"/>
            <w:left w:val="none" w:sz="0" w:space="0" w:color="auto"/>
            <w:bottom w:val="none" w:sz="0" w:space="0" w:color="auto"/>
            <w:right w:val="none" w:sz="0" w:space="0" w:color="auto"/>
          </w:divBdr>
        </w:div>
        <w:div w:id="2017413653">
          <w:marLeft w:val="480"/>
          <w:marRight w:val="0"/>
          <w:marTop w:val="0"/>
          <w:marBottom w:val="0"/>
          <w:divBdr>
            <w:top w:val="none" w:sz="0" w:space="0" w:color="auto"/>
            <w:left w:val="none" w:sz="0" w:space="0" w:color="auto"/>
            <w:bottom w:val="none" w:sz="0" w:space="0" w:color="auto"/>
            <w:right w:val="none" w:sz="0" w:space="0" w:color="auto"/>
          </w:divBdr>
        </w:div>
        <w:div w:id="2062122346">
          <w:marLeft w:val="480"/>
          <w:marRight w:val="0"/>
          <w:marTop w:val="0"/>
          <w:marBottom w:val="0"/>
          <w:divBdr>
            <w:top w:val="none" w:sz="0" w:space="0" w:color="auto"/>
            <w:left w:val="none" w:sz="0" w:space="0" w:color="auto"/>
            <w:bottom w:val="none" w:sz="0" w:space="0" w:color="auto"/>
            <w:right w:val="none" w:sz="0" w:space="0" w:color="auto"/>
          </w:divBdr>
        </w:div>
        <w:div w:id="2070684196">
          <w:marLeft w:val="480"/>
          <w:marRight w:val="0"/>
          <w:marTop w:val="0"/>
          <w:marBottom w:val="0"/>
          <w:divBdr>
            <w:top w:val="none" w:sz="0" w:space="0" w:color="auto"/>
            <w:left w:val="none" w:sz="0" w:space="0" w:color="auto"/>
            <w:bottom w:val="none" w:sz="0" w:space="0" w:color="auto"/>
            <w:right w:val="none" w:sz="0" w:space="0" w:color="auto"/>
          </w:divBdr>
        </w:div>
      </w:divsChild>
    </w:div>
    <w:div w:id="852844654">
      <w:bodyDiv w:val="1"/>
      <w:marLeft w:val="0"/>
      <w:marRight w:val="0"/>
      <w:marTop w:val="0"/>
      <w:marBottom w:val="0"/>
      <w:divBdr>
        <w:top w:val="none" w:sz="0" w:space="0" w:color="auto"/>
        <w:left w:val="none" w:sz="0" w:space="0" w:color="auto"/>
        <w:bottom w:val="none" w:sz="0" w:space="0" w:color="auto"/>
        <w:right w:val="none" w:sz="0" w:space="0" w:color="auto"/>
      </w:divBdr>
      <w:divsChild>
        <w:div w:id="350641526">
          <w:marLeft w:val="480"/>
          <w:marRight w:val="0"/>
          <w:marTop w:val="0"/>
          <w:marBottom w:val="0"/>
          <w:divBdr>
            <w:top w:val="none" w:sz="0" w:space="0" w:color="auto"/>
            <w:left w:val="none" w:sz="0" w:space="0" w:color="auto"/>
            <w:bottom w:val="none" w:sz="0" w:space="0" w:color="auto"/>
            <w:right w:val="none" w:sz="0" w:space="0" w:color="auto"/>
          </w:divBdr>
        </w:div>
        <w:div w:id="1371996561">
          <w:marLeft w:val="480"/>
          <w:marRight w:val="0"/>
          <w:marTop w:val="0"/>
          <w:marBottom w:val="0"/>
          <w:divBdr>
            <w:top w:val="none" w:sz="0" w:space="0" w:color="auto"/>
            <w:left w:val="none" w:sz="0" w:space="0" w:color="auto"/>
            <w:bottom w:val="none" w:sz="0" w:space="0" w:color="auto"/>
            <w:right w:val="none" w:sz="0" w:space="0" w:color="auto"/>
          </w:divBdr>
        </w:div>
        <w:div w:id="1419600947">
          <w:marLeft w:val="480"/>
          <w:marRight w:val="0"/>
          <w:marTop w:val="0"/>
          <w:marBottom w:val="0"/>
          <w:divBdr>
            <w:top w:val="none" w:sz="0" w:space="0" w:color="auto"/>
            <w:left w:val="none" w:sz="0" w:space="0" w:color="auto"/>
            <w:bottom w:val="none" w:sz="0" w:space="0" w:color="auto"/>
            <w:right w:val="none" w:sz="0" w:space="0" w:color="auto"/>
          </w:divBdr>
        </w:div>
        <w:div w:id="1024676755">
          <w:marLeft w:val="480"/>
          <w:marRight w:val="0"/>
          <w:marTop w:val="0"/>
          <w:marBottom w:val="0"/>
          <w:divBdr>
            <w:top w:val="none" w:sz="0" w:space="0" w:color="auto"/>
            <w:left w:val="none" w:sz="0" w:space="0" w:color="auto"/>
            <w:bottom w:val="none" w:sz="0" w:space="0" w:color="auto"/>
            <w:right w:val="none" w:sz="0" w:space="0" w:color="auto"/>
          </w:divBdr>
        </w:div>
        <w:div w:id="682585050">
          <w:marLeft w:val="480"/>
          <w:marRight w:val="0"/>
          <w:marTop w:val="0"/>
          <w:marBottom w:val="0"/>
          <w:divBdr>
            <w:top w:val="none" w:sz="0" w:space="0" w:color="auto"/>
            <w:left w:val="none" w:sz="0" w:space="0" w:color="auto"/>
            <w:bottom w:val="none" w:sz="0" w:space="0" w:color="auto"/>
            <w:right w:val="none" w:sz="0" w:space="0" w:color="auto"/>
          </w:divBdr>
        </w:div>
        <w:div w:id="1815218196">
          <w:marLeft w:val="480"/>
          <w:marRight w:val="0"/>
          <w:marTop w:val="0"/>
          <w:marBottom w:val="0"/>
          <w:divBdr>
            <w:top w:val="none" w:sz="0" w:space="0" w:color="auto"/>
            <w:left w:val="none" w:sz="0" w:space="0" w:color="auto"/>
            <w:bottom w:val="none" w:sz="0" w:space="0" w:color="auto"/>
            <w:right w:val="none" w:sz="0" w:space="0" w:color="auto"/>
          </w:divBdr>
        </w:div>
        <w:div w:id="1037505381">
          <w:marLeft w:val="480"/>
          <w:marRight w:val="0"/>
          <w:marTop w:val="0"/>
          <w:marBottom w:val="0"/>
          <w:divBdr>
            <w:top w:val="none" w:sz="0" w:space="0" w:color="auto"/>
            <w:left w:val="none" w:sz="0" w:space="0" w:color="auto"/>
            <w:bottom w:val="none" w:sz="0" w:space="0" w:color="auto"/>
            <w:right w:val="none" w:sz="0" w:space="0" w:color="auto"/>
          </w:divBdr>
        </w:div>
        <w:div w:id="1144741555">
          <w:marLeft w:val="480"/>
          <w:marRight w:val="0"/>
          <w:marTop w:val="0"/>
          <w:marBottom w:val="0"/>
          <w:divBdr>
            <w:top w:val="none" w:sz="0" w:space="0" w:color="auto"/>
            <w:left w:val="none" w:sz="0" w:space="0" w:color="auto"/>
            <w:bottom w:val="none" w:sz="0" w:space="0" w:color="auto"/>
            <w:right w:val="none" w:sz="0" w:space="0" w:color="auto"/>
          </w:divBdr>
        </w:div>
        <w:div w:id="1484394891">
          <w:marLeft w:val="480"/>
          <w:marRight w:val="0"/>
          <w:marTop w:val="0"/>
          <w:marBottom w:val="0"/>
          <w:divBdr>
            <w:top w:val="none" w:sz="0" w:space="0" w:color="auto"/>
            <w:left w:val="none" w:sz="0" w:space="0" w:color="auto"/>
            <w:bottom w:val="none" w:sz="0" w:space="0" w:color="auto"/>
            <w:right w:val="none" w:sz="0" w:space="0" w:color="auto"/>
          </w:divBdr>
        </w:div>
        <w:div w:id="326178426">
          <w:marLeft w:val="480"/>
          <w:marRight w:val="0"/>
          <w:marTop w:val="0"/>
          <w:marBottom w:val="0"/>
          <w:divBdr>
            <w:top w:val="none" w:sz="0" w:space="0" w:color="auto"/>
            <w:left w:val="none" w:sz="0" w:space="0" w:color="auto"/>
            <w:bottom w:val="none" w:sz="0" w:space="0" w:color="auto"/>
            <w:right w:val="none" w:sz="0" w:space="0" w:color="auto"/>
          </w:divBdr>
        </w:div>
        <w:div w:id="1382561921">
          <w:marLeft w:val="480"/>
          <w:marRight w:val="0"/>
          <w:marTop w:val="0"/>
          <w:marBottom w:val="0"/>
          <w:divBdr>
            <w:top w:val="none" w:sz="0" w:space="0" w:color="auto"/>
            <w:left w:val="none" w:sz="0" w:space="0" w:color="auto"/>
            <w:bottom w:val="none" w:sz="0" w:space="0" w:color="auto"/>
            <w:right w:val="none" w:sz="0" w:space="0" w:color="auto"/>
          </w:divBdr>
        </w:div>
        <w:div w:id="121968955">
          <w:marLeft w:val="480"/>
          <w:marRight w:val="0"/>
          <w:marTop w:val="0"/>
          <w:marBottom w:val="0"/>
          <w:divBdr>
            <w:top w:val="none" w:sz="0" w:space="0" w:color="auto"/>
            <w:left w:val="none" w:sz="0" w:space="0" w:color="auto"/>
            <w:bottom w:val="none" w:sz="0" w:space="0" w:color="auto"/>
            <w:right w:val="none" w:sz="0" w:space="0" w:color="auto"/>
          </w:divBdr>
        </w:div>
        <w:div w:id="425729727">
          <w:marLeft w:val="480"/>
          <w:marRight w:val="0"/>
          <w:marTop w:val="0"/>
          <w:marBottom w:val="0"/>
          <w:divBdr>
            <w:top w:val="none" w:sz="0" w:space="0" w:color="auto"/>
            <w:left w:val="none" w:sz="0" w:space="0" w:color="auto"/>
            <w:bottom w:val="none" w:sz="0" w:space="0" w:color="auto"/>
            <w:right w:val="none" w:sz="0" w:space="0" w:color="auto"/>
          </w:divBdr>
        </w:div>
        <w:div w:id="1847818716">
          <w:marLeft w:val="480"/>
          <w:marRight w:val="0"/>
          <w:marTop w:val="0"/>
          <w:marBottom w:val="0"/>
          <w:divBdr>
            <w:top w:val="none" w:sz="0" w:space="0" w:color="auto"/>
            <w:left w:val="none" w:sz="0" w:space="0" w:color="auto"/>
            <w:bottom w:val="none" w:sz="0" w:space="0" w:color="auto"/>
            <w:right w:val="none" w:sz="0" w:space="0" w:color="auto"/>
          </w:divBdr>
        </w:div>
        <w:div w:id="1991209221">
          <w:marLeft w:val="480"/>
          <w:marRight w:val="0"/>
          <w:marTop w:val="0"/>
          <w:marBottom w:val="0"/>
          <w:divBdr>
            <w:top w:val="none" w:sz="0" w:space="0" w:color="auto"/>
            <w:left w:val="none" w:sz="0" w:space="0" w:color="auto"/>
            <w:bottom w:val="none" w:sz="0" w:space="0" w:color="auto"/>
            <w:right w:val="none" w:sz="0" w:space="0" w:color="auto"/>
          </w:divBdr>
        </w:div>
        <w:div w:id="1835299950">
          <w:marLeft w:val="480"/>
          <w:marRight w:val="0"/>
          <w:marTop w:val="0"/>
          <w:marBottom w:val="0"/>
          <w:divBdr>
            <w:top w:val="none" w:sz="0" w:space="0" w:color="auto"/>
            <w:left w:val="none" w:sz="0" w:space="0" w:color="auto"/>
            <w:bottom w:val="none" w:sz="0" w:space="0" w:color="auto"/>
            <w:right w:val="none" w:sz="0" w:space="0" w:color="auto"/>
          </w:divBdr>
        </w:div>
        <w:div w:id="1345865049">
          <w:marLeft w:val="480"/>
          <w:marRight w:val="0"/>
          <w:marTop w:val="0"/>
          <w:marBottom w:val="0"/>
          <w:divBdr>
            <w:top w:val="none" w:sz="0" w:space="0" w:color="auto"/>
            <w:left w:val="none" w:sz="0" w:space="0" w:color="auto"/>
            <w:bottom w:val="none" w:sz="0" w:space="0" w:color="auto"/>
            <w:right w:val="none" w:sz="0" w:space="0" w:color="auto"/>
          </w:divBdr>
        </w:div>
        <w:div w:id="1655643030">
          <w:marLeft w:val="480"/>
          <w:marRight w:val="0"/>
          <w:marTop w:val="0"/>
          <w:marBottom w:val="0"/>
          <w:divBdr>
            <w:top w:val="none" w:sz="0" w:space="0" w:color="auto"/>
            <w:left w:val="none" w:sz="0" w:space="0" w:color="auto"/>
            <w:bottom w:val="none" w:sz="0" w:space="0" w:color="auto"/>
            <w:right w:val="none" w:sz="0" w:space="0" w:color="auto"/>
          </w:divBdr>
        </w:div>
        <w:div w:id="520825908">
          <w:marLeft w:val="480"/>
          <w:marRight w:val="0"/>
          <w:marTop w:val="0"/>
          <w:marBottom w:val="0"/>
          <w:divBdr>
            <w:top w:val="none" w:sz="0" w:space="0" w:color="auto"/>
            <w:left w:val="none" w:sz="0" w:space="0" w:color="auto"/>
            <w:bottom w:val="none" w:sz="0" w:space="0" w:color="auto"/>
            <w:right w:val="none" w:sz="0" w:space="0" w:color="auto"/>
          </w:divBdr>
        </w:div>
        <w:div w:id="899023709">
          <w:marLeft w:val="480"/>
          <w:marRight w:val="0"/>
          <w:marTop w:val="0"/>
          <w:marBottom w:val="0"/>
          <w:divBdr>
            <w:top w:val="none" w:sz="0" w:space="0" w:color="auto"/>
            <w:left w:val="none" w:sz="0" w:space="0" w:color="auto"/>
            <w:bottom w:val="none" w:sz="0" w:space="0" w:color="auto"/>
            <w:right w:val="none" w:sz="0" w:space="0" w:color="auto"/>
          </w:divBdr>
        </w:div>
        <w:div w:id="316347129">
          <w:marLeft w:val="480"/>
          <w:marRight w:val="0"/>
          <w:marTop w:val="0"/>
          <w:marBottom w:val="0"/>
          <w:divBdr>
            <w:top w:val="none" w:sz="0" w:space="0" w:color="auto"/>
            <w:left w:val="none" w:sz="0" w:space="0" w:color="auto"/>
            <w:bottom w:val="none" w:sz="0" w:space="0" w:color="auto"/>
            <w:right w:val="none" w:sz="0" w:space="0" w:color="auto"/>
          </w:divBdr>
        </w:div>
        <w:div w:id="2087267518">
          <w:marLeft w:val="480"/>
          <w:marRight w:val="0"/>
          <w:marTop w:val="0"/>
          <w:marBottom w:val="0"/>
          <w:divBdr>
            <w:top w:val="none" w:sz="0" w:space="0" w:color="auto"/>
            <w:left w:val="none" w:sz="0" w:space="0" w:color="auto"/>
            <w:bottom w:val="none" w:sz="0" w:space="0" w:color="auto"/>
            <w:right w:val="none" w:sz="0" w:space="0" w:color="auto"/>
          </w:divBdr>
        </w:div>
        <w:div w:id="1965381298">
          <w:marLeft w:val="480"/>
          <w:marRight w:val="0"/>
          <w:marTop w:val="0"/>
          <w:marBottom w:val="0"/>
          <w:divBdr>
            <w:top w:val="none" w:sz="0" w:space="0" w:color="auto"/>
            <w:left w:val="none" w:sz="0" w:space="0" w:color="auto"/>
            <w:bottom w:val="none" w:sz="0" w:space="0" w:color="auto"/>
            <w:right w:val="none" w:sz="0" w:space="0" w:color="auto"/>
          </w:divBdr>
        </w:div>
        <w:div w:id="1422221096">
          <w:marLeft w:val="480"/>
          <w:marRight w:val="0"/>
          <w:marTop w:val="0"/>
          <w:marBottom w:val="0"/>
          <w:divBdr>
            <w:top w:val="none" w:sz="0" w:space="0" w:color="auto"/>
            <w:left w:val="none" w:sz="0" w:space="0" w:color="auto"/>
            <w:bottom w:val="none" w:sz="0" w:space="0" w:color="auto"/>
            <w:right w:val="none" w:sz="0" w:space="0" w:color="auto"/>
          </w:divBdr>
        </w:div>
        <w:div w:id="1162819566">
          <w:marLeft w:val="480"/>
          <w:marRight w:val="0"/>
          <w:marTop w:val="0"/>
          <w:marBottom w:val="0"/>
          <w:divBdr>
            <w:top w:val="none" w:sz="0" w:space="0" w:color="auto"/>
            <w:left w:val="none" w:sz="0" w:space="0" w:color="auto"/>
            <w:bottom w:val="none" w:sz="0" w:space="0" w:color="auto"/>
            <w:right w:val="none" w:sz="0" w:space="0" w:color="auto"/>
          </w:divBdr>
        </w:div>
        <w:div w:id="1411541549">
          <w:marLeft w:val="480"/>
          <w:marRight w:val="0"/>
          <w:marTop w:val="0"/>
          <w:marBottom w:val="0"/>
          <w:divBdr>
            <w:top w:val="none" w:sz="0" w:space="0" w:color="auto"/>
            <w:left w:val="none" w:sz="0" w:space="0" w:color="auto"/>
            <w:bottom w:val="none" w:sz="0" w:space="0" w:color="auto"/>
            <w:right w:val="none" w:sz="0" w:space="0" w:color="auto"/>
          </w:divBdr>
        </w:div>
        <w:div w:id="1701319824">
          <w:marLeft w:val="480"/>
          <w:marRight w:val="0"/>
          <w:marTop w:val="0"/>
          <w:marBottom w:val="0"/>
          <w:divBdr>
            <w:top w:val="none" w:sz="0" w:space="0" w:color="auto"/>
            <w:left w:val="none" w:sz="0" w:space="0" w:color="auto"/>
            <w:bottom w:val="none" w:sz="0" w:space="0" w:color="auto"/>
            <w:right w:val="none" w:sz="0" w:space="0" w:color="auto"/>
          </w:divBdr>
        </w:div>
        <w:div w:id="182061477">
          <w:marLeft w:val="480"/>
          <w:marRight w:val="0"/>
          <w:marTop w:val="0"/>
          <w:marBottom w:val="0"/>
          <w:divBdr>
            <w:top w:val="none" w:sz="0" w:space="0" w:color="auto"/>
            <w:left w:val="none" w:sz="0" w:space="0" w:color="auto"/>
            <w:bottom w:val="none" w:sz="0" w:space="0" w:color="auto"/>
            <w:right w:val="none" w:sz="0" w:space="0" w:color="auto"/>
          </w:divBdr>
        </w:div>
        <w:div w:id="843712809">
          <w:marLeft w:val="480"/>
          <w:marRight w:val="0"/>
          <w:marTop w:val="0"/>
          <w:marBottom w:val="0"/>
          <w:divBdr>
            <w:top w:val="none" w:sz="0" w:space="0" w:color="auto"/>
            <w:left w:val="none" w:sz="0" w:space="0" w:color="auto"/>
            <w:bottom w:val="none" w:sz="0" w:space="0" w:color="auto"/>
            <w:right w:val="none" w:sz="0" w:space="0" w:color="auto"/>
          </w:divBdr>
        </w:div>
        <w:div w:id="1471752653">
          <w:marLeft w:val="480"/>
          <w:marRight w:val="0"/>
          <w:marTop w:val="0"/>
          <w:marBottom w:val="0"/>
          <w:divBdr>
            <w:top w:val="none" w:sz="0" w:space="0" w:color="auto"/>
            <w:left w:val="none" w:sz="0" w:space="0" w:color="auto"/>
            <w:bottom w:val="none" w:sz="0" w:space="0" w:color="auto"/>
            <w:right w:val="none" w:sz="0" w:space="0" w:color="auto"/>
          </w:divBdr>
        </w:div>
        <w:div w:id="889265709">
          <w:marLeft w:val="480"/>
          <w:marRight w:val="0"/>
          <w:marTop w:val="0"/>
          <w:marBottom w:val="0"/>
          <w:divBdr>
            <w:top w:val="none" w:sz="0" w:space="0" w:color="auto"/>
            <w:left w:val="none" w:sz="0" w:space="0" w:color="auto"/>
            <w:bottom w:val="none" w:sz="0" w:space="0" w:color="auto"/>
            <w:right w:val="none" w:sz="0" w:space="0" w:color="auto"/>
          </w:divBdr>
        </w:div>
        <w:div w:id="1378777721">
          <w:marLeft w:val="480"/>
          <w:marRight w:val="0"/>
          <w:marTop w:val="0"/>
          <w:marBottom w:val="0"/>
          <w:divBdr>
            <w:top w:val="none" w:sz="0" w:space="0" w:color="auto"/>
            <w:left w:val="none" w:sz="0" w:space="0" w:color="auto"/>
            <w:bottom w:val="none" w:sz="0" w:space="0" w:color="auto"/>
            <w:right w:val="none" w:sz="0" w:space="0" w:color="auto"/>
          </w:divBdr>
        </w:div>
        <w:div w:id="331421324">
          <w:marLeft w:val="480"/>
          <w:marRight w:val="0"/>
          <w:marTop w:val="0"/>
          <w:marBottom w:val="0"/>
          <w:divBdr>
            <w:top w:val="none" w:sz="0" w:space="0" w:color="auto"/>
            <w:left w:val="none" w:sz="0" w:space="0" w:color="auto"/>
            <w:bottom w:val="none" w:sz="0" w:space="0" w:color="auto"/>
            <w:right w:val="none" w:sz="0" w:space="0" w:color="auto"/>
          </w:divBdr>
        </w:div>
        <w:div w:id="533230229">
          <w:marLeft w:val="480"/>
          <w:marRight w:val="0"/>
          <w:marTop w:val="0"/>
          <w:marBottom w:val="0"/>
          <w:divBdr>
            <w:top w:val="none" w:sz="0" w:space="0" w:color="auto"/>
            <w:left w:val="none" w:sz="0" w:space="0" w:color="auto"/>
            <w:bottom w:val="none" w:sz="0" w:space="0" w:color="auto"/>
            <w:right w:val="none" w:sz="0" w:space="0" w:color="auto"/>
          </w:divBdr>
        </w:div>
        <w:div w:id="1318917808">
          <w:marLeft w:val="480"/>
          <w:marRight w:val="0"/>
          <w:marTop w:val="0"/>
          <w:marBottom w:val="0"/>
          <w:divBdr>
            <w:top w:val="none" w:sz="0" w:space="0" w:color="auto"/>
            <w:left w:val="none" w:sz="0" w:space="0" w:color="auto"/>
            <w:bottom w:val="none" w:sz="0" w:space="0" w:color="auto"/>
            <w:right w:val="none" w:sz="0" w:space="0" w:color="auto"/>
          </w:divBdr>
        </w:div>
        <w:div w:id="339238774">
          <w:marLeft w:val="480"/>
          <w:marRight w:val="0"/>
          <w:marTop w:val="0"/>
          <w:marBottom w:val="0"/>
          <w:divBdr>
            <w:top w:val="none" w:sz="0" w:space="0" w:color="auto"/>
            <w:left w:val="none" w:sz="0" w:space="0" w:color="auto"/>
            <w:bottom w:val="none" w:sz="0" w:space="0" w:color="auto"/>
            <w:right w:val="none" w:sz="0" w:space="0" w:color="auto"/>
          </w:divBdr>
        </w:div>
        <w:div w:id="1953124308">
          <w:marLeft w:val="480"/>
          <w:marRight w:val="0"/>
          <w:marTop w:val="0"/>
          <w:marBottom w:val="0"/>
          <w:divBdr>
            <w:top w:val="none" w:sz="0" w:space="0" w:color="auto"/>
            <w:left w:val="none" w:sz="0" w:space="0" w:color="auto"/>
            <w:bottom w:val="none" w:sz="0" w:space="0" w:color="auto"/>
            <w:right w:val="none" w:sz="0" w:space="0" w:color="auto"/>
          </w:divBdr>
        </w:div>
        <w:div w:id="882328654">
          <w:marLeft w:val="480"/>
          <w:marRight w:val="0"/>
          <w:marTop w:val="0"/>
          <w:marBottom w:val="0"/>
          <w:divBdr>
            <w:top w:val="none" w:sz="0" w:space="0" w:color="auto"/>
            <w:left w:val="none" w:sz="0" w:space="0" w:color="auto"/>
            <w:bottom w:val="none" w:sz="0" w:space="0" w:color="auto"/>
            <w:right w:val="none" w:sz="0" w:space="0" w:color="auto"/>
          </w:divBdr>
        </w:div>
        <w:div w:id="126240636">
          <w:marLeft w:val="480"/>
          <w:marRight w:val="0"/>
          <w:marTop w:val="0"/>
          <w:marBottom w:val="0"/>
          <w:divBdr>
            <w:top w:val="none" w:sz="0" w:space="0" w:color="auto"/>
            <w:left w:val="none" w:sz="0" w:space="0" w:color="auto"/>
            <w:bottom w:val="none" w:sz="0" w:space="0" w:color="auto"/>
            <w:right w:val="none" w:sz="0" w:space="0" w:color="auto"/>
          </w:divBdr>
        </w:div>
        <w:div w:id="786005983">
          <w:marLeft w:val="480"/>
          <w:marRight w:val="0"/>
          <w:marTop w:val="0"/>
          <w:marBottom w:val="0"/>
          <w:divBdr>
            <w:top w:val="none" w:sz="0" w:space="0" w:color="auto"/>
            <w:left w:val="none" w:sz="0" w:space="0" w:color="auto"/>
            <w:bottom w:val="none" w:sz="0" w:space="0" w:color="auto"/>
            <w:right w:val="none" w:sz="0" w:space="0" w:color="auto"/>
          </w:divBdr>
        </w:div>
        <w:div w:id="1794783328">
          <w:marLeft w:val="480"/>
          <w:marRight w:val="0"/>
          <w:marTop w:val="0"/>
          <w:marBottom w:val="0"/>
          <w:divBdr>
            <w:top w:val="none" w:sz="0" w:space="0" w:color="auto"/>
            <w:left w:val="none" w:sz="0" w:space="0" w:color="auto"/>
            <w:bottom w:val="none" w:sz="0" w:space="0" w:color="auto"/>
            <w:right w:val="none" w:sz="0" w:space="0" w:color="auto"/>
          </w:divBdr>
        </w:div>
        <w:div w:id="1310205341">
          <w:marLeft w:val="480"/>
          <w:marRight w:val="0"/>
          <w:marTop w:val="0"/>
          <w:marBottom w:val="0"/>
          <w:divBdr>
            <w:top w:val="none" w:sz="0" w:space="0" w:color="auto"/>
            <w:left w:val="none" w:sz="0" w:space="0" w:color="auto"/>
            <w:bottom w:val="none" w:sz="0" w:space="0" w:color="auto"/>
            <w:right w:val="none" w:sz="0" w:space="0" w:color="auto"/>
          </w:divBdr>
        </w:div>
        <w:div w:id="129130753">
          <w:marLeft w:val="480"/>
          <w:marRight w:val="0"/>
          <w:marTop w:val="0"/>
          <w:marBottom w:val="0"/>
          <w:divBdr>
            <w:top w:val="none" w:sz="0" w:space="0" w:color="auto"/>
            <w:left w:val="none" w:sz="0" w:space="0" w:color="auto"/>
            <w:bottom w:val="none" w:sz="0" w:space="0" w:color="auto"/>
            <w:right w:val="none" w:sz="0" w:space="0" w:color="auto"/>
          </w:divBdr>
        </w:div>
        <w:div w:id="487552814">
          <w:marLeft w:val="480"/>
          <w:marRight w:val="0"/>
          <w:marTop w:val="0"/>
          <w:marBottom w:val="0"/>
          <w:divBdr>
            <w:top w:val="none" w:sz="0" w:space="0" w:color="auto"/>
            <w:left w:val="none" w:sz="0" w:space="0" w:color="auto"/>
            <w:bottom w:val="none" w:sz="0" w:space="0" w:color="auto"/>
            <w:right w:val="none" w:sz="0" w:space="0" w:color="auto"/>
          </w:divBdr>
        </w:div>
        <w:div w:id="1313215853">
          <w:marLeft w:val="480"/>
          <w:marRight w:val="0"/>
          <w:marTop w:val="0"/>
          <w:marBottom w:val="0"/>
          <w:divBdr>
            <w:top w:val="none" w:sz="0" w:space="0" w:color="auto"/>
            <w:left w:val="none" w:sz="0" w:space="0" w:color="auto"/>
            <w:bottom w:val="none" w:sz="0" w:space="0" w:color="auto"/>
            <w:right w:val="none" w:sz="0" w:space="0" w:color="auto"/>
          </w:divBdr>
        </w:div>
        <w:div w:id="1059788599">
          <w:marLeft w:val="480"/>
          <w:marRight w:val="0"/>
          <w:marTop w:val="0"/>
          <w:marBottom w:val="0"/>
          <w:divBdr>
            <w:top w:val="none" w:sz="0" w:space="0" w:color="auto"/>
            <w:left w:val="none" w:sz="0" w:space="0" w:color="auto"/>
            <w:bottom w:val="none" w:sz="0" w:space="0" w:color="auto"/>
            <w:right w:val="none" w:sz="0" w:space="0" w:color="auto"/>
          </w:divBdr>
        </w:div>
        <w:div w:id="854611094">
          <w:marLeft w:val="480"/>
          <w:marRight w:val="0"/>
          <w:marTop w:val="0"/>
          <w:marBottom w:val="0"/>
          <w:divBdr>
            <w:top w:val="none" w:sz="0" w:space="0" w:color="auto"/>
            <w:left w:val="none" w:sz="0" w:space="0" w:color="auto"/>
            <w:bottom w:val="none" w:sz="0" w:space="0" w:color="auto"/>
            <w:right w:val="none" w:sz="0" w:space="0" w:color="auto"/>
          </w:divBdr>
        </w:div>
        <w:div w:id="2101363926">
          <w:marLeft w:val="480"/>
          <w:marRight w:val="0"/>
          <w:marTop w:val="0"/>
          <w:marBottom w:val="0"/>
          <w:divBdr>
            <w:top w:val="none" w:sz="0" w:space="0" w:color="auto"/>
            <w:left w:val="none" w:sz="0" w:space="0" w:color="auto"/>
            <w:bottom w:val="none" w:sz="0" w:space="0" w:color="auto"/>
            <w:right w:val="none" w:sz="0" w:space="0" w:color="auto"/>
          </w:divBdr>
        </w:div>
        <w:div w:id="932394073">
          <w:marLeft w:val="480"/>
          <w:marRight w:val="0"/>
          <w:marTop w:val="0"/>
          <w:marBottom w:val="0"/>
          <w:divBdr>
            <w:top w:val="none" w:sz="0" w:space="0" w:color="auto"/>
            <w:left w:val="none" w:sz="0" w:space="0" w:color="auto"/>
            <w:bottom w:val="none" w:sz="0" w:space="0" w:color="auto"/>
            <w:right w:val="none" w:sz="0" w:space="0" w:color="auto"/>
          </w:divBdr>
        </w:div>
        <w:div w:id="820921849">
          <w:marLeft w:val="480"/>
          <w:marRight w:val="0"/>
          <w:marTop w:val="0"/>
          <w:marBottom w:val="0"/>
          <w:divBdr>
            <w:top w:val="none" w:sz="0" w:space="0" w:color="auto"/>
            <w:left w:val="none" w:sz="0" w:space="0" w:color="auto"/>
            <w:bottom w:val="none" w:sz="0" w:space="0" w:color="auto"/>
            <w:right w:val="none" w:sz="0" w:space="0" w:color="auto"/>
          </w:divBdr>
        </w:div>
        <w:div w:id="1375806968">
          <w:marLeft w:val="480"/>
          <w:marRight w:val="0"/>
          <w:marTop w:val="0"/>
          <w:marBottom w:val="0"/>
          <w:divBdr>
            <w:top w:val="none" w:sz="0" w:space="0" w:color="auto"/>
            <w:left w:val="none" w:sz="0" w:space="0" w:color="auto"/>
            <w:bottom w:val="none" w:sz="0" w:space="0" w:color="auto"/>
            <w:right w:val="none" w:sz="0" w:space="0" w:color="auto"/>
          </w:divBdr>
        </w:div>
        <w:div w:id="1472943009">
          <w:marLeft w:val="480"/>
          <w:marRight w:val="0"/>
          <w:marTop w:val="0"/>
          <w:marBottom w:val="0"/>
          <w:divBdr>
            <w:top w:val="none" w:sz="0" w:space="0" w:color="auto"/>
            <w:left w:val="none" w:sz="0" w:space="0" w:color="auto"/>
            <w:bottom w:val="none" w:sz="0" w:space="0" w:color="auto"/>
            <w:right w:val="none" w:sz="0" w:space="0" w:color="auto"/>
          </w:divBdr>
        </w:div>
        <w:div w:id="1680543928">
          <w:marLeft w:val="480"/>
          <w:marRight w:val="0"/>
          <w:marTop w:val="0"/>
          <w:marBottom w:val="0"/>
          <w:divBdr>
            <w:top w:val="none" w:sz="0" w:space="0" w:color="auto"/>
            <w:left w:val="none" w:sz="0" w:space="0" w:color="auto"/>
            <w:bottom w:val="none" w:sz="0" w:space="0" w:color="auto"/>
            <w:right w:val="none" w:sz="0" w:space="0" w:color="auto"/>
          </w:divBdr>
        </w:div>
        <w:div w:id="164053763">
          <w:marLeft w:val="480"/>
          <w:marRight w:val="0"/>
          <w:marTop w:val="0"/>
          <w:marBottom w:val="0"/>
          <w:divBdr>
            <w:top w:val="none" w:sz="0" w:space="0" w:color="auto"/>
            <w:left w:val="none" w:sz="0" w:space="0" w:color="auto"/>
            <w:bottom w:val="none" w:sz="0" w:space="0" w:color="auto"/>
            <w:right w:val="none" w:sz="0" w:space="0" w:color="auto"/>
          </w:divBdr>
        </w:div>
        <w:div w:id="63111350">
          <w:marLeft w:val="480"/>
          <w:marRight w:val="0"/>
          <w:marTop w:val="0"/>
          <w:marBottom w:val="0"/>
          <w:divBdr>
            <w:top w:val="none" w:sz="0" w:space="0" w:color="auto"/>
            <w:left w:val="none" w:sz="0" w:space="0" w:color="auto"/>
            <w:bottom w:val="none" w:sz="0" w:space="0" w:color="auto"/>
            <w:right w:val="none" w:sz="0" w:space="0" w:color="auto"/>
          </w:divBdr>
        </w:div>
        <w:div w:id="1393505040">
          <w:marLeft w:val="480"/>
          <w:marRight w:val="0"/>
          <w:marTop w:val="0"/>
          <w:marBottom w:val="0"/>
          <w:divBdr>
            <w:top w:val="none" w:sz="0" w:space="0" w:color="auto"/>
            <w:left w:val="none" w:sz="0" w:space="0" w:color="auto"/>
            <w:bottom w:val="none" w:sz="0" w:space="0" w:color="auto"/>
            <w:right w:val="none" w:sz="0" w:space="0" w:color="auto"/>
          </w:divBdr>
        </w:div>
        <w:div w:id="976447299">
          <w:marLeft w:val="480"/>
          <w:marRight w:val="0"/>
          <w:marTop w:val="0"/>
          <w:marBottom w:val="0"/>
          <w:divBdr>
            <w:top w:val="none" w:sz="0" w:space="0" w:color="auto"/>
            <w:left w:val="none" w:sz="0" w:space="0" w:color="auto"/>
            <w:bottom w:val="none" w:sz="0" w:space="0" w:color="auto"/>
            <w:right w:val="none" w:sz="0" w:space="0" w:color="auto"/>
          </w:divBdr>
        </w:div>
        <w:div w:id="544872475">
          <w:marLeft w:val="480"/>
          <w:marRight w:val="0"/>
          <w:marTop w:val="0"/>
          <w:marBottom w:val="0"/>
          <w:divBdr>
            <w:top w:val="none" w:sz="0" w:space="0" w:color="auto"/>
            <w:left w:val="none" w:sz="0" w:space="0" w:color="auto"/>
            <w:bottom w:val="none" w:sz="0" w:space="0" w:color="auto"/>
            <w:right w:val="none" w:sz="0" w:space="0" w:color="auto"/>
          </w:divBdr>
        </w:div>
        <w:div w:id="2009862431">
          <w:marLeft w:val="480"/>
          <w:marRight w:val="0"/>
          <w:marTop w:val="0"/>
          <w:marBottom w:val="0"/>
          <w:divBdr>
            <w:top w:val="none" w:sz="0" w:space="0" w:color="auto"/>
            <w:left w:val="none" w:sz="0" w:space="0" w:color="auto"/>
            <w:bottom w:val="none" w:sz="0" w:space="0" w:color="auto"/>
            <w:right w:val="none" w:sz="0" w:space="0" w:color="auto"/>
          </w:divBdr>
        </w:div>
      </w:divsChild>
    </w:div>
    <w:div w:id="870605806">
      <w:bodyDiv w:val="1"/>
      <w:marLeft w:val="0"/>
      <w:marRight w:val="0"/>
      <w:marTop w:val="0"/>
      <w:marBottom w:val="0"/>
      <w:divBdr>
        <w:top w:val="none" w:sz="0" w:space="0" w:color="auto"/>
        <w:left w:val="none" w:sz="0" w:space="0" w:color="auto"/>
        <w:bottom w:val="none" w:sz="0" w:space="0" w:color="auto"/>
        <w:right w:val="none" w:sz="0" w:space="0" w:color="auto"/>
      </w:divBdr>
      <w:divsChild>
        <w:div w:id="14894414">
          <w:marLeft w:val="480"/>
          <w:marRight w:val="0"/>
          <w:marTop w:val="0"/>
          <w:marBottom w:val="0"/>
          <w:divBdr>
            <w:top w:val="none" w:sz="0" w:space="0" w:color="auto"/>
            <w:left w:val="none" w:sz="0" w:space="0" w:color="auto"/>
            <w:bottom w:val="none" w:sz="0" w:space="0" w:color="auto"/>
            <w:right w:val="none" w:sz="0" w:space="0" w:color="auto"/>
          </w:divBdr>
        </w:div>
        <w:div w:id="85469615">
          <w:marLeft w:val="480"/>
          <w:marRight w:val="0"/>
          <w:marTop w:val="0"/>
          <w:marBottom w:val="0"/>
          <w:divBdr>
            <w:top w:val="none" w:sz="0" w:space="0" w:color="auto"/>
            <w:left w:val="none" w:sz="0" w:space="0" w:color="auto"/>
            <w:bottom w:val="none" w:sz="0" w:space="0" w:color="auto"/>
            <w:right w:val="none" w:sz="0" w:space="0" w:color="auto"/>
          </w:divBdr>
        </w:div>
        <w:div w:id="85661550">
          <w:marLeft w:val="480"/>
          <w:marRight w:val="0"/>
          <w:marTop w:val="0"/>
          <w:marBottom w:val="0"/>
          <w:divBdr>
            <w:top w:val="none" w:sz="0" w:space="0" w:color="auto"/>
            <w:left w:val="none" w:sz="0" w:space="0" w:color="auto"/>
            <w:bottom w:val="none" w:sz="0" w:space="0" w:color="auto"/>
            <w:right w:val="none" w:sz="0" w:space="0" w:color="auto"/>
          </w:divBdr>
        </w:div>
        <w:div w:id="133182189">
          <w:marLeft w:val="480"/>
          <w:marRight w:val="0"/>
          <w:marTop w:val="0"/>
          <w:marBottom w:val="0"/>
          <w:divBdr>
            <w:top w:val="none" w:sz="0" w:space="0" w:color="auto"/>
            <w:left w:val="none" w:sz="0" w:space="0" w:color="auto"/>
            <w:bottom w:val="none" w:sz="0" w:space="0" w:color="auto"/>
            <w:right w:val="none" w:sz="0" w:space="0" w:color="auto"/>
          </w:divBdr>
        </w:div>
        <w:div w:id="140511520">
          <w:marLeft w:val="480"/>
          <w:marRight w:val="0"/>
          <w:marTop w:val="0"/>
          <w:marBottom w:val="0"/>
          <w:divBdr>
            <w:top w:val="none" w:sz="0" w:space="0" w:color="auto"/>
            <w:left w:val="none" w:sz="0" w:space="0" w:color="auto"/>
            <w:bottom w:val="none" w:sz="0" w:space="0" w:color="auto"/>
            <w:right w:val="none" w:sz="0" w:space="0" w:color="auto"/>
          </w:divBdr>
        </w:div>
        <w:div w:id="154614913">
          <w:marLeft w:val="480"/>
          <w:marRight w:val="0"/>
          <w:marTop w:val="0"/>
          <w:marBottom w:val="0"/>
          <w:divBdr>
            <w:top w:val="none" w:sz="0" w:space="0" w:color="auto"/>
            <w:left w:val="none" w:sz="0" w:space="0" w:color="auto"/>
            <w:bottom w:val="none" w:sz="0" w:space="0" w:color="auto"/>
            <w:right w:val="none" w:sz="0" w:space="0" w:color="auto"/>
          </w:divBdr>
        </w:div>
        <w:div w:id="199630437">
          <w:marLeft w:val="480"/>
          <w:marRight w:val="0"/>
          <w:marTop w:val="0"/>
          <w:marBottom w:val="0"/>
          <w:divBdr>
            <w:top w:val="none" w:sz="0" w:space="0" w:color="auto"/>
            <w:left w:val="none" w:sz="0" w:space="0" w:color="auto"/>
            <w:bottom w:val="none" w:sz="0" w:space="0" w:color="auto"/>
            <w:right w:val="none" w:sz="0" w:space="0" w:color="auto"/>
          </w:divBdr>
        </w:div>
        <w:div w:id="204685037">
          <w:marLeft w:val="480"/>
          <w:marRight w:val="0"/>
          <w:marTop w:val="0"/>
          <w:marBottom w:val="0"/>
          <w:divBdr>
            <w:top w:val="none" w:sz="0" w:space="0" w:color="auto"/>
            <w:left w:val="none" w:sz="0" w:space="0" w:color="auto"/>
            <w:bottom w:val="none" w:sz="0" w:space="0" w:color="auto"/>
            <w:right w:val="none" w:sz="0" w:space="0" w:color="auto"/>
          </w:divBdr>
        </w:div>
        <w:div w:id="207881159">
          <w:marLeft w:val="480"/>
          <w:marRight w:val="0"/>
          <w:marTop w:val="0"/>
          <w:marBottom w:val="0"/>
          <w:divBdr>
            <w:top w:val="none" w:sz="0" w:space="0" w:color="auto"/>
            <w:left w:val="none" w:sz="0" w:space="0" w:color="auto"/>
            <w:bottom w:val="none" w:sz="0" w:space="0" w:color="auto"/>
            <w:right w:val="none" w:sz="0" w:space="0" w:color="auto"/>
          </w:divBdr>
        </w:div>
        <w:div w:id="230972271">
          <w:marLeft w:val="480"/>
          <w:marRight w:val="0"/>
          <w:marTop w:val="0"/>
          <w:marBottom w:val="0"/>
          <w:divBdr>
            <w:top w:val="none" w:sz="0" w:space="0" w:color="auto"/>
            <w:left w:val="none" w:sz="0" w:space="0" w:color="auto"/>
            <w:bottom w:val="none" w:sz="0" w:space="0" w:color="auto"/>
            <w:right w:val="none" w:sz="0" w:space="0" w:color="auto"/>
          </w:divBdr>
        </w:div>
        <w:div w:id="287854195">
          <w:marLeft w:val="480"/>
          <w:marRight w:val="0"/>
          <w:marTop w:val="0"/>
          <w:marBottom w:val="0"/>
          <w:divBdr>
            <w:top w:val="none" w:sz="0" w:space="0" w:color="auto"/>
            <w:left w:val="none" w:sz="0" w:space="0" w:color="auto"/>
            <w:bottom w:val="none" w:sz="0" w:space="0" w:color="auto"/>
            <w:right w:val="none" w:sz="0" w:space="0" w:color="auto"/>
          </w:divBdr>
        </w:div>
        <w:div w:id="313729760">
          <w:marLeft w:val="480"/>
          <w:marRight w:val="0"/>
          <w:marTop w:val="0"/>
          <w:marBottom w:val="0"/>
          <w:divBdr>
            <w:top w:val="none" w:sz="0" w:space="0" w:color="auto"/>
            <w:left w:val="none" w:sz="0" w:space="0" w:color="auto"/>
            <w:bottom w:val="none" w:sz="0" w:space="0" w:color="auto"/>
            <w:right w:val="none" w:sz="0" w:space="0" w:color="auto"/>
          </w:divBdr>
        </w:div>
        <w:div w:id="392237756">
          <w:marLeft w:val="480"/>
          <w:marRight w:val="0"/>
          <w:marTop w:val="0"/>
          <w:marBottom w:val="0"/>
          <w:divBdr>
            <w:top w:val="none" w:sz="0" w:space="0" w:color="auto"/>
            <w:left w:val="none" w:sz="0" w:space="0" w:color="auto"/>
            <w:bottom w:val="none" w:sz="0" w:space="0" w:color="auto"/>
            <w:right w:val="none" w:sz="0" w:space="0" w:color="auto"/>
          </w:divBdr>
        </w:div>
        <w:div w:id="413548604">
          <w:marLeft w:val="480"/>
          <w:marRight w:val="0"/>
          <w:marTop w:val="0"/>
          <w:marBottom w:val="0"/>
          <w:divBdr>
            <w:top w:val="none" w:sz="0" w:space="0" w:color="auto"/>
            <w:left w:val="none" w:sz="0" w:space="0" w:color="auto"/>
            <w:bottom w:val="none" w:sz="0" w:space="0" w:color="auto"/>
            <w:right w:val="none" w:sz="0" w:space="0" w:color="auto"/>
          </w:divBdr>
        </w:div>
        <w:div w:id="418327902">
          <w:marLeft w:val="480"/>
          <w:marRight w:val="0"/>
          <w:marTop w:val="0"/>
          <w:marBottom w:val="0"/>
          <w:divBdr>
            <w:top w:val="none" w:sz="0" w:space="0" w:color="auto"/>
            <w:left w:val="none" w:sz="0" w:space="0" w:color="auto"/>
            <w:bottom w:val="none" w:sz="0" w:space="0" w:color="auto"/>
            <w:right w:val="none" w:sz="0" w:space="0" w:color="auto"/>
          </w:divBdr>
        </w:div>
        <w:div w:id="488329212">
          <w:marLeft w:val="480"/>
          <w:marRight w:val="0"/>
          <w:marTop w:val="0"/>
          <w:marBottom w:val="0"/>
          <w:divBdr>
            <w:top w:val="none" w:sz="0" w:space="0" w:color="auto"/>
            <w:left w:val="none" w:sz="0" w:space="0" w:color="auto"/>
            <w:bottom w:val="none" w:sz="0" w:space="0" w:color="auto"/>
            <w:right w:val="none" w:sz="0" w:space="0" w:color="auto"/>
          </w:divBdr>
        </w:div>
        <w:div w:id="587272972">
          <w:marLeft w:val="480"/>
          <w:marRight w:val="0"/>
          <w:marTop w:val="0"/>
          <w:marBottom w:val="0"/>
          <w:divBdr>
            <w:top w:val="none" w:sz="0" w:space="0" w:color="auto"/>
            <w:left w:val="none" w:sz="0" w:space="0" w:color="auto"/>
            <w:bottom w:val="none" w:sz="0" w:space="0" w:color="auto"/>
            <w:right w:val="none" w:sz="0" w:space="0" w:color="auto"/>
          </w:divBdr>
        </w:div>
        <w:div w:id="588467497">
          <w:marLeft w:val="480"/>
          <w:marRight w:val="0"/>
          <w:marTop w:val="0"/>
          <w:marBottom w:val="0"/>
          <w:divBdr>
            <w:top w:val="none" w:sz="0" w:space="0" w:color="auto"/>
            <w:left w:val="none" w:sz="0" w:space="0" w:color="auto"/>
            <w:bottom w:val="none" w:sz="0" w:space="0" w:color="auto"/>
            <w:right w:val="none" w:sz="0" w:space="0" w:color="auto"/>
          </w:divBdr>
        </w:div>
        <w:div w:id="779375916">
          <w:marLeft w:val="480"/>
          <w:marRight w:val="0"/>
          <w:marTop w:val="0"/>
          <w:marBottom w:val="0"/>
          <w:divBdr>
            <w:top w:val="none" w:sz="0" w:space="0" w:color="auto"/>
            <w:left w:val="none" w:sz="0" w:space="0" w:color="auto"/>
            <w:bottom w:val="none" w:sz="0" w:space="0" w:color="auto"/>
            <w:right w:val="none" w:sz="0" w:space="0" w:color="auto"/>
          </w:divBdr>
        </w:div>
        <w:div w:id="879247377">
          <w:marLeft w:val="480"/>
          <w:marRight w:val="0"/>
          <w:marTop w:val="0"/>
          <w:marBottom w:val="0"/>
          <w:divBdr>
            <w:top w:val="none" w:sz="0" w:space="0" w:color="auto"/>
            <w:left w:val="none" w:sz="0" w:space="0" w:color="auto"/>
            <w:bottom w:val="none" w:sz="0" w:space="0" w:color="auto"/>
            <w:right w:val="none" w:sz="0" w:space="0" w:color="auto"/>
          </w:divBdr>
        </w:div>
        <w:div w:id="911433013">
          <w:marLeft w:val="480"/>
          <w:marRight w:val="0"/>
          <w:marTop w:val="0"/>
          <w:marBottom w:val="0"/>
          <w:divBdr>
            <w:top w:val="none" w:sz="0" w:space="0" w:color="auto"/>
            <w:left w:val="none" w:sz="0" w:space="0" w:color="auto"/>
            <w:bottom w:val="none" w:sz="0" w:space="0" w:color="auto"/>
            <w:right w:val="none" w:sz="0" w:space="0" w:color="auto"/>
          </w:divBdr>
        </w:div>
        <w:div w:id="944119241">
          <w:marLeft w:val="480"/>
          <w:marRight w:val="0"/>
          <w:marTop w:val="0"/>
          <w:marBottom w:val="0"/>
          <w:divBdr>
            <w:top w:val="none" w:sz="0" w:space="0" w:color="auto"/>
            <w:left w:val="none" w:sz="0" w:space="0" w:color="auto"/>
            <w:bottom w:val="none" w:sz="0" w:space="0" w:color="auto"/>
            <w:right w:val="none" w:sz="0" w:space="0" w:color="auto"/>
          </w:divBdr>
        </w:div>
        <w:div w:id="1024407319">
          <w:marLeft w:val="480"/>
          <w:marRight w:val="0"/>
          <w:marTop w:val="0"/>
          <w:marBottom w:val="0"/>
          <w:divBdr>
            <w:top w:val="none" w:sz="0" w:space="0" w:color="auto"/>
            <w:left w:val="none" w:sz="0" w:space="0" w:color="auto"/>
            <w:bottom w:val="none" w:sz="0" w:space="0" w:color="auto"/>
            <w:right w:val="none" w:sz="0" w:space="0" w:color="auto"/>
          </w:divBdr>
        </w:div>
        <w:div w:id="1110080427">
          <w:marLeft w:val="480"/>
          <w:marRight w:val="0"/>
          <w:marTop w:val="0"/>
          <w:marBottom w:val="0"/>
          <w:divBdr>
            <w:top w:val="none" w:sz="0" w:space="0" w:color="auto"/>
            <w:left w:val="none" w:sz="0" w:space="0" w:color="auto"/>
            <w:bottom w:val="none" w:sz="0" w:space="0" w:color="auto"/>
            <w:right w:val="none" w:sz="0" w:space="0" w:color="auto"/>
          </w:divBdr>
        </w:div>
        <w:div w:id="1189300459">
          <w:marLeft w:val="480"/>
          <w:marRight w:val="0"/>
          <w:marTop w:val="0"/>
          <w:marBottom w:val="0"/>
          <w:divBdr>
            <w:top w:val="none" w:sz="0" w:space="0" w:color="auto"/>
            <w:left w:val="none" w:sz="0" w:space="0" w:color="auto"/>
            <w:bottom w:val="none" w:sz="0" w:space="0" w:color="auto"/>
            <w:right w:val="none" w:sz="0" w:space="0" w:color="auto"/>
          </w:divBdr>
        </w:div>
        <w:div w:id="1207915356">
          <w:marLeft w:val="480"/>
          <w:marRight w:val="0"/>
          <w:marTop w:val="0"/>
          <w:marBottom w:val="0"/>
          <w:divBdr>
            <w:top w:val="none" w:sz="0" w:space="0" w:color="auto"/>
            <w:left w:val="none" w:sz="0" w:space="0" w:color="auto"/>
            <w:bottom w:val="none" w:sz="0" w:space="0" w:color="auto"/>
            <w:right w:val="none" w:sz="0" w:space="0" w:color="auto"/>
          </w:divBdr>
        </w:div>
        <w:div w:id="1218786039">
          <w:marLeft w:val="480"/>
          <w:marRight w:val="0"/>
          <w:marTop w:val="0"/>
          <w:marBottom w:val="0"/>
          <w:divBdr>
            <w:top w:val="none" w:sz="0" w:space="0" w:color="auto"/>
            <w:left w:val="none" w:sz="0" w:space="0" w:color="auto"/>
            <w:bottom w:val="none" w:sz="0" w:space="0" w:color="auto"/>
            <w:right w:val="none" w:sz="0" w:space="0" w:color="auto"/>
          </w:divBdr>
        </w:div>
        <w:div w:id="1222407083">
          <w:marLeft w:val="480"/>
          <w:marRight w:val="0"/>
          <w:marTop w:val="0"/>
          <w:marBottom w:val="0"/>
          <w:divBdr>
            <w:top w:val="none" w:sz="0" w:space="0" w:color="auto"/>
            <w:left w:val="none" w:sz="0" w:space="0" w:color="auto"/>
            <w:bottom w:val="none" w:sz="0" w:space="0" w:color="auto"/>
            <w:right w:val="none" w:sz="0" w:space="0" w:color="auto"/>
          </w:divBdr>
        </w:div>
        <w:div w:id="1229457674">
          <w:marLeft w:val="480"/>
          <w:marRight w:val="0"/>
          <w:marTop w:val="0"/>
          <w:marBottom w:val="0"/>
          <w:divBdr>
            <w:top w:val="none" w:sz="0" w:space="0" w:color="auto"/>
            <w:left w:val="none" w:sz="0" w:space="0" w:color="auto"/>
            <w:bottom w:val="none" w:sz="0" w:space="0" w:color="auto"/>
            <w:right w:val="none" w:sz="0" w:space="0" w:color="auto"/>
          </w:divBdr>
        </w:div>
        <w:div w:id="1297950055">
          <w:marLeft w:val="480"/>
          <w:marRight w:val="0"/>
          <w:marTop w:val="0"/>
          <w:marBottom w:val="0"/>
          <w:divBdr>
            <w:top w:val="none" w:sz="0" w:space="0" w:color="auto"/>
            <w:left w:val="none" w:sz="0" w:space="0" w:color="auto"/>
            <w:bottom w:val="none" w:sz="0" w:space="0" w:color="auto"/>
            <w:right w:val="none" w:sz="0" w:space="0" w:color="auto"/>
          </w:divBdr>
        </w:div>
        <w:div w:id="1304508392">
          <w:marLeft w:val="480"/>
          <w:marRight w:val="0"/>
          <w:marTop w:val="0"/>
          <w:marBottom w:val="0"/>
          <w:divBdr>
            <w:top w:val="none" w:sz="0" w:space="0" w:color="auto"/>
            <w:left w:val="none" w:sz="0" w:space="0" w:color="auto"/>
            <w:bottom w:val="none" w:sz="0" w:space="0" w:color="auto"/>
            <w:right w:val="none" w:sz="0" w:space="0" w:color="auto"/>
          </w:divBdr>
        </w:div>
        <w:div w:id="1320619839">
          <w:marLeft w:val="480"/>
          <w:marRight w:val="0"/>
          <w:marTop w:val="0"/>
          <w:marBottom w:val="0"/>
          <w:divBdr>
            <w:top w:val="none" w:sz="0" w:space="0" w:color="auto"/>
            <w:left w:val="none" w:sz="0" w:space="0" w:color="auto"/>
            <w:bottom w:val="none" w:sz="0" w:space="0" w:color="auto"/>
            <w:right w:val="none" w:sz="0" w:space="0" w:color="auto"/>
          </w:divBdr>
        </w:div>
        <w:div w:id="1368214422">
          <w:marLeft w:val="480"/>
          <w:marRight w:val="0"/>
          <w:marTop w:val="0"/>
          <w:marBottom w:val="0"/>
          <w:divBdr>
            <w:top w:val="none" w:sz="0" w:space="0" w:color="auto"/>
            <w:left w:val="none" w:sz="0" w:space="0" w:color="auto"/>
            <w:bottom w:val="none" w:sz="0" w:space="0" w:color="auto"/>
            <w:right w:val="none" w:sz="0" w:space="0" w:color="auto"/>
          </w:divBdr>
        </w:div>
        <w:div w:id="1375739448">
          <w:marLeft w:val="480"/>
          <w:marRight w:val="0"/>
          <w:marTop w:val="0"/>
          <w:marBottom w:val="0"/>
          <w:divBdr>
            <w:top w:val="none" w:sz="0" w:space="0" w:color="auto"/>
            <w:left w:val="none" w:sz="0" w:space="0" w:color="auto"/>
            <w:bottom w:val="none" w:sz="0" w:space="0" w:color="auto"/>
            <w:right w:val="none" w:sz="0" w:space="0" w:color="auto"/>
          </w:divBdr>
        </w:div>
        <w:div w:id="1383017245">
          <w:marLeft w:val="480"/>
          <w:marRight w:val="0"/>
          <w:marTop w:val="0"/>
          <w:marBottom w:val="0"/>
          <w:divBdr>
            <w:top w:val="none" w:sz="0" w:space="0" w:color="auto"/>
            <w:left w:val="none" w:sz="0" w:space="0" w:color="auto"/>
            <w:bottom w:val="none" w:sz="0" w:space="0" w:color="auto"/>
            <w:right w:val="none" w:sz="0" w:space="0" w:color="auto"/>
          </w:divBdr>
        </w:div>
        <w:div w:id="1448619779">
          <w:marLeft w:val="480"/>
          <w:marRight w:val="0"/>
          <w:marTop w:val="0"/>
          <w:marBottom w:val="0"/>
          <w:divBdr>
            <w:top w:val="none" w:sz="0" w:space="0" w:color="auto"/>
            <w:left w:val="none" w:sz="0" w:space="0" w:color="auto"/>
            <w:bottom w:val="none" w:sz="0" w:space="0" w:color="auto"/>
            <w:right w:val="none" w:sz="0" w:space="0" w:color="auto"/>
          </w:divBdr>
        </w:div>
        <w:div w:id="1488936325">
          <w:marLeft w:val="480"/>
          <w:marRight w:val="0"/>
          <w:marTop w:val="0"/>
          <w:marBottom w:val="0"/>
          <w:divBdr>
            <w:top w:val="none" w:sz="0" w:space="0" w:color="auto"/>
            <w:left w:val="none" w:sz="0" w:space="0" w:color="auto"/>
            <w:bottom w:val="none" w:sz="0" w:space="0" w:color="auto"/>
            <w:right w:val="none" w:sz="0" w:space="0" w:color="auto"/>
          </w:divBdr>
        </w:div>
        <w:div w:id="1493986869">
          <w:marLeft w:val="480"/>
          <w:marRight w:val="0"/>
          <w:marTop w:val="0"/>
          <w:marBottom w:val="0"/>
          <w:divBdr>
            <w:top w:val="none" w:sz="0" w:space="0" w:color="auto"/>
            <w:left w:val="none" w:sz="0" w:space="0" w:color="auto"/>
            <w:bottom w:val="none" w:sz="0" w:space="0" w:color="auto"/>
            <w:right w:val="none" w:sz="0" w:space="0" w:color="auto"/>
          </w:divBdr>
        </w:div>
        <w:div w:id="1508132448">
          <w:marLeft w:val="480"/>
          <w:marRight w:val="0"/>
          <w:marTop w:val="0"/>
          <w:marBottom w:val="0"/>
          <w:divBdr>
            <w:top w:val="none" w:sz="0" w:space="0" w:color="auto"/>
            <w:left w:val="none" w:sz="0" w:space="0" w:color="auto"/>
            <w:bottom w:val="none" w:sz="0" w:space="0" w:color="auto"/>
            <w:right w:val="none" w:sz="0" w:space="0" w:color="auto"/>
          </w:divBdr>
        </w:div>
        <w:div w:id="1520503037">
          <w:marLeft w:val="480"/>
          <w:marRight w:val="0"/>
          <w:marTop w:val="0"/>
          <w:marBottom w:val="0"/>
          <w:divBdr>
            <w:top w:val="none" w:sz="0" w:space="0" w:color="auto"/>
            <w:left w:val="none" w:sz="0" w:space="0" w:color="auto"/>
            <w:bottom w:val="none" w:sz="0" w:space="0" w:color="auto"/>
            <w:right w:val="none" w:sz="0" w:space="0" w:color="auto"/>
          </w:divBdr>
        </w:div>
        <w:div w:id="1599828889">
          <w:marLeft w:val="480"/>
          <w:marRight w:val="0"/>
          <w:marTop w:val="0"/>
          <w:marBottom w:val="0"/>
          <w:divBdr>
            <w:top w:val="none" w:sz="0" w:space="0" w:color="auto"/>
            <w:left w:val="none" w:sz="0" w:space="0" w:color="auto"/>
            <w:bottom w:val="none" w:sz="0" w:space="0" w:color="auto"/>
            <w:right w:val="none" w:sz="0" w:space="0" w:color="auto"/>
          </w:divBdr>
        </w:div>
        <w:div w:id="1615482488">
          <w:marLeft w:val="480"/>
          <w:marRight w:val="0"/>
          <w:marTop w:val="0"/>
          <w:marBottom w:val="0"/>
          <w:divBdr>
            <w:top w:val="none" w:sz="0" w:space="0" w:color="auto"/>
            <w:left w:val="none" w:sz="0" w:space="0" w:color="auto"/>
            <w:bottom w:val="none" w:sz="0" w:space="0" w:color="auto"/>
            <w:right w:val="none" w:sz="0" w:space="0" w:color="auto"/>
          </w:divBdr>
        </w:div>
        <w:div w:id="1659115447">
          <w:marLeft w:val="480"/>
          <w:marRight w:val="0"/>
          <w:marTop w:val="0"/>
          <w:marBottom w:val="0"/>
          <w:divBdr>
            <w:top w:val="none" w:sz="0" w:space="0" w:color="auto"/>
            <w:left w:val="none" w:sz="0" w:space="0" w:color="auto"/>
            <w:bottom w:val="none" w:sz="0" w:space="0" w:color="auto"/>
            <w:right w:val="none" w:sz="0" w:space="0" w:color="auto"/>
          </w:divBdr>
        </w:div>
        <w:div w:id="1715494887">
          <w:marLeft w:val="480"/>
          <w:marRight w:val="0"/>
          <w:marTop w:val="0"/>
          <w:marBottom w:val="0"/>
          <w:divBdr>
            <w:top w:val="none" w:sz="0" w:space="0" w:color="auto"/>
            <w:left w:val="none" w:sz="0" w:space="0" w:color="auto"/>
            <w:bottom w:val="none" w:sz="0" w:space="0" w:color="auto"/>
            <w:right w:val="none" w:sz="0" w:space="0" w:color="auto"/>
          </w:divBdr>
        </w:div>
        <w:div w:id="1805074150">
          <w:marLeft w:val="480"/>
          <w:marRight w:val="0"/>
          <w:marTop w:val="0"/>
          <w:marBottom w:val="0"/>
          <w:divBdr>
            <w:top w:val="none" w:sz="0" w:space="0" w:color="auto"/>
            <w:left w:val="none" w:sz="0" w:space="0" w:color="auto"/>
            <w:bottom w:val="none" w:sz="0" w:space="0" w:color="auto"/>
            <w:right w:val="none" w:sz="0" w:space="0" w:color="auto"/>
          </w:divBdr>
        </w:div>
        <w:div w:id="1871381839">
          <w:marLeft w:val="480"/>
          <w:marRight w:val="0"/>
          <w:marTop w:val="0"/>
          <w:marBottom w:val="0"/>
          <w:divBdr>
            <w:top w:val="none" w:sz="0" w:space="0" w:color="auto"/>
            <w:left w:val="none" w:sz="0" w:space="0" w:color="auto"/>
            <w:bottom w:val="none" w:sz="0" w:space="0" w:color="auto"/>
            <w:right w:val="none" w:sz="0" w:space="0" w:color="auto"/>
          </w:divBdr>
        </w:div>
        <w:div w:id="2024089428">
          <w:marLeft w:val="480"/>
          <w:marRight w:val="0"/>
          <w:marTop w:val="0"/>
          <w:marBottom w:val="0"/>
          <w:divBdr>
            <w:top w:val="none" w:sz="0" w:space="0" w:color="auto"/>
            <w:left w:val="none" w:sz="0" w:space="0" w:color="auto"/>
            <w:bottom w:val="none" w:sz="0" w:space="0" w:color="auto"/>
            <w:right w:val="none" w:sz="0" w:space="0" w:color="auto"/>
          </w:divBdr>
        </w:div>
      </w:divsChild>
    </w:div>
    <w:div w:id="904686523">
      <w:bodyDiv w:val="1"/>
      <w:marLeft w:val="0"/>
      <w:marRight w:val="0"/>
      <w:marTop w:val="0"/>
      <w:marBottom w:val="0"/>
      <w:divBdr>
        <w:top w:val="none" w:sz="0" w:space="0" w:color="auto"/>
        <w:left w:val="none" w:sz="0" w:space="0" w:color="auto"/>
        <w:bottom w:val="none" w:sz="0" w:space="0" w:color="auto"/>
        <w:right w:val="none" w:sz="0" w:space="0" w:color="auto"/>
      </w:divBdr>
    </w:div>
    <w:div w:id="959185468">
      <w:bodyDiv w:val="1"/>
      <w:marLeft w:val="0"/>
      <w:marRight w:val="0"/>
      <w:marTop w:val="0"/>
      <w:marBottom w:val="0"/>
      <w:divBdr>
        <w:top w:val="none" w:sz="0" w:space="0" w:color="auto"/>
        <w:left w:val="none" w:sz="0" w:space="0" w:color="auto"/>
        <w:bottom w:val="none" w:sz="0" w:space="0" w:color="auto"/>
        <w:right w:val="none" w:sz="0" w:space="0" w:color="auto"/>
      </w:divBdr>
      <w:divsChild>
        <w:div w:id="1414162807">
          <w:marLeft w:val="480"/>
          <w:marRight w:val="0"/>
          <w:marTop w:val="0"/>
          <w:marBottom w:val="0"/>
          <w:divBdr>
            <w:top w:val="none" w:sz="0" w:space="0" w:color="auto"/>
            <w:left w:val="none" w:sz="0" w:space="0" w:color="auto"/>
            <w:bottom w:val="none" w:sz="0" w:space="0" w:color="auto"/>
            <w:right w:val="none" w:sz="0" w:space="0" w:color="auto"/>
          </w:divBdr>
        </w:div>
        <w:div w:id="1566988195">
          <w:marLeft w:val="480"/>
          <w:marRight w:val="0"/>
          <w:marTop w:val="0"/>
          <w:marBottom w:val="0"/>
          <w:divBdr>
            <w:top w:val="none" w:sz="0" w:space="0" w:color="auto"/>
            <w:left w:val="none" w:sz="0" w:space="0" w:color="auto"/>
            <w:bottom w:val="none" w:sz="0" w:space="0" w:color="auto"/>
            <w:right w:val="none" w:sz="0" w:space="0" w:color="auto"/>
          </w:divBdr>
        </w:div>
        <w:div w:id="47999293">
          <w:marLeft w:val="480"/>
          <w:marRight w:val="0"/>
          <w:marTop w:val="0"/>
          <w:marBottom w:val="0"/>
          <w:divBdr>
            <w:top w:val="none" w:sz="0" w:space="0" w:color="auto"/>
            <w:left w:val="none" w:sz="0" w:space="0" w:color="auto"/>
            <w:bottom w:val="none" w:sz="0" w:space="0" w:color="auto"/>
            <w:right w:val="none" w:sz="0" w:space="0" w:color="auto"/>
          </w:divBdr>
        </w:div>
        <w:div w:id="1023672747">
          <w:marLeft w:val="480"/>
          <w:marRight w:val="0"/>
          <w:marTop w:val="0"/>
          <w:marBottom w:val="0"/>
          <w:divBdr>
            <w:top w:val="none" w:sz="0" w:space="0" w:color="auto"/>
            <w:left w:val="none" w:sz="0" w:space="0" w:color="auto"/>
            <w:bottom w:val="none" w:sz="0" w:space="0" w:color="auto"/>
            <w:right w:val="none" w:sz="0" w:space="0" w:color="auto"/>
          </w:divBdr>
        </w:div>
        <w:div w:id="84809120">
          <w:marLeft w:val="480"/>
          <w:marRight w:val="0"/>
          <w:marTop w:val="0"/>
          <w:marBottom w:val="0"/>
          <w:divBdr>
            <w:top w:val="none" w:sz="0" w:space="0" w:color="auto"/>
            <w:left w:val="none" w:sz="0" w:space="0" w:color="auto"/>
            <w:bottom w:val="none" w:sz="0" w:space="0" w:color="auto"/>
            <w:right w:val="none" w:sz="0" w:space="0" w:color="auto"/>
          </w:divBdr>
        </w:div>
        <w:div w:id="1661347508">
          <w:marLeft w:val="480"/>
          <w:marRight w:val="0"/>
          <w:marTop w:val="0"/>
          <w:marBottom w:val="0"/>
          <w:divBdr>
            <w:top w:val="none" w:sz="0" w:space="0" w:color="auto"/>
            <w:left w:val="none" w:sz="0" w:space="0" w:color="auto"/>
            <w:bottom w:val="none" w:sz="0" w:space="0" w:color="auto"/>
            <w:right w:val="none" w:sz="0" w:space="0" w:color="auto"/>
          </w:divBdr>
        </w:div>
        <w:div w:id="819424190">
          <w:marLeft w:val="480"/>
          <w:marRight w:val="0"/>
          <w:marTop w:val="0"/>
          <w:marBottom w:val="0"/>
          <w:divBdr>
            <w:top w:val="none" w:sz="0" w:space="0" w:color="auto"/>
            <w:left w:val="none" w:sz="0" w:space="0" w:color="auto"/>
            <w:bottom w:val="none" w:sz="0" w:space="0" w:color="auto"/>
            <w:right w:val="none" w:sz="0" w:space="0" w:color="auto"/>
          </w:divBdr>
        </w:div>
        <w:div w:id="1285161682">
          <w:marLeft w:val="480"/>
          <w:marRight w:val="0"/>
          <w:marTop w:val="0"/>
          <w:marBottom w:val="0"/>
          <w:divBdr>
            <w:top w:val="none" w:sz="0" w:space="0" w:color="auto"/>
            <w:left w:val="none" w:sz="0" w:space="0" w:color="auto"/>
            <w:bottom w:val="none" w:sz="0" w:space="0" w:color="auto"/>
            <w:right w:val="none" w:sz="0" w:space="0" w:color="auto"/>
          </w:divBdr>
        </w:div>
        <w:div w:id="2015179130">
          <w:marLeft w:val="480"/>
          <w:marRight w:val="0"/>
          <w:marTop w:val="0"/>
          <w:marBottom w:val="0"/>
          <w:divBdr>
            <w:top w:val="none" w:sz="0" w:space="0" w:color="auto"/>
            <w:left w:val="none" w:sz="0" w:space="0" w:color="auto"/>
            <w:bottom w:val="none" w:sz="0" w:space="0" w:color="auto"/>
            <w:right w:val="none" w:sz="0" w:space="0" w:color="auto"/>
          </w:divBdr>
        </w:div>
        <w:div w:id="1340622303">
          <w:marLeft w:val="480"/>
          <w:marRight w:val="0"/>
          <w:marTop w:val="0"/>
          <w:marBottom w:val="0"/>
          <w:divBdr>
            <w:top w:val="none" w:sz="0" w:space="0" w:color="auto"/>
            <w:left w:val="none" w:sz="0" w:space="0" w:color="auto"/>
            <w:bottom w:val="none" w:sz="0" w:space="0" w:color="auto"/>
            <w:right w:val="none" w:sz="0" w:space="0" w:color="auto"/>
          </w:divBdr>
        </w:div>
        <w:div w:id="1739130174">
          <w:marLeft w:val="480"/>
          <w:marRight w:val="0"/>
          <w:marTop w:val="0"/>
          <w:marBottom w:val="0"/>
          <w:divBdr>
            <w:top w:val="none" w:sz="0" w:space="0" w:color="auto"/>
            <w:left w:val="none" w:sz="0" w:space="0" w:color="auto"/>
            <w:bottom w:val="none" w:sz="0" w:space="0" w:color="auto"/>
            <w:right w:val="none" w:sz="0" w:space="0" w:color="auto"/>
          </w:divBdr>
        </w:div>
        <w:div w:id="394469166">
          <w:marLeft w:val="480"/>
          <w:marRight w:val="0"/>
          <w:marTop w:val="0"/>
          <w:marBottom w:val="0"/>
          <w:divBdr>
            <w:top w:val="none" w:sz="0" w:space="0" w:color="auto"/>
            <w:left w:val="none" w:sz="0" w:space="0" w:color="auto"/>
            <w:bottom w:val="none" w:sz="0" w:space="0" w:color="auto"/>
            <w:right w:val="none" w:sz="0" w:space="0" w:color="auto"/>
          </w:divBdr>
        </w:div>
        <w:div w:id="1951278283">
          <w:marLeft w:val="480"/>
          <w:marRight w:val="0"/>
          <w:marTop w:val="0"/>
          <w:marBottom w:val="0"/>
          <w:divBdr>
            <w:top w:val="none" w:sz="0" w:space="0" w:color="auto"/>
            <w:left w:val="none" w:sz="0" w:space="0" w:color="auto"/>
            <w:bottom w:val="none" w:sz="0" w:space="0" w:color="auto"/>
            <w:right w:val="none" w:sz="0" w:space="0" w:color="auto"/>
          </w:divBdr>
        </w:div>
        <w:div w:id="1352221136">
          <w:marLeft w:val="480"/>
          <w:marRight w:val="0"/>
          <w:marTop w:val="0"/>
          <w:marBottom w:val="0"/>
          <w:divBdr>
            <w:top w:val="none" w:sz="0" w:space="0" w:color="auto"/>
            <w:left w:val="none" w:sz="0" w:space="0" w:color="auto"/>
            <w:bottom w:val="none" w:sz="0" w:space="0" w:color="auto"/>
            <w:right w:val="none" w:sz="0" w:space="0" w:color="auto"/>
          </w:divBdr>
        </w:div>
        <w:div w:id="142088505">
          <w:marLeft w:val="480"/>
          <w:marRight w:val="0"/>
          <w:marTop w:val="0"/>
          <w:marBottom w:val="0"/>
          <w:divBdr>
            <w:top w:val="none" w:sz="0" w:space="0" w:color="auto"/>
            <w:left w:val="none" w:sz="0" w:space="0" w:color="auto"/>
            <w:bottom w:val="none" w:sz="0" w:space="0" w:color="auto"/>
            <w:right w:val="none" w:sz="0" w:space="0" w:color="auto"/>
          </w:divBdr>
        </w:div>
        <w:div w:id="2103453733">
          <w:marLeft w:val="480"/>
          <w:marRight w:val="0"/>
          <w:marTop w:val="0"/>
          <w:marBottom w:val="0"/>
          <w:divBdr>
            <w:top w:val="none" w:sz="0" w:space="0" w:color="auto"/>
            <w:left w:val="none" w:sz="0" w:space="0" w:color="auto"/>
            <w:bottom w:val="none" w:sz="0" w:space="0" w:color="auto"/>
            <w:right w:val="none" w:sz="0" w:space="0" w:color="auto"/>
          </w:divBdr>
        </w:div>
        <w:div w:id="1238712978">
          <w:marLeft w:val="480"/>
          <w:marRight w:val="0"/>
          <w:marTop w:val="0"/>
          <w:marBottom w:val="0"/>
          <w:divBdr>
            <w:top w:val="none" w:sz="0" w:space="0" w:color="auto"/>
            <w:left w:val="none" w:sz="0" w:space="0" w:color="auto"/>
            <w:bottom w:val="none" w:sz="0" w:space="0" w:color="auto"/>
            <w:right w:val="none" w:sz="0" w:space="0" w:color="auto"/>
          </w:divBdr>
        </w:div>
        <w:div w:id="1644500704">
          <w:marLeft w:val="480"/>
          <w:marRight w:val="0"/>
          <w:marTop w:val="0"/>
          <w:marBottom w:val="0"/>
          <w:divBdr>
            <w:top w:val="none" w:sz="0" w:space="0" w:color="auto"/>
            <w:left w:val="none" w:sz="0" w:space="0" w:color="auto"/>
            <w:bottom w:val="none" w:sz="0" w:space="0" w:color="auto"/>
            <w:right w:val="none" w:sz="0" w:space="0" w:color="auto"/>
          </w:divBdr>
        </w:div>
        <w:div w:id="1940405716">
          <w:marLeft w:val="480"/>
          <w:marRight w:val="0"/>
          <w:marTop w:val="0"/>
          <w:marBottom w:val="0"/>
          <w:divBdr>
            <w:top w:val="none" w:sz="0" w:space="0" w:color="auto"/>
            <w:left w:val="none" w:sz="0" w:space="0" w:color="auto"/>
            <w:bottom w:val="none" w:sz="0" w:space="0" w:color="auto"/>
            <w:right w:val="none" w:sz="0" w:space="0" w:color="auto"/>
          </w:divBdr>
        </w:div>
        <w:div w:id="878932516">
          <w:marLeft w:val="480"/>
          <w:marRight w:val="0"/>
          <w:marTop w:val="0"/>
          <w:marBottom w:val="0"/>
          <w:divBdr>
            <w:top w:val="none" w:sz="0" w:space="0" w:color="auto"/>
            <w:left w:val="none" w:sz="0" w:space="0" w:color="auto"/>
            <w:bottom w:val="none" w:sz="0" w:space="0" w:color="auto"/>
            <w:right w:val="none" w:sz="0" w:space="0" w:color="auto"/>
          </w:divBdr>
        </w:div>
        <w:div w:id="509805062">
          <w:marLeft w:val="480"/>
          <w:marRight w:val="0"/>
          <w:marTop w:val="0"/>
          <w:marBottom w:val="0"/>
          <w:divBdr>
            <w:top w:val="none" w:sz="0" w:space="0" w:color="auto"/>
            <w:left w:val="none" w:sz="0" w:space="0" w:color="auto"/>
            <w:bottom w:val="none" w:sz="0" w:space="0" w:color="auto"/>
            <w:right w:val="none" w:sz="0" w:space="0" w:color="auto"/>
          </w:divBdr>
        </w:div>
        <w:div w:id="959842303">
          <w:marLeft w:val="480"/>
          <w:marRight w:val="0"/>
          <w:marTop w:val="0"/>
          <w:marBottom w:val="0"/>
          <w:divBdr>
            <w:top w:val="none" w:sz="0" w:space="0" w:color="auto"/>
            <w:left w:val="none" w:sz="0" w:space="0" w:color="auto"/>
            <w:bottom w:val="none" w:sz="0" w:space="0" w:color="auto"/>
            <w:right w:val="none" w:sz="0" w:space="0" w:color="auto"/>
          </w:divBdr>
        </w:div>
        <w:div w:id="2118452259">
          <w:marLeft w:val="480"/>
          <w:marRight w:val="0"/>
          <w:marTop w:val="0"/>
          <w:marBottom w:val="0"/>
          <w:divBdr>
            <w:top w:val="none" w:sz="0" w:space="0" w:color="auto"/>
            <w:left w:val="none" w:sz="0" w:space="0" w:color="auto"/>
            <w:bottom w:val="none" w:sz="0" w:space="0" w:color="auto"/>
            <w:right w:val="none" w:sz="0" w:space="0" w:color="auto"/>
          </w:divBdr>
        </w:div>
        <w:div w:id="1887449920">
          <w:marLeft w:val="480"/>
          <w:marRight w:val="0"/>
          <w:marTop w:val="0"/>
          <w:marBottom w:val="0"/>
          <w:divBdr>
            <w:top w:val="none" w:sz="0" w:space="0" w:color="auto"/>
            <w:left w:val="none" w:sz="0" w:space="0" w:color="auto"/>
            <w:bottom w:val="none" w:sz="0" w:space="0" w:color="auto"/>
            <w:right w:val="none" w:sz="0" w:space="0" w:color="auto"/>
          </w:divBdr>
        </w:div>
        <w:div w:id="764309174">
          <w:marLeft w:val="480"/>
          <w:marRight w:val="0"/>
          <w:marTop w:val="0"/>
          <w:marBottom w:val="0"/>
          <w:divBdr>
            <w:top w:val="none" w:sz="0" w:space="0" w:color="auto"/>
            <w:left w:val="none" w:sz="0" w:space="0" w:color="auto"/>
            <w:bottom w:val="none" w:sz="0" w:space="0" w:color="auto"/>
            <w:right w:val="none" w:sz="0" w:space="0" w:color="auto"/>
          </w:divBdr>
        </w:div>
        <w:div w:id="1023440651">
          <w:marLeft w:val="480"/>
          <w:marRight w:val="0"/>
          <w:marTop w:val="0"/>
          <w:marBottom w:val="0"/>
          <w:divBdr>
            <w:top w:val="none" w:sz="0" w:space="0" w:color="auto"/>
            <w:left w:val="none" w:sz="0" w:space="0" w:color="auto"/>
            <w:bottom w:val="none" w:sz="0" w:space="0" w:color="auto"/>
            <w:right w:val="none" w:sz="0" w:space="0" w:color="auto"/>
          </w:divBdr>
        </w:div>
        <w:div w:id="861629784">
          <w:marLeft w:val="480"/>
          <w:marRight w:val="0"/>
          <w:marTop w:val="0"/>
          <w:marBottom w:val="0"/>
          <w:divBdr>
            <w:top w:val="none" w:sz="0" w:space="0" w:color="auto"/>
            <w:left w:val="none" w:sz="0" w:space="0" w:color="auto"/>
            <w:bottom w:val="none" w:sz="0" w:space="0" w:color="auto"/>
            <w:right w:val="none" w:sz="0" w:space="0" w:color="auto"/>
          </w:divBdr>
        </w:div>
        <w:div w:id="1796867315">
          <w:marLeft w:val="480"/>
          <w:marRight w:val="0"/>
          <w:marTop w:val="0"/>
          <w:marBottom w:val="0"/>
          <w:divBdr>
            <w:top w:val="none" w:sz="0" w:space="0" w:color="auto"/>
            <w:left w:val="none" w:sz="0" w:space="0" w:color="auto"/>
            <w:bottom w:val="none" w:sz="0" w:space="0" w:color="auto"/>
            <w:right w:val="none" w:sz="0" w:space="0" w:color="auto"/>
          </w:divBdr>
        </w:div>
        <w:div w:id="2093505461">
          <w:marLeft w:val="480"/>
          <w:marRight w:val="0"/>
          <w:marTop w:val="0"/>
          <w:marBottom w:val="0"/>
          <w:divBdr>
            <w:top w:val="none" w:sz="0" w:space="0" w:color="auto"/>
            <w:left w:val="none" w:sz="0" w:space="0" w:color="auto"/>
            <w:bottom w:val="none" w:sz="0" w:space="0" w:color="auto"/>
            <w:right w:val="none" w:sz="0" w:space="0" w:color="auto"/>
          </w:divBdr>
        </w:div>
        <w:div w:id="1894999620">
          <w:marLeft w:val="480"/>
          <w:marRight w:val="0"/>
          <w:marTop w:val="0"/>
          <w:marBottom w:val="0"/>
          <w:divBdr>
            <w:top w:val="none" w:sz="0" w:space="0" w:color="auto"/>
            <w:left w:val="none" w:sz="0" w:space="0" w:color="auto"/>
            <w:bottom w:val="none" w:sz="0" w:space="0" w:color="auto"/>
            <w:right w:val="none" w:sz="0" w:space="0" w:color="auto"/>
          </w:divBdr>
        </w:div>
        <w:div w:id="1542479972">
          <w:marLeft w:val="480"/>
          <w:marRight w:val="0"/>
          <w:marTop w:val="0"/>
          <w:marBottom w:val="0"/>
          <w:divBdr>
            <w:top w:val="none" w:sz="0" w:space="0" w:color="auto"/>
            <w:left w:val="none" w:sz="0" w:space="0" w:color="auto"/>
            <w:bottom w:val="none" w:sz="0" w:space="0" w:color="auto"/>
            <w:right w:val="none" w:sz="0" w:space="0" w:color="auto"/>
          </w:divBdr>
        </w:div>
        <w:div w:id="449210146">
          <w:marLeft w:val="480"/>
          <w:marRight w:val="0"/>
          <w:marTop w:val="0"/>
          <w:marBottom w:val="0"/>
          <w:divBdr>
            <w:top w:val="none" w:sz="0" w:space="0" w:color="auto"/>
            <w:left w:val="none" w:sz="0" w:space="0" w:color="auto"/>
            <w:bottom w:val="none" w:sz="0" w:space="0" w:color="auto"/>
            <w:right w:val="none" w:sz="0" w:space="0" w:color="auto"/>
          </w:divBdr>
        </w:div>
        <w:div w:id="405500209">
          <w:marLeft w:val="480"/>
          <w:marRight w:val="0"/>
          <w:marTop w:val="0"/>
          <w:marBottom w:val="0"/>
          <w:divBdr>
            <w:top w:val="none" w:sz="0" w:space="0" w:color="auto"/>
            <w:left w:val="none" w:sz="0" w:space="0" w:color="auto"/>
            <w:bottom w:val="none" w:sz="0" w:space="0" w:color="auto"/>
            <w:right w:val="none" w:sz="0" w:space="0" w:color="auto"/>
          </w:divBdr>
        </w:div>
        <w:div w:id="2075156255">
          <w:marLeft w:val="480"/>
          <w:marRight w:val="0"/>
          <w:marTop w:val="0"/>
          <w:marBottom w:val="0"/>
          <w:divBdr>
            <w:top w:val="none" w:sz="0" w:space="0" w:color="auto"/>
            <w:left w:val="none" w:sz="0" w:space="0" w:color="auto"/>
            <w:bottom w:val="none" w:sz="0" w:space="0" w:color="auto"/>
            <w:right w:val="none" w:sz="0" w:space="0" w:color="auto"/>
          </w:divBdr>
        </w:div>
        <w:div w:id="21322968">
          <w:marLeft w:val="480"/>
          <w:marRight w:val="0"/>
          <w:marTop w:val="0"/>
          <w:marBottom w:val="0"/>
          <w:divBdr>
            <w:top w:val="none" w:sz="0" w:space="0" w:color="auto"/>
            <w:left w:val="none" w:sz="0" w:space="0" w:color="auto"/>
            <w:bottom w:val="none" w:sz="0" w:space="0" w:color="auto"/>
            <w:right w:val="none" w:sz="0" w:space="0" w:color="auto"/>
          </w:divBdr>
        </w:div>
        <w:div w:id="1437556443">
          <w:marLeft w:val="480"/>
          <w:marRight w:val="0"/>
          <w:marTop w:val="0"/>
          <w:marBottom w:val="0"/>
          <w:divBdr>
            <w:top w:val="none" w:sz="0" w:space="0" w:color="auto"/>
            <w:left w:val="none" w:sz="0" w:space="0" w:color="auto"/>
            <w:bottom w:val="none" w:sz="0" w:space="0" w:color="auto"/>
            <w:right w:val="none" w:sz="0" w:space="0" w:color="auto"/>
          </w:divBdr>
        </w:div>
        <w:div w:id="2065329725">
          <w:marLeft w:val="480"/>
          <w:marRight w:val="0"/>
          <w:marTop w:val="0"/>
          <w:marBottom w:val="0"/>
          <w:divBdr>
            <w:top w:val="none" w:sz="0" w:space="0" w:color="auto"/>
            <w:left w:val="none" w:sz="0" w:space="0" w:color="auto"/>
            <w:bottom w:val="none" w:sz="0" w:space="0" w:color="auto"/>
            <w:right w:val="none" w:sz="0" w:space="0" w:color="auto"/>
          </w:divBdr>
        </w:div>
        <w:div w:id="632758028">
          <w:marLeft w:val="480"/>
          <w:marRight w:val="0"/>
          <w:marTop w:val="0"/>
          <w:marBottom w:val="0"/>
          <w:divBdr>
            <w:top w:val="none" w:sz="0" w:space="0" w:color="auto"/>
            <w:left w:val="none" w:sz="0" w:space="0" w:color="auto"/>
            <w:bottom w:val="none" w:sz="0" w:space="0" w:color="auto"/>
            <w:right w:val="none" w:sz="0" w:space="0" w:color="auto"/>
          </w:divBdr>
        </w:div>
        <w:div w:id="518396044">
          <w:marLeft w:val="480"/>
          <w:marRight w:val="0"/>
          <w:marTop w:val="0"/>
          <w:marBottom w:val="0"/>
          <w:divBdr>
            <w:top w:val="none" w:sz="0" w:space="0" w:color="auto"/>
            <w:left w:val="none" w:sz="0" w:space="0" w:color="auto"/>
            <w:bottom w:val="none" w:sz="0" w:space="0" w:color="auto"/>
            <w:right w:val="none" w:sz="0" w:space="0" w:color="auto"/>
          </w:divBdr>
        </w:div>
        <w:div w:id="1546524914">
          <w:marLeft w:val="480"/>
          <w:marRight w:val="0"/>
          <w:marTop w:val="0"/>
          <w:marBottom w:val="0"/>
          <w:divBdr>
            <w:top w:val="none" w:sz="0" w:space="0" w:color="auto"/>
            <w:left w:val="none" w:sz="0" w:space="0" w:color="auto"/>
            <w:bottom w:val="none" w:sz="0" w:space="0" w:color="auto"/>
            <w:right w:val="none" w:sz="0" w:space="0" w:color="auto"/>
          </w:divBdr>
        </w:div>
        <w:div w:id="1451626579">
          <w:marLeft w:val="480"/>
          <w:marRight w:val="0"/>
          <w:marTop w:val="0"/>
          <w:marBottom w:val="0"/>
          <w:divBdr>
            <w:top w:val="none" w:sz="0" w:space="0" w:color="auto"/>
            <w:left w:val="none" w:sz="0" w:space="0" w:color="auto"/>
            <w:bottom w:val="none" w:sz="0" w:space="0" w:color="auto"/>
            <w:right w:val="none" w:sz="0" w:space="0" w:color="auto"/>
          </w:divBdr>
        </w:div>
        <w:div w:id="1504852826">
          <w:marLeft w:val="480"/>
          <w:marRight w:val="0"/>
          <w:marTop w:val="0"/>
          <w:marBottom w:val="0"/>
          <w:divBdr>
            <w:top w:val="none" w:sz="0" w:space="0" w:color="auto"/>
            <w:left w:val="none" w:sz="0" w:space="0" w:color="auto"/>
            <w:bottom w:val="none" w:sz="0" w:space="0" w:color="auto"/>
            <w:right w:val="none" w:sz="0" w:space="0" w:color="auto"/>
          </w:divBdr>
        </w:div>
        <w:div w:id="845826118">
          <w:marLeft w:val="480"/>
          <w:marRight w:val="0"/>
          <w:marTop w:val="0"/>
          <w:marBottom w:val="0"/>
          <w:divBdr>
            <w:top w:val="none" w:sz="0" w:space="0" w:color="auto"/>
            <w:left w:val="none" w:sz="0" w:space="0" w:color="auto"/>
            <w:bottom w:val="none" w:sz="0" w:space="0" w:color="auto"/>
            <w:right w:val="none" w:sz="0" w:space="0" w:color="auto"/>
          </w:divBdr>
        </w:div>
        <w:div w:id="924996428">
          <w:marLeft w:val="480"/>
          <w:marRight w:val="0"/>
          <w:marTop w:val="0"/>
          <w:marBottom w:val="0"/>
          <w:divBdr>
            <w:top w:val="none" w:sz="0" w:space="0" w:color="auto"/>
            <w:left w:val="none" w:sz="0" w:space="0" w:color="auto"/>
            <w:bottom w:val="none" w:sz="0" w:space="0" w:color="auto"/>
            <w:right w:val="none" w:sz="0" w:space="0" w:color="auto"/>
          </w:divBdr>
        </w:div>
        <w:div w:id="1304429938">
          <w:marLeft w:val="480"/>
          <w:marRight w:val="0"/>
          <w:marTop w:val="0"/>
          <w:marBottom w:val="0"/>
          <w:divBdr>
            <w:top w:val="none" w:sz="0" w:space="0" w:color="auto"/>
            <w:left w:val="none" w:sz="0" w:space="0" w:color="auto"/>
            <w:bottom w:val="none" w:sz="0" w:space="0" w:color="auto"/>
            <w:right w:val="none" w:sz="0" w:space="0" w:color="auto"/>
          </w:divBdr>
        </w:div>
        <w:div w:id="1743333056">
          <w:marLeft w:val="480"/>
          <w:marRight w:val="0"/>
          <w:marTop w:val="0"/>
          <w:marBottom w:val="0"/>
          <w:divBdr>
            <w:top w:val="none" w:sz="0" w:space="0" w:color="auto"/>
            <w:left w:val="none" w:sz="0" w:space="0" w:color="auto"/>
            <w:bottom w:val="none" w:sz="0" w:space="0" w:color="auto"/>
            <w:right w:val="none" w:sz="0" w:space="0" w:color="auto"/>
          </w:divBdr>
        </w:div>
        <w:div w:id="597913646">
          <w:marLeft w:val="480"/>
          <w:marRight w:val="0"/>
          <w:marTop w:val="0"/>
          <w:marBottom w:val="0"/>
          <w:divBdr>
            <w:top w:val="none" w:sz="0" w:space="0" w:color="auto"/>
            <w:left w:val="none" w:sz="0" w:space="0" w:color="auto"/>
            <w:bottom w:val="none" w:sz="0" w:space="0" w:color="auto"/>
            <w:right w:val="none" w:sz="0" w:space="0" w:color="auto"/>
          </w:divBdr>
        </w:div>
        <w:div w:id="56437910">
          <w:marLeft w:val="480"/>
          <w:marRight w:val="0"/>
          <w:marTop w:val="0"/>
          <w:marBottom w:val="0"/>
          <w:divBdr>
            <w:top w:val="none" w:sz="0" w:space="0" w:color="auto"/>
            <w:left w:val="none" w:sz="0" w:space="0" w:color="auto"/>
            <w:bottom w:val="none" w:sz="0" w:space="0" w:color="auto"/>
            <w:right w:val="none" w:sz="0" w:space="0" w:color="auto"/>
          </w:divBdr>
        </w:div>
        <w:div w:id="1329792127">
          <w:marLeft w:val="480"/>
          <w:marRight w:val="0"/>
          <w:marTop w:val="0"/>
          <w:marBottom w:val="0"/>
          <w:divBdr>
            <w:top w:val="none" w:sz="0" w:space="0" w:color="auto"/>
            <w:left w:val="none" w:sz="0" w:space="0" w:color="auto"/>
            <w:bottom w:val="none" w:sz="0" w:space="0" w:color="auto"/>
            <w:right w:val="none" w:sz="0" w:space="0" w:color="auto"/>
          </w:divBdr>
        </w:div>
        <w:div w:id="242296150">
          <w:marLeft w:val="480"/>
          <w:marRight w:val="0"/>
          <w:marTop w:val="0"/>
          <w:marBottom w:val="0"/>
          <w:divBdr>
            <w:top w:val="none" w:sz="0" w:space="0" w:color="auto"/>
            <w:left w:val="none" w:sz="0" w:space="0" w:color="auto"/>
            <w:bottom w:val="none" w:sz="0" w:space="0" w:color="auto"/>
            <w:right w:val="none" w:sz="0" w:space="0" w:color="auto"/>
          </w:divBdr>
        </w:div>
        <w:div w:id="75170739">
          <w:marLeft w:val="480"/>
          <w:marRight w:val="0"/>
          <w:marTop w:val="0"/>
          <w:marBottom w:val="0"/>
          <w:divBdr>
            <w:top w:val="none" w:sz="0" w:space="0" w:color="auto"/>
            <w:left w:val="none" w:sz="0" w:space="0" w:color="auto"/>
            <w:bottom w:val="none" w:sz="0" w:space="0" w:color="auto"/>
            <w:right w:val="none" w:sz="0" w:space="0" w:color="auto"/>
          </w:divBdr>
        </w:div>
        <w:div w:id="679937178">
          <w:marLeft w:val="480"/>
          <w:marRight w:val="0"/>
          <w:marTop w:val="0"/>
          <w:marBottom w:val="0"/>
          <w:divBdr>
            <w:top w:val="none" w:sz="0" w:space="0" w:color="auto"/>
            <w:left w:val="none" w:sz="0" w:space="0" w:color="auto"/>
            <w:bottom w:val="none" w:sz="0" w:space="0" w:color="auto"/>
            <w:right w:val="none" w:sz="0" w:space="0" w:color="auto"/>
          </w:divBdr>
        </w:div>
        <w:div w:id="1559390648">
          <w:marLeft w:val="480"/>
          <w:marRight w:val="0"/>
          <w:marTop w:val="0"/>
          <w:marBottom w:val="0"/>
          <w:divBdr>
            <w:top w:val="none" w:sz="0" w:space="0" w:color="auto"/>
            <w:left w:val="none" w:sz="0" w:space="0" w:color="auto"/>
            <w:bottom w:val="none" w:sz="0" w:space="0" w:color="auto"/>
            <w:right w:val="none" w:sz="0" w:space="0" w:color="auto"/>
          </w:divBdr>
        </w:div>
        <w:div w:id="1625650991">
          <w:marLeft w:val="480"/>
          <w:marRight w:val="0"/>
          <w:marTop w:val="0"/>
          <w:marBottom w:val="0"/>
          <w:divBdr>
            <w:top w:val="none" w:sz="0" w:space="0" w:color="auto"/>
            <w:left w:val="none" w:sz="0" w:space="0" w:color="auto"/>
            <w:bottom w:val="none" w:sz="0" w:space="0" w:color="auto"/>
            <w:right w:val="none" w:sz="0" w:space="0" w:color="auto"/>
          </w:divBdr>
        </w:div>
        <w:div w:id="502745639">
          <w:marLeft w:val="480"/>
          <w:marRight w:val="0"/>
          <w:marTop w:val="0"/>
          <w:marBottom w:val="0"/>
          <w:divBdr>
            <w:top w:val="none" w:sz="0" w:space="0" w:color="auto"/>
            <w:left w:val="none" w:sz="0" w:space="0" w:color="auto"/>
            <w:bottom w:val="none" w:sz="0" w:space="0" w:color="auto"/>
            <w:right w:val="none" w:sz="0" w:space="0" w:color="auto"/>
          </w:divBdr>
        </w:div>
        <w:div w:id="86581929">
          <w:marLeft w:val="480"/>
          <w:marRight w:val="0"/>
          <w:marTop w:val="0"/>
          <w:marBottom w:val="0"/>
          <w:divBdr>
            <w:top w:val="none" w:sz="0" w:space="0" w:color="auto"/>
            <w:left w:val="none" w:sz="0" w:space="0" w:color="auto"/>
            <w:bottom w:val="none" w:sz="0" w:space="0" w:color="auto"/>
            <w:right w:val="none" w:sz="0" w:space="0" w:color="auto"/>
          </w:divBdr>
        </w:div>
        <w:div w:id="1399668072">
          <w:marLeft w:val="480"/>
          <w:marRight w:val="0"/>
          <w:marTop w:val="0"/>
          <w:marBottom w:val="0"/>
          <w:divBdr>
            <w:top w:val="none" w:sz="0" w:space="0" w:color="auto"/>
            <w:left w:val="none" w:sz="0" w:space="0" w:color="auto"/>
            <w:bottom w:val="none" w:sz="0" w:space="0" w:color="auto"/>
            <w:right w:val="none" w:sz="0" w:space="0" w:color="auto"/>
          </w:divBdr>
        </w:div>
      </w:divsChild>
    </w:div>
    <w:div w:id="1058633138">
      <w:bodyDiv w:val="1"/>
      <w:marLeft w:val="0"/>
      <w:marRight w:val="0"/>
      <w:marTop w:val="0"/>
      <w:marBottom w:val="0"/>
      <w:divBdr>
        <w:top w:val="none" w:sz="0" w:space="0" w:color="auto"/>
        <w:left w:val="none" w:sz="0" w:space="0" w:color="auto"/>
        <w:bottom w:val="none" w:sz="0" w:space="0" w:color="auto"/>
        <w:right w:val="none" w:sz="0" w:space="0" w:color="auto"/>
      </w:divBdr>
      <w:divsChild>
        <w:div w:id="20711875">
          <w:marLeft w:val="480"/>
          <w:marRight w:val="0"/>
          <w:marTop w:val="0"/>
          <w:marBottom w:val="0"/>
          <w:divBdr>
            <w:top w:val="none" w:sz="0" w:space="0" w:color="auto"/>
            <w:left w:val="none" w:sz="0" w:space="0" w:color="auto"/>
            <w:bottom w:val="none" w:sz="0" w:space="0" w:color="auto"/>
            <w:right w:val="none" w:sz="0" w:space="0" w:color="auto"/>
          </w:divBdr>
        </w:div>
        <w:div w:id="74983244">
          <w:marLeft w:val="480"/>
          <w:marRight w:val="0"/>
          <w:marTop w:val="0"/>
          <w:marBottom w:val="0"/>
          <w:divBdr>
            <w:top w:val="none" w:sz="0" w:space="0" w:color="auto"/>
            <w:left w:val="none" w:sz="0" w:space="0" w:color="auto"/>
            <w:bottom w:val="none" w:sz="0" w:space="0" w:color="auto"/>
            <w:right w:val="none" w:sz="0" w:space="0" w:color="auto"/>
          </w:divBdr>
        </w:div>
        <w:div w:id="99640940">
          <w:marLeft w:val="480"/>
          <w:marRight w:val="0"/>
          <w:marTop w:val="0"/>
          <w:marBottom w:val="0"/>
          <w:divBdr>
            <w:top w:val="none" w:sz="0" w:space="0" w:color="auto"/>
            <w:left w:val="none" w:sz="0" w:space="0" w:color="auto"/>
            <w:bottom w:val="none" w:sz="0" w:space="0" w:color="auto"/>
            <w:right w:val="none" w:sz="0" w:space="0" w:color="auto"/>
          </w:divBdr>
        </w:div>
        <w:div w:id="176891567">
          <w:marLeft w:val="480"/>
          <w:marRight w:val="0"/>
          <w:marTop w:val="0"/>
          <w:marBottom w:val="0"/>
          <w:divBdr>
            <w:top w:val="none" w:sz="0" w:space="0" w:color="auto"/>
            <w:left w:val="none" w:sz="0" w:space="0" w:color="auto"/>
            <w:bottom w:val="none" w:sz="0" w:space="0" w:color="auto"/>
            <w:right w:val="none" w:sz="0" w:space="0" w:color="auto"/>
          </w:divBdr>
        </w:div>
        <w:div w:id="211575852">
          <w:marLeft w:val="480"/>
          <w:marRight w:val="0"/>
          <w:marTop w:val="0"/>
          <w:marBottom w:val="0"/>
          <w:divBdr>
            <w:top w:val="none" w:sz="0" w:space="0" w:color="auto"/>
            <w:left w:val="none" w:sz="0" w:space="0" w:color="auto"/>
            <w:bottom w:val="none" w:sz="0" w:space="0" w:color="auto"/>
            <w:right w:val="none" w:sz="0" w:space="0" w:color="auto"/>
          </w:divBdr>
        </w:div>
        <w:div w:id="332071276">
          <w:marLeft w:val="480"/>
          <w:marRight w:val="0"/>
          <w:marTop w:val="0"/>
          <w:marBottom w:val="0"/>
          <w:divBdr>
            <w:top w:val="none" w:sz="0" w:space="0" w:color="auto"/>
            <w:left w:val="none" w:sz="0" w:space="0" w:color="auto"/>
            <w:bottom w:val="none" w:sz="0" w:space="0" w:color="auto"/>
            <w:right w:val="none" w:sz="0" w:space="0" w:color="auto"/>
          </w:divBdr>
        </w:div>
        <w:div w:id="345599690">
          <w:marLeft w:val="480"/>
          <w:marRight w:val="0"/>
          <w:marTop w:val="0"/>
          <w:marBottom w:val="0"/>
          <w:divBdr>
            <w:top w:val="none" w:sz="0" w:space="0" w:color="auto"/>
            <w:left w:val="none" w:sz="0" w:space="0" w:color="auto"/>
            <w:bottom w:val="none" w:sz="0" w:space="0" w:color="auto"/>
            <w:right w:val="none" w:sz="0" w:space="0" w:color="auto"/>
          </w:divBdr>
        </w:div>
        <w:div w:id="376201714">
          <w:marLeft w:val="480"/>
          <w:marRight w:val="0"/>
          <w:marTop w:val="0"/>
          <w:marBottom w:val="0"/>
          <w:divBdr>
            <w:top w:val="none" w:sz="0" w:space="0" w:color="auto"/>
            <w:left w:val="none" w:sz="0" w:space="0" w:color="auto"/>
            <w:bottom w:val="none" w:sz="0" w:space="0" w:color="auto"/>
            <w:right w:val="none" w:sz="0" w:space="0" w:color="auto"/>
          </w:divBdr>
        </w:div>
        <w:div w:id="411007308">
          <w:marLeft w:val="480"/>
          <w:marRight w:val="0"/>
          <w:marTop w:val="0"/>
          <w:marBottom w:val="0"/>
          <w:divBdr>
            <w:top w:val="none" w:sz="0" w:space="0" w:color="auto"/>
            <w:left w:val="none" w:sz="0" w:space="0" w:color="auto"/>
            <w:bottom w:val="none" w:sz="0" w:space="0" w:color="auto"/>
            <w:right w:val="none" w:sz="0" w:space="0" w:color="auto"/>
          </w:divBdr>
        </w:div>
        <w:div w:id="445463489">
          <w:marLeft w:val="480"/>
          <w:marRight w:val="0"/>
          <w:marTop w:val="0"/>
          <w:marBottom w:val="0"/>
          <w:divBdr>
            <w:top w:val="none" w:sz="0" w:space="0" w:color="auto"/>
            <w:left w:val="none" w:sz="0" w:space="0" w:color="auto"/>
            <w:bottom w:val="none" w:sz="0" w:space="0" w:color="auto"/>
            <w:right w:val="none" w:sz="0" w:space="0" w:color="auto"/>
          </w:divBdr>
        </w:div>
        <w:div w:id="510949750">
          <w:marLeft w:val="480"/>
          <w:marRight w:val="0"/>
          <w:marTop w:val="0"/>
          <w:marBottom w:val="0"/>
          <w:divBdr>
            <w:top w:val="none" w:sz="0" w:space="0" w:color="auto"/>
            <w:left w:val="none" w:sz="0" w:space="0" w:color="auto"/>
            <w:bottom w:val="none" w:sz="0" w:space="0" w:color="auto"/>
            <w:right w:val="none" w:sz="0" w:space="0" w:color="auto"/>
          </w:divBdr>
        </w:div>
        <w:div w:id="576785439">
          <w:marLeft w:val="480"/>
          <w:marRight w:val="0"/>
          <w:marTop w:val="0"/>
          <w:marBottom w:val="0"/>
          <w:divBdr>
            <w:top w:val="none" w:sz="0" w:space="0" w:color="auto"/>
            <w:left w:val="none" w:sz="0" w:space="0" w:color="auto"/>
            <w:bottom w:val="none" w:sz="0" w:space="0" w:color="auto"/>
            <w:right w:val="none" w:sz="0" w:space="0" w:color="auto"/>
          </w:divBdr>
        </w:div>
        <w:div w:id="587271555">
          <w:marLeft w:val="480"/>
          <w:marRight w:val="0"/>
          <w:marTop w:val="0"/>
          <w:marBottom w:val="0"/>
          <w:divBdr>
            <w:top w:val="none" w:sz="0" w:space="0" w:color="auto"/>
            <w:left w:val="none" w:sz="0" w:space="0" w:color="auto"/>
            <w:bottom w:val="none" w:sz="0" w:space="0" w:color="auto"/>
            <w:right w:val="none" w:sz="0" w:space="0" w:color="auto"/>
          </w:divBdr>
        </w:div>
        <w:div w:id="625700577">
          <w:marLeft w:val="480"/>
          <w:marRight w:val="0"/>
          <w:marTop w:val="0"/>
          <w:marBottom w:val="0"/>
          <w:divBdr>
            <w:top w:val="none" w:sz="0" w:space="0" w:color="auto"/>
            <w:left w:val="none" w:sz="0" w:space="0" w:color="auto"/>
            <w:bottom w:val="none" w:sz="0" w:space="0" w:color="auto"/>
            <w:right w:val="none" w:sz="0" w:space="0" w:color="auto"/>
          </w:divBdr>
        </w:div>
        <w:div w:id="631985379">
          <w:marLeft w:val="480"/>
          <w:marRight w:val="0"/>
          <w:marTop w:val="0"/>
          <w:marBottom w:val="0"/>
          <w:divBdr>
            <w:top w:val="none" w:sz="0" w:space="0" w:color="auto"/>
            <w:left w:val="none" w:sz="0" w:space="0" w:color="auto"/>
            <w:bottom w:val="none" w:sz="0" w:space="0" w:color="auto"/>
            <w:right w:val="none" w:sz="0" w:space="0" w:color="auto"/>
          </w:divBdr>
        </w:div>
        <w:div w:id="644050672">
          <w:marLeft w:val="480"/>
          <w:marRight w:val="0"/>
          <w:marTop w:val="0"/>
          <w:marBottom w:val="0"/>
          <w:divBdr>
            <w:top w:val="none" w:sz="0" w:space="0" w:color="auto"/>
            <w:left w:val="none" w:sz="0" w:space="0" w:color="auto"/>
            <w:bottom w:val="none" w:sz="0" w:space="0" w:color="auto"/>
            <w:right w:val="none" w:sz="0" w:space="0" w:color="auto"/>
          </w:divBdr>
        </w:div>
        <w:div w:id="729425487">
          <w:marLeft w:val="480"/>
          <w:marRight w:val="0"/>
          <w:marTop w:val="0"/>
          <w:marBottom w:val="0"/>
          <w:divBdr>
            <w:top w:val="none" w:sz="0" w:space="0" w:color="auto"/>
            <w:left w:val="none" w:sz="0" w:space="0" w:color="auto"/>
            <w:bottom w:val="none" w:sz="0" w:space="0" w:color="auto"/>
            <w:right w:val="none" w:sz="0" w:space="0" w:color="auto"/>
          </w:divBdr>
        </w:div>
        <w:div w:id="738871219">
          <w:marLeft w:val="480"/>
          <w:marRight w:val="0"/>
          <w:marTop w:val="0"/>
          <w:marBottom w:val="0"/>
          <w:divBdr>
            <w:top w:val="none" w:sz="0" w:space="0" w:color="auto"/>
            <w:left w:val="none" w:sz="0" w:space="0" w:color="auto"/>
            <w:bottom w:val="none" w:sz="0" w:space="0" w:color="auto"/>
            <w:right w:val="none" w:sz="0" w:space="0" w:color="auto"/>
          </w:divBdr>
        </w:div>
        <w:div w:id="829562513">
          <w:marLeft w:val="480"/>
          <w:marRight w:val="0"/>
          <w:marTop w:val="0"/>
          <w:marBottom w:val="0"/>
          <w:divBdr>
            <w:top w:val="none" w:sz="0" w:space="0" w:color="auto"/>
            <w:left w:val="none" w:sz="0" w:space="0" w:color="auto"/>
            <w:bottom w:val="none" w:sz="0" w:space="0" w:color="auto"/>
            <w:right w:val="none" w:sz="0" w:space="0" w:color="auto"/>
          </w:divBdr>
        </w:div>
        <w:div w:id="844322425">
          <w:marLeft w:val="480"/>
          <w:marRight w:val="0"/>
          <w:marTop w:val="0"/>
          <w:marBottom w:val="0"/>
          <w:divBdr>
            <w:top w:val="none" w:sz="0" w:space="0" w:color="auto"/>
            <w:left w:val="none" w:sz="0" w:space="0" w:color="auto"/>
            <w:bottom w:val="none" w:sz="0" w:space="0" w:color="auto"/>
            <w:right w:val="none" w:sz="0" w:space="0" w:color="auto"/>
          </w:divBdr>
        </w:div>
        <w:div w:id="905259445">
          <w:marLeft w:val="480"/>
          <w:marRight w:val="0"/>
          <w:marTop w:val="0"/>
          <w:marBottom w:val="0"/>
          <w:divBdr>
            <w:top w:val="none" w:sz="0" w:space="0" w:color="auto"/>
            <w:left w:val="none" w:sz="0" w:space="0" w:color="auto"/>
            <w:bottom w:val="none" w:sz="0" w:space="0" w:color="auto"/>
            <w:right w:val="none" w:sz="0" w:space="0" w:color="auto"/>
          </w:divBdr>
        </w:div>
        <w:div w:id="1002122853">
          <w:marLeft w:val="480"/>
          <w:marRight w:val="0"/>
          <w:marTop w:val="0"/>
          <w:marBottom w:val="0"/>
          <w:divBdr>
            <w:top w:val="none" w:sz="0" w:space="0" w:color="auto"/>
            <w:left w:val="none" w:sz="0" w:space="0" w:color="auto"/>
            <w:bottom w:val="none" w:sz="0" w:space="0" w:color="auto"/>
            <w:right w:val="none" w:sz="0" w:space="0" w:color="auto"/>
          </w:divBdr>
        </w:div>
        <w:div w:id="1084381337">
          <w:marLeft w:val="480"/>
          <w:marRight w:val="0"/>
          <w:marTop w:val="0"/>
          <w:marBottom w:val="0"/>
          <w:divBdr>
            <w:top w:val="none" w:sz="0" w:space="0" w:color="auto"/>
            <w:left w:val="none" w:sz="0" w:space="0" w:color="auto"/>
            <w:bottom w:val="none" w:sz="0" w:space="0" w:color="auto"/>
            <w:right w:val="none" w:sz="0" w:space="0" w:color="auto"/>
          </w:divBdr>
        </w:div>
        <w:div w:id="1091505888">
          <w:marLeft w:val="480"/>
          <w:marRight w:val="0"/>
          <w:marTop w:val="0"/>
          <w:marBottom w:val="0"/>
          <w:divBdr>
            <w:top w:val="none" w:sz="0" w:space="0" w:color="auto"/>
            <w:left w:val="none" w:sz="0" w:space="0" w:color="auto"/>
            <w:bottom w:val="none" w:sz="0" w:space="0" w:color="auto"/>
            <w:right w:val="none" w:sz="0" w:space="0" w:color="auto"/>
          </w:divBdr>
        </w:div>
        <w:div w:id="1102074259">
          <w:marLeft w:val="480"/>
          <w:marRight w:val="0"/>
          <w:marTop w:val="0"/>
          <w:marBottom w:val="0"/>
          <w:divBdr>
            <w:top w:val="none" w:sz="0" w:space="0" w:color="auto"/>
            <w:left w:val="none" w:sz="0" w:space="0" w:color="auto"/>
            <w:bottom w:val="none" w:sz="0" w:space="0" w:color="auto"/>
            <w:right w:val="none" w:sz="0" w:space="0" w:color="auto"/>
          </w:divBdr>
        </w:div>
        <w:div w:id="1159273154">
          <w:marLeft w:val="480"/>
          <w:marRight w:val="0"/>
          <w:marTop w:val="0"/>
          <w:marBottom w:val="0"/>
          <w:divBdr>
            <w:top w:val="none" w:sz="0" w:space="0" w:color="auto"/>
            <w:left w:val="none" w:sz="0" w:space="0" w:color="auto"/>
            <w:bottom w:val="none" w:sz="0" w:space="0" w:color="auto"/>
            <w:right w:val="none" w:sz="0" w:space="0" w:color="auto"/>
          </w:divBdr>
        </w:div>
        <w:div w:id="1175538405">
          <w:marLeft w:val="480"/>
          <w:marRight w:val="0"/>
          <w:marTop w:val="0"/>
          <w:marBottom w:val="0"/>
          <w:divBdr>
            <w:top w:val="none" w:sz="0" w:space="0" w:color="auto"/>
            <w:left w:val="none" w:sz="0" w:space="0" w:color="auto"/>
            <w:bottom w:val="none" w:sz="0" w:space="0" w:color="auto"/>
            <w:right w:val="none" w:sz="0" w:space="0" w:color="auto"/>
          </w:divBdr>
        </w:div>
        <w:div w:id="1196767676">
          <w:marLeft w:val="480"/>
          <w:marRight w:val="0"/>
          <w:marTop w:val="0"/>
          <w:marBottom w:val="0"/>
          <w:divBdr>
            <w:top w:val="none" w:sz="0" w:space="0" w:color="auto"/>
            <w:left w:val="none" w:sz="0" w:space="0" w:color="auto"/>
            <w:bottom w:val="none" w:sz="0" w:space="0" w:color="auto"/>
            <w:right w:val="none" w:sz="0" w:space="0" w:color="auto"/>
          </w:divBdr>
        </w:div>
        <w:div w:id="1264458495">
          <w:marLeft w:val="480"/>
          <w:marRight w:val="0"/>
          <w:marTop w:val="0"/>
          <w:marBottom w:val="0"/>
          <w:divBdr>
            <w:top w:val="none" w:sz="0" w:space="0" w:color="auto"/>
            <w:left w:val="none" w:sz="0" w:space="0" w:color="auto"/>
            <w:bottom w:val="none" w:sz="0" w:space="0" w:color="auto"/>
            <w:right w:val="none" w:sz="0" w:space="0" w:color="auto"/>
          </w:divBdr>
        </w:div>
        <w:div w:id="1295796375">
          <w:marLeft w:val="480"/>
          <w:marRight w:val="0"/>
          <w:marTop w:val="0"/>
          <w:marBottom w:val="0"/>
          <w:divBdr>
            <w:top w:val="none" w:sz="0" w:space="0" w:color="auto"/>
            <w:left w:val="none" w:sz="0" w:space="0" w:color="auto"/>
            <w:bottom w:val="none" w:sz="0" w:space="0" w:color="auto"/>
            <w:right w:val="none" w:sz="0" w:space="0" w:color="auto"/>
          </w:divBdr>
        </w:div>
        <w:div w:id="1319066792">
          <w:marLeft w:val="480"/>
          <w:marRight w:val="0"/>
          <w:marTop w:val="0"/>
          <w:marBottom w:val="0"/>
          <w:divBdr>
            <w:top w:val="none" w:sz="0" w:space="0" w:color="auto"/>
            <w:left w:val="none" w:sz="0" w:space="0" w:color="auto"/>
            <w:bottom w:val="none" w:sz="0" w:space="0" w:color="auto"/>
            <w:right w:val="none" w:sz="0" w:space="0" w:color="auto"/>
          </w:divBdr>
        </w:div>
        <w:div w:id="1404722874">
          <w:marLeft w:val="480"/>
          <w:marRight w:val="0"/>
          <w:marTop w:val="0"/>
          <w:marBottom w:val="0"/>
          <w:divBdr>
            <w:top w:val="none" w:sz="0" w:space="0" w:color="auto"/>
            <w:left w:val="none" w:sz="0" w:space="0" w:color="auto"/>
            <w:bottom w:val="none" w:sz="0" w:space="0" w:color="auto"/>
            <w:right w:val="none" w:sz="0" w:space="0" w:color="auto"/>
          </w:divBdr>
        </w:div>
        <w:div w:id="1446579280">
          <w:marLeft w:val="480"/>
          <w:marRight w:val="0"/>
          <w:marTop w:val="0"/>
          <w:marBottom w:val="0"/>
          <w:divBdr>
            <w:top w:val="none" w:sz="0" w:space="0" w:color="auto"/>
            <w:left w:val="none" w:sz="0" w:space="0" w:color="auto"/>
            <w:bottom w:val="none" w:sz="0" w:space="0" w:color="auto"/>
            <w:right w:val="none" w:sz="0" w:space="0" w:color="auto"/>
          </w:divBdr>
        </w:div>
        <w:div w:id="1543900430">
          <w:marLeft w:val="480"/>
          <w:marRight w:val="0"/>
          <w:marTop w:val="0"/>
          <w:marBottom w:val="0"/>
          <w:divBdr>
            <w:top w:val="none" w:sz="0" w:space="0" w:color="auto"/>
            <w:left w:val="none" w:sz="0" w:space="0" w:color="auto"/>
            <w:bottom w:val="none" w:sz="0" w:space="0" w:color="auto"/>
            <w:right w:val="none" w:sz="0" w:space="0" w:color="auto"/>
          </w:divBdr>
        </w:div>
        <w:div w:id="1583947675">
          <w:marLeft w:val="480"/>
          <w:marRight w:val="0"/>
          <w:marTop w:val="0"/>
          <w:marBottom w:val="0"/>
          <w:divBdr>
            <w:top w:val="none" w:sz="0" w:space="0" w:color="auto"/>
            <w:left w:val="none" w:sz="0" w:space="0" w:color="auto"/>
            <w:bottom w:val="none" w:sz="0" w:space="0" w:color="auto"/>
            <w:right w:val="none" w:sz="0" w:space="0" w:color="auto"/>
          </w:divBdr>
        </w:div>
        <w:div w:id="1654217250">
          <w:marLeft w:val="480"/>
          <w:marRight w:val="0"/>
          <w:marTop w:val="0"/>
          <w:marBottom w:val="0"/>
          <w:divBdr>
            <w:top w:val="none" w:sz="0" w:space="0" w:color="auto"/>
            <w:left w:val="none" w:sz="0" w:space="0" w:color="auto"/>
            <w:bottom w:val="none" w:sz="0" w:space="0" w:color="auto"/>
            <w:right w:val="none" w:sz="0" w:space="0" w:color="auto"/>
          </w:divBdr>
        </w:div>
        <w:div w:id="1666007925">
          <w:marLeft w:val="480"/>
          <w:marRight w:val="0"/>
          <w:marTop w:val="0"/>
          <w:marBottom w:val="0"/>
          <w:divBdr>
            <w:top w:val="none" w:sz="0" w:space="0" w:color="auto"/>
            <w:left w:val="none" w:sz="0" w:space="0" w:color="auto"/>
            <w:bottom w:val="none" w:sz="0" w:space="0" w:color="auto"/>
            <w:right w:val="none" w:sz="0" w:space="0" w:color="auto"/>
          </w:divBdr>
        </w:div>
        <w:div w:id="1679190489">
          <w:marLeft w:val="480"/>
          <w:marRight w:val="0"/>
          <w:marTop w:val="0"/>
          <w:marBottom w:val="0"/>
          <w:divBdr>
            <w:top w:val="none" w:sz="0" w:space="0" w:color="auto"/>
            <w:left w:val="none" w:sz="0" w:space="0" w:color="auto"/>
            <w:bottom w:val="none" w:sz="0" w:space="0" w:color="auto"/>
            <w:right w:val="none" w:sz="0" w:space="0" w:color="auto"/>
          </w:divBdr>
        </w:div>
        <w:div w:id="1739933302">
          <w:marLeft w:val="480"/>
          <w:marRight w:val="0"/>
          <w:marTop w:val="0"/>
          <w:marBottom w:val="0"/>
          <w:divBdr>
            <w:top w:val="none" w:sz="0" w:space="0" w:color="auto"/>
            <w:left w:val="none" w:sz="0" w:space="0" w:color="auto"/>
            <w:bottom w:val="none" w:sz="0" w:space="0" w:color="auto"/>
            <w:right w:val="none" w:sz="0" w:space="0" w:color="auto"/>
          </w:divBdr>
        </w:div>
        <w:div w:id="1819103304">
          <w:marLeft w:val="480"/>
          <w:marRight w:val="0"/>
          <w:marTop w:val="0"/>
          <w:marBottom w:val="0"/>
          <w:divBdr>
            <w:top w:val="none" w:sz="0" w:space="0" w:color="auto"/>
            <w:left w:val="none" w:sz="0" w:space="0" w:color="auto"/>
            <w:bottom w:val="none" w:sz="0" w:space="0" w:color="auto"/>
            <w:right w:val="none" w:sz="0" w:space="0" w:color="auto"/>
          </w:divBdr>
        </w:div>
        <w:div w:id="1896163455">
          <w:marLeft w:val="480"/>
          <w:marRight w:val="0"/>
          <w:marTop w:val="0"/>
          <w:marBottom w:val="0"/>
          <w:divBdr>
            <w:top w:val="none" w:sz="0" w:space="0" w:color="auto"/>
            <w:left w:val="none" w:sz="0" w:space="0" w:color="auto"/>
            <w:bottom w:val="none" w:sz="0" w:space="0" w:color="auto"/>
            <w:right w:val="none" w:sz="0" w:space="0" w:color="auto"/>
          </w:divBdr>
        </w:div>
        <w:div w:id="1970932215">
          <w:marLeft w:val="480"/>
          <w:marRight w:val="0"/>
          <w:marTop w:val="0"/>
          <w:marBottom w:val="0"/>
          <w:divBdr>
            <w:top w:val="none" w:sz="0" w:space="0" w:color="auto"/>
            <w:left w:val="none" w:sz="0" w:space="0" w:color="auto"/>
            <w:bottom w:val="none" w:sz="0" w:space="0" w:color="auto"/>
            <w:right w:val="none" w:sz="0" w:space="0" w:color="auto"/>
          </w:divBdr>
        </w:div>
        <w:div w:id="1976369313">
          <w:marLeft w:val="480"/>
          <w:marRight w:val="0"/>
          <w:marTop w:val="0"/>
          <w:marBottom w:val="0"/>
          <w:divBdr>
            <w:top w:val="none" w:sz="0" w:space="0" w:color="auto"/>
            <w:left w:val="none" w:sz="0" w:space="0" w:color="auto"/>
            <w:bottom w:val="none" w:sz="0" w:space="0" w:color="auto"/>
            <w:right w:val="none" w:sz="0" w:space="0" w:color="auto"/>
          </w:divBdr>
        </w:div>
        <w:div w:id="2134976921">
          <w:marLeft w:val="480"/>
          <w:marRight w:val="0"/>
          <w:marTop w:val="0"/>
          <w:marBottom w:val="0"/>
          <w:divBdr>
            <w:top w:val="none" w:sz="0" w:space="0" w:color="auto"/>
            <w:left w:val="none" w:sz="0" w:space="0" w:color="auto"/>
            <w:bottom w:val="none" w:sz="0" w:space="0" w:color="auto"/>
            <w:right w:val="none" w:sz="0" w:space="0" w:color="auto"/>
          </w:divBdr>
        </w:div>
      </w:divsChild>
    </w:div>
    <w:div w:id="1063413083">
      <w:bodyDiv w:val="1"/>
      <w:marLeft w:val="0"/>
      <w:marRight w:val="0"/>
      <w:marTop w:val="0"/>
      <w:marBottom w:val="0"/>
      <w:divBdr>
        <w:top w:val="none" w:sz="0" w:space="0" w:color="auto"/>
        <w:left w:val="none" w:sz="0" w:space="0" w:color="auto"/>
        <w:bottom w:val="none" w:sz="0" w:space="0" w:color="auto"/>
        <w:right w:val="none" w:sz="0" w:space="0" w:color="auto"/>
      </w:divBdr>
    </w:div>
    <w:div w:id="1105080344">
      <w:bodyDiv w:val="1"/>
      <w:marLeft w:val="0"/>
      <w:marRight w:val="0"/>
      <w:marTop w:val="0"/>
      <w:marBottom w:val="0"/>
      <w:divBdr>
        <w:top w:val="none" w:sz="0" w:space="0" w:color="auto"/>
        <w:left w:val="none" w:sz="0" w:space="0" w:color="auto"/>
        <w:bottom w:val="none" w:sz="0" w:space="0" w:color="auto"/>
        <w:right w:val="none" w:sz="0" w:space="0" w:color="auto"/>
      </w:divBdr>
      <w:divsChild>
        <w:div w:id="81294253">
          <w:marLeft w:val="480"/>
          <w:marRight w:val="0"/>
          <w:marTop w:val="0"/>
          <w:marBottom w:val="0"/>
          <w:divBdr>
            <w:top w:val="none" w:sz="0" w:space="0" w:color="auto"/>
            <w:left w:val="none" w:sz="0" w:space="0" w:color="auto"/>
            <w:bottom w:val="none" w:sz="0" w:space="0" w:color="auto"/>
            <w:right w:val="none" w:sz="0" w:space="0" w:color="auto"/>
          </w:divBdr>
        </w:div>
        <w:div w:id="592398222">
          <w:marLeft w:val="480"/>
          <w:marRight w:val="0"/>
          <w:marTop w:val="0"/>
          <w:marBottom w:val="0"/>
          <w:divBdr>
            <w:top w:val="none" w:sz="0" w:space="0" w:color="auto"/>
            <w:left w:val="none" w:sz="0" w:space="0" w:color="auto"/>
            <w:bottom w:val="none" w:sz="0" w:space="0" w:color="auto"/>
            <w:right w:val="none" w:sz="0" w:space="0" w:color="auto"/>
          </w:divBdr>
        </w:div>
        <w:div w:id="874854006">
          <w:marLeft w:val="480"/>
          <w:marRight w:val="0"/>
          <w:marTop w:val="0"/>
          <w:marBottom w:val="0"/>
          <w:divBdr>
            <w:top w:val="none" w:sz="0" w:space="0" w:color="auto"/>
            <w:left w:val="none" w:sz="0" w:space="0" w:color="auto"/>
            <w:bottom w:val="none" w:sz="0" w:space="0" w:color="auto"/>
            <w:right w:val="none" w:sz="0" w:space="0" w:color="auto"/>
          </w:divBdr>
        </w:div>
        <w:div w:id="218055409">
          <w:marLeft w:val="480"/>
          <w:marRight w:val="0"/>
          <w:marTop w:val="0"/>
          <w:marBottom w:val="0"/>
          <w:divBdr>
            <w:top w:val="none" w:sz="0" w:space="0" w:color="auto"/>
            <w:left w:val="none" w:sz="0" w:space="0" w:color="auto"/>
            <w:bottom w:val="none" w:sz="0" w:space="0" w:color="auto"/>
            <w:right w:val="none" w:sz="0" w:space="0" w:color="auto"/>
          </w:divBdr>
        </w:div>
        <w:div w:id="1811899034">
          <w:marLeft w:val="480"/>
          <w:marRight w:val="0"/>
          <w:marTop w:val="0"/>
          <w:marBottom w:val="0"/>
          <w:divBdr>
            <w:top w:val="none" w:sz="0" w:space="0" w:color="auto"/>
            <w:left w:val="none" w:sz="0" w:space="0" w:color="auto"/>
            <w:bottom w:val="none" w:sz="0" w:space="0" w:color="auto"/>
            <w:right w:val="none" w:sz="0" w:space="0" w:color="auto"/>
          </w:divBdr>
        </w:div>
        <w:div w:id="154685777">
          <w:marLeft w:val="480"/>
          <w:marRight w:val="0"/>
          <w:marTop w:val="0"/>
          <w:marBottom w:val="0"/>
          <w:divBdr>
            <w:top w:val="none" w:sz="0" w:space="0" w:color="auto"/>
            <w:left w:val="none" w:sz="0" w:space="0" w:color="auto"/>
            <w:bottom w:val="none" w:sz="0" w:space="0" w:color="auto"/>
            <w:right w:val="none" w:sz="0" w:space="0" w:color="auto"/>
          </w:divBdr>
        </w:div>
        <w:div w:id="868420691">
          <w:marLeft w:val="480"/>
          <w:marRight w:val="0"/>
          <w:marTop w:val="0"/>
          <w:marBottom w:val="0"/>
          <w:divBdr>
            <w:top w:val="none" w:sz="0" w:space="0" w:color="auto"/>
            <w:left w:val="none" w:sz="0" w:space="0" w:color="auto"/>
            <w:bottom w:val="none" w:sz="0" w:space="0" w:color="auto"/>
            <w:right w:val="none" w:sz="0" w:space="0" w:color="auto"/>
          </w:divBdr>
        </w:div>
        <w:div w:id="631056657">
          <w:marLeft w:val="480"/>
          <w:marRight w:val="0"/>
          <w:marTop w:val="0"/>
          <w:marBottom w:val="0"/>
          <w:divBdr>
            <w:top w:val="none" w:sz="0" w:space="0" w:color="auto"/>
            <w:left w:val="none" w:sz="0" w:space="0" w:color="auto"/>
            <w:bottom w:val="none" w:sz="0" w:space="0" w:color="auto"/>
            <w:right w:val="none" w:sz="0" w:space="0" w:color="auto"/>
          </w:divBdr>
        </w:div>
        <w:div w:id="426855190">
          <w:marLeft w:val="480"/>
          <w:marRight w:val="0"/>
          <w:marTop w:val="0"/>
          <w:marBottom w:val="0"/>
          <w:divBdr>
            <w:top w:val="none" w:sz="0" w:space="0" w:color="auto"/>
            <w:left w:val="none" w:sz="0" w:space="0" w:color="auto"/>
            <w:bottom w:val="none" w:sz="0" w:space="0" w:color="auto"/>
            <w:right w:val="none" w:sz="0" w:space="0" w:color="auto"/>
          </w:divBdr>
        </w:div>
        <w:div w:id="1715349071">
          <w:marLeft w:val="480"/>
          <w:marRight w:val="0"/>
          <w:marTop w:val="0"/>
          <w:marBottom w:val="0"/>
          <w:divBdr>
            <w:top w:val="none" w:sz="0" w:space="0" w:color="auto"/>
            <w:left w:val="none" w:sz="0" w:space="0" w:color="auto"/>
            <w:bottom w:val="none" w:sz="0" w:space="0" w:color="auto"/>
            <w:right w:val="none" w:sz="0" w:space="0" w:color="auto"/>
          </w:divBdr>
        </w:div>
        <w:div w:id="157813318">
          <w:marLeft w:val="480"/>
          <w:marRight w:val="0"/>
          <w:marTop w:val="0"/>
          <w:marBottom w:val="0"/>
          <w:divBdr>
            <w:top w:val="none" w:sz="0" w:space="0" w:color="auto"/>
            <w:left w:val="none" w:sz="0" w:space="0" w:color="auto"/>
            <w:bottom w:val="none" w:sz="0" w:space="0" w:color="auto"/>
            <w:right w:val="none" w:sz="0" w:space="0" w:color="auto"/>
          </w:divBdr>
        </w:div>
        <w:div w:id="1989745439">
          <w:marLeft w:val="480"/>
          <w:marRight w:val="0"/>
          <w:marTop w:val="0"/>
          <w:marBottom w:val="0"/>
          <w:divBdr>
            <w:top w:val="none" w:sz="0" w:space="0" w:color="auto"/>
            <w:left w:val="none" w:sz="0" w:space="0" w:color="auto"/>
            <w:bottom w:val="none" w:sz="0" w:space="0" w:color="auto"/>
            <w:right w:val="none" w:sz="0" w:space="0" w:color="auto"/>
          </w:divBdr>
        </w:div>
        <w:div w:id="1226186116">
          <w:marLeft w:val="480"/>
          <w:marRight w:val="0"/>
          <w:marTop w:val="0"/>
          <w:marBottom w:val="0"/>
          <w:divBdr>
            <w:top w:val="none" w:sz="0" w:space="0" w:color="auto"/>
            <w:left w:val="none" w:sz="0" w:space="0" w:color="auto"/>
            <w:bottom w:val="none" w:sz="0" w:space="0" w:color="auto"/>
            <w:right w:val="none" w:sz="0" w:space="0" w:color="auto"/>
          </w:divBdr>
        </w:div>
        <w:div w:id="2035232133">
          <w:marLeft w:val="480"/>
          <w:marRight w:val="0"/>
          <w:marTop w:val="0"/>
          <w:marBottom w:val="0"/>
          <w:divBdr>
            <w:top w:val="none" w:sz="0" w:space="0" w:color="auto"/>
            <w:left w:val="none" w:sz="0" w:space="0" w:color="auto"/>
            <w:bottom w:val="none" w:sz="0" w:space="0" w:color="auto"/>
            <w:right w:val="none" w:sz="0" w:space="0" w:color="auto"/>
          </w:divBdr>
        </w:div>
        <w:div w:id="288899732">
          <w:marLeft w:val="480"/>
          <w:marRight w:val="0"/>
          <w:marTop w:val="0"/>
          <w:marBottom w:val="0"/>
          <w:divBdr>
            <w:top w:val="none" w:sz="0" w:space="0" w:color="auto"/>
            <w:left w:val="none" w:sz="0" w:space="0" w:color="auto"/>
            <w:bottom w:val="none" w:sz="0" w:space="0" w:color="auto"/>
            <w:right w:val="none" w:sz="0" w:space="0" w:color="auto"/>
          </w:divBdr>
        </w:div>
        <w:div w:id="344944014">
          <w:marLeft w:val="480"/>
          <w:marRight w:val="0"/>
          <w:marTop w:val="0"/>
          <w:marBottom w:val="0"/>
          <w:divBdr>
            <w:top w:val="none" w:sz="0" w:space="0" w:color="auto"/>
            <w:left w:val="none" w:sz="0" w:space="0" w:color="auto"/>
            <w:bottom w:val="none" w:sz="0" w:space="0" w:color="auto"/>
            <w:right w:val="none" w:sz="0" w:space="0" w:color="auto"/>
          </w:divBdr>
        </w:div>
        <w:div w:id="1792017435">
          <w:marLeft w:val="480"/>
          <w:marRight w:val="0"/>
          <w:marTop w:val="0"/>
          <w:marBottom w:val="0"/>
          <w:divBdr>
            <w:top w:val="none" w:sz="0" w:space="0" w:color="auto"/>
            <w:left w:val="none" w:sz="0" w:space="0" w:color="auto"/>
            <w:bottom w:val="none" w:sz="0" w:space="0" w:color="auto"/>
            <w:right w:val="none" w:sz="0" w:space="0" w:color="auto"/>
          </w:divBdr>
        </w:div>
        <w:div w:id="146361240">
          <w:marLeft w:val="480"/>
          <w:marRight w:val="0"/>
          <w:marTop w:val="0"/>
          <w:marBottom w:val="0"/>
          <w:divBdr>
            <w:top w:val="none" w:sz="0" w:space="0" w:color="auto"/>
            <w:left w:val="none" w:sz="0" w:space="0" w:color="auto"/>
            <w:bottom w:val="none" w:sz="0" w:space="0" w:color="auto"/>
            <w:right w:val="none" w:sz="0" w:space="0" w:color="auto"/>
          </w:divBdr>
        </w:div>
        <w:div w:id="229269737">
          <w:marLeft w:val="480"/>
          <w:marRight w:val="0"/>
          <w:marTop w:val="0"/>
          <w:marBottom w:val="0"/>
          <w:divBdr>
            <w:top w:val="none" w:sz="0" w:space="0" w:color="auto"/>
            <w:left w:val="none" w:sz="0" w:space="0" w:color="auto"/>
            <w:bottom w:val="none" w:sz="0" w:space="0" w:color="auto"/>
            <w:right w:val="none" w:sz="0" w:space="0" w:color="auto"/>
          </w:divBdr>
        </w:div>
        <w:div w:id="1072122148">
          <w:marLeft w:val="480"/>
          <w:marRight w:val="0"/>
          <w:marTop w:val="0"/>
          <w:marBottom w:val="0"/>
          <w:divBdr>
            <w:top w:val="none" w:sz="0" w:space="0" w:color="auto"/>
            <w:left w:val="none" w:sz="0" w:space="0" w:color="auto"/>
            <w:bottom w:val="none" w:sz="0" w:space="0" w:color="auto"/>
            <w:right w:val="none" w:sz="0" w:space="0" w:color="auto"/>
          </w:divBdr>
        </w:div>
        <w:div w:id="1097868214">
          <w:marLeft w:val="480"/>
          <w:marRight w:val="0"/>
          <w:marTop w:val="0"/>
          <w:marBottom w:val="0"/>
          <w:divBdr>
            <w:top w:val="none" w:sz="0" w:space="0" w:color="auto"/>
            <w:left w:val="none" w:sz="0" w:space="0" w:color="auto"/>
            <w:bottom w:val="none" w:sz="0" w:space="0" w:color="auto"/>
            <w:right w:val="none" w:sz="0" w:space="0" w:color="auto"/>
          </w:divBdr>
        </w:div>
        <w:div w:id="453132613">
          <w:marLeft w:val="480"/>
          <w:marRight w:val="0"/>
          <w:marTop w:val="0"/>
          <w:marBottom w:val="0"/>
          <w:divBdr>
            <w:top w:val="none" w:sz="0" w:space="0" w:color="auto"/>
            <w:left w:val="none" w:sz="0" w:space="0" w:color="auto"/>
            <w:bottom w:val="none" w:sz="0" w:space="0" w:color="auto"/>
            <w:right w:val="none" w:sz="0" w:space="0" w:color="auto"/>
          </w:divBdr>
        </w:div>
        <w:div w:id="514618101">
          <w:marLeft w:val="480"/>
          <w:marRight w:val="0"/>
          <w:marTop w:val="0"/>
          <w:marBottom w:val="0"/>
          <w:divBdr>
            <w:top w:val="none" w:sz="0" w:space="0" w:color="auto"/>
            <w:left w:val="none" w:sz="0" w:space="0" w:color="auto"/>
            <w:bottom w:val="none" w:sz="0" w:space="0" w:color="auto"/>
            <w:right w:val="none" w:sz="0" w:space="0" w:color="auto"/>
          </w:divBdr>
        </w:div>
        <w:div w:id="1122967121">
          <w:marLeft w:val="480"/>
          <w:marRight w:val="0"/>
          <w:marTop w:val="0"/>
          <w:marBottom w:val="0"/>
          <w:divBdr>
            <w:top w:val="none" w:sz="0" w:space="0" w:color="auto"/>
            <w:left w:val="none" w:sz="0" w:space="0" w:color="auto"/>
            <w:bottom w:val="none" w:sz="0" w:space="0" w:color="auto"/>
            <w:right w:val="none" w:sz="0" w:space="0" w:color="auto"/>
          </w:divBdr>
        </w:div>
        <w:div w:id="236716885">
          <w:marLeft w:val="480"/>
          <w:marRight w:val="0"/>
          <w:marTop w:val="0"/>
          <w:marBottom w:val="0"/>
          <w:divBdr>
            <w:top w:val="none" w:sz="0" w:space="0" w:color="auto"/>
            <w:left w:val="none" w:sz="0" w:space="0" w:color="auto"/>
            <w:bottom w:val="none" w:sz="0" w:space="0" w:color="auto"/>
            <w:right w:val="none" w:sz="0" w:space="0" w:color="auto"/>
          </w:divBdr>
        </w:div>
        <w:div w:id="782843954">
          <w:marLeft w:val="480"/>
          <w:marRight w:val="0"/>
          <w:marTop w:val="0"/>
          <w:marBottom w:val="0"/>
          <w:divBdr>
            <w:top w:val="none" w:sz="0" w:space="0" w:color="auto"/>
            <w:left w:val="none" w:sz="0" w:space="0" w:color="auto"/>
            <w:bottom w:val="none" w:sz="0" w:space="0" w:color="auto"/>
            <w:right w:val="none" w:sz="0" w:space="0" w:color="auto"/>
          </w:divBdr>
        </w:div>
        <w:div w:id="586114947">
          <w:marLeft w:val="480"/>
          <w:marRight w:val="0"/>
          <w:marTop w:val="0"/>
          <w:marBottom w:val="0"/>
          <w:divBdr>
            <w:top w:val="none" w:sz="0" w:space="0" w:color="auto"/>
            <w:left w:val="none" w:sz="0" w:space="0" w:color="auto"/>
            <w:bottom w:val="none" w:sz="0" w:space="0" w:color="auto"/>
            <w:right w:val="none" w:sz="0" w:space="0" w:color="auto"/>
          </w:divBdr>
        </w:div>
        <w:div w:id="811754648">
          <w:marLeft w:val="480"/>
          <w:marRight w:val="0"/>
          <w:marTop w:val="0"/>
          <w:marBottom w:val="0"/>
          <w:divBdr>
            <w:top w:val="none" w:sz="0" w:space="0" w:color="auto"/>
            <w:left w:val="none" w:sz="0" w:space="0" w:color="auto"/>
            <w:bottom w:val="none" w:sz="0" w:space="0" w:color="auto"/>
            <w:right w:val="none" w:sz="0" w:space="0" w:color="auto"/>
          </w:divBdr>
        </w:div>
        <w:div w:id="91359633">
          <w:marLeft w:val="480"/>
          <w:marRight w:val="0"/>
          <w:marTop w:val="0"/>
          <w:marBottom w:val="0"/>
          <w:divBdr>
            <w:top w:val="none" w:sz="0" w:space="0" w:color="auto"/>
            <w:left w:val="none" w:sz="0" w:space="0" w:color="auto"/>
            <w:bottom w:val="none" w:sz="0" w:space="0" w:color="auto"/>
            <w:right w:val="none" w:sz="0" w:space="0" w:color="auto"/>
          </w:divBdr>
        </w:div>
        <w:div w:id="858861389">
          <w:marLeft w:val="480"/>
          <w:marRight w:val="0"/>
          <w:marTop w:val="0"/>
          <w:marBottom w:val="0"/>
          <w:divBdr>
            <w:top w:val="none" w:sz="0" w:space="0" w:color="auto"/>
            <w:left w:val="none" w:sz="0" w:space="0" w:color="auto"/>
            <w:bottom w:val="none" w:sz="0" w:space="0" w:color="auto"/>
            <w:right w:val="none" w:sz="0" w:space="0" w:color="auto"/>
          </w:divBdr>
        </w:div>
        <w:div w:id="871647094">
          <w:marLeft w:val="480"/>
          <w:marRight w:val="0"/>
          <w:marTop w:val="0"/>
          <w:marBottom w:val="0"/>
          <w:divBdr>
            <w:top w:val="none" w:sz="0" w:space="0" w:color="auto"/>
            <w:left w:val="none" w:sz="0" w:space="0" w:color="auto"/>
            <w:bottom w:val="none" w:sz="0" w:space="0" w:color="auto"/>
            <w:right w:val="none" w:sz="0" w:space="0" w:color="auto"/>
          </w:divBdr>
        </w:div>
        <w:div w:id="686176934">
          <w:marLeft w:val="480"/>
          <w:marRight w:val="0"/>
          <w:marTop w:val="0"/>
          <w:marBottom w:val="0"/>
          <w:divBdr>
            <w:top w:val="none" w:sz="0" w:space="0" w:color="auto"/>
            <w:left w:val="none" w:sz="0" w:space="0" w:color="auto"/>
            <w:bottom w:val="none" w:sz="0" w:space="0" w:color="auto"/>
            <w:right w:val="none" w:sz="0" w:space="0" w:color="auto"/>
          </w:divBdr>
        </w:div>
        <w:div w:id="1769694284">
          <w:marLeft w:val="480"/>
          <w:marRight w:val="0"/>
          <w:marTop w:val="0"/>
          <w:marBottom w:val="0"/>
          <w:divBdr>
            <w:top w:val="none" w:sz="0" w:space="0" w:color="auto"/>
            <w:left w:val="none" w:sz="0" w:space="0" w:color="auto"/>
            <w:bottom w:val="none" w:sz="0" w:space="0" w:color="auto"/>
            <w:right w:val="none" w:sz="0" w:space="0" w:color="auto"/>
          </w:divBdr>
        </w:div>
        <w:div w:id="208929409">
          <w:marLeft w:val="480"/>
          <w:marRight w:val="0"/>
          <w:marTop w:val="0"/>
          <w:marBottom w:val="0"/>
          <w:divBdr>
            <w:top w:val="none" w:sz="0" w:space="0" w:color="auto"/>
            <w:left w:val="none" w:sz="0" w:space="0" w:color="auto"/>
            <w:bottom w:val="none" w:sz="0" w:space="0" w:color="auto"/>
            <w:right w:val="none" w:sz="0" w:space="0" w:color="auto"/>
          </w:divBdr>
        </w:div>
        <w:div w:id="696195585">
          <w:marLeft w:val="480"/>
          <w:marRight w:val="0"/>
          <w:marTop w:val="0"/>
          <w:marBottom w:val="0"/>
          <w:divBdr>
            <w:top w:val="none" w:sz="0" w:space="0" w:color="auto"/>
            <w:left w:val="none" w:sz="0" w:space="0" w:color="auto"/>
            <w:bottom w:val="none" w:sz="0" w:space="0" w:color="auto"/>
            <w:right w:val="none" w:sz="0" w:space="0" w:color="auto"/>
          </w:divBdr>
        </w:div>
        <w:div w:id="1181773396">
          <w:marLeft w:val="480"/>
          <w:marRight w:val="0"/>
          <w:marTop w:val="0"/>
          <w:marBottom w:val="0"/>
          <w:divBdr>
            <w:top w:val="none" w:sz="0" w:space="0" w:color="auto"/>
            <w:left w:val="none" w:sz="0" w:space="0" w:color="auto"/>
            <w:bottom w:val="none" w:sz="0" w:space="0" w:color="auto"/>
            <w:right w:val="none" w:sz="0" w:space="0" w:color="auto"/>
          </w:divBdr>
        </w:div>
        <w:div w:id="243999041">
          <w:marLeft w:val="480"/>
          <w:marRight w:val="0"/>
          <w:marTop w:val="0"/>
          <w:marBottom w:val="0"/>
          <w:divBdr>
            <w:top w:val="none" w:sz="0" w:space="0" w:color="auto"/>
            <w:left w:val="none" w:sz="0" w:space="0" w:color="auto"/>
            <w:bottom w:val="none" w:sz="0" w:space="0" w:color="auto"/>
            <w:right w:val="none" w:sz="0" w:space="0" w:color="auto"/>
          </w:divBdr>
        </w:div>
        <w:div w:id="1082990674">
          <w:marLeft w:val="480"/>
          <w:marRight w:val="0"/>
          <w:marTop w:val="0"/>
          <w:marBottom w:val="0"/>
          <w:divBdr>
            <w:top w:val="none" w:sz="0" w:space="0" w:color="auto"/>
            <w:left w:val="none" w:sz="0" w:space="0" w:color="auto"/>
            <w:bottom w:val="none" w:sz="0" w:space="0" w:color="auto"/>
            <w:right w:val="none" w:sz="0" w:space="0" w:color="auto"/>
          </w:divBdr>
        </w:div>
        <w:div w:id="514148476">
          <w:marLeft w:val="480"/>
          <w:marRight w:val="0"/>
          <w:marTop w:val="0"/>
          <w:marBottom w:val="0"/>
          <w:divBdr>
            <w:top w:val="none" w:sz="0" w:space="0" w:color="auto"/>
            <w:left w:val="none" w:sz="0" w:space="0" w:color="auto"/>
            <w:bottom w:val="none" w:sz="0" w:space="0" w:color="auto"/>
            <w:right w:val="none" w:sz="0" w:space="0" w:color="auto"/>
          </w:divBdr>
        </w:div>
        <w:div w:id="1058239163">
          <w:marLeft w:val="480"/>
          <w:marRight w:val="0"/>
          <w:marTop w:val="0"/>
          <w:marBottom w:val="0"/>
          <w:divBdr>
            <w:top w:val="none" w:sz="0" w:space="0" w:color="auto"/>
            <w:left w:val="none" w:sz="0" w:space="0" w:color="auto"/>
            <w:bottom w:val="none" w:sz="0" w:space="0" w:color="auto"/>
            <w:right w:val="none" w:sz="0" w:space="0" w:color="auto"/>
          </w:divBdr>
        </w:div>
        <w:div w:id="1699045781">
          <w:marLeft w:val="480"/>
          <w:marRight w:val="0"/>
          <w:marTop w:val="0"/>
          <w:marBottom w:val="0"/>
          <w:divBdr>
            <w:top w:val="none" w:sz="0" w:space="0" w:color="auto"/>
            <w:left w:val="none" w:sz="0" w:space="0" w:color="auto"/>
            <w:bottom w:val="none" w:sz="0" w:space="0" w:color="auto"/>
            <w:right w:val="none" w:sz="0" w:space="0" w:color="auto"/>
          </w:divBdr>
        </w:div>
        <w:div w:id="421268046">
          <w:marLeft w:val="480"/>
          <w:marRight w:val="0"/>
          <w:marTop w:val="0"/>
          <w:marBottom w:val="0"/>
          <w:divBdr>
            <w:top w:val="none" w:sz="0" w:space="0" w:color="auto"/>
            <w:left w:val="none" w:sz="0" w:space="0" w:color="auto"/>
            <w:bottom w:val="none" w:sz="0" w:space="0" w:color="auto"/>
            <w:right w:val="none" w:sz="0" w:space="0" w:color="auto"/>
          </w:divBdr>
        </w:div>
        <w:div w:id="1114010708">
          <w:marLeft w:val="480"/>
          <w:marRight w:val="0"/>
          <w:marTop w:val="0"/>
          <w:marBottom w:val="0"/>
          <w:divBdr>
            <w:top w:val="none" w:sz="0" w:space="0" w:color="auto"/>
            <w:left w:val="none" w:sz="0" w:space="0" w:color="auto"/>
            <w:bottom w:val="none" w:sz="0" w:space="0" w:color="auto"/>
            <w:right w:val="none" w:sz="0" w:space="0" w:color="auto"/>
          </w:divBdr>
        </w:div>
        <w:div w:id="1898012236">
          <w:marLeft w:val="480"/>
          <w:marRight w:val="0"/>
          <w:marTop w:val="0"/>
          <w:marBottom w:val="0"/>
          <w:divBdr>
            <w:top w:val="none" w:sz="0" w:space="0" w:color="auto"/>
            <w:left w:val="none" w:sz="0" w:space="0" w:color="auto"/>
            <w:bottom w:val="none" w:sz="0" w:space="0" w:color="auto"/>
            <w:right w:val="none" w:sz="0" w:space="0" w:color="auto"/>
          </w:divBdr>
        </w:div>
        <w:div w:id="330766862">
          <w:marLeft w:val="480"/>
          <w:marRight w:val="0"/>
          <w:marTop w:val="0"/>
          <w:marBottom w:val="0"/>
          <w:divBdr>
            <w:top w:val="none" w:sz="0" w:space="0" w:color="auto"/>
            <w:left w:val="none" w:sz="0" w:space="0" w:color="auto"/>
            <w:bottom w:val="none" w:sz="0" w:space="0" w:color="auto"/>
            <w:right w:val="none" w:sz="0" w:space="0" w:color="auto"/>
          </w:divBdr>
        </w:div>
        <w:div w:id="919293860">
          <w:marLeft w:val="480"/>
          <w:marRight w:val="0"/>
          <w:marTop w:val="0"/>
          <w:marBottom w:val="0"/>
          <w:divBdr>
            <w:top w:val="none" w:sz="0" w:space="0" w:color="auto"/>
            <w:left w:val="none" w:sz="0" w:space="0" w:color="auto"/>
            <w:bottom w:val="none" w:sz="0" w:space="0" w:color="auto"/>
            <w:right w:val="none" w:sz="0" w:space="0" w:color="auto"/>
          </w:divBdr>
        </w:div>
        <w:div w:id="1605964946">
          <w:marLeft w:val="480"/>
          <w:marRight w:val="0"/>
          <w:marTop w:val="0"/>
          <w:marBottom w:val="0"/>
          <w:divBdr>
            <w:top w:val="none" w:sz="0" w:space="0" w:color="auto"/>
            <w:left w:val="none" w:sz="0" w:space="0" w:color="auto"/>
            <w:bottom w:val="none" w:sz="0" w:space="0" w:color="auto"/>
            <w:right w:val="none" w:sz="0" w:space="0" w:color="auto"/>
          </w:divBdr>
        </w:div>
        <w:div w:id="1826042079">
          <w:marLeft w:val="480"/>
          <w:marRight w:val="0"/>
          <w:marTop w:val="0"/>
          <w:marBottom w:val="0"/>
          <w:divBdr>
            <w:top w:val="none" w:sz="0" w:space="0" w:color="auto"/>
            <w:left w:val="none" w:sz="0" w:space="0" w:color="auto"/>
            <w:bottom w:val="none" w:sz="0" w:space="0" w:color="auto"/>
            <w:right w:val="none" w:sz="0" w:space="0" w:color="auto"/>
          </w:divBdr>
        </w:div>
        <w:div w:id="1529369763">
          <w:marLeft w:val="480"/>
          <w:marRight w:val="0"/>
          <w:marTop w:val="0"/>
          <w:marBottom w:val="0"/>
          <w:divBdr>
            <w:top w:val="none" w:sz="0" w:space="0" w:color="auto"/>
            <w:left w:val="none" w:sz="0" w:space="0" w:color="auto"/>
            <w:bottom w:val="none" w:sz="0" w:space="0" w:color="auto"/>
            <w:right w:val="none" w:sz="0" w:space="0" w:color="auto"/>
          </w:divBdr>
        </w:div>
        <w:div w:id="1487937188">
          <w:marLeft w:val="480"/>
          <w:marRight w:val="0"/>
          <w:marTop w:val="0"/>
          <w:marBottom w:val="0"/>
          <w:divBdr>
            <w:top w:val="none" w:sz="0" w:space="0" w:color="auto"/>
            <w:left w:val="none" w:sz="0" w:space="0" w:color="auto"/>
            <w:bottom w:val="none" w:sz="0" w:space="0" w:color="auto"/>
            <w:right w:val="none" w:sz="0" w:space="0" w:color="auto"/>
          </w:divBdr>
        </w:div>
        <w:div w:id="177038633">
          <w:marLeft w:val="480"/>
          <w:marRight w:val="0"/>
          <w:marTop w:val="0"/>
          <w:marBottom w:val="0"/>
          <w:divBdr>
            <w:top w:val="none" w:sz="0" w:space="0" w:color="auto"/>
            <w:left w:val="none" w:sz="0" w:space="0" w:color="auto"/>
            <w:bottom w:val="none" w:sz="0" w:space="0" w:color="auto"/>
            <w:right w:val="none" w:sz="0" w:space="0" w:color="auto"/>
          </w:divBdr>
        </w:div>
        <w:div w:id="499077462">
          <w:marLeft w:val="480"/>
          <w:marRight w:val="0"/>
          <w:marTop w:val="0"/>
          <w:marBottom w:val="0"/>
          <w:divBdr>
            <w:top w:val="none" w:sz="0" w:space="0" w:color="auto"/>
            <w:left w:val="none" w:sz="0" w:space="0" w:color="auto"/>
            <w:bottom w:val="none" w:sz="0" w:space="0" w:color="auto"/>
            <w:right w:val="none" w:sz="0" w:space="0" w:color="auto"/>
          </w:divBdr>
        </w:div>
        <w:div w:id="646857842">
          <w:marLeft w:val="480"/>
          <w:marRight w:val="0"/>
          <w:marTop w:val="0"/>
          <w:marBottom w:val="0"/>
          <w:divBdr>
            <w:top w:val="none" w:sz="0" w:space="0" w:color="auto"/>
            <w:left w:val="none" w:sz="0" w:space="0" w:color="auto"/>
            <w:bottom w:val="none" w:sz="0" w:space="0" w:color="auto"/>
            <w:right w:val="none" w:sz="0" w:space="0" w:color="auto"/>
          </w:divBdr>
        </w:div>
        <w:div w:id="1033114984">
          <w:marLeft w:val="480"/>
          <w:marRight w:val="0"/>
          <w:marTop w:val="0"/>
          <w:marBottom w:val="0"/>
          <w:divBdr>
            <w:top w:val="none" w:sz="0" w:space="0" w:color="auto"/>
            <w:left w:val="none" w:sz="0" w:space="0" w:color="auto"/>
            <w:bottom w:val="none" w:sz="0" w:space="0" w:color="auto"/>
            <w:right w:val="none" w:sz="0" w:space="0" w:color="auto"/>
          </w:divBdr>
        </w:div>
        <w:div w:id="2071612105">
          <w:marLeft w:val="480"/>
          <w:marRight w:val="0"/>
          <w:marTop w:val="0"/>
          <w:marBottom w:val="0"/>
          <w:divBdr>
            <w:top w:val="none" w:sz="0" w:space="0" w:color="auto"/>
            <w:left w:val="none" w:sz="0" w:space="0" w:color="auto"/>
            <w:bottom w:val="none" w:sz="0" w:space="0" w:color="auto"/>
            <w:right w:val="none" w:sz="0" w:space="0" w:color="auto"/>
          </w:divBdr>
        </w:div>
        <w:div w:id="1974678356">
          <w:marLeft w:val="480"/>
          <w:marRight w:val="0"/>
          <w:marTop w:val="0"/>
          <w:marBottom w:val="0"/>
          <w:divBdr>
            <w:top w:val="none" w:sz="0" w:space="0" w:color="auto"/>
            <w:left w:val="none" w:sz="0" w:space="0" w:color="auto"/>
            <w:bottom w:val="none" w:sz="0" w:space="0" w:color="auto"/>
            <w:right w:val="none" w:sz="0" w:space="0" w:color="auto"/>
          </w:divBdr>
        </w:div>
        <w:div w:id="429006100">
          <w:marLeft w:val="480"/>
          <w:marRight w:val="0"/>
          <w:marTop w:val="0"/>
          <w:marBottom w:val="0"/>
          <w:divBdr>
            <w:top w:val="none" w:sz="0" w:space="0" w:color="auto"/>
            <w:left w:val="none" w:sz="0" w:space="0" w:color="auto"/>
            <w:bottom w:val="none" w:sz="0" w:space="0" w:color="auto"/>
            <w:right w:val="none" w:sz="0" w:space="0" w:color="auto"/>
          </w:divBdr>
        </w:div>
        <w:div w:id="1206719517">
          <w:marLeft w:val="480"/>
          <w:marRight w:val="0"/>
          <w:marTop w:val="0"/>
          <w:marBottom w:val="0"/>
          <w:divBdr>
            <w:top w:val="none" w:sz="0" w:space="0" w:color="auto"/>
            <w:left w:val="none" w:sz="0" w:space="0" w:color="auto"/>
            <w:bottom w:val="none" w:sz="0" w:space="0" w:color="auto"/>
            <w:right w:val="none" w:sz="0" w:space="0" w:color="auto"/>
          </w:divBdr>
        </w:div>
        <w:div w:id="1166362214">
          <w:marLeft w:val="480"/>
          <w:marRight w:val="0"/>
          <w:marTop w:val="0"/>
          <w:marBottom w:val="0"/>
          <w:divBdr>
            <w:top w:val="none" w:sz="0" w:space="0" w:color="auto"/>
            <w:left w:val="none" w:sz="0" w:space="0" w:color="auto"/>
            <w:bottom w:val="none" w:sz="0" w:space="0" w:color="auto"/>
            <w:right w:val="none" w:sz="0" w:space="0" w:color="auto"/>
          </w:divBdr>
        </w:div>
      </w:divsChild>
    </w:div>
    <w:div w:id="1105153316">
      <w:bodyDiv w:val="1"/>
      <w:marLeft w:val="0"/>
      <w:marRight w:val="0"/>
      <w:marTop w:val="0"/>
      <w:marBottom w:val="0"/>
      <w:divBdr>
        <w:top w:val="none" w:sz="0" w:space="0" w:color="auto"/>
        <w:left w:val="none" w:sz="0" w:space="0" w:color="auto"/>
        <w:bottom w:val="none" w:sz="0" w:space="0" w:color="auto"/>
        <w:right w:val="none" w:sz="0" w:space="0" w:color="auto"/>
      </w:divBdr>
    </w:div>
    <w:div w:id="1112045782">
      <w:bodyDiv w:val="1"/>
      <w:marLeft w:val="0"/>
      <w:marRight w:val="0"/>
      <w:marTop w:val="0"/>
      <w:marBottom w:val="0"/>
      <w:divBdr>
        <w:top w:val="none" w:sz="0" w:space="0" w:color="auto"/>
        <w:left w:val="none" w:sz="0" w:space="0" w:color="auto"/>
        <w:bottom w:val="none" w:sz="0" w:space="0" w:color="auto"/>
        <w:right w:val="none" w:sz="0" w:space="0" w:color="auto"/>
      </w:divBdr>
      <w:divsChild>
        <w:div w:id="57099365">
          <w:marLeft w:val="480"/>
          <w:marRight w:val="0"/>
          <w:marTop w:val="0"/>
          <w:marBottom w:val="0"/>
          <w:divBdr>
            <w:top w:val="none" w:sz="0" w:space="0" w:color="auto"/>
            <w:left w:val="none" w:sz="0" w:space="0" w:color="auto"/>
            <w:bottom w:val="none" w:sz="0" w:space="0" w:color="auto"/>
            <w:right w:val="none" w:sz="0" w:space="0" w:color="auto"/>
          </w:divBdr>
        </w:div>
        <w:div w:id="213470817">
          <w:marLeft w:val="480"/>
          <w:marRight w:val="0"/>
          <w:marTop w:val="0"/>
          <w:marBottom w:val="0"/>
          <w:divBdr>
            <w:top w:val="none" w:sz="0" w:space="0" w:color="auto"/>
            <w:left w:val="none" w:sz="0" w:space="0" w:color="auto"/>
            <w:bottom w:val="none" w:sz="0" w:space="0" w:color="auto"/>
            <w:right w:val="none" w:sz="0" w:space="0" w:color="auto"/>
          </w:divBdr>
        </w:div>
        <w:div w:id="246230018">
          <w:marLeft w:val="480"/>
          <w:marRight w:val="0"/>
          <w:marTop w:val="0"/>
          <w:marBottom w:val="0"/>
          <w:divBdr>
            <w:top w:val="none" w:sz="0" w:space="0" w:color="auto"/>
            <w:left w:val="none" w:sz="0" w:space="0" w:color="auto"/>
            <w:bottom w:val="none" w:sz="0" w:space="0" w:color="auto"/>
            <w:right w:val="none" w:sz="0" w:space="0" w:color="auto"/>
          </w:divBdr>
        </w:div>
        <w:div w:id="251932286">
          <w:marLeft w:val="480"/>
          <w:marRight w:val="0"/>
          <w:marTop w:val="0"/>
          <w:marBottom w:val="0"/>
          <w:divBdr>
            <w:top w:val="none" w:sz="0" w:space="0" w:color="auto"/>
            <w:left w:val="none" w:sz="0" w:space="0" w:color="auto"/>
            <w:bottom w:val="none" w:sz="0" w:space="0" w:color="auto"/>
            <w:right w:val="none" w:sz="0" w:space="0" w:color="auto"/>
          </w:divBdr>
        </w:div>
        <w:div w:id="310015498">
          <w:marLeft w:val="480"/>
          <w:marRight w:val="0"/>
          <w:marTop w:val="0"/>
          <w:marBottom w:val="0"/>
          <w:divBdr>
            <w:top w:val="none" w:sz="0" w:space="0" w:color="auto"/>
            <w:left w:val="none" w:sz="0" w:space="0" w:color="auto"/>
            <w:bottom w:val="none" w:sz="0" w:space="0" w:color="auto"/>
            <w:right w:val="none" w:sz="0" w:space="0" w:color="auto"/>
          </w:divBdr>
        </w:div>
        <w:div w:id="326443601">
          <w:marLeft w:val="480"/>
          <w:marRight w:val="0"/>
          <w:marTop w:val="0"/>
          <w:marBottom w:val="0"/>
          <w:divBdr>
            <w:top w:val="none" w:sz="0" w:space="0" w:color="auto"/>
            <w:left w:val="none" w:sz="0" w:space="0" w:color="auto"/>
            <w:bottom w:val="none" w:sz="0" w:space="0" w:color="auto"/>
            <w:right w:val="none" w:sz="0" w:space="0" w:color="auto"/>
          </w:divBdr>
        </w:div>
        <w:div w:id="354381049">
          <w:marLeft w:val="480"/>
          <w:marRight w:val="0"/>
          <w:marTop w:val="0"/>
          <w:marBottom w:val="0"/>
          <w:divBdr>
            <w:top w:val="none" w:sz="0" w:space="0" w:color="auto"/>
            <w:left w:val="none" w:sz="0" w:space="0" w:color="auto"/>
            <w:bottom w:val="none" w:sz="0" w:space="0" w:color="auto"/>
            <w:right w:val="none" w:sz="0" w:space="0" w:color="auto"/>
          </w:divBdr>
        </w:div>
        <w:div w:id="410932039">
          <w:marLeft w:val="480"/>
          <w:marRight w:val="0"/>
          <w:marTop w:val="0"/>
          <w:marBottom w:val="0"/>
          <w:divBdr>
            <w:top w:val="none" w:sz="0" w:space="0" w:color="auto"/>
            <w:left w:val="none" w:sz="0" w:space="0" w:color="auto"/>
            <w:bottom w:val="none" w:sz="0" w:space="0" w:color="auto"/>
            <w:right w:val="none" w:sz="0" w:space="0" w:color="auto"/>
          </w:divBdr>
        </w:div>
        <w:div w:id="436681840">
          <w:marLeft w:val="480"/>
          <w:marRight w:val="0"/>
          <w:marTop w:val="0"/>
          <w:marBottom w:val="0"/>
          <w:divBdr>
            <w:top w:val="none" w:sz="0" w:space="0" w:color="auto"/>
            <w:left w:val="none" w:sz="0" w:space="0" w:color="auto"/>
            <w:bottom w:val="none" w:sz="0" w:space="0" w:color="auto"/>
            <w:right w:val="none" w:sz="0" w:space="0" w:color="auto"/>
          </w:divBdr>
        </w:div>
        <w:div w:id="471823879">
          <w:marLeft w:val="480"/>
          <w:marRight w:val="0"/>
          <w:marTop w:val="0"/>
          <w:marBottom w:val="0"/>
          <w:divBdr>
            <w:top w:val="none" w:sz="0" w:space="0" w:color="auto"/>
            <w:left w:val="none" w:sz="0" w:space="0" w:color="auto"/>
            <w:bottom w:val="none" w:sz="0" w:space="0" w:color="auto"/>
            <w:right w:val="none" w:sz="0" w:space="0" w:color="auto"/>
          </w:divBdr>
        </w:div>
        <w:div w:id="492916955">
          <w:marLeft w:val="480"/>
          <w:marRight w:val="0"/>
          <w:marTop w:val="0"/>
          <w:marBottom w:val="0"/>
          <w:divBdr>
            <w:top w:val="none" w:sz="0" w:space="0" w:color="auto"/>
            <w:left w:val="none" w:sz="0" w:space="0" w:color="auto"/>
            <w:bottom w:val="none" w:sz="0" w:space="0" w:color="auto"/>
            <w:right w:val="none" w:sz="0" w:space="0" w:color="auto"/>
          </w:divBdr>
        </w:div>
        <w:div w:id="549155010">
          <w:marLeft w:val="480"/>
          <w:marRight w:val="0"/>
          <w:marTop w:val="0"/>
          <w:marBottom w:val="0"/>
          <w:divBdr>
            <w:top w:val="none" w:sz="0" w:space="0" w:color="auto"/>
            <w:left w:val="none" w:sz="0" w:space="0" w:color="auto"/>
            <w:bottom w:val="none" w:sz="0" w:space="0" w:color="auto"/>
            <w:right w:val="none" w:sz="0" w:space="0" w:color="auto"/>
          </w:divBdr>
        </w:div>
        <w:div w:id="550921150">
          <w:marLeft w:val="480"/>
          <w:marRight w:val="0"/>
          <w:marTop w:val="0"/>
          <w:marBottom w:val="0"/>
          <w:divBdr>
            <w:top w:val="none" w:sz="0" w:space="0" w:color="auto"/>
            <w:left w:val="none" w:sz="0" w:space="0" w:color="auto"/>
            <w:bottom w:val="none" w:sz="0" w:space="0" w:color="auto"/>
            <w:right w:val="none" w:sz="0" w:space="0" w:color="auto"/>
          </w:divBdr>
        </w:div>
        <w:div w:id="599341529">
          <w:marLeft w:val="480"/>
          <w:marRight w:val="0"/>
          <w:marTop w:val="0"/>
          <w:marBottom w:val="0"/>
          <w:divBdr>
            <w:top w:val="none" w:sz="0" w:space="0" w:color="auto"/>
            <w:left w:val="none" w:sz="0" w:space="0" w:color="auto"/>
            <w:bottom w:val="none" w:sz="0" w:space="0" w:color="auto"/>
            <w:right w:val="none" w:sz="0" w:space="0" w:color="auto"/>
          </w:divBdr>
        </w:div>
        <w:div w:id="620460902">
          <w:marLeft w:val="480"/>
          <w:marRight w:val="0"/>
          <w:marTop w:val="0"/>
          <w:marBottom w:val="0"/>
          <w:divBdr>
            <w:top w:val="none" w:sz="0" w:space="0" w:color="auto"/>
            <w:left w:val="none" w:sz="0" w:space="0" w:color="auto"/>
            <w:bottom w:val="none" w:sz="0" w:space="0" w:color="auto"/>
            <w:right w:val="none" w:sz="0" w:space="0" w:color="auto"/>
          </w:divBdr>
        </w:div>
        <w:div w:id="628437945">
          <w:marLeft w:val="480"/>
          <w:marRight w:val="0"/>
          <w:marTop w:val="0"/>
          <w:marBottom w:val="0"/>
          <w:divBdr>
            <w:top w:val="none" w:sz="0" w:space="0" w:color="auto"/>
            <w:left w:val="none" w:sz="0" w:space="0" w:color="auto"/>
            <w:bottom w:val="none" w:sz="0" w:space="0" w:color="auto"/>
            <w:right w:val="none" w:sz="0" w:space="0" w:color="auto"/>
          </w:divBdr>
        </w:div>
        <w:div w:id="650214554">
          <w:marLeft w:val="480"/>
          <w:marRight w:val="0"/>
          <w:marTop w:val="0"/>
          <w:marBottom w:val="0"/>
          <w:divBdr>
            <w:top w:val="none" w:sz="0" w:space="0" w:color="auto"/>
            <w:left w:val="none" w:sz="0" w:space="0" w:color="auto"/>
            <w:bottom w:val="none" w:sz="0" w:space="0" w:color="auto"/>
            <w:right w:val="none" w:sz="0" w:space="0" w:color="auto"/>
          </w:divBdr>
        </w:div>
        <w:div w:id="727535168">
          <w:marLeft w:val="480"/>
          <w:marRight w:val="0"/>
          <w:marTop w:val="0"/>
          <w:marBottom w:val="0"/>
          <w:divBdr>
            <w:top w:val="none" w:sz="0" w:space="0" w:color="auto"/>
            <w:left w:val="none" w:sz="0" w:space="0" w:color="auto"/>
            <w:bottom w:val="none" w:sz="0" w:space="0" w:color="auto"/>
            <w:right w:val="none" w:sz="0" w:space="0" w:color="auto"/>
          </w:divBdr>
        </w:div>
        <w:div w:id="759909261">
          <w:marLeft w:val="480"/>
          <w:marRight w:val="0"/>
          <w:marTop w:val="0"/>
          <w:marBottom w:val="0"/>
          <w:divBdr>
            <w:top w:val="none" w:sz="0" w:space="0" w:color="auto"/>
            <w:left w:val="none" w:sz="0" w:space="0" w:color="auto"/>
            <w:bottom w:val="none" w:sz="0" w:space="0" w:color="auto"/>
            <w:right w:val="none" w:sz="0" w:space="0" w:color="auto"/>
          </w:divBdr>
        </w:div>
        <w:div w:id="901210385">
          <w:marLeft w:val="480"/>
          <w:marRight w:val="0"/>
          <w:marTop w:val="0"/>
          <w:marBottom w:val="0"/>
          <w:divBdr>
            <w:top w:val="none" w:sz="0" w:space="0" w:color="auto"/>
            <w:left w:val="none" w:sz="0" w:space="0" w:color="auto"/>
            <w:bottom w:val="none" w:sz="0" w:space="0" w:color="auto"/>
            <w:right w:val="none" w:sz="0" w:space="0" w:color="auto"/>
          </w:divBdr>
        </w:div>
        <w:div w:id="934483696">
          <w:marLeft w:val="480"/>
          <w:marRight w:val="0"/>
          <w:marTop w:val="0"/>
          <w:marBottom w:val="0"/>
          <w:divBdr>
            <w:top w:val="none" w:sz="0" w:space="0" w:color="auto"/>
            <w:left w:val="none" w:sz="0" w:space="0" w:color="auto"/>
            <w:bottom w:val="none" w:sz="0" w:space="0" w:color="auto"/>
            <w:right w:val="none" w:sz="0" w:space="0" w:color="auto"/>
          </w:divBdr>
        </w:div>
        <w:div w:id="958603369">
          <w:marLeft w:val="480"/>
          <w:marRight w:val="0"/>
          <w:marTop w:val="0"/>
          <w:marBottom w:val="0"/>
          <w:divBdr>
            <w:top w:val="none" w:sz="0" w:space="0" w:color="auto"/>
            <w:left w:val="none" w:sz="0" w:space="0" w:color="auto"/>
            <w:bottom w:val="none" w:sz="0" w:space="0" w:color="auto"/>
            <w:right w:val="none" w:sz="0" w:space="0" w:color="auto"/>
          </w:divBdr>
        </w:div>
        <w:div w:id="1040545137">
          <w:marLeft w:val="480"/>
          <w:marRight w:val="0"/>
          <w:marTop w:val="0"/>
          <w:marBottom w:val="0"/>
          <w:divBdr>
            <w:top w:val="none" w:sz="0" w:space="0" w:color="auto"/>
            <w:left w:val="none" w:sz="0" w:space="0" w:color="auto"/>
            <w:bottom w:val="none" w:sz="0" w:space="0" w:color="auto"/>
            <w:right w:val="none" w:sz="0" w:space="0" w:color="auto"/>
          </w:divBdr>
        </w:div>
        <w:div w:id="1057898956">
          <w:marLeft w:val="480"/>
          <w:marRight w:val="0"/>
          <w:marTop w:val="0"/>
          <w:marBottom w:val="0"/>
          <w:divBdr>
            <w:top w:val="none" w:sz="0" w:space="0" w:color="auto"/>
            <w:left w:val="none" w:sz="0" w:space="0" w:color="auto"/>
            <w:bottom w:val="none" w:sz="0" w:space="0" w:color="auto"/>
            <w:right w:val="none" w:sz="0" w:space="0" w:color="auto"/>
          </w:divBdr>
        </w:div>
        <w:div w:id="1071275755">
          <w:marLeft w:val="480"/>
          <w:marRight w:val="0"/>
          <w:marTop w:val="0"/>
          <w:marBottom w:val="0"/>
          <w:divBdr>
            <w:top w:val="none" w:sz="0" w:space="0" w:color="auto"/>
            <w:left w:val="none" w:sz="0" w:space="0" w:color="auto"/>
            <w:bottom w:val="none" w:sz="0" w:space="0" w:color="auto"/>
            <w:right w:val="none" w:sz="0" w:space="0" w:color="auto"/>
          </w:divBdr>
        </w:div>
        <w:div w:id="1104424002">
          <w:marLeft w:val="480"/>
          <w:marRight w:val="0"/>
          <w:marTop w:val="0"/>
          <w:marBottom w:val="0"/>
          <w:divBdr>
            <w:top w:val="none" w:sz="0" w:space="0" w:color="auto"/>
            <w:left w:val="none" w:sz="0" w:space="0" w:color="auto"/>
            <w:bottom w:val="none" w:sz="0" w:space="0" w:color="auto"/>
            <w:right w:val="none" w:sz="0" w:space="0" w:color="auto"/>
          </w:divBdr>
        </w:div>
        <w:div w:id="1185754960">
          <w:marLeft w:val="480"/>
          <w:marRight w:val="0"/>
          <w:marTop w:val="0"/>
          <w:marBottom w:val="0"/>
          <w:divBdr>
            <w:top w:val="none" w:sz="0" w:space="0" w:color="auto"/>
            <w:left w:val="none" w:sz="0" w:space="0" w:color="auto"/>
            <w:bottom w:val="none" w:sz="0" w:space="0" w:color="auto"/>
            <w:right w:val="none" w:sz="0" w:space="0" w:color="auto"/>
          </w:divBdr>
        </w:div>
        <w:div w:id="1227105395">
          <w:marLeft w:val="480"/>
          <w:marRight w:val="0"/>
          <w:marTop w:val="0"/>
          <w:marBottom w:val="0"/>
          <w:divBdr>
            <w:top w:val="none" w:sz="0" w:space="0" w:color="auto"/>
            <w:left w:val="none" w:sz="0" w:space="0" w:color="auto"/>
            <w:bottom w:val="none" w:sz="0" w:space="0" w:color="auto"/>
            <w:right w:val="none" w:sz="0" w:space="0" w:color="auto"/>
          </w:divBdr>
        </w:div>
        <w:div w:id="1278676331">
          <w:marLeft w:val="480"/>
          <w:marRight w:val="0"/>
          <w:marTop w:val="0"/>
          <w:marBottom w:val="0"/>
          <w:divBdr>
            <w:top w:val="none" w:sz="0" w:space="0" w:color="auto"/>
            <w:left w:val="none" w:sz="0" w:space="0" w:color="auto"/>
            <w:bottom w:val="none" w:sz="0" w:space="0" w:color="auto"/>
            <w:right w:val="none" w:sz="0" w:space="0" w:color="auto"/>
          </w:divBdr>
        </w:div>
        <w:div w:id="1312179481">
          <w:marLeft w:val="480"/>
          <w:marRight w:val="0"/>
          <w:marTop w:val="0"/>
          <w:marBottom w:val="0"/>
          <w:divBdr>
            <w:top w:val="none" w:sz="0" w:space="0" w:color="auto"/>
            <w:left w:val="none" w:sz="0" w:space="0" w:color="auto"/>
            <w:bottom w:val="none" w:sz="0" w:space="0" w:color="auto"/>
            <w:right w:val="none" w:sz="0" w:space="0" w:color="auto"/>
          </w:divBdr>
        </w:div>
        <w:div w:id="1329820527">
          <w:marLeft w:val="480"/>
          <w:marRight w:val="0"/>
          <w:marTop w:val="0"/>
          <w:marBottom w:val="0"/>
          <w:divBdr>
            <w:top w:val="none" w:sz="0" w:space="0" w:color="auto"/>
            <w:left w:val="none" w:sz="0" w:space="0" w:color="auto"/>
            <w:bottom w:val="none" w:sz="0" w:space="0" w:color="auto"/>
            <w:right w:val="none" w:sz="0" w:space="0" w:color="auto"/>
          </w:divBdr>
        </w:div>
        <w:div w:id="1345550907">
          <w:marLeft w:val="480"/>
          <w:marRight w:val="0"/>
          <w:marTop w:val="0"/>
          <w:marBottom w:val="0"/>
          <w:divBdr>
            <w:top w:val="none" w:sz="0" w:space="0" w:color="auto"/>
            <w:left w:val="none" w:sz="0" w:space="0" w:color="auto"/>
            <w:bottom w:val="none" w:sz="0" w:space="0" w:color="auto"/>
            <w:right w:val="none" w:sz="0" w:space="0" w:color="auto"/>
          </w:divBdr>
        </w:div>
        <w:div w:id="1353148296">
          <w:marLeft w:val="480"/>
          <w:marRight w:val="0"/>
          <w:marTop w:val="0"/>
          <w:marBottom w:val="0"/>
          <w:divBdr>
            <w:top w:val="none" w:sz="0" w:space="0" w:color="auto"/>
            <w:left w:val="none" w:sz="0" w:space="0" w:color="auto"/>
            <w:bottom w:val="none" w:sz="0" w:space="0" w:color="auto"/>
            <w:right w:val="none" w:sz="0" w:space="0" w:color="auto"/>
          </w:divBdr>
        </w:div>
        <w:div w:id="1425958928">
          <w:marLeft w:val="480"/>
          <w:marRight w:val="0"/>
          <w:marTop w:val="0"/>
          <w:marBottom w:val="0"/>
          <w:divBdr>
            <w:top w:val="none" w:sz="0" w:space="0" w:color="auto"/>
            <w:left w:val="none" w:sz="0" w:space="0" w:color="auto"/>
            <w:bottom w:val="none" w:sz="0" w:space="0" w:color="auto"/>
            <w:right w:val="none" w:sz="0" w:space="0" w:color="auto"/>
          </w:divBdr>
        </w:div>
        <w:div w:id="1429500472">
          <w:marLeft w:val="480"/>
          <w:marRight w:val="0"/>
          <w:marTop w:val="0"/>
          <w:marBottom w:val="0"/>
          <w:divBdr>
            <w:top w:val="none" w:sz="0" w:space="0" w:color="auto"/>
            <w:left w:val="none" w:sz="0" w:space="0" w:color="auto"/>
            <w:bottom w:val="none" w:sz="0" w:space="0" w:color="auto"/>
            <w:right w:val="none" w:sz="0" w:space="0" w:color="auto"/>
          </w:divBdr>
        </w:div>
        <w:div w:id="1475444459">
          <w:marLeft w:val="480"/>
          <w:marRight w:val="0"/>
          <w:marTop w:val="0"/>
          <w:marBottom w:val="0"/>
          <w:divBdr>
            <w:top w:val="none" w:sz="0" w:space="0" w:color="auto"/>
            <w:left w:val="none" w:sz="0" w:space="0" w:color="auto"/>
            <w:bottom w:val="none" w:sz="0" w:space="0" w:color="auto"/>
            <w:right w:val="none" w:sz="0" w:space="0" w:color="auto"/>
          </w:divBdr>
        </w:div>
        <w:div w:id="1485587134">
          <w:marLeft w:val="480"/>
          <w:marRight w:val="0"/>
          <w:marTop w:val="0"/>
          <w:marBottom w:val="0"/>
          <w:divBdr>
            <w:top w:val="none" w:sz="0" w:space="0" w:color="auto"/>
            <w:left w:val="none" w:sz="0" w:space="0" w:color="auto"/>
            <w:bottom w:val="none" w:sz="0" w:space="0" w:color="auto"/>
            <w:right w:val="none" w:sz="0" w:space="0" w:color="auto"/>
          </w:divBdr>
        </w:div>
        <w:div w:id="1594629697">
          <w:marLeft w:val="480"/>
          <w:marRight w:val="0"/>
          <w:marTop w:val="0"/>
          <w:marBottom w:val="0"/>
          <w:divBdr>
            <w:top w:val="none" w:sz="0" w:space="0" w:color="auto"/>
            <w:left w:val="none" w:sz="0" w:space="0" w:color="auto"/>
            <w:bottom w:val="none" w:sz="0" w:space="0" w:color="auto"/>
            <w:right w:val="none" w:sz="0" w:space="0" w:color="auto"/>
          </w:divBdr>
        </w:div>
        <w:div w:id="1609896798">
          <w:marLeft w:val="480"/>
          <w:marRight w:val="0"/>
          <w:marTop w:val="0"/>
          <w:marBottom w:val="0"/>
          <w:divBdr>
            <w:top w:val="none" w:sz="0" w:space="0" w:color="auto"/>
            <w:left w:val="none" w:sz="0" w:space="0" w:color="auto"/>
            <w:bottom w:val="none" w:sz="0" w:space="0" w:color="auto"/>
            <w:right w:val="none" w:sz="0" w:space="0" w:color="auto"/>
          </w:divBdr>
        </w:div>
        <w:div w:id="1782796343">
          <w:marLeft w:val="480"/>
          <w:marRight w:val="0"/>
          <w:marTop w:val="0"/>
          <w:marBottom w:val="0"/>
          <w:divBdr>
            <w:top w:val="none" w:sz="0" w:space="0" w:color="auto"/>
            <w:left w:val="none" w:sz="0" w:space="0" w:color="auto"/>
            <w:bottom w:val="none" w:sz="0" w:space="0" w:color="auto"/>
            <w:right w:val="none" w:sz="0" w:space="0" w:color="auto"/>
          </w:divBdr>
        </w:div>
        <w:div w:id="1919509545">
          <w:marLeft w:val="480"/>
          <w:marRight w:val="0"/>
          <w:marTop w:val="0"/>
          <w:marBottom w:val="0"/>
          <w:divBdr>
            <w:top w:val="none" w:sz="0" w:space="0" w:color="auto"/>
            <w:left w:val="none" w:sz="0" w:space="0" w:color="auto"/>
            <w:bottom w:val="none" w:sz="0" w:space="0" w:color="auto"/>
            <w:right w:val="none" w:sz="0" w:space="0" w:color="auto"/>
          </w:divBdr>
        </w:div>
        <w:div w:id="2099279657">
          <w:marLeft w:val="480"/>
          <w:marRight w:val="0"/>
          <w:marTop w:val="0"/>
          <w:marBottom w:val="0"/>
          <w:divBdr>
            <w:top w:val="none" w:sz="0" w:space="0" w:color="auto"/>
            <w:left w:val="none" w:sz="0" w:space="0" w:color="auto"/>
            <w:bottom w:val="none" w:sz="0" w:space="0" w:color="auto"/>
            <w:right w:val="none" w:sz="0" w:space="0" w:color="auto"/>
          </w:divBdr>
        </w:div>
      </w:divsChild>
    </w:div>
    <w:div w:id="1136067485">
      <w:bodyDiv w:val="1"/>
      <w:marLeft w:val="0"/>
      <w:marRight w:val="0"/>
      <w:marTop w:val="0"/>
      <w:marBottom w:val="0"/>
      <w:divBdr>
        <w:top w:val="none" w:sz="0" w:space="0" w:color="auto"/>
        <w:left w:val="none" w:sz="0" w:space="0" w:color="auto"/>
        <w:bottom w:val="none" w:sz="0" w:space="0" w:color="auto"/>
        <w:right w:val="none" w:sz="0" w:space="0" w:color="auto"/>
      </w:divBdr>
      <w:divsChild>
        <w:div w:id="1571385162">
          <w:marLeft w:val="480"/>
          <w:marRight w:val="0"/>
          <w:marTop w:val="0"/>
          <w:marBottom w:val="0"/>
          <w:divBdr>
            <w:top w:val="none" w:sz="0" w:space="0" w:color="auto"/>
            <w:left w:val="none" w:sz="0" w:space="0" w:color="auto"/>
            <w:bottom w:val="none" w:sz="0" w:space="0" w:color="auto"/>
            <w:right w:val="none" w:sz="0" w:space="0" w:color="auto"/>
          </w:divBdr>
        </w:div>
        <w:div w:id="609631326">
          <w:marLeft w:val="480"/>
          <w:marRight w:val="0"/>
          <w:marTop w:val="0"/>
          <w:marBottom w:val="0"/>
          <w:divBdr>
            <w:top w:val="none" w:sz="0" w:space="0" w:color="auto"/>
            <w:left w:val="none" w:sz="0" w:space="0" w:color="auto"/>
            <w:bottom w:val="none" w:sz="0" w:space="0" w:color="auto"/>
            <w:right w:val="none" w:sz="0" w:space="0" w:color="auto"/>
          </w:divBdr>
        </w:div>
        <w:div w:id="36397137">
          <w:marLeft w:val="480"/>
          <w:marRight w:val="0"/>
          <w:marTop w:val="0"/>
          <w:marBottom w:val="0"/>
          <w:divBdr>
            <w:top w:val="none" w:sz="0" w:space="0" w:color="auto"/>
            <w:left w:val="none" w:sz="0" w:space="0" w:color="auto"/>
            <w:bottom w:val="none" w:sz="0" w:space="0" w:color="auto"/>
            <w:right w:val="none" w:sz="0" w:space="0" w:color="auto"/>
          </w:divBdr>
        </w:div>
        <w:div w:id="697586774">
          <w:marLeft w:val="480"/>
          <w:marRight w:val="0"/>
          <w:marTop w:val="0"/>
          <w:marBottom w:val="0"/>
          <w:divBdr>
            <w:top w:val="none" w:sz="0" w:space="0" w:color="auto"/>
            <w:left w:val="none" w:sz="0" w:space="0" w:color="auto"/>
            <w:bottom w:val="none" w:sz="0" w:space="0" w:color="auto"/>
            <w:right w:val="none" w:sz="0" w:space="0" w:color="auto"/>
          </w:divBdr>
        </w:div>
        <w:div w:id="1575822331">
          <w:marLeft w:val="480"/>
          <w:marRight w:val="0"/>
          <w:marTop w:val="0"/>
          <w:marBottom w:val="0"/>
          <w:divBdr>
            <w:top w:val="none" w:sz="0" w:space="0" w:color="auto"/>
            <w:left w:val="none" w:sz="0" w:space="0" w:color="auto"/>
            <w:bottom w:val="none" w:sz="0" w:space="0" w:color="auto"/>
            <w:right w:val="none" w:sz="0" w:space="0" w:color="auto"/>
          </w:divBdr>
        </w:div>
        <w:div w:id="1155023430">
          <w:marLeft w:val="480"/>
          <w:marRight w:val="0"/>
          <w:marTop w:val="0"/>
          <w:marBottom w:val="0"/>
          <w:divBdr>
            <w:top w:val="none" w:sz="0" w:space="0" w:color="auto"/>
            <w:left w:val="none" w:sz="0" w:space="0" w:color="auto"/>
            <w:bottom w:val="none" w:sz="0" w:space="0" w:color="auto"/>
            <w:right w:val="none" w:sz="0" w:space="0" w:color="auto"/>
          </w:divBdr>
        </w:div>
        <w:div w:id="2109425394">
          <w:marLeft w:val="480"/>
          <w:marRight w:val="0"/>
          <w:marTop w:val="0"/>
          <w:marBottom w:val="0"/>
          <w:divBdr>
            <w:top w:val="none" w:sz="0" w:space="0" w:color="auto"/>
            <w:left w:val="none" w:sz="0" w:space="0" w:color="auto"/>
            <w:bottom w:val="none" w:sz="0" w:space="0" w:color="auto"/>
            <w:right w:val="none" w:sz="0" w:space="0" w:color="auto"/>
          </w:divBdr>
        </w:div>
        <w:div w:id="27683495">
          <w:marLeft w:val="480"/>
          <w:marRight w:val="0"/>
          <w:marTop w:val="0"/>
          <w:marBottom w:val="0"/>
          <w:divBdr>
            <w:top w:val="none" w:sz="0" w:space="0" w:color="auto"/>
            <w:left w:val="none" w:sz="0" w:space="0" w:color="auto"/>
            <w:bottom w:val="none" w:sz="0" w:space="0" w:color="auto"/>
            <w:right w:val="none" w:sz="0" w:space="0" w:color="auto"/>
          </w:divBdr>
        </w:div>
        <w:div w:id="1466924122">
          <w:marLeft w:val="480"/>
          <w:marRight w:val="0"/>
          <w:marTop w:val="0"/>
          <w:marBottom w:val="0"/>
          <w:divBdr>
            <w:top w:val="none" w:sz="0" w:space="0" w:color="auto"/>
            <w:left w:val="none" w:sz="0" w:space="0" w:color="auto"/>
            <w:bottom w:val="none" w:sz="0" w:space="0" w:color="auto"/>
            <w:right w:val="none" w:sz="0" w:space="0" w:color="auto"/>
          </w:divBdr>
        </w:div>
        <w:div w:id="1739597764">
          <w:marLeft w:val="480"/>
          <w:marRight w:val="0"/>
          <w:marTop w:val="0"/>
          <w:marBottom w:val="0"/>
          <w:divBdr>
            <w:top w:val="none" w:sz="0" w:space="0" w:color="auto"/>
            <w:left w:val="none" w:sz="0" w:space="0" w:color="auto"/>
            <w:bottom w:val="none" w:sz="0" w:space="0" w:color="auto"/>
            <w:right w:val="none" w:sz="0" w:space="0" w:color="auto"/>
          </w:divBdr>
        </w:div>
        <w:div w:id="669875005">
          <w:marLeft w:val="480"/>
          <w:marRight w:val="0"/>
          <w:marTop w:val="0"/>
          <w:marBottom w:val="0"/>
          <w:divBdr>
            <w:top w:val="none" w:sz="0" w:space="0" w:color="auto"/>
            <w:left w:val="none" w:sz="0" w:space="0" w:color="auto"/>
            <w:bottom w:val="none" w:sz="0" w:space="0" w:color="auto"/>
            <w:right w:val="none" w:sz="0" w:space="0" w:color="auto"/>
          </w:divBdr>
        </w:div>
        <w:div w:id="1935046726">
          <w:marLeft w:val="480"/>
          <w:marRight w:val="0"/>
          <w:marTop w:val="0"/>
          <w:marBottom w:val="0"/>
          <w:divBdr>
            <w:top w:val="none" w:sz="0" w:space="0" w:color="auto"/>
            <w:left w:val="none" w:sz="0" w:space="0" w:color="auto"/>
            <w:bottom w:val="none" w:sz="0" w:space="0" w:color="auto"/>
            <w:right w:val="none" w:sz="0" w:space="0" w:color="auto"/>
          </w:divBdr>
        </w:div>
        <w:div w:id="294142937">
          <w:marLeft w:val="480"/>
          <w:marRight w:val="0"/>
          <w:marTop w:val="0"/>
          <w:marBottom w:val="0"/>
          <w:divBdr>
            <w:top w:val="none" w:sz="0" w:space="0" w:color="auto"/>
            <w:left w:val="none" w:sz="0" w:space="0" w:color="auto"/>
            <w:bottom w:val="none" w:sz="0" w:space="0" w:color="auto"/>
            <w:right w:val="none" w:sz="0" w:space="0" w:color="auto"/>
          </w:divBdr>
        </w:div>
        <w:div w:id="1341742251">
          <w:marLeft w:val="480"/>
          <w:marRight w:val="0"/>
          <w:marTop w:val="0"/>
          <w:marBottom w:val="0"/>
          <w:divBdr>
            <w:top w:val="none" w:sz="0" w:space="0" w:color="auto"/>
            <w:left w:val="none" w:sz="0" w:space="0" w:color="auto"/>
            <w:bottom w:val="none" w:sz="0" w:space="0" w:color="auto"/>
            <w:right w:val="none" w:sz="0" w:space="0" w:color="auto"/>
          </w:divBdr>
        </w:div>
        <w:div w:id="1600287579">
          <w:marLeft w:val="480"/>
          <w:marRight w:val="0"/>
          <w:marTop w:val="0"/>
          <w:marBottom w:val="0"/>
          <w:divBdr>
            <w:top w:val="none" w:sz="0" w:space="0" w:color="auto"/>
            <w:left w:val="none" w:sz="0" w:space="0" w:color="auto"/>
            <w:bottom w:val="none" w:sz="0" w:space="0" w:color="auto"/>
            <w:right w:val="none" w:sz="0" w:space="0" w:color="auto"/>
          </w:divBdr>
        </w:div>
        <w:div w:id="1059861282">
          <w:marLeft w:val="480"/>
          <w:marRight w:val="0"/>
          <w:marTop w:val="0"/>
          <w:marBottom w:val="0"/>
          <w:divBdr>
            <w:top w:val="none" w:sz="0" w:space="0" w:color="auto"/>
            <w:left w:val="none" w:sz="0" w:space="0" w:color="auto"/>
            <w:bottom w:val="none" w:sz="0" w:space="0" w:color="auto"/>
            <w:right w:val="none" w:sz="0" w:space="0" w:color="auto"/>
          </w:divBdr>
        </w:div>
        <w:div w:id="2093308465">
          <w:marLeft w:val="480"/>
          <w:marRight w:val="0"/>
          <w:marTop w:val="0"/>
          <w:marBottom w:val="0"/>
          <w:divBdr>
            <w:top w:val="none" w:sz="0" w:space="0" w:color="auto"/>
            <w:left w:val="none" w:sz="0" w:space="0" w:color="auto"/>
            <w:bottom w:val="none" w:sz="0" w:space="0" w:color="auto"/>
            <w:right w:val="none" w:sz="0" w:space="0" w:color="auto"/>
          </w:divBdr>
        </w:div>
        <w:div w:id="146164966">
          <w:marLeft w:val="480"/>
          <w:marRight w:val="0"/>
          <w:marTop w:val="0"/>
          <w:marBottom w:val="0"/>
          <w:divBdr>
            <w:top w:val="none" w:sz="0" w:space="0" w:color="auto"/>
            <w:left w:val="none" w:sz="0" w:space="0" w:color="auto"/>
            <w:bottom w:val="none" w:sz="0" w:space="0" w:color="auto"/>
            <w:right w:val="none" w:sz="0" w:space="0" w:color="auto"/>
          </w:divBdr>
        </w:div>
        <w:div w:id="1420442054">
          <w:marLeft w:val="480"/>
          <w:marRight w:val="0"/>
          <w:marTop w:val="0"/>
          <w:marBottom w:val="0"/>
          <w:divBdr>
            <w:top w:val="none" w:sz="0" w:space="0" w:color="auto"/>
            <w:left w:val="none" w:sz="0" w:space="0" w:color="auto"/>
            <w:bottom w:val="none" w:sz="0" w:space="0" w:color="auto"/>
            <w:right w:val="none" w:sz="0" w:space="0" w:color="auto"/>
          </w:divBdr>
        </w:div>
        <w:div w:id="655499051">
          <w:marLeft w:val="480"/>
          <w:marRight w:val="0"/>
          <w:marTop w:val="0"/>
          <w:marBottom w:val="0"/>
          <w:divBdr>
            <w:top w:val="none" w:sz="0" w:space="0" w:color="auto"/>
            <w:left w:val="none" w:sz="0" w:space="0" w:color="auto"/>
            <w:bottom w:val="none" w:sz="0" w:space="0" w:color="auto"/>
            <w:right w:val="none" w:sz="0" w:space="0" w:color="auto"/>
          </w:divBdr>
        </w:div>
        <w:div w:id="780034889">
          <w:marLeft w:val="480"/>
          <w:marRight w:val="0"/>
          <w:marTop w:val="0"/>
          <w:marBottom w:val="0"/>
          <w:divBdr>
            <w:top w:val="none" w:sz="0" w:space="0" w:color="auto"/>
            <w:left w:val="none" w:sz="0" w:space="0" w:color="auto"/>
            <w:bottom w:val="none" w:sz="0" w:space="0" w:color="auto"/>
            <w:right w:val="none" w:sz="0" w:space="0" w:color="auto"/>
          </w:divBdr>
        </w:div>
        <w:div w:id="534200826">
          <w:marLeft w:val="480"/>
          <w:marRight w:val="0"/>
          <w:marTop w:val="0"/>
          <w:marBottom w:val="0"/>
          <w:divBdr>
            <w:top w:val="none" w:sz="0" w:space="0" w:color="auto"/>
            <w:left w:val="none" w:sz="0" w:space="0" w:color="auto"/>
            <w:bottom w:val="none" w:sz="0" w:space="0" w:color="auto"/>
            <w:right w:val="none" w:sz="0" w:space="0" w:color="auto"/>
          </w:divBdr>
        </w:div>
        <w:div w:id="353504335">
          <w:marLeft w:val="480"/>
          <w:marRight w:val="0"/>
          <w:marTop w:val="0"/>
          <w:marBottom w:val="0"/>
          <w:divBdr>
            <w:top w:val="none" w:sz="0" w:space="0" w:color="auto"/>
            <w:left w:val="none" w:sz="0" w:space="0" w:color="auto"/>
            <w:bottom w:val="none" w:sz="0" w:space="0" w:color="auto"/>
            <w:right w:val="none" w:sz="0" w:space="0" w:color="auto"/>
          </w:divBdr>
        </w:div>
        <w:div w:id="1848053844">
          <w:marLeft w:val="480"/>
          <w:marRight w:val="0"/>
          <w:marTop w:val="0"/>
          <w:marBottom w:val="0"/>
          <w:divBdr>
            <w:top w:val="none" w:sz="0" w:space="0" w:color="auto"/>
            <w:left w:val="none" w:sz="0" w:space="0" w:color="auto"/>
            <w:bottom w:val="none" w:sz="0" w:space="0" w:color="auto"/>
            <w:right w:val="none" w:sz="0" w:space="0" w:color="auto"/>
          </w:divBdr>
        </w:div>
        <w:div w:id="1686786711">
          <w:marLeft w:val="480"/>
          <w:marRight w:val="0"/>
          <w:marTop w:val="0"/>
          <w:marBottom w:val="0"/>
          <w:divBdr>
            <w:top w:val="none" w:sz="0" w:space="0" w:color="auto"/>
            <w:left w:val="none" w:sz="0" w:space="0" w:color="auto"/>
            <w:bottom w:val="none" w:sz="0" w:space="0" w:color="auto"/>
            <w:right w:val="none" w:sz="0" w:space="0" w:color="auto"/>
          </w:divBdr>
        </w:div>
        <w:div w:id="690882983">
          <w:marLeft w:val="480"/>
          <w:marRight w:val="0"/>
          <w:marTop w:val="0"/>
          <w:marBottom w:val="0"/>
          <w:divBdr>
            <w:top w:val="none" w:sz="0" w:space="0" w:color="auto"/>
            <w:left w:val="none" w:sz="0" w:space="0" w:color="auto"/>
            <w:bottom w:val="none" w:sz="0" w:space="0" w:color="auto"/>
            <w:right w:val="none" w:sz="0" w:space="0" w:color="auto"/>
          </w:divBdr>
        </w:div>
        <w:div w:id="1399013372">
          <w:marLeft w:val="480"/>
          <w:marRight w:val="0"/>
          <w:marTop w:val="0"/>
          <w:marBottom w:val="0"/>
          <w:divBdr>
            <w:top w:val="none" w:sz="0" w:space="0" w:color="auto"/>
            <w:left w:val="none" w:sz="0" w:space="0" w:color="auto"/>
            <w:bottom w:val="none" w:sz="0" w:space="0" w:color="auto"/>
            <w:right w:val="none" w:sz="0" w:space="0" w:color="auto"/>
          </w:divBdr>
        </w:div>
        <w:div w:id="578445865">
          <w:marLeft w:val="480"/>
          <w:marRight w:val="0"/>
          <w:marTop w:val="0"/>
          <w:marBottom w:val="0"/>
          <w:divBdr>
            <w:top w:val="none" w:sz="0" w:space="0" w:color="auto"/>
            <w:left w:val="none" w:sz="0" w:space="0" w:color="auto"/>
            <w:bottom w:val="none" w:sz="0" w:space="0" w:color="auto"/>
            <w:right w:val="none" w:sz="0" w:space="0" w:color="auto"/>
          </w:divBdr>
        </w:div>
        <w:div w:id="1013218999">
          <w:marLeft w:val="480"/>
          <w:marRight w:val="0"/>
          <w:marTop w:val="0"/>
          <w:marBottom w:val="0"/>
          <w:divBdr>
            <w:top w:val="none" w:sz="0" w:space="0" w:color="auto"/>
            <w:left w:val="none" w:sz="0" w:space="0" w:color="auto"/>
            <w:bottom w:val="none" w:sz="0" w:space="0" w:color="auto"/>
            <w:right w:val="none" w:sz="0" w:space="0" w:color="auto"/>
          </w:divBdr>
        </w:div>
        <w:div w:id="790711673">
          <w:marLeft w:val="480"/>
          <w:marRight w:val="0"/>
          <w:marTop w:val="0"/>
          <w:marBottom w:val="0"/>
          <w:divBdr>
            <w:top w:val="none" w:sz="0" w:space="0" w:color="auto"/>
            <w:left w:val="none" w:sz="0" w:space="0" w:color="auto"/>
            <w:bottom w:val="none" w:sz="0" w:space="0" w:color="auto"/>
            <w:right w:val="none" w:sz="0" w:space="0" w:color="auto"/>
          </w:divBdr>
        </w:div>
        <w:div w:id="110367993">
          <w:marLeft w:val="480"/>
          <w:marRight w:val="0"/>
          <w:marTop w:val="0"/>
          <w:marBottom w:val="0"/>
          <w:divBdr>
            <w:top w:val="none" w:sz="0" w:space="0" w:color="auto"/>
            <w:left w:val="none" w:sz="0" w:space="0" w:color="auto"/>
            <w:bottom w:val="none" w:sz="0" w:space="0" w:color="auto"/>
            <w:right w:val="none" w:sz="0" w:space="0" w:color="auto"/>
          </w:divBdr>
        </w:div>
        <w:div w:id="1844317811">
          <w:marLeft w:val="480"/>
          <w:marRight w:val="0"/>
          <w:marTop w:val="0"/>
          <w:marBottom w:val="0"/>
          <w:divBdr>
            <w:top w:val="none" w:sz="0" w:space="0" w:color="auto"/>
            <w:left w:val="none" w:sz="0" w:space="0" w:color="auto"/>
            <w:bottom w:val="none" w:sz="0" w:space="0" w:color="auto"/>
            <w:right w:val="none" w:sz="0" w:space="0" w:color="auto"/>
          </w:divBdr>
        </w:div>
        <w:div w:id="848373581">
          <w:marLeft w:val="480"/>
          <w:marRight w:val="0"/>
          <w:marTop w:val="0"/>
          <w:marBottom w:val="0"/>
          <w:divBdr>
            <w:top w:val="none" w:sz="0" w:space="0" w:color="auto"/>
            <w:left w:val="none" w:sz="0" w:space="0" w:color="auto"/>
            <w:bottom w:val="none" w:sz="0" w:space="0" w:color="auto"/>
            <w:right w:val="none" w:sz="0" w:space="0" w:color="auto"/>
          </w:divBdr>
        </w:div>
        <w:div w:id="1075860128">
          <w:marLeft w:val="480"/>
          <w:marRight w:val="0"/>
          <w:marTop w:val="0"/>
          <w:marBottom w:val="0"/>
          <w:divBdr>
            <w:top w:val="none" w:sz="0" w:space="0" w:color="auto"/>
            <w:left w:val="none" w:sz="0" w:space="0" w:color="auto"/>
            <w:bottom w:val="none" w:sz="0" w:space="0" w:color="auto"/>
            <w:right w:val="none" w:sz="0" w:space="0" w:color="auto"/>
          </w:divBdr>
        </w:div>
        <w:div w:id="287899837">
          <w:marLeft w:val="480"/>
          <w:marRight w:val="0"/>
          <w:marTop w:val="0"/>
          <w:marBottom w:val="0"/>
          <w:divBdr>
            <w:top w:val="none" w:sz="0" w:space="0" w:color="auto"/>
            <w:left w:val="none" w:sz="0" w:space="0" w:color="auto"/>
            <w:bottom w:val="none" w:sz="0" w:space="0" w:color="auto"/>
            <w:right w:val="none" w:sz="0" w:space="0" w:color="auto"/>
          </w:divBdr>
        </w:div>
        <w:div w:id="908660803">
          <w:marLeft w:val="480"/>
          <w:marRight w:val="0"/>
          <w:marTop w:val="0"/>
          <w:marBottom w:val="0"/>
          <w:divBdr>
            <w:top w:val="none" w:sz="0" w:space="0" w:color="auto"/>
            <w:left w:val="none" w:sz="0" w:space="0" w:color="auto"/>
            <w:bottom w:val="none" w:sz="0" w:space="0" w:color="auto"/>
            <w:right w:val="none" w:sz="0" w:space="0" w:color="auto"/>
          </w:divBdr>
        </w:div>
        <w:div w:id="229733614">
          <w:marLeft w:val="480"/>
          <w:marRight w:val="0"/>
          <w:marTop w:val="0"/>
          <w:marBottom w:val="0"/>
          <w:divBdr>
            <w:top w:val="none" w:sz="0" w:space="0" w:color="auto"/>
            <w:left w:val="none" w:sz="0" w:space="0" w:color="auto"/>
            <w:bottom w:val="none" w:sz="0" w:space="0" w:color="auto"/>
            <w:right w:val="none" w:sz="0" w:space="0" w:color="auto"/>
          </w:divBdr>
        </w:div>
        <w:div w:id="2042701643">
          <w:marLeft w:val="480"/>
          <w:marRight w:val="0"/>
          <w:marTop w:val="0"/>
          <w:marBottom w:val="0"/>
          <w:divBdr>
            <w:top w:val="none" w:sz="0" w:space="0" w:color="auto"/>
            <w:left w:val="none" w:sz="0" w:space="0" w:color="auto"/>
            <w:bottom w:val="none" w:sz="0" w:space="0" w:color="auto"/>
            <w:right w:val="none" w:sz="0" w:space="0" w:color="auto"/>
          </w:divBdr>
        </w:div>
        <w:div w:id="1208639390">
          <w:marLeft w:val="480"/>
          <w:marRight w:val="0"/>
          <w:marTop w:val="0"/>
          <w:marBottom w:val="0"/>
          <w:divBdr>
            <w:top w:val="none" w:sz="0" w:space="0" w:color="auto"/>
            <w:left w:val="none" w:sz="0" w:space="0" w:color="auto"/>
            <w:bottom w:val="none" w:sz="0" w:space="0" w:color="auto"/>
            <w:right w:val="none" w:sz="0" w:space="0" w:color="auto"/>
          </w:divBdr>
        </w:div>
        <w:div w:id="1020474491">
          <w:marLeft w:val="480"/>
          <w:marRight w:val="0"/>
          <w:marTop w:val="0"/>
          <w:marBottom w:val="0"/>
          <w:divBdr>
            <w:top w:val="none" w:sz="0" w:space="0" w:color="auto"/>
            <w:left w:val="none" w:sz="0" w:space="0" w:color="auto"/>
            <w:bottom w:val="none" w:sz="0" w:space="0" w:color="auto"/>
            <w:right w:val="none" w:sz="0" w:space="0" w:color="auto"/>
          </w:divBdr>
        </w:div>
        <w:div w:id="550507600">
          <w:marLeft w:val="480"/>
          <w:marRight w:val="0"/>
          <w:marTop w:val="0"/>
          <w:marBottom w:val="0"/>
          <w:divBdr>
            <w:top w:val="none" w:sz="0" w:space="0" w:color="auto"/>
            <w:left w:val="none" w:sz="0" w:space="0" w:color="auto"/>
            <w:bottom w:val="none" w:sz="0" w:space="0" w:color="auto"/>
            <w:right w:val="none" w:sz="0" w:space="0" w:color="auto"/>
          </w:divBdr>
        </w:div>
        <w:div w:id="1632637648">
          <w:marLeft w:val="480"/>
          <w:marRight w:val="0"/>
          <w:marTop w:val="0"/>
          <w:marBottom w:val="0"/>
          <w:divBdr>
            <w:top w:val="none" w:sz="0" w:space="0" w:color="auto"/>
            <w:left w:val="none" w:sz="0" w:space="0" w:color="auto"/>
            <w:bottom w:val="none" w:sz="0" w:space="0" w:color="auto"/>
            <w:right w:val="none" w:sz="0" w:space="0" w:color="auto"/>
          </w:divBdr>
        </w:div>
        <w:div w:id="1538817264">
          <w:marLeft w:val="480"/>
          <w:marRight w:val="0"/>
          <w:marTop w:val="0"/>
          <w:marBottom w:val="0"/>
          <w:divBdr>
            <w:top w:val="none" w:sz="0" w:space="0" w:color="auto"/>
            <w:left w:val="none" w:sz="0" w:space="0" w:color="auto"/>
            <w:bottom w:val="none" w:sz="0" w:space="0" w:color="auto"/>
            <w:right w:val="none" w:sz="0" w:space="0" w:color="auto"/>
          </w:divBdr>
        </w:div>
        <w:div w:id="206534010">
          <w:marLeft w:val="480"/>
          <w:marRight w:val="0"/>
          <w:marTop w:val="0"/>
          <w:marBottom w:val="0"/>
          <w:divBdr>
            <w:top w:val="none" w:sz="0" w:space="0" w:color="auto"/>
            <w:left w:val="none" w:sz="0" w:space="0" w:color="auto"/>
            <w:bottom w:val="none" w:sz="0" w:space="0" w:color="auto"/>
            <w:right w:val="none" w:sz="0" w:space="0" w:color="auto"/>
          </w:divBdr>
        </w:div>
        <w:div w:id="856389148">
          <w:marLeft w:val="480"/>
          <w:marRight w:val="0"/>
          <w:marTop w:val="0"/>
          <w:marBottom w:val="0"/>
          <w:divBdr>
            <w:top w:val="none" w:sz="0" w:space="0" w:color="auto"/>
            <w:left w:val="none" w:sz="0" w:space="0" w:color="auto"/>
            <w:bottom w:val="none" w:sz="0" w:space="0" w:color="auto"/>
            <w:right w:val="none" w:sz="0" w:space="0" w:color="auto"/>
          </w:divBdr>
        </w:div>
        <w:div w:id="331765200">
          <w:marLeft w:val="480"/>
          <w:marRight w:val="0"/>
          <w:marTop w:val="0"/>
          <w:marBottom w:val="0"/>
          <w:divBdr>
            <w:top w:val="none" w:sz="0" w:space="0" w:color="auto"/>
            <w:left w:val="none" w:sz="0" w:space="0" w:color="auto"/>
            <w:bottom w:val="none" w:sz="0" w:space="0" w:color="auto"/>
            <w:right w:val="none" w:sz="0" w:space="0" w:color="auto"/>
          </w:divBdr>
        </w:div>
        <w:div w:id="1309286945">
          <w:marLeft w:val="480"/>
          <w:marRight w:val="0"/>
          <w:marTop w:val="0"/>
          <w:marBottom w:val="0"/>
          <w:divBdr>
            <w:top w:val="none" w:sz="0" w:space="0" w:color="auto"/>
            <w:left w:val="none" w:sz="0" w:space="0" w:color="auto"/>
            <w:bottom w:val="none" w:sz="0" w:space="0" w:color="auto"/>
            <w:right w:val="none" w:sz="0" w:space="0" w:color="auto"/>
          </w:divBdr>
        </w:div>
        <w:div w:id="1769814511">
          <w:marLeft w:val="480"/>
          <w:marRight w:val="0"/>
          <w:marTop w:val="0"/>
          <w:marBottom w:val="0"/>
          <w:divBdr>
            <w:top w:val="none" w:sz="0" w:space="0" w:color="auto"/>
            <w:left w:val="none" w:sz="0" w:space="0" w:color="auto"/>
            <w:bottom w:val="none" w:sz="0" w:space="0" w:color="auto"/>
            <w:right w:val="none" w:sz="0" w:space="0" w:color="auto"/>
          </w:divBdr>
        </w:div>
      </w:divsChild>
    </w:div>
    <w:div w:id="1141966730">
      <w:bodyDiv w:val="1"/>
      <w:marLeft w:val="0"/>
      <w:marRight w:val="0"/>
      <w:marTop w:val="0"/>
      <w:marBottom w:val="0"/>
      <w:divBdr>
        <w:top w:val="none" w:sz="0" w:space="0" w:color="auto"/>
        <w:left w:val="none" w:sz="0" w:space="0" w:color="auto"/>
        <w:bottom w:val="none" w:sz="0" w:space="0" w:color="auto"/>
        <w:right w:val="none" w:sz="0" w:space="0" w:color="auto"/>
      </w:divBdr>
      <w:divsChild>
        <w:div w:id="1333147240">
          <w:marLeft w:val="480"/>
          <w:marRight w:val="0"/>
          <w:marTop w:val="0"/>
          <w:marBottom w:val="0"/>
          <w:divBdr>
            <w:top w:val="none" w:sz="0" w:space="0" w:color="auto"/>
            <w:left w:val="none" w:sz="0" w:space="0" w:color="auto"/>
            <w:bottom w:val="none" w:sz="0" w:space="0" w:color="auto"/>
            <w:right w:val="none" w:sz="0" w:space="0" w:color="auto"/>
          </w:divBdr>
        </w:div>
        <w:div w:id="852111556">
          <w:marLeft w:val="480"/>
          <w:marRight w:val="0"/>
          <w:marTop w:val="0"/>
          <w:marBottom w:val="0"/>
          <w:divBdr>
            <w:top w:val="none" w:sz="0" w:space="0" w:color="auto"/>
            <w:left w:val="none" w:sz="0" w:space="0" w:color="auto"/>
            <w:bottom w:val="none" w:sz="0" w:space="0" w:color="auto"/>
            <w:right w:val="none" w:sz="0" w:space="0" w:color="auto"/>
          </w:divBdr>
        </w:div>
        <w:div w:id="1065644472">
          <w:marLeft w:val="480"/>
          <w:marRight w:val="0"/>
          <w:marTop w:val="0"/>
          <w:marBottom w:val="0"/>
          <w:divBdr>
            <w:top w:val="none" w:sz="0" w:space="0" w:color="auto"/>
            <w:left w:val="none" w:sz="0" w:space="0" w:color="auto"/>
            <w:bottom w:val="none" w:sz="0" w:space="0" w:color="auto"/>
            <w:right w:val="none" w:sz="0" w:space="0" w:color="auto"/>
          </w:divBdr>
        </w:div>
        <w:div w:id="1467507063">
          <w:marLeft w:val="480"/>
          <w:marRight w:val="0"/>
          <w:marTop w:val="0"/>
          <w:marBottom w:val="0"/>
          <w:divBdr>
            <w:top w:val="none" w:sz="0" w:space="0" w:color="auto"/>
            <w:left w:val="none" w:sz="0" w:space="0" w:color="auto"/>
            <w:bottom w:val="none" w:sz="0" w:space="0" w:color="auto"/>
            <w:right w:val="none" w:sz="0" w:space="0" w:color="auto"/>
          </w:divBdr>
        </w:div>
        <w:div w:id="1107191031">
          <w:marLeft w:val="480"/>
          <w:marRight w:val="0"/>
          <w:marTop w:val="0"/>
          <w:marBottom w:val="0"/>
          <w:divBdr>
            <w:top w:val="none" w:sz="0" w:space="0" w:color="auto"/>
            <w:left w:val="none" w:sz="0" w:space="0" w:color="auto"/>
            <w:bottom w:val="none" w:sz="0" w:space="0" w:color="auto"/>
            <w:right w:val="none" w:sz="0" w:space="0" w:color="auto"/>
          </w:divBdr>
        </w:div>
        <w:div w:id="1220018665">
          <w:marLeft w:val="480"/>
          <w:marRight w:val="0"/>
          <w:marTop w:val="0"/>
          <w:marBottom w:val="0"/>
          <w:divBdr>
            <w:top w:val="none" w:sz="0" w:space="0" w:color="auto"/>
            <w:left w:val="none" w:sz="0" w:space="0" w:color="auto"/>
            <w:bottom w:val="none" w:sz="0" w:space="0" w:color="auto"/>
            <w:right w:val="none" w:sz="0" w:space="0" w:color="auto"/>
          </w:divBdr>
        </w:div>
        <w:div w:id="2095197707">
          <w:marLeft w:val="480"/>
          <w:marRight w:val="0"/>
          <w:marTop w:val="0"/>
          <w:marBottom w:val="0"/>
          <w:divBdr>
            <w:top w:val="none" w:sz="0" w:space="0" w:color="auto"/>
            <w:left w:val="none" w:sz="0" w:space="0" w:color="auto"/>
            <w:bottom w:val="none" w:sz="0" w:space="0" w:color="auto"/>
            <w:right w:val="none" w:sz="0" w:space="0" w:color="auto"/>
          </w:divBdr>
        </w:div>
        <w:div w:id="1467507354">
          <w:marLeft w:val="480"/>
          <w:marRight w:val="0"/>
          <w:marTop w:val="0"/>
          <w:marBottom w:val="0"/>
          <w:divBdr>
            <w:top w:val="none" w:sz="0" w:space="0" w:color="auto"/>
            <w:left w:val="none" w:sz="0" w:space="0" w:color="auto"/>
            <w:bottom w:val="none" w:sz="0" w:space="0" w:color="auto"/>
            <w:right w:val="none" w:sz="0" w:space="0" w:color="auto"/>
          </w:divBdr>
        </w:div>
        <w:div w:id="1189372377">
          <w:marLeft w:val="480"/>
          <w:marRight w:val="0"/>
          <w:marTop w:val="0"/>
          <w:marBottom w:val="0"/>
          <w:divBdr>
            <w:top w:val="none" w:sz="0" w:space="0" w:color="auto"/>
            <w:left w:val="none" w:sz="0" w:space="0" w:color="auto"/>
            <w:bottom w:val="none" w:sz="0" w:space="0" w:color="auto"/>
            <w:right w:val="none" w:sz="0" w:space="0" w:color="auto"/>
          </w:divBdr>
        </w:div>
        <w:div w:id="798912719">
          <w:marLeft w:val="480"/>
          <w:marRight w:val="0"/>
          <w:marTop w:val="0"/>
          <w:marBottom w:val="0"/>
          <w:divBdr>
            <w:top w:val="none" w:sz="0" w:space="0" w:color="auto"/>
            <w:left w:val="none" w:sz="0" w:space="0" w:color="auto"/>
            <w:bottom w:val="none" w:sz="0" w:space="0" w:color="auto"/>
            <w:right w:val="none" w:sz="0" w:space="0" w:color="auto"/>
          </w:divBdr>
        </w:div>
        <w:div w:id="2144273415">
          <w:marLeft w:val="480"/>
          <w:marRight w:val="0"/>
          <w:marTop w:val="0"/>
          <w:marBottom w:val="0"/>
          <w:divBdr>
            <w:top w:val="none" w:sz="0" w:space="0" w:color="auto"/>
            <w:left w:val="none" w:sz="0" w:space="0" w:color="auto"/>
            <w:bottom w:val="none" w:sz="0" w:space="0" w:color="auto"/>
            <w:right w:val="none" w:sz="0" w:space="0" w:color="auto"/>
          </w:divBdr>
        </w:div>
        <w:div w:id="975067279">
          <w:marLeft w:val="480"/>
          <w:marRight w:val="0"/>
          <w:marTop w:val="0"/>
          <w:marBottom w:val="0"/>
          <w:divBdr>
            <w:top w:val="none" w:sz="0" w:space="0" w:color="auto"/>
            <w:left w:val="none" w:sz="0" w:space="0" w:color="auto"/>
            <w:bottom w:val="none" w:sz="0" w:space="0" w:color="auto"/>
            <w:right w:val="none" w:sz="0" w:space="0" w:color="auto"/>
          </w:divBdr>
        </w:div>
        <w:div w:id="145705640">
          <w:marLeft w:val="480"/>
          <w:marRight w:val="0"/>
          <w:marTop w:val="0"/>
          <w:marBottom w:val="0"/>
          <w:divBdr>
            <w:top w:val="none" w:sz="0" w:space="0" w:color="auto"/>
            <w:left w:val="none" w:sz="0" w:space="0" w:color="auto"/>
            <w:bottom w:val="none" w:sz="0" w:space="0" w:color="auto"/>
            <w:right w:val="none" w:sz="0" w:space="0" w:color="auto"/>
          </w:divBdr>
        </w:div>
        <w:div w:id="1287465843">
          <w:marLeft w:val="480"/>
          <w:marRight w:val="0"/>
          <w:marTop w:val="0"/>
          <w:marBottom w:val="0"/>
          <w:divBdr>
            <w:top w:val="none" w:sz="0" w:space="0" w:color="auto"/>
            <w:left w:val="none" w:sz="0" w:space="0" w:color="auto"/>
            <w:bottom w:val="none" w:sz="0" w:space="0" w:color="auto"/>
            <w:right w:val="none" w:sz="0" w:space="0" w:color="auto"/>
          </w:divBdr>
        </w:div>
        <w:div w:id="347828620">
          <w:marLeft w:val="480"/>
          <w:marRight w:val="0"/>
          <w:marTop w:val="0"/>
          <w:marBottom w:val="0"/>
          <w:divBdr>
            <w:top w:val="none" w:sz="0" w:space="0" w:color="auto"/>
            <w:left w:val="none" w:sz="0" w:space="0" w:color="auto"/>
            <w:bottom w:val="none" w:sz="0" w:space="0" w:color="auto"/>
            <w:right w:val="none" w:sz="0" w:space="0" w:color="auto"/>
          </w:divBdr>
        </w:div>
        <w:div w:id="283582945">
          <w:marLeft w:val="480"/>
          <w:marRight w:val="0"/>
          <w:marTop w:val="0"/>
          <w:marBottom w:val="0"/>
          <w:divBdr>
            <w:top w:val="none" w:sz="0" w:space="0" w:color="auto"/>
            <w:left w:val="none" w:sz="0" w:space="0" w:color="auto"/>
            <w:bottom w:val="none" w:sz="0" w:space="0" w:color="auto"/>
            <w:right w:val="none" w:sz="0" w:space="0" w:color="auto"/>
          </w:divBdr>
        </w:div>
        <w:div w:id="1833254056">
          <w:marLeft w:val="480"/>
          <w:marRight w:val="0"/>
          <w:marTop w:val="0"/>
          <w:marBottom w:val="0"/>
          <w:divBdr>
            <w:top w:val="none" w:sz="0" w:space="0" w:color="auto"/>
            <w:left w:val="none" w:sz="0" w:space="0" w:color="auto"/>
            <w:bottom w:val="none" w:sz="0" w:space="0" w:color="auto"/>
            <w:right w:val="none" w:sz="0" w:space="0" w:color="auto"/>
          </w:divBdr>
        </w:div>
        <w:div w:id="2084597154">
          <w:marLeft w:val="480"/>
          <w:marRight w:val="0"/>
          <w:marTop w:val="0"/>
          <w:marBottom w:val="0"/>
          <w:divBdr>
            <w:top w:val="none" w:sz="0" w:space="0" w:color="auto"/>
            <w:left w:val="none" w:sz="0" w:space="0" w:color="auto"/>
            <w:bottom w:val="none" w:sz="0" w:space="0" w:color="auto"/>
            <w:right w:val="none" w:sz="0" w:space="0" w:color="auto"/>
          </w:divBdr>
        </w:div>
        <w:div w:id="1911311183">
          <w:marLeft w:val="480"/>
          <w:marRight w:val="0"/>
          <w:marTop w:val="0"/>
          <w:marBottom w:val="0"/>
          <w:divBdr>
            <w:top w:val="none" w:sz="0" w:space="0" w:color="auto"/>
            <w:left w:val="none" w:sz="0" w:space="0" w:color="auto"/>
            <w:bottom w:val="none" w:sz="0" w:space="0" w:color="auto"/>
            <w:right w:val="none" w:sz="0" w:space="0" w:color="auto"/>
          </w:divBdr>
        </w:div>
        <w:div w:id="1725909606">
          <w:marLeft w:val="480"/>
          <w:marRight w:val="0"/>
          <w:marTop w:val="0"/>
          <w:marBottom w:val="0"/>
          <w:divBdr>
            <w:top w:val="none" w:sz="0" w:space="0" w:color="auto"/>
            <w:left w:val="none" w:sz="0" w:space="0" w:color="auto"/>
            <w:bottom w:val="none" w:sz="0" w:space="0" w:color="auto"/>
            <w:right w:val="none" w:sz="0" w:space="0" w:color="auto"/>
          </w:divBdr>
        </w:div>
        <w:div w:id="1120031977">
          <w:marLeft w:val="480"/>
          <w:marRight w:val="0"/>
          <w:marTop w:val="0"/>
          <w:marBottom w:val="0"/>
          <w:divBdr>
            <w:top w:val="none" w:sz="0" w:space="0" w:color="auto"/>
            <w:left w:val="none" w:sz="0" w:space="0" w:color="auto"/>
            <w:bottom w:val="none" w:sz="0" w:space="0" w:color="auto"/>
            <w:right w:val="none" w:sz="0" w:space="0" w:color="auto"/>
          </w:divBdr>
        </w:div>
        <w:div w:id="857237888">
          <w:marLeft w:val="480"/>
          <w:marRight w:val="0"/>
          <w:marTop w:val="0"/>
          <w:marBottom w:val="0"/>
          <w:divBdr>
            <w:top w:val="none" w:sz="0" w:space="0" w:color="auto"/>
            <w:left w:val="none" w:sz="0" w:space="0" w:color="auto"/>
            <w:bottom w:val="none" w:sz="0" w:space="0" w:color="auto"/>
            <w:right w:val="none" w:sz="0" w:space="0" w:color="auto"/>
          </w:divBdr>
        </w:div>
        <w:div w:id="1424255545">
          <w:marLeft w:val="480"/>
          <w:marRight w:val="0"/>
          <w:marTop w:val="0"/>
          <w:marBottom w:val="0"/>
          <w:divBdr>
            <w:top w:val="none" w:sz="0" w:space="0" w:color="auto"/>
            <w:left w:val="none" w:sz="0" w:space="0" w:color="auto"/>
            <w:bottom w:val="none" w:sz="0" w:space="0" w:color="auto"/>
            <w:right w:val="none" w:sz="0" w:space="0" w:color="auto"/>
          </w:divBdr>
        </w:div>
        <w:div w:id="666051991">
          <w:marLeft w:val="480"/>
          <w:marRight w:val="0"/>
          <w:marTop w:val="0"/>
          <w:marBottom w:val="0"/>
          <w:divBdr>
            <w:top w:val="none" w:sz="0" w:space="0" w:color="auto"/>
            <w:left w:val="none" w:sz="0" w:space="0" w:color="auto"/>
            <w:bottom w:val="none" w:sz="0" w:space="0" w:color="auto"/>
            <w:right w:val="none" w:sz="0" w:space="0" w:color="auto"/>
          </w:divBdr>
        </w:div>
        <w:div w:id="843933117">
          <w:marLeft w:val="480"/>
          <w:marRight w:val="0"/>
          <w:marTop w:val="0"/>
          <w:marBottom w:val="0"/>
          <w:divBdr>
            <w:top w:val="none" w:sz="0" w:space="0" w:color="auto"/>
            <w:left w:val="none" w:sz="0" w:space="0" w:color="auto"/>
            <w:bottom w:val="none" w:sz="0" w:space="0" w:color="auto"/>
            <w:right w:val="none" w:sz="0" w:space="0" w:color="auto"/>
          </w:divBdr>
        </w:div>
        <w:div w:id="19749672">
          <w:marLeft w:val="480"/>
          <w:marRight w:val="0"/>
          <w:marTop w:val="0"/>
          <w:marBottom w:val="0"/>
          <w:divBdr>
            <w:top w:val="none" w:sz="0" w:space="0" w:color="auto"/>
            <w:left w:val="none" w:sz="0" w:space="0" w:color="auto"/>
            <w:bottom w:val="none" w:sz="0" w:space="0" w:color="auto"/>
            <w:right w:val="none" w:sz="0" w:space="0" w:color="auto"/>
          </w:divBdr>
        </w:div>
        <w:div w:id="1800538065">
          <w:marLeft w:val="480"/>
          <w:marRight w:val="0"/>
          <w:marTop w:val="0"/>
          <w:marBottom w:val="0"/>
          <w:divBdr>
            <w:top w:val="none" w:sz="0" w:space="0" w:color="auto"/>
            <w:left w:val="none" w:sz="0" w:space="0" w:color="auto"/>
            <w:bottom w:val="none" w:sz="0" w:space="0" w:color="auto"/>
            <w:right w:val="none" w:sz="0" w:space="0" w:color="auto"/>
          </w:divBdr>
        </w:div>
        <w:div w:id="778722640">
          <w:marLeft w:val="480"/>
          <w:marRight w:val="0"/>
          <w:marTop w:val="0"/>
          <w:marBottom w:val="0"/>
          <w:divBdr>
            <w:top w:val="none" w:sz="0" w:space="0" w:color="auto"/>
            <w:left w:val="none" w:sz="0" w:space="0" w:color="auto"/>
            <w:bottom w:val="none" w:sz="0" w:space="0" w:color="auto"/>
            <w:right w:val="none" w:sz="0" w:space="0" w:color="auto"/>
          </w:divBdr>
        </w:div>
        <w:div w:id="2074154399">
          <w:marLeft w:val="480"/>
          <w:marRight w:val="0"/>
          <w:marTop w:val="0"/>
          <w:marBottom w:val="0"/>
          <w:divBdr>
            <w:top w:val="none" w:sz="0" w:space="0" w:color="auto"/>
            <w:left w:val="none" w:sz="0" w:space="0" w:color="auto"/>
            <w:bottom w:val="none" w:sz="0" w:space="0" w:color="auto"/>
            <w:right w:val="none" w:sz="0" w:space="0" w:color="auto"/>
          </w:divBdr>
        </w:div>
        <w:div w:id="1197502866">
          <w:marLeft w:val="480"/>
          <w:marRight w:val="0"/>
          <w:marTop w:val="0"/>
          <w:marBottom w:val="0"/>
          <w:divBdr>
            <w:top w:val="none" w:sz="0" w:space="0" w:color="auto"/>
            <w:left w:val="none" w:sz="0" w:space="0" w:color="auto"/>
            <w:bottom w:val="none" w:sz="0" w:space="0" w:color="auto"/>
            <w:right w:val="none" w:sz="0" w:space="0" w:color="auto"/>
          </w:divBdr>
        </w:div>
        <w:div w:id="147063620">
          <w:marLeft w:val="480"/>
          <w:marRight w:val="0"/>
          <w:marTop w:val="0"/>
          <w:marBottom w:val="0"/>
          <w:divBdr>
            <w:top w:val="none" w:sz="0" w:space="0" w:color="auto"/>
            <w:left w:val="none" w:sz="0" w:space="0" w:color="auto"/>
            <w:bottom w:val="none" w:sz="0" w:space="0" w:color="auto"/>
            <w:right w:val="none" w:sz="0" w:space="0" w:color="auto"/>
          </w:divBdr>
        </w:div>
        <w:div w:id="553389850">
          <w:marLeft w:val="480"/>
          <w:marRight w:val="0"/>
          <w:marTop w:val="0"/>
          <w:marBottom w:val="0"/>
          <w:divBdr>
            <w:top w:val="none" w:sz="0" w:space="0" w:color="auto"/>
            <w:left w:val="none" w:sz="0" w:space="0" w:color="auto"/>
            <w:bottom w:val="none" w:sz="0" w:space="0" w:color="auto"/>
            <w:right w:val="none" w:sz="0" w:space="0" w:color="auto"/>
          </w:divBdr>
        </w:div>
        <w:div w:id="243758546">
          <w:marLeft w:val="480"/>
          <w:marRight w:val="0"/>
          <w:marTop w:val="0"/>
          <w:marBottom w:val="0"/>
          <w:divBdr>
            <w:top w:val="none" w:sz="0" w:space="0" w:color="auto"/>
            <w:left w:val="none" w:sz="0" w:space="0" w:color="auto"/>
            <w:bottom w:val="none" w:sz="0" w:space="0" w:color="auto"/>
            <w:right w:val="none" w:sz="0" w:space="0" w:color="auto"/>
          </w:divBdr>
        </w:div>
        <w:div w:id="730544672">
          <w:marLeft w:val="480"/>
          <w:marRight w:val="0"/>
          <w:marTop w:val="0"/>
          <w:marBottom w:val="0"/>
          <w:divBdr>
            <w:top w:val="none" w:sz="0" w:space="0" w:color="auto"/>
            <w:left w:val="none" w:sz="0" w:space="0" w:color="auto"/>
            <w:bottom w:val="none" w:sz="0" w:space="0" w:color="auto"/>
            <w:right w:val="none" w:sz="0" w:space="0" w:color="auto"/>
          </w:divBdr>
        </w:div>
        <w:div w:id="566917282">
          <w:marLeft w:val="480"/>
          <w:marRight w:val="0"/>
          <w:marTop w:val="0"/>
          <w:marBottom w:val="0"/>
          <w:divBdr>
            <w:top w:val="none" w:sz="0" w:space="0" w:color="auto"/>
            <w:left w:val="none" w:sz="0" w:space="0" w:color="auto"/>
            <w:bottom w:val="none" w:sz="0" w:space="0" w:color="auto"/>
            <w:right w:val="none" w:sz="0" w:space="0" w:color="auto"/>
          </w:divBdr>
        </w:div>
        <w:div w:id="145436875">
          <w:marLeft w:val="480"/>
          <w:marRight w:val="0"/>
          <w:marTop w:val="0"/>
          <w:marBottom w:val="0"/>
          <w:divBdr>
            <w:top w:val="none" w:sz="0" w:space="0" w:color="auto"/>
            <w:left w:val="none" w:sz="0" w:space="0" w:color="auto"/>
            <w:bottom w:val="none" w:sz="0" w:space="0" w:color="auto"/>
            <w:right w:val="none" w:sz="0" w:space="0" w:color="auto"/>
          </w:divBdr>
        </w:div>
        <w:div w:id="757866132">
          <w:marLeft w:val="480"/>
          <w:marRight w:val="0"/>
          <w:marTop w:val="0"/>
          <w:marBottom w:val="0"/>
          <w:divBdr>
            <w:top w:val="none" w:sz="0" w:space="0" w:color="auto"/>
            <w:left w:val="none" w:sz="0" w:space="0" w:color="auto"/>
            <w:bottom w:val="none" w:sz="0" w:space="0" w:color="auto"/>
            <w:right w:val="none" w:sz="0" w:space="0" w:color="auto"/>
          </w:divBdr>
        </w:div>
        <w:div w:id="2129350438">
          <w:marLeft w:val="480"/>
          <w:marRight w:val="0"/>
          <w:marTop w:val="0"/>
          <w:marBottom w:val="0"/>
          <w:divBdr>
            <w:top w:val="none" w:sz="0" w:space="0" w:color="auto"/>
            <w:left w:val="none" w:sz="0" w:space="0" w:color="auto"/>
            <w:bottom w:val="none" w:sz="0" w:space="0" w:color="auto"/>
            <w:right w:val="none" w:sz="0" w:space="0" w:color="auto"/>
          </w:divBdr>
        </w:div>
        <w:div w:id="1260211620">
          <w:marLeft w:val="480"/>
          <w:marRight w:val="0"/>
          <w:marTop w:val="0"/>
          <w:marBottom w:val="0"/>
          <w:divBdr>
            <w:top w:val="none" w:sz="0" w:space="0" w:color="auto"/>
            <w:left w:val="none" w:sz="0" w:space="0" w:color="auto"/>
            <w:bottom w:val="none" w:sz="0" w:space="0" w:color="auto"/>
            <w:right w:val="none" w:sz="0" w:space="0" w:color="auto"/>
          </w:divBdr>
        </w:div>
        <w:div w:id="1907762883">
          <w:marLeft w:val="480"/>
          <w:marRight w:val="0"/>
          <w:marTop w:val="0"/>
          <w:marBottom w:val="0"/>
          <w:divBdr>
            <w:top w:val="none" w:sz="0" w:space="0" w:color="auto"/>
            <w:left w:val="none" w:sz="0" w:space="0" w:color="auto"/>
            <w:bottom w:val="none" w:sz="0" w:space="0" w:color="auto"/>
            <w:right w:val="none" w:sz="0" w:space="0" w:color="auto"/>
          </w:divBdr>
        </w:div>
        <w:div w:id="400370576">
          <w:marLeft w:val="480"/>
          <w:marRight w:val="0"/>
          <w:marTop w:val="0"/>
          <w:marBottom w:val="0"/>
          <w:divBdr>
            <w:top w:val="none" w:sz="0" w:space="0" w:color="auto"/>
            <w:left w:val="none" w:sz="0" w:space="0" w:color="auto"/>
            <w:bottom w:val="none" w:sz="0" w:space="0" w:color="auto"/>
            <w:right w:val="none" w:sz="0" w:space="0" w:color="auto"/>
          </w:divBdr>
        </w:div>
        <w:div w:id="996961911">
          <w:marLeft w:val="480"/>
          <w:marRight w:val="0"/>
          <w:marTop w:val="0"/>
          <w:marBottom w:val="0"/>
          <w:divBdr>
            <w:top w:val="none" w:sz="0" w:space="0" w:color="auto"/>
            <w:left w:val="none" w:sz="0" w:space="0" w:color="auto"/>
            <w:bottom w:val="none" w:sz="0" w:space="0" w:color="auto"/>
            <w:right w:val="none" w:sz="0" w:space="0" w:color="auto"/>
          </w:divBdr>
        </w:div>
        <w:div w:id="2102287967">
          <w:marLeft w:val="480"/>
          <w:marRight w:val="0"/>
          <w:marTop w:val="0"/>
          <w:marBottom w:val="0"/>
          <w:divBdr>
            <w:top w:val="none" w:sz="0" w:space="0" w:color="auto"/>
            <w:left w:val="none" w:sz="0" w:space="0" w:color="auto"/>
            <w:bottom w:val="none" w:sz="0" w:space="0" w:color="auto"/>
            <w:right w:val="none" w:sz="0" w:space="0" w:color="auto"/>
          </w:divBdr>
        </w:div>
        <w:div w:id="1754741056">
          <w:marLeft w:val="480"/>
          <w:marRight w:val="0"/>
          <w:marTop w:val="0"/>
          <w:marBottom w:val="0"/>
          <w:divBdr>
            <w:top w:val="none" w:sz="0" w:space="0" w:color="auto"/>
            <w:left w:val="none" w:sz="0" w:space="0" w:color="auto"/>
            <w:bottom w:val="none" w:sz="0" w:space="0" w:color="auto"/>
            <w:right w:val="none" w:sz="0" w:space="0" w:color="auto"/>
          </w:divBdr>
        </w:div>
        <w:div w:id="1834032303">
          <w:marLeft w:val="480"/>
          <w:marRight w:val="0"/>
          <w:marTop w:val="0"/>
          <w:marBottom w:val="0"/>
          <w:divBdr>
            <w:top w:val="none" w:sz="0" w:space="0" w:color="auto"/>
            <w:left w:val="none" w:sz="0" w:space="0" w:color="auto"/>
            <w:bottom w:val="none" w:sz="0" w:space="0" w:color="auto"/>
            <w:right w:val="none" w:sz="0" w:space="0" w:color="auto"/>
          </w:divBdr>
        </w:div>
        <w:div w:id="1517233133">
          <w:marLeft w:val="480"/>
          <w:marRight w:val="0"/>
          <w:marTop w:val="0"/>
          <w:marBottom w:val="0"/>
          <w:divBdr>
            <w:top w:val="none" w:sz="0" w:space="0" w:color="auto"/>
            <w:left w:val="none" w:sz="0" w:space="0" w:color="auto"/>
            <w:bottom w:val="none" w:sz="0" w:space="0" w:color="auto"/>
            <w:right w:val="none" w:sz="0" w:space="0" w:color="auto"/>
          </w:divBdr>
        </w:div>
        <w:div w:id="520360269">
          <w:marLeft w:val="480"/>
          <w:marRight w:val="0"/>
          <w:marTop w:val="0"/>
          <w:marBottom w:val="0"/>
          <w:divBdr>
            <w:top w:val="none" w:sz="0" w:space="0" w:color="auto"/>
            <w:left w:val="none" w:sz="0" w:space="0" w:color="auto"/>
            <w:bottom w:val="none" w:sz="0" w:space="0" w:color="auto"/>
            <w:right w:val="none" w:sz="0" w:space="0" w:color="auto"/>
          </w:divBdr>
        </w:div>
        <w:div w:id="971446295">
          <w:marLeft w:val="480"/>
          <w:marRight w:val="0"/>
          <w:marTop w:val="0"/>
          <w:marBottom w:val="0"/>
          <w:divBdr>
            <w:top w:val="none" w:sz="0" w:space="0" w:color="auto"/>
            <w:left w:val="none" w:sz="0" w:space="0" w:color="auto"/>
            <w:bottom w:val="none" w:sz="0" w:space="0" w:color="auto"/>
            <w:right w:val="none" w:sz="0" w:space="0" w:color="auto"/>
          </w:divBdr>
        </w:div>
      </w:divsChild>
    </w:div>
    <w:div w:id="1175539859">
      <w:bodyDiv w:val="1"/>
      <w:marLeft w:val="0"/>
      <w:marRight w:val="0"/>
      <w:marTop w:val="0"/>
      <w:marBottom w:val="0"/>
      <w:divBdr>
        <w:top w:val="none" w:sz="0" w:space="0" w:color="auto"/>
        <w:left w:val="none" w:sz="0" w:space="0" w:color="auto"/>
        <w:bottom w:val="none" w:sz="0" w:space="0" w:color="auto"/>
        <w:right w:val="none" w:sz="0" w:space="0" w:color="auto"/>
      </w:divBdr>
      <w:divsChild>
        <w:div w:id="1434012583">
          <w:marLeft w:val="480"/>
          <w:marRight w:val="0"/>
          <w:marTop w:val="0"/>
          <w:marBottom w:val="0"/>
          <w:divBdr>
            <w:top w:val="none" w:sz="0" w:space="0" w:color="auto"/>
            <w:left w:val="none" w:sz="0" w:space="0" w:color="auto"/>
            <w:bottom w:val="none" w:sz="0" w:space="0" w:color="auto"/>
            <w:right w:val="none" w:sz="0" w:space="0" w:color="auto"/>
          </w:divBdr>
        </w:div>
        <w:div w:id="910234712">
          <w:marLeft w:val="480"/>
          <w:marRight w:val="0"/>
          <w:marTop w:val="0"/>
          <w:marBottom w:val="0"/>
          <w:divBdr>
            <w:top w:val="none" w:sz="0" w:space="0" w:color="auto"/>
            <w:left w:val="none" w:sz="0" w:space="0" w:color="auto"/>
            <w:bottom w:val="none" w:sz="0" w:space="0" w:color="auto"/>
            <w:right w:val="none" w:sz="0" w:space="0" w:color="auto"/>
          </w:divBdr>
        </w:div>
        <w:div w:id="1377848916">
          <w:marLeft w:val="480"/>
          <w:marRight w:val="0"/>
          <w:marTop w:val="0"/>
          <w:marBottom w:val="0"/>
          <w:divBdr>
            <w:top w:val="none" w:sz="0" w:space="0" w:color="auto"/>
            <w:left w:val="none" w:sz="0" w:space="0" w:color="auto"/>
            <w:bottom w:val="none" w:sz="0" w:space="0" w:color="auto"/>
            <w:right w:val="none" w:sz="0" w:space="0" w:color="auto"/>
          </w:divBdr>
        </w:div>
        <w:div w:id="1535195000">
          <w:marLeft w:val="480"/>
          <w:marRight w:val="0"/>
          <w:marTop w:val="0"/>
          <w:marBottom w:val="0"/>
          <w:divBdr>
            <w:top w:val="none" w:sz="0" w:space="0" w:color="auto"/>
            <w:left w:val="none" w:sz="0" w:space="0" w:color="auto"/>
            <w:bottom w:val="none" w:sz="0" w:space="0" w:color="auto"/>
            <w:right w:val="none" w:sz="0" w:space="0" w:color="auto"/>
          </w:divBdr>
        </w:div>
        <w:div w:id="974599003">
          <w:marLeft w:val="480"/>
          <w:marRight w:val="0"/>
          <w:marTop w:val="0"/>
          <w:marBottom w:val="0"/>
          <w:divBdr>
            <w:top w:val="none" w:sz="0" w:space="0" w:color="auto"/>
            <w:left w:val="none" w:sz="0" w:space="0" w:color="auto"/>
            <w:bottom w:val="none" w:sz="0" w:space="0" w:color="auto"/>
            <w:right w:val="none" w:sz="0" w:space="0" w:color="auto"/>
          </w:divBdr>
        </w:div>
        <w:div w:id="2135706187">
          <w:marLeft w:val="480"/>
          <w:marRight w:val="0"/>
          <w:marTop w:val="0"/>
          <w:marBottom w:val="0"/>
          <w:divBdr>
            <w:top w:val="none" w:sz="0" w:space="0" w:color="auto"/>
            <w:left w:val="none" w:sz="0" w:space="0" w:color="auto"/>
            <w:bottom w:val="none" w:sz="0" w:space="0" w:color="auto"/>
            <w:right w:val="none" w:sz="0" w:space="0" w:color="auto"/>
          </w:divBdr>
        </w:div>
        <w:div w:id="67776397">
          <w:marLeft w:val="480"/>
          <w:marRight w:val="0"/>
          <w:marTop w:val="0"/>
          <w:marBottom w:val="0"/>
          <w:divBdr>
            <w:top w:val="none" w:sz="0" w:space="0" w:color="auto"/>
            <w:left w:val="none" w:sz="0" w:space="0" w:color="auto"/>
            <w:bottom w:val="none" w:sz="0" w:space="0" w:color="auto"/>
            <w:right w:val="none" w:sz="0" w:space="0" w:color="auto"/>
          </w:divBdr>
        </w:div>
        <w:div w:id="1395851285">
          <w:marLeft w:val="480"/>
          <w:marRight w:val="0"/>
          <w:marTop w:val="0"/>
          <w:marBottom w:val="0"/>
          <w:divBdr>
            <w:top w:val="none" w:sz="0" w:space="0" w:color="auto"/>
            <w:left w:val="none" w:sz="0" w:space="0" w:color="auto"/>
            <w:bottom w:val="none" w:sz="0" w:space="0" w:color="auto"/>
            <w:right w:val="none" w:sz="0" w:space="0" w:color="auto"/>
          </w:divBdr>
        </w:div>
        <w:div w:id="234240150">
          <w:marLeft w:val="480"/>
          <w:marRight w:val="0"/>
          <w:marTop w:val="0"/>
          <w:marBottom w:val="0"/>
          <w:divBdr>
            <w:top w:val="none" w:sz="0" w:space="0" w:color="auto"/>
            <w:left w:val="none" w:sz="0" w:space="0" w:color="auto"/>
            <w:bottom w:val="none" w:sz="0" w:space="0" w:color="auto"/>
            <w:right w:val="none" w:sz="0" w:space="0" w:color="auto"/>
          </w:divBdr>
        </w:div>
        <w:div w:id="1759641820">
          <w:marLeft w:val="480"/>
          <w:marRight w:val="0"/>
          <w:marTop w:val="0"/>
          <w:marBottom w:val="0"/>
          <w:divBdr>
            <w:top w:val="none" w:sz="0" w:space="0" w:color="auto"/>
            <w:left w:val="none" w:sz="0" w:space="0" w:color="auto"/>
            <w:bottom w:val="none" w:sz="0" w:space="0" w:color="auto"/>
            <w:right w:val="none" w:sz="0" w:space="0" w:color="auto"/>
          </w:divBdr>
        </w:div>
        <w:div w:id="826553468">
          <w:marLeft w:val="480"/>
          <w:marRight w:val="0"/>
          <w:marTop w:val="0"/>
          <w:marBottom w:val="0"/>
          <w:divBdr>
            <w:top w:val="none" w:sz="0" w:space="0" w:color="auto"/>
            <w:left w:val="none" w:sz="0" w:space="0" w:color="auto"/>
            <w:bottom w:val="none" w:sz="0" w:space="0" w:color="auto"/>
            <w:right w:val="none" w:sz="0" w:space="0" w:color="auto"/>
          </w:divBdr>
        </w:div>
        <w:div w:id="1636257984">
          <w:marLeft w:val="480"/>
          <w:marRight w:val="0"/>
          <w:marTop w:val="0"/>
          <w:marBottom w:val="0"/>
          <w:divBdr>
            <w:top w:val="none" w:sz="0" w:space="0" w:color="auto"/>
            <w:left w:val="none" w:sz="0" w:space="0" w:color="auto"/>
            <w:bottom w:val="none" w:sz="0" w:space="0" w:color="auto"/>
            <w:right w:val="none" w:sz="0" w:space="0" w:color="auto"/>
          </w:divBdr>
        </w:div>
        <w:div w:id="699664533">
          <w:marLeft w:val="480"/>
          <w:marRight w:val="0"/>
          <w:marTop w:val="0"/>
          <w:marBottom w:val="0"/>
          <w:divBdr>
            <w:top w:val="none" w:sz="0" w:space="0" w:color="auto"/>
            <w:left w:val="none" w:sz="0" w:space="0" w:color="auto"/>
            <w:bottom w:val="none" w:sz="0" w:space="0" w:color="auto"/>
            <w:right w:val="none" w:sz="0" w:space="0" w:color="auto"/>
          </w:divBdr>
        </w:div>
        <w:div w:id="1621567380">
          <w:marLeft w:val="480"/>
          <w:marRight w:val="0"/>
          <w:marTop w:val="0"/>
          <w:marBottom w:val="0"/>
          <w:divBdr>
            <w:top w:val="none" w:sz="0" w:space="0" w:color="auto"/>
            <w:left w:val="none" w:sz="0" w:space="0" w:color="auto"/>
            <w:bottom w:val="none" w:sz="0" w:space="0" w:color="auto"/>
            <w:right w:val="none" w:sz="0" w:space="0" w:color="auto"/>
          </w:divBdr>
        </w:div>
        <w:div w:id="285047224">
          <w:marLeft w:val="480"/>
          <w:marRight w:val="0"/>
          <w:marTop w:val="0"/>
          <w:marBottom w:val="0"/>
          <w:divBdr>
            <w:top w:val="none" w:sz="0" w:space="0" w:color="auto"/>
            <w:left w:val="none" w:sz="0" w:space="0" w:color="auto"/>
            <w:bottom w:val="none" w:sz="0" w:space="0" w:color="auto"/>
            <w:right w:val="none" w:sz="0" w:space="0" w:color="auto"/>
          </w:divBdr>
        </w:div>
        <w:div w:id="569462473">
          <w:marLeft w:val="480"/>
          <w:marRight w:val="0"/>
          <w:marTop w:val="0"/>
          <w:marBottom w:val="0"/>
          <w:divBdr>
            <w:top w:val="none" w:sz="0" w:space="0" w:color="auto"/>
            <w:left w:val="none" w:sz="0" w:space="0" w:color="auto"/>
            <w:bottom w:val="none" w:sz="0" w:space="0" w:color="auto"/>
            <w:right w:val="none" w:sz="0" w:space="0" w:color="auto"/>
          </w:divBdr>
        </w:div>
        <w:div w:id="798230639">
          <w:marLeft w:val="480"/>
          <w:marRight w:val="0"/>
          <w:marTop w:val="0"/>
          <w:marBottom w:val="0"/>
          <w:divBdr>
            <w:top w:val="none" w:sz="0" w:space="0" w:color="auto"/>
            <w:left w:val="none" w:sz="0" w:space="0" w:color="auto"/>
            <w:bottom w:val="none" w:sz="0" w:space="0" w:color="auto"/>
            <w:right w:val="none" w:sz="0" w:space="0" w:color="auto"/>
          </w:divBdr>
        </w:div>
        <w:div w:id="808792274">
          <w:marLeft w:val="480"/>
          <w:marRight w:val="0"/>
          <w:marTop w:val="0"/>
          <w:marBottom w:val="0"/>
          <w:divBdr>
            <w:top w:val="none" w:sz="0" w:space="0" w:color="auto"/>
            <w:left w:val="none" w:sz="0" w:space="0" w:color="auto"/>
            <w:bottom w:val="none" w:sz="0" w:space="0" w:color="auto"/>
            <w:right w:val="none" w:sz="0" w:space="0" w:color="auto"/>
          </w:divBdr>
        </w:div>
        <w:div w:id="847866367">
          <w:marLeft w:val="480"/>
          <w:marRight w:val="0"/>
          <w:marTop w:val="0"/>
          <w:marBottom w:val="0"/>
          <w:divBdr>
            <w:top w:val="none" w:sz="0" w:space="0" w:color="auto"/>
            <w:left w:val="none" w:sz="0" w:space="0" w:color="auto"/>
            <w:bottom w:val="none" w:sz="0" w:space="0" w:color="auto"/>
            <w:right w:val="none" w:sz="0" w:space="0" w:color="auto"/>
          </w:divBdr>
        </w:div>
        <w:div w:id="1159007296">
          <w:marLeft w:val="480"/>
          <w:marRight w:val="0"/>
          <w:marTop w:val="0"/>
          <w:marBottom w:val="0"/>
          <w:divBdr>
            <w:top w:val="none" w:sz="0" w:space="0" w:color="auto"/>
            <w:left w:val="none" w:sz="0" w:space="0" w:color="auto"/>
            <w:bottom w:val="none" w:sz="0" w:space="0" w:color="auto"/>
            <w:right w:val="none" w:sz="0" w:space="0" w:color="auto"/>
          </w:divBdr>
        </w:div>
        <w:div w:id="1686901817">
          <w:marLeft w:val="480"/>
          <w:marRight w:val="0"/>
          <w:marTop w:val="0"/>
          <w:marBottom w:val="0"/>
          <w:divBdr>
            <w:top w:val="none" w:sz="0" w:space="0" w:color="auto"/>
            <w:left w:val="none" w:sz="0" w:space="0" w:color="auto"/>
            <w:bottom w:val="none" w:sz="0" w:space="0" w:color="auto"/>
            <w:right w:val="none" w:sz="0" w:space="0" w:color="auto"/>
          </w:divBdr>
        </w:div>
        <w:div w:id="1527134781">
          <w:marLeft w:val="480"/>
          <w:marRight w:val="0"/>
          <w:marTop w:val="0"/>
          <w:marBottom w:val="0"/>
          <w:divBdr>
            <w:top w:val="none" w:sz="0" w:space="0" w:color="auto"/>
            <w:left w:val="none" w:sz="0" w:space="0" w:color="auto"/>
            <w:bottom w:val="none" w:sz="0" w:space="0" w:color="auto"/>
            <w:right w:val="none" w:sz="0" w:space="0" w:color="auto"/>
          </w:divBdr>
        </w:div>
        <w:div w:id="366610532">
          <w:marLeft w:val="480"/>
          <w:marRight w:val="0"/>
          <w:marTop w:val="0"/>
          <w:marBottom w:val="0"/>
          <w:divBdr>
            <w:top w:val="none" w:sz="0" w:space="0" w:color="auto"/>
            <w:left w:val="none" w:sz="0" w:space="0" w:color="auto"/>
            <w:bottom w:val="none" w:sz="0" w:space="0" w:color="auto"/>
            <w:right w:val="none" w:sz="0" w:space="0" w:color="auto"/>
          </w:divBdr>
        </w:div>
        <w:div w:id="327096300">
          <w:marLeft w:val="480"/>
          <w:marRight w:val="0"/>
          <w:marTop w:val="0"/>
          <w:marBottom w:val="0"/>
          <w:divBdr>
            <w:top w:val="none" w:sz="0" w:space="0" w:color="auto"/>
            <w:left w:val="none" w:sz="0" w:space="0" w:color="auto"/>
            <w:bottom w:val="none" w:sz="0" w:space="0" w:color="auto"/>
            <w:right w:val="none" w:sz="0" w:space="0" w:color="auto"/>
          </w:divBdr>
        </w:div>
        <w:div w:id="88620232">
          <w:marLeft w:val="480"/>
          <w:marRight w:val="0"/>
          <w:marTop w:val="0"/>
          <w:marBottom w:val="0"/>
          <w:divBdr>
            <w:top w:val="none" w:sz="0" w:space="0" w:color="auto"/>
            <w:left w:val="none" w:sz="0" w:space="0" w:color="auto"/>
            <w:bottom w:val="none" w:sz="0" w:space="0" w:color="auto"/>
            <w:right w:val="none" w:sz="0" w:space="0" w:color="auto"/>
          </w:divBdr>
        </w:div>
        <w:div w:id="1012074607">
          <w:marLeft w:val="480"/>
          <w:marRight w:val="0"/>
          <w:marTop w:val="0"/>
          <w:marBottom w:val="0"/>
          <w:divBdr>
            <w:top w:val="none" w:sz="0" w:space="0" w:color="auto"/>
            <w:left w:val="none" w:sz="0" w:space="0" w:color="auto"/>
            <w:bottom w:val="none" w:sz="0" w:space="0" w:color="auto"/>
            <w:right w:val="none" w:sz="0" w:space="0" w:color="auto"/>
          </w:divBdr>
        </w:div>
        <w:div w:id="510027487">
          <w:marLeft w:val="480"/>
          <w:marRight w:val="0"/>
          <w:marTop w:val="0"/>
          <w:marBottom w:val="0"/>
          <w:divBdr>
            <w:top w:val="none" w:sz="0" w:space="0" w:color="auto"/>
            <w:left w:val="none" w:sz="0" w:space="0" w:color="auto"/>
            <w:bottom w:val="none" w:sz="0" w:space="0" w:color="auto"/>
            <w:right w:val="none" w:sz="0" w:space="0" w:color="auto"/>
          </w:divBdr>
        </w:div>
        <w:div w:id="2110617297">
          <w:marLeft w:val="480"/>
          <w:marRight w:val="0"/>
          <w:marTop w:val="0"/>
          <w:marBottom w:val="0"/>
          <w:divBdr>
            <w:top w:val="none" w:sz="0" w:space="0" w:color="auto"/>
            <w:left w:val="none" w:sz="0" w:space="0" w:color="auto"/>
            <w:bottom w:val="none" w:sz="0" w:space="0" w:color="auto"/>
            <w:right w:val="none" w:sz="0" w:space="0" w:color="auto"/>
          </w:divBdr>
        </w:div>
        <w:div w:id="1391151750">
          <w:marLeft w:val="480"/>
          <w:marRight w:val="0"/>
          <w:marTop w:val="0"/>
          <w:marBottom w:val="0"/>
          <w:divBdr>
            <w:top w:val="none" w:sz="0" w:space="0" w:color="auto"/>
            <w:left w:val="none" w:sz="0" w:space="0" w:color="auto"/>
            <w:bottom w:val="none" w:sz="0" w:space="0" w:color="auto"/>
            <w:right w:val="none" w:sz="0" w:space="0" w:color="auto"/>
          </w:divBdr>
        </w:div>
        <w:div w:id="1827741762">
          <w:marLeft w:val="480"/>
          <w:marRight w:val="0"/>
          <w:marTop w:val="0"/>
          <w:marBottom w:val="0"/>
          <w:divBdr>
            <w:top w:val="none" w:sz="0" w:space="0" w:color="auto"/>
            <w:left w:val="none" w:sz="0" w:space="0" w:color="auto"/>
            <w:bottom w:val="none" w:sz="0" w:space="0" w:color="auto"/>
            <w:right w:val="none" w:sz="0" w:space="0" w:color="auto"/>
          </w:divBdr>
        </w:div>
        <w:div w:id="738867565">
          <w:marLeft w:val="480"/>
          <w:marRight w:val="0"/>
          <w:marTop w:val="0"/>
          <w:marBottom w:val="0"/>
          <w:divBdr>
            <w:top w:val="none" w:sz="0" w:space="0" w:color="auto"/>
            <w:left w:val="none" w:sz="0" w:space="0" w:color="auto"/>
            <w:bottom w:val="none" w:sz="0" w:space="0" w:color="auto"/>
            <w:right w:val="none" w:sz="0" w:space="0" w:color="auto"/>
          </w:divBdr>
        </w:div>
        <w:div w:id="1568300990">
          <w:marLeft w:val="480"/>
          <w:marRight w:val="0"/>
          <w:marTop w:val="0"/>
          <w:marBottom w:val="0"/>
          <w:divBdr>
            <w:top w:val="none" w:sz="0" w:space="0" w:color="auto"/>
            <w:left w:val="none" w:sz="0" w:space="0" w:color="auto"/>
            <w:bottom w:val="none" w:sz="0" w:space="0" w:color="auto"/>
            <w:right w:val="none" w:sz="0" w:space="0" w:color="auto"/>
          </w:divBdr>
        </w:div>
        <w:div w:id="762579207">
          <w:marLeft w:val="480"/>
          <w:marRight w:val="0"/>
          <w:marTop w:val="0"/>
          <w:marBottom w:val="0"/>
          <w:divBdr>
            <w:top w:val="none" w:sz="0" w:space="0" w:color="auto"/>
            <w:left w:val="none" w:sz="0" w:space="0" w:color="auto"/>
            <w:bottom w:val="none" w:sz="0" w:space="0" w:color="auto"/>
            <w:right w:val="none" w:sz="0" w:space="0" w:color="auto"/>
          </w:divBdr>
        </w:div>
        <w:div w:id="1679193132">
          <w:marLeft w:val="480"/>
          <w:marRight w:val="0"/>
          <w:marTop w:val="0"/>
          <w:marBottom w:val="0"/>
          <w:divBdr>
            <w:top w:val="none" w:sz="0" w:space="0" w:color="auto"/>
            <w:left w:val="none" w:sz="0" w:space="0" w:color="auto"/>
            <w:bottom w:val="none" w:sz="0" w:space="0" w:color="auto"/>
            <w:right w:val="none" w:sz="0" w:space="0" w:color="auto"/>
          </w:divBdr>
        </w:div>
        <w:div w:id="1058363390">
          <w:marLeft w:val="480"/>
          <w:marRight w:val="0"/>
          <w:marTop w:val="0"/>
          <w:marBottom w:val="0"/>
          <w:divBdr>
            <w:top w:val="none" w:sz="0" w:space="0" w:color="auto"/>
            <w:left w:val="none" w:sz="0" w:space="0" w:color="auto"/>
            <w:bottom w:val="none" w:sz="0" w:space="0" w:color="auto"/>
            <w:right w:val="none" w:sz="0" w:space="0" w:color="auto"/>
          </w:divBdr>
        </w:div>
        <w:div w:id="1820682001">
          <w:marLeft w:val="480"/>
          <w:marRight w:val="0"/>
          <w:marTop w:val="0"/>
          <w:marBottom w:val="0"/>
          <w:divBdr>
            <w:top w:val="none" w:sz="0" w:space="0" w:color="auto"/>
            <w:left w:val="none" w:sz="0" w:space="0" w:color="auto"/>
            <w:bottom w:val="none" w:sz="0" w:space="0" w:color="auto"/>
            <w:right w:val="none" w:sz="0" w:space="0" w:color="auto"/>
          </w:divBdr>
        </w:div>
        <w:div w:id="728918801">
          <w:marLeft w:val="480"/>
          <w:marRight w:val="0"/>
          <w:marTop w:val="0"/>
          <w:marBottom w:val="0"/>
          <w:divBdr>
            <w:top w:val="none" w:sz="0" w:space="0" w:color="auto"/>
            <w:left w:val="none" w:sz="0" w:space="0" w:color="auto"/>
            <w:bottom w:val="none" w:sz="0" w:space="0" w:color="auto"/>
            <w:right w:val="none" w:sz="0" w:space="0" w:color="auto"/>
          </w:divBdr>
        </w:div>
        <w:div w:id="201751687">
          <w:marLeft w:val="480"/>
          <w:marRight w:val="0"/>
          <w:marTop w:val="0"/>
          <w:marBottom w:val="0"/>
          <w:divBdr>
            <w:top w:val="none" w:sz="0" w:space="0" w:color="auto"/>
            <w:left w:val="none" w:sz="0" w:space="0" w:color="auto"/>
            <w:bottom w:val="none" w:sz="0" w:space="0" w:color="auto"/>
            <w:right w:val="none" w:sz="0" w:space="0" w:color="auto"/>
          </w:divBdr>
        </w:div>
        <w:div w:id="1885756183">
          <w:marLeft w:val="480"/>
          <w:marRight w:val="0"/>
          <w:marTop w:val="0"/>
          <w:marBottom w:val="0"/>
          <w:divBdr>
            <w:top w:val="none" w:sz="0" w:space="0" w:color="auto"/>
            <w:left w:val="none" w:sz="0" w:space="0" w:color="auto"/>
            <w:bottom w:val="none" w:sz="0" w:space="0" w:color="auto"/>
            <w:right w:val="none" w:sz="0" w:space="0" w:color="auto"/>
          </w:divBdr>
        </w:div>
        <w:div w:id="773669755">
          <w:marLeft w:val="480"/>
          <w:marRight w:val="0"/>
          <w:marTop w:val="0"/>
          <w:marBottom w:val="0"/>
          <w:divBdr>
            <w:top w:val="none" w:sz="0" w:space="0" w:color="auto"/>
            <w:left w:val="none" w:sz="0" w:space="0" w:color="auto"/>
            <w:bottom w:val="none" w:sz="0" w:space="0" w:color="auto"/>
            <w:right w:val="none" w:sz="0" w:space="0" w:color="auto"/>
          </w:divBdr>
        </w:div>
        <w:div w:id="490873523">
          <w:marLeft w:val="480"/>
          <w:marRight w:val="0"/>
          <w:marTop w:val="0"/>
          <w:marBottom w:val="0"/>
          <w:divBdr>
            <w:top w:val="none" w:sz="0" w:space="0" w:color="auto"/>
            <w:left w:val="none" w:sz="0" w:space="0" w:color="auto"/>
            <w:bottom w:val="none" w:sz="0" w:space="0" w:color="auto"/>
            <w:right w:val="none" w:sz="0" w:space="0" w:color="auto"/>
          </w:divBdr>
        </w:div>
        <w:div w:id="1687828608">
          <w:marLeft w:val="480"/>
          <w:marRight w:val="0"/>
          <w:marTop w:val="0"/>
          <w:marBottom w:val="0"/>
          <w:divBdr>
            <w:top w:val="none" w:sz="0" w:space="0" w:color="auto"/>
            <w:left w:val="none" w:sz="0" w:space="0" w:color="auto"/>
            <w:bottom w:val="none" w:sz="0" w:space="0" w:color="auto"/>
            <w:right w:val="none" w:sz="0" w:space="0" w:color="auto"/>
          </w:divBdr>
        </w:div>
        <w:div w:id="1230731448">
          <w:marLeft w:val="480"/>
          <w:marRight w:val="0"/>
          <w:marTop w:val="0"/>
          <w:marBottom w:val="0"/>
          <w:divBdr>
            <w:top w:val="none" w:sz="0" w:space="0" w:color="auto"/>
            <w:left w:val="none" w:sz="0" w:space="0" w:color="auto"/>
            <w:bottom w:val="none" w:sz="0" w:space="0" w:color="auto"/>
            <w:right w:val="none" w:sz="0" w:space="0" w:color="auto"/>
          </w:divBdr>
        </w:div>
        <w:div w:id="185559484">
          <w:marLeft w:val="480"/>
          <w:marRight w:val="0"/>
          <w:marTop w:val="0"/>
          <w:marBottom w:val="0"/>
          <w:divBdr>
            <w:top w:val="none" w:sz="0" w:space="0" w:color="auto"/>
            <w:left w:val="none" w:sz="0" w:space="0" w:color="auto"/>
            <w:bottom w:val="none" w:sz="0" w:space="0" w:color="auto"/>
            <w:right w:val="none" w:sz="0" w:space="0" w:color="auto"/>
          </w:divBdr>
        </w:div>
        <w:div w:id="627274541">
          <w:marLeft w:val="480"/>
          <w:marRight w:val="0"/>
          <w:marTop w:val="0"/>
          <w:marBottom w:val="0"/>
          <w:divBdr>
            <w:top w:val="none" w:sz="0" w:space="0" w:color="auto"/>
            <w:left w:val="none" w:sz="0" w:space="0" w:color="auto"/>
            <w:bottom w:val="none" w:sz="0" w:space="0" w:color="auto"/>
            <w:right w:val="none" w:sz="0" w:space="0" w:color="auto"/>
          </w:divBdr>
        </w:div>
        <w:div w:id="820970883">
          <w:marLeft w:val="480"/>
          <w:marRight w:val="0"/>
          <w:marTop w:val="0"/>
          <w:marBottom w:val="0"/>
          <w:divBdr>
            <w:top w:val="none" w:sz="0" w:space="0" w:color="auto"/>
            <w:left w:val="none" w:sz="0" w:space="0" w:color="auto"/>
            <w:bottom w:val="none" w:sz="0" w:space="0" w:color="auto"/>
            <w:right w:val="none" w:sz="0" w:space="0" w:color="auto"/>
          </w:divBdr>
        </w:div>
        <w:div w:id="819079461">
          <w:marLeft w:val="480"/>
          <w:marRight w:val="0"/>
          <w:marTop w:val="0"/>
          <w:marBottom w:val="0"/>
          <w:divBdr>
            <w:top w:val="none" w:sz="0" w:space="0" w:color="auto"/>
            <w:left w:val="none" w:sz="0" w:space="0" w:color="auto"/>
            <w:bottom w:val="none" w:sz="0" w:space="0" w:color="auto"/>
            <w:right w:val="none" w:sz="0" w:space="0" w:color="auto"/>
          </w:divBdr>
        </w:div>
        <w:div w:id="54864912">
          <w:marLeft w:val="480"/>
          <w:marRight w:val="0"/>
          <w:marTop w:val="0"/>
          <w:marBottom w:val="0"/>
          <w:divBdr>
            <w:top w:val="none" w:sz="0" w:space="0" w:color="auto"/>
            <w:left w:val="none" w:sz="0" w:space="0" w:color="auto"/>
            <w:bottom w:val="none" w:sz="0" w:space="0" w:color="auto"/>
            <w:right w:val="none" w:sz="0" w:space="0" w:color="auto"/>
          </w:divBdr>
        </w:div>
        <w:div w:id="1173494318">
          <w:marLeft w:val="480"/>
          <w:marRight w:val="0"/>
          <w:marTop w:val="0"/>
          <w:marBottom w:val="0"/>
          <w:divBdr>
            <w:top w:val="none" w:sz="0" w:space="0" w:color="auto"/>
            <w:left w:val="none" w:sz="0" w:space="0" w:color="auto"/>
            <w:bottom w:val="none" w:sz="0" w:space="0" w:color="auto"/>
            <w:right w:val="none" w:sz="0" w:space="0" w:color="auto"/>
          </w:divBdr>
        </w:div>
        <w:div w:id="1551264165">
          <w:marLeft w:val="480"/>
          <w:marRight w:val="0"/>
          <w:marTop w:val="0"/>
          <w:marBottom w:val="0"/>
          <w:divBdr>
            <w:top w:val="none" w:sz="0" w:space="0" w:color="auto"/>
            <w:left w:val="none" w:sz="0" w:space="0" w:color="auto"/>
            <w:bottom w:val="none" w:sz="0" w:space="0" w:color="auto"/>
            <w:right w:val="none" w:sz="0" w:space="0" w:color="auto"/>
          </w:divBdr>
        </w:div>
        <w:div w:id="416295055">
          <w:marLeft w:val="480"/>
          <w:marRight w:val="0"/>
          <w:marTop w:val="0"/>
          <w:marBottom w:val="0"/>
          <w:divBdr>
            <w:top w:val="none" w:sz="0" w:space="0" w:color="auto"/>
            <w:left w:val="none" w:sz="0" w:space="0" w:color="auto"/>
            <w:bottom w:val="none" w:sz="0" w:space="0" w:color="auto"/>
            <w:right w:val="none" w:sz="0" w:space="0" w:color="auto"/>
          </w:divBdr>
        </w:div>
        <w:div w:id="786850171">
          <w:marLeft w:val="480"/>
          <w:marRight w:val="0"/>
          <w:marTop w:val="0"/>
          <w:marBottom w:val="0"/>
          <w:divBdr>
            <w:top w:val="none" w:sz="0" w:space="0" w:color="auto"/>
            <w:left w:val="none" w:sz="0" w:space="0" w:color="auto"/>
            <w:bottom w:val="none" w:sz="0" w:space="0" w:color="auto"/>
            <w:right w:val="none" w:sz="0" w:space="0" w:color="auto"/>
          </w:divBdr>
        </w:div>
        <w:div w:id="1574506153">
          <w:marLeft w:val="480"/>
          <w:marRight w:val="0"/>
          <w:marTop w:val="0"/>
          <w:marBottom w:val="0"/>
          <w:divBdr>
            <w:top w:val="none" w:sz="0" w:space="0" w:color="auto"/>
            <w:left w:val="none" w:sz="0" w:space="0" w:color="auto"/>
            <w:bottom w:val="none" w:sz="0" w:space="0" w:color="auto"/>
            <w:right w:val="none" w:sz="0" w:space="0" w:color="auto"/>
          </w:divBdr>
        </w:div>
        <w:div w:id="1996644095">
          <w:marLeft w:val="480"/>
          <w:marRight w:val="0"/>
          <w:marTop w:val="0"/>
          <w:marBottom w:val="0"/>
          <w:divBdr>
            <w:top w:val="none" w:sz="0" w:space="0" w:color="auto"/>
            <w:left w:val="none" w:sz="0" w:space="0" w:color="auto"/>
            <w:bottom w:val="none" w:sz="0" w:space="0" w:color="auto"/>
            <w:right w:val="none" w:sz="0" w:space="0" w:color="auto"/>
          </w:divBdr>
        </w:div>
        <w:div w:id="647714118">
          <w:marLeft w:val="480"/>
          <w:marRight w:val="0"/>
          <w:marTop w:val="0"/>
          <w:marBottom w:val="0"/>
          <w:divBdr>
            <w:top w:val="none" w:sz="0" w:space="0" w:color="auto"/>
            <w:left w:val="none" w:sz="0" w:space="0" w:color="auto"/>
            <w:bottom w:val="none" w:sz="0" w:space="0" w:color="auto"/>
            <w:right w:val="none" w:sz="0" w:space="0" w:color="auto"/>
          </w:divBdr>
        </w:div>
        <w:div w:id="907422295">
          <w:marLeft w:val="480"/>
          <w:marRight w:val="0"/>
          <w:marTop w:val="0"/>
          <w:marBottom w:val="0"/>
          <w:divBdr>
            <w:top w:val="none" w:sz="0" w:space="0" w:color="auto"/>
            <w:left w:val="none" w:sz="0" w:space="0" w:color="auto"/>
            <w:bottom w:val="none" w:sz="0" w:space="0" w:color="auto"/>
            <w:right w:val="none" w:sz="0" w:space="0" w:color="auto"/>
          </w:divBdr>
        </w:div>
        <w:div w:id="250894921">
          <w:marLeft w:val="480"/>
          <w:marRight w:val="0"/>
          <w:marTop w:val="0"/>
          <w:marBottom w:val="0"/>
          <w:divBdr>
            <w:top w:val="none" w:sz="0" w:space="0" w:color="auto"/>
            <w:left w:val="none" w:sz="0" w:space="0" w:color="auto"/>
            <w:bottom w:val="none" w:sz="0" w:space="0" w:color="auto"/>
            <w:right w:val="none" w:sz="0" w:space="0" w:color="auto"/>
          </w:divBdr>
        </w:div>
        <w:div w:id="61412100">
          <w:marLeft w:val="480"/>
          <w:marRight w:val="0"/>
          <w:marTop w:val="0"/>
          <w:marBottom w:val="0"/>
          <w:divBdr>
            <w:top w:val="none" w:sz="0" w:space="0" w:color="auto"/>
            <w:left w:val="none" w:sz="0" w:space="0" w:color="auto"/>
            <w:bottom w:val="none" w:sz="0" w:space="0" w:color="auto"/>
            <w:right w:val="none" w:sz="0" w:space="0" w:color="auto"/>
          </w:divBdr>
        </w:div>
        <w:div w:id="317880146">
          <w:marLeft w:val="480"/>
          <w:marRight w:val="0"/>
          <w:marTop w:val="0"/>
          <w:marBottom w:val="0"/>
          <w:divBdr>
            <w:top w:val="none" w:sz="0" w:space="0" w:color="auto"/>
            <w:left w:val="none" w:sz="0" w:space="0" w:color="auto"/>
            <w:bottom w:val="none" w:sz="0" w:space="0" w:color="auto"/>
            <w:right w:val="none" w:sz="0" w:space="0" w:color="auto"/>
          </w:divBdr>
        </w:div>
      </w:divsChild>
    </w:div>
    <w:div w:id="1185825788">
      <w:bodyDiv w:val="1"/>
      <w:marLeft w:val="0"/>
      <w:marRight w:val="0"/>
      <w:marTop w:val="0"/>
      <w:marBottom w:val="0"/>
      <w:divBdr>
        <w:top w:val="none" w:sz="0" w:space="0" w:color="auto"/>
        <w:left w:val="none" w:sz="0" w:space="0" w:color="auto"/>
        <w:bottom w:val="none" w:sz="0" w:space="0" w:color="auto"/>
        <w:right w:val="none" w:sz="0" w:space="0" w:color="auto"/>
      </w:divBdr>
      <w:divsChild>
        <w:div w:id="2084183165">
          <w:marLeft w:val="480"/>
          <w:marRight w:val="0"/>
          <w:marTop w:val="0"/>
          <w:marBottom w:val="0"/>
          <w:divBdr>
            <w:top w:val="none" w:sz="0" w:space="0" w:color="auto"/>
            <w:left w:val="none" w:sz="0" w:space="0" w:color="auto"/>
            <w:bottom w:val="none" w:sz="0" w:space="0" w:color="auto"/>
            <w:right w:val="none" w:sz="0" w:space="0" w:color="auto"/>
          </w:divBdr>
        </w:div>
        <w:div w:id="501169317">
          <w:marLeft w:val="480"/>
          <w:marRight w:val="0"/>
          <w:marTop w:val="0"/>
          <w:marBottom w:val="0"/>
          <w:divBdr>
            <w:top w:val="none" w:sz="0" w:space="0" w:color="auto"/>
            <w:left w:val="none" w:sz="0" w:space="0" w:color="auto"/>
            <w:bottom w:val="none" w:sz="0" w:space="0" w:color="auto"/>
            <w:right w:val="none" w:sz="0" w:space="0" w:color="auto"/>
          </w:divBdr>
        </w:div>
        <w:div w:id="326713038">
          <w:marLeft w:val="480"/>
          <w:marRight w:val="0"/>
          <w:marTop w:val="0"/>
          <w:marBottom w:val="0"/>
          <w:divBdr>
            <w:top w:val="none" w:sz="0" w:space="0" w:color="auto"/>
            <w:left w:val="none" w:sz="0" w:space="0" w:color="auto"/>
            <w:bottom w:val="none" w:sz="0" w:space="0" w:color="auto"/>
            <w:right w:val="none" w:sz="0" w:space="0" w:color="auto"/>
          </w:divBdr>
        </w:div>
        <w:div w:id="1579942965">
          <w:marLeft w:val="480"/>
          <w:marRight w:val="0"/>
          <w:marTop w:val="0"/>
          <w:marBottom w:val="0"/>
          <w:divBdr>
            <w:top w:val="none" w:sz="0" w:space="0" w:color="auto"/>
            <w:left w:val="none" w:sz="0" w:space="0" w:color="auto"/>
            <w:bottom w:val="none" w:sz="0" w:space="0" w:color="auto"/>
            <w:right w:val="none" w:sz="0" w:space="0" w:color="auto"/>
          </w:divBdr>
        </w:div>
        <w:div w:id="1994328466">
          <w:marLeft w:val="480"/>
          <w:marRight w:val="0"/>
          <w:marTop w:val="0"/>
          <w:marBottom w:val="0"/>
          <w:divBdr>
            <w:top w:val="none" w:sz="0" w:space="0" w:color="auto"/>
            <w:left w:val="none" w:sz="0" w:space="0" w:color="auto"/>
            <w:bottom w:val="none" w:sz="0" w:space="0" w:color="auto"/>
            <w:right w:val="none" w:sz="0" w:space="0" w:color="auto"/>
          </w:divBdr>
        </w:div>
        <w:div w:id="1896118320">
          <w:marLeft w:val="480"/>
          <w:marRight w:val="0"/>
          <w:marTop w:val="0"/>
          <w:marBottom w:val="0"/>
          <w:divBdr>
            <w:top w:val="none" w:sz="0" w:space="0" w:color="auto"/>
            <w:left w:val="none" w:sz="0" w:space="0" w:color="auto"/>
            <w:bottom w:val="none" w:sz="0" w:space="0" w:color="auto"/>
            <w:right w:val="none" w:sz="0" w:space="0" w:color="auto"/>
          </w:divBdr>
        </w:div>
        <w:div w:id="548341924">
          <w:marLeft w:val="480"/>
          <w:marRight w:val="0"/>
          <w:marTop w:val="0"/>
          <w:marBottom w:val="0"/>
          <w:divBdr>
            <w:top w:val="none" w:sz="0" w:space="0" w:color="auto"/>
            <w:left w:val="none" w:sz="0" w:space="0" w:color="auto"/>
            <w:bottom w:val="none" w:sz="0" w:space="0" w:color="auto"/>
            <w:right w:val="none" w:sz="0" w:space="0" w:color="auto"/>
          </w:divBdr>
        </w:div>
        <w:div w:id="1892690511">
          <w:marLeft w:val="480"/>
          <w:marRight w:val="0"/>
          <w:marTop w:val="0"/>
          <w:marBottom w:val="0"/>
          <w:divBdr>
            <w:top w:val="none" w:sz="0" w:space="0" w:color="auto"/>
            <w:left w:val="none" w:sz="0" w:space="0" w:color="auto"/>
            <w:bottom w:val="none" w:sz="0" w:space="0" w:color="auto"/>
            <w:right w:val="none" w:sz="0" w:space="0" w:color="auto"/>
          </w:divBdr>
        </w:div>
        <w:div w:id="841971006">
          <w:marLeft w:val="480"/>
          <w:marRight w:val="0"/>
          <w:marTop w:val="0"/>
          <w:marBottom w:val="0"/>
          <w:divBdr>
            <w:top w:val="none" w:sz="0" w:space="0" w:color="auto"/>
            <w:left w:val="none" w:sz="0" w:space="0" w:color="auto"/>
            <w:bottom w:val="none" w:sz="0" w:space="0" w:color="auto"/>
            <w:right w:val="none" w:sz="0" w:space="0" w:color="auto"/>
          </w:divBdr>
        </w:div>
        <w:div w:id="125592115">
          <w:marLeft w:val="480"/>
          <w:marRight w:val="0"/>
          <w:marTop w:val="0"/>
          <w:marBottom w:val="0"/>
          <w:divBdr>
            <w:top w:val="none" w:sz="0" w:space="0" w:color="auto"/>
            <w:left w:val="none" w:sz="0" w:space="0" w:color="auto"/>
            <w:bottom w:val="none" w:sz="0" w:space="0" w:color="auto"/>
            <w:right w:val="none" w:sz="0" w:space="0" w:color="auto"/>
          </w:divBdr>
        </w:div>
        <w:div w:id="245579956">
          <w:marLeft w:val="480"/>
          <w:marRight w:val="0"/>
          <w:marTop w:val="0"/>
          <w:marBottom w:val="0"/>
          <w:divBdr>
            <w:top w:val="none" w:sz="0" w:space="0" w:color="auto"/>
            <w:left w:val="none" w:sz="0" w:space="0" w:color="auto"/>
            <w:bottom w:val="none" w:sz="0" w:space="0" w:color="auto"/>
            <w:right w:val="none" w:sz="0" w:space="0" w:color="auto"/>
          </w:divBdr>
        </w:div>
        <w:div w:id="288359754">
          <w:marLeft w:val="480"/>
          <w:marRight w:val="0"/>
          <w:marTop w:val="0"/>
          <w:marBottom w:val="0"/>
          <w:divBdr>
            <w:top w:val="none" w:sz="0" w:space="0" w:color="auto"/>
            <w:left w:val="none" w:sz="0" w:space="0" w:color="auto"/>
            <w:bottom w:val="none" w:sz="0" w:space="0" w:color="auto"/>
            <w:right w:val="none" w:sz="0" w:space="0" w:color="auto"/>
          </w:divBdr>
        </w:div>
        <w:div w:id="1835215977">
          <w:marLeft w:val="480"/>
          <w:marRight w:val="0"/>
          <w:marTop w:val="0"/>
          <w:marBottom w:val="0"/>
          <w:divBdr>
            <w:top w:val="none" w:sz="0" w:space="0" w:color="auto"/>
            <w:left w:val="none" w:sz="0" w:space="0" w:color="auto"/>
            <w:bottom w:val="none" w:sz="0" w:space="0" w:color="auto"/>
            <w:right w:val="none" w:sz="0" w:space="0" w:color="auto"/>
          </w:divBdr>
        </w:div>
        <w:div w:id="1180780513">
          <w:marLeft w:val="480"/>
          <w:marRight w:val="0"/>
          <w:marTop w:val="0"/>
          <w:marBottom w:val="0"/>
          <w:divBdr>
            <w:top w:val="none" w:sz="0" w:space="0" w:color="auto"/>
            <w:left w:val="none" w:sz="0" w:space="0" w:color="auto"/>
            <w:bottom w:val="none" w:sz="0" w:space="0" w:color="auto"/>
            <w:right w:val="none" w:sz="0" w:space="0" w:color="auto"/>
          </w:divBdr>
        </w:div>
        <w:div w:id="1956522232">
          <w:marLeft w:val="480"/>
          <w:marRight w:val="0"/>
          <w:marTop w:val="0"/>
          <w:marBottom w:val="0"/>
          <w:divBdr>
            <w:top w:val="none" w:sz="0" w:space="0" w:color="auto"/>
            <w:left w:val="none" w:sz="0" w:space="0" w:color="auto"/>
            <w:bottom w:val="none" w:sz="0" w:space="0" w:color="auto"/>
            <w:right w:val="none" w:sz="0" w:space="0" w:color="auto"/>
          </w:divBdr>
        </w:div>
        <w:div w:id="275722175">
          <w:marLeft w:val="480"/>
          <w:marRight w:val="0"/>
          <w:marTop w:val="0"/>
          <w:marBottom w:val="0"/>
          <w:divBdr>
            <w:top w:val="none" w:sz="0" w:space="0" w:color="auto"/>
            <w:left w:val="none" w:sz="0" w:space="0" w:color="auto"/>
            <w:bottom w:val="none" w:sz="0" w:space="0" w:color="auto"/>
            <w:right w:val="none" w:sz="0" w:space="0" w:color="auto"/>
          </w:divBdr>
        </w:div>
        <w:div w:id="304355858">
          <w:marLeft w:val="480"/>
          <w:marRight w:val="0"/>
          <w:marTop w:val="0"/>
          <w:marBottom w:val="0"/>
          <w:divBdr>
            <w:top w:val="none" w:sz="0" w:space="0" w:color="auto"/>
            <w:left w:val="none" w:sz="0" w:space="0" w:color="auto"/>
            <w:bottom w:val="none" w:sz="0" w:space="0" w:color="auto"/>
            <w:right w:val="none" w:sz="0" w:space="0" w:color="auto"/>
          </w:divBdr>
        </w:div>
        <w:div w:id="1761483507">
          <w:marLeft w:val="480"/>
          <w:marRight w:val="0"/>
          <w:marTop w:val="0"/>
          <w:marBottom w:val="0"/>
          <w:divBdr>
            <w:top w:val="none" w:sz="0" w:space="0" w:color="auto"/>
            <w:left w:val="none" w:sz="0" w:space="0" w:color="auto"/>
            <w:bottom w:val="none" w:sz="0" w:space="0" w:color="auto"/>
            <w:right w:val="none" w:sz="0" w:space="0" w:color="auto"/>
          </w:divBdr>
        </w:div>
        <w:div w:id="285237269">
          <w:marLeft w:val="480"/>
          <w:marRight w:val="0"/>
          <w:marTop w:val="0"/>
          <w:marBottom w:val="0"/>
          <w:divBdr>
            <w:top w:val="none" w:sz="0" w:space="0" w:color="auto"/>
            <w:left w:val="none" w:sz="0" w:space="0" w:color="auto"/>
            <w:bottom w:val="none" w:sz="0" w:space="0" w:color="auto"/>
            <w:right w:val="none" w:sz="0" w:space="0" w:color="auto"/>
          </w:divBdr>
        </w:div>
        <w:div w:id="69082281">
          <w:marLeft w:val="480"/>
          <w:marRight w:val="0"/>
          <w:marTop w:val="0"/>
          <w:marBottom w:val="0"/>
          <w:divBdr>
            <w:top w:val="none" w:sz="0" w:space="0" w:color="auto"/>
            <w:left w:val="none" w:sz="0" w:space="0" w:color="auto"/>
            <w:bottom w:val="none" w:sz="0" w:space="0" w:color="auto"/>
            <w:right w:val="none" w:sz="0" w:space="0" w:color="auto"/>
          </w:divBdr>
        </w:div>
        <w:div w:id="128280446">
          <w:marLeft w:val="480"/>
          <w:marRight w:val="0"/>
          <w:marTop w:val="0"/>
          <w:marBottom w:val="0"/>
          <w:divBdr>
            <w:top w:val="none" w:sz="0" w:space="0" w:color="auto"/>
            <w:left w:val="none" w:sz="0" w:space="0" w:color="auto"/>
            <w:bottom w:val="none" w:sz="0" w:space="0" w:color="auto"/>
            <w:right w:val="none" w:sz="0" w:space="0" w:color="auto"/>
          </w:divBdr>
        </w:div>
        <w:div w:id="315762399">
          <w:marLeft w:val="480"/>
          <w:marRight w:val="0"/>
          <w:marTop w:val="0"/>
          <w:marBottom w:val="0"/>
          <w:divBdr>
            <w:top w:val="none" w:sz="0" w:space="0" w:color="auto"/>
            <w:left w:val="none" w:sz="0" w:space="0" w:color="auto"/>
            <w:bottom w:val="none" w:sz="0" w:space="0" w:color="auto"/>
            <w:right w:val="none" w:sz="0" w:space="0" w:color="auto"/>
          </w:divBdr>
        </w:div>
        <w:div w:id="1123616550">
          <w:marLeft w:val="480"/>
          <w:marRight w:val="0"/>
          <w:marTop w:val="0"/>
          <w:marBottom w:val="0"/>
          <w:divBdr>
            <w:top w:val="none" w:sz="0" w:space="0" w:color="auto"/>
            <w:left w:val="none" w:sz="0" w:space="0" w:color="auto"/>
            <w:bottom w:val="none" w:sz="0" w:space="0" w:color="auto"/>
            <w:right w:val="none" w:sz="0" w:space="0" w:color="auto"/>
          </w:divBdr>
        </w:div>
        <w:div w:id="1923875290">
          <w:marLeft w:val="480"/>
          <w:marRight w:val="0"/>
          <w:marTop w:val="0"/>
          <w:marBottom w:val="0"/>
          <w:divBdr>
            <w:top w:val="none" w:sz="0" w:space="0" w:color="auto"/>
            <w:left w:val="none" w:sz="0" w:space="0" w:color="auto"/>
            <w:bottom w:val="none" w:sz="0" w:space="0" w:color="auto"/>
            <w:right w:val="none" w:sz="0" w:space="0" w:color="auto"/>
          </w:divBdr>
        </w:div>
        <w:div w:id="1994673633">
          <w:marLeft w:val="480"/>
          <w:marRight w:val="0"/>
          <w:marTop w:val="0"/>
          <w:marBottom w:val="0"/>
          <w:divBdr>
            <w:top w:val="none" w:sz="0" w:space="0" w:color="auto"/>
            <w:left w:val="none" w:sz="0" w:space="0" w:color="auto"/>
            <w:bottom w:val="none" w:sz="0" w:space="0" w:color="auto"/>
            <w:right w:val="none" w:sz="0" w:space="0" w:color="auto"/>
          </w:divBdr>
        </w:div>
        <w:div w:id="55663060">
          <w:marLeft w:val="480"/>
          <w:marRight w:val="0"/>
          <w:marTop w:val="0"/>
          <w:marBottom w:val="0"/>
          <w:divBdr>
            <w:top w:val="none" w:sz="0" w:space="0" w:color="auto"/>
            <w:left w:val="none" w:sz="0" w:space="0" w:color="auto"/>
            <w:bottom w:val="none" w:sz="0" w:space="0" w:color="auto"/>
            <w:right w:val="none" w:sz="0" w:space="0" w:color="auto"/>
          </w:divBdr>
        </w:div>
        <w:div w:id="182480990">
          <w:marLeft w:val="480"/>
          <w:marRight w:val="0"/>
          <w:marTop w:val="0"/>
          <w:marBottom w:val="0"/>
          <w:divBdr>
            <w:top w:val="none" w:sz="0" w:space="0" w:color="auto"/>
            <w:left w:val="none" w:sz="0" w:space="0" w:color="auto"/>
            <w:bottom w:val="none" w:sz="0" w:space="0" w:color="auto"/>
            <w:right w:val="none" w:sz="0" w:space="0" w:color="auto"/>
          </w:divBdr>
        </w:div>
        <w:div w:id="832067249">
          <w:marLeft w:val="480"/>
          <w:marRight w:val="0"/>
          <w:marTop w:val="0"/>
          <w:marBottom w:val="0"/>
          <w:divBdr>
            <w:top w:val="none" w:sz="0" w:space="0" w:color="auto"/>
            <w:left w:val="none" w:sz="0" w:space="0" w:color="auto"/>
            <w:bottom w:val="none" w:sz="0" w:space="0" w:color="auto"/>
            <w:right w:val="none" w:sz="0" w:space="0" w:color="auto"/>
          </w:divBdr>
        </w:div>
        <w:div w:id="1044061482">
          <w:marLeft w:val="480"/>
          <w:marRight w:val="0"/>
          <w:marTop w:val="0"/>
          <w:marBottom w:val="0"/>
          <w:divBdr>
            <w:top w:val="none" w:sz="0" w:space="0" w:color="auto"/>
            <w:left w:val="none" w:sz="0" w:space="0" w:color="auto"/>
            <w:bottom w:val="none" w:sz="0" w:space="0" w:color="auto"/>
            <w:right w:val="none" w:sz="0" w:space="0" w:color="auto"/>
          </w:divBdr>
        </w:div>
        <w:div w:id="1076897525">
          <w:marLeft w:val="480"/>
          <w:marRight w:val="0"/>
          <w:marTop w:val="0"/>
          <w:marBottom w:val="0"/>
          <w:divBdr>
            <w:top w:val="none" w:sz="0" w:space="0" w:color="auto"/>
            <w:left w:val="none" w:sz="0" w:space="0" w:color="auto"/>
            <w:bottom w:val="none" w:sz="0" w:space="0" w:color="auto"/>
            <w:right w:val="none" w:sz="0" w:space="0" w:color="auto"/>
          </w:divBdr>
        </w:div>
        <w:div w:id="1859658442">
          <w:marLeft w:val="480"/>
          <w:marRight w:val="0"/>
          <w:marTop w:val="0"/>
          <w:marBottom w:val="0"/>
          <w:divBdr>
            <w:top w:val="none" w:sz="0" w:space="0" w:color="auto"/>
            <w:left w:val="none" w:sz="0" w:space="0" w:color="auto"/>
            <w:bottom w:val="none" w:sz="0" w:space="0" w:color="auto"/>
            <w:right w:val="none" w:sz="0" w:space="0" w:color="auto"/>
          </w:divBdr>
        </w:div>
        <w:div w:id="1763800385">
          <w:marLeft w:val="480"/>
          <w:marRight w:val="0"/>
          <w:marTop w:val="0"/>
          <w:marBottom w:val="0"/>
          <w:divBdr>
            <w:top w:val="none" w:sz="0" w:space="0" w:color="auto"/>
            <w:left w:val="none" w:sz="0" w:space="0" w:color="auto"/>
            <w:bottom w:val="none" w:sz="0" w:space="0" w:color="auto"/>
            <w:right w:val="none" w:sz="0" w:space="0" w:color="auto"/>
          </w:divBdr>
        </w:div>
        <w:div w:id="1202983935">
          <w:marLeft w:val="480"/>
          <w:marRight w:val="0"/>
          <w:marTop w:val="0"/>
          <w:marBottom w:val="0"/>
          <w:divBdr>
            <w:top w:val="none" w:sz="0" w:space="0" w:color="auto"/>
            <w:left w:val="none" w:sz="0" w:space="0" w:color="auto"/>
            <w:bottom w:val="none" w:sz="0" w:space="0" w:color="auto"/>
            <w:right w:val="none" w:sz="0" w:space="0" w:color="auto"/>
          </w:divBdr>
        </w:div>
        <w:div w:id="354890424">
          <w:marLeft w:val="480"/>
          <w:marRight w:val="0"/>
          <w:marTop w:val="0"/>
          <w:marBottom w:val="0"/>
          <w:divBdr>
            <w:top w:val="none" w:sz="0" w:space="0" w:color="auto"/>
            <w:left w:val="none" w:sz="0" w:space="0" w:color="auto"/>
            <w:bottom w:val="none" w:sz="0" w:space="0" w:color="auto"/>
            <w:right w:val="none" w:sz="0" w:space="0" w:color="auto"/>
          </w:divBdr>
        </w:div>
        <w:div w:id="582643192">
          <w:marLeft w:val="480"/>
          <w:marRight w:val="0"/>
          <w:marTop w:val="0"/>
          <w:marBottom w:val="0"/>
          <w:divBdr>
            <w:top w:val="none" w:sz="0" w:space="0" w:color="auto"/>
            <w:left w:val="none" w:sz="0" w:space="0" w:color="auto"/>
            <w:bottom w:val="none" w:sz="0" w:space="0" w:color="auto"/>
            <w:right w:val="none" w:sz="0" w:space="0" w:color="auto"/>
          </w:divBdr>
        </w:div>
        <w:div w:id="1187282932">
          <w:marLeft w:val="480"/>
          <w:marRight w:val="0"/>
          <w:marTop w:val="0"/>
          <w:marBottom w:val="0"/>
          <w:divBdr>
            <w:top w:val="none" w:sz="0" w:space="0" w:color="auto"/>
            <w:left w:val="none" w:sz="0" w:space="0" w:color="auto"/>
            <w:bottom w:val="none" w:sz="0" w:space="0" w:color="auto"/>
            <w:right w:val="none" w:sz="0" w:space="0" w:color="auto"/>
          </w:divBdr>
        </w:div>
        <w:div w:id="16393095">
          <w:marLeft w:val="480"/>
          <w:marRight w:val="0"/>
          <w:marTop w:val="0"/>
          <w:marBottom w:val="0"/>
          <w:divBdr>
            <w:top w:val="none" w:sz="0" w:space="0" w:color="auto"/>
            <w:left w:val="none" w:sz="0" w:space="0" w:color="auto"/>
            <w:bottom w:val="none" w:sz="0" w:space="0" w:color="auto"/>
            <w:right w:val="none" w:sz="0" w:space="0" w:color="auto"/>
          </w:divBdr>
        </w:div>
        <w:div w:id="1027608252">
          <w:marLeft w:val="480"/>
          <w:marRight w:val="0"/>
          <w:marTop w:val="0"/>
          <w:marBottom w:val="0"/>
          <w:divBdr>
            <w:top w:val="none" w:sz="0" w:space="0" w:color="auto"/>
            <w:left w:val="none" w:sz="0" w:space="0" w:color="auto"/>
            <w:bottom w:val="none" w:sz="0" w:space="0" w:color="auto"/>
            <w:right w:val="none" w:sz="0" w:space="0" w:color="auto"/>
          </w:divBdr>
        </w:div>
        <w:div w:id="1326787020">
          <w:marLeft w:val="480"/>
          <w:marRight w:val="0"/>
          <w:marTop w:val="0"/>
          <w:marBottom w:val="0"/>
          <w:divBdr>
            <w:top w:val="none" w:sz="0" w:space="0" w:color="auto"/>
            <w:left w:val="none" w:sz="0" w:space="0" w:color="auto"/>
            <w:bottom w:val="none" w:sz="0" w:space="0" w:color="auto"/>
            <w:right w:val="none" w:sz="0" w:space="0" w:color="auto"/>
          </w:divBdr>
        </w:div>
        <w:div w:id="2010861373">
          <w:marLeft w:val="480"/>
          <w:marRight w:val="0"/>
          <w:marTop w:val="0"/>
          <w:marBottom w:val="0"/>
          <w:divBdr>
            <w:top w:val="none" w:sz="0" w:space="0" w:color="auto"/>
            <w:left w:val="none" w:sz="0" w:space="0" w:color="auto"/>
            <w:bottom w:val="none" w:sz="0" w:space="0" w:color="auto"/>
            <w:right w:val="none" w:sz="0" w:space="0" w:color="auto"/>
          </w:divBdr>
        </w:div>
        <w:div w:id="220941927">
          <w:marLeft w:val="480"/>
          <w:marRight w:val="0"/>
          <w:marTop w:val="0"/>
          <w:marBottom w:val="0"/>
          <w:divBdr>
            <w:top w:val="none" w:sz="0" w:space="0" w:color="auto"/>
            <w:left w:val="none" w:sz="0" w:space="0" w:color="auto"/>
            <w:bottom w:val="none" w:sz="0" w:space="0" w:color="auto"/>
            <w:right w:val="none" w:sz="0" w:space="0" w:color="auto"/>
          </w:divBdr>
        </w:div>
        <w:div w:id="584263932">
          <w:marLeft w:val="480"/>
          <w:marRight w:val="0"/>
          <w:marTop w:val="0"/>
          <w:marBottom w:val="0"/>
          <w:divBdr>
            <w:top w:val="none" w:sz="0" w:space="0" w:color="auto"/>
            <w:left w:val="none" w:sz="0" w:space="0" w:color="auto"/>
            <w:bottom w:val="none" w:sz="0" w:space="0" w:color="auto"/>
            <w:right w:val="none" w:sz="0" w:space="0" w:color="auto"/>
          </w:divBdr>
        </w:div>
        <w:div w:id="1957566856">
          <w:marLeft w:val="480"/>
          <w:marRight w:val="0"/>
          <w:marTop w:val="0"/>
          <w:marBottom w:val="0"/>
          <w:divBdr>
            <w:top w:val="none" w:sz="0" w:space="0" w:color="auto"/>
            <w:left w:val="none" w:sz="0" w:space="0" w:color="auto"/>
            <w:bottom w:val="none" w:sz="0" w:space="0" w:color="auto"/>
            <w:right w:val="none" w:sz="0" w:space="0" w:color="auto"/>
          </w:divBdr>
        </w:div>
        <w:div w:id="1562474875">
          <w:marLeft w:val="480"/>
          <w:marRight w:val="0"/>
          <w:marTop w:val="0"/>
          <w:marBottom w:val="0"/>
          <w:divBdr>
            <w:top w:val="none" w:sz="0" w:space="0" w:color="auto"/>
            <w:left w:val="none" w:sz="0" w:space="0" w:color="auto"/>
            <w:bottom w:val="none" w:sz="0" w:space="0" w:color="auto"/>
            <w:right w:val="none" w:sz="0" w:space="0" w:color="auto"/>
          </w:divBdr>
        </w:div>
        <w:div w:id="1338384802">
          <w:marLeft w:val="480"/>
          <w:marRight w:val="0"/>
          <w:marTop w:val="0"/>
          <w:marBottom w:val="0"/>
          <w:divBdr>
            <w:top w:val="none" w:sz="0" w:space="0" w:color="auto"/>
            <w:left w:val="none" w:sz="0" w:space="0" w:color="auto"/>
            <w:bottom w:val="none" w:sz="0" w:space="0" w:color="auto"/>
            <w:right w:val="none" w:sz="0" w:space="0" w:color="auto"/>
          </w:divBdr>
        </w:div>
        <w:div w:id="561601443">
          <w:marLeft w:val="480"/>
          <w:marRight w:val="0"/>
          <w:marTop w:val="0"/>
          <w:marBottom w:val="0"/>
          <w:divBdr>
            <w:top w:val="none" w:sz="0" w:space="0" w:color="auto"/>
            <w:left w:val="none" w:sz="0" w:space="0" w:color="auto"/>
            <w:bottom w:val="none" w:sz="0" w:space="0" w:color="auto"/>
            <w:right w:val="none" w:sz="0" w:space="0" w:color="auto"/>
          </w:divBdr>
        </w:div>
        <w:div w:id="684673550">
          <w:marLeft w:val="480"/>
          <w:marRight w:val="0"/>
          <w:marTop w:val="0"/>
          <w:marBottom w:val="0"/>
          <w:divBdr>
            <w:top w:val="none" w:sz="0" w:space="0" w:color="auto"/>
            <w:left w:val="none" w:sz="0" w:space="0" w:color="auto"/>
            <w:bottom w:val="none" w:sz="0" w:space="0" w:color="auto"/>
            <w:right w:val="none" w:sz="0" w:space="0" w:color="auto"/>
          </w:divBdr>
        </w:div>
        <w:div w:id="1780643801">
          <w:marLeft w:val="480"/>
          <w:marRight w:val="0"/>
          <w:marTop w:val="0"/>
          <w:marBottom w:val="0"/>
          <w:divBdr>
            <w:top w:val="none" w:sz="0" w:space="0" w:color="auto"/>
            <w:left w:val="none" w:sz="0" w:space="0" w:color="auto"/>
            <w:bottom w:val="none" w:sz="0" w:space="0" w:color="auto"/>
            <w:right w:val="none" w:sz="0" w:space="0" w:color="auto"/>
          </w:divBdr>
        </w:div>
        <w:div w:id="692151944">
          <w:marLeft w:val="480"/>
          <w:marRight w:val="0"/>
          <w:marTop w:val="0"/>
          <w:marBottom w:val="0"/>
          <w:divBdr>
            <w:top w:val="none" w:sz="0" w:space="0" w:color="auto"/>
            <w:left w:val="none" w:sz="0" w:space="0" w:color="auto"/>
            <w:bottom w:val="none" w:sz="0" w:space="0" w:color="auto"/>
            <w:right w:val="none" w:sz="0" w:space="0" w:color="auto"/>
          </w:divBdr>
        </w:div>
        <w:div w:id="319044041">
          <w:marLeft w:val="480"/>
          <w:marRight w:val="0"/>
          <w:marTop w:val="0"/>
          <w:marBottom w:val="0"/>
          <w:divBdr>
            <w:top w:val="none" w:sz="0" w:space="0" w:color="auto"/>
            <w:left w:val="none" w:sz="0" w:space="0" w:color="auto"/>
            <w:bottom w:val="none" w:sz="0" w:space="0" w:color="auto"/>
            <w:right w:val="none" w:sz="0" w:space="0" w:color="auto"/>
          </w:divBdr>
        </w:div>
        <w:div w:id="207453292">
          <w:marLeft w:val="480"/>
          <w:marRight w:val="0"/>
          <w:marTop w:val="0"/>
          <w:marBottom w:val="0"/>
          <w:divBdr>
            <w:top w:val="none" w:sz="0" w:space="0" w:color="auto"/>
            <w:left w:val="none" w:sz="0" w:space="0" w:color="auto"/>
            <w:bottom w:val="none" w:sz="0" w:space="0" w:color="auto"/>
            <w:right w:val="none" w:sz="0" w:space="0" w:color="auto"/>
          </w:divBdr>
        </w:div>
        <w:div w:id="1893880342">
          <w:marLeft w:val="480"/>
          <w:marRight w:val="0"/>
          <w:marTop w:val="0"/>
          <w:marBottom w:val="0"/>
          <w:divBdr>
            <w:top w:val="none" w:sz="0" w:space="0" w:color="auto"/>
            <w:left w:val="none" w:sz="0" w:space="0" w:color="auto"/>
            <w:bottom w:val="none" w:sz="0" w:space="0" w:color="auto"/>
            <w:right w:val="none" w:sz="0" w:space="0" w:color="auto"/>
          </w:divBdr>
        </w:div>
        <w:div w:id="1216969278">
          <w:marLeft w:val="480"/>
          <w:marRight w:val="0"/>
          <w:marTop w:val="0"/>
          <w:marBottom w:val="0"/>
          <w:divBdr>
            <w:top w:val="none" w:sz="0" w:space="0" w:color="auto"/>
            <w:left w:val="none" w:sz="0" w:space="0" w:color="auto"/>
            <w:bottom w:val="none" w:sz="0" w:space="0" w:color="auto"/>
            <w:right w:val="none" w:sz="0" w:space="0" w:color="auto"/>
          </w:divBdr>
        </w:div>
        <w:div w:id="1200633015">
          <w:marLeft w:val="480"/>
          <w:marRight w:val="0"/>
          <w:marTop w:val="0"/>
          <w:marBottom w:val="0"/>
          <w:divBdr>
            <w:top w:val="none" w:sz="0" w:space="0" w:color="auto"/>
            <w:left w:val="none" w:sz="0" w:space="0" w:color="auto"/>
            <w:bottom w:val="none" w:sz="0" w:space="0" w:color="auto"/>
            <w:right w:val="none" w:sz="0" w:space="0" w:color="auto"/>
          </w:divBdr>
        </w:div>
        <w:div w:id="120543625">
          <w:marLeft w:val="480"/>
          <w:marRight w:val="0"/>
          <w:marTop w:val="0"/>
          <w:marBottom w:val="0"/>
          <w:divBdr>
            <w:top w:val="none" w:sz="0" w:space="0" w:color="auto"/>
            <w:left w:val="none" w:sz="0" w:space="0" w:color="auto"/>
            <w:bottom w:val="none" w:sz="0" w:space="0" w:color="auto"/>
            <w:right w:val="none" w:sz="0" w:space="0" w:color="auto"/>
          </w:divBdr>
        </w:div>
        <w:div w:id="590744628">
          <w:marLeft w:val="480"/>
          <w:marRight w:val="0"/>
          <w:marTop w:val="0"/>
          <w:marBottom w:val="0"/>
          <w:divBdr>
            <w:top w:val="none" w:sz="0" w:space="0" w:color="auto"/>
            <w:left w:val="none" w:sz="0" w:space="0" w:color="auto"/>
            <w:bottom w:val="none" w:sz="0" w:space="0" w:color="auto"/>
            <w:right w:val="none" w:sz="0" w:space="0" w:color="auto"/>
          </w:divBdr>
        </w:div>
        <w:div w:id="1574973934">
          <w:marLeft w:val="480"/>
          <w:marRight w:val="0"/>
          <w:marTop w:val="0"/>
          <w:marBottom w:val="0"/>
          <w:divBdr>
            <w:top w:val="none" w:sz="0" w:space="0" w:color="auto"/>
            <w:left w:val="none" w:sz="0" w:space="0" w:color="auto"/>
            <w:bottom w:val="none" w:sz="0" w:space="0" w:color="auto"/>
            <w:right w:val="none" w:sz="0" w:space="0" w:color="auto"/>
          </w:divBdr>
        </w:div>
        <w:div w:id="126053308">
          <w:marLeft w:val="480"/>
          <w:marRight w:val="0"/>
          <w:marTop w:val="0"/>
          <w:marBottom w:val="0"/>
          <w:divBdr>
            <w:top w:val="none" w:sz="0" w:space="0" w:color="auto"/>
            <w:left w:val="none" w:sz="0" w:space="0" w:color="auto"/>
            <w:bottom w:val="none" w:sz="0" w:space="0" w:color="auto"/>
            <w:right w:val="none" w:sz="0" w:space="0" w:color="auto"/>
          </w:divBdr>
        </w:div>
        <w:div w:id="1880125662">
          <w:marLeft w:val="480"/>
          <w:marRight w:val="0"/>
          <w:marTop w:val="0"/>
          <w:marBottom w:val="0"/>
          <w:divBdr>
            <w:top w:val="none" w:sz="0" w:space="0" w:color="auto"/>
            <w:left w:val="none" w:sz="0" w:space="0" w:color="auto"/>
            <w:bottom w:val="none" w:sz="0" w:space="0" w:color="auto"/>
            <w:right w:val="none" w:sz="0" w:space="0" w:color="auto"/>
          </w:divBdr>
        </w:div>
      </w:divsChild>
    </w:div>
    <w:div w:id="1204252289">
      <w:bodyDiv w:val="1"/>
      <w:marLeft w:val="0"/>
      <w:marRight w:val="0"/>
      <w:marTop w:val="0"/>
      <w:marBottom w:val="0"/>
      <w:divBdr>
        <w:top w:val="none" w:sz="0" w:space="0" w:color="auto"/>
        <w:left w:val="none" w:sz="0" w:space="0" w:color="auto"/>
        <w:bottom w:val="none" w:sz="0" w:space="0" w:color="auto"/>
        <w:right w:val="none" w:sz="0" w:space="0" w:color="auto"/>
      </w:divBdr>
    </w:div>
    <w:div w:id="1219710743">
      <w:bodyDiv w:val="1"/>
      <w:marLeft w:val="0"/>
      <w:marRight w:val="0"/>
      <w:marTop w:val="0"/>
      <w:marBottom w:val="0"/>
      <w:divBdr>
        <w:top w:val="none" w:sz="0" w:space="0" w:color="auto"/>
        <w:left w:val="none" w:sz="0" w:space="0" w:color="auto"/>
        <w:bottom w:val="none" w:sz="0" w:space="0" w:color="auto"/>
        <w:right w:val="none" w:sz="0" w:space="0" w:color="auto"/>
      </w:divBdr>
      <w:divsChild>
        <w:div w:id="599917663">
          <w:marLeft w:val="480"/>
          <w:marRight w:val="0"/>
          <w:marTop w:val="0"/>
          <w:marBottom w:val="0"/>
          <w:divBdr>
            <w:top w:val="none" w:sz="0" w:space="0" w:color="auto"/>
            <w:left w:val="none" w:sz="0" w:space="0" w:color="auto"/>
            <w:bottom w:val="none" w:sz="0" w:space="0" w:color="auto"/>
            <w:right w:val="none" w:sz="0" w:space="0" w:color="auto"/>
          </w:divBdr>
        </w:div>
        <w:div w:id="1251889246">
          <w:marLeft w:val="480"/>
          <w:marRight w:val="0"/>
          <w:marTop w:val="0"/>
          <w:marBottom w:val="0"/>
          <w:divBdr>
            <w:top w:val="none" w:sz="0" w:space="0" w:color="auto"/>
            <w:left w:val="none" w:sz="0" w:space="0" w:color="auto"/>
            <w:bottom w:val="none" w:sz="0" w:space="0" w:color="auto"/>
            <w:right w:val="none" w:sz="0" w:space="0" w:color="auto"/>
          </w:divBdr>
        </w:div>
        <w:div w:id="2109736070">
          <w:marLeft w:val="480"/>
          <w:marRight w:val="0"/>
          <w:marTop w:val="0"/>
          <w:marBottom w:val="0"/>
          <w:divBdr>
            <w:top w:val="none" w:sz="0" w:space="0" w:color="auto"/>
            <w:left w:val="none" w:sz="0" w:space="0" w:color="auto"/>
            <w:bottom w:val="none" w:sz="0" w:space="0" w:color="auto"/>
            <w:right w:val="none" w:sz="0" w:space="0" w:color="auto"/>
          </w:divBdr>
        </w:div>
        <w:div w:id="1501657410">
          <w:marLeft w:val="480"/>
          <w:marRight w:val="0"/>
          <w:marTop w:val="0"/>
          <w:marBottom w:val="0"/>
          <w:divBdr>
            <w:top w:val="none" w:sz="0" w:space="0" w:color="auto"/>
            <w:left w:val="none" w:sz="0" w:space="0" w:color="auto"/>
            <w:bottom w:val="none" w:sz="0" w:space="0" w:color="auto"/>
            <w:right w:val="none" w:sz="0" w:space="0" w:color="auto"/>
          </w:divBdr>
        </w:div>
        <w:div w:id="511456168">
          <w:marLeft w:val="480"/>
          <w:marRight w:val="0"/>
          <w:marTop w:val="0"/>
          <w:marBottom w:val="0"/>
          <w:divBdr>
            <w:top w:val="none" w:sz="0" w:space="0" w:color="auto"/>
            <w:left w:val="none" w:sz="0" w:space="0" w:color="auto"/>
            <w:bottom w:val="none" w:sz="0" w:space="0" w:color="auto"/>
            <w:right w:val="none" w:sz="0" w:space="0" w:color="auto"/>
          </w:divBdr>
        </w:div>
        <w:div w:id="71700217">
          <w:marLeft w:val="480"/>
          <w:marRight w:val="0"/>
          <w:marTop w:val="0"/>
          <w:marBottom w:val="0"/>
          <w:divBdr>
            <w:top w:val="none" w:sz="0" w:space="0" w:color="auto"/>
            <w:left w:val="none" w:sz="0" w:space="0" w:color="auto"/>
            <w:bottom w:val="none" w:sz="0" w:space="0" w:color="auto"/>
            <w:right w:val="none" w:sz="0" w:space="0" w:color="auto"/>
          </w:divBdr>
        </w:div>
        <w:div w:id="2082823728">
          <w:marLeft w:val="480"/>
          <w:marRight w:val="0"/>
          <w:marTop w:val="0"/>
          <w:marBottom w:val="0"/>
          <w:divBdr>
            <w:top w:val="none" w:sz="0" w:space="0" w:color="auto"/>
            <w:left w:val="none" w:sz="0" w:space="0" w:color="auto"/>
            <w:bottom w:val="none" w:sz="0" w:space="0" w:color="auto"/>
            <w:right w:val="none" w:sz="0" w:space="0" w:color="auto"/>
          </w:divBdr>
        </w:div>
        <w:div w:id="1125850378">
          <w:marLeft w:val="480"/>
          <w:marRight w:val="0"/>
          <w:marTop w:val="0"/>
          <w:marBottom w:val="0"/>
          <w:divBdr>
            <w:top w:val="none" w:sz="0" w:space="0" w:color="auto"/>
            <w:left w:val="none" w:sz="0" w:space="0" w:color="auto"/>
            <w:bottom w:val="none" w:sz="0" w:space="0" w:color="auto"/>
            <w:right w:val="none" w:sz="0" w:space="0" w:color="auto"/>
          </w:divBdr>
        </w:div>
        <w:div w:id="1598323334">
          <w:marLeft w:val="480"/>
          <w:marRight w:val="0"/>
          <w:marTop w:val="0"/>
          <w:marBottom w:val="0"/>
          <w:divBdr>
            <w:top w:val="none" w:sz="0" w:space="0" w:color="auto"/>
            <w:left w:val="none" w:sz="0" w:space="0" w:color="auto"/>
            <w:bottom w:val="none" w:sz="0" w:space="0" w:color="auto"/>
            <w:right w:val="none" w:sz="0" w:space="0" w:color="auto"/>
          </w:divBdr>
        </w:div>
        <w:div w:id="715088348">
          <w:marLeft w:val="480"/>
          <w:marRight w:val="0"/>
          <w:marTop w:val="0"/>
          <w:marBottom w:val="0"/>
          <w:divBdr>
            <w:top w:val="none" w:sz="0" w:space="0" w:color="auto"/>
            <w:left w:val="none" w:sz="0" w:space="0" w:color="auto"/>
            <w:bottom w:val="none" w:sz="0" w:space="0" w:color="auto"/>
            <w:right w:val="none" w:sz="0" w:space="0" w:color="auto"/>
          </w:divBdr>
        </w:div>
        <w:div w:id="769204800">
          <w:marLeft w:val="480"/>
          <w:marRight w:val="0"/>
          <w:marTop w:val="0"/>
          <w:marBottom w:val="0"/>
          <w:divBdr>
            <w:top w:val="none" w:sz="0" w:space="0" w:color="auto"/>
            <w:left w:val="none" w:sz="0" w:space="0" w:color="auto"/>
            <w:bottom w:val="none" w:sz="0" w:space="0" w:color="auto"/>
            <w:right w:val="none" w:sz="0" w:space="0" w:color="auto"/>
          </w:divBdr>
        </w:div>
        <w:div w:id="874123112">
          <w:marLeft w:val="480"/>
          <w:marRight w:val="0"/>
          <w:marTop w:val="0"/>
          <w:marBottom w:val="0"/>
          <w:divBdr>
            <w:top w:val="none" w:sz="0" w:space="0" w:color="auto"/>
            <w:left w:val="none" w:sz="0" w:space="0" w:color="auto"/>
            <w:bottom w:val="none" w:sz="0" w:space="0" w:color="auto"/>
            <w:right w:val="none" w:sz="0" w:space="0" w:color="auto"/>
          </w:divBdr>
        </w:div>
        <w:div w:id="1477379113">
          <w:marLeft w:val="480"/>
          <w:marRight w:val="0"/>
          <w:marTop w:val="0"/>
          <w:marBottom w:val="0"/>
          <w:divBdr>
            <w:top w:val="none" w:sz="0" w:space="0" w:color="auto"/>
            <w:left w:val="none" w:sz="0" w:space="0" w:color="auto"/>
            <w:bottom w:val="none" w:sz="0" w:space="0" w:color="auto"/>
            <w:right w:val="none" w:sz="0" w:space="0" w:color="auto"/>
          </w:divBdr>
        </w:div>
        <w:div w:id="378405126">
          <w:marLeft w:val="480"/>
          <w:marRight w:val="0"/>
          <w:marTop w:val="0"/>
          <w:marBottom w:val="0"/>
          <w:divBdr>
            <w:top w:val="none" w:sz="0" w:space="0" w:color="auto"/>
            <w:left w:val="none" w:sz="0" w:space="0" w:color="auto"/>
            <w:bottom w:val="none" w:sz="0" w:space="0" w:color="auto"/>
            <w:right w:val="none" w:sz="0" w:space="0" w:color="auto"/>
          </w:divBdr>
        </w:div>
        <w:div w:id="977027320">
          <w:marLeft w:val="480"/>
          <w:marRight w:val="0"/>
          <w:marTop w:val="0"/>
          <w:marBottom w:val="0"/>
          <w:divBdr>
            <w:top w:val="none" w:sz="0" w:space="0" w:color="auto"/>
            <w:left w:val="none" w:sz="0" w:space="0" w:color="auto"/>
            <w:bottom w:val="none" w:sz="0" w:space="0" w:color="auto"/>
            <w:right w:val="none" w:sz="0" w:space="0" w:color="auto"/>
          </w:divBdr>
        </w:div>
        <w:div w:id="2098137375">
          <w:marLeft w:val="480"/>
          <w:marRight w:val="0"/>
          <w:marTop w:val="0"/>
          <w:marBottom w:val="0"/>
          <w:divBdr>
            <w:top w:val="none" w:sz="0" w:space="0" w:color="auto"/>
            <w:left w:val="none" w:sz="0" w:space="0" w:color="auto"/>
            <w:bottom w:val="none" w:sz="0" w:space="0" w:color="auto"/>
            <w:right w:val="none" w:sz="0" w:space="0" w:color="auto"/>
          </w:divBdr>
        </w:div>
        <w:div w:id="860781223">
          <w:marLeft w:val="480"/>
          <w:marRight w:val="0"/>
          <w:marTop w:val="0"/>
          <w:marBottom w:val="0"/>
          <w:divBdr>
            <w:top w:val="none" w:sz="0" w:space="0" w:color="auto"/>
            <w:left w:val="none" w:sz="0" w:space="0" w:color="auto"/>
            <w:bottom w:val="none" w:sz="0" w:space="0" w:color="auto"/>
            <w:right w:val="none" w:sz="0" w:space="0" w:color="auto"/>
          </w:divBdr>
        </w:div>
        <w:div w:id="1427506116">
          <w:marLeft w:val="480"/>
          <w:marRight w:val="0"/>
          <w:marTop w:val="0"/>
          <w:marBottom w:val="0"/>
          <w:divBdr>
            <w:top w:val="none" w:sz="0" w:space="0" w:color="auto"/>
            <w:left w:val="none" w:sz="0" w:space="0" w:color="auto"/>
            <w:bottom w:val="none" w:sz="0" w:space="0" w:color="auto"/>
            <w:right w:val="none" w:sz="0" w:space="0" w:color="auto"/>
          </w:divBdr>
        </w:div>
        <w:div w:id="448746975">
          <w:marLeft w:val="480"/>
          <w:marRight w:val="0"/>
          <w:marTop w:val="0"/>
          <w:marBottom w:val="0"/>
          <w:divBdr>
            <w:top w:val="none" w:sz="0" w:space="0" w:color="auto"/>
            <w:left w:val="none" w:sz="0" w:space="0" w:color="auto"/>
            <w:bottom w:val="none" w:sz="0" w:space="0" w:color="auto"/>
            <w:right w:val="none" w:sz="0" w:space="0" w:color="auto"/>
          </w:divBdr>
        </w:div>
        <w:div w:id="824080438">
          <w:marLeft w:val="480"/>
          <w:marRight w:val="0"/>
          <w:marTop w:val="0"/>
          <w:marBottom w:val="0"/>
          <w:divBdr>
            <w:top w:val="none" w:sz="0" w:space="0" w:color="auto"/>
            <w:left w:val="none" w:sz="0" w:space="0" w:color="auto"/>
            <w:bottom w:val="none" w:sz="0" w:space="0" w:color="auto"/>
            <w:right w:val="none" w:sz="0" w:space="0" w:color="auto"/>
          </w:divBdr>
        </w:div>
        <w:div w:id="1983726256">
          <w:marLeft w:val="480"/>
          <w:marRight w:val="0"/>
          <w:marTop w:val="0"/>
          <w:marBottom w:val="0"/>
          <w:divBdr>
            <w:top w:val="none" w:sz="0" w:space="0" w:color="auto"/>
            <w:left w:val="none" w:sz="0" w:space="0" w:color="auto"/>
            <w:bottom w:val="none" w:sz="0" w:space="0" w:color="auto"/>
            <w:right w:val="none" w:sz="0" w:space="0" w:color="auto"/>
          </w:divBdr>
        </w:div>
        <w:div w:id="1099638973">
          <w:marLeft w:val="480"/>
          <w:marRight w:val="0"/>
          <w:marTop w:val="0"/>
          <w:marBottom w:val="0"/>
          <w:divBdr>
            <w:top w:val="none" w:sz="0" w:space="0" w:color="auto"/>
            <w:left w:val="none" w:sz="0" w:space="0" w:color="auto"/>
            <w:bottom w:val="none" w:sz="0" w:space="0" w:color="auto"/>
            <w:right w:val="none" w:sz="0" w:space="0" w:color="auto"/>
          </w:divBdr>
        </w:div>
        <w:div w:id="1373312945">
          <w:marLeft w:val="480"/>
          <w:marRight w:val="0"/>
          <w:marTop w:val="0"/>
          <w:marBottom w:val="0"/>
          <w:divBdr>
            <w:top w:val="none" w:sz="0" w:space="0" w:color="auto"/>
            <w:left w:val="none" w:sz="0" w:space="0" w:color="auto"/>
            <w:bottom w:val="none" w:sz="0" w:space="0" w:color="auto"/>
            <w:right w:val="none" w:sz="0" w:space="0" w:color="auto"/>
          </w:divBdr>
        </w:div>
        <w:div w:id="1112047356">
          <w:marLeft w:val="480"/>
          <w:marRight w:val="0"/>
          <w:marTop w:val="0"/>
          <w:marBottom w:val="0"/>
          <w:divBdr>
            <w:top w:val="none" w:sz="0" w:space="0" w:color="auto"/>
            <w:left w:val="none" w:sz="0" w:space="0" w:color="auto"/>
            <w:bottom w:val="none" w:sz="0" w:space="0" w:color="auto"/>
            <w:right w:val="none" w:sz="0" w:space="0" w:color="auto"/>
          </w:divBdr>
        </w:div>
        <w:div w:id="1663047585">
          <w:marLeft w:val="480"/>
          <w:marRight w:val="0"/>
          <w:marTop w:val="0"/>
          <w:marBottom w:val="0"/>
          <w:divBdr>
            <w:top w:val="none" w:sz="0" w:space="0" w:color="auto"/>
            <w:left w:val="none" w:sz="0" w:space="0" w:color="auto"/>
            <w:bottom w:val="none" w:sz="0" w:space="0" w:color="auto"/>
            <w:right w:val="none" w:sz="0" w:space="0" w:color="auto"/>
          </w:divBdr>
        </w:div>
        <w:div w:id="1931768039">
          <w:marLeft w:val="480"/>
          <w:marRight w:val="0"/>
          <w:marTop w:val="0"/>
          <w:marBottom w:val="0"/>
          <w:divBdr>
            <w:top w:val="none" w:sz="0" w:space="0" w:color="auto"/>
            <w:left w:val="none" w:sz="0" w:space="0" w:color="auto"/>
            <w:bottom w:val="none" w:sz="0" w:space="0" w:color="auto"/>
            <w:right w:val="none" w:sz="0" w:space="0" w:color="auto"/>
          </w:divBdr>
        </w:div>
        <w:div w:id="63725413">
          <w:marLeft w:val="480"/>
          <w:marRight w:val="0"/>
          <w:marTop w:val="0"/>
          <w:marBottom w:val="0"/>
          <w:divBdr>
            <w:top w:val="none" w:sz="0" w:space="0" w:color="auto"/>
            <w:left w:val="none" w:sz="0" w:space="0" w:color="auto"/>
            <w:bottom w:val="none" w:sz="0" w:space="0" w:color="auto"/>
            <w:right w:val="none" w:sz="0" w:space="0" w:color="auto"/>
          </w:divBdr>
        </w:div>
        <w:div w:id="151260412">
          <w:marLeft w:val="480"/>
          <w:marRight w:val="0"/>
          <w:marTop w:val="0"/>
          <w:marBottom w:val="0"/>
          <w:divBdr>
            <w:top w:val="none" w:sz="0" w:space="0" w:color="auto"/>
            <w:left w:val="none" w:sz="0" w:space="0" w:color="auto"/>
            <w:bottom w:val="none" w:sz="0" w:space="0" w:color="auto"/>
            <w:right w:val="none" w:sz="0" w:space="0" w:color="auto"/>
          </w:divBdr>
        </w:div>
        <w:div w:id="719325566">
          <w:marLeft w:val="480"/>
          <w:marRight w:val="0"/>
          <w:marTop w:val="0"/>
          <w:marBottom w:val="0"/>
          <w:divBdr>
            <w:top w:val="none" w:sz="0" w:space="0" w:color="auto"/>
            <w:left w:val="none" w:sz="0" w:space="0" w:color="auto"/>
            <w:bottom w:val="none" w:sz="0" w:space="0" w:color="auto"/>
            <w:right w:val="none" w:sz="0" w:space="0" w:color="auto"/>
          </w:divBdr>
        </w:div>
        <w:div w:id="672537197">
          <w:marLeft w:val="480"/>
          <w:marRight w:val="0"/>
          <w:marTop w:val="0"/>
          <w:marBottom w:val="0"/>
          <w:divBdr>
            <w:top w:val="none" w:sz="0" w:space="0" w:color="auto"/>
            <w:left w:val="none" w:sz="0" w:space="0" w:color="auto"/>
            <w:bottom w:val="none" w:sz="0" w:space="0" w:color="auto"/>
            <w:right w:val="none" w:sz="0" w:space="0" w:color="auto"/>
          </w:divBdr>
        </w:div>
        <w:div w:id="1033652426">
          <w:marLeft w:val="480"/>
          <w:marRight w:val="0"/>
          <w:marTop w:val="0"/>
          <w:marBottom w:val="0"/>
          <w:divBdr>
            <w:top w:val="none" w:sz="0" w:space="0" w:color="auto"/>
            <w:left w:val="none" w:sz="0" w:space="0" w:color="auto"/>
            <w:bottom w:val="none" w:sz="0" w:space="0" w:color="auto"/>
            <w:right w:val="none" w:sz="0" w:space="0" w:color="auto"/>
          </w:divBdr>
        </w:div>
        <w:div w:id="1223904703">
          <w:marLeft w:val="480"/>
          <w:marRight w:val="0"/>
          <w:marTop w:val="0"/>
          <w:marBottom w:val="0"/>
          <w:divBdr>
            <w:top w:val="none" w:sz="0" w:space="0" w:color="auto"/>
            <w:left w:val="none" w:sz="0" w:space="0" w:color="auto"/>
            <w:bottom w:val="none" w:sz="0" w:space="0" w:color="auto"/>
            <w:right w:val="none" w:sz="0" w:space="0" w:color="auto"/>
          </w:divBdr>
        </w:div>
        <w:div w:id="462190261">
          <w:marLeft w:val="480"/>
          <w:marRight w:val="0"/>
          <w:marTop w:val="0"/>
          <w:marBottom w:val="0"/>
          <w:divBdr>
            <w:top w:val="none" w:sz="0" w:space="0" w:color="auto"/>
            <w:left w:val="none" w:sz="0" w:space="0" w:color="auto"/>
            <w:bottom w:val="none" w:sz="0" w:space="0" w:color="auto"/>
            <w:right w:val="none" w:sz="0" w:space="0" w:color="auto"/>
          </w:divBdr>
        </w:div>
        <w:div w:id="1615408062">
          <w:marLeft w:val="480"/>
          <w:marRight w:val="0"/>
          <w:marTop w:val="0"/>
          <w:marBottom w:val="0"/>
          <w:divBdr>
            <w:top w:val="none" w:sz="0" w:space="0" w:color="auto"/>
            <w:left w:val="none" w:sz="0" w:space="0" w:color="auto"/>
            <w:bottom w:val="none" w:sz="0" w:space="0" w:color="auto"/>
            <w:right w:val="none" w:sz="0" w:space="0" w:color="auto"/>
          </w:divBdr>
        </w:div>
        <w:div w:id="447167940">
          <w:marLeft w:val="480"/>
          <w:marRight w:val="0"/>
          <w:marTop w:val="0"/>
          <w:marBottom w:val="0"/>
          <w:divBdr>
            <w:top w:val="none" w:sz="0" w:space="0" w:color="auto"/>
            <w:left w:val="none" w:sz="0" w:space="0" w:color="auto"/>
            <w:bottom w:val="none" w:sz="0" w:space="0" w:color="auto"/>
            <w:right w:val="none" w:sz="0" w:space="0" w:color="auto"/>
          </w:divBdr>
        </w:div>
        <w:div w:id="1611277241">
          <w:marLeft w:val="480"/>
          <w:marRight w:val="0"/>
          <w:marTop w:val="0"/>
          <w:marBottom w:val="0"/>
          <w:divBdr>
            <w:top w:val="none" w:sz="0" w:space="0" w:color="auto"/>
            <w:left w:val="none" w:sz="0" w:space="0" w:color="auto"/>
            <w:bottom w:val="none" w:sz="0" w:space="0" w:color="auto"/>
            <w:right w:val="none" w:sz="0" w:space="0" w:color="auto"/>
          </w:divBdr>
        </w:div>
        <w:div w:id="1772816826">
          <w:marLeft w:val="480"/>
          <w:marRight w:val="0"/>
          <w:marTop w:val="0"/>
          <w:marBottom w:val="0"/>
          <w:divBdr>
            <w:top w:val="none" w:sz="0" w:space="0" w:color="auto"/>
            <w:left w:val="none" w:sz="0" w:space="0" w:color="auto"/>
            <w:bottom w:val="none" w:sz="0" w:space="0" w:color="auto"/>
            <w:right w:val="none" w:sz="0" w:space="0" w:color="auto"/>
          </w:divBdr>
        </w:div>
        <w:div w:id="518616926">
          <w:marLeft w:val="480"/>
          <w:marRight w:val="0"/>
          <w:marTop w:val="0"/>
          <w:marBottom w:val="0"/>
          <w:divBdr>
            <w:top w:val="none" w:sz="0" w:space="0" w:color="auto"/>
            <w:left w:val="none" w:sz="0" w:space="0" w:color="auto"/>
            <w:bottom w:val="none" w:sz="0" w:space="0" w:color="auto"/>
            <w:right w:val="none" w:sz="0" w:space="0" w:color="auto"/>
          </w:divBdr>
        </w:div>
        <w:div w:id="1053428017">
          <w:marLeft w:val="480"/>
          <w:marRight w:val="0"/>
          <w:marTop w:val="0"/>
          <w:marBottom w:val="0"/>
          <w:divBdr>
            <w:top w:val="none" w:sz="0" w:space="0" w:color="auto"/>
            <w:left w:val="none" w:sz="0" w:space="0" w:color="auto"/>
            <w:bottom w:val="none" w:sz="0" w:space="0" w:color="auto"/>
            <w:right w:val="none" w:sz="0" w:space="0" w:color="auto"/>
          </w:divBdr>
        </w:div>
        <w:div w:id="720831775">
          <w:marLeft w:val="480"/>
          <w:marRight w:val="0"/>
          <w:marTop w:val="0"/>
          <w:marBottom w:val="0"/>
          <w:divBdr>
            <w:top w:val="none" w:sz="0" w:space="0" w:color="auto"/>
            <w:left w:val="none" w:sz="0" w:space="0" w:color="auto"/>
            <w:bottom w:val="none" w:sz="0" w:space="0" w:color="auto"/>
            <w:right w:val="none" w:sz="0" w:space="0" w:color="auto"/>
          </w:divBdr>
        </w:div>
        <w:div w:id="306668671">
          <w:marLeft w:val="480"/>
          <w:marRight w:val="0"/>
          <w:marTop w:val="0"/>
          <w:marBottom w:val="0"/>
          <w:divBdr>
            <w:top w:val="none" w:sz="0" w:space="0" w:color="auto"/>
            <w:left w:val="none" w:sz="0" w:space="0" w:color="auto"/>
            <w:bottom w:val="none" w:sz="0" w:space="0" w:color="auto"/>
            <w:right w:val="none" w:sz="0" w:space="0" w:color="auto"/>
          </w:divBdr>
        </w:div>
        <w:div w:id="370614174">
          <w:marLeft w:val="480"/>
          <w:marRight w:val="0"/>
          <w:marTop w:val="0"/>
          <w:marBottom w:val="0"/>
          <w:divBdr>
            <w:top w:val="none" w:sz="0" w:space="0" w:color="auto"/>
            <w:left w:val="none" w:sz="0" w:space="0" w:color="auto"/>
            <w:bottom w:val="none" w:sz="0" w:space="0" w:color="auto"/>
            <w:right w:val="none" w:sz="0" w:space="0" w:color="auto"/>
          </w:divBdr>
        </w:div>
        <w:div w:id="1807161740">
          <w:marLeft w:val="480"/>
          <w:marRight w:val="0"/>
          <w:marTop w:val="0"/>
          <w:marBottom w:val="0"/>
          <w:divBdr>
            <w:top w:val="none" w:sz="0" w:space="0" w:color="auto"/>
            <w:left w:val="none" w:sz="0" w:space="0" w:color="auto"/>
            <w:bottom w:val="none" w:sz="0" w:space="0" w:color="auto"/>
            <w:right w:val="none" w:sz="0" w:space="0" w:color="auto"/>
          </w:divBdr>
        </w:div>
        <w:div w:id="1281910580">
          <w:marLeft w:val="480"/>
          <w:marRight w:val="0"/>
          <w:marTop w:val="0"/>
          <w:marBottom w:val="0"/>
          <w:divBdr>
            <w:top w:val="none" w:sz="0" w:space="0" w:color="auto"/>
            <w:left w:val="none" w:sz="0" w:space="0" w:color="auto"/>
            <w:bottom w:val="none" w:sz="0" w:space="0" w:color="auto"/>
            <w:right w:val="none" w:sz="0" w:space="0" w:color="auto"/>
          </w:divBdr>
        </w:div>
        <w:div w:id="563221058">
          <w:marLeft w:val="480"/>
          <w:marRight w:val="0"/>
          <w:marTop w:val="0"/>
          <w:marBottom w:val="0"/>
          <w:divBdr>
            <w:top w:val="none" w:sz="0" w:space="0" w:color="auto"/>
            <w:left w:val="none" w:sz="0" w:space="0" w:color="auto"/>
            <w:bottom w:val="none" w:sz="0" w:space="0" w:color="auto"/>
            <w:right w:val="none" w:sz="0" w:space="0" w:color="auto"/>
          </w:divBdr>
        </w:div>
        <w:div w:id="738361113">
          <w:marLeft w:val="480"/>
          <w:marRight w:val="0"/>
          <w:marTop w:val="0"/>
          <w:marBottom w:val="0"/>
          <w:divBdr>
            <w:top w:val="none" w:sz="0" w:space="0" w:color="auto"/>
            <w:left w:val="none" w:sz="0" w:space="0" w:color="auto"/>
            <w:bottom w:val="none" w:sz="0" w:space="0" w:color="auto"/>
            <w:right w:val="none" w:sz="0" w:space="0" w:color="auto"/>
          </w:divBdr>
        </w:div>
        <w:div w:id="1815368179">
          <w:marLeft w:val="480"/>
          <w:marRight w:val="0"/>
          <w:marTop w:val="0"/>
          <w:marBottom w:val="0"/>
          <w:divBdr>
            <w:top w:val="none" w:sz="0" w:space="0" w:color="auto"/>
            <w:left w:val="none" w:sz="0" w:space="0" w:color="auto"/>
            <w:bottom w:val="none" w:sz="0" w:space="0" w:color="auto"/>
            <w:right w:val="none" w:sz="0" w:space="0" w:color="auto"/>
          </w:divBdr>
        </w:div>
        <w:div w:id="1249735585">
          <w:marLeft w:val="480"/>
          <w:marRight w:val="0"/>
          <w:marTop w:val="0"/>
          <w:marBottom w:val="0"/>
          <w:divBdr>
            <w:top w:val="none" w:sz="0" w:space="0" w:color="auto"/>
            <w:left w:val="none" w:sz="0" w:space="0" w:color="auto"/>
            <w:bottom w:val="none" w:sz="0" w:space="0" w:color="auto"/>
            <w:right w:val="none" w:sz="0" w:space="0" w:color="auto"/>
          </w:divBdr>
        </w:div>
      </w:divsChild>
    </w:div>
    <w:div w:id="1226913250">
      <w:bodyDiv w:val="1"/>
      <w:marLeft w:val="0"/>
      <w:marRight w:val="0"/>
      <w:marTop w:val="0"/>
      <w:marBottom w:val="0"/>
      <w:divBdr>
        <w:top w:val="none" w:sz="0" w:space="0" w:color="auto"/>
        <w:left w:val="none" w:sz="0" w:space="0" w:color="auto"/>
        <w:bottom w:val="none" w:sz="0" w:space="0" w:color="auto"/>
        <w:right w:val="none" w:sz="0" w:space="0" w:color="auto"/>
      </w:divBdr>
    </w:div>
    <w:div w:id="1242720015">
      <w:bodyDiv w:val="1"/>
      <w:marLeft w:val="0"/>
      <w:marRight w:val="0"/>
      <w:marTop w:val="0"/>
      <w:marBottom w:val="0"/>
      <w:divBdr>
        <w:top w:val="none" w:sz="0" w:space="0" w:color="auto"/>
        <w:left w:val="none" w:sz="0" w:space="0" w:color="auto"/>
        <w:bottom w:val="none" w:sz="0" w:space="0" w:color="auto"/>
        <w:right w:val="none" w:sz="0" w:space="0" w:color="auto"/>
      </w:divBdr>
      <w:divsChild>
        <w:div w:id="1020206842">
          <w:marLeft w:val="480"/>
          <w:marRight w:val="0"/>
          <w:marTop w:val="0"/>
          <w:marBottom w:val="0"/>
          <w:divBdr>
            <w:top w:val="none" w:sz="0" w:space="0" w:color="auto"/>
            <w:left w:val="none" w:sz="0" w:space="0" w:color="auto"/>
            <w:bottom w:val="none" w:sz="0" w:space="0" w:color="auto"/>
            <w:right w:val="none" w:sz="0" w:space="0" w:color="auto"/>
          </w:divBdr>
        </w:div>
        <w:div w:id="1754744744">
          <w:marLeft w:val="480"/>
          <w:marRight w:val="0"/>
          <w:marTop w:val="0"/>
          <w:marBottom w:val="0"/>
          <w:divBdr>
            <w:top w:val="none" w:sz="0" w:space="0" w:color="auto"/>
            <w:left w:val="none" w:sz="0" w:space="0" w:color="auto"/>
            <w:bottom w:val="none" w:sz="0" w:space="0" w:color="auto"/>
            <w:right w:val="none" w:sz="0" w:space="0" w:color="auto"/>
          </w:divBdr>
        </w:div>
        <w:div w:id="1499685536">
          <w:marLeft w:val="480"/>
          <w:marRight w:val="0"/>
          <w:marTop w:val="0"/>
          <w:marBottom w:val="0"/>
          <w:divBdr>
            <w:top w:val="none" w:sz="0" w:space="0" w:color="auto"/>
            <w:left w:val="none" w:sz="0" w:space="0" w:color="auto"/>
            <w:bottom w:val="none" w:sz="0" w:space="0" w:color="auto"/>
            <w:right w:val="none" w:sz="0" w:space="0" w:color="auto"/>
          </w:divBdr>
        </w:div>
        <w:div w:id="988748270">
          <w:marLeft w:val="480"/>
          <w:marRight w:val="0"/>
          <w:marTop w:val="0"/>
          <w:marBottom w:val="0"/>
          <w:divBdr>
            <w:top w:val="none" w:sz="0" w:space="0" w:color="auto"/>
            <w:left w:val="none" w:sz="0" w:space="0" w:color="auto"/>
            <w:bottom w:val="none" w:sz="0" w:space="0" w:color="auto"/>
            <w:right w:val="none" w:sz="0" w:space="0" w:color="auto"/>
          </w:divBdr>
        </w:div>
        <w:div w:id="1337462980">
          <w:marLeft w:val="480"/>
          <w:marRight w:val="0"/>
          <w:marTop w:val="0"/>
          <w:marBottom w:val="0"/>
          <w:divBdr>
            <w:top w:val="none" w:sz="0" w:space="0" w:color="auto"/>
            <w:left w:val="none" w:sz="0" w:space="0" w:color="auto"/>
            <w:bottom w:val="none" w:sz="0" w:space="0" w:color="auto"/>
            <w:right w:val="none" w:sz="0" w:space="0" w:color="auto"/>
          </w:divBdr>
        </w:div>
        <w:div w:id="1975789593">
          <w:marLeft w:val="480"/>
          <w:marRight w:val="0"/>
          <w:marTop w:val="0"/>
          <w:marBottom w:val="0"/>
          <w:divBdr>
            <w:top w:val="none" w:sz="0" w:space="0" w:color="auto"/>
            <w:left w:val="none" w:sz="0" w:space="0" w:color="auto"/>
            <w:bottom w:val="none" w:sz="0" w:space="0" w:color="auto"/>
            <w:right w:val="none" w:sz="0" w:space="0" w:color="auto"/>
          </w:divBdr>
        </w:div>
        <w:div w:id="356782928">
          <w:marLeft w:val="480"/>
          <w:marRight w:val="0"/>
          <w:marTop w:val="0"/>
          <w:marBottom w:val="0"/>
          <w:divBdr>
            <w:top w:val="none" w:sz="0" w:space="0" w:color="auto"/>
            <w:left w:val="none" w:sz="0" w:space="0" w:color="auto"/>
            <w:bottom w:val="none" w:sz="0" w:space="0" w:color="auto"/>
            <w:right w:val="none" w:sz="0" w:space="0" w:color="auto"/>
          </w:divBdr>
        </w:div>
        <w:div w:id="1316763826">
          <w:marLeft w:val="480"/>
          <w:marRight w:val="0"/>
          <w:marTop w:val="0"/>
          <w:marBottom w:val="0"/>
          <w:divBdr>
            <w:top w:val="none" w:sz="0" w:space="0" w:color="auto"/>
            <w:left w:val="none" w:sz="0" w:space="0" w:color="auto"/>
            <w:bottom w:val="none" w:sz="0" w:space="0" w:color="auto"/>
            <w:right w:val="none" w:sz="0" w:space="0" w:color="auto"/>
          </w:divBdr>
        </w:div>
        <w:div w:id="1959330372">
          <w:marLeft w:val="480"/>
          <w:marRight w:val="0"/>
          <w:marTop w:val="0"/>
          <w:marBottom w:val="0"/>
          <w:divBdr>
            <w:top w:val="none" w:sz="0" w:space="0" w:color="auto"/>
            <w:left w:val="none" w:sz="0" w:space="0" w:color="auto"/>
            <w:bottom w:val="none" w:sz="0" w:space="0" w:color="auto"/>
            <w:right w:val="none" w:sz="0" w:space="0" w:color="auto"/>
          </w:divBdr>
        </w:div>
        <w:div w:id="1078594951">
          <w:marLeft w:val="480"/>
          <w:marRight w:val="0"/>
          <w:marTop w:val="0"/>
          <w:marBottom w:val="0"/>
          <w:divBdr>
            <w:top w:val="none" w:sz="0" w:space="0" w:color="auto"/>
            <w:left w:val="none" w:sz="0" w:space="0" w:color="auto"/>
            <w:bottom w:val="none" w:sz="0" w:space="0" w:color="auto"/>
            <w:right w:val="none" w:sz="0" w:space="0" w:color="auto"/>
          </w:divBdr>
        </w:div>
        <w:div w:id="1904366016">
          <w:marLeft w:val="480"/>
          <w:marRight w:val="0"/>
          <w:marTop w:val="0"/>
          <w:marBottom w:val="0"/>
          <w:divBdr>
            <w:top w:val="none" w:sz="0" w:space="0" w:color="auto"/>
            <w:left w:val="none" w:sz="0" w:space="0" w:color="auto"/>
            <w:bottom w:val="none" w:sz="0" w:space="0" w:color="auto"/>
            <w:right w:val="none" w:sz="0" w:space="0" w:color="auto"/>
          </w:divBdr>
        </w:div>
        <w:div w:id="439254959">
          <w:marLeft w:val="480"/>
          <w:marRight w:val="0"/>
          <w:marTop w:val="0"/>
          <w:marBottom w:val="0"/>
          <w:divBdr>
            <w:top w:val="none" w:sz="0" w:space="0" w:color="auto"/>
            <w:left w:val="none" w:sz="0" w:space="0" w:color="auto"/>
            <w:bottom w:val="none" w:sz="0" w:space="0" w:color="auto"/>
            <w:right w:val="none" w:sz="0" w:space="0" w:color="auto"/>
          </w:divBdr>
        </w:div>
        <w:div w:id="2046100459">
          <w:marLeft w:val="480"/>
          <w:marRight w:val="0"/>
          <w:marTop w:val="0"/>
          <w:marBottom w:val="0"/>
          <w:divBdr>
            <w:top w:val="none" w:sz="0" w:space="0" w:color="auto"/>
            <w:left w:val="none" w:sz="0" w:space="0" w:color="auto"/>
            <w:bottom w:val="none" w:sz="0" w:space="0" w:color="auto"/>
            <w:right w:val="none" w:sz="0" w:space="0" w:color="auto"/>
          </w:divBdr>
        </w:div>
        <w:div w:id="361631429">
          <w:marLeft w:val="480"/>
          <w:marRight w:val="0"/>
          <w:marTop w:val="0"/>
          <w:marBottom w:val="0"/>
          <w:divBdr>
            <w:top w:val="none" w:sz="0" w:space="0" w:color="auto"/>
            <w:left w:val="none" w:sz="0" w:space="0" w:color="auto"/>
            <w:bottom w:val="none" w:sz="0" w:space="0" w:color="auto"/>
            <w:right w:val="none" w:sz="0" w:space="0" w:color="auto"/>
          </w:divBdr>
        </w:div>
        <w:div w:id="440731126">
          <w:marLeft w:val="480"/>
          <w:marRight w:val="0"/>
          <w:marTop w:val="0"/>
          <w:marBottom w:val="0"/>
          <w:divBdr>
            <w:top w:val="none" w:sz="0" w:space="0" w:color="auto"/>
            <w:left w:val="none" w:sz="0" w:space="0" w:color="auto"/>
            <w:bottom w:val="none" w:sz="0" w:space="0" w:color="auto"/>
            <w:right w:val="none" w:sz="0" w:space="0" w:color="auto"/>
          </w:divBdr>
        </w:div>
        <w:div w:id="770779053">
          <w:marLeft w:val="480"/>
          <w:marRight w:val="0"/>
          <w:marTop w:val="0"/>
          <w:marBottom w:val="0"/>
          <w:divBdr>
            <w:top w:val="none" w:sz="0" w:space="0" w:color="auto"/>
            <w:left w:val="none" w:sz="0" w:space="0" w:color="auto"/>
            <w:bottom w:val="none" w:sz="0" w:space="0" w:color="auto"/>
            <w:right w:val="none" w:sz="0" w:space="0" w:color="auto"/>
          </w:divBdr>
        </w:div>
        <w:div w:id="762190504">
          <w:marLeft w:val="480"/>
          <w:marRight w:val="0"/>
          <w:marTop w:val="0"/>
          <w:marBottom w:val="0"/>
          <w:divBdr>
            <w:top w:val="none" w:sz="0" w:space="0" w:color="auto"/>
            <w:left w:val="none" w:sz="0" w:space="0" w:color="auto"/>
            <w:bottom w:val="none" w:sz="0" w:space="0" w:color="auto"/>
            <w:right w:val="none" w:sz="0" w:space="0" w:color="auto"/>
          </w:divBdr>
        </w:div>
        <w:div w:id="659847528">
          <w:marLeft w:val="480"/>
          <w:marRight w:val="0"/>
          <w:marTop w:val="0"/>
          <w:marBottom w:val="0"/>
          <w:divBdr>
            <w:top w:val="none" w:sz="0" w:space="0" w:color="auto"/>
            <w:left w:val="none" w:sz="0" w:space="0" w:color="auto"/>
            <w:bottom w:val="none" w:sz="0" w:space="0" w:color="auto"/>
            <w:right w:val="none" w:sz="0" w:space="0" w:color="auto"/>
          </w:divBdr>
        </w:div>
        <w:div w:id="1819686757">
          <w:marLeft w:val="480"/>
          <w:marRight w:val="0"/>
          <w:marTop w:val="0"/>
          <w:marBottom w:val="0"/>
          <w:divBdr>
            <w:top w:val="none" w:sz="0" w:space="0" w:color="auto"/>
            <w:left w:val="none" w:sz="0" w:space="0" w:color="auto"/>
            <w:bottom w:val="none" w:sz="0" w:space="0" w:color="auto"/>
            <w:right w:val="none" w:sz="0" w:space="0" w:color="auto"/>
          </w:divBdr>
        </w:div>
        <w:div w:id="431705598">
          <w:marLeft w:val="480"/>
          <w:marRight w:val="0"/>
          <w:marTop w:val="0"/>
          <w:marBottom w:val="0"/>
          <w:divBdr>
            <w:top w:val="none" w:sz="0" w:space="0" w:color="auto"/>
            <w:left w:val="none" w:sz="0" w:space="0" w:color="auto"/>
            <w:bottom w:val="none" w:sz="0" w:space="0" w:color="auto"/>
            <w:right w:val="none" w:sz="0" w:space="0" w:color="auto"/>
          </w:divBdr>
        </w:div>
        <w:div w:id="1095129401">
          <w:marLeft w:val="480"/>
          <w:marRight w:val="0"/>
          <w:marTop w:val="0"/>
          <w:marBottom w:val="0"/>
          <w:divBdr>
            <w:top w:val="none" w:sz="0" w:space="0" w:color="auto"/>
            <w:left w:val="none" w:sz="0" w:space="0" w:color="auto"/>
            <w:bottom w:val="none" w:sz="0" w:space="0" w:color="auto"/>
            <w:right w:val="none" w:sz="0" w:space="0" w:color="auto"/>
          </w:divBdr>
        </w:div>
        <w:div w:id="986131742">
          <w:marLeft w:val="480"/>
          <w:marRight w:val="0"/>
          <w:marTop w:val="0"/>
          <w:marBottom w:val="0"/>
          <w:divBdr>
            <w:top w:val="none" w:sz="0" w:space="0" w:color="auto"/>
            <w:left w:val="none" w:sz="0" w:space="0" w:color="auto"/>
            <w:bottom w:val="none" w:sz="0" w:space="0" w:color="auto"/>
            <w:right w:val="none" w:sz="0" w:space="0" w:color="auto"/>
          </w:divBdr>
        </w:div>
        <w:div w:id="11880773">
          <w:marLeft w:val="480"/>
          <w:marRight w:val="0"/>
          <w:marTop w:val="0"/>
          <w:marBottom w:val="0"/>
          <w:divBdr>
            <w:top w:val="none" w:sz="0" w:space="0" w:color="auto"/>
            <w:left w:val="none" w:sz="0" w:space="0" w:color="auto"/>
            <w:bottom w:val="none" w:sz="0" w:space="0" w:color="auto"/>
            <w:right w:val="none" w:sz="0" w:space="0" w:color="auto"/>
          </w:divBdr>
        </w:div>
        <w:div w:id="736977039">
          <w:marLeft w:val="480"/>
          <w:marRight w:val="0"/>
          <w:marTop w:val="0"/>
          <w:marBottom w:val="0"/>
          <w:divBdr>
            <w:top w:val="none" w:sz="0" w:space="0" w:color="auto"/>
            <w:left w:val="none" w:sz="0" w:space="0" w:color="auto"/>
            <w:bottom w:val="none" w:sz="0" w:space="0" w:color="auto"/>
            <w:right w:val="none" w:sz="0" w:space="0" w:color="auto"/>
          </w:divBdr>
        </w:div>
        <w:div w:id="54402661">
          <w:marLeft w:val="480"/>
          <w:marRight w:val="0"/>
          <w:marTop w:val="0"/>
          <w:marBottom w:val="0"/>
          <w:divBdr>
            <w:top w:val="none" w:sz="0" w:space="0" w:color="auto"/>
            <w:left w:val="none" w:sz="0" w:space="0" w:color="auto"/>
            <w:bottom w:val="none" w:sz="0" w:space="0" w:color="auto"/>
            <w:right w:val="none" w:sz="0" w:space="0" w:color="auto"/>
          </w:divBdr>
        </w:div>
        <w:div w:id="354354591">
          <w:marLeft w:val="480"/>
          <w:marRight w:val="0"/>
          <w:marTop w:val="0"/>
          <w:marBottom w:val="0"/>
          <w:divBdr>
            <w:top w:val="none" w:sz="0" w:space="0" w:color="auto"/>
            <w:left w:val="none" w:sz="0" w:space="0" w:color="auto"/>
            <w:bottom w:val="none" w:sz="0" w:space="0" w:color="auto"/>
            <w:right w:val="none" w:sz="0" w:space="0" w:color="auto"/>
          </w:divBdr>
        </w:div>
        <w:div w:id="1290355767">
          <w:marLeft w:val="480"/>
          <w:marRight w:val="0"/>
          <w:marTop w:val="0"/>
          <w:marBottom w:val="0"/>
          <w:divBdr>
            <w:top w:val="none" w:sz="0" w:space="0" w:color="auto"/>
            <w:left w:val="none" w:sz="0" w:space="0" w:color="auto"/>
            <w:bottom w:val="none" w:sz="0" w:space="0" w:color="auto"/>
            <w:right w:val="none" w:sz="0" w:space="0" w:color="auto"/>
          </w:divBdr>
        </w:div>
        <w:div w:id="239408912">
          <w:marLeft w:val="480"/>
          <w:marRight w:val="0"/>
          <w:marTop w:val="0"/>
          <w:marBottom w:val="0"/>
          <w:divBdr>
            <w:top w:val="none" w:sz="0" w:space="0" w:color="auto"/>
            <w:left w:val="none" w:sz="0" w:space="0" w:color="auto"/>
            <w:bottom w:val="none" w:sz="0" w:space="0" w:color="auto"/>
            <w:right w:val="none" w:sz="0" w:space="0" w:color="auto"/>
          </w:divBdr>
        </w:div>
        <w:div w:id="975450467">
          <w:marLeft w:val="480"/>
          <w:marRight w:val="0"/>
          <w:marTop w:val="0"/>
          <w:marBottom w:val="0"/>
          <w:divBdr>
            <w:top w:val="none" w:sz="0" w:space="0" w:color="auto"/>
            <w:left w:val="none" w:sz="0" w:space="0" w:color="auto"/>
            <w:bottom w:val="none" w:sz="0" w:space="0" w:color="auto"/>
            <w:right w:val="none" w:sz="0" w:space="0" w:color="auto"/>
          </w:divBdr>
        </w:div>
        <w:div w:id="1204252971">
          <w:marLeft w:val="480"/>
          <w:marRight w:val="0"/>
          <w:marTop w:val="0"/>
          <w:marBottom w:val="0"/>
          <w:divBdr>
            <w:top w:val="none" w:sz="0" w:space="0" w:color="auto"/>
            <w:left w:val="none" w:sz="0" w:space="0" w:color="auto"/>
            <w:bottom w:val="none" w:sz="0" w:space="0" w:color="auto"/>
            <w:right w:val="none" w:sz="0" w:space="0" w:color="auto"/>
          </w:divBdr>
        </w:div>
        <w:div w:id="1349674242">
          <w:marLeft w:val="480"/>
          <w:marRight w:val="0"/>
          <w:marTop w:val="0"/>
          <w:marBottom w:val="0"/>
          <w:divBdr>
            <w:top w:val="none" w:sz="0" w:space="0" w:color="auto"/>
            <w:left w:val="none" w:sz="0" w:space="0" w:color="auto"/>
            <w:bottom w:val="none" w:sz="0" w:space="0" w:color="auto"/>
            <w:right w:val="none" w:sz="0" w:space="0" w:color="auto"/>
          </w:divBdr>
        </w:div>
        <w:div w:id="196818105">
          <w:marLeft w:val="480"/>
          <w:marRight w:val="0"/>
          <w:marTop w:val="0"/>
          <w:marBottom w:val="0"/>
          <w:divBdr>
            <w:top w:val="none" w:sz="0" w:space="0" w:color="auto"/>
            <w:left w:val="none" w:sz="0" w:space="0" w:color="auto"/>
            <w:bottom w:val="none" w:sz="0" w:space="0" w:color="auto"/>
            <w:right w:val="none" w:sz="0" w:space="0" w:color="auto"/>
          </w:divBdr>
        </w:div>
        <w:div w:id="219481087">
          <w:marLeft w:val="480"/>
          <w:marRight w:val="0"/>
          <w:marTop w:val="0"/>
          <w:marBottom w:val="0"/>
          <w:divBdr>
            <w:top w:val="none" w:sz="0" w:space="0" w:color="auto"/>
            <w:left w:val="none" w:sz="0" w:space="0" w:color="auto"/>
            <w:bottom w:val="none" w:sz="0" w:space="0" w:color="auto"/>
            <w:right w:val="none" w:sz="0" w:space="0" w:color="auto"/>
          </w:divBdr>
        </w:div>
        <w:div w:id="283386350">
          <w:marLeft w:val="480"/>
          <w:marRight w:val="0"/>
          <w:marTop w:val="0"/>
          <w:marBottom w:val="0"/>
          <w:divBdr>
            <w:top w:val="none" w:sz="0" w:space="0" w:color="auto"/>
            <w:left w:val="none" w:sz="0" w:space="0" w:color="auto"/>
            <w:bottom w:val="none" w:sz="0" w:space="0" w:color="auto"/>
            <w:right w:val="none" w:sz="0" w:space="0" w:color="auto"/>
          </w:divBdr>
        </w:div>
        <w:div w:id="576746095">
          <w:marLeft w:val="480"/>
          <w:marRight w:val="0"/>
          <w:marTop w:val="0"/>
          <w:marBottom w:val="0"/>
          <w:divBdr>
            <w:top w:val="none" w:sz="0" w:space="0" w:color="auto"/>
            <w:left w:val="none" w:sz="0" w:space="0" w:color="auto"/>
            <w:bottom w:val="none" w:sz="0" w:space="0" w:color="auto"/>
            <w:right w:val="none" w:sz="0" w:space="0" w:color="auto"/>
          </w:divBdr>
        </w:div>
        <w:div w:id="118768246">
          <w:marLeft w:val="480"/>
          <w:marRight w:val="0"/>
          <w:marTop w:val="0"/>
          <w:marBottom w:val="0"/>
          <w:divBdr>
            <w:top w:val="none" w:sz="0" w:space="0" w:color="auto"/>
            <w:left w:val="none" w:sz="0" w:space="0" w:color="auto"/>
            <w:bottom w:val="none" w:sz="0" w:space="0" w:color="auto"/>
            <w:right w:val="none" w:sz="0" w:space="0" w:color="auto"/>
          </w:divBdr>
        </w:div>
        <w:div w:id="1664121003">
          <w:marLeft w:val="480"/>
          <w:marRight w:val="0"/>
          <w:marTop w:val="0"/>
          <w:marBottom w:val="0"/>
          <w:divBdr>
            <w:top w:val="none" w:sz="0" w:space="0" w:color="auto"/>
            <w:left w:val="none" w:sz="0" w:space="0" w:color="auto"/>
            <w:bottom w:val="none" w:sz="0" w:space="0" w:color="auto"/>
            <w:right w:val="none" w:sz="0" w:space="0" w:color="auto"/>
          </w:divBdr>
        </w:div>
        <w:div w:id="438449576">
          <w:marLeft w:val="480"/>
          <w:marRight w:val="0"/>
          <w:marTop w:val="0"/>
          <w:marBottom w:val="0"/>
          <w:divBdr>
            <w:top w:val="none" w:sz="0" w:space="0" w:color="auto"/>
            <w:left w:val="none" w:sz="0" w:space="0" w:color="auto"/>
            <w:bottom w:val="none" w:sz="0" w:space="0" w:color="auto"/>
            <w:right w:val="none" w:sz="0" w:space="0" w:color="auto"/>
          </w:divBdr>
        </w:div>
        <w:div w:id="783615220">
          <w:marLeft w:val="480"/>
          <w:marRight w:val="0"/>
          <w:marTop w:val="0"/>
          <w:marBottom w:val="0"/>
          <w:divBdr>
            <w:top w:val="none" w:sz="0" w:space="0" w:color="auto"/>
            <w:left w:val="none" w:sz="0" w:space="0" w:color="auto"/>
            <w:bottom w:val="none" w:sz="0" w:space="0" w:color="auto"/>
            <w:right w:val="none" w:sz="0" w:space="0" w:color="auto"/>
          </w:divBdr>
        </w:div>
        <w:div w:id="1424886059">
          <w:marLeft w:val="480"/>
          <w:marRight w:val="0"/>
          <w:marTop w:val="0"/>
          <w:marBottom w:val="0"/>
          <w:divBdr>
            <w:top w:val="none" w:sz="0" w:space="0" w:color="auto"/>
            <w:left w:val="none" w:sz="0" w:space="0" w:color="auto"/>
            <w:bottom w:val="none" w:sz="0" w:space="0" w:color="auto"/>
            <w:right w:val="none" w:sz="0" w:space="0" w:color="auto"/>
          </w:divBdr>
        </w:div>
        <w:div w:id="309797017">
          <w:marLeft w:val="480"/>
          <w:marRight w:val="0"/>
          <w:marTop w:val="0"/>
          <w:marBottom w:val="0"/>
          <w:divBdr>
            <w:top w:val="none" w:sz="0" w:space="0" w:color="auto"/>
            <w:left w:val="none" w:sz="0" w:space="0" w:color="auto"/>
            <w:bottom w:val="none" w:sz="0" w:space="0" w:color="auto"/>
            <w:right w:val="none" w:sz="0" w:space="0" w:color="auto"/>
          </w:divBdr>
        </w:div>
        <w:div w:id="993526270">
          <w:marLeft w:val="480"/>
          <w:marRight w:val="0"/>
          <w:marTop w:val="0"/>
          <w:marBottom w:val="0"/>
          <w:divBdr>
            <w:top w:val="none" w:sz="0" w:space="0" w:color="auto"/>
            <w:left w:val="none" w:sz="0" w:space="0" w:color="auto"/>
            <w:bottom w:val="none" w:sz="0" w:space="0" w:color="auto"/>
            <w:right w:val="none" w:sz="0" w:space="0" w:color="auto"/>
          </w:divBdr>
        </w:div>
        <w:div w:id="437025788">
          <w:marLeft w:val="480"/>
          <w:marRight w:val="0"/>
          <w:marTop w:val="0"/>
          <w:marBottom w:val="0"/>
          <w:divBdr>
            <w:top w:val="none" w:sz="0" w:space="0" w:color="auto"/>
            <w:left w:val="none" w:sz="0" w:space="0" w:color="auto"/>
            <w:bottom w:val="none" w:sz="0" w:space="0" w:color="auto"/>
            <w:right w:val="none" w:sz="0" w:space="0" w:color="auto"/>
          </w:divBdr>
        </w:div>
        <w:div w:id="477460011">
          <w:marLeft w:val="480"/>
          <w:marRight w:val="0"/>
          <w:marTop w:val="0"/>
          <w:marBottom w:val="0"/>
          <w:divBdr>
            <w:top w:val="none" w:sz="0" w:space="0" w:color="auto"/>
            <w:left w:val="none" w:sz="0" w:space="0" w:color="auto"/>
            <w:bottom w:val="none" w:sz="0" w:space="0" w:color="auto"/>
            <w:right w:val="none" w:sz="0" w:space="0" w:color="auto"/>
          </w:divBdr>
        </w:div>
        <w:div w:id="1941910520">
          <w:marLeft w:val="480"/>
          <w:marRight w:val="0"/>
          <w:marTop w:val="0"/>
          <w:marBottom w:val="0"/>
          <w:divBdr>
            <w:top w:val="none" w:sz="0" w:space="0" w:color="auto"/>
            <w:left w:val="none" w:sz="0" w:space="0" w:color="auto"/>
            <w:bottom w:val="none" w:sz="0" w:space="0" w:color="auto"/>
            <w:right w:val="none" w:sz="0" w:space="0" w:color="auto"/>
          </w:divBdr>
        </w:div>
        <w:div w:id="1270971147">
          <w:marLeft w:val="480"/>
          <w:marRight w:val="0"/>
          <w:marTop w:val="0"/>
          <w:marBottom w:val="0"/>
          <w:divBdr>
            <w:top w:val="none" w:sz="0" w:space="0" w:color="auto"/>
            <w:left w:val="none" w:sz="0" w:space="0" w:color="auto"/>
            <w:bottom w:val="none" w:sz="0" w:space="0" w:color="auto"/>
            <w:right w:val="none" w:sz="0" w:space="0" w:color="auto"/>
          </w:divBdr>
        </w:div>
        <w:div w:id="611595035">
          <w:marLeft w:val="480"/>
          <w:marRight w:val="0"/>
          <w:marTop w:val="0"/>
          <w:marBottom w:val="0"/>
          <w:divBdr>
            <w:top w:val="none" w:sz="0" w:space="0" w:color="auto"/>
            <w:left w:val="none" w:sz="0" w:space="0" w:color="auto"/>
            <w:bottom w:val="none" w:sz="0" w:space="0" w:color="auto"/>
            <w:right w:val="none" w:sz="0" w:space="0" w:color="auto"/>
          </w:divBdr>
        </w:div>
        <w:div w:id="749277349">
          <w:marLeft w:val="480"/>
          <w:marRight w:val="0"/>
          <w:marTop w:val="0"/>
          <w:marBottom w:val="0"/>
          <w:divBdr>
            <w:top w:val="none" w:sz="0" w:space="0" w:color="auto"/>
            <w:left w:val="none" w:sz="0" w:space="0" w:color="auto"/>
            <w:bottom w:val="none" w:sz="0" w:space="0" w:color="auto"/>
            <w:right w:val="none" w:sz="0" w:space="0" w:color="auto"/>
          </w:divBdr>
        </w:div>
        <w:div w:id="516967997">
          <w:marLeft w:val="480"/>
          <w:marRight w:val="0"/>
          <w:marTop w:val="0"/>
          <w:marBottom w:val="0"/>
          <w:divBdr>
            <w:top w:val="none" w:sz="0" w:space="0" w:color="auto"/>
            <w:left w:val="none" w:sz="0" w:space="0" w:color="auto"/>
            <w:bottom w:val="none" w:sz="0" w:space="0" w:color="auto"/>
            <w:right w:val="none" w:sz="0" w:space="0" w:color="auto"/>
          </w:divBdr>
        </w:div>
        <w:div w:id="1850095718">
          <w:marLeft w:val="480"/>
          <w:marRight w:val="0"/>
          <w:marTop w:val="0"/>
          <w:marBottom w:val="0"/>
          <w:divBdr>
            <w:top w:val="none" w:sz="0" w:space="0" w:color="auto"/>
            <w:left w:val="none" w:sz="0" w:space="0" w:color="auto"/>
            <w:bottom w:val="none" w:sz="0" w:space="0" w:color="auto"/>
            <w:right w:val="none" w:sz="0" w:space="0" w:color="auto"/>
          </w:divBdr>
        </w:div>
        <w:div w:id="470366127">
          <w:marLeft w:val="480"/>
          <w:marRight w:val="0"/>
          <w:marTop w:val="0"/>
          <w:marBottom w:val="0"/>
          <w:divBdr>
            <w:top w:val="none" w:sz="0" w:space="0" w:color="auto"/>
            <w:left w:val="none" w:sz="0" w:space="0" w:color="auto"/>
            <w:bottom w:val="none" w:sz="0" w:space="0" w:color="auto"/>
            <w:right w:val="none" w:sz="0" w:space="0" w:color="auto"/>
          </w:divBdr>
        </w:div>
        <w:div w:id="225799243">
          <w:marLeft w:val="480"/>
          <w:marRight w:val="0"/>
          <w:marTop w:val="0"/>
          <w:marBottom w:val="0"/>
          <w:divBdr>
            <w:top w:val="none" w:sz="0" w:space="0" w:color="auto"/>
            <w:left w:val="none" w:sz="0" w:space="0" w:color="auto"/>
            <w:bottom w:val="none" w:sz="0" w:space="0" w:color="auto"/>
            <w:right w:val="none" w:sz="0" w:space="0" w:color="auto"/>
          </w:divBdr>
        </w:div>
        <w:div w:id="767698355">
          <w:marLeft w:val="480"/>
          <w:marRight w:val="0"/>
          <w:marTop w:val="0"/>
          <w:marBottom w:val="0"/>
          <w:divBdr>
            <w:top w:val="none" w:sz="0" w:space="0" w:color="auto"/>
            <w:left w:val="none" w:sz="0" w:space="0" w:color="auto"/>
            <w:bottom w:val="none" w:sz="0" w:space="0" w:color="auto"/>
            <w:right w:val="none" w:sz="0" w:space="0" w:color="auto"/>
          </w:divBdr>
        </w:div>
        <w:div w:id="1934170784">
          <w:marLeft w:val="480"/>
          <w:marRight w:val="0"/>
          <w:marTop w:val="0"/>
          <w:marBottom w:val="0"/>
          <w:divBdr>
            <w:top w:val="none" w:sz="0" w:space="0" w:color="auto"/>
            <w:left w:val="none" w:sz="0" w:space="0" w:color="auto"/>
            <w:bottom w:val="none" w:sz="0" w:space="0" w:color="auto"/>
            <w:right w:val="none" w:sz="0" w:space="0" w:color="auto"/>
          </w:divBdr>
        </w:div>
        <w:div w:id="359622142">
          <w:marLeft w:val="480"/>
          <w:marRight w:val="0"/>
          <w:marTop w:val="0"/>
          <w:marBottom w:val="0"/>
          <w:divBdr>
            <w:top w:val="none" w:sz="0" w:space="0" w:color="auto"/>
            <w:left w:val="none" w:sz="0" w:space="0" w:color="auto"/>
            <w:bottom w:val="none" w:sz="0" w:space="0" w:color="auto"/>
            <w:right w:val="none" w:sz="0" w:space="0" w:color="auto"/>
          </w:divBdr>
        </w:div>
        <w:div w:id="1913005562">
          <w:marLeft w:val="480"/>
          <w:marRight w:val="0"/>
          <w:marTop w:val="0"/>
          <w:marBottom w:val="0"/>
          <w:divBdr>
            <w:top w:val="none" w:sz="0" w:space="0" w:color="auto"/>
            <w:left w:val="none" w:sz="0" w:space="0" w:color="auto"/>
            <w:bottom w:val="none" w:sz="0" w:space="0" w:color="auto"/>
            <w:right w:val="none" w:sz="0" w:space="0" w:color="auto"/>
          </w:divBdr>
        </w:div>
      </w:divsChild>
    </w:div>
    <w:div w:id="1253201725">
      <w:bodyDiv w:val="1"/>
      <w:marLeft w:val="0"/>
      <w:marRight w:val="0"/>
      <w:marTop w:val="0"/>
      <w:marBottom w:val="0"/>
      <w:divBdr>
        <w:top w:val="none" w:sz="0" w:space="0" w:color="auto"/>
        <w:left w:val="none" w:sz="0" w:space="0" w:color="auto"/>
        <w:bottom w:val="none" w:sz="0" w:space="0" w:color="auto"/>
        <w:right w:val="none" w:sz="0" w:space="0" w:color="auto"/>
      </w:divBdr>
    </w:div>
    <w:div w:id="1273131499">
      <w:bodyDiv w:val="1"/>
      <w:marLeft w:val="0"/>
      <w:marRight w:val="0"/>
      <w:marTop w:val="0"/>
      <w:marBottom w:val="0"/>
      <w:divBdr>
        <w:top w:val="none" w:sz="0" w:space="0" w:color="auto"/>
        <w:left w:val="none" w:sz="0" w:space="0" w:color="auto"/>
        <w:bottom w:val="none" w:sz="0" w:space="0" w:color="auto"/>
        <w:right w:val="none" w:sz="0" w:space="0" w:color="auto"/>
      </w:divBdr>
      <w:divsChild>
        <w:div w:id="560673449">
          <w:marLeft w:val="480"/>
          <w:marRight w:val="0"/>
          <w:marTop w:val="0"/>
          <w:marBottom w:val="0"/>
          <w:divBdr>
            <w:top w:val="none" w:sz="0" w:space="0" w:color="auto"/>
            <w:left w:val="none" w:sz="0" w:space="0" w:color="auto"/>
            <w:bottom w:val="none" w:sz="0" w:space="0" w:color="auto"/>
            <w:right w:val="none" w:sz="0" w:space="0" w:color="auto"/>
          </w:divBdr>
        </w:div>
        <w:div w:id="1525634431">
          <w:marLeft w:val="480"/>
          <w:marRight w:val="0"/>
          <w:marTop w:val="0"/>
          <w:marBottom w:val="0"/>
          <w:divBdr>
            <w:top w:val="none" w:sz="0" w:space="0" w:color="auto"/>
            <w:left w:val="none" w:sz="0" w:space="0" w:color="auto"/>
            <w:bottom w:val="none" w:sz="0" w:space="0" w:color="auto"/>
            <w:right w:val="none" w:sz="0" w:space="0" w:color="auto"/>
          </w:divBdr>
        </w:div>
        <w:div w:id="885222755">
          <w:marLeft w:val="480"/>
          <w:marRight w:val="0"/>
          <w:marTop w:val="0"/>
          <w:marBottom w:val="0"/>
          <w:divBdr>
            <w:top w:val="none" w:sz="0" w:space="0" w:color="auto"/>
            <w:left w:val="none" w:sz="0" w:space="0" w:color="auto"/>
            <w:bottom w:val="none" w:sz="0" w:space="0" w:color="auto"/>
            <w:right w:val="none" w:sz="0" w:space="0" w:color="auto"/>
          </w:divBdr>
        </w:div>
        <w:div w:id="1378048976">
          <w:marLeft w:val="480"/>
          <w:marRight w:val="0"/>
          <w:marTop w:val="0"/>
          <w:marBottom w:val="0"/>
          <w:divBdr>
            <w:top w:val="none" w:sz="0" w:space="0" w:color="auto"/>
            <w:left w:val="none" w:sz="0" w:space="0" w:color="auto"/>
            <w:bottom w:val="none" w:sz="0" w:space="0" w:color="auto"/>
            <w:right w:val="none" w:sz="0" w:space="0" w:color="auto"/>
          </w:divBdr>
        </w:div>
        <w:div w:id="1002514800">
          <w:marLeft w:val="480"/>
          <w:marRight w:val="0"/>
          <w:marTop w:val="0"/>
          <w:marBottom w:val="0"/>
          <w:divBdr>
            <w:top w:val="none" w:sz="0" w:space="0" w:color="auto"/>
            <w:left w:val="none" w:sz="0" w:space="0" w:color="auto"/>
            <w:bottom w:val="none" w:sz="0" w:space="0" w:color="auto"/>
            <w:right w:val="none" w:sz="0" w:space="0" w:color="auto"/>
          </w:divBdr>
        </w:div>
        <w:div w:id="1101149660">
          <w:marLeft w:val="480"/>
          <w:marRight w:val="0"/>
          <w:marTop w:val="0"/>
          <w:marBottom w:val="0"/>
          <w:divBdr>
            <w:top w:val="none" w:sz="0" w:space="0" w:color="auto"/>
            <w:left w:val="none" w:sz="0" w:space="0" w:color="auto"/>
            <w:bottom w:val="none" w:sz="0" w:space="0" w:color="auto"/>
            <w:right w:val="none" w:sz="0" w:space="0" w:color="auto"/>
          </w:divBdr>
        </w:div>
        <w:div w:id="27073047">
          <w:marLeft w:val="480"/>
          <w:marRight w:val="0"/>
          <w:marTop w:val="0"/>
          <w:marBottom w:val="0"/>
          <w:divBdr>
            <w:top w:val="none" w:sz="0" w:space="0" w:color="auto"/>
            <w:left w:val="none" w:sz="0" w:space="0" w:color="auto"/>
            <w:bottom w:val="none" w:sz="0" w:space="0" w:color="auto"/>
            <w:right w:val="none" w:sz="0" w:space="0" w:color="auto"/>
          </w:divBdr>
        </w:div>
        <w:div w:id="1706052463">
          <w:marLeft w:val="480"/>
          <w:marRight w:val="0"/>
          <w:marTop w:val="0"/>
          <w:marBottom w:val="0"/>
          <w:divBdr>
            <w:top w:val="none" w:sz="0" w:space="0" w:color="auto"/>
            <w:left w:val="none" w:sz="0" w:space="0" w:color="auto"/>
            <w:bottom w:val="none" w:sz="0" w:space="0" w:color="auto"/>
            <w:right w:val="none" w:sz="0" w:space="0" w:color="auto"/>
          </w:divBdr>
        </w:div>
        <w:div w:id="1868789948">
          <w:marLeft w:val="480"/>
          <w:marRight w:val="0"/>
          <w:marTop w:val="0"/>
          <w:marBottom w:val="0"/>
          <w:divBdr>
            <w:top w:val="none" w:sz="0" w:space="0" w:color="auto"/>
            <w:left w:val="none" w:sz="0" w:space="0" w:color="auto"/>
            <w:bottom w:val="none" w:sz="0" w:space="0" w:color="auto"/>
            <w:right w:val="none" w:sz="0" w:space="0" w:color="auto"/>
          </w:divBdr>
        </w:div>
        <w:div w:id="1787847772">
          <w:marLeft w:val="480"/>
          <w:marRight w:val="0"/>
          <w:marTop w:val="0"/>
          <w:marBottom w:val="0"/>
          <w:divBdr>
            <w:top w:val="none" w:sz="0" w:space="0" w:color="auto"/>
            <w:left w:val="none" w:sz="0" w:space="0" w:color="auto"/>
            <w:bottom w:val="none" w:sz="0" w:space="0" w:color="auto"/>
            <w:right w:val="none" w:sz="0" w:space="0" w:color="auto"/>
          </w:divBdr>
        </w:div>
        <w:div w:id="884022178">
          <w:marLeft w:val="480"/>
          <w:marRight w:val="0"/>
          <w:marTop w:val="0"/>
          <w:marBottom w:val="0"/>
          <w:divBdr>
            <w:top w:val="none" w:sz="0" w:space="0" w:color="auto"/>
            <w:left w:val="none" w:sz="0" w:space="0" w:color="auto"/>
            <w:bottom w:val="none" w:sz="0" w:space="0" w:color="auto"/>
            <w:right w:val="none" w:sz="0" w:space="0" w:color="auto"/>
          </w:divBdr>
        </w:div>
        <w:div w:id="1877960880">
          <w:marLeft w:val="480"/>
          <w:marRight w:val="0"/>
          <w:marTop w:val="0"/>
          <w:marBottom w:val="0"/>
          <w:divBdr>
            <w:top w:val="none" w:sz="0" w:space="0" w:color="auto"/>
            <w:left w:val="none" w:sz="0" w:space="0" w:color="auto"/>
            <w:bottom w:val="none" w:sz="0" w:space="0" w:color="auto"/>
            <w:right w:val="none" w:sz="0" w:space="0" w:color="auto"/>
          </w:divBdr>
        </w:div>
        <w:div w:id="1815441489">
          <w:marLeft w:val="480"/>
          <w:marRight w:val="0"/>
          <w:marTop w:val="0"/>
          <w:marBottom w:val="0"/>
          <w:divBdr>
            <w:top w:val="none" w:sz="0" w:space="0" w:color="auto"/>
            <w:left w:val="none" w:sz="0" w:space="0" w:color="auto"/>
            <w:bottom w:val="none" w:sz="0" w:space="0" w:color="auto"/>
            <w:right w:val="none" w:sz="0" w:space="0" w:color="auto"/>
          </w:divBdr>
        </w:div>
        <w:div w:id="1326590106">
          <w:marLeft w:val="480"/>
          <w:marRight w:val="0"/>
          <w:marTop w:val="0"/>
          <w:marBottom w:val="0"/>
          <w:divBdr>
            <w:top w:val="none" w:sz="0" w:space="0" w:color="auto"/>
            <w:left w:val="none" w:sz="0" w:space="0" w:color="auto"/>
            <w:bottom w:val="none" w:sz="0" w:space="0" w:color="auto"/>
            <w:right w:val="none" w:sz="0" w:space="0" w:color="auto"/>
          </w:divBdr>
        </w:div>
        <w:div w:id="1214729993">
          <w:marLeft w:val="480"/>
          <w:marRight w:val="0"/>
          <w:marTop w:val="0"/>
          <w:marBottom w:val="0"/>
          <w:divBdr>
            <w:top w:val="none" w:sz="0" w:space="0" w:color="auto"/>
            <w:left w:val="none" w:sz="0" w:space="0" w:color="auto"/>
            <w:bottom w:val="none" w:sz="0" w:space="0" w:color="auto"/>
            <w:right w:val="none" w:sz="0" w:space="0" w:color="auto"/>
          </w:divBdr>
        </w:div>
        <w:div w:id="1061439567">
          <w:marLeft w:val="480"/>
          <w:marRight w:val="0"/>
          <w:marTop w:val="0"/>
          <w:marBottom w:val="0"/>
          <w:divBdr>
            <w:top w:val="none" w:sz="0" w:space="0" w:color="auto"/>
            <w:left w:val="none" w:sz="0" w:space="0" w:color="auto"/>
            <w:bottom w:val="none" w:sz="0" w:space="0" w:color="auto"/>
            <w:right w:val="none" w:sz="0" w:space="0" w:color="auto"/>
          </w:divBdr>
        </w:div>
        <w:div w:id="771973981">
          <w:marLeft w:val="480"/>
          <w:marRight w:val="0"/>
          <w:marTop w:val="0"/>
          <w:marBottom w:val="0"/>
          <w:divBdr>
            <w:top w:val="none" w:sz="0" w:space="0" w:color="auto"/>
            <w:left w:val="none" w:sz="0" w:space="0" w:color="auto"/>
            <w:bottom w:val="none" w:sz="0" w:space="0" w:color="auto"/>
            <w:right w:val="none" w:sz="0" w:space="0" w:color="auto"/>
          </w:divBdr>
        </w:div>
        <w:div w:id="777598425">
          <w:marLeft w:val="480"/>
          <w:marRight w:val="0"/>
          <w:marTop w:val="0"/>
          <w:marBottom w:val="0"/>
          <w:divBdr>
            <w:top w:val="none" w:sz="0" w:space="0" w:color="auto"/>
            <w:left w:val="none" w:sz="0" w:space="0" w:color="auto"/>
            <w:bottom w:val="none" w:sz="0" w:space="0" w:color="auto"/>
            <w:right w:val="none" w:sz="0" w:space="0" w:color="auto"/>
          </w:divBdr>
        </w:div>
        <w:div w:id="598483968">
          <w:marLeft w:val="480"/>
          <w:marRight w:val="0"/>
          <w:marTop w:val="0"/>
          <w:marBottom w:val="0"/>
          <w:divBdr>
            <w:top w:val="none" w:sz="0" w:space="0" w:color="auto"/>
            <w:left w:val="none" w:sz="0" w:space="0" w:color="auto"/>
            <w:bottom w:val="none" w:sz="0" w:space="0" w:color="auto"/>
            <w:right w:val="none" w:sz="0" w:space="0" w:color="auto"/>
          </w:divBdr>
        </w:div>
        <w:div w:id="1460417946">
          <w:marLeft w:val="480"/>
          <w:marRight w:val="0"/>
          <w:marTop w:val="0"/>
          <w:marBottom w:val="0"/>
          <w:divBdr>
            <w:top w:val="none" w:sz="0" w:space="0" w:color="auto"/>
            <w:left w:val="none" w:sz="0" w:space="0" w:color="auto"/>
            <w:bottom w:val="none" w:sz="0" w:space="0" w:color="auto"/>
            <w:right w:val="none" w:sz="0" w:space="0" w:color="auto"/>
          </w:divBdr>
        </w:div>
        <w:div w:id="808522980">
          <w:marLeft w:val="480"/>
          <w:marRight w:val="0"/>
          <w:marTop w:val="0"/>
          <w:marBottom w:val="0"/>
          <w:divBdr>
            <w:top w:val="none" w:sz="0" w:space="0" w:color="auto"/>
            <w:left w:val="none" w:sz="0" w:space="0" w:color="auto"/>
            <w:bottom w:val="none" w:sz="0" w:space="0" w:color="auto"/>
            <w:right w:val="none" w:sz="0" w:space="0" w:color="auto"/>
          </w:divBdr>
        </w:div>
        <w:div w:id="1877162043">
          <w:marLeft w:val="480"/>
          <w:marRight w:val="0"/>
          <w:marTop w:val="0"/>
          <w:marBottom w:val="0"/>
          <w:divBdr>
            <w:top w:val="none" w:sz="0" w:space="0" w:color="auto"/>
            <w:left w:val="none" w:sz="0" w:space="0" w:color="auto"/>
            <w:bottom w:val="none" w:sz="0" w:space="0" w:color="auto"/>
            <w:right w:val="none" w:sz="0" w:space="0" w:color="auto"/>
          </w:divBdr>
        </w:div>
        <w:div w:id="1913419516">
          <w:marLeft w:val="480"/>
          <w:marRight w:val="0"/>
          <w:marTop w:val="0"/>
          <w:marBottom w:val="0"/>
          <w:divBdr>
            <w:top w:val="none" w:sz="0" w:space="0" w:color="auto"/>
            <w:left w:val="none" w:sz="0" w:space="0" w:color="auto"/>
            <w:bottom w:val="none" w:sz="0" w:space="0" w:color="auto"/>
            <w:right w:val="none" w:sz="0" w:space="0" w:color="auto"/>
          </w:divBdr>
        </w:div>
        <w:div w:id="155271451">
          <w:marLeft w:val="480"/>
          <w:marRight w:val="0"/>
          <w:marTop w:val="0"/>
          <w:marBottom w:val="0"/>
          <w:divBdr>
            <w:top w:val="none" w:sz="0" w:space="0" w:color="auto"/>
            <w:left w:val="none" w:sz="0" w:space="0" w:color="auto"/>
            <w:bottom w:val="none" w:sz="0" w:space="0" w:color="auto"/>
            <w:right w:val="none" w:sz="0" w:space="0" w:color="auto"/>
          </w:divBdr>
        </w:div>
        <w:div w:id="1679455674">
          <w:marLeft w:val="480"/>
          <w:marRight w:val="0"/>
          <w:marTop w:val="0"/>
          <w:marBottom w:val="0"/>
          <w:divBdr>
            <w:top w:val="none" w:sz="0" w:space="0" w:color="auto"/>
            <w:left w:val="none" w:sz="0" w:space="0" w:color="auto"/>
            <w:bottom w:val="none" w:sz="0" w:space="0" w:color="auto"/>
            <w:right w:val="none" w:sz="0" w:space="0" w:color="auto"/>
          </w:divBdr>
        </w:div>
        <w:div w:id="1941837542">
          <w:marLeft w:val="480"/>
          <w:marRight w:val="0"/>
          <w:marTop w:val="0"/>
          <w:marBottom w:val="0"/>
          <w:divBdr>
            <w:top w:val="none" w:sz="0" w:space="0" w:color="auto"/>
            <w:left w:val="none" w:sz="0" w:space="0" w:color="auto"/>
            <w:bottom w:val="none" w:sz="0" w:space="0" w:color="auto"/>
            <w:right w:val="none" w:sz="0" w:space="0" w:color="auto"/>
          </w:divBdr>
        </w:div>
        <w:div w:id="1353190268">
          <w:marLeft w:val="480"/>
          <w:marRight w:val="0"/>
          <w:marTop w:val="0"/>
          <w:marBottom w:val="0"/>
          <w:divBdr>
            <w:top w:val="none" w:sz="0" w:space="0" w:color="auto"/>
            <w:left w:val="none" w:sz="0" w:space="0" w:color="auto"/>
            <w:bottom w:val="none" w:sz="0" w:space="0" w:color="auto"/>
            <w:right w:val="none" w:sz="0" w:space="0" w:color="auto"/>
          </w:divBdr>
        </w:div>
        <w:div w:id="1589269057">
          <w:marLeft w:val="480"/>
          <w:marRight w:val="0"/>
          <w:marTop w:val="0"/>
          <w:marBottom w:val="0"/>
          <w:divBdr>
            <w:top w:val="none" w:sz="0" w:space="0" w:color="auto"/>
            <w:left w:val="none" w:sz="0" w:space="0" w:color="auto"/>
            <w:bottom w:val="none" w:sz="0" w:space="0" w:color="auto"/>
            <w:right w:val="none" w:sz="0" w:space="0" w:color="auto"/>
          </w:divBdr>
        </w:div>
        <w:div w:id="122041496">
          <w:marLeft w:val="480"/>
          <w:marRight w:val="0"/>
          <w:marTop w:val="0"/>
          <w:marBottom w:val="0"/>
          <w:divBdr>
            <w:top w:val="none" w:sz="0" w:space="0" w:color="auto"/>
            <w:left w:val="none" w:sz="0" w:space="0" w:color="auto"/>
            <w:bottom w:val="none" w:sz="0" w:space="0" w:color="auto"/>
            <w:right w:val="none" w:sz="0" w:space="0" w:color="auto"/>
          </w:divBdr>
        </w:div>
        <w:div w:id="334917052">
          <w:marLeft w:val="480"/>
          <w:marRight w:val="0"/>
          <w:marTop w:val="0"/>
          <w:marBottom w:val="0"/>
          <w:divBdr>
            <w:top w:val="none" w:sz="0" w:space="0" w:color="auto"/>
            <w:left w:val="none" w:sz="0" w:space="0" w:color="auto"/>
            <w:bottom w:val="none" w:sz="0" w:space="0" w:color="auto"/>
            <w:right w:val="none" w:sz="0" w:space="0" w:color="auto"/>
          </w:divBdr>
        </w:div>
        <w:div w:id="495152557">
          <w:marLeft w:val="480"/>
          <w:marRight w:val="0"/>
          <w:marTop w:val="0"/>
          <w:marBottom w:val="0"/>
          <w:divBdr>
            <w:top w:val="none" w:sz="0" w:space="0" w:color="auto"/>
            <w:left w:val="none" w:sz="0" w:space="0" w:color="auto"/>
            <w:bottom w:val="none" w:sz="0" w:space="0" w:color="auto"/>
            <w:right w:val="none" w:sz="0" w:space="0" w:color="auto"/>
          </w:divBdr>
        </w:div>
        <w:div w:id="1349869032">
          <w:marLeft w:val="480"/>
          <w:marRight w:val="0"/>
          <w:marTop w:val="0"/>
          <w:marBottom w:val="0"/>
          <w:divBdr>
            <w:top w:val="none" w:sz="0" w:space="0" w:color="auto"/>
            <w:left w:val="none" w:sz="0" w:space="0" w:color="auto"/>
            <w:bottom w:val="none" w:sz="0" w:space="0" w:color="auto"/>
            <w:right w:val="none" w:sz="0" w:space="0" w:color="auto"/>
          </w:divBdr>
        </w:div>
        <w:div w:id="750932989">
          <w:marLeft w:val="480"/>
          <w:marRight w:val="0"/>
          <w:marTop w:val="0"/>
          <w:marBottom w:val="0"/>
          <w:divBdr>
            <w:top w:val="none" w:sz="0" w:space="0" w:color="auto"/>
            <w:left w:val="none" w:sz="0" w:space="0" w:color="auto"/>
            <w:bottom w:val="none" w:sz="0" w:space="0" w:color="auto"/>
            <w:right w:val="none" w:sz="0" w:space="0" w:color="auto"/>
          </w:divBdr>
        </w:div>
        <w:div w:id="2070180894">
          <w:marLeft w:val="480"/>
          <w:marRight w:val="0"/>
          <w:marTop w:val="0"/>
          <w:marBottom w:val="0"/>
          <w:divBdr>
            <w:top w:val="none" w:sz="0" w:space="0" w:color="auto"/>
            <w:left w:val="none" w:sz="0" w:space="0" w:color="auto"/>
            <w:bottom w:val="none" w:sz="0" w:space="0" w:color="auto"/>
            <w:right w:val="none" w:sz="0" w:space="0" w:color="auto"/>
          </w:divBdr>
        </w:div>
        <w:div w:id="1177498393">
          <w:marLeft w:val="480"/>
          <w:marRight w:val="0"/>
          <w:marTop w:val="0"/>
          <w:marBottom w:val="0"/>
          <w:divBdr>
            <w:top w:val="none" w:sz="0" w:space="0" w:color="auto"/>
            <w:left w:val="none" w:sz="0" w:space="0" w:color="auto"/>
            <w:bottom w:val="none" w:sz="0" w:space="0" w:color="auto"/>
            <w:right w:val="none" w:sz="0" w:space="0" w:color="auto"/>
          </w:divBdr>
        </w:div>
        <w:div w:id="757479219">
          <w:marLeft w:val="480"/>
          <w:marRight w:val="0"/>
          <w:marTop w:val="0"/>
          <w:marBottom w:val="0"/>
          <w:divBdr>
            <w:top w:val="none" w:sz="0" w:space="0" w:color="auto"/>
            <w:left w:val="none" w:sz="0" w:space="0" w:color="auto"/>
            <w:bottom w:val="none" w:sz="0" w:space="0" w:color="auto"/>
            <w:right w:val="none" w:sz="0" w:space="0" w:color="auto"/>
          </w:divBdr>
        </w:div>
        <w:div w:id="507595733">
          <w:marLeft w:val="480"/>
          <w:marRight w:val="0"/>
          <w:marTop w:val="0"/>
          <w:marBottom w:val="0"/>
          <w:divBdr>
            <w:top w:val="none" w:sz="0" w:space="0" w:color="auto"/>
            <w:left w:val="none" w:sz="0" w:space="0" w:color="auto"/>
            <w:bottom w:val="none" w:sz="0" w:space="0" w:color="auto"/>
            <w:right w:val="none" w:sz="0" w:space="0" w:color="auto"/>
          </w:divBdr>
        </w:div>
        <w:div w:id="240605680">
          <w:marLeft w:val="480"/>
          <w:marRight w:val="0"/>
          <w:marTop w:val="0"/>
          <w:marBottom w:val="0"/>
          <w:divBdr>
            <w:top w:val="none" w:sz="0" w:space="0" w:color="auto"/>
            <w:left w:val="none" w:sz="0" w:space="0" w:color="auto"/>
            <w:bottom w:val="none" w:sz="0" w:space="0" w:color="auto"/>
            <w:right w:val="none" w:sz="0" w:space="0" w:color="auto"/>
          </w:divBdr>
        </w:div>
        <w:div w:id="1139810510">
          <w:marLeft w:val="480"/>
          <w:marRight w:val="0"/>
          <w:marTop w:val="0"/>
          <w:marBottom w:val="0"/>
          <w:divBdr>
            <w:top w:val="none" w:sz="0" w:space="0" w:color="auto"/>
            <w:left w:val="none" w:sz="0" w:space="0" w:color="auto"/>
            <w:bottom w:val="none" w:sz="0" w:space="0" w:color="auto"/>
            <w:right w:val="none" w:sz="0" w:space="0" w:color="auto"/>
          </w:divBdr>
        </w:div>
        <w:div w:id="1246455544">
          <w:marLeft w:val="480"/>
          <w:marRight w:val="0"/>
          <w:marTop w:val="0"/>
          <w:marBottom w:val="0"/>
          <w:divBdr>
            <w:top w:val="none" w:sz="0" w:space="0" w:color="auto"/>
            <w:left w:val="none" w:sz="0" w:space="0" w:color="auto"/>
            <w:bottom w:val="none" w:sz="0" w:space="0" w:color="auto"/>
            <w:right w:val="none" w:sz="0" w:space="0" w:color="auto"/>
          </w:divBdr>
        </w:div>
        <w:div w:id="1691174506">
          <w:marLeft w:val="480"/>
          <w:marRight w:val="0"/>
          <w:marTop w:val="0"/>
          <w:marBottom w:val="0"/>
          <w:divBdr>
            <w:top w:val="none" w:sz="0" w:space="0" w:color="auto"/>
            <w:left w:val="none" w:sz="0" w:space="0" w:color="auto"/>
            <w:bottom w:val="none" w:sz="0" w:space="0" w:color="auto"/>
            <w:right w:val="none" w:sz="0" w:space="0" w:color="auto"/>
          </w:divBdr>
        </w:div>
        <w:div w:id="82456509">
          <w:marLeft w:val="480"/>
          <w:marRight w:val="0"/>
          <w:marTop w:val="0"/>
          <w:marBottom w:val="0"/>
          <w:divBdr>
            <w:top w:val="none" w:sz="0" w:space="0" w:color="auto"/>
            <w:left w:val="none" w:sz="0" w:space="0" w:color="auto"/>
            <w:bottom w:val="none" w:sz="0" w:space="0" w:color="auto"/>
            <w:right w:val="none" w:sz="0" w:space="0" w:color="auto"/>
          </w:divBdr>
        </w:div>
        <w:div w:id="2122725620">
          <w:marLeft w:val="480"/>
          <w:marRight w:val="0"/>
          <w:marTop w:val="0"/>
          <w:marBottom w:val="0"/>
          <w:divBdr>
            <w:top w:val="none" w:sz="0" w:space="0" w:color="auto"/>
            <w:left w:val="none" w:sz="0" w:space="0" w:color="auto"/>
            <w:bottom w:val="none" w:sz="0" w:space="0" w:color="auto"/>
            <w:right w:val="none" w:sz="0" w:space="0" w:color="auto"/>
          </w:divBdr>
        </w:div>
        <w:div w:id="1699505489">
          <w:marLeft w:val="480"/>
          <w:marRight w:val="0"/>
          <w:marTop w:val="0"/>
          <w:marBottom w:val="0"/>
          <w:divBdr>
            <w:top w:val="none" w:sz="0" w:space="0" w:color="auto"/>
            <w:left w:val="none" w:sz="0" w:space="0" w:color="auto"/>
            <w:bottom w:val="none" w:sz="0" w:space="0" w:color="auto"/>
            <w:right w:val="none" w:sz="0" w:space="0" w:color="auto"/>
          </w:divBdr>
        </w:div>
        <w:div w:id="1304849075">
          <w:marLeft w:val="480"/>
          <w:marRight w:val="0"/>
          <w:marTop w:val="0"/>
          <w:marBottom w:val="0"/>
          <w:divBdr>
            <w:top w:val="none" w:sz="0" w:space="0" w:color="auto"/>
            <w:left w:val="none" w:sz="0" w:space="0" w:color="auto"/>
            <w:bottom w:val="none" w:sz="0" w:space="0" w:color="auto"/>
            <w:right w:val="none" w:sz="0" w:space="0" w:color="auto"/>
          </w:divBdr>
        </w:div>
        <w:div w:id="922834245">
          <w:marLeft w:val="480"/>
          <w:marRight w:val="0"/>
          <w:marTop w:val="0"/>
          <w:marBottom w:val="0"/>
          <w:divBdr>
            <w:top w:val="none" w:sz="0" w:space="0" w:color="auto"/>
            <w:left w:val="none" w:sz="0" w:space="0" w:color="auto"/>
            <w:bottom w:val="none" w:sz="0" w:space="0" w:color="auto"/>
            <w:right w:val="none" w:sz="0" w:space="0" w:color="auto"/>
          </w:divBdr>
        </w:div>
        <w:div w:id="1070736957">
          <w:marLeft w:val="480"/>
          <w:marRight w:val="0"/>
          <w:marTop w:val="0"/>
          <w:marBottom w:val="0"/>
          <w:divBdr>
            <w:top w:val="none" w:sz="0" w:space="0" w:color="auto"/>
            <w:left w:val="none" w:sz="0" w:space="0" w:color="auto"/>
            <w:bottom w:val="none" w:sz="0" w:space="0" w:color="auto"/>
            <w:right w:val="none" w:sz="0" w:space="0" w:color="auto"/>
          </w:divBdr>
        </w:div>
        <w:div w:id="392630597">
          <w:marLeft w:val="480"/>
          <w:marRight w:val="0"/>
          <w:marTop w:val="0"/>
          <w:marBottom w:val="0"/>
          <w:divBdr>
            <w:top w:val="none" w:sz="0" w:space="0" w:color="auto"/>
            <w:left w:val="none" w:sz="0" w:space="0" w:color="auto"/>
            <w:bottom w:val="none" w:sz="0" w:space="0" w:color="auto"/>
            <w:right w:val="none" w:sz="0" w:space="0" w:color="auto"/>
          </w:divBdr>
        </w:div>
        <w:div w:id="965042065">
          <w:marLeft w:val="480"/>
          <w:marRight w:val="0"/>
          <w:marTop w:val="0"/>
          <w:marBottom w:val="0"/>
          <w:divBdr>
            <w:top w:val="none" w:sz="0" w:space="0" w:color="auto"/>
            <w:left w:val="none" w:sz="0" w:space="0" w:color="auto"/>
            <w:bottom w:val="none" w:sz="0" w:space="0" w:color="auto"/>
            <w:right w:val="none" w:sz="0" w:space="0" w:color="auto"/>
          </w:divBdr>
        </w:div>
        <w:div w:id="1469784466">
          <w:marLeft w:val="480"/>
          <w:marRight w:val="0"/>
          <w:marTop w:val="0"/>
          <w:marBottom w:val="0"/>
          <w:divBdr>
            <w:top w:val="none" w:sz="0" w:space="0" w:color="auto"/>
            <w:left w:val="none" w:sz="0" w:space="0" w:color="auto"/>
            <w:bottom w:val="none" w:sz="0" w:space="0" w:color="auto"/>
            <w:right w:val="none" w:sz="0" w:space="0" w:color="auto"/>
          </w:divBdr>
        </w:div>
        <w:div w:id="1801797359">
          <w:marLeft w:val="480"/>
          <w:marRight w:val="0"/>
          <w:marTop w:val="0"/>
          <w:marBottom w:val="0"/>
          <w:divBdr>
            <w:top w:val="none" w:sz="0" w:space="0" w:color="auto"/>
            <w:left w:val="none" w:sz="0" w:space="0" w:color="auto"/>
            <w:bottom w:val="none" w:sz="0" w:space="0" w:color="auto"/>
            <w:right w:val="none" w:sz="0" w:space="0" w:color="auto"/>
          </w:divBdr>
        </w:div>
        <w:div w:id="300578675">
          <w:marLeft w:val="480"/>
          <w:marRight w:val="0"/>
          <w:marTop w:val="0"/>
          <w:marBottom w:val="0"/>
          <w:divBdr>
            <w:top w:val="none" w:sz="0" w:space="0" w:color="auto"/>
            <w:left w:val="none" w:sz="0" w:space="0" w:color="auto"/>
            <w:bottom w:val="none" w:sz="0" w:space="0" w:color="auto"/>
            <w:right w:val="none" w:sz="0" w:space="0" w:color="auto"/>
          </w:divBdr>
        </w:div>
        <w:div w:id="2044748197">
          <w:marLeft w:val="480"/>
          <w:marRight w:val="0"/>
          <w:marTop w:val="0"/>
          <w:marBottom w:val="0"/>
          <w:divBdr>
            <w:top w:val="none" w:sz="0" w:space="0" w:color="auto"/>
            <w:left w:val="none" w:sz="0" w:space="0" w:color="auto"/>
            <w:bottom w:val="none" w:sz="0" w:space="0" w:color="auto"/>
            <w:right w:val="none" w:sz="0" w:space="0" w:color="auto"/>
          </w:divBdr>
        </w:div>
        <w:div w:id="845555712">
          <w:marLeft w:val="480"/>
          <w:marRight w:val="0"/>
          <w:marTop w:val="0"/>
          <w:marBottom w:val="0"/>
          <w:divBdr>
            <w:top w:val="none" w:sz="0" w:space="0" w:color="auto"/>
            <w:left w:val="none" w:sz="0" w:space="0" w:color="auto"/>
            <w:bottom w:val="none" w:sz="0" w:space="0" w:color="auto"/>
            <w:right w:val="none" w:sz="0" w:space="0" w:color="auto"/>
          </w:divBdr>
        </w:div>
        <w:div w:id="911934146">
          <w:marLeft w:val="480"/>
          <w:marRight w:val="0"/>
          <w:marTop w:val="0"/>
          <w:marBottom w:val="0"/>
          <w:divBdr>
            <w:top w:val="none" w:sz="0" w:space="0" w:color="auto"/>
            <w:left w:val="none" w:sz="0" w:space="0" w:color="auto"/>
            <w:bottom w:val="none" w:sz="0" w:space="0" w:color="auto"/>
            <w:right w:val="none" w:sz="0" w:space="0" w:color="auto"/>
          </w:divBdr>
        </w:div>
        <w:div w:id="1546484037">
          <w:marLeft w:val="480"/>
          <w:marRight w:val="0"/>
          <w:marTop w:val="0"/>
          <w:marBottom w:val="0"/>
          <w:divBdr>
            <w:top w:val="none" w:sz="0" w:space="0" w:color="auto"/>
            <w:left w:val="none" w:sz="0" w:space="0" w:color="auto"/>
            <w:bottom w:val="none" w:sz="0" w:space="0" w:color="auto"/>
            <w:right w:val="none" w:sz="0" w:space="0" w:color="auto"/>
          </w:divBdr>
        </w:div>
        <w:div w:id="693961329">
          <w:marLeft w:val="480"/>
          <w:marRight w:val="0"/>
          <w:marTop w:val="0"/>
          <w:marBottom w:val="0"/>
          <w:divBdr>
            <w:top w:val="none" w:sz="0" w:space="0" w:color="auto"/>
            <w:left w:val="none" w:sz="0" w:space="0" w:color="auto"/>
            <w:bottom w:val="none" w:sz="0" w:space="0" w:color="auto"/>
            <w:right w:val="none" w:sz="0" w:space="0" w:color="auto"/>
          </w:divBdr>
        </w:div>
      </w:divsChild>
    </w:div>
    <w:div w:id="1273976036">
      <w:bodyDiv w:val="1"/>
      <w:marLeft w:val="0"/>
      <w:marRight w:val="0"/>
      <w:marTop w:val="0"/>
      <w:marBottom w:val="0"/>
      <w:divBdr>
        <w:top w:val="none" w:sz="0" w:space="0" w:color="auto"/>
        <w:left w:val="none" w:sz="0" w:space="0" w:color="auto"/>
        <w:bottom w:val="none" w:sz="0" w:space="0" w:color="auto"/>
        <w:right w:val="none" w:sz="0" w:space="0" w:color="auto"/>
      </w:divBdr>
    </w:div>
    <w:div w:id="1275793599">
      <w:bodyDiv w:val="1"/>
      <w:marLeft w:val="0"/>
      <w:marRight w:val="0"/>
      <w:marTop w:val="0"/>
      <w:marBottom w:val="0"/>
      <w:divBdr>
        <w:top w:val="none" w:sz="0" w:space="0" w:color="auto"/>
        <w:left w:val="none" w:sz="0" w:space="0" w:color="auto"/>
        <w:bottom w:val="none" w:sz="0" w:space="0" w:color="auto"/>
        <w:right w:val="none" w:sz="0" w:space="0" w:color="auto"/>
      </w:divBdr>
      <w:divsChild>
        <w:div w:id="82268868">
          <w:marLeft w:val="480"/>
          <w:marRight w:val="0"/>
          <w:marTop w:val="0"/>
          <w:marBottom w:val="0"/>
          <w:divBdr>
            <w:top w:val="none" w:sz="0" w:space="0" w:color="auto"/>
            <w:left w:val="none" w:sz="0" w:space="0" w:color="auto"/>
            <w:bottom w:val="none" w:sz="0" w:space="0" w:color="auto"/>
            <w:right w:val="none" w:sz="0" w:space="0" w:color="auto"/>
          </w:divBdr>
        </w:div>
        <w:div w:id="684284296">
          <w:marLeft w:val="480"/>
          <w:marRight w:val="0"/>
          <w:marTop w:val="0"/>
          <w:marBottom w:val="0"/>
          <w:divBdr>
            <w:top w:val="none" w:sz="0" w:space="0" w:color="auto"/>
            <w:left w:val="none" w:sz="0" w:space="0" w:color="auto"/>
            <w:bottom w:val="none" w:sz="0" w:space="0" w:color="auto"/>
            <w:right w:val="none" w:sz="0" w:space="0" w:color="auto"/>
          </w:divBdr>
        </w:div>
        <w:div w:id="696273818">
          <w:marLeft w:val="480"/>
          <w:marRight w:val="0"/>
          <w:marTop w:val="0"/>
          <w:marBottom w:val="0"/>
          <w:divBdr>
            <w:top w:val="none" w:sz="0" w:space="0" w:color="auto"/>
            <w:left w:val="none" w:sz="0" w:space="0" w:color="auto"/>
            <w:bottom w:val="none" w:sz="0" w:space="0" w:color="auto"/>
            <w:right w:val="none" w:sz="0" w:space="0" w:color="auto"/>
          </w:divBdr>
        </w:div>
        <w:div w:id="1053580527">
          <w:marLeft w:val="480"/>
          <w:marRight w:val="0"/>
          <w:marTop w:val="0"/>
          <w:marBottom w:val="0"/>
          <w:divBdr>
            <w:top w:val="none" w:sz="0" w:space="0" w:color="auto"/>
            <w:left w:val="none" w:sz="0" w:space="0" w:color="auto"/>
            <w:bottom w:val="none" w:sz="0" w:space="0" w:color="auto"/>
            <w:right w:val="none" w:sz="0" w:space="0" w:color="auto"/>
          </w:divBdr>
        </w:div>
        <w:div w:id="1593195386">
          <w:marLeft w:val="480"/>
          <w:marRight w:val="0"/>
          <w:marTop w:val="0"/>
          <w:marBottom w:val="0"/>
          <w:divBdr>
            <w:top w:val="none" w:sz="0" w:space="0" w:color="auto"/>
            <w:left w:val="none" w:sz="0" w:space="0" w:color="auto"/>
            <w:bottom w:val="none" w:sz="0" w:space="0" w:color="auto"/>
            <w:right w:val="none" w:sz="0" w:space="0" w:color="auto"/>
          </w:divBdr>
        </w:div>
        <w:div w:id="466046727">
          <w:marLeft w:val="480"/>
          <w:marRight w:val="0"/>
          <w:marTop w:val="0"/>
          <w:marBottom w:val="0"/>
          <w:divBdr>
            <w:top w:val="none" w:sz="0" w:space="0" w:color="auto"/>
            <w:left w:val="none" w:sz="0" w:space="0" w:color="auto"/>
            <w:bottom w:val="none" w:sz="0" w:space="0" w:color="auto"/>
            <w:right w:val="none" w:sz="0" w:space="0" w:color="auto"/>
          </w:divBdr>
        </w:div>
        <w:div w:id="1581329865">
          <w:marLeft w:val="480"/>
          <w:marRight w:val="0"/>
          <w:marTop w:val="0"/>
          <w:marBottom w:val="0"/>
          <w:divBdr>
            <w:top w:val="none" w:sz="0" w:space="0" w:color="auto"/>
            <w:left w:val="none" w:sz="0" w:space="0" w:color="auto"/>
            <w:bottom w:val="none" w:sz="0" w:space="0" w:color="auto"/>
            <w:right w:val="none" w:sz="0" w:space="0" w:color="auto"/>
          </w:divBdr>
        </w:div>
        <w:div w:id="1564488484">
          <w:marLeft w:val="480"/>
          <w:marRight w:val="0"/>
          <w:marTop w:val="0"/>
          <w:marBottom w:val="0"/>
          <w:divBdr>
            <w:top w:val="none" w:sz="0" w:space="0" w:color="auto"/>
            <w:left w:val="none" w:sz="0" w:space="0" w:color="auto"/>
            <w:bottom w:val="none" w:sz="0" w:space="0" w:color="auto"/>
            <w:right w:val="none" w:sz="0" w:space="0" w:color="auto"/>
          </w:divBdr>
        </w:div>
        <w:div w:id="1597904392">
          <w:marLeft w:val="480"/>
          <w:marRight w:val="0"/>
          <w:marTop w:val="0"/>
          <w:marBottom w:val="0"/>
          <w:divBdr>
            <w:top w:val="none" w:sz="0" w:space="0" w:color="auto"/>
            <w:left w:val="none" w:sz="0" w:space="0" w:color="auto"/>
            <w:bottom w:val="none" w:sz="0" w:space="0" w:color="auto"/>
            <w:right w:val="none" w:sz="0" w:space="0" w:color="auto"/>
          </w:divBdr>
        </w:div>
        <w:div w:id="315843550">
          <w:marLeft w:val="480"/>
          <w:marRight w:val="0"/>
          <w:marTop w:val="0"/>
          <w:marBottom w:val="0"/>
          <w:divBdr>
            <w:top w:val="none" w:sz="0" w:space="0" w:color="auto"/>
            <w:left w:val="none" w:sz="0" w:space="0" w:color="auto"/>
            <w:bottom w:val="none" w:sz="0" w:space="0" w:color="auto"/>
            <w:right w:val="none" w:sz="0" w:space="0" w:color="auto"/>
          </w:divBdr>
        </w:div>
        <w:div w:id="146440106">
          <w:marLeft w:val="480"/>
          <w:marRight w:val="0"/>
          <w:marTop w:val="0"/>
          <w:marBottom w:val="0"/>
          <w:divBdr>
            <w:top w:val="none" w:sz="0" w:space="0" w:color="auto"/>
            <w:left w:val="none" w:sz="0" w:space="0" w:color="auto"/>
            <w:bottom w:val="none" w:sz="0" w:space="0" w:color="auto"/>
            <w:right w:val="none" w:sz="0" w:space="0" w:color="auto"/>
          </w:divBdr>
        </w:div>
        <w:div w:id="1159343533">
          <w:marLeft w:val="480"/>
          <w:marRight w:val="0"/>
          <w:marTop w:val="0"/>
          <w:marBottom w:val="0"/>
          <w:divBdr>
            <w:top w:val="none" w:sz="0" w:space="0" w:color="auto"/>
            <w:left w:val="none" w:sz="0" w:space="0" w:color="auto"/>
            <w:bottom w:val="none" w:sz="0" w:space="0" w:color="auto"/>
            <w:right w:val="none" w:sz="0" w:space="0" w:color="auto"/>
          </w:divBdr>
        </w:div>
        <w:div w:id="1715539972">
          <w:marLeft w:val="480"/>
          <w:marRight w:val="0"/>
          <w:marTop w:val="0"/>
          <w:marBottom w:val="0"/>
          <w:divBdr>
            <w:top w:val="none" w:sz="0" w:space="0" w:color="auto"/>
            <w:left w:val="none" w:sz="0" w:space="0" w:color="auto"/>
            <w:bottom w:val="none" w:sz="0" w:space="0" w:color="auto"/>
            <w:right w:val="none" w:sz="0" w:space="0" w:color="auto"/>
          </w:divBdr>
        </w:div>
        <w:div w:id="16927501">
          <w:marLeft w:val="480"/>
          <w:marRight w:val="0"/>
          <w:marTop w:val="0"/>
          <w:marBottom w:val="0"/>
          <w:divBdr>
            <w:top w:val="none" w:sz="0" w:space="0" w:color="auto"/>
            <w:left w:val="none" w:sz="0" w:space="0" w:color="auto"/>
            <w:bottom w:val="none" w:sz="0" w:space="0" w:color="auto"/>
            <w:right w:val="none" w:sz="0" w:space="0" w:color="auto"/>
          </w:divBdr>
        </w:div>
        <w:div w:id="865945245">
          <w:marLeft w:val="480"/>
          <w:marRight w:val="0"/>
          <w:marTop w:val="0"/>
          <w:marBottom w:val="0"/>
          <w:divBdr>
            <w:top w:val="none" w:sz="0" w:space="0" w:color="auto"/>
            <w:left w:val="none" w:sz="0" w:space="0" w:color="auto"/>
            <w:bottom w:val="none" w:sz="0" w:space="0" w:color="auto"/>
            <w:right w:val="none" w:sz="0" w:space="0" w:color="auto"/>
          </w:divBdr>
        </w:div>
        <w:div w:id="2019305030">
          <w:marLeft w:val="480"/>
          <w:marRight w:val="0"/>
          <w:marTop w:val="0"/>
          <w:marBottom w:val="0"/>
          <w:divBdr>
            <w:top w:val="none" w:sz="0" w:space="0" w:color="auto"/>
            <w:left w:val="none" w:sz="0" w:space="0" w:color="auto"/>
            <w:bottom w:val="none" w:sz="0" w:space="0" w:color="auto"/>
            <w:right w:val="none" w:sz="0" w:space="0" w:color="auto"/>
          </w:divBdr>
        </w:div>
        <w:div w:id="1567573926">
          <w:marLeft w:val="480"/>
          <w:marRight w:val="0"/>
          <w:marTop w:val="0"/>
          <w:marBottom w:val="0"/>
          <w:divBdr>
            <w:top w:val="none" w:sz="0" w:space="0" w:color="auto"/>
            <w:left w:val="none" w:sz="0" w:space="0" w:color="auto"/>
            <w:bottom w:val="none" w:sz="0" w:space="0" w:color="auto"/>
            <w:right w:val="none" w:sz="0" w:space="0" w:color="auto"/>
          </w:divBdr>
        </w:div>
        <w:div w:id="1795831641">
          <w:marLeft w:val="480"/>
          <w:marRight w:val="0"/>
          <w:marTop w:val="0"/>
          <w:marBottom w:val="0"/>
          <w:divBdr>
            <w:top w:val="none" w:sz="0" w:space="0" w:color="auto"/>
            <w:left w:val="none" w:sz="0" w:space="0" w:color="auto"/>
            <w:bottom w:val="none" w:sz="0" w:space="0" w:color="auto"/>
            <w:right w:val="none" w:sz="0" w:space="0" w:color="auto"/>
          </w:divBdr>
        </w:div>
        <w:div w:id="638992872">
          <w:marLeft w:val="480"/>
          <w:marRight w:val="0"/>
          <w:marTop w:val="0"/>
          <w:marBottom w:val="0"/>
          <w:divBdr>
            <w:top w:val="none" w:sz="0" w:space="0" w:color="auto"/>
            <w:left w:val="none" w:sz="0" w:space="0" w:color="auto"/>
            <w:bottom w:val="none" w:sz="0" w:space="0" w:color="auto"/>
            <w:right w:val="none" w:sz="0" w:space="0" w:color="auto"/>
          </w:divBdr>
        </w:div>
        <w:div w:id="567960214">
          <w:marLeft w:val="480"/>
          <w:marRight w:val="0"/>
          <w:marTop w:val="0"/>
          <w:marBottom w:val="0"/>
          <w:divBdr>
            <w:top w:val="none" w:sz="0" w:space="0" w:color="auto"/>
            <w:left w:val="none" w:sz="0" w:space="0" w:color="auto"/>
            <w:bottom w:val="none" w:sz="0" w:space="0" w:color="auto"/>
            <w:right w:val="none" w:sz="0" w:space="0" w:color="auto"/>
          </w:divBdr>
        </w:div>
        <w:div w:id="975254783">
          <w:marLeft w:val="480"/>
          <w:marRight w:val="0"/>
          <w:marTop w:val="0"/>
          <w:marBottom w:val="0"/>
          <w:divBdr>
            <w:top w:val="none" w:sz="0" w:space="0" w:color="auto"/>
            <w:left w:val="none" w:sz="0" w:space="0" w:color="auto"/>
            <w:bottom w:val="none" w:sz="0" w:space="0" w:color="auto"/>
            <w:right w:val="none" w:sz="0" w:space="0" w:color="auto"/>
          </w:divBdr>
        </w:div>
        <w:div w:id="1613513836">
          <w:marLeft w:val="480"/>
          <w:marRight w:val="0"/>
          <w:marTop w:val="0"/>
          <w:marBottom w:val="0"/>
          <w:divBdr>
            <w:top w:val="none" w:sz="0" w:space="0" w:color="auto"/>
            <w:left w:val="none" w:sz="0" w:space="0" w:color="auto"/>
            <w:bottom w:val="none" w:sz="0" w:space="0" w:color="auto"/>
            <w:right w:val="none" w:sz="0" w:space="0" w:color="auto"/>
          </w:divBdr>
        </w:div>
        <w:div w:id="105856591">
          <w:marLeft w:val="480"/>
          <w:marRight w:val="0"/>
          <w:marTop w:val="0"/>
          <w:marBottom w:val="0"/>
          <w:divBdr>
            <w:top w:val="none" w:sz="0" w:space="0" w:color="auto"/>
            <w:left w:val="none" w:sz="0" w:space="0" w:color="auto"/>
            <w:bottom w:val="none" w:sz="0" w:space="0" w:color="auto"/>
            <w:right w:val="none" w:sz="0" w:space="0" w:color="auto"/>
          </w:divBdr>
        </w:div>
        <w:div w:id="1754232032">
          <w:marLeft w:val="480"/>
          <w:marRight w:val="0"/>
          <w:marTop w:val="0"/>
          <w:marBottom w:val="0"/>
          <w:divBdr>
            <w:top w:val="none" w:sz="0" w:space="0" w:color="auto"/>
            <w:left w:val="none" w:sz="0" w:space="0" w:color="auto"/>
            <w:bottom w:val="none" w:sz="0" w:space="0" w:color="auto"/>
            <w:right w:val="none" w:sz="0" w:space="0" w:color="auto"/>
          </w:divBdr>
        </w:div>
        <w:div w:id="1511488492">
          <w:marLeft w:val="480"/>
          <w:marRight w:val="0"/>
          <w:marTop w:val="0"/>
          <w:marBottom w:val="0"/>
          <w:divBdr>
            <w:top w:val="none" w:sz="0" w:space="0" w:color="auto"/>
            <w:left w:val="none" w:sz="0" w:space="0" w:color="auto"/>
            <w:bottom w:val="none" w:sz="0" w:space="0" w:color="auto"/>
            <w:right w:val="none" w:sz="0" w:space="0" w:color="auto"/>
          </w:divBdr>
        </w:div>
        <w:div w:id="400910206">
          <w:marLeft w:val="480"/>
          <w:marRight w:val="0"/>
          <w:marTop w:val="0"/>
          <w:marBottom w:val="0"/>
          <w:divBdr>
            <w:top w:val="none" w:sz="0" w:space="0" w:color="auto"/>
            <w:left w:val="none" w:sz="0" w:space="0" w:color="auto"/>
            <w:bottom w:val="none" w:sz="0" w:space="0" w:color="auto"/>
            <w:right w:val="none" w:sz="0" w:space="0" w:color="auto"/>
          </w:divBdr>
        </w:div>
        <w:div w:id="1768041708">
          <w:marLeft w:val="480"/>
          <w:marRight w:val="0"/>
          <w:marTop w:val="0"/>
          <w:marBottom w:val="0"/>
          <w:divBdr>
            <w:top w:val="none" w:sz="0" w:space="0" w:color="auto"/>
            <w:left w:val="none" w:sz="0" w:space="0" w:color="auto"/>
            <w:bottom w:val="none" w:sz="0" w:space="0" w:color="auto"/>
            <w:right w:val="none" w:sz="0" w:space="0" w:color="auto"/>
          </w:divBdr>
        </w:div>
        <w:div w:id="1390809739">
          <w:marLeft w:val="480"/>
          <w:marRight w:val="0"/>
          <w:marTop w:val="0"/>
          <w:marBottom w:val="0"/>
          <w:divBdr>
            <w:top w:val="none" w:sz="0" w:space="0" w:color="auto"/>
            <w:left w:val="none" w:sz="0" w:space="0" w:color="auto"/>
            <w:bottom w:val="none" w:sz="0" w:space="0" w:color="auto"/>
            <w:right w:val="none" w:sz="0" w:space="0" w:color="auto"/>
          </w:divBdr>
        </w:div>
        <w:div w:id="1417551728">
          <w:marLeft w:val="480"/>
          <w:marRight w:val="0"/>
          <w:marTop w:val="0"/>
          <w:marBottom w:val="0"/>
          <w:divBdr>
            <w:top w:val="none" w:sz="0" w:space="0" w:color="auto"/>
            <w:left w:val="none" w:sz="0" w:space="0" w:color="auto"/>
            <w:bottom w:val="none" w:sz="0" w:space="0" w:color="auto"/>
            <w:right w:val="none" w:sz="0" w:space="0" w:color="auto"/>
          </w:divBdr>
        </w:div>
        <w:div w:id="2025668505">
          <w:marLeft w:val="480"/>
          <w:marRight w:val="0"/>
          <w:marTop w:val="0"/>
          <w:marBottom w:val="0"/>
          <w:divBdr>
            <w:top w:val="none" w:sz="0" w:space="0" w:color="auto"/>
            <w:left w:val="none" w:sz="0" w:space="0" w:color="auto"/>
            <w:bottom w:val="none" w:sz="0" w:space="0" w:color="auto"/>
            <w:right w:val="none" w:sz="0" w:space="0" w:color="auto"/>
          </w:divBdr>
        </w:div>
        <w:div w:id="184489481">
          <w:marLeft w:val="480"/>
          <w:marRight w:val="0"/>
          <w:marTop w:val="0"/>
          <w:marBottom w:val="0"/>
          <w:divBdr>
            <w:top w:val="none" w:sz="0" w:space="0" w:color="auto"/>
            <w:left w:val="none" w:sz="0" w:space="0" w:color="auto"/>
            <w:bottom w:val="none" w:sz="0" w:space="0" w:color="auto"/>
            <w:right w:val="none" w:sz="0" w:space="0" w:color="auto"/>
          </w:divBdr>
        </w:div>
        <w:div w:id="1367872964">
          <w:marLeft w:val="480"/>
          <w:marRight w:val="0"/>
          <w:marTop w:val="0"/>
          <w:marBottom w:val="0"/>
          <w:divBdr>
            <w:top w:val="none" w:sz="0" w:space="0" w:color="auto"/>
            <w:left w:val="none" w:sz="0" w:space="0" w:color="auto"/>
            <w:bottom w:val="none" w:sz="0" w:space="0" w:color="auto"/>
            <w:right w:val="none" w:sz="0" w:space="0" w:color="auto"/>
          </w:divBdr>
        </w:div>
        <w:div w:id="1675692217">
          <w:marLeft w:val="480"/>
          <w:marRight w:val="0"/>
          <w:marTop w:val="0"/>
          <w:marBottom w:val="0"/>
          <w:divBdr>
            <w:top w:val="none" w:sz="0" w:space="0" w:color="auto"/>
            <w:left w:val="none" w:sz="0" w:space="0" w:color="auto"/>
            <w:bottom w:val="none" w:sz="0" w:space="0" w:color="auto"/>
            <w:right w:val="none" w:sz="0" w:space="0" w:color="auto"/>
          </w:divBdr>
        </w:div>
        <w:div w:id="1385057287">
          <w:marLeft w:val="480"/>
          <w:marRight w:val="0"/>
          <w:marTop w:val="0"/>
          <w:marBottom w:val="0"/>
          <w:divBdr>
            <w:top w:val="none" w:sz="0" w:space="0" w:color="auto"/>
            <w:left w:val="none" w:sz="0" w:space="0" w:color="auto"/>
            <w:bottom w:val="none" w:sz="0" w:space="0" w:color="auto"/>
            <w:right w:val="none" w:sz="0" w:space="0" w:color="auto"/>
          </w:divBdr>
        </w:div>
        <w:div w:id="845293346">
          <w:marLeft w:val="480"/>
          <w:marRight w:val="0"/>
          <w:marTop w:val="0"/>
          <w:marBottom w:val="0"/>
          <w:divBdr>
            <w:top w:val="none" w:sz="0" w:space="0" w:color="auto"/>
            <w:left w:val="none" w:sz="0" w:space="0" w:color="auto"/>
            <w:bottom w:val="none" w:sz="0" w:space="0" w:color="auto"/>
            <w:right w:val="none" w:sz="0" w:space="0" w:color="auto"/>
          </w:divBdr>
        </w:div>
        <w:div w:id="1235552364">
          <w:marLeft w:val="480"/>
          <w:marRight w:val="0"/>
          <w:marTop w:val="0"/>
          <w:marBottom w:val="0"/>
          <w:divBdr>
            <w:top w:val="none" w:sz="0" w:space="0" w:color="auto"/>
            <w:left w:val="none" w:sz="0" w:space="0" w:color="auto"/>
            <w:bottom w:val="none" w:sz="0" w:space="0" w:color="auto"/>
            <w:right w:val="none" w:sz="0" w:space="0" w:color="auto"/>
          </w:divBdr>
        </w:div>
        <w:div w:id="1841043374">
          <w:marLeft w:val="480"/>
          <w:marRight w:val="0"/>
          <w:marTop w:val="0"/>
          <w:marBottom w:val="0"/>
          <w:divBdr>
            <w:top w:val="none" w:sz="0" w:space="0" w:color="auto"/>
            <w:left w:val="none" w:sz="0" w:space="0" w:color="auto"/>
            <w:bottom w:val="none" w:sz="0" w:space="0" w:color="auto"/>
            <w:right w:val="none" w:sz="0" w:space="0" w:color="auto"/>
          </w:divBdr>
        </w:div>
        <w:div w:id="1393119060">
          <w:marLeft w:val="480"/>
          <w:marRight w:val="0"/>
          <w:marTop w:val="0"/>
          <w:marBottom w:val="0"/>
          <w:divBdr>
            <w:top w:val="none" w:sz="0" w:space="0" w:color="auto"/>
            <w:left w:val="none" w:sz="0" w:space="0" w:color="auto"/>
            <w:bottom w:val="none" w:sz="0" w:space="0" w:color="auto"/>
            <w:right w:val="none" w:sz="0" w:space="0" w:color="auto"/>
          </w:divBdr>
        </w:div>
        <w:div w:id="1403678730">
          <w:marLeft w:val="480"/>
          <w:marRight w:val="0"/>
          <w:marTop w:val="0"/>
          <w:marBottom w:val="0"/>
          <w:divBdr>
            <w:top w:val="none" w:sz="0" w:space="0" w:color="auto"/>
            <w:left w:val="none" w:sz="0" w:space="0" w:color="auto"/>
            <w:bottom w:val="none" w:sz="0" w:space="0" w:color="auto"/>
            <w:right w:val="none" w:sz="0" w:space="0" w:color="auto"/>
          </w:divBdr>
        </w:div>
        <w:div w:id="1816217044">
          <w:marLeft w:val="480"/>
          <w:marRight w:val="0"/>
          <w:marTop w:val="0"/>
          <w:marBottom w:val="0"/>
          <w:divBdr>
            <w:top w:val="none" w:sz="0" w:space="0" w:color="auto"/>
            <w:left w:val="none" w:sz="0" w:space="0" w:color="auto"/>
            <w:bottom w:val="none" w:sz="0" w:space="0" w:color="auto"/>
            <w:right w:val="none" w:sz="0" w:space="0" w:color="auto"/>
          </w:divBdr>
        </w:div>
        <w:div w:id="1648315010">
          <w:marLeft w:val="480"/>
          <w:marRight w:val="0"/>
          <w:marTop w:val="0"/>
          <w:marBottom w:val="0"/>
          <w:divBdr>
            <w:top w:val="none" w:sz="0" w:space="0" w:color="auto"/>
            <w:left w:val="none" w:sz="0" w:space="0" w:color="auto"/>
            <w:bottom w:val="none" w:sz="0" w:space="0" w:color="auto"/>
            <w:right w:val="none" w:sz="0" w:space="0" w:color="auto"/>
          </w:divBdr>
        </w:div>
        <w:div w:id="2142265394">
          <w:marLeft w:val="480"/>
          <w:marRight w:val="0"/>
          <w:marTop w:val="0"/>
          <w:marBottom w:val="0"/>
          <w:divBdr>
            <w:top w:val="none" w:sz="0" w:space="0" w:color="auto"/>
            <w:left w:val="none" w:sz="0" w:space="0" w:color="auto"/>
            <w:bottom w:val="none" w:sz="0" w:space="0" w:color="auto"/>
            <w:right w:val="none" w:sz="0" w:space="0" w:color="auto"/>
          </w:divBdr>
        </w:div>
        <w:div w:id="2018463088">
          <w:marLeft w:val="480"/>
          <w:marRight w:val="0"/>
          <w:marTop w:val="0"/>
          <w:marBottom w:val="0"/>
          <w:divBdr>
            <w:top w:val="none" w:sz="0" w:space="0" w:color="auto"/>
            <w:left w:val="none" w:sz="0" w:space="0" w:color="auto"/>
            <w:bottom w:val="none" w:sz="0" w:space="0" w:color="auto"/>
            <w:right w:val="none" w:sz="0" w:space="0" w:color="auto"/>
          </w:divBdr>
        </w:div>
        <w:div w:id="962423325">
          <w:marLeft w:val="480"/>
          <w:marRight w:val="0"/>
          <w:marTop w:val="0"/>
          <w:marBottom w:val="0"/>
          <w:divBdr>
            <w:top w:val="none" w:sz="0" w:space="0" w:color="auto"/>
            <w:left w:val="none" w:sz="0" w:space="0" w:color="auto"/>
            <w:bottom w:val="none" w:sz="0" w:space="0" w:color="auto"/>
            <w:right w:val="none" w:sz="0" w:space="0" w:color="auto"/>
          </w:divBdr>
        </w:div>
        <w:div w:id="1536842393">
          <w:marLeft w:val="480"/>
          <w:marRight w:val="0"/>
          <w:marTop w:val="0"/>
          <w:marBottom w:val="0"/>
          <w:divBdr>
            <w:top w:val="none" w:sz="0" w:space="0" w:color="auto"/>
            <w:left w:val="none" w:sz="0" w:space="0" w:color="auto"/>
            <w:bottom w:val="none" w:sz="0" w:space="0" w:color="auto"/>
            <w:right w:val="none" w:sz="0" w:space="0" w:color="auto"/>
          </w:divBdr>
        </w:div>
        <w:div w:id="968820777">
          <w:marLeft w:val="480"/>
          <w:marRight w:val="0"/>
          <w:marTop w:val="0"/>
          <w:marBottom w:val="0"/>
          <w:divBdr>
            <w:top w:val="none" w:sz="0" w:space="0" w:color="auto"/>
            <w:left w:val="none" w:sz="0" w:space="0" w:color="auto"/>
            <w:bottom w:val="none" w:sz="0" w:space="0" w:color="auto"/>
            <w:right w:val="none" w:sz="0" w:space="0" w:color="auto"/>
          </w:divBdr>
        </w:div>
        <w:div w:id="2080786045">
          <w:marLeft w:val="480"/>
          <w:marRight w:val="0"/>
          <w:marTop w:val="0"/>
          <w:marBottom w:val="0"/>
          <w:divBdr>
            <w:top w:val="none" w:sz="0" w:space="0" w:color="auto"/>
            <w:left w:val="none" w:sz="0" w:space="0" w:color="auto"/>
            <w:bottom w:val="none" w:sz="0" w:space="0" w:color="auto"/>
            <w:right w:val="none" w:sz="0" w:space="0" w:color="auto"/>
          </w:divBdr>
        </w:div>
        <w:div w:id="425657561">
          <w:marLeft w:val="480"/>
          <w:marRight w:val="0"/>
          <w:marTop w:val="0"/>
          <w:marBottom w:val="0"/>
          <w:divBdr>
            <w:top w:val="none" w:sz="0" w:space="0" w:color="auto"/>
            <w:left w:val="none" w:sz="0" w:space="0" w:color="auto"/>
            <w:bottom w:val="none" w:sz="0" w:space="0" w:color="auto"/>
            <w:right w:val="none" w:sz="0" w:space="0" w:color="auto"/>
          </w:divBdr>
        </w:div>
        <w:div w:id="1182161587">
          <w:marLeft w:val="480"/>
          <w:marRight w:val="0"/>
          <w:marTop w:val="0"/>
          <w:marBottom w:val="0"/>
          <w:divBdr>
            <w:top w:val="none" w:sz="0" w:space="0" w:color="auto"/>
            <w:left w:val="none" w:sz="0" w:space="0" w:color="auto"/>
            <w:bottom w:val="none" w:sz="0" w:space="0" w:color="auto"/>
            <w:right w:val="none" w:sz="0" w:space="0" w:color="auto"/>
          </w:divBdr>
        </w:div>
        <w:div w:id="900989286">
          <w:marLeft w:val="480"/>
          <w:marRight w:val="0"/>
          <w:marTop w:val="0"/>
          <w:marBottom w:val="0"/>
          <w:divBdr>
            <w:top w:val="none" w:sz="0" w:space="0" w:color="auto"/>
            <w:left w:val="none" w:sz="0" w:space="0" w:color="auto"/>
            <w:bottom w:val="none" w:sz="0" w:space="0" w:color="auto"/>
            <w:right w:val="none" w:sz="0" w:space="0" w:color="auto"/>
          </w:divBdr>
        </w:div>
        <w:div w:id="1806461296">
          <w:marLeft w:val="480"/>
          <w:marRight w:val="0"/>
          <w:marTop w:val="0"/>
          <w:marBottom w:val="0"/>
          <w:divBdr>
            <w:top w:val="none" w:sz="0" w:space="0" w:color="auto"/>
            <w:left w:val="none" w:sz="0" w:space="0" w:color="auto"/>
            <w:bottom w:val="none" w:sz="0" w:space="0" w:color="auto"/>
            <w:right w:val="none" w:sz="0" w:space="0" w:color="auto"/>
          </w:divBdr>
        </w:div>
        <w:div w:id="936911982">
          <w:marLeft w:val="480"/>
          <w:marRight w:val="0"/>
          <w:marTop w:val="0"/>
          <w:marBottom w:val="0"/>
          <w:divBdr>
            <w:top w:val="none" w:sz="0" w:space="0" w:color="auto"/>
            <w:left w:val="none" w:sz="0" w:space="0" w:color="auto"/>
            <w:bottom w:val="none" w:sz="0" w:space="0" w:color="auto"/>
            <w:right w:val="none" w:sz="0" w:space="0" w:color="auto"/>
          </w:divBdr>
        </w:div>
        <w:div w:id="1113399403">
          <w:marLeft w:val="480"/>
          <w:marRight w:val="0"/>
          <w:marTop w:val="0"/>
          <w:marBottom w:val="0"/>
          <w:divBdr>
            <w:top w:val="none" w:sz="0" w:space="0" w:color="auto"/>
            <w:left w:val="none" w:sz="0" w:space="0" w:color="auto"/>
            <w:bottom w:val="none" w:sz="0" w:space="0" w:color="auto"/>
            <w:right w:val="none" w:sz="0" w:space="0" w:color="auto"/>
          </w:divBdr>
        </w:div>
        <w:div w:id="222298469">
          <w:marLeft w:val="480"/>
          <w:marRight w:val="0"/>
          <w:marTop w:val="0"/>
          <w:marBottom w:val="0"/>
          <w:divBdr>
            <w:top w:val="none" w:sz="0" w:space="0" w:color="auto"/>
            <w:left w:val="none" w:sz="0" w:space="0" w:color="auto"/>
            <w:bottom w:val="none" w:sz="0" w:space="0" w:color="auto"/>
            <w:right w:val="none" w:sz="0" w:space="0" w:color="auto"/>
          </w:divBdr>
        </w:div>
        <w:div w:id="966742676">
          <w:marLeft w:val="480"/>
          <w:marRight w:val="0"/>
          <w:marTop w:val="0"/>
          <w:marBottom w:val="0"/>
          <w:divBdr>
            <w:top w:val="none" w:sz="0" w:space="0" w:color="auto"/>
            <w:left w:val="none" w:sz="0" w:space="0" w:color="auto"/>
            <w:bottom w:val="none" w:sz="0" w:space="0" w:color="auto"/>
            <w:right w:val="none" w:sz="0" w:space="0" w:color="auto"/>
          </w:divBdr>
        </w:div>
        <w:div w:id="1729844118">
          <w:marLeft w:val="480"/>
          <w:marRight w:val="0"/>
          <w:marTop w:val="0"/>
          <w:marBottom w:val="0"/>
          <w:divBdr>
            <w:top w:val="none" w:sz="0" w:space="0" w:color="auto"/>
            <w:left w:val="none" w:sz="0" w:space="0" w:color="auto"/>
            <w:bottom w:val="none" w:sz="0" w:space="0" w:color="auto"/>
            <w:right w:val="none" w:sz="0" w:space="0" w:color="auto"/>
          </w:divBdr>
        </w:div>
        <w:div w:id="1727602010">
          <w:marLeft w:val="480"/>
          <w:marRight w:val="0"/>
          <w:marTop w:val="0"/>
          <w:marBottom w:val="0"/>
          <w:divBdr>
            <w:top w:val="none" w:sz="0" w:space="0" w:color="auto"/>
            <w:left w:val="none" w:sz="0" w:space="0" w:color="auto"/>
            <w:bottom w:val="none" w:sz="0" w:space="0" w:color="auto"/>
            <w:right w:val="none" w:sz="0" w:space="0" w:color="auto"/>
          </w:divBdr>
        </w:div>
        <w:div w:id="1295866791">
          <w:marLeft w:val="480"/>
          <w:marRight w:val="0"/>
          <w:marTop w:val="0"/>
          <w:marBottom w:val="0"/>
          <w:divBdr>
            <w:top w:val="none" w:sz="0" w:space="0" w:color="auto"/>
            <w:left w:val="none" w:sz="0" w:space="0" w:color="auto"/>
            <w:bottom w:val="none" w:sz="0" w:space="0" w:color="auto"/>
            <w:right w:val="none" w:sz="0" w:space="0" w:color="auto"/>
          </w:divBdr>
        </w:div>
        <w:div w:id="146019078">
          <w:marLeft w:val="480"/>
          <w:marRight w:val="0"/>
          <w:marTop w:val="0"/>
          <w:marBottom w:val="0"/>
          <w:divBdr>
            <w:top w:val="none" w:sz="0" w:space="0" w:color="auto"/>
            <w:left w:val="none" w:sz="0" w:space="0" w:color="auto"/>
            <w:bottom w:val="none" w:sz="0" w:space="0" w:color="auto"/>
            <w:right w:val="none" w:sz="0" w:space="0" w:color="auto"/>
          </w:divBdr>
        </w:div>
      </w:divsChild>
    </w:div>
    <w:div w:id="1302539480">
      <w:bodyDiv w:val="1"/>
      <w:marLeft w:val="0"/>
      <w:marRight w:val="0"/>
      <w:marTop w:val="0"/>
      <w:marBottom w:val="0"/>
      <w:divBdr>
        <w:top w:val="none" w:sz="0" w:space="0" w:color="auto"/>
        <w:left w:val="none" w:sz="0" w:space="0" w:color="auto"/>
        <w:bottom w:val="none" w:sz="0" w:space="0" w:color="auto"/>
        <w:right w:val="none" w:sz="0" w:space="0" w:color="auto"/>
      </w:divBdr>
    </w:div>
    <w:div w:id="1346905562">
      <w:bodyDiv w:val="1"/>
      <w:marLeft w:val="0"/>
      <w:marRight w:val="0"/>
      <w:marTop w:val="0"/>
      <w:marBottom w:val="0"/>
      <w:divBdr>
        <w:top w:val="none" w:sz="0" w:space="0" w:color="auto"/>
        <w:left w:val="none" w:sz="0" w:space="0" w:color="auto"/>
        <w:bottom w:val="none" w:sz="0" w:space="0" w:color="auto"/>
        <w:right w:val="none" w:sz="0" w:space="0" w:color="auto"/>
      </w:divBdr>
      <w:divsChild>
        <w:div w:id="198666674">
          <w:marLeft w:val="480"/>
          <w:marRight w:val="0"/>
          <w:marTop w:val="0"/>
          <w:marBottom w:val="0"/>
          <w:divBdr>
            <w:top w:val="none" w:sz="0" w:space="0" w:color="auto"/>
            <w:left w:val="none" w:sz="0" w:space="0" w:color="auto"/>
            <w:bottom w:val="none" w:sz="0" w:space="0" w:color="auto"/>
            <w:right w:val="none" w:sz="0" w:space="0" w:color="auto"/>
          </w:divBdr>
        </w:div>
        <w:div w:id="715740134">
          <w:marLeft w:val="480"/>
          <w:marRight w:val="0"/>
          <w:marTop w:val="0"/>
          <w:marBottom w:val="0"/>
          <w:divBdr>
            <w:top w:val="none" w:sz="0" w:space="0" w:color="auto"/>
            <w:left w:val="none" w:sz="0" w:space="0" w:color="auto"/>
            <w:bottom w:val="none" w:sz="0" w:space="0" w:color="auto"/>
            <w:right w:val="none" w:sz="0" w:space="0" w:color="auto"/>
          </w:divBdr>
        </w:div>
        <w:div w:id="1207063583">
          <w:marLeft w:val="480"/>
          <w:marRight w:val="0"/>
          <w:marTop w:val="0"/>
          <w:marBottom w:val="0"/>
          <w:divBdr>
            <w:top w:val="none" w:sz="0" w:space="0" w:color="auto"/>
            <w:left w:val="none" w:sz="0" w:space="0" w:color="auto"/>
            <w:bottom w:val="none" w:sz="0" w:space="0" w:color="auto"/>
            <w:right w:val="none" w:sz="0" w:space="0" w:color="auto"/>
          </w:divBdr>
        </w:div>
        <w:div w:id="1642030408">
          <w:marLeft w:val="480"/>
          <w:marRight w:val="0"/>
          <w:marTop w:val="0"/>
          <w:marBottom w:val="0"/>
          <w:divBdr>
            <w:top w:val="none" w:sz="0" w:space="0" w:color="auto"/>
            <w:left w:val="none" w:sz="0" w:space="0" w:color="auto"/>
            <w:bottom w:val="none" w:sz="0" w:space="0" w:color="auto"/>
            <w:right w:val="none" w:sz="0" w:space="0" w:color="auto"/>
          </w:divBdr>
        </w:div>
        <w:div w:id="181826539">
          <w:marLeft w:val="480"/>
          <w:marRight w:val="0"/>
          <w:marTop w:val="0"/>
          <w:marBottom w:val="0"/>
          <w:divBdr>
            <w:top w:val="none" w:sz="0" w:space="0" w:color="auto"/>
            <w:left w:val="none" w:sz="0" w:space="0" w:color="auto"/>
            <w:bottom w:val="none" w:sz="0" w:space="0" w:color="auto"/>
            <w:right w:val="none" w:sz="0" w:space="0" w:color="auto"/>
          </w:divBdr>
        </w:div>
        <w:div w:id="831457693">
          <w:marLeft w:val="480"/>
          <w:marRight w:val="0"/>
          <w:marTop w:val="0"/>
          <w:marBottom w:val="0"/>
          <w:divBdr>
            <w:top w:val="none" w:sz="0" w:space="0" w:color="auto"/>
            <w:left w:val="none" w:sz="0" w:space="0" w:color="auto"/>
            <w:bottom w:val="none" w:sz="0" w:space="0" w:color="auto"/>
            <w:right w:val="none" w:sz="0" w:space="0" w:color="auto"/>
          </w:divBdr>
        </w:div>
        <w:div w:id="1775444220">
          <w:marLeft w:val="480"/>
          <w:marRight w:val="0"/>
          <w:marTop w:val="0"/>
          <w:marBottom w:val="0"/>
          <w:divBdr>
            <w:top w:val="none" w:sz="0" w:space="0" w:color="auto"/>
            <w:left w:val="none" w:sz="0" w:space="0" w:color="auto"/>
            <w:bottom w:val="none" w:sz="0" w:space="0" w:color="auto"/>
            <w:right w:val="none" w:sz="0" w:space="0" w:color="auto"/>
          </w:divBdr>
        </w:div>
        <w:div w:id="1685086608">
          <w:marLeft w:val="480"/>
          <w:marRight w:val="0"/>
          <w:marTop w:val="0"/>
          <w:marBottom w:val="0"/>
          <w:divBdr>
            <w:top w:val="none" w:sz="0" w:space="0" w:color="auto"/>
            <w:left w:val="none" w:sz="0" w:space="0" w:color="auto"/>
            <w:bottom w:val="none" w:sz="0" w:space="0" w:color="auto"/>
            <w:right w:val="none" w:sz="0" w:space="0" w:color="auto"/>
          </w:divBdr>
        </w:div>
        <w:div w:id="879973308">
          <w:marLeft w:val="480"/>
          <w:marRight w:val="0"/>
          <w:marTop w:val="0"/>
          <w:marBottom w:val="0"/>
          <w:divBdr>
            <w:top w:val="none" w:sz="0" w:space="0" w:color="auto"/>
            <w:left w:val="none" w:sz="0" w:space="0" w:color="auto"/>
            <w:bottom w:val="none" w:sz="0" w:space="0" w:color="auto"/>
            <w:right w:val="none" w:sz="0" w:space="0" w:color="auto"/>
          </w:divBdr>
        </w:div>
        <w:div w:id="1457138810">
          <w:marLeft w:val="480"/>
          <w:marRight w:val="0"/>
          <w:marTop w:val="0"/>
          <w:marBottom w:val="0"/>
          <w:divBdr>
            <w:top w:val="none" w:sz="0" w:space="0" w:color="auto"/>
            <w:left w:val="none" w:sz="0" w:space="0" w:color="auto"/>
            <w:bottom w:val="none" w:sz="0" w:space="0" w:color="auto"/>
            <w:right w:val="none" w:sz="0" w:space="0" w:color="auto"/>
          </w:divBdr>
        </w:div>
        <w:div w:id="1527715843">
          <w:marLeft w:val="480"/>
          <w:marRight w:val="0"/>
          <w:marTop w:val="0"/>
          <w:marBottom w:val="0"/>
          <w:divBdr>
            <w:top w:val="none" w:sz="0" w:space="0" w:color="auto"/>
            <w:left w:val="none" w:sz="0" w:space="0" w:color="auto"/>
            <w:bottom w:val="none" w:sz="0" w:space="0" w:color="auto"/>
            <w:right w:val="none" w:sz="0" w:space="0" w:color="auto"/>
          </w:divBdr>
        </w:div>
        <w:div w:id="1792825392">
          <w:marLeft w:val="480"/>
          <w:marRight w:val="0"/>
          <w:marTop w:val="0"/>
          <w:marBottom w:val="0"/>
          <w:divBdr>
            <w:top w:val="none" w:sz="0" w:space="0" w:color="auto"/>
            <w:left w:val="none" w:sz="0" w:space="0" w:color="auto"/>
            <w:bottom w:val="none" w:sz="0" w:space="0" w:color="auto"/>
            <w:right w:val="none" w:sz="0" w:space="0" w:color="auto"/>
          </w:divBdr>
        </w:div>
        <w:div w:id="33433096">
          <w:marLeft w:val="480"/>
          <w:marRight w:val="0"/>
          <w:marTop w:val="0"/>
          <w:marBottom w:val="0"/>
          <w:divBdr>
            <w:top w:val="none" w:sz="0" w:space="0" w:color="auto"/>
            <w:left w:val="none" w:sz="0" w:space="0" w:color="auto"/>
            <w:bottom w:val="none" w:sz="0" w:space="0" w:color="auto"/>
            <w:right w:val="none" w:sz="0" w:space="0" w:color="auto"/>
          </w:divBdr>
        </w:div>
        <w:div w:id="752969294">
          <w:marLeft w:val="480"/>
          <w:marRight w:val="0"/>
          <w:marTop w:val="0"/>
          <w:marBottom w:val="0"/>
          <w:divBdr>
            <w:top w:val="none" w:sz="0" w:space="0" w:color="auto"/>
            <w:left w:val="none" w:sz="0" w:space="0" w:color="auto"/>
            <w:bottom w:val="none" w:sz="0" w:space="0" w:color="auto"/>
            <w:right w:val="none" w:sz="0" w:space="0" w:color="auto"/>
          </w:divBdr>
        </w:div>
        <w:div w:id="2121945923">
          <w:marLeft w:val="480"/>
          <w:marRight w:val="0"/>
          <w:marTop w:val="0"/>
          <w:marBottom w:val="0"/>
          <w:divBdr>
            <w:top w:val="none" w:sz="0" w:space="0" w:color="auto"/>
            <w:left w:val="none" w:sz="0" w:space="0" w:color="auto"/>
            <w:bottom w:val="none" w:sz="0" w:space="0" w:color="auto"/>
            <w:right w:val="none" w:sz="0" w:space="0" w:color="auto"/>
          </w:divBdr>
        </w:div>
        <w:div w:id="1304626021">
          <w:marLeft w:val="480"/>
          <w:marRight w:val="0"/>
          <w:marTop w:val="0"/>
          <w:marBottom w:val="0"/>
          <w:divBdr>
            <w:top w:val="none" w:sz="0" w:space="0" w:color="auto"/>
            <w:left w:val="none" w:sz="0" w:space="0" w:color="auto"/>
            <w:bottom w:val="none" w:sz="0" w:space="0" w:color="auto"/>
            <w:right w:val="none" w:sz="0" w:space="0" w:color="auto"/>
          </w:divBdr>
        </w:div>
        <w:div w:id="1280917031">
          <w:marLeft w:val="480"/>
          <w:marRight w:val="0"/>
          <w:marTop w:val="0"/>
          <w:marBottom w:val="0"/>
          <w:divBdr>
            <w:top w:val="none" w:sz="0" w:space="0" w:color="auto"/>
            <w:left w:val="none" w:sz="0" w:space="0" w:color="auto"/>
            <w:bottom w:val="none" w:sz="0" w:space="0" w:color="auto"/>
            <w:right w:val="none" w:sz="0" w:space="0" w:color="auto"/>
          </w:divBdr>
        </w:div>
        <w:div w:id="1869221965">
          <w:marLeft w:val="480"/>
          <w:marRight w:val="0"/>
          <w:marTop w:val="0"/>
          <w:marBottom w:val="0"/>
          <w:divBdr>
            <w:top w:val="none" w:sz="0" w:space="0" w:color="auto"/>
            <w:left w:val="none" w:sz="0" w:space="0" w:color="auto"/>
            <w:bottom w:val="none" w:sz="0" w:space="0" w:color="auto"/>
            <w:right w:val="none" w:sz="0" w:space="0" w:color="auto"/>
          </w:divBdr>
        </w:div>
        <w:div w:id="1040281878">
          <w:marLeft w:val="480"/>
          <w:marRight w:val="0"/>
          <w:marTop w:val="0"/>
          <w:marBottom w:val="0"/>
          <w:divBdr>
            <w:top w:val="none" w:sz="0" w:space="0" w:color="auto"/>
            <w:left w:val="none" w:sz="0" w:space="0" w:color="auto"/>
            <w:bottom w:val="none" w:sz="0" w:space="0" w:color="auto"/>
            <w:right w:val="none" w:sz="0" w:space="0" w:color="auto"/>
          </w:divBdr>
        </w:div>
        <w:div w:id="178393679">
          <w:marLeft w:val="480"/>
          <w:marRight w:val="0"/>
          <w:marTop w:val="0"/>
          <w:marBottom w:val="0"/>
          <w:divBdr>
            <w:top w:val="none" w:sz="0" w:space="0" w:color="auto"/>
            <w:left w:val="none" w:sz="0" w:space="0" w:color="auto"/>
            <w:bottom w:val="none" w:sz="0" w:space="0" w:color="auto"/>
            <w:right w:val="none" w:sz="0" w:space="0" w:color="auto"/>
          </w:divBdr>
        </w:div>
        <w:div w:id="441923267">
          <w:marLeft w:val="480"/>
          <w:marRight w:val="0"/>
          <w:marTop w:val="0"/>
          <w:marBottom w:val="0"/>
          <w:divBdr>
            <w:top w:val="none" w:sz="0" w:space="0" w:color="auto"/>
            <w:left w:val="none" w:sz="0" w:space="0" w:color="auto"/>
            <w:bottom w:val="none" w:sz="0" w:space="0" w:color="auto"/>
            <w:right w:val="none" w:sz="0" w:space="0" w:color="auto"/>
          </w:divBdr>
        </w:div>
        <w:div w:id="404452131">
          <w:marLeft w:val="480"/>
          <w:marRight w:val="0"/>
          <w:marTop w:val="0"/>
          <w:marBottom w:val="0"/>
          <w:divBdr>
            <w:top w:val="none" w:sz="0" w:space="0" w:color="auto"/>
            <w:left w:val="none" w:sz="0" w:space="0" w:color="auto"/>
            <w:bottom w:val="none" w:sz="0" w:space="0" w:color="auto"/>
            <w:right w:val="none" w:sz="0" w:space="0" w:color="auto"/>
          </w:divBdr>
        </w:div>
        <w:div w:id="2125227868">
          <w:marLeft w:val="480"/>
          <w:marRight w:val="0"/>
          <w:marTop w:val="0"/>
          <w:marBottom w:val="0"/>
          <w:divBdr>
            <w:top w:val="none" w:sz="0" w:space="0" w:color="auto"/>
            <w:left w:val="none" w:sz="0" w:space="0" w:color="auto"/>
            <w:bottom w:val="none" w:sz="0" w:space="0" w:color="auto"/>
            <w:right w:val="none" w:sz="0" w:space="0" w:color="auto"/>
          </w:divBdr>
        </w:div>
        <w:div w:id="23332213">
          <w:marLeft w:val="480"/>
          <w:marRight w:val="0"/>
          <w:marTop w:val="0"/>
          <w:marBottom w:val="0"/>
          <w:divBdr>
            <w:top w:val="none" w:sz="0" w:space="0" w:color="auto"/>
            <w:left w:val="none" w:sz="0" w:space="0" w:color="auto"/>
            <w:bottom w:val="none" w:sz="0" w:space="0" w:color="auto"/>
            <w:right w:val="none" w:sz="0" w:space="0" w:color="auto"/>
          </w:divBdr>
        </w:div>
        <w:div w:id="1178080364">
          <w:marLeft w:val="480"/>
          <w:marRight w:val="0"/>
          <w:marTop w:val="0"/>
          <w:marBottom w:val="0"/>
          <w:divBdr>
            <w:top w:val="none" w:sz="0" w:space="0" w:color="auto"/>
            <w:left w:val="none" w:sz="0" w:space="0" w:color="auto"/>
            <w:bottom w:val="none" w:sz="0" w:space="0" w:color="auto"/>
            <w:right w:val="none" w:sz="0" w:space="0" w:color="auto"/>
          </w:divBdr>
        </w:div>
        <w:div w:id="1602371592">
          <w:marLeft w:val="480"/>
          <w:marRight w:val="0"/>
          <w:marTop w:val="0"/>
          <w:marBottom w:val="0"/>
          <w:divBdr>
            <w:top w:val="none" w:sz="0" w:space="0" w:color="auto"/>
            <w:left w:val="none" w:sz="0" w:space="0" w:color="auto"/>
            <w:bottom w:val="none" w:sz="0" w:space="0" w:color="auto"/>
            <w:right w:val="none" w:sz="0" w:space="0" w:color="auto"/>
          </w:divBdr>
        </w:div>
        <w:div w:id="365062841">
          <w:marLeft w:val="480"/>
          <w:marRight w:val="0"/>
          <w:marTop w:val="0"/>
          <w:marBottom w:val="0"/>
          <w:divBdr>
            <w:top w:val="none" w:sz="0" w:space="0" w:color="auto"/>
            <w:left w:val="none" w:sz="0" w:space="0" w:color="auto"/>
            <w:bottom w:val="none" w:sz="0" w:space="0" w:color="auto"/>
            <w:right w:val="none" w:sz="0" w:space="0" w:color="auto"/>
          </w:divBdr>
        </w:div>
        <w:div w:id="273757915">
          <w:marLeft w:val="480"/>
          <w:marRight w:val="0"/>
          <w:marTop w:val="0"/>
          <w:marBottom w:val="0"/>
          <w:divBdr>
            <w:top w:val="none" w:sz="0" w:space="0" w:color="auto"/>
            <w:left w:val="none" w:sz="0" w:space="0" w:color="auto"/>
            <w:bottom w:val="none" w:sz="0" w:space="0" w:color="auto"/>
            <w:right w:val="none" w:sz="0" w:space="0" w:color="auto"/>
          </w:divBdr>
        </w:div>
        <w:div w:id="98334825">
          <w:marLeft w:val="480"/>
          <w:marRight w:val="0"/>
          <w:marTop w:val="0"/>
          <w:marBottom w:val="0"/>
          <w:divBdr>
            <w:top w:val="none" w:sz="0" w:space="0" w:color="auto"/>
            <w:left w:val="none" w:sz="0" w:space="0" w:color="auto"/>
            <w:bottom w:val="none" w:sz="0" w:space="0" w:color="auto"/>
            <w:right w:val="none" w:sz="0" w:space="0" w:color="auto"/>
          </w:divBdr>
        </w:div>
        <w:div w:id="1169835423">
          <w:marLeft w:val="480"/>
          <w:marRight w:val="0"/>
          <w:marTop w:val="0"/>
          <w:marBottom w:val="0"/>
          <w:divBdr>
            <w:top w:val="none" w:sz="0" w:space="0" w:color="auto"/>
            <w:left w:val="none" w:sz="0" w:space="0" w:color="auto"/>
            <w:bottom w:val="none" w:sz="0" w:space="0" w:color="auto"/>
            <w:right w:val="none" w:sz="0" w:space="0" w:color="auto"/>
          </w:divBdr>
        </w:div>
        <w:div w:id="1574120141">
          <w:marLeft w:val="480"/>
          <w:marRight w:val="0"/>
          <w:marTop w:val="0"/>
          <w:marBottom w:val="0"/>
          <w:divBdr>
            <w:top w:val="none" w:sz="0" w:space="0" w:color="auto"/>
            <w:left w:val="none" w:sz="0" w:space="0" w:color="auto"/>
            <w:bottom w:val="none" w:sz="0" w:space="0" w:color="auto"/>
            <w:right w:val="none" w:sz="0" w:space="0" w:color="auto"/>
          </w:divBdr>
        </w:div>
        <w:div w:id="1891308581">
          <w:marLeft w:val="480"/>
          <w:marRight w:val="0"/>
          <w:marTop w:val="0"/>
          <w:marBottom w:val="0"/>
          <w:divBdr>
            <w:top w:val="none" w:sz="0" w:space="0" w:color="auto"/>
            <w:left w:val="none" w:sz="0" w:space="0" w:color="auto"/>
            <w:bottom w:val="none" w:sz="0" w:space="0" w:color="auto"/>
            <w:right w:val="none" w:sz="0" w:space="0" w:color="auto"/>
          </w:divBdr>
        </w:div>
        <w:div w:id="47148126">
          <w:marLeft w:val="480"/>
          <w:marRight w:val="0"/>
          <w:marTop w:val="0"/>
          <w:marBottom w:val="0"/>
          <w:divBdr>
            <w:top w:val="none" w:sz="0" w:space="0" w:color="auto"/>
            <w:left w:val="none" w:sz="0" w:space="0" w:color="auto"/>
            <w:bottom w:val="none" w:sz="0" w:space="0" w:color="auto"/>
            <w:right w:val="none" w:sz="0" w:space="0" w:color="auto"/>
          </w:divBdr>
        </w:div>
        <w:div w:id="627590746">
          <w:marLeft w:val="480"/>
          <w:marRight w:val="0"/>
          <w:marTop w:val="0"/>
          <w:marBottom w:val="0"/>
          <w:divBdr>
            <w:top w:val="none" w:sz="0" w:space="0" w:color="auto"/>
            <w:left w:val="none" w:sz="0" w:space="0" w:color="auto"/>
            <w:bottom w:val="none" w:sz="0" w:space="0" w:color="auto"/>
            <w:right w:val="none" w:sz="0" w:space="0" w:color="auto"/>
          </w:divBdr>
        </w:div>
        <w:div w:id="82268053">
          <w:marLeft w:val="480"/>
          <w:marRight w:val="0"/>
          <w:marTop w:val="0"/>
          <w:marBottom w:val="0"/>
          <w:divBdr>
            <w:top w:val="none" w:sz="0" w:space="0" w:color="auto"/>
            <w:left w:val="none" w:sz="0" w:space="0" w:color="auto"/>
            <w:bottom w:val="none" w:sz="0" w:space="0" w:color="auto"/>
            <w:right w:val="none" w:sz="0" w:space="0" w:color="auto"/>
          </w:divBdr>
        </w:div>
        <w:div w:id="1926304610">
          <w:marLeft w:val="480"/>
          <w:marRight w:val="0"/>
          <w:marTop w:val="0"/>
          <w:marBottom w:val="0"/>
          <w:divBdr>
            <w:top w:val="none" w:sz="0" w:space="0" w:color="auto"/>
            <w:left w:val="none" w:sz="0" w:space="0" w:color="auto"/>
            <w:bottom w:val="none" w:sz="0" w:space="0" w:color="auto"/>
            <w:right w:val="none" w:sz="0" w:space="0" w:color="auto"/>
          </w:divBdr>
        </w:div>
        <w:div w:id="1800951168">
          <w:marLeft w:val="480"/>
          <w:marRight w:val="0"/>
          <w:marTop w:val="0"/>
          <w:marBottom w:val="0"/>
          <w:divBdr>
            <w:top w:val="none" w:sz="0" w:space="0" w:color="auto"/>
            <w:left w:val="none" w:sz="0" w:space="0" w:color="auto"/>
            <w:bottom w:val="none" w:sz="0" w:space="0" w:color="auto"/>
            <w:right w:val="none" w:sz="0" w:space="0" w:color="auto"/>
          </w:divBdr>
        </w:div>
        <w:div w:id="1445344674">
          <w:marLeft w:val="480"/>
          <w:marRight w:val="0"/>
          <w:marTop w:val="0"/>
          <w:marBottom w:val="0"/>
          <w:divBdr>
            <w:top w:val="none" w:sz="0" w:space="0" w:color="auto"/>
            <w:left w:val="none" w:sz="0" w:space="0" w:color="auto"/>
            <w:bottom w:val="none" w:sz="0" w:space="0" w:color="auto"/>
            <w:right w:val="none" w:sz="0" w:space="0" w:color="auto"/>
          </w:divBdr>
        </w:div>
        <w:div w:id="227694656">
          <w:marLeft w:val="480"/>
          <w:marRight w:val="0"/>
          <w:marTop w:val="0"/>
          <w:marBottom w:val="0"/>
          <w:divBdr>
            <w:top w:val="none" w:sz="0" w:space="0" w:color="auto"/>
            <w:left w:val="none" w:sz="0" w:space="0" w:color="auto"/>
            <w:bottom w:val="none" w:sz="0" w:space="0" w:color="auto"/>
            <w:right w:val="none" w:sz="0" w:space="0" w:color="auto"/>
          </w:divBdr>
        </w:div>
        <w:div w:id="1679624106">
          <w:marLeft w:val="480"/>
          <w:marRight w:val="0"/>
          <w:marTop w:val="0"/>
          <w:marBottom w:val="0"/>
          <w:divBdr>
            <w:top w:val="none" w:sz="0" w:space="0" w:color="auto"/>
            <w:left w:val="none" w:sz="0" w:space="0" w:color="auto"/>
            <w:bottom w:val="none" w:sz="0" w:space="0" w:color="auto"/>
            <w:right w:val="none" w:sz="0" w:space="0" w:color="auto"/>
          </w:divBdr>
        </w:div>
        <w:div w:id="702944094">
          <w:marLeft w:val="480"/>
          <w:marRight w:val="0"/>
          <w:marTop w:val="0"/>
          <w:marBottom w:val="0"/>
          <w:divBdr>
            <w:top w:val="none" w:sz="0" w:space="0" w:color="auto"/>
            <w:left w:val="none" w:sz="0" w:space="0" w:color="auto"/>
            <w:bottom w:val="none" w:sz="0" w:space="0" w:color="auto"/>
            <w:right w:val="none" w:sz="0" w:space="0" w:color="auto"/>
          </w:divBdr>
        </w:div>
        <w:div w:id="974875359">
          <w:marLeft w:val="480"/>
          <w:marRight w:val="0"/>
          <w:marTop w:val="0"/>
          <w:marBottom w:val="0"/>
          <w:divBdr>
            <w:top w:val="none" w:sz="0" w:space="0" w:color="auto"/>
            <w:left w:val="none" w:sz="0" w:space="0" w:color="auto"/>
            <w:bottom w:val="none" w:sz="0" w:space="0" w:color="auto"/>
            <w:right w:val="none" w:sz="0" w:space="0" w:color="auto"/>
          </w:divBdr>
        </w:div>
        <w:div w:id="378742624">
          <w:marLeft w:val="480"/>
          <w:marRight w:val="0"/>
          <w:marTop w:val="0"/>
          <w:marBottom w:val="0"/>
          <w:divBdr>
            <w:top w:val="none" w:sz="0" w:space="0" w:color="auto"/>
            <w:left w:val="none" w:sz="0" w:space="0" w:color="auto"/>
            <w:bottom w:val="none" w:sz="0" w:space="0" w:color="auto"/>
            <w:right w:val="none" w:sz="0" w:space="0" w:color="auto"/>
          </w:divBdr>
        </w:div>
        <w:div w:id="1135417158">
          <w:marLeft w:val="480"/>
          <w:marRight w:val="0"/>
          <w:marTop w:val="0"/>
          <w:marBottom w:val="0"/>
          <w:divBdr>
            <w:top w:val="none" w:sz="0" w:space="0" w:color="auto"/>
            <w:left w:val="none" w:sz="0" w:space="0" w:color="auto"/>
            <w:bottom w:val="none" w:sz="0" w:space="0" w:color="auto"/>
            <w:right w:val="none" w:sz="0" w:space="0" w:color="auto"/>
          </w:divBdr>
        </w:div>
        <w:div w:id="689067378">
          <w:marLeft w:val="480"/>
          <w:marRight w:val="0"/>
          <w:marTop w:val="0"/>
          <w:marBottom w:val="0"/>
          <w:divBdr>
            <w:top w:val="none" w:sz="0" w:space="0" w:color="auto"/>
            <w:left w:val="none" w:sz="0" w:space="0" w:color="auto"/>
            <w:bottom w:val="none" w:sz="0" w:space="0" w:color="auto"/>
            <w:right w:val="none" w:sz="0" w:space="0" w:color="auto"/>
          </w:divBdr>
        </w:div>
        <w:div w:id="38287014">
          <w:marLeft w:val="480"/>
          <w:marRight w:val="0"/>
          <w:marTop w:val="0"/>
          <w:marBottom w:val="0"/>
          <w:divBdr>
            <w:top w:val="none" w:sz="0" w:space="0" w:color="auto"/>
            <w:left w:val="none" w:sz="0" w:space="0" w:color="auto"/>
            <w:bottom w:val="none" w:sz="0" w:space="0" w:color="auto"/>
            <w:right w:val="none" w:sz="0" w:space="0" w:color="auto"/>
          </w:divBdr>
        </w:div>
        <w:div w:id="30229759">
          <w:marLeft w:val="480"/>
          <w:marRight w:val="0"/>
          <w:marTop w:val="0"/>
          <w:marBottom w:val="0"/>
          <w:divBdr>
            <w:top w:val="none" w:sz="0" w:space="0" w:color="auto"/>
            <w:left w:val="none" w:sz="0" w:space="0" w:color="auto"/>
            <w:bottom w:val="none" w:sz="0" w:space="0" w:color="auto"/>
            <w:right w:val="none" w:sz="0" w:space="0" w:color="auto"/>
          </w:divBdr>
        </w:div>
        <w:div w:id="270824131">
          <w:marLeft w:val="480"/>
          <w:marRight w:val="0"/>
          <w:marTop w:val="0"/>
          <w:marBottom w:val="0"/>
          <w:divBdr>
            <w:top w:val="none" w:sz="0" w:space="0" w:color="auto"/>
            <w:left w:val="none" w:sz="0" w:space="0" w:color="auto"/>
            <w:bottom w:val="none" w:sz="0" w:space="0" w:color="auto"/>
            <w:right w:val="none" w:sz="0" w:space="0" w:color="auto"/>
          </w:divBdr>
        </w:div>
        <w:div w:id="1113136224">
          <w:marLeft w:val="480"/>
          <w:marRight w:val="0"/>
          <w:marTop w:val="0"/>
          <w:marBottom w:val="0"/>
          <w:divBdr>
            <w:top w:val="none" w:sz="0" w:space="0" w:color="auto"/>
            <w:left w:val="none" w:sz="0" w:space="0" w:color="auto"/>
            <w:bottom w:val="none" w:sz="0" w:space="0" w:color="auto"/>
            <w:right w:val="none" w:sz="0" w:space="0" w:color="auto"/>
          </w:divBdr>
        </w:div>
        <w:div w:id="453134123">
          <w:marLeft w:val="480"/>
          <w:marRight w:val="0"/>
          <w:marTop w:val="0"/>
          <w:marBottom w:val="0"/>
          <w:divBdr>
            <w:top w:val="none" w:sz="0" w:space="0" w:color="auto"/>
            <w:left w:val="none" w:sz="0" w:space="0" w:color="auto"/>
            <w:bottom w:val="none" w:sz="0" w:space="0" w:color="auto"/>
            <w:right w:val="none" w:sz="0" w:space="0" w:color="auto"/>
          </w:divBdr>
        </w:div>
        <w:div w:id="430784046">
          <w:marLeft w:val="480"/>
          <w:marRight w:val="0"/>
          <w:marTop w:val="0"/>
          <w:marBottom w:val="0"/>
          <w:divBdr>
            <w:top w:val="none" w:sz="0" w:space="0" w:color="auto"/>
            <w:left w:val="none" w:sz="0" w:space="0" w:color="auto"/>
            <w:bottom w:val="none" w:sz="0" w:space="0" w:color="auto"/>
            <w:right w:val="none" w:sz="0" w:space="0" w:color="auto"/>
          </w:divBdr>
        </w:div>
        <w:div w:id="689143361">
          <w:marLeft w:val="480"/>
          <w:marRight w:val="0"/>
          <w:marTop w:val="0"/>
          <w:marBottom w:val="0"/>
          <w:divBdr>
            <w:top w:val="none" w:sz="0" w:space="0" w:color="auto"/>
            <w:left w:val="none" w:sz="0" w:space="0" w:color="auto"/>
            <w:bottom w:val="none" w:sz="0" w:space="0" w:color="auto"/>
            <w:right w:val="none" w:sz="0" w:space="0" w:color="auto"/>
          </w:divBdr>
        </w:div>
        <w:div w:id="1898390770">
          <w:marLeft w:val="480"/>
          <w:marRight w:val="0"/>
          <w:marTop w:val="0"/>
          <w:marBottom w:val="0"/>
          <w:divBdr>
            <w:top w:val="none" w:sz="0" w:space="0" w:color="auto"/>
            <w:left w:val="none" w:sz="0" w:space="0" w:color="auto"/>
            <w:bottom w:val="none" w:sz="0" w:space="0" w:color="auto"/>
            <w:right w:val="none" w:sz="0" w:space="0" w:color="auto"/>
          </w:divBdr>
        </w:div>
        <w:div w:id="96609769">
          <w:marLeft w:val="480"/>
          <w:marRight w:val="0"/>
          <w:marTop w:val="0"/>
          <w:marBottom w:val="0"/>
          <w:divBdr>
            <w:top w:val="none" w:sz="0" w:space="0" w:color="auto"/>
            <w:left w:val="none" w:sz="0" w:space="0" w:color="auto"/>
            <w:bottom w:val="none" w:sz="0" w:space="0" w:color="auto"/>
            <w:right w:val="none" w:sz="0" w:space="0" w:color="auto"/>
          </w:divBdr>
        </w:div>
        <w:div w:id="496263007">
          <w:marLeft w:val="480"/>
          <w:marRight w:val="0"/>
          <w:marTop w:val="0"/>
          <w:marBottom w:val="0"/>
          <w:divBdr>
            <w:top w:val="none" w:sz="0" w:space="0" w:color="auto"/>
            <w:left w:val="none" w:sz="0" w:space="0" w:color="auto"/>
            <w:bottom w:val="none" w:sz="0" w:space="0" w:color="auto"/>
            <w:right w:val="none" w:sz="0" w:space="0" w:color="auto"/>
          </w:divBdr>
        </w:div>
        <w:div w:id="1264680727">
          <w:marLeft w:val="480"/>
          <w:marRight w:val="0"/>
          <w:marTop w:val="0"/>
          <w:marBottom w:val="0"/>
          <w:divBdr>
            <w:top w:val="none" w:sz="0" w:space="0" w:color="auto"/>
            <w:left w:val="none" w:sz="0" w:space="0" w:color="auto"/>
            <w:bottom w:val="none" w:sz="0" w:space="0" w:color="auto"/>
            <w:right w:val="none" w:sz="0" w:space="0" w:color="auto"/>
          </w:divBdr>
        </w:div>
        <w:div w:id="1384256959">
          <w:marLeft w:val="480"/>
          <w:marRight w:val="0"/>
          <w:marTop w:val="0"/>
          <w:marBottom w:val="0"/>
          <w:divBdr>
            <w:top w:val="none" w:sz="0" w:space="0" w:color="auto"/>
            <w:left w:val="none" w:sz="0" w:space="0" w:color="auto"/>
            <w:bottom w:val="none" w:sz="0" w:space="0" w:color="auto"/>
            <w:right w:val="none" w:sz="0" w:space="0" w:color="auto"/>
          </w:divBdr>
        </w:div>
      </w:divsChild>
    </w:div>
    <w:div w:id="1390348271">
      <w:bodyDiv w:val="1"/>
      <w:marLeft w:val="0"/>
      <w:marRight w:val="0"/>
      <w:marTop w:val="0"/>
      <w:marBottom w:val="0"/>
      <w:divBdr>
        <w:top w:val="none" w:sz="0" w:space="0" w:color="auto"/>
        <w:left w:val="none" w:sz="0" w:space="0" w:color="auto"/>
        <w:bottom w:val="none" w:sz="0" w:space="0" w:color="auto"/>
        <w:right w:val="none" w:sz="0" w:space="0" w:color="auto"/>
      </w:divBdr>
    </w:div>
    <w:div w:id="1408772294">
      <w:bodyDiv w:val="1"/>
      <w:marLeft w:val="0"/>
      <w:marRight w:val="0"/>
      <w:marTop w:val="0"/>
      <w:marBottom w:val="0"/>
      <w:divBdr>
        <w:top w:val="none" w:sz="0" w:space="0" w:color="auto"/>
        <w:left w:val="none" w:sz="0" w:space="0" w:color="auto"/>
        <w:bottom w:val="none" w:sz="0" w:space="0" w:color="auto"/>
        <w:right w:val="none" w:sz="0" w:space="0" w:color="auto"/>
      </w:divBdr>
      <w:divsChild>
        <w:div w:id="454254264">
          <w:marLeft w:val="480"/>
          <w:marRight w:val="0"/>
          <w:marTop w:val="0"/>
          <w:marBottom w:val="0"/>
          <w:divBdr>
            <w:top w:val="none" w:sz="0" w:space="0" w:color="auto"/>
            <w:left w:val="none" w:sz="0" w:space="0" w:color="auto"/>
            <w:bottom w:val="none" w:sz="0" w:space="0" w:color="auto"/>
            <w:right w:val="none" w:sz="0" w:space="0" w:color="auto"/>
          </w:divBdr>
        </w:div>
        <w:div w:id="203642042">
          <w:marLeft w:val="480"/>
          <w:marRight w:val="0"/>
          <w:marTop w:val="0"/>
          <w:marBottom w:val="0"/>
          <w:divBdr>
            <w:top w:val="none" w:sz="0" w:space="0" w:color="auto"/>
            <w:left w:val="none" w:sz="0" w:space="0" w:color="auto"/>
            <w:bottom w:val="none" w:sz="0" w:space="0" w:color="auto"/>
            <w:right w:val="none" w:sz="0" w:space="0" w:color="auto"/>
          </w:divBdr>
        </w:div>
        <w:div w:id="1080101577">
          <w:marLeft w:val="480"/>
          <w:marRight w:val="0"/>
          <w:marTop w:val="0"/>
          <w:marBottom w:val="0"/>
          <w:divBdr>
            <w:top w:val="none" w:sz="0" w:space="0" w:color="auto"/>
            <w:left w:val="none" w:sz="0" w:space="0" w:color="auto"/>
            <w:bottom w:val="none" w:sz="0" w:space="0" w:color="auto"/>
            <w:right w:val="none" w:sz="0" w:space="0" w:color="auto"/>
          </w:divBdr>
        </w:div>
        <w:div w:id="727535982">
          <w:marLeft w:val="480"/>
          <w:marRight w:val="0"/>
          <w:marTop w:val="0"/>
          <w:marBottom w:val="0"/>
          <w:divBdr>
            <w:top w:val="none" w:sz="0" w:space="0" w:color="auto"/>
            <w:left w:val="none" w:sz="0" w:space="0" w:color="auto"/>
            <w:bottom w:val="none" w:sz="0" w:space="0" w:color="auto"/>
            <w:right w:val="none" w:sz="0" w:space="0" w:color="auto"/>
          </w:divBdr>
        </w:div>
        <w:div w:id="46532230">
          <w:marLeft w:val="480"/>
          <w:marRight w:val="0"/>
          <w:marTop w:val="0"/>
          <w:marBottom w:val="0"/>
          <w:divBdr>
            <w:top w:val="none" w:sz="0" w:space="0" w:color="auto"/>
            <w:left w:val="none" w:sz="0" w:space="0" w:color="auto"/>
            <w:bottom w:val="none" w:sz="0" w:space="0" w:color="auto"/>
            <w:right w:val="none" w:sz="0" w:space="0" w:color="auto"/>
          </w:divBdr>
        </w:div>
        <w:div w:id="1466695816">
          <w:marLeft w:val="480"/>
          <w:marRight w:val="0"/>
          <w:marTop w:val="0"/>
          <w:marBottom w:val="0"/>
          <w:divBdr>
            <w:top w:val="none" w:sz="0" w:space="0" w:color="auto"/>
            <w:left w:val="none" w:sz="0" w:space="0" w:color="auto"/>
            <w:bottom w:val="none" w:sz="0" w:space="0" w:color="auto"/>
            <w:right w:val="none" w:sz="0" w:space="0" w:color="auto"/>
          </w:divBdr>
        </w:div>
        <w:div w:id="1161505986">
          <w:marLeft w:val="480"/>
          <w:marRight w:val="0"/>
          <w:marTop w:val="0"/>
          <w:marBottom w:val="0"/>
          <w:divBdr>
            <w:top w:val="none" w:sz="0" w:space="0" w:color="auto"/>
            <w:left w:val="none" w:sz="0" w:space="0" w:color="auto"/>
            <w:bottom w:val="none" w:sz="0" w:space="0" w:color="auto"/>
            <w:right w:val="none" w:sz="0" w:space="0" w:color="auto"/>
          </w:divBdr>
        </w:div>
        <w:div w:id="1852142178">
          <w:marLeft w:val="480"/>
          <w:marRight w:val="0"/>
          <w:marTop w:val="0"/>
          <w:marBottom w:val="0"/>
          <w:divBdr>
            <w:top w:val="none" w:sz="0" w:space="0" w:color="auto"/>
            <w:left w:val="none" w:sz="0" w:space="0" w:color="auto"/>
            <w:bottom w:val="none" w:sz="0" w:space="0" w:color="auto"/>
            <w:right w:val="none" w:sz="0" w:space="0" w:color="auto"/>
          </w:divBdr>
        </w:div>
        <w:div w:id="554506253">
          <w:marLeft w:val="480"/>
          <w:marRight w:val="0"/>
          <w:marTop w:val="0"/>
          <w:marBottom w:val="0"/>
          <w:divBdr>
            <w:top w:val="none" w:sz="0" w:space="0" w:color="auto"/>
            <w:left w:val="none" w:sz="0" w:space="0" w:color="auto"/>
            <w:bottom w:val="none" w:sz="0" w:space="0" w:color="auto"/>
            <w:right w:val="none" w:sz="0" w:space="0" w:color="auto"/>
          </w:divBdr>
        </w:div>
        <w:div w:id="270281319">
          <w:marLeft w:val="480"/>
          <w:marRight w:val="0"/>
          <w:marTop w:val="0"/>
          <w:marBottom w:val="0"/>
          <w:divBdr>
            <w:top w:val="none" w:sz="0" w:space="0" w:color="auto"/>
            <w:left w:val="none" w:sz="0" w:space="0" w:color="auto"/>
            <w:bottom w:val="none" w:sz="0" w:space="0" w:color="auto"/>
            <w:right w:val="none" w:sz="0" w:space="0" w:color="auto"/>
          </w:divBdr>
        </w:div>
        <w:div w:id="1209874826">
          <w:marLeft w:val="480"/>
          <w:marRight w:val="0"/>
          <w:marTop w:val="0"/>
          <w:marBottom w:val="0"/>
          <w:divBdr>
            <w:top w:val="none" w:sz="0" w:space="0" w:color="auto"/>
            <w:left w:val="none" w:sz="0" w:space="0" w:color="auto"/>
            <w:bottom w:val="none" w:sz="0" w:space="0" w:color="auto"/>
            <w:right w:val="none" w:sz="0" w:space="0" w:color="auto"/>
          </w:divBdr>
        </w:div>
        <w:div w:id="561208798">
          <w:marLeft w:val="480"/>
          <w:marRight w:val="0"/>
          <w:marTop w:val="0"/>
          <w:marBottom w:val="0"/>
          <w:divBdr>
            <w:top w:val="none" w:sz="0" w:space="0" w:color="auto"/>
            <w:left w:val="none" w:sz="0" w:space="0" w:color="auto"/>
            <w:bottom w:val="none" w:sz="0" w:space="0" w:color="auto"/>
            <w:right w:val="none" w:sz="0" w:space="0" w:color="auto"/>
          </w:divBdr>
        </w:div>
        <w:div w:id="1636636779">
          <w:marLeft w:val="480"/>
          <w:marRight w:val="0"/>
          <w:marTop w:val="0"/>
          <w:marBottom w:val="0"/>
          <w:divBdr>
            <w:top w:val="none" w:sz="0" w:space="0" w:color="auto"/>
            <w:left w:val="none" w:sz="0" w:space="0" w:color="auto"/>
            <w:bottom w:val="none" w:sz="0" w:space="0" w:color="auto"/>
            <w:right w:val="none" w:sz="0" w:space="0" w:color="auto"/>
          </w:divBdr>
        </w:div>
        <w:div w:id="1682661599">
          <w:marLeft w:val="480"/>
          <w:marRight w:val="0"/>
          <w:marTop w:val="0"/>
          <w:marBottom w:val="0"/>
          <w:divBdr>
            <w:top w:val="none" w:sz="0" w:space="0" w:color="auto"/>
            <w:left w:val="none" w:sz="0" w:space="0" w:color="auto"/>
            <w:bottom w:val="none" w:sz="0" w:space="0" w:color="auto"/>
            <w:right w:val="none" w:sz="0" w:space="0" w:color="auto"/>
          </w:divBdr>
        </w:div>
        <w:div w:id="1105735447">
          <w:marLeft w:val="480"/>
          <w:marRight w:val="0"/>
          <w:marTop w:val="0"/>
          <w:marBottom w:val="0"/>
          <w:divBdr>
            <w:top w:val="none" w:sz="0" w:space="0" w:color="auto"/>
            <w:left w:val="none" w:sz="0" w:space="0" w:color="auto"/>
            <w:bottom w:val="none" w:sz="0" w:space="0" w:color="auto"/>
            <w:right w:val="none" w:sz="0" w:space="0" w:color="auto"/>
          </w:divBdr>
        </w:div>
        <w:div w:id="1283150265">
          <w:marLeft w:val="480"/>
          <w:marRight w:val="0"/>
          <w:marTop w:val="0"/>
          <w:marBottom w:val="0"/>
          <w:divBdr>
            <w:top w:val="none" w:sz="0" w:space="0" w:color="auto"/>
            <w:left w:val="none" w:sz="0" w:space="0" w:color="auto"/>
            <w:bottom w:val="none" w:sz="0" w:space="0" w:color="auto"/>
            <w:right w:val="none" w:sz="0" w:space="0" w:color="auto"/>
          </w:divBdr>
        </w:div>
        <w:div w:id="1348215386">
          <w:marLeft w:val="480"/>
          <w:marRight w:val="0"/>
          <w:marTop w:val="0"/>
          <w:marBottom w:val="0"/>
          <w:divBdr>
            <w:top w:val="none" w:sz="0" w:space="0" w:color="auto"/>
            <w:left w:val="none" w:sz="0" w:space="0" w:color="auto"/>
            <w:bottom w:val="none" w:sz="0" w:space="0" w:color="auto"/>
            <w:right w:val="none" w:sz="0" w:space="0" w:color="auto"/>
          </w:divBdr>
        </w:div>
        <w:div w:id="2132825501">
          <w:marLeft w:val="480"/>
          <w:marRight w:val="0"/>
          <w:marTop w:val="0"/>
          <w:marBottom w:val="0"/>
          <w:divBdr>
            <w:top w:val="none" w:sz="0" w:space="0" w:color="auto"/>
            <w:left w:val="none" w:sz="0" w:space="0" w:color="auto"/>
            <w:bottom w:val="none" w:sz="0" w:space="0" w:color="auto"/>
            <w:right w:val="none" w:sz="0" w:space="0" w:color="auto"/>
          </w:divBdr>
        </w:div>
        <w:div w:id="2098094346">
          <w:marLeft w:val="480"/>
          <w:marRight w:val="0"/>
          <w:marTop w:val="0"/>
          <w:marBottom w:val="0"/>
          <w:divBdr>
            <w:top w:val="none" w:sz="0" w:space="0" w:color="auto"/>
            <w:left w:val="none" w:sz="0" w:space="0" w:color="auto"/>
            <w:bottom w:val="none" w:sz="0" w:space="0" w:color="auto"/>
            <w:right w:val="none" w:sz="0" w:space="0" w:color="auto"/>
          </w:divBdr>
        </w:div>
        <w:div w:id="1819420418">
          <w:marLeft w:val="480"/>
          <w:marRight w:val="0"/>
          <w:marTop w:val="0"/>
          <w:marBottom w:val="0"/>
          <w:divBdr>
            <w:top w:val="none" w:sz="0" w:space="0" w:color="auto"/>
            <w:left w:val="none" w:sz="0" w:space="0" w:color="auto"/>
            <w:bottom w:val="none" w:sz="0" w:space="0" w:color="auto"/>
            <w:right w:val="none" w:sz="0" w:space="0" w:color="auto"/>
          </w:divBdr>
        </w:div>
        <w:div w:id="1810711320">
          <w:marLeft w:val="480"/>
          <w:marRight w:val="0"/>
          <w:marTop w:val="0"/>
          <w:marBottom w:val="0"/>
          <w:divBdr>
            <w:top w:val="none" w:sz="0" w:space="0" w:color="auto"/>
            <w:left w:val="none" w:sz="0" w:space="0" w:color="auto"/>
            <w:bottom w:val="none" w:sz="0" w:space="0" w:color="auto"/>
            <w:right w:val="none" w:sz="0" w:space="0" w:color="auto"/>
          </w:divBdr>
        </w:div>
        <w:div w:id="747576100">
          <w:marLeft w:val="480"/>
          <w:marRight w:val="0"/>
          <w:marTop w:val="0"/>
          <w:marBottom w:val="0"/>
          <w:divBdr>
            <w:top w:val="none" w:sz="0" w:space="0" w:color="auto"/>
            <w:left w:val="none" w:sz="0" w:space="0" w:color="auto"/>
            <w:bottom w:val="none" w:sz="0" w:space="0" w:color="auto"/>
            <w:right w:val="none" w:sz="0" w:space="0" w:color="auto"/>
          </w:divBdr>
        </w:div>
        <w:div w:id="121190615">
          <w:marLeft w:val="480"/>
          <w:marRight w:val="0"/>
          <w:marTop w:val="0"/>
          <w:marBottom w:val="0"/>
          <w:divBdr>
            <w:top w:val="none" w:sz="0" w:space="0" w:color="auto"/>
            <w:left w:val="none" w:sz="0" w:space="0" w:color="auto"/>
            <w:bottom w:val="none" w:sz="0" w:space="0" w:color="auto"/>
            <w:right w:val="none" w:sz="0" w:space="0" w:color="auto"/>
          </w:divBdr>
        </w:div>
        <w:div w:id="1656375556">
          <w:marLeft w:val="480"/>
          <w:marRight w:val="0"/>
          <w:marTop w:val="0"/>
          <w:marBottom w:val="0"/>
          <w:divBdr>
            <w:top w:val="none" w:sz="0" w:space="0" w:color="auto"/>
            <w:left w:val="none" w:sz="0" w:space="0" w:color="auto"/>
            <w:bottom w:val="none" w:sz="0" w:space="0" w:color="auto"/>
            <w:right w:val="none" w:sz="0" w:space="0" w:color="auto"/>
          </w:divBdr>
        </w:div>
        <w:div w:id="843976609">
          <w:marLeft w:val="480"/>
          <w:marRight w:val="0"/>
          <w:marTop w:val="0"/>
          <w:marBottom w:val="0"/>
          <w:divBdr>
            <w:top w:val="none" w:sz="0" w:space="0" w:color="auto"/>
            <w:left w:val="none" w:sz="0" w:space="0" w:color="auto"/>
            <w:bottom w:val="none" w:sz="0" w:space="0" w:color="auto"/>
            <w:right w:val="none" w:sz="0" w:space="0" w:color="auto"/>
          </w:divBdr>
        </w:div>
        <w:div w:id="1508211026">
          <w:marLeft w:val="480"/>
          <w:marRight w:val="0"/>
          <w:marTop w:val="0"/>
          <w:marBottom w:val="0"/>
          <w:divBdr>
            <w:top w:val="none" w:sz="0" w:space="0" w:color="auto"/>
            <w:left w:val="none" w:sz="0" w:space="0" w:color="auto"/>
            <w:bottom w:val="none" w:sz="0" w:space="0" w:color="auto"/>
            <w:right w:val="none" w:sz="0" w:space="0" w:color="auto"/>
          </w:divBdr>
        </w:div>
        <w:div w:id="406732811">
          <w:marLeft w:val="480"/>
          <w:marRight w:val="0"/>
          <w:marTop w:val="0"/>
          <w:marBottom w:val="0"/>
          <w:divBdr>
            <w:top w:val="none" w:sz="0" w:space="0" w:color="auto"/>
            <w:left w:val="none" w:sz="0" w:space="0" w:color="auto"/>
            <w:bottom w:val="none" w:sz="0" w:space="0" w:color="auto"/>
            <w:right w:val="none" w:sz="0" w:space="0" w:color="auto"/>
          </w:divBdr>
        </w:div>
        <w:div w:id="1131943693">
          <w:marLeft w:val="480"/>
          <w:marRight w:val="0"/>
          <w:marTop w:val="0"/>
          <w:marBottom w:val="0"/>
          <w:divBdr>
            <w:top w:val="none" w:sz="0" w:space="0" w:color="auto"/>
            <w:left w:val="none" w:sz="0" w:space="0" w:color="auto"/>
            <w:bottom w:val="none" w:sz="0" w:space="0" w:color="auto"/>
            <w:right w:val="none" w:sz="0" w:space="0" w:color="auto"/>
          </w:divBdr>
        </w:div>
        <w:div w:id="720666380">
          <w:marLeft w:val="480"/>
          <w:marRight w:val="0"/>
          <w:marTop w:val="0"/>
          <w:marBottom w:val="0"/>
          <w:divBdr>
            <w:top w:val="none" w:sz="0" w:space="0" w:color="auto"/>
            <w:left w:val="none" w:sz="0" w:space="0" w:color="auto"/>
            <w:bottom w:val="none" w:sz="0" w:space="0" w:color="auto"/>
            <w:right w:val="none" w:sz="0" w:space="0" w:color="auto"/>
          </w:divBdr>
        </w:div>
        <w:div w:id="1743865257">
          <w:marLeft w:val="480"/>
          <w:marRight w:val="0"/>
          <w:marTop w:val="0"/>
          <w:marBottom w:val="0"/>
          <w:divBdr>
            <w:top w:val="none" w:sz="0" w:space="0" w:color="auto"/>
            <w:left w:val="none" w:sz="0" w:space="0" w:color="auto"/>
            <w:bottom w:val="none" w:sz="0" w:space="0" w:color="auto"/>
            <w:right w:val="none" w:sz="0" w:space="0" w:color="auto"/>
          </w:divBdr>
        </w:div>
        <w:div w:id="609316985">
          <w:marLeft w:val="480"/>
          <w:marRight w:val="0"/>
          <w:marTop w:val="0"/>
          <w:marBottom w:val="0"/>
          <w:divBdr>
            <w:top w:val="none" w:sz="0" w:space="0" w:color="auto"/>
            <w:left w:val="none" w:sz="0" w:space="0" w:color="auto"/>
            <w:bottom w:val="none" w:sz="0" w:space="0" w:color="auto"/>
            <w:right w:val="none" w:sz="0" w:space="0" w:color="auto"/>
          </w:divBdr>
        </w:div>
        <w:div w:id="1136139732">
          <w:marLeft w:val="480"/>
          <w:marRight w:val="0"/>
          <w:marTop w:val="0"/>
          <w:marBottom w:val="0"/>
          <w:divBdr>
            <w:top w:val="none" w:sz="0" w:space="0" w:color="auto"/>
            <w:left w:val="none" w:sz="0" w:space="0" w:color="auto"/>
            <w:bottom w:val="none" w:sz="0" w:space="0" w:color="auto"/>
            <w:right w:val="none" w:sz="0" w:space="0" w:color="auto"/>
          </w:divBdr>
        </w:div>
        <w:div w:id="913200436">
          <w:marLeft w:val="480"/>
          <w:marRight w:val="0"/>
          <w:marTop w:val="0"/>
          <w:marBottom w:val="0"/>
          <w:divBdr>
            <w:top w:val="none" w:sz="0" w:space="0" w:color="auto"/>
            <w:left w:val="none" w:sz="0" w:space="0" w:color="auto"/>
            <w:bottom w:val="none" w:sz="0" w:space="0" w:color="auto"/>
            <w:right w:val="none" w:sz="0" w:space="0" w:color="auto"/>
          </w:divBdr>
        </w:div>
        <w:div w:id="204610998">
          <w:marLeft w:val="480"/>
          <w:marRight w:val="0"/>
          <w:marTop w:val="0"/>
          <w:marBottom w:val="0"/>
          <w:divBdr>
            <w:top w:val="none" w:sz="0" w:space="0" w:color="auto"/>
            <w:left w:val="none" w:sz="0" w:space="0" w:color="auto"/>
            <w:bottom w:val="none" w:sz="0" w:space="0" w:color="auto"/>
            <w:right w:val="none" w:sz="0" w:space="0" w:color="auto"/>
          </w:divBdr>
        </w:div>
        <w:div w:id="1973974257">
          <w:marLeft w:val="480"/>
          <w:marRight w:val="0"/>
          <w:marTop w:val="0"/>
          <w:marBottom w:val="0"/>
          <w:divBdr>
            <w:top w:val="none" w:sz="0" w:space="0" w:color="auto"/>
            <w:left w:val="none" w:sz="0" w:space="0" w:color="auto"/>
            <w:bottom w:val="none" w:sz="0" w:space="0" w:color="auto"/>
            <w:right w:val="none" w:sz="0" w:space="0" w:color="auto"/>
          </w:divBdr>
        </w:div>
        <w:div w:id="2069643462">
          <w:marLeft w:val="480"/>
          <w:marRight w:val="0"/>
          <w:marTop w:val="0"/>
          <w:marBottom w:val="0"/>
          <w:divBdr>
            <w:top w:val="none" w:sz="0" w:space="0" w:color="auto"/>
            <w:left w:val="none" w:sz="0" w:space="0" w:color="auto"/>
            <w:bottom w:val="none" w:sz="0" w:space="0" w:color="auto"/>
            <w:right w:val="none" w:sz="0" w:space="0" w:color="auto"/>
          </w:divBdr>
        </w:div>
        <w:div w:id="1349210555">
          <w:marLeft w:val="480"/>
          <w:marRight w:val="0"/>
          <w:marTop w:val="0"/>
          <w:marBottom w:val="0"/>
          <w:divBdr>
            <w:top w:val="none" w:sz="0" w:space="0" w:color="auto"/>
            <w:left w:val="none" w:sz="0" w:space="0" w:color="auto"/>
            <w:bottom w:val="none" w:sz="0" w:space="0" w:color="auto"/>
            <w:right w:val="none" w:sz="0" w:space="0" w:color="auto"/>
          </w:divBdr>
        </w:div>
        <w:div w:id="1101949996">
          <w:marLeft w:val="480"/>
          <w:marRight w:val="0"/>
          <w:marTop w:val="0"/>
          <w:marBottom w:val="0"/>
          <w:divBdr>
            <w:top w:val="none" w:sz="0" w:space="0" w:color="auto"/>
            <w:left w:val="none" w:sz="0" w:space="0" w:color="auto"/>
            <w:bottom w:val="none" w:sz="0" w:space="0" w:color="auto"/>
            <w:right w:val="none" w:sz="0" w:space="0" w:color="auto"/>
          </w:divBdr>
        </w:div>
        <w:div w:id="289093873">
          <w:marLeft w:val="480"/>
          <w:marRight w:val="0"/>
          <w:marTop w:val="0"/>
          <w:marBottom w:val="0"/>
          <w:divBdr>
            <w:top w:val="none" w:sz="0" w:space="0" w:color="auto"/>
            <w:left w:val="none" w:sz="0" w:space="0" w:color="auto"/>
            <w:bottom w:val="none" w:sz="0" w:space="0" w:color="auto"/>
            <w:right w:val="none" w:sz="0" w:space="0" w:color="auto"/>
          </w:divBdr>
        </w:div>
        <w:div w:id="499345473">
          <w:marLeft w:val="480"/>
          <w:marRight w:val="0"/>
          <w:marTop w:val="0"/>
          <w:marBottom w:val="0"/>
          <w:divBdr>
            <w:top w:val="none" w:sz="0" w:space="0" w:color="auto"/>
            <w:left w:val="none" w:sz="0" w:space="0" w:color="auto"/>
            <w:bottom w:val="none" w:sz="0" w:space="0" w:color="auto"/>
            <w:right w:val="none" w:sz="0" w:space="0" w:color="auto"/>
          </w:divBdr>
        </w:div>
        <w:div w:id="701056431">
          <w:marLeft w:val="480"/>
          <w:marRight w:val="0"/>
          <w:marTop w:val="0"/>
          <w:marBottom w:val="0"/>
          <w:divBdr>
            <w:top w:val="none" w:sz="0" w:space="0" w:color="auto"/>
            <w:left w:val="none" w:sz="0" w:space="0" w:color="auto"/>
            <w:bottom w:val="none" w:sz="0" w:space="0" w:color="auto"/>
            <w:right w:val="none" w:sz="0" w:space="0" w:color="auto"/>
          </w:divBdr>
        </w:div>
        <w:div w:id="830488679">
          <w:marLeft w:val="480"/>
          <w:marRight w:val="0"/>
          <w:marTop w:val="0"/>
          <w:marBottom w:val="0"/>
          <w:divBdr>
            <w:top w:val="none" w:sz="0" w:space="0" w:color="auto"/>
            <w:left w:val="none" w:sz="0" w:space="0" w:color="auto"/>
            <w:bottom w:val="none" w:sz="0" w:space="0" w:color="auto"/>
            <w:right w:val="none" w:sz="0" w:space="0" w:color="auto"/>
          </w:divBdr>
        </w:div>
        <w:div w:id="1358039256">
          <w:marLeft w:val="480"/>
          <w:marRight w:val="0"/>
          <w:marTop w:val="0"/>
          <w:marBottom w:val="0"/>
          <w:divBdr>
            <w:top w:val="none" w:sz="0" w:space="0" w:color="auto"/>
            <w:left w:val="none" w:sz="0" w:space="0" w:color="auto"/>
            <w:bottom w:val="none" w:sz="0" w:space="0" w:color="auto"/>
            <w:right w:val="none" w:sz="0" w:space="0" w:color="auto"/>
          </w:divBdr>
        </w:div>
        <w:div w:id="1971737780">
          <w:marLeft w:val="480"/>
          <w:marRight w:val="0"/>
          <w:marTop w:val="0"/>
          <w:marBottom w:val="0"/>
          <w:divBdr>
            <w:top w:val="none" w:sz="0" w:space="0" w:color="auto"/>
            <w:left w:val="none" w:sz="0" w:space="0" w:color="auto"/>
            <w:bottom w:val="none" w:sz="0" w:space="0" w:color="auto"/>
            <w:right w:val="none" w:sz="0" w:space="0" w:color="auto"/>
          </w:divBdr>
        </w:div>
        <w:div w:id="44761212">
          <w:marLeft w:val="480"/>
          <w:marRight w:val="0"/>
          <w:marTop w:val="0"/>
          <w:marBottom w:val="0"/>
          <w:divBdr>
            <w:top w:val="none" w:sz="0" w:space="0" w:color="auto"/>
            <w:left w:val="none" w:sz="0" w:space="0" w:color="auto"/>
            <w:bottom w:val="none" w:sz="0" w:space="0" w:color="auto"/>
            <w:right w:val="none" w:sz="0" w:space="0" w:color="auto"/>
          </w:divBdr>
        </w:div>
        <w:div w:id="879165676">
          <w:marLeft w:val="480"/>
          <w:marRight w:val="0"/>
          <w:marTop w:val="0"/>
          <w:marBottom w:val="0"/>
          <w:divBdr>
            <w:top w:val="none" w:sz="0" w:space="0" w:color="auto"/>
            <w:left w:val="none" w:sz="0" w:space="0" w:color="auto"/>
            <w:bottom w:val="none" w:sz="0" w:space="0" w:color="auto"/>
            <w:right w:val="none" w:sz="0" w:space="0" w:color="auto"/>
          </w:divBdr>
        </w:div>
        <w:div w:id="2099783755">
          <w:marLeft w:val="480"/>
          <w:marRight w:val="0"/>
          <w:marTop w:val="0"/>
          <w:marBottom w:val="0"/>
          <w:divBdr>
            <w:top w:val="none" w:sz="0" w:space="0" w:color="auto"/>
            <w:left w:val="none" w:sz="0" w:space="0" w:color="auto"/>
            <w:bottom w:val="none" w:sz="0" w:space="0" w:color="auto"/>
            <w:right w:val="none" w:sz="0" w:space="0" w:color="auto"/>
          </w:divBdr>
        </w:div>
        <w:div w:id="50226997">
          <w:marLeft w:val="480"/>
          <w:marRight w:val="0"/>
          <w:marTop w:val="0"/>
          <w:marBottom w:val="0"/>
          <w:divBdr>
            <w:top w:val="none" w:sz="0" w:space="0" w:color="auto"/>
            <w:left w:val="none" w:sz="0" w:space="0" w:color="auto"/>
            <w:bottom w:val="none" w:sz="0" w:space="0" w:color="auto"/>
            <w:right w:val="none" w:sz="0" w:space="0" w:color="auto"/>
          </w:divBdr>
        </w:div>
      </w:divsChild>
    </w:div>
    <w:div w:id="1441224752">
      <w:bodyDiv w:val="1"/>
      <w:marLeft w:val="0"/>
      <w:marRight w:val="0"/>
      <w:marTop w:val="0"/>
      <w:marBottom w:val="0"/>
      <w:divBdr>
        <w:top w:val="none" w:sz="0" w:space="0" w:color="auto"/>
        <w:left w:val="none" w:sz="0" w:space="0" w:color="auto"/>
        <w:bottom w:val="none" w:sz="0" w:space="0" w:color="auto"/>
        <w:right w:val="none" w:sz="0" w:space="0" w:color="auto"/>
      </w:divBdr>
      <w:divsChild>
        <w:div w:id="1556815011">
          <w:marLeft w:val="480"/>
          <w:marRight w:val="0"/>
          <w:marTop w:val="0"/>
          <w:marBottom w:val="0"/>
          <w:divBdr>
            <w:top w:val="none" w:sz="0" w:space="0" w:color="auto"/>
            <w:left w:val="none" w:sz="0" w:space="0" w:color="auto"/>
            <w:bottom w:val="none" w:sz="0" w:space="0" w:color="auto"/>
            <w:right w:val="none" w:sz="0" w:space="0" w:color="auto"/>
          </w:divBdr>
        </w:div>
        <w:div w:id="1295407354">
          <w:marLeft w:val="480"/>
          <w:marRight w:val="0"/>
          <w:marTop w:val="0"/>
          <w:marBottom w:val="0"/>
          <w:divBdr>
            <w:top w:val="none" w:sz="0" w:space="0" w:color="auto"/>
            <w:left w:val="none" w:sz="0" w:space="0" w:color="auto"/>
            <w:bottom w:val="none" w:sz="0" w:space="0" w:color="auto"/>
            <w:right w:val="none" w:sz="0" w:space="0" w:color="auto"/>
          </w:divBdr>
        </w:div>
        <w:div w:id="1072041337">
          <w:marLeft w:val="480"/>
          <w:marRight w:val="0"/>
          <w:marTop w:val="0"/>
          <w:marBottom w:val="0"/>
          <w:divBdr>
            <w:top w:val="none" w:sz="0" w:space="0" w:color="auto"/>
            <w:left w:val="none" w:sz="0" w:space="0" w:color="auto"/>
            <w:bottom w:val="none" w:sz="0" w:space="0" w:color="auto"/>
            <w:right w:val="none" w:sz="0" w:space="0" w:color="auto"/>
          </w:divBdr>
        </w:div>
        <w:div w:id="668795515">
          <w:marLeft w:val="480"/>
          <w:marRight w:val="0"/>
          <w:marTop w:val="0"/>
          <w:marBottom w:val="0"/>
          <w:divBdr>
            <w:top w:val="none" w:sz="0" w:space="0" w:color="auto"/>
            <w:left w:val="none" w:sz="0" w:space="0" w:color="auto"/>
            <w:bottom w:val="none" w:sz="0" w:space="0" w:color="auto"/>
            <w:right w:val="none" w:sz="0" w:space="0" w:color="auto"/>
          </w:divBdr>
        </w:div>
        <w:div w:id="1711687556">
          <w:marLeft w:val="480"/>
          <w:marRight w:val="0"/>
          <w:marTop w:val="0"/>
          <w:marBottom w:val="0"/>
          <w:divBdr>
            <w:top w:val="none" w:sz="0" w:space="0" w:color="auto"/>
            <w:left w:val="none" w:sz="0" w:space="0" w:color="auto"/>
            <w:bottom w:val="none" w:sz="0" w:space="0" w:color="auto"/>
            <w:right w:val="none" w:sz="0" w:space="0" w:color="auto"/>
          </w:divBdr>
        </w:div>
        <w:div w:id="556361631">
          <w:marLeft w:val="480"/>
          <w:marRight w:val="0"/>
          <w:marTop w:val="0"/>
          <w:marBottom w:val="0"/>
          <w:divBdr>
            <w:top w:val="none" w:sz="0" w:space="0" w:color="auto"/>
            <w:left w:val="none" w:sz="0" w:space="0" w:color="auto"/>
            <w:bottom w:val="none" w:sz="0" w:space="0" w:color="auto"/>
            <w:right w:val="none" w:sz="0" w:space="0" w:color="auto"/>
          </w:divBdr>
        </w:div>
        <w:div w:id="1999458654">
          <w:marLeft w:val="480"/>
          <w:marRight w:val="0"/>
          <w:marTop w:val="0"/>
          <w:marBottom w:val="0"/>
          <w:divBdr>
            <w:top w:val="none" w:sz="0" w:space="0" w:color="auto"/>
            <w:left w:val="none" w:sz="0" w:space="0" w:color="auto"/>
            <w:bottom w:val="none" w:sz="0" w:space="0" w:color="auto"/>
            <w:right w:val="none" w:sz="0" w:space="0" w:color="auto"/>
          </w:divBdr>
        </w:div>
        <w:div w:id="399716734">
          <w:marLeft w:val="480"/>
          <w:marRight w:val="0"/>
          <w:marTop w:val="0"/>
          <w:marBottom w:val="0"/>
          <w:divBdr>
            <w:top w:val="none" w:sz="0" w:space="0" w:color="auto"/>
            <w:left w:val="none" w:sz="0" w:space="0" w:color="auto"/>
            <w:bottom w:val="none" w:sz="0" w:space="0" w:color="auto"/>
            <w:right w:val="none" w:sz="0" w:space="0" w:color="auto"/>
          </w:divBdr>
        </w:div>
        <w:div w:id="1536969678">
          <w:marLeft w:val="480"/>
          <w:marRight w:val="0"/>
          <w:marTop w:val="0"/>
          <w:marBottom w:val="0"/>
          <w:divBdr>
            <w:top w:val="none" w:sz="0" w:space="0" w:color="auto"/>
            <w:left w:val="none" w:sz="0" w:space="0" w:color="auto"/>
            <w:bottom w:val="none" w:sz="0" w:space="0" w:color="auto"/>
            <w:right w:val="none" w:sz="0" w:space="0" w:color="auto"/>
          </w:divBdr>
        </w:div>
        <w:div w:id="938830892">
          <w:marLeft w:val="480"/>
          <w:marRight w:val="0"/>
          <w:marTop w:val="0"/>
          <w:marBottom w:val="0"/>
          <w:divBdr>
            <w:top w:val="none" w:sz="0" w:space="0" w:color="auto"/>
            <w:left w:val="none" w:sz="0" w:space="0" w:color="auto"/>
            <w:bottom w:val="none" w:sz="0" w:space="0" w:color="auto"/>
            <w:right w:val="none" w:sz="0" w:space="0" w:color="auto"/>
          </w:divBdr>
        </w:div>
        <w:div w:id="1779328738">
          <w:marLeft w:val="480"/>
          <w:marRight w:val="0"/>
          <w:marTop w:val="0"/>
          <w:marBottom w:val="0"/>
          <w:divBdr>
            <w:top w:val="none" w:sz="0" w:space="0" w:color="auto"/>
            <w:left w:val="none" w:sz="0" w:space="0" w:color="auto"/>
            <w:bottom w:val="none" w:sz="0" w:space="0" w:color="auto"/>
            <w:right w:val="none" w:sz="0" w:space="0" w:color="auto"/>
          </w:divBdr>
        </w:div>
        <w:div w:id="1662663425">
          <w:marLeft w:val="480"/>
          <w:marRight w:val="0"/>
          <w:marTop w:val="0"/>
          <w:marBottom w:val="0"/>
          <w:divBdr>
            <w:top w:val="none" w:sz="0" w:space="0" w:color="auto"/>
            <w:left w:val="none" w:sz="0" w:space="0" w:color="auto"/>
            <w:bottom w:val="none" w:sz="0" w:space="0" w:color="auto"/>
            <w:right w:val="none" w:sz="0" w:space="0" w:color="auto"/>
          </w:divBdr>
        </w:div>
        <w:div w:id="1938899592">
          <w:marLeft w:val="480"/>
          <w:marRight w:val="0"/>
          <w:marTop w:val="0"/>
          <w:marBottom w:val="0"/>
          <w:divBdr>
            <w:top w:val="none" w:sz="0" w:space="0" w:color="auto"/>
            <w:left w:val="none" w:sz="0" w:space="0" w:color="auto"/>
            <w:bottom w:val="none" w:sz="0" w:space="0" w:color="auto"/>
            <w:right w:val="none" w:sz="0" w:space="0" w:color="auto"/>
          </w:divBdr>
        </w:div>
        <w:div w:id="1904636624">
          <w:marLeft w:val="480"/>
          <w:marRight w:val="0"/>
          <w:marTop w:val="0"/>
          <w:marBottom w:val="0"/>
          <w:divBdr>
            <w:top w:val="none" w:sz="0" w:space="0" w:color="auto"/>
            <w:left w:val="none" w:sz="0" w:space="0" w:color="auto"/>
            <w:bottom w:val="none" w:sz="0" w:space="0" w:color="auto"/>
            <w:right w:val="none" w:sz="0" w:space="0" w:color="auto"/>
          </w:divBdr>
        </w:div>
        <w:div w:id="610936694">
          <w:marLeft w:val="480"/>
          <w:marRight w:val="0"/>
          <w:marTop w:val="0"/>
          <w:marBottom w:val="0"/>
          <w:divBdr>
            <w:top w:val="none" w:sz="0" w:space="0" w:color="auto"/>
            <w:left w:val="none" w:sz="0" w:space="0" w:color="auto"/>
            <w:bottom w:val="none" w:sz="0" w:space="0" w:color="auto"/>
            <w:right w:val="none" w:sz="0" w:space="0" w:color="auto"/>
          </w:divBdr>
        </w:div>
        <w:div w:id="873005080">
          <w:marLeft w:val="480"/>
          <w:marRight w:val="0"/>
          <w:marTop w:val="0"/>
          <w:marBottom w:val="0"/>
          <w:divBdr>
            <w:top w:val="none" w:sz="0" w:space="0" w:color="auto"/>
            <w:left w:val="none" w:sz="0" w:space="0" w:color="auto"/>
            <w:bottom w:val="none" w:sz="0" w:space="0" w:color="auto"/>
            <w:right w:val="none" w:sz="0" w:space="0" w:color="auto"/>
          </w:divBdr>
        </w:div>
        <w:div w:id="1688633272">
          <w:marLeft w:val="480"/>
          <w:marRight w:val="0"/>
          <w:marTop w:val="0"/>
          <w:marBottom w:val="0"/>
          <w:divBdr>
            <w:top w:val="none" w:sz="0" w:space="0" w:color="auto"/>
            <w:left w:val="none" w:sz="0" w:space="0" w:color="auto"/>
            <w:bottom w:val="none" w:sz="0" w:space="0" w:color="auto"/>
            <w:right w:val="none" w:sz="0" w:space="0" w:color="auto"/>
          </w:divBdr>
        </w:div>
        <w:div w:id="454716118">
          <w:marLeft w:val="480"/>
          <w:marRight w:val="0"/>
          <w:marTop w:val="0"/>
          <w:marBottom w:val="0"/>
          <w:divBdr>
            <w:top w:val="none" w:sz="0" w:space="0" w:color="auto"/>
            <w:left w:val="none" w:sz="0" w:space="0" w:color="auto"/>
            <w:bottom w:val="none" w:sz="0" w:space="0" w:color="auto"/>
            <w:right w:val="none" w:sz="0" w:space="0" w:color="auto"/>
          </w:divBdr>
        </w:div>
        <w:div w:id="98722563">
          <w:marLeft w:val="480"/>
          <w:marRight w:val="0"/>
          <w:marTop w:val="0"/>
          <w:marBottom w:val="0"/>
          <w:divBdr>
            <w:top w:val="none" w:sz="0" w:space="0" w:color="auto"/>
            <w:left w:val="none" w:sz="0" w:space="0" w:color="auto"/>
            <w:bottom w:val="none" w:sz="0" w:space="0" w:color="auto"/>
            <w:right w:val="none" w:sz="0" w:space="0" w:color="auto"/>
          </w:divBdr>
        </w:div>
        <w:div w:id="185562045">
          <w:marLeft w:val="480"/>
          <w:marRight w:val="0"/>
          <w:marTop w:val="0"/>
          <w:marBottom w:val="0"/>
          <w:divBdr>
            <w:top w:val="none" w:sz="0" w:space="0" w:color="auto"/>
            <w:left w:val="none" w:sz="0" w:space="0" w:color="auto"/>
            <w:bottom w:val="none" w:sz="0" w:space="0" w:color="auto"/>
            <w:right w:val="none" w:sz="0" w:space="0" w:color="auto"/>
          </w:divBdr>
        </w:div>
        <w:div w:id="520435147">
          <w:marLeft w:val="480"/>
          <w:marRight w:val="0"/>
          <w:marTop w:val="0"/>
          <w:marBottom w:val="0"/>
          <w:divBdr>
            <w:top w:val="none" w:sz="0" w:space="0" w:color="auto"/>
            <w:left w:val="none" w:sz="0" w:space="0" w:color="auto"/>
            <w:bottom w:val="none" w:sz="0" w:space="0" w:color="auto"/>
            <w:right w:val="none" w:sz="0" w:space="0" w:color="auto"/>
          </w:divBdr>
        </w:div>
        <w:div w:id="607853233">
          <w:marLeft w:val="480"/>
          <w:marRight w:val="0"/>
          <w:marTop w:val="0"/>
          <w:marBottom w:val="0"/>
          <w:divBdr>
            <w:top w:val="none" w:sz="0" w:space="0" w:color="auto"/>
            <w:left w:val="none" w:sz="0" w:space="0" w:color="auto"/>
            <w:bottom w:val="none" w:sz="0" w:space="0" w:color="auto"/>
            <w:right w:val="none" w:sz="0" w:space="0" w:color="auto"/>
          </w:divBdr>
        </w:div>
        <w:div w:id="508058296">
          <w:marLeft w:val="480"/>
          <w:marRight w:val="0"/>
          <w:marTop w:val="0"/>
          <w:marBottom w:val="0"/>
          <w:divBdr>
            <w:top w:val="none" w:sz="0" w:space="0" w:color="auto"/>
            <w:left w:val="none" w:sz="0" w:space="0" w:color="auto"/>
            <w:bottom w:val="none" w:sz="0" w:space="0" w:color="auto"/>
            <w:right w:val="none" w:sz="0" w:space="0" w:color="auto"/>
          </w:divBdr>
        </w:div>
        <w:div w:id="794982738">
          <w:marLeft w:val="480"/>
          <w:marRight w:val="0"/>
          <w:marTop w:val="0"/>
          <w:marBottom w:val="0"/>
          <w:divBdr>
            <w:top w:val="none" w:sz="0" w:space="0" w:color="auto"/>
            <w:left w:val="none" w:sz="0" w:space="0" w:color="auto"/>
            <w:bottom w:val="none" w:sz="0" w:space="0" w:color="auto"/>
            <w:right w:val="none" w:sz="0" w:space="0" w:color="auto"/>
          </w:divBdr>
        </w:div>
        <w:div w:id="369646056">
          <w:marLeft w:val="480"/>
          <w:marRight w:val="0"/>
          <w:marTop w:val="0"/>
          <w:marBottom w:val="0"/>
          <w:divBdr>
            <w:top w:val="none" w:sz="0" w:space="0" w:color="auto"/>
            <w:left w:val="none" w:sz="0" w:space="0" w:color="auto"/>
            <w:bottom w:val="none" w:sz="0" w:space="0" w:color="auto"/>
            <w:right w:val="none" w:sz="0" w:space="0" w:color="auto"/>
          </w:divBdr>
        </w:div>
        <w:div w:id="63066560">
          <w:marLeft w:val="480"/>
          <w:marRight w:val="0"/>
          <w:marTop w:val="0"/>
          <w:marBottom w:val="0"/>
          <w:divBdr>
            <w:top w:val="none" w:sz="0" w:space="0" w:color="auto"/>
            <w:left w:val="none" w:sz="0" w:space="0" w:color="auto"/>
            <w:bottom w:val="none" w:sz="0" w:space="0" w:color="auto"/>
            <w:right w:val="none" w:sz="0" w:space="0" w:color="auto"/>
          </w:divBdr>
        </w:div>
        <w:div w:id="617033331">
          <w:marLeft w:val="480"/>
          <w:marRight w:val="0"/>
          <w:marTop w:val="0"/>
          <w:marBottom w:val="0"/>
          <w:divBdr>
            <w:top w:val="none" w:sz="0" w:space="0" w:color="auto"/>
            <w:left w:val="none" w:sz="0" w:space="0" w:color="auto"/>
            <w:bottom w:val="none" w:sz="0" w:space="0" w:color="auto"/>
            <w:right w:val="none" w:sz="0" w:space="0" w:color="auto"/>
          </w:divBdr>
        </w:div>
        <w:div w:id="1224297092">
          <w:marLeft w:val="480"/>
          <w:marRight w:val="0"/>
          <w:marTop w:val="0"/>
          <w:marBottom w:val="0"/>
          <w:divBdr>
            <w:top w:val="none" w:sz="0" w:space="0" w:color="auto"/>
            <w:left w:val="none" w:sz="0" w:space="0" w:color="auto"/>
            <w:bottom w:val="none" w:sz="0" w:space="0" w:color="auto"/>
            <w:right w:val="none" w:sz="0" w:space="0" w:color="auto"/>
          </w:divBdr>
        </w:div>
        <w:div w:id="1852841497">
          <w:marLeft w:val="480"/>
          <w:marRight w:val="0"/>
          <w:marTop w:val="0"/>
          <w:marBottom w:val="0"/>
          <w:divBdr>
            <w:top w:val="none" w:sz="0" w:space="0" w:color="auto"/>
            <w:left w:val="none" w:sz="0" w:space="0" w:color="auto"/>
            <w:bottom w:val="none" w:sz="0" w:space="0" w:color="auto"/>
            <w:right w:val="none" w:sz="0" w:space="0" w:color="auto"/>
          </w:divBdr>
        </w:div>
        <w:div w:id="555552494">
          <w:marLeft w:val="480"/>
          <w:marRight w:val="0"/>
          <w:marTop w:val="0"/>
          <w:marBottom w:val="0"/>
          <w:divBdr>
            <w:top w:val="none" w:sz="0" w:space="0" w:color="auto"/>
            <w:left w:val="none" w:sz="0" w:space="0" w:color="auto"/>
            <w:bottom w:val="none" w:sz="0" w:space="0" w:color="auto"/>
            <w:right w:val="none" w:sz="0" w:space="0" w:color="auto"/>
          </w:divBdr>
        </w:div>
        <w:div w:id="986859296">
          <w:marLeft w:val="480"/>
          <w:marRight w:val="0"/>
          <w:marTop w:val="0"/>
          <w:marBottom w:val="0"/>
          <w:divBdr>
            <w:top w:val="none" w:sz="0" w:space="0" w:color="auto"/>
            <w:left w:val="none" w:sz="0" w:space="0" w:color="auto"/>
            <w:bottom w:val="none" w:sz="0" w:space="0" w:color="auto"/>
            <w:right w:val="none" w:sz="0" w:space="0" w:color="auto"/>
          </w:divBdr>
        </w:div>
        <w:div w:id="328169843">
          <w:marLeft w:val="480"/>
          <w:marRight w:val="0"/>
          <w:marTop w:val="0"/>
          <w:marBottom w:val="0"/>
          <w:divBdr>
            <w:top w:val="none" w:sz="0" w:space="0" w:color="auto"/>
            <w:left w:val="none" w:sz="0" w:space="0" w:color="auto"/>
            <w:bottom w:val="none" w:sz="0" w:space="0" w:color="auto"/>
            <w:right w:val="none" w:sz="0" w:space="0" w:color="auto"/>
          </w:divBdr>
        </w:div>
        <w:div w:id="111175752">
          <w:marLeft w:val="480"/>
          <w:marRight w:val="0"/>
          <w:marTop w:val="0"/>
          <w:marBottom w:val="0"/>
          <w:divBdr>
            <w:top w:val="none" w:sz="0" w:space="0" w:color="auto"/>
            <w:left w:val="none" w:sz="0" w:space="0" w:color="auto"/>
            <w:bottom w:val="none" w:sz="0" w:space="0" w:color="auto"/>
            <w:right w:val="none" w:sz="0" w:space="0" w:color="auto"/>
          </w:divBdr>
        </w:div>
        <w:div w:id="354118585">
          <w:marLeft w:val="480"/>
          <w:marRight w:val="0"/>
          <w:marTop w:val="0"/>
          <w:marBottom w:val="0"/>
          <w:divBdr>
            <w:top w:val="none" w:sz="0" w:space="0" w:color="auto"/>
            <w:left w:val="none" w:sz="0" w:space="0" w:color="auto"/>
            <w:bottom w:val="none" w:sz="0" w:space="0" w:color="auto"/>
            <w:right w:val="none" w:sz="0" w:space="0" w:color="auto"/>
          </w:divBdr>
        </w:div>
        <w:div w:id="15888254">
          <w:marLeft w:val="480"/>
          <w:marRight w:val="0"/>
          <w:marTop w:val="0"/>
          <w:marBottom w:val="0"/>
          <w:divBdr>
            <w:top w:val="none" w:sz="0" w:space="0" w:color="auto"/>
            <w:left w:val="none" w:sz="0" w:space="0" w:color="auto"/>
            <w:bottom w:val="none" w:sz="0" w:space="0" w:color="auto"/>
            <w:right w:val="none" w:sz="0" w:space="0" w:color="auto"/>
          </w:divBdr>
        </w:div>
        <w:div w:id="771439612">
          <w:marLeft w:val="480"/>
          <w:marRight w:val="0"/>
          <w:marTop w:val="0"/>
          <w:marBottom w:val="0"/>
          <w:divBdr>
            <w:top w:val="none" w:sz="0" w:space="0" w:color="auto"/>
            <w:left w:val="none" w:sz="0" w:space="0" w:color="auto"/>
            <w:bottom w:val="none" w:sz="0" w:space="0" w:color="auto"/>
            <w:right w:val="none" w:sz="0" w:space="0" w:color="auto"/>
          </w:divBdr>
        </w:div>
        <w:div w:id="1544825793">
          <w:marLeft w:val="480"/>
          <w:marRight w:val="0"/>
          <w:marTop w:val="0"/>
          <w:marBottom w:val="0"/>
          <w:divBdr>
            <w:top w:val="none" w:sz="0" w:space="0" w:color="auto"/>
            <w:left w:val="none" w:sz="0" w:space="0" w:color="auto"/>
            <w:bottom w:val="none" w:sz="0" w:space="0" w:color="auto"/>
            <w:right w:val="none" w:sz="0" w:space="0" w:color="auto"/>
          </w:divBdr>
        </w:div>
        <w:div w:id="971793242">
          <w:marLeft w:val="480"/>
          <w:marRight w:val="0"/>
          <w:marTop w:val="0"/>
          <w:marBottom w:val="0"/>
          <w:divBdr>
            <w:top w:val="none" w:sz="0" w:space="0" w:color="auto"/>
            <w:left w:val="none" w:sz="0" w:space="0" w:color="auto"/>
            <w:bottom w:val="none" w:sz="0" w:space="0" w:color="auto"/>
            <w:right w:val="none" w:sz="0" w:space="0" w:color="auto"/>
          </w:divBdr>
        </w:div>
        <w:div w:id="545483654">
          <w:marLeft w:val="480"/>
          <w:marRight w:val="0"/>
          <w:marTop w:val="0"/>
          <w:marBottom w:val="0"/>
          <w:divBdr>
            <w:top w:val="none" w:sz="0" w:space="0" w:color="auto"/>
            <w:left w:val="none" w:sz="0" w:space="0" w:color="auto"/>
            <w:bottom w:val="none" w:sz="0" w:space="0" w:color="auto"/>
            <w:right w:val="none" w:sz="0" w:space="0" w:color="auto"/>
          </w:divBdr>
        </w:div>
        <w:div w:id="96024182">
          <w:marLeft w:val="480"/>
          <w:marRight w:val="0"/>
          <w:marTop w:val="0"/>
          <w:marBottom w:val="0"/>
          <w:divBdr>
            <w:top w:val="none" w:sz="0" w:space="0" w:color="auto"/>
            <w:left w:val="none" w:sz="0" w:space="0" w:color="auto"/>
            <w:bottom w:val="none" w:sz="0" w:space="0" w:color="auto"/>
            <w:right w:val="none" w:sz="0" w:space="0" w:color="auto"/>
          </w:divBdr>
        </w:div>
        <w:div w:id="65231825">
          <w:marLeft w:val="480"/>
          <w:marRight w:val="0"/>
          <w:marTop w:val="0"/>
          <w:marBottom w:val="0"/>
          <w:divBdr>
            <w:top w:val="none" w:sz="0" w:space="0" w:color="auto"/>
            <w:left w:val="none" w:sz="0" w:space="0" w:color="auto"/>
            <w:bottom w:val="none" w:sz="0" w:space="0" w:color="auto"/>
            <w:right w:val="none" w:sz="0" w:space="0" w:color="auto"/>
          </w:divBdr>
        </w:div>
        <w:div w:id="1266378821">
          <w:marLeft w:val="480"/>
          <w:marRight w:val="0"/>
          <w:marTop w:val="0"/>
          <w:marBottom w:val="0"/>
          <w:divBdr>
            <w:top w:val="none" w:sz="0" w:space="0" w:color="auto"/>
            <w:left w:val="none" w:sz="0" w:space="0" w:color="auto"/>
            <w:bottom w:val="none" w:sz="0" w:space="0" w:color="auto"/>
            <w:right w:val="none" w:sz="0" w:space="0" w:color="auto"/>
          </w:divBdr>
        </w:div>
        <w:div w:id="1925840915">
          <w:marLeft w:val="480"/>
          <w:marRight w:val="0"/>
          <w:marTop w:val="0"/>
          <w:marBottom w:val="0"/>
          <w:divBdr>
            <w:top w:val="none" w:sz="0" w:space="0" w:color="auto"/>
            <w:left w:val="none" w:sz="0" w:space="0" w:color="auto"/>
            <w:bottom w:val="none" w:sz="0" w:space="0" w:color="auto"/>
            <w:right w:val="none" w:sz="0" w:space="0" w:color="auto"/>
          </w:divBdr>
        </w:div>
        <w:div w:id="424156437">
          <w:marLeft w:val="480"/>
          <w:marRight w:val="0"/>
          <w:marTop w:val="0"/>
          <w:marBottom w:val="0"/>
          <w:divBdr>
            <w:top w:val="none" w:sz="0" w:space="0" w:color="auto"/>
            <w:left w:val="none" w:sz="0" w:space="0" w:color="auto"/>
            <w:bottom w:val="none" w:sz="0" w:space="0" w:color="auto"/>
            <w:right w:val="none" w:sz="0" w:space="0" w:color="auto"/>
          </w:divBdr>
        </w:div>
        <w:div w:id="152524150">
          <w:marLeft w:val="480"/>
          <w:marRight w:val="0"/>
          <w:marTop w:val="0"/>
          <w:marBottom w:val="0"/>
          <w:divBdr>
            <w:top w:val="none" w:sz="0" w:space="0" w:color="auto"/>
            <w:left w:val="none" w:sz="0" w:space="0" w:color="auto"/>
            <w:bottom w:val="none" w:sz="0" w:space="0" w:color="auto"/>
            <w:right w:val="none" w:sz="0" w:space="0" w:color="auto"/>
          </w:divBdr>
        </w:div>
        <w:div w:id="2108310185">
          <w:marLeft w:val="480"/>
          <w:marRight w:val="0"/>
          <w:marTop w:val="0"/>
          <w:marBottom w:val="0"/>
          <w:divBdr>
            <w:top w:val="none" w:sz="0" w:space="0" w:color="auto"/>
            <w:left w:val="none" w:sz="0" w:space="0" w:color="auto"/>
            <w:bottom w:val="none" w:sz="0" w:space="0" w:color="auto"/>
            <w:right w:val="none" w:sz="0" w:space="0" w:color="auto"/>
          </w:divBdr>
        </w:div>
        <w:div w:id="248196531">
          <w:marLeft w:val="480"/>
          <w:marRight w:val="0"/>
          <w:marTop w:val="0"/>
          <w:marBottom w:val="0"/>
          <w:divBdr>
            <w:top w:val="none" w:sz="0" w:space="0" w:color="auto"/>
            <w:left w:val="none" w:sz="0" w:space="0" w:color="auto"/>
            <w:bottom w:val="none" w:sz="0" w:space="0" w:color="auto"/>
            <w:right w:val="none" w:sz="0" w:space="0" w:color="auto"/>
          </w:divBdr>
        </w:div>
        <w:div w:id="1864054949">
          <w:marLeft w:val="480"/>
          <w:marRight w:val="0"/>
          <w:marTop w:val="0"/>
          <w:marBottom w:val="0"/>
          <w:divBdr>
            <w:top w:val="none" w:sz="0" w:space="0" w:color="auto"/>
            <w:left w:val="none" w:sz="0" w:space="0" w:color="auto"/>
            <w:bottom w:val="none" w:sz="0" w:space="0" w:color="auto"/>
            <w:right w:val="none" w:sz="0" w:space="0" w:color="auto"/>
          </w:divBdr>
        </w:div>
        <w:div w:id="1347057043">
          <w:marLeft w:val="480"/>
          <w:marRight w:val="0"/>
          <w:marTop w:val="0"/>
          <w:marBottom w:val="0"/>
          <w:divBdr>
            <w:top w:val="none" w:sz="0" w:space="0" w:color="auto"/>
            <w:left w:val="none" w:sz="0" w:space="0" w:color="auto"/>
            <w:bottom w:val="none" w:sz="0" w:space="0" w:color="auto"/>
            <w:right w:val="none" w:sz="0" w:space="0" w:color="auto"/>
          </w:divBdr>
        </w:div>
        <w:div w:id="595940910">
          <w:marLeft w:val="480"/>
          <w:marRight w:val="0"/>
          <w:marTop w:val="0"/>
          <w:marBottom w:val="0"/>
          <w:divBdr>
            <w:top w:val="none" w:sz="0" w:space="0" w:color="auto"/>
            <w:left w:val="none" w:sz="0" w:space="0" w:color="auto"/>
            <w:bottom w:val="none" w:sz="0" w:space="0" w:color="auto"/>
            <w:right w:val="none" w:sz="0" w:space="0" w:color="auto"/>
          </w:divBdr>
        </w:div>
        <w:div w:id="343213878">
          <w:marLeft w:val="480"/>
          <w:marRight w:val="0"/>
          <w:marTop w:val="0"/>
          <w:marBottom w:val="0"/>
          <w:divBdr>
            <w:top w:val="none" w:sz="0" w:space="0" w:color="auto"/>
            <w:left w:val="none" w:sz="0" w:space="0" w:color="auto"/>
            <w:bottom w:val="none" w:sz="0" w:space="0" w:color="auto"/>
            <w:right w:val="none" w:sz="0" w:space="0" w:color="auto"/>
          </w:divBdr>
        </w:div>
        <w:div w:id="379327562">
          <w:marLeft w:val="480"/>
          <w:marRight w:val="0"/>
          <w:marTop w:val="0"/>
          <w:marBottom w:val="0"/>
          <w:divBdr>
            <w:top w:val="none" w:sz="0" w:space="0" w:color="auto"/>
            <w:left w:val="none" w:sz="0" w:space="0" w:color="auto"/>
            <w:bottom w:val="none" w:sz="0" w:space="0" w:color="auto"/>
            <w:right w:val="none" w:sz="0" w:space="0" w:color="auto"/>
          </w:divBdr>
        </w:div>
        <w:div w:id="2098624986">
          <w:marLeft w:val="480"/>
          <w:marRight w:val="0"/>
          <w:marTop w:val="0"/>
          <w:marBottom w:val="0"/>
          <w:divBdr>
            <w:top w:val="none" w:sz="0" w:space="0" w:color="auto"/>
            <w:left w:val="none" w:sz="0" w:space="0" w:color="auto"/>
            <w:bottom w:val="none" w:sz="0" w:space="0" w:color="auto"/>
            <w:right w:val="none" w:sz="0" w:space="0" w:color="auto"/>
          </w:divBdr>
        </w:div>
        <w:div w:id="1299457528">
          <w:marLeft w:val="480"/>
          <w:marRight w:val="0"/>
          <w:marTop w:val="0"/>
          <w:marBottom w:val="0"/>
          <w:divBdr>
            <w:top w:val="none" w:sz="0" w:space="0" w:color="auto"/>
            <w:left w:val="none" w:sz="0" w:space="0" w:color="auto"/>
            <w:bottom w:val="none" w:sz="0" w:space="0" w:color="auto"/>
            <w:right w:val="none" w:sz="0" w:space="0" w:color="auto"/>
          </w:divBdr>
        </w:div>
        <w:div w:id="874656797">
          <w:marLeft w:val="480"/>
          <w:marRight w:val="0"/>
          <w:marTop w:val="0"/>
          <w:marBottom w:val="0"/>
          <w:divBdr>
            <w:top w:val="none" w:sz="0" w:space="0" w:color="auto"/>
            <w:left w:val="none" w:sz="0" w:space="0" w:color="auto"/>
            <w:bottom w:val="none" w:sz="0" w:space="0" w:color="auto"/>
            <w:right w:val="none" w:sz="0" w:space="0" w:color="auto"/>
          </w:divBdr>
        </w:div>
        <w:div w:id="2021077390">
          <w:marLeft w:val="480"/>
          <w:marRight w:val="0"/>
          <w:marTop w:val="0"/>
          <w:marBottom w:val="0"/>
          <w:divBdr>
            <w:top w:val="none" w:sz="0" w:space="0" w:color="auto"/>
            <w:left w:val="none" w:sz="0" w:space="0" w:color="auto"/>
            <w:bottom w:val="none" w:sz="0" w:space="0" w:color="auto"/>
            <w:right w:val="none" w:sz="0" w:space="0" w:color="auto"/>
          </w:divBdr>
        </w:div>
        <w:div w:id="96370043">
          <w:marLeft w:val="480"/>
          <w:marRight w:val="0"/>
          <w:marTop w:val="0"/>
          <w:marBottom w:val="0"/>
          <w:divBdr>
            <w:top w:val="none" w:sz="0" w:space="0" w:color="auto"/>
            <w:left w:val="none" w:sz="0" w:space="0" w:color="auto"/>
            <w:bottom w:val="none" w:sz="0" w:space="0" w:color="auto"/>
            <w:right w:val="none" w:sz="0" w:space="0" w:color="auto"/>
          </w:divBdr>
        </w:div>
        <w:div w:id="954750299">
          <w:marLeft w:val="480"/>
          <w:marRight w:val="0"/>
          <w:marTop w:val="0"/>
          <w:marBottom w:val="0"/>
          <w:divBdr>
            <w:top w:val="none" w:sz="0" w:space="0" w:color="auto"/>
            <w:left w:val="none" w:sz="0" w:space="0" w:color="auto"/>
            <w:bottom w:val="none" w:sz="0" w:space="0" w:color="auto"/>
            <w:right w:val="none" w:sz="0" w:space="0" w:color="auto"/>
          </w:divBdr>
        </w:div>
      </w:divsChild>
    </w:div>
    <w:div w:id="1448967820">
      <w:bodyDiv w:val="1"/>
      <w:marLeft w:val="0"/>
      <w:marRight w:val="0"/>
      <w:marTop w:val="0"/>
      <w:marBottom w:val="0"/>
      <w:divBdr>
        <w:top w:val="none" w:sz="0" w:space="0" w:color="auto"/>
        <w:left w:val="none" w:sz="0" w:space="0" w:color="auto"/>
        <w:bottom w:val="none" w:sz="0" w:space="0" w:color="auto"/>
        <w:right w:val="none" w:sz="0" w:space="0" w:color="auto"/>
      </w:divBdr>
      <w:divsChild>
        <w:div w:id="965546584">
          <w:marLeft w:val="480"/>
          <w:marRight w:val="0"/>
          <w:marTop w:val="0"/>
          <w:marBottom w:val="0"/>
          <w:divBdr>
            <w:top w:val="none" w:sz="0" w:space="0" w:color="auto"/>
            <w:left w:val="none" w:sz="0" w:space="0" w:color="auto"/>
            <w:bottom w:val="none" w:sz="0" w:space="0" w:color="auto"/>
            <w:right w:val="none" w:sz="0" w:space="0" w:color="auto"/>
          </w:divBdr>
        </w:div>
        <w:div w:id="1307008204">
          <w:marLeft w:val="480"/>
          <w:marRight w:val="0"/>
          <w:marTop w:val="0"/>
          <w:marBottom w:val="0"/>
          <w:divBdr>
            <w:top w:val="none" w:sz="0" w:space="0" w:color="auto"/>
            <w:left w:val="none" w:sz="0" w:space="0" w:color="auto"/>
            <w:bottom w:val="none" w:sz="0" w:space="0" w:color="auto"/>
            <w:right w:val="none" w:sz="0" w:space="0" w:color="auto"/>
          </w:divBdr>
        </w:div>
        <w:div w:id="67389393">
          <w:marLeft w:val="480"/>
          <w:marRight w:val="0"/>
          <w:marTop w:val="0"/>
          <w:marBottom w:val="0"/>
          <w:divBdr>
            <w:top w:val="none" w:sz="0" w:space="0" w:color="auto"/>
            <w:left w:val="none" w:sz="0" w:space="0" w:color="auto"/>
            <w:bottom w:val="none" w:sz="0" w:space="0" w:color="auto"/>
            <w:right w:val="none" w:sz="0" w:space="0" w:color="auto"/>
          </w:divBdr>
        </w:div>
        <w:div w:id="212277456">
          <w:marLeft w:val="480"/>
          <w:marRight w:val="0"/>
          <w:marTop w:val="0"/>
          <w:marBottom w:val="0"/>
          <w:divBdr>
            <w:top w:val="none" w:sz="0" w:space="0" w:color="auto"/>
            <w:left w:val="none" w:sz="0" w:space="0" w:color="auto"/>
            <w:bottom w:val="none" w:sz="0" w:space="0" w:color="auto"/>
            <w:right w:val="none" w:sz="0" w:space="0" w:color="auto"/>
          </w:divBdr>
        </w:div>
        <w:div w:id="1428846175">
          <w:marLeft w:val="480"/>
          <w:marRight w:val="0"/>
          <w:marTop w:val="0"/>
          <w:marBottom w:val="0"/>
          <w:divBdr>
            <w:top w:val="none" w:sz="0" w:space="0" w:color="auto"/>
            <w:left w:val="none" w:sz="0" w:space="0" w:color="auto"/>
            <w:bottom w:val="none" w:sz="0" w:space="0" w:color="auto"/>
            <w:right w:val="none" w:sz="0" w:space="0" w:color="auto"/>
          </w:divBdr>
        </w:div>
        <w:div w:id="516777298">
          <w:marLeft w:val="480"/>
          <w:marRight w:val="0"/>
          <w:marTop w:val="0"/>
          <w:marBottom w:val="0"/>
          <w:divBdr>
            <w:top w:val="none" w:sz="0" w:space="0" w:color="auto"/>
            <w:left w:val="none" w:sz="0" w:space="0" w:color="auto"/>
            <w:bottom w:val="none" w:sz="0" w:space="0" w:color="auto"/>
            <w:right w:val="none" w:sz="0" w:space="0" w:color="auto"/>
          </w:divBdr>
        </w:div>
        <w:div w:id="1310477555">
          <w:marLeft w:val="480"/>
          <w:marRight w:val="0"/>
          <w:marTop w:val="0"/>
          <w:marBottom w:val="0"/>
          <w:divBdr>
            <w:top w:val="none" w:sz="0" w:space="0" w:color="auto"/>
            <w:left w:val="none" w:sz="0" w:space="0" w:color="auto"/>
            <w:bottom w:val="none" w:sz="0" w:space="0" w:color="auto"/>
            <w:right w:val="none" w:sz="0" w:space="0" w:color="auto"/>
          </w:divBdr>
        </w:div>
        <w:div w:id="849880557">
          <w:marLeft w:val="480"/>
          <w:marRight w:val="0"/>
          <w:marTop w:val="0"/>
          <w:marBottom w:val="0"/>
          <w:divBdr>
            <w:top w:val="none" w:sz="0" w:space="0" w:color="auto"/>
            <w:left w:val="none" w:sz="0" w:space="0" w:color="auto"/>
            <w:bottom w:val="none" w:sz="0" w:space="0" w:color="auto"/>
            <w:right w:val="none" w:sz="0" w:space="0" w:color="auto"/>
          </w:divBdr>
        </w:div>
        <w:div w:id="1664695918">
          <w:marLeft w:val="480"/>
          <w:marRight w:val="0"/>
          <w:marTop w:val="0"/>
          <w:marBottom w:val="0"/>
          <w:divBdr>
            <w:top w:val="none" w:sz="0" w:space="0" w:color="auto"/>
            <w:left w:val="none" w:sz="0" w:space="0" w:color="auto"/>
            <w:bottom w:val="none" w:sz="0" w:space="0" w:color="auto"/>
            <w:right w:val="none" w:sz="0" w:space="0" w:color="auto"/>
          </w:divBdr>
        </w:div>
        <w:div w:id="1543440005">
          <w:marLeft w:val="480"/>
          <w:marRight w:val="0"/>
          <w:marTop w:val="0"/>
          <w:marBottom w:val="0"/>
          <w:divBdr>
            <w:top w:val="none" w:sz="0" w:space="0" w:color="auto"/>
            <w:left w:val="none" w:sz="0" w:space="0" w:color="auto"/>
            <w:bottom w:val="none" w:sz="0" w:space="0" w:color="auto"/>
            <w:right w:val="none" w:sz="0" w:space="0" w:color="auto"/>
          </w:divBdr>
        </w:div>
        <w:div w:id="2117750528">
          <w:marLeft w:val="480"/>
          <w:marRight w:val="0"/>
          <w:marTop w:val="0"/>
          <w:marBottom w:val="0"/>
          <w:divBdr>
            <w:top w:val="none" w:sz="0" w:space="0" w:color="auto"/>
            <w:left w:val="none" w:sz="0" w:space="0" w:color="auto"/>
            <w:bottom w:val="none" w:sz="0" w:space="0" w:color="auto"/>
            <w:right w:val="none" w:sz="0" w:space="0" w:color="auto"/>
          </w:divBdr>
        </w:div>
        <w:div w:id="795217599">
          <w:marLeft w:val="480"/>
          <w:marRight w:val="0"/>
          <w:marTop w:val="0"/>
          <w:marBottom w:val="0"/>
          <w:divBdr>
            <w:top w:val="none" w:sz="0" w:space="0" w:color="auto"/>
            <w:left w:val="none" w:sz="0" w:space="0" w:color="auto"/>
            <w:bottom w:val="none" w:sz="0" w:space="0" w:color="auto"/>
            <w:right w:val="none" w:sz="0" w:space="0" w:color="auto"/>
          </w:divBdr>
        </w:div>
        <w:div w:id="1792821446">
          <w:marLeft w:val="480"/>
          <w:marRight w:val="0"/>
          <w:marTop w:val="0"/>
          <w:marBottom w:val="0"/>
          <w:divBdr>
            <w:top w:val="none" w:sz="0" w:space="0" w:color="auto"/>
            <w:left w:val="none" w:sz="0" w:space="0" w:color="auto"/>
            <w:bottom w:val="none" w:sz="0" w:space="0" w:color="auto"/>
            <w:right w:val="none" w:sz="0" w:space="0" w:color="auto"/>
          </w:divBdr>
        </w:div>
        <w:div w:id="712995930">
          <w:marLeft w:val="480"/>
          <w:marRight w:val="0"/>
          <w:marTop w:val="0"/>
          <w:marBottom w:val="0"/>
          <w:divBdr>
            <w:top w:val="none" w:sz="0" w:space="0" w:color="auto"/>
            <w:left w:val="none" w:sz="0" w:space="0" w:color="auto"/>
            <w:bottom w:val="none" w:sz="0" w:space="0" w:color="auto"/>
            <w:right w:val="none" w:sz="0" w:space="0" w:color="auto"/>
          </w:divBdr>
        </w:div>
        <w:div w:id="610016353">
          <w:marLeft w:val="480"/>
          <w:marRight w:val="0"/>
          <w:marTop w:val="0"/>
          <w:marBottom w:val="0"/>
          <w:divBdr>
            <w:top w:val="none" w:sz="0" w:space="0" w:color="auto"/>
            <w:left w:val="none" w:sz="0" w:space="0" w:color="auto"/>
            <w:bottom w:val="none" w:sz="0" w:space="0" w:color="auto"/>
            <w:right w:val="none" w:sz="0" w:space="0" w:color="auto"/>
          </w:divBdr>
        </w:div>
        <w:div w:id="618531550">
          <w:marLeft w:val="480"/>
          <w:marRight w:val="0"/>
          <w:marTop w:val="0"/>
          <w:marBottom w:val="0"/>
          <w:divBdr>
            <w:top w:val="none" w:sz="0" w:space="0" w:color="auto"/>
            <w:left w:val="none" w:sz="0" w:space="0" w:color="auto"/>
            <w:bottom w:val="none" w:sz="0" w:space="0" w:color="auto"/>
            <w:right w:val="none" w:sz="0" w:space="0" w:color="auto"/>
          </w:divBdr>
        </w:div>
        <w:div w:id="854265815">
          <w:marLeft w:val="480"/>
          <w:marRight w:val="0"/>
          <w:marTop w:val="0"/>
          <w:marBottom w:val="0"/>
          <w:divBdr>
            <w:top w:val="none" w:sz="0" w:space="0" w:color="auto"/>
            <w:left w:val="none" w:sz="0" w:space="0" w:color="auto"/>
            <w:bottom w:val="none" w:sz="0" w:space="0" w:color="auto"/>
            <w:right w:val="none" w:sz="0" w:space="0" w:color="auto"/>
          </w:divBdr>
        </w:div>
        <w:div w:id="1316183942">
          <w:marLeft w:val="480"/>
          <w:marRight w:val="0"/>
          <w:marTop w:val="0"/>
          <w:marBottom w:val="0"/>
          <w:divBdr>
            <w:top w:val="none" w:sz="0" w:space="0" w:color="auto"/>
            <w:left w:val="none" w:sz="0" w:space="0" w:color="auto"/>
            <w:bottom w:val="none" w:sz="0" w:space="0" w:color="auto"/>
            <w:right w:val="none" w:sz="0" w:space="0" w:color="auto"/>
          </w:divBdr>
        </w:div>
        <w:div w:id="1710641780">
          <w:marLeft w:val="480"/>
          <w:marRight w:val="0"/>
          <w:marTop w:val="0"/>
          <w:marBottom w:val="0"/>
          <w:divBdr>
            <w:top w:val="none" w:sz="0" w:space="0" w:color="auto"/>
            <w:left w:val="none" w:sz="0" w:space="0" w:color="auto"/>
            <w:bottom w:val="none" w:sz="0" w:space="0" w:color="auto"/>
            <w:right w:val="none" w:sz="0" w:space="0" w:color="auto"/>
          </w:divBdr>
        </w:div>
        <w:div w:id="1033847617">
          <w:marLeft w:val="480"/>
          <w:marRight w:val="0"/>
          <w:marTop w:val="0"/>
          <w:marBottom w:val="0"/>
          <w:divBdr>
            <w:top w:val="none" w:sz="0" w:space="0" w:color="auto"/>
            <w:left w:val="none" w:sz="0" w:space="0" w:color="auto"/>
            <w:bottom w:val="none" w:sz="0" w:space="0" w:color="auto"/>
            <w:right w:val="none" w:sz="0" w:space="0" w:color="auto"/>
          </w:divBdr>
        </w:div>
        <w:div w:id="406421438">
          <w:marLeft w:val="480"/>
          <w:marRight w:val="0"/>
          <w:marTop w:val="0"/>
          <w:marBottom w:val="0"/>
          <w:divBdr>
            <w:top w:val="none" w:sz="0" w:space="0" w:color="auto"/>
            <w:left w:val="none" w:sz="0" w:space="0" w:color="auto"/>
            <w:bottom w:val="none" w:sz="0" w:space="0" w:color="auto"/>
            <w:right w:val="none" w:sz="0" w:space="0" w:color="auto"/>
          </w:divBdr>
        </w:div>
        <w:div w:id="1292051020">
          <w:marLeft w:val="480"/>
          <w:marRight w:val="0"/>
          <w:marTop w:val="0"/>
          <w:marBottom w:val="0"/>
          <w:divBdr>
            <w:top w:val="none" w:sz="0" w:space="0" w:color="auto"/>
            <w:left w:val="none" w:sz="0" w:space="0" w:color="auto"/>
            <w:bottom w:val="none" w:sz="0" w:space="0" w:color="auto"/>
            <w:right w:val="none" w:sz="0" w:space="0" w:color="auto"/>
          </w:divBdr>
        </w:div>
        <w:div w:id="432436340">
          <w:marLeft w:val="480"/>
          <w:marRight w:val="0"/>
          <w:marTop w:val="0"/>
          <w:marBottom w:val="0"/>
          <w:divBdr>
            <w:top w:val="none" w:sz="0" w:space="0" w:color="auto"/>
            <w:left w:val="none" w:sz="0" w:space="0" w:color="auto"/>
            <w:bottom w:val="none" w:sz="0" w:space="0" w:color="auto"/>
            <w:right w:val="none" w:sz="0" w:space="0" w:color="auto"/>
          </w:divBdr>
        </w:div>
        <w:div w:id="1360087137">
          <w:marLeft w:val="480"/>
          <w:marRight w:val="0"/>
          <w:marTop w:val="0"/>
          <w:marBottom w:val="0"/>
          <w:divBdr>
            <w:top w:val="none" w:sz="0" w:space="0" w:color="auto"/>
            <w:left w:val="none" w:sz="0" w:space="0" w:color="auto"/>
            <w:bottom w:val="none" w:sz="0" w:space="0" w:color="auto"/>
            <w:right w:val="none" w:sz="0" w:space="0" w:color="auto"/>
          </w:divBdr>
        </w:div>
        <w:div w:id="1930189331">
          <w:marLeft w:val="480"/>
          <w:marRight w:val="0"/>
          <w:marTop w:val="0"/>
          <w:marBottom w:val="0"/>
          <w:divBdr>
            <w:top w:val="none" w:sz="0" w:space="0" w:color="auto"/>
            <w:left w:val="none" w:sz="0" w:space="0" w:color="auto"/>
            <w:bottom w:val="none" w:sz="0" w:space="0" w:color="auto"/>
            <w:right w:val="none" w:sz="0" w:space="0" w:color="auto"/>
          </w:divBdr>
        </w:div>
        <w:div w:id="473066088">
          <w:marLeft w:val="480"/>
          <w:marRight w:val="0"/>
          <w:marTop w:val="0"/>
          <w:marBottom w:val="0"/>
          <w:divBdr>
            <w:top w:val="none" w:sz="0" w:space="0" w:color="auto"/>
            <w:left w:val="none" w:sz="0" w:space="0" w:color="auto"/>
            <w:bottom w:val="none" w:sz="0" w:space="0" w:color="auto"/>
            <w:right w:val="none" w:sz="0" w:space="0" w:color="auto"/>
          </w:divBdr>
        </w:div>
        <w:div w:id="1818763327">
          <w:marLeft w:val="480"/>
          <w:marRight w:val="0"/>
          <w:marTop w:val="0"/>
          <w:marBottom w:val="0"/>
          <w:divBdr>
            <w:top w:val="none" w:sz="0" w:space="0" w:color="auto"/>
            <w:left w:val="none" w:sz="0" w:space="0" w:color="auto"/>
            <w:bottom w:val="none" w:sz="0" w:space="0" w:color="auto"/>
            <w:right w:val="none" w:sz="0" w:space="0" w:color="auto"/>
          </w:divBdr>
        </w:div>
        <w:div w:id="194122427">
          <w:marLeft w:val="480"/>
          <w:marRight w:val="0"/>
          <w:marTop w:val="0"/>
          <w:marBottom w:val="0"/>
          <w:divBdr>
            <w:top w:val="none" w:sz="0" w:space="0" w:color="auto"/>
            <w:left w:val="none" w:sz="0" w:space="0" w:color="auto"/>
            <w:bottom w:val="none" w:sz="0" w:space="0" w:color="auto"/>
            <w:right w:val="none" w:sz="0" w:space="0" w:color="auto"/>
          </w:divBdr>
        </w:div>
        <w:div w:id="1333685100">
          <w:marLeft w:val="480"/>
          <w:marRight w:val="0"/>
          <w:marTop w:val="0"/>
          <w:marBottom w:val="0"/>
          <w:divBdr>
            <w:top w:val="none" w:sz="0" w:space="0" w:color="auto"/>
            <w:left w:val="none" w:sz="0" w:space="0" w:color="auto"/>
            <w:bottom w:val="none" w:sz="0" w:space="0" w:color="auto"/>
            <w:right w:val="none" w:sz="0" w:space="0" w:color="auto"/>
          </w:divBdr>
        </w:div>
        <w:div w:id="601300661">
          <w:marLeft w:val="480"/>
          <w:marRight w:val="0"/>
          <w:marTop w:val="0"/>
          <w:marBottom w:val="0"/>
          <w:divBdr>
            <w:top w:val="none" w:sz="0" w:space="0" w:color="auto"/>
            <w:left w:val="none" w:sz="0" w:space="0" w:color="auto"/>
            <w:bottom w:val="none" w:sz="0" w:space="0" w:color="auto"/>
            <w:right w:val="none" w:sz="0" w:space="0" w:color="auto"/>
          </w:divBdr>
        </w:div>
        <w:div w:id="392509355">
          <w:marLeft w:val="480"/>
          <w:marRight w:val="0"/>
          <w:marTop w:val="0"/>
          <w:marBottom w:val="0"/>
          <w:divBdr>
            <w:top w:val="none" w:sz="0" w:space="0" w:color="auto"/>
            <w:left w:val="none" w:sz="0" w:space="0" w:color="auto"/>
            <w:bottom w:val="none" w:sz="0" w:space="0" w:color="auto"/>
            <w:right w:val="none" w:sz="0" w:space="0" w:color="auto"/>
          </w:divBdr>
        </w:div>
        <w:div w:id="1683973628">
          <w:marLeft w:val="480"/>
          <w:marRight w:val="0"/>
          <w:marTop w:val="0"/>
          <w:marBottom w:val="0"/>
          <w:divBdr>
            <w:top w:val="none" w:sz="0" w:space="0" w:color="auto"/>
            <w:left w:val="none" w:sz="0" w:space="0" w:color="auto"/>
            <w:bottom w:val="none" w:sz="0" w:space="0" w:color="auto"/>
            <w:right w:val="none" w:sz="0" w:space="0" w:color="auto"/>
          </w:divBdr>
        </w:div>
        <w:div w:id="1216161807">
          <w:marLeft w:val="480"/>
          <w:marRight w:val="0"/>
          <w:marTop w:val="0"/>
          <w:marBottom w:val="0"/>
          <w:divBdr>
            <w:top w:val="none" w:sz="0" w:space="0" w:color="auto"/>
            <w:left w:val="none" w:sz="0" w:space="0" w:color="auto"/>
            <w:bottom w:val="none" w:sz="0" w:space="0" w:color="auto"/>
            <w:right w:val="none" w:sz="0" w:space="0" w:color="auto"/>
          </w:divBdr>
        </w:div>
        <w:div w:id="2045864452">
          <w:marLeft w:val="480"/>
          <w:marRight w:val="0"/>
          <w:marTop w:val="0"/>
          <w:marBottom w:val="0"/>
          <w:divBdr>
            <w:top w:val="none" w:sz="0" w:space="0" w:color="auto"/>
            <w:left w:val="none" w:sz="0" w:space="0" w:color="auto"/>
            <w:bottom w:val="none" w:sz="0" w:space="0" w:color="auto"/>
            <w:right w:val="none" w:sz="0" w:space="0" w:color="auto"/>
          </w:divBdr>
        </w:div>
        <w:div w:id="1367176033">
          <w:marLeft w:val="480"/>
          <w:marRight w:val="0"/>
          <w:marTop w:val="0"/>
          <w:marBottom w:val="0"/>
          <w:divBdr>
            <w:top w:val="none" w:sz="0" w:space="0" w:color="auto"/>
            <w:left w:val="none" w:sz="0" w:space="0" w:color="auto"/>
            <w:bottom w:val="none" w:sz="0" w:space="0" w:color="auto"/>
            <w:right w:val="none" w:sz="0" w:space="0" w:color="auto"/>
          </w:divBdr>
        </w:div>
        <w:div w:id="733548886">
          <w:marLeft w:val="480"/>
          <w:marRight w:val="0"/>
          <w:marTop w:val="0"/>
          <w:marBottom w:val="0"/>
          <w:divBdr>
            <w:top w:val="none" w:sz="0" w:space="0" w:color="auto"/>
            <w:left w:val="none" w:sz="0" w:space="0" w:color="auto"/>
            <w:bottom w:val="none" w:sz="0" w:space="0" w:color="auto"/>
            <w:right w:val="none" w:sz="0" w:space="0" w:color="auto"/>
          </w:divBdr>
        </w:div>
        <w:div w:id="1889368759">
          <w:marLeft w:val="480"/>
          <w:marRight w:val="0"/>
          <w:marTop w:val="0"/>
          <w:marBottom w:val="0"/>
          <w:divBdr>
            <w:top w:val="none" w:sz="0" w:space="0" w:color="auto"/>
            <w:left w:val="none" w:sz="0" w:space="0" w:color="auto"/>
            <w:bottom w:val="none" w:sz="0" w:space="0" w:color="auto"/>
            <w:right w:val="none" w:sz="0" w:space="0" w:color="auto"/>
          </w:divBdr>
        </w:div>
        <w:div w:id="204368656">
          <w:marLeft w:val="480"/>
          <w:marRight w:val="0"/>
          <w:marTop w:val="0"/>
          <w:marBottom w:val="0"/>
          <w:divBdr>
            <w:top w:val="none" w:sz="0" w:space="0" w:color="auto"/>
            <w:left w:val="none" w:sz="0" w:space="0" w:color="auto"/>
            <w:bottom w:val="none" w:sz="0" w:space="0" w:color="auto"/>
            <w:right w:val="none" w:sz="0" w:space="0" w:color="auto"/>
          </w:divBdr>
        </w:div>
        <w:div w:id="65692714">
          <w:marLeft w:val="480"/>
          <w:marRight w:val="0"/>
          <w:marTop w:val="0"/>
          <w:marBottom w:val="0"/>
          <w:divBdr>
            <w:top w:val="none" w:sz="0" w:space="0" w:color="auto"/>
            <w:left w:val="none" w:sz="0" w:space="0" w:color="auto"/>
            <w:bottom w:val="none" w:sz="0" w:space="0" w:color="auto"/>
            <w:right w:val="none" w:sz="0" w:space="0" w:color="auto"/>
          </w:divBdr>
        </w:div>
        <w:div w:id="1364206819">
          <w:marLeft w:val="480"/>
          <w:marRight w:val="0"/>
          <w:marTop w:val="0"/>
          <w:marBottom w:val="0"/>
          <w:divBdr>
            <w:top w:val="none" w:sz="0" w:space="0" w:color="auto"/>
            <w:left w:val="none" w:sz="0" w:space="0" w:color="auto"/>
            <w:bottom w:val="none" w:sz="0" w:space="0" w:color="auto"/>
            <w:right w:val="none" w:sz="0" w:space="0" w:color="auto"/>
          </w:divBdr>
        </w:div>
        <w:div w:id="909312951">
          <w:marLeft w:val="480"/>
          <w:marRight w:val="0"/>
          <w:marTop w:val="0"/>
          <w:marBottom w:val="0"/>
          <w:divBdr>
            <w:top w:val="none" w:sz="0" w:space="0" w:color="auto"/>
            <w:left w:val="none" w:sz="0" w:space="0" w:color="auto"/>
            <w:bottom w:val="none" w:sz="0" w:space="0" w:color="auto"/>
            <w:right w:val="none" w:sz="0" w:space="0" w:color="auto"/>
          </w:divBdr>
        </w:div>
        <w:div w:id="702680341">
          <w:marLeft w:val="480"/>
          <w:marRight w:val="0"/>
          <w:marTop w:val="0"/>
          <w:marBottom w:val="0"/>
          <w:divBdr>
            <w:top w:val="none" w:sz="0" w:space="0" w:color="auto"/>
            <w:left w:val="none" w:sz="0" w:space="0" w:color="auto"/>
            <w:bottom w:val="none" w:sz="0" w:space="0" w:color="auto"/>
            <w:right w:val="none" w:sz="0" w:space="0" w:color="auto"/>
          </w:divBdr>
        </w:div>
        <w:div w:id="1740008981">
          <w:marLeft w:val="480"/>
          <w:marRight w:val="0"/>
          <w:marTop w:val="0"/>
          <w:marBottom w:val="0"/>
          <w:divBdr>
            <w:top w:val="none" w:sz="0" w:space="0" w:color="auto"/>
            <w:left w:val="none" w:sz="0" w:space="0" w:color="auto"/>
            <w:bottom w:val="none" w:sz="0" w:space="0" w:color="auto"/>
            <w:right w:val="none" w:sz="0" w:space="0" w:color="auto"/>
          </w:divBdr>
        </w:div>
        <w:div w:id="110979925">
          <w:marLeft w:val="480"/>
          <w:marRight w:val="0"/>
          <w:marTop w:val="0"/>
          <w:marBottom w:val="0"/>
          <w:divBdr>
            <w:top w:val="none" w:sz="0" w:space="0" w:color="auto"/>
            <w:left w:val="none" w:sz="0" w:space="0" w:color="auto"/>
            <w:bottom w:val="none" w:sz="0" w:space="0" w:color="auto"/>
            <w:right w:val="none" w:sz="0" w:space="0" w:color="auto"/>
          </w:divBdr>
        </w:div>
        <w:div w:id="48186753">
          <w:marLeft w:val="480"/>
          <w:marRight w:val="0"/>
          <w:marTop w:val="0"/>
          <w:marBottom w:val="0"/>
          <w:divBdr>
            <w:top w:val="none" w:sz="0" w:space="0" w:color="auto"/>
            <w:left w:val="none" w:sz="0" w:space="0" w:color="auto"/>
            <w:bottom w:val="none" w:sz="0" w:space="0" w:color="auto"/>
            <w:right w:val="none" w:sz="0" w:space="0" w:color="auto"/>
          </w:divBdr>
        </w:div>
        <w:div w:id="1112820392">
          <w:marLeft w:val="480"/>
          <w:marRight w:val="0"/>
          <w:marTop w:val="0"/>
          <w:marBottom w:val="0"/>
          <w:divBdr>
            <w:top w:val="none" w:sz="0" w:space="0" w:color="auto"/>
            <w:left w:val="none" w:sz="0" w:space="0" w:color="auto"/>
            <w:bottom w:val="none" w:sz="0" w:space="0" w:color="auto"/>
            <w:right w:val="none" w:sz="0" w:space="0" w:color="auto"/>
          </w:divBdr>
        </w:div>
        <w:div w:id="19362361">
          <w:marLeft w:val="480"/>
          <w:marRight w:val="0"/>
          <w:marTop w:val="0"/>
          <w:marBottom w:val="0"/>
          <w:divBdr>
            <w:top w:val="none" w:sz="0" w:space="0" w:color="auto"/>
            <w:left w:val="none" w:sz="0" w:space="0" w:color="auto"/>
            <w:bottom w:val="none" w:sz="0" w:space="0" w:color="auto"/>
            <w:right w:val="none" w:sz="0" w:space="0" w:color="auto"/>
          </w:divBdr>
        </w:div>
        <w:div w:id="1676767474">
          <w:marLeft w:val="480"/>
          <w:marRight w:val="0"/>
          <w:marTop w:val="0"/>
          <w:marBottom w:val="0"/>
          <w:divBdr>
            <w:top w:val="none" w:sz="0" w:space="0" w:color="auto"/>
            <w:left w:val="none" w:sz="0" w:space="0" w:color="auto"/>
            <w:bottom w:val="none" w:sz="0" w:space="0" w:color="auto"/>
            <w:right w:val="none" w:sz="0" w:space="0" w:color="auto"/>
          </w:divBdr>
        </w:div>
        <w:div w:id="1383210974">
          <w:marLeft w:val="480"/>
          <w:marRight w:val="0"/>
          <w:marTop w:val="0"/>
          <w:marBottom w:val="0"/>
          <w:divBdr>
            <w:top w:val="none" w:sz="0" w:space="0" w:color="auto"/>
            <w:left w:val="none" w:sz="0" w:space="0" w:color="auto"/>
            <w:bottom w:val="none" w:sz="0" w:space="0" w:color="auto"/>
            <w:right w:val="none" w:sz="0" w:space="0" w:color="auto"/>
          </w:divBdr>
        </w:div>
      </w:divsChild>
    </w:div>
    <w:div w:id="1467553794">
      <w:bodyDiv w:val="1"/>
      <w:marLeft w:val="0"/>
      <w:marRight w:val="0"/>
      <w:marTop w:val="0"/>
      <w:marBottom w:val="0"/>
      <w:divBdr>
        <w:top w:val="none" w:sz="0" w:space="0" w:color="auto"/>
        <w:left w:val="none" w:sz="0" w:space="0" w:color="auto"/>
        <w:bottom w:val="none" w:sz="0" w:space="0" w:color="auto"/>
        <w:right w:val="none" w:sz="0" w:space="0" w:color="auto"/>
      </w:divBdr>
    </w:div>
    <w:div w:id="1506021332">
      <w:bodyDiv w:val="1"/>
      <w:marLeft w:val="0"/>
      <w:marRight w:val="0"/>
      <w:marTop w:val="0"/>
      <w:marBottom w:val="0"/>
      <w:divBdr>
        <w:top w:val="none" w:sz="0" w:space="0" w:color="auto"/>
        <w:left w:val="none" w:sz="0" w:space="0" w:color="auto"/>
        <w:bottom w:val="none" w:sz="0" w:space="0" w:color="auto"/>
        <w:right w:val="none" w:sz="0" w:space="0" w:color="auto"/>
      </w:divBdr>
      <w:divsChild>
        <w:div w:id="753748733">
          <w:marLeft w:val="480"/>
          <w:marRight w:val="0"/>
          <w:marTop w:val="0"/>
          <w:marBottom w:val="0"/>
          <w:divBdr>
            <w:top w:val="none" w:sz="0" w:space="0" w:color="auto"/>
            <w:left w:val="none" w:sz="0" w:space="0" w:color="auto"/>
            <w:bottom w:val="none" w:sz="0" w:space="0" w:color="auto"/>
            <w:right w:val="none" w:sz="0" w:space="0" w:color="auto"/>
          </w:divBdr>
        </w:div>
        <w:div w:id="1277372490">
          <w:marLeft w:val="480"/>
          <w:marRight w:val="0"/>
          <w:marTop w:val="0"/>
          <w:marBottom w:val="0"/>
          <w:divBdr>
            <w:top w:val="none" w:sz="0" w:space="0" w:color="auto"/>
            <w:left w:val="none" w:sz="0" w:space="0" w:color="auto"/>
            <w:bottom w:val="none" w:sz="0" w:space="0" w:color="auto"/>
            <w:right w:val="none" w:sz="0" w:space="0" w:color="auto"/>
          </w:divBdr>
        </w:div>
        <w:div w:id="1952544323">
          <w:marLeft w:val="480"/>
          <w:marRight w:val="0"/>
          <w:marTop w:val="0"/>
          <w:marBottom w:val="0"/>
          <w:divBdr>
            <w:top w:val="none" w:sz="0" w:space="0" w:color="auto"/>
            <w:left w:val="none" w:sz="0" w:space="0" w:color="auto"/>
            <w:bottom w:val="none" w:sz="0" w:space="0" w:color="auto"/>
            <w:right w:val="none" w:sz="0" w:space="0" w:color="auto"/>
          </w:divBdr>
        </w:div>
        <w:div w:id="1619753948">
          <w:marLeft w:val="480"/>
          <w:marRight w:val="0"/>
          <w:marTop w:val="0"/>
          <w:marBottom w:val="0"/>
          <w:divBdr>
            <w:top w:val="none" w:sz="0" w:space="0" w:color="auto"/>
            <w:left w:val="none" w:sz="0" w:space="0" w:color="auto"/>
            <w:bottom w:val="none" w:sz="0" w:space="0" w:color="auto"/>
            <w:right w:val="none" w:sz="0" w:space="0" w:color="auto"/>
          </w:divBdr>
        </w:div>
        <w:div w:id="324744321">
          <w:marLeft w:val="480"/>
          <w:marRight w:val="0"/>
          <w:marTop w:val="0"/>
          <w:marBottom w:val="0"/>
          <w:divBdr>
            <w:top w:val="none" w:sz="0" w:space="0" w:color="auto"/>
            <w:left w:val="none" w:sz="0" w:space="0" w:color="auto"/>
            <w:bottom w:val="none" w:sz="0" w:space="0" w:color="auto"/>
            <w:right w:val="none" w:sz="0" w:space="0" w:color="auto"/>
          </w:divBdr>
        </w:div>
        <w:div w:id="1575048152">
          <w:marLeft w:val="480"/>
          <w:marRight w:val="0"/>
          <w:marTop w:val="0"/>
          <w:marBottom w:val="0"/>
          <w:divBdr>
            <w:top w:val="none" w:sz="0" w:space="0" w:color="auto"/>
            <w:left w:val="none" w:sz="0" w:space="0" w:color="auto"/>
            <w:bottom w:val="none" w:sz="0" w:space="0" w:color="auto"/>
            <w:right w:val="none" w:sz="0" w:space="0" w:color="auto"/>
          </w:divBdr>
        </w:div>
        <w:div w:id="377627399">
          <w:marLeft w:val="480"/>
          <w:marRight w:val="0"/>
          <w:marTop w:val="0"/>
          <w:marBottom w:val="0"/>
          <w:divBdr>
            <w:top w:val="none" w:sz="0" w:space="0" w:color="auto"/>
            <w:left w:val="none" w:sz="0" w:space="0" w:color="auto"/>
            <w:bottom w:val="none" w:sz="0" w:space="0" w:color="auto"/>
            <w:right w:val="none" w:sz="0" w:space="0" w:color="auto"/>
          </w:divBdr>
        </w:div>
        <w:div w:id="1714382487">
          <w:marLeft w:val="480"/>
          <w:marRight w:val="0"/>
          <w:marTop w:val="0"/>
          <w:marBottom w:val="0"/>
          <w:divBdr>
            <w:top w:val="none" w:sz="0" w:space="0" w:color="auto"/>
            <w:left w:val="none" w:sz="0" w:space="0" w:color="auto"/>
            <w:bottom w:val="none" w:sz="0" w:space="0" w:color="auto"/>
            <w:right w:val="none" w:sz="0" w:space="0" w:color="auto"/>
          </w:divBdr>
        </w:div>
        <w:div w:id="1951206083">
          <w:marLeft w:val="480"/>
          <w:marRight w:val="0"/>
          <w:marTop w:val="0"/>
          <w:marBottom w:val="0"/>
          <w:divBdr>
            <w:top w:val="none" w:sz="0" w:space="0" w:color="auto"/>
            <w:left w:val="none" w:sz="0" w:space="0" w:color="auto"/>
            <w:bottom w:val="none" w:sz="0" w:space="0" w:color="auto"/>
            <w:right w:val="none" w:sz="0" w:space="0" w:color="auto"/>
          </w:divBdr>
        </w:div>
        <w:div w:id="1213614179">
          <w:marLeft w:val="480"/>
          <w:marRight w:val="0"/>
          <w:marTop w:val="0"/>
          <w:marBottom w:val="0"/>
          <w:divBdr>
            <w:top w:val="none" w:sz="0" w:space="0" w:color="auto"/>
            <w:left w:val="none" w:sz="0" w:space="0" w:color="auto"/>
            <w:bottom w:val="none" w:sz="0" w:space="0" w:color="auto"/>
            <w:right w:val="none" w:sz="0" w:space="0" w:color="auto"/>
          </w:divBdr>
        </w:div>
        <w:div w:id="218369792">
          <w:marLeft w:val="480"/>
          <w:marRight w:val="0"/>
          <w:marTop w:val="0"/>
          <w:marBottom w:val="0"/>
          <w:divBdr>
            <w:top w:val="none" w:sz="0" w:space="0" w:color="auto"/>
            <w:left w:val="none" w:sz="0" w:space="0" w:color="auto"/>
            <w:bottom w:val="none" w:sz="0" w:space="0" w:color="auto"/>
            <w:right w:val="none" w:sz="0" w:space="0" w:color="auto"/>
          </w:divBdr>
        </w:div>
        <w:div w:id="1341202898">
          <w:marLeft w:val="480"/>
          <w:marRight w:val="0"/>
          <w:marTop w:val="0"/>
          <w:marBottom w:val="0"/>
          <w:divBdr>
            <w:top w:val="none" w:sz="0" w:space="0" w:color="auto"/>
            <w:left w:val="none" w:sz="0" w:space="0" w:color="auto"/>
            <w:bottom w:val="none" w:sz="0" w:space="0" w:color="auto"/>
            <w:right w:val="none" w:sz="0" w:space="0" w:color="auto"/>
          </w:divBdr>
        </w:div>
        <w:div w:id="1012874538">
          <w:marLeft w:val="480"/>
          <w:marRight w:val="0"/>
          <w:marTop w:val="0"/>
          <w:marBottom w:val="0"/>
          <w:divBdr>
            <w:top w:val="none" w:sz="0" w:space="0" w:color="auto"/>
            <w:left w:val="none" w:sz="0" w:space="0" w:color="auto"/>
            <w:bottom w:val="none" w:sz="0" w:space="0" w:color="auto"/>
            <w:right w:val="none" w:sz="0" w:space="0" w:color="auto"/>
          </w:divBdr>
        </w:div>
        <w:div w:id="1001931616">
          <w:marLeft w:val="480"/>
          <w:marRight w:val="0"/>
          <w:marTop w:val="0"/>
          <w:marBottom w:val="0"/>
          <w:divBdr>
            <w:top w:val="none" w:sz="0" w:space="0" w:color="auto"/>
            <w:left w:val="none" w:sz="0" w:space="0" w:color="auto"/>
            <w:bottom w:val="none" w:sz="0" w:space="0" w:color="auto"/>
            <w:right w:val="none" w:sz="0" w:space="0" w:color="auto"/>
          </w:divBdr>
        </w:div>
        <w:div w:id="1752702407">
          <w:marLeft w:val="480"/>
          <w:marRight w:val="0"/>
          <w:marTop w:val="0"/>
          <w:marBottom w:val="0"/>
          <w:divBdr>
            <w:top w:val="none" w:sz="0" w:space="0" w:color="auto"/>
            <w:left w:val="none" w:sz="0" w:space="0" w:color="auto"/>
            <w:bottom w:val="none" w:sz="0" w:space="0" w:color="auto"/>
            <w:right w:val="none" w:sz="0" w:space="0" w:color="auto"/>
          </w:divBdr>
        </w:div>
        <w:div w:id="155075857">
          <w:marLeft w:val="480"/>
          <w:marRight w:val="0"/>
          <w:marTop w:val="0"/>
          <w:marBottom w:val="0"/>
          <w:divBdr>
            <w:top w:val="none" w:sz="0" w:space="0" w:color="auto"/>
            <w:left w:val="none" w:sz="0" w:space="0" w:color="auto"/>
            <w:bottom w:val="none" w:sz="0" w:space="0" w:color="auto"/>
            <w:right w:val="none" w:sz="0" w:space="0" w:color="auto"/>
          </w:divBdr>
        </w:div>
        <w:div w:id="343626987">
          <w:marLeft w:val="480"/>
          <w:marRight w:val="0"/>
          <w:marTop w:val="0"/>
          <w:marBottom w:val="0"/>
          <w:divBdr>
            <w:top w:val="none" w:sz="0" w:space="0" w:color="auto"/>
            <w:left w:val="none" w:sz="0" w:space="0" w:color="auto"/>
            <w:bottom w:val="none" w:sz="0" w:space="0" w:color="auto"/>
            <w:right w:val="none" w:sz="0" w:space="0" w:color="auto"/>
          </w:divBdr>
        </w:div>
        <w:div w:id="2034726523">
          <w:marLeft w:val="480"/>
          <w:marRight w:val="0"/>
          <w:marTop w:val="0"/>
          <w:marBottom w:val="0"/>
          <w:divBdr>
            <w:top w:val="none" w:sz="0" w:space="0" w:color="auto"/>
            <w:left w:val="none" w:sz="0" w:space="0" w:color="auto"/>
            <w:bottom w:val="none" w:sz="0" w:space="0" w:color="auto"/>
            <w:right w:val="none" w:sz="0" w:space="0" w:color="auto"/>
          </w:divBdr>
        </w:div>
        <w:div w:id="235362197">
          <w:marLeft w:val="480"/>
          <w:marRight w:val="0"/>
          <w:marTop w:val="0"/>
          <w:marBottom w:val="0"/>
          <w:divBdr>
            <w:top w:val="none" w:sz="0" w:space="0" w:color="auto"/>
            <w:left w:val="none" w:sz="0" w:space="0" w:color="auto"/>
            <w:bottom w:val="none" w:sz="0" w:space="0" w:color="auto"/>
            <w:right w:val="none" w:sz="0" w:space="0" w:color="auto"/>
          </w:divBdr>
        </w:div>
        <w:div w:id="1028721461">
          <w:marLeft w:val="480"/>
          <w:marRight w:val="0"/>
          <w:marTop w:val="0"/>
          <w:marBottom w:val="0"/>
          <w:divBdr>
            <w:top w:val="none" w:sz="0" w:space="0" w:color="auto"/>
            <w:left w:val="none" w:sz="0" w:space="0" w:color="auto"/>
            <w:bottom w:val="none" w:sz="0" w:space="0" w:color="auto"/>
            <w:right w:val="none" w:sz="0" w:space="0" w:color="auto"/>
          </w:divBdr>
        </w:div>
        <w:div w:id="1617758759">
          <w:marLeft w:val="480"/>
          <w:marRight w:val="0"/>
          <w:marTop w:val="0"/>
          <w:marBottom w:val="0"/>
          <w:divBdr>
            <w:top w:val="none" w:sz="0" w:space="0" w:color="auto"/>
            <w:left w:val="none" w:sz="0" w:space="0" w:color="auto"/>
            <w:bottom w:val="none" w:sz="0" w:space="0" w:color="auto"/>
            <w:right w:val="none" w:sz="0" w:space="0" w:color="auto"/>
          </w:divBdr>
        </w:div>
        <w:div w:id="1020669520">
          <w:marLeft w:val="480"/>
          <w:marRight w:val="0"/>
          <w:marTop w:val="0"/>
          <w:marBottom w:val="0"/>
          <w:divBdr>
            <w:top w:val="none" w:sz="0" w:space="0" w:color="auto"/>
            <w:left w:val="none" w:sz="0" w:space="0" w:color="auto"/>
            <w:bottom w:val="none" w:sz="0" w:space="0" w:color="auto"/>
            <w:right w:val="none" w:sz="0" w:space="0" w:color="auto"/>
          </w:divBdr>
        </w:div>
        <w:div w:id="39524726">
          <w:marLeft w:val="480"/>
          <w:marRight w:val="0"/>
          <w:marTop w:val="0"/>
          <w:marBottom w:val="0"/>
          <w:divBdr>
            <w:top w:val="none" w:sz="0" w:space="0" w:color="auto"/>
            <w:left w:val="none" w:sz="0" w:space="0" w:color="auto"/>
            <w:bottom w:val="none" w:sz="0" w:space="0" w:color="auto"/>
            <w:right w:val="none" w:sz="0" w:space="0" w:color="auto"/>
          </w:divBdr>
        </w:div>
        <w:div w:id="26761957">
          <w:marLeft w:val="480"/>
          <w:marRight w:val="0"/>
          <w:marTop w:val="0"/>
          <w:marBottom w:val="0"/>
          <w:divBdr>
            <w:top w:val="none" w:sz="0" w:space="0" w:color="auto"/>
            <w:left w:val="none" w:sz="0" w:space="0" w:color="auto"/>
            <w:bottom w:val="none" w:sz="0" w:space="0" w:color="auto"/>
            <w:right w:val="none" w:sz="0" w:space="0" w:color="auto"/>
          </w:divBdr>
        </w:div>
        <w:div w:id="36661236">
          <w:marLeft w:val="480"/>
          <w:marRight w:val="0"/>
          <w:marTop w:val="0"/>
          <w:marBottom w:val="0"/>
          <w:divBdr>
            <w:top w:val="none" w:sz="0" w:space="0" w:color="auto"/>
            <w:left w:val="none" w:sz="0" w:space="0" w:color="auto"/>
            <w:bottom w:val="none" w:sz="0" w:space="0" w:color="auto"/>
            <w:right w:val="none" w:sz="0" w:space="0" w:color="auto"/>
          </w:divBdr>
        </w:div>
        <w:div w:id="1945724600">
          <w:marLeft w:val="480"/>
          <w:marRight w:val="0"/>
          <w:marTop w:val="0"/>
          <w:marBottom w:val="0"/>
          <w:divBdr>
            <w:top w:val="none" w:sz="0" w:space="0" w:color="auto"/>
            <w:left w:val="none" w:sz="0" w:space="0" w:color="auto"/>
            <w:bottom w:val="none" w:sz="0" w:space="0" w:color="auto"/>
            <w:right w:val="none" w:sz="0" w:space="0" w:color="auto"/>
          </w:divBdr>
        </w:div>
        <w:div w:id="591858525">
          <w:marLeft w:val="480"/>
          <w:marRight w:val="0"/>
          <w:marTop w:val="0"/>
          <w:marBottom w:val="0"/>
          <w:divBdr>
            <w:top w:val="none" w:sz="0" w:space="0" w:color="auto"/>
            <w:left w:val="none" w:sz="0" w:space="0" w:color="auto"/>
            <w:bottom w:val="none" w:sz="0" w:space="0" w:color="auto"/>
            <w:right w:val="none" w:sz="0" w:space="0" w:color="auto"/>
          </w:divBdr>
        </w:div>
        <w:div w:id="355545649">
          <w:marLeft w:val="480"/>
          <w:marRight w:val="0"/>
          <w:marTop w:val="0"/>
          <w:marBottom w:val="0"/>
          <w:divBdr>
            <w:top w:val="none" w:sz="0" w:space="0" w:color="auto"/>
            <w:left w:val="none" w:sz="0" w:space="0" w:color="auto"/>
            <w:bottom w:val="none" w:sz="0" w:space="0" w:color="auto"/>
            <w:right w:val="none" w:sz="0" w:space="0" w:color="auto"/>
          </w:divBdr>
        </w:div>
        <w:div w:id="1937201770">
          <w:marLeft w:val="480"/>
          <w:marRight w:val="0"/>
          <w:marTop w:val="0"/>
          <w:marBottom w:val="0"/>
          <w:divBdr>
            <w:top w:val="none" w:sz="0" w:space="0" w:color="auto"/>
            <w:left w:val="none" w:sz="0" w:space="0" w:color="auto"/>
            <w:bottom w:val="none" w:sz="0" w:space="0" w:color="auto"/>
            <w:right w:val="none" w:sz="0" w:space="0" w:color="auto"/>
          </w:divBdr>
        </w:div>
        <w:div w:id="2051495757">
          <w:marLeft w:val="480"/>
          <w:marRight w:val="0"/>
          <w:marTop w:val="0"/>
          <w:marBottom w:val="0"/>
          <w:divBdr>
            <w:top w:val="none" w:sz="0" w:space="0" w:color="auto"/>
            <w:left w:val="none" w:sz="0" w:space="0" w:color="auto"/>
            <w:bottom w:val="none" w:sz="0" w:space="0" w:color="auto"/>
            <w:right w:val="none" w:sz="0" w:space="0" w:color="auto"/>
          </w:divBdr>
        </w:div>
        <w:div w:id="747188792">
          <w:marLeft w:val="480"/>
          <w:marRight w:val="0"/>
          <w:marTop w:val="0"/>
          <w:marBottom w:val="0"/>
          <w:divBdr>
            <w:top w:val="none" w:sz="0" w:space="0" w:color="auto"/>
            <w:left w:val="none" w:sz="0" w:space="0" w:color="auto"/>
            <w:bottom w:val="none" w:sz="0" w:space="0" w:color="auto"/>
            <w:right w:val="none" w:sz="0" w:space="0" w:color="auto"/>
          </w:divBdr>
        </w:div>
        <w:div w:id="960500415">
          <w:marLeft w:val="480"/>
          <w:marRight w:val="0"/>
          <w:marTop w:val="0"/>
          <w:marBottom w:val="0"/>
          <w:divBdr>
            <w:top w:val="none" w:sz="0" w:space="0" w:color="auto"/>
            <w:left w:val="none" w:sz="0" w:space="0" w:color="auto"/>
            <w:bottom w:val="none" w:sz="0" w:space="0" w:color="auto"/>
            <w:right w:val="none" w:sz="0" w:space="0" w:color="auto"/>
          </w:divBdr>
        </w:div>
        <w:div w:id="120416222">
          <w:marLeft w:val="480"/>
          <w:marRight w:val="0"/>
          <w:marTop w:val="0"/>
          <w:marBottom w:val="0"/>
          <w:divBdr>
            <w:top w:val="none" w:sz="0" w:space="0" w:color="auto"/>
            <w:left w:val="none" w:sz="0" w:space="0" w:color="auto"/>
            <w:bottom w:val="none" w:sz="0" w:space="0" w:color="auto"/>
            <w:right w:val="none" w:sz="0" w:space="0" w:color="auto"/>
          </w:divBdr>
        </w:div>
        <w:div w:id="1627588680">
          <w:marLeft w:val="480"/>
          <w:marRight w:val="0"/>
          <w:marTop w:val="0"/>
          <w:marBottom w:val="0"/>
          <w:divBdr>
            <w:top w:val="none" w:sz="0" w:space="0" w:color="auto"/>
            <w:left w:val="none" w:sz="0" w:space="0" w:color="auto"/>
            <w:bottom w:val="none" w:sz="0" w:space="0" w:color="auto"/>
            <w:right w:val="none" w:sz="0" w:space="0" w:color="auto"/>
          </w:divBdr>
        </w:div>
        <w:div w:id="597177263">
          <w:marLeft w:val="480"/>
          <w:marRight w:val="0"/>
          <w:marTop w:val="0"/>
          <w:marBottom w:val="0"/>
          <w:divBdr>
            <w:top w:val="none" w:sz="0" w:space="0" w:color="auto"/>
            <w:left w:val="none" w:sz="0" w:space="0" w:color="auto"/>
            <w:bottom w:val="none" w:sz="0" w:space="0" w:color="auto"/>
            <w:right w:val="none" w:sz="0" w:space="0" w:color="auto"/>
          </w:divBdr>
        </w:div>
        <w:div w:id="1674408265">
          <w:marLeft w:val="480"/>
          <w:marRight w:val="0"/>
          <w:marTop w:val="0"/>
          <w:marBottom w:val="0"/>
          <w:divBdr>
            <w:top w:val="none" w:sz="0" w:space="0" w:color="auto"/>
            <w:left w:val="none" w:sz="0" w:space="0" w:color="auto"/>
            <w:bottom w:val="none" w:sz="0" w:space="0" w:color="auto"/>
            <w:right w:val="none" w:sz="0" w:space="0" w:color="auto"/>
          </w:divBdr>
        </w:div>
        <w:div w:id="1716352208">
          <w:marLeft w:val="480"/>
          <w:marRight w:val="0"/>
          <w:marTop w:val="0"/>
          <w:marBottom w:val="0"/>
          <w:divBdr>
            <w:top w:val="none" w:sz="0" w:space="0" w:color="auto"/>
            <w:left w:val="none" w:sz="0" w:space="0" w:color="auto"/>
            <w:bottom w:val="none" w:sz="0" w:space="0" w:color="auto"/>
            <w:right w:val="none" w:sz="0" w:space="0" w:color="auto"/>
          </w:divBdr>
        </w:div>
        <w:div w:id="1915508764">
          <w:marLeft w:val="480"/>
          <w:marRight w:val="0"/>
          <w:marTop w:val="0"/>
          <w:marBottom w:val="0"/>
          <w:divBdr>
            <w:top w:val="none" w:sz="0" w:space="0" w:color="auto"/>
            <w:left w:val="none" w:sz="0" w:space="0" w:color="auto"/>
            <w:bottom w:val="none" w:sz="0" w:space="0" w:color="auto"/>
            <w:right w:val="none" w:sz="0" w:space="0" w:color="auto"/>
          </w:divBdr>
        </w:div>
        <w:div w:id="869608550">
          <w:marLeft w:val="480"/>
          <w:marRight w:val="0"/>
          <w:marTop w:val="0"/>
          <w:marBottom w:val="0"/>
          <w:divBdr>
            <w:top w:val="none" w:sz="0" w:space="0" w:color="auto"/>
            <w:left w:val="none" w:sz="0" w:space="0" w:color="auto"/>
            <w:bottom w:val="none" w:sz="0" w:space="0" w:color="auto"/>
            <w:right w:val="none" w:sz="0" w:space="0" w:color="auto"/>
          </w:divBdr>
        </w:div>
        <w:div w:id="941185999">
          <w:marLeft w:val="480"/>
          <w:marRight w:val="0"/>
          <w:marTop w:val="0"/>
          <w:marBottom w:val="0"/>
          <w:divBdr>
            <w:top w:val="none" w:sz="0" w:space="0" w:color="auto"/>
            <w:left w:val="none" w:sz="0" w:space="0" w:color="auto"/>
            <w:bottom w:val="none" w:sz="0" w:space="0" w:color="auto"/>
            <w:right w:val="none" w:sz="0" w:space="0" w:color="auto"/>
          </w:divBdr>
        </w:div>
        <w:div w:id="736054503">
          <w:marLeft w:val="480"/>
          <w:marRight w:val="0"/>
          <w:marTop w:val="0"/>
          <w:marBottom w:val="0"/>
          <w:divBdr>
            <w:top w:val="none" w:sz="0" w:space="0" w:color="auto"/>
            <w:left w:val="none" w:sz="0" w:space="0" w:color="auto"/>
            <w:bottom w:val="none" w:sz="0" w:space="0" w:color="auto"/>
            <w:right w:val="none" w:sz="0" w:space="0" w:color="auto"/>
          </w:divBdr>
        </w:div>
        <w:div w:id="1852719191">
          <w:marLeft w:val="480"/>
          <w:marRight w:val="0"/>
          <w:marTop w:val="0"/>
          <w:marBottom w:val="0"/>
          <w:divBdr>
            <w:top w:val="none" w:sz="0" w:space="0" w:color="auto"/>
            <w:left w:val="none" w:sz="0" w:space="0" w:color="auto"/>
            <w:bottom w:val="none" w:sz="0" w:space="0" w:color="auto"/>
            <w:right w:val="none" w:sz="0" w:space="0" w:color="auto"/>
          </w:divBdr>
        </w:div>
        <w:div w:id="1278173651">
          <w:marLeft w:val="480"/>
          <w:marRight w:val="0"/>
          <w:marTop w:val="0"/>
          <w:marBottom w:val="0"/>
          <w:divBdr>
            <w:top w:val="none" w:sz="0" w:space="0" w:color="auto"/>
            <w:left w:val="none" w:sz="0" w:space="0" w:color="auto"/>
            <w:bottom w:val="none" w:sz="0" w:space="0" w:color="auto"/>
            <w:right w:val="none" w:sz="0" w:space="0" w:color="auto"/>
          </w:divBdr>
        </w:div>
        <w:div w:id="1884173776">
          <w:marLeft w:val="480"/>
          <w:marRight w:val="0"/>
          <w:marTop w:val="0"/>
          <w:marBottom w:val="0"/>
          <w:divBdr>
            <w:top w:val="none" w:sz="0" w:space="0" w:color="auto"/>
            <w:left w:val="none" w:sz="0" w:space="0" w:color="auto"/>
            <w:bottom w:val="none" w:sz="0" w:space="0" w:color="auto"/>
            <w:right w:val="none" w:sz="0" w:space="0" w:color="auto"/>
          </w:divBdr>
        </w:div>
        <w:div w:id="757680510">
          <w:marLeft w:val="480"/>
          <w:marRight w:val="0"/>
          <w:marTop w:val="0"/>
          <w:marBottom w:val="0"/>
          <w:divBdr>
            <w:top w:val="none" w:sz="0" w:space="0" w:color="auto"/>
            <w:left w:val="none" w:sz="0" w:space="0" w:color="auto"/>
            <w:bottom w:val="none" w:sz="0" w:space="0" w:color="auto"/>
            <w:right w:val="none" w:sz="0" w:space="0" w:color="auto"/>
          </w:divBdr>
        </w:div>
        <w:div w:id="404650269">
          <w:marLeft w:val="480"/>
          <w:marRight w:val="0"/>
          <w:marTop w:val="0"/>
          <w:marBottom w:val="0"/>
          <w:divBdr>
            <w:top w:val="none" w:sz="0" w:space="0" w:color="auto"/>
            <w:left w:val="none" w:sz="0" w:space="0" w:color="auto"/>
            <w:bottom w:val="none" w:sz="0" w:space="0" w:color="auto"/>
            <w:right w:val="none" w:sz="0" w:space="0" w:color="auto"/>
          </w:divBdr>
        </w:div>
        <w:div w:id="686906627">
          <w:marLeft w:val="480"/>
          <w:marRight w:val="0"/>
          <w:marTop w:val="0"/>
          <w:marBottom w:val="0"/>
          <w:divBdr>
            <w:top w:val="none" w:sz="0" w:space="0" w:color="auto"/>
            <w:left w:val="none" w:sz="0" w:space="0" w:color="auto"/>
            <w:bottom w:val="none" w:sz="0" w:space="0" w:color="auto"/>
            <w:right w:val="none" w:sz="0" w:space="0" w:color="auto"/>
          </w:divBdr>
        </w:div>
        <w:div w:id="1710181913">
          <w:marLeft w:val="480"/>
          <w:marRight w:val="0"/>
          <w:marTop w:val="0"/>
          <w:marBottom w:val="0"/>
          <w:divBdr>
            <w:top w:val="none" w:sz="0" w:space="0" w:color="auto"/>
            <w:left w:val="none" w:sz="0" w:space="0" w:color="auto"/>
            <w:bottom w:val="none" w:sz="0" w:space="0" w:color="auto"/>
            <w:right w:val="none" w:sz="0" w:space="0" w:color="auto"/>
          </w:divBdr>
        </w:div>
        <w:div w:id="1051809676">
          <w:marLeft w:val="480"/>
          <w:marRight w:val="0"/>
          <w:marTop w:val="0"/>
          <w:marBottom w:val="0"/>
          <w:divBdr>
            <w:top w:val="none" w:sz="0" w:space="0" w:color="auto"/>
            <w:left w:val="none" w:sz="0" w:space="0" w:color="auto"/>
            <w:bottom w:val="none" w:sz="0" w:space="0" w:color="auto"/>
            <w:right w:val="none" w:sz="0" w:space="0" w:color="auto"/>
          </w:divBdr>
        </w:div>
        <w:div w:id="1354765687">
          <w:marLeft w:val="480"/>
          <w:marRight w:val="0"/>
          <w:marTop w:val="0"/>
          <w:marBottom w:val="0"/>
          <w:divBdr>
            <w:top w:val="none" w:sz="0" w:space="0" w:color="auto"/>
            <w:left w:val="none" w:sz="0" w:space="0" w:color="auto"/>
            <w:bottom w:val="none" w:sz="0" w:space="0" w:color="auto"/>
            <w:right w:val="none" w:sz="0" w:space="0" w:color="auto"/>
          </w:divBdr>
        </w:div>
        <w:div w:id="1223440608">
          <w:marLeft w:val="480"/>
          <w:marRight w:val="0"/>
          <w:marTop w:val="0"/>
          <w:marBottom w:val="0"/>
          <w:divBdr>
            <w:top w:val="none" w:sz="0" w:space="0" w:color="auto"/>
            <w:left w:val="none" w:sz="0" w:space="0" w:color="auto"/>
            <w:bottom w:val="none" w:sz="0" w:space="0" w:color="auto"/>
            <w:right w:val="none" w:sz="0" w:space="0" w:color="auto"/>
          </w:divBdr>
        </w:div>
        <w:div w:id="166868571">
          <w:marLeft w:val="480"/>
          <w:marRight w:val="0"/>
          <w:marTop w:val="0"/>
          <w:marBottom w:val="0"/>
          <w:divBdr>
            <w:top w:val="none" w:sz="0" w:space="0" w:color="auto"/>
            <w:left w:val="none" w:sz="0" w:space="0" w:color="auto"/>
            <w:bottom w:val="none" w:sz="0" w:space="0" w:color="auto"/>
            <w:right w:val="none" w:sz="0" w:space="0" w:color="auto"/>
          </w:divBdr>
        </w:div>
        <w:div w:id="348869679">
          <w:marLeft w:val="480"/>
          <w:marRight w:val="0"/>
          <w:marTop w:val="0"/>
          <w:marBottom w:val="0"/>
          <w:divBdr>
            <w:top w:val="none" w:sz="0" w:space="0" w:color="auto"/>
            <w:left w:val="none" w:sz="0" w:space="0" w:color="auto"/>
            <w:bottom w:val="none" w:sz="0" w:space="0" w:color="auto"/>
            <w:right w:val="none" w:sz="0" w:space="0" w:color="auto"/>
          </w:divBdr>
        </w:div>
        <w:div w:id="101732803">
          <w:marLeft w:val="480"/>
          <w:marRight w:val="0"/>
          <w:marTop w:val="0"/>
          <w:marBottom w:val="0"/>
          <w:divBdr>
            <w:top w:val="none" w:sz="0" w:space="0" w:color="auto"/>
            <w:left w:val="none" w:sz="0" w:space="0" w:color="auto"/>
            <w:bottom w:val="none" w:sz="0" w:space="0" w:color="auto"/>
            <w:right w:val="none" w:sz="0" w:space="0" w:color="auto"/>
          </w:divBdr>
        </w:div>
        <w:div w:id="1110246342">
          <w:marLeft w:val="480"/>
          <w:marRight w:val="0"/>
          <w:marTop w:val="0"/>
          <w:marBottom w:val="0"/>
          <w:divBdr>
            <w:top w:val="none" w:sz="0" w:space="0" w:color="auto"/>
            <w:left w:val="none" w:sz="0" w:space="0" w:color="auto"/>
            <w:bottom w:val="none" w:sz="0" w:space="0" w:color="auto"/>
            <w:right w:val="none" w:sz="0" w:space="0" w:color="auto"/>
          </w:divBdr>
        </w:div>
        <w:div w:id="1049719973">
          <w:marLeft w:val="480"/>
          <w:marRight w:val="0"/>
          <w:marTop w:val="0"/>
          <w:marBottom w:val="0"/>
          <w:divBdr>
            <w:top w:val="none" w:sz="0" w:space="0" w:color="auto"/>
            <w:left w:val="none" w:sz="0" w:space="0" w:color="auto"/>
            <w:bottom w:val="none" w:sz="0" w:space="0" w:color="auto"/>
            <w:right w:val="none" w:sz="0" w:space="0" w:color="auto"/>
          </w:divBdr>
        </w:div>
        <w:div w:id="667440805">
          <w:marLeft w:val="480"/>
          <w:marRight w:val="0"/>
          <w:marTop w:val="0"/>
          <w:marBottom w:val="0"/>
          <w:divBdr>
            <w:top w:val="none" w:sz="0" w:space="0" w:color="auto"/>
            <w:left w:val="none" w:sz="0" w:space="0" w:color="auto"/>
            <w:bottom w:val="none" w:sz="0" w:space="0" w:color="auto"/>
            <w:right w:val="none" w:sz="0" w:space="0" w:color="auto"/>
          </w:divBdr>
        </w:div>
        <w:div w:id="513500119">
          <w:marLeft w:val="480"/>
          <w:marRight w:val="0"/>
          <w:marTop w:val="0"/>
          <w:marBottom w:val="0"/>
          <w:divBdr>
            <w:top w:val="none" w:sz="0" w:space="0" w:color="auto"/>
            <w:left w:val="none" w:sz="0" w:space="0" w:color="auto"/>
            <w:bottom w:val="none" w:sz="0" w:space="0" w:color="auto"/>
            <w:right w:val="none" w:sz="0" w:space="0" w:color="auto"/>
          </w:divBdr>
        </w:div>
        <w:div w:id="531497480">
          <w:marLeft w:val="480"/>
          <w:marRight w:val="0"/>
          <w:marTop w:val="0"/>
          <w:marBottom w:val="0"/>
          <w:divBdr>
            <w:top w:val="none" w:sz="0" w:space="0" w:color="auto"/>
            <w:left w:val="none" w:sz="0" w:space="0" w:color="auto"/>
            <w:bottom w:val="none" w:sz="0" w:space="0" w:color="auto"/>
            <w:right w:val="none" w:sz="0" w:space="0" w:color="auto"/>
          </w:divBdr>
        </w:div>
      </w:divsChild>
    </w:div>
    <w:div w:id="1506280992">
      <w:bodyDiv w:val="1"/>
      <w:marLeft w:val="0"/>
      <w:marRight w:val="0"/>
      <w:marTop w:val="0"/>
      <w:marBottom w:val="0"/>
      <w:divBdr>
        <w:top w:val="none" w:sz="0" w:space="0" w:color="auto"/>
        <w:left w:val="none" w:sz="0" w:space="0" w:color="auto"/>
        <w:bottom w:val="none" w:sz="0" w:space="0" w:color="auto"/>
        <w:right w:val="none" w:sz="0" w:space="0" w:color="auto"/>
      </w:divBdr>
      <w:divsChild>
        <w:div w:id="1343895005">
          <w:marLeft w:val="480"/>
          <w:marRight w:val="0"/>
          <w:marTop w:val="0"/>
          <w:marBottom w:val="0"/>
          <w:divBdr>
            <w:top w:val="none" w:sz="0" w:space="0" w:color="auto"/>
            <w:left w:val="none" w:sz="0" w:space="0" w:color="auto"/>
            <w:bottom w:val="none" w:sz="0" w:space="0" w:color="auto"/>
            <w:right w:val="none" w:sz="0" w:space="0" w:color="auto"/>
          </w:divBdr>
        </w:div>
        <w:div w:id="2081175751">
          <w:marLeft w:val="480"/>
          <w:marRight w:val="0"/>
          <w:marTop w:val="0"/>
          <w:marBottom w:val="0"/>
          <w:divBdr>
            <w:top w:val="none" w:sz="0" w:space="0" w:color="auto"/>
            <w:left w:val="none" w:sz="0" w:space="0" w:color="auto"/>
            <w:bottom w:val="none" w:sz="0" w:space="0" w:color="auto"/>
            <w:right w:val="none" w:sz="0" w:space="0" w:color="auto"/>
          </w:divBdr>
        </w:div>
        <w:div w:id="1660427900">
          <w:marLeft w:val="480"/>
          <w:marRight w:val="0"/>
          <w:marTop w:val="0"/>
          <w:marBottom w:val="0"/>
          <w:divBdr>
            <w:top w:val="none" w:sz="0" w:space="0" w:color="auto"/>
            <w:left w:val="none" w:sz="0" w:space="0" w:color="auto"/>
            <w:bottom w:val="none" w:sz="0" w:space="0" w:color="auto"/>
            <w:right w:val="none" w:sz="0" w:space="0" w:color="auto"/>
          </w:divBdr>
        </w:div>
        <w:div w:id="2093504082">
          <w:marLeft w:val="480"/>
          <w:marRight w:val="0"/>
          <w:marTop w:val="0"/>
          <w:marBottom w:val="0"/>
          <w:divBdr>
            <w:top w:val="none" w:sz="0" w:space="0" w:color="auto"/>
            <w:left w:val="none" w:sz="0" w:space="0" w:color="auto"/>
            <w:bottom w:val="none" w:sz="0" w:space="0" w:color="auto"/>
            <w:right w:val="none" w:sz="0" w:space="0" w:color="auto"/>
          </w:divBdr>
        </w:div>
        <w:div w:id="2016612042">
          <w:marLeft w:val="480"/>
          <w:marRight w:val="0"/>
          <w:marTop w:val="0"/>
          <w:marBottom w:val="0"/>
          <w:divBdr>
            <w:top w:val="none" w:sz="0" w:space="0" w:color="auto"/>
            <w:left w:val="none" w:sz="0" w:space="0" w:color="auto"/>
            <w:bottom w:val="none" w:sz="0" w:space="0" w:color="auto"/>
            <w:right w:val="none" w:sz="0" w:space="0" w:color="auto"/>
          </w:divBdr>
        </w:div>
        <w:div w:id="422919971">
          <w:marLeft w:val="480"/>
          <w:marRight w:val="0"/>
          <w:marTop w:val="0"/>
          <w:marBottom w:val="0"/>
          <w:divBdr>
            <w:top w:val="none" w:sz="0" w:space="0" w:color="auto"/>
            <w:left w:val="none" w:sz="0" w:space="0" w:color="auto"/>
            <w:bottom w:val="none" w:sz="0" w:space="0" w:color="auto"/>
            <w:right w:val="none" w:sz="0" w:space="0" w:color="auto"/>
          </w:divBdr>
        </w:div>
        <w:div w:id="499581003">
          <w:marLeft w:val="480"/>
          <w:marRight w:val="0"/>
          <w:marTop w:val="0"/>
          <w:marBottom w:val="0"/>
          <w:divBdr>
            <w:top w:val="none" w:sz="0" w:space="0" w:color="auto"/>
            <w:left w:val="none" w:sz="0" w:space="0" w:color="auto"/>
            <w:bottom w:val="none" w:sz="0" w:space="0" w:color="auto"/>
            <w:right w:val="none" w:sz="0" w:space="0" w:color="auto"/>
          </w:divBdr>
        </w:div>
        <w:div w:id="1667588433">
          <w:marLeft w:val="480"/>
          <w:marRight w:val="0"/>
          <w:marTop w:val="0"/>
          <w:marBottom w:val="0"/>
          <w:divBdr>
            <w:top w:val="none" w:sz="0" w:space="0" w:color="auto"/>
            <w:left w:val="none" w:sz="0" w:space="0" w:color="auto"/>
            <w:bottom w:val="none" w:sz="0" w:space="0" w:color="auto"/>
            <w:right w:val="none" w:sz="0" w:space="0" w:color="auto"/>
          </w:divBdr>
        </w:div>
        <w:div w:id="346520931">
          <w:marLeft w:val="480"/>
          <w:marRight w:val="0"/>
          <w:marTop w:val="0"/>
          <w:marBottom w:val="0"/>
          <w:divBdr>
            <w:top w:val="none" w:sz="0" w:space="0" w:color="auto"/>
            <w:left w:val="none" w:sz="0" w:space="0" w:color="auto"/>
            <w:bottom w:val="none" w:sz="0" w:space="0" w:color="auto"/>
            <w:right w:val="none" w:sz="0" w:space="0" w:color="auto"/>
          </w:divBdr>
        </w:div>
        <w:div w:id="701714298">
          <w:marLeft w:val="480"/>
          <w:marRight w:val="0"/>
          <w:marTop w:val="0"/>
          <w:marBottom w:val="0"/>
          <w:divBdr>
            <w:top w:val="none" w:sz="0" w:space="0" w:color="auto"/>
            <w:left w:val="none" w:sz="0" w:space="0" w:color="auto"/>
            <w:bottom w:val="none" w:sz="0" w:space="0" w:color="auto"/>
            <w:right w:val="none" w:sz="0" w:space="0" w:color="auto"/>
          </w:divBdr>
        </w:div>
        <w:div w:id="1363480269">
          <w:marLeft w:val="480"/>
          <w:marRight w:val="0"/>
          <w:marTop w:val="0"/>
          <w:marBottom w:val="0"/>
          <w:divBdr>
            <w:top w:val="none" w:sz="0" w:space="0" w:color="auto"/>
            <w:left w:val="none" w:sz="0" w:space="0" w:color="auto"/>
            <w:bottom w:val="none" w:sz="0" w:space="0" w:color="auto"/>
            <w:right w:val="none" w:sz="0" w:space="0" w:color="auto"/>
          </w:divBdr>
        </w:div>
        <w:div w:id="1068771482">
          <w:marLeft w:val="480"/>
          <w:marRight w:val="0"/>
          <w:marTop w:val="0"/>
          <w:marBottom w:val="0"/>
          <w:divBdr>
            <w:top w:val="none" w:sz="0" w:space="0" w:color="auto"/>
            <w:left w:val="none" w:sz="0" w:space="0" w:color="auto"/>
            <w:bottom w:val="none" w:sz="0" w:space="0" w:color="auto"/>
            <w:right w:val="none" w:sz="0" w:space="0" w:color="auto"/>
          </w:divBdr>
        </w:div>
        <w:div w:id="1314749616">
          <w:marLeft w:val="480"/>
          <w:marRight w:val="0"/>
          <w:marTop w:val="0"/>
          <w:marBottom w:val="0"/>
          <w:divBdr>
            <w:top w:val="none" w:sz="0" w:space="0" w:color="auto"/>
            <w:left w:val="none" w:sz="0" w:space="0" w:color="auto"/>
            <w:bottom w:val="none" w:sz="0" w:space="0" w:color="auto"/>
            <w:right w:val="none" w:sz="0" w:space="0" w:color="auto"/>
          </w:divBdr>
        </w:div>
        <w:div w:id="207030191">
          <w:marLeft w:val="480"/>
          <w:marRight w:val="0"/>
          <w:marTop w:val="0"/>
          <w:marBottom w:val="0"/>
          <w:divBdr>
            <w:top w:val="none" w:sz="0" w:space="0" w:color="auto"/>
            <w:left w:val="none" w:sz="0" w:space="0" w:color="auto"/>
            <w:bottom w:val="none" w:sz="0" w:space="0" w:color="auto"/>
            <w:right w:val="none" w:sz="0" w:space="0" w:color="auto"/>
          </w:divBdr>
        </w:div>
        <w:div w:id="1021514244">
          <w:marLeft w:val="480"/>
          <w:marRight w:val="0"/>
          <w:marTop w:val="0"/>
          <w:marBottom w:val="0"/>
          <w:divBdr>
            <w:top w:val="none" w:sz="0" w:space="0" w:color="auto"/>
            <w:left w:val="none" w:sz="0" w:space="0" w:color="auto"/>
            <w:bottom w:val="none" w:sz="0" w:space="0" w:color="auto"/>
            <w:right w:val="none" w:sz="0" w:space="0" w:color="auto"/>
          </w:divBdr>
        </w:div>
        <w:div w:id="186676238">
          <w:marLeft w:val="480"/>
          <w:marRight w:val="0"/>
          <w:marTop w:val="0"/>
          <w:marBottom w:val="0"/>
          <w:divBdr>
            <w:top w:val="none" w:sz="0" w:space="0" w:color="auto"/>
            <w:left w:val="none" w:sz="0" w:space="0" w:color="auto"/>
            <w:bottom w:val="none" w:sz="0" w:space="0" w:color="auto"/>
            <w:right w:val="none" w:sz="0" w:space="0" w:color="auto"/>
          </w:divBdr>
        </w:div>
        <w:div w:id="85660771">
          <w:marLeft w:val="480"/>
          <w:marRight w:val="0"/>
          <w:marTop w:val="0"/>
          <w:marBottom w:val="0"/>
          <w:divBdr>
            <w:top w:val="none" w:sz="0" w:space="0" w:color="auto"/>
            <w:left w:val="none" w:sz="0" w:space="0" w:color="auto"/>
            <w:bottom w:val="none" w:sz="0" w:space="0" w:color="auto"/>
            <w:right w:val="none" w:sz="0" w:space="0" w:color="auto"/>
          </w:divBdr>
        </w:div>
        <w:div w:id="1923252152">
          <w:marLeft w:val="480"/>
          <w:marRight w:val="0"/>
          <w:marTop w:val="0"/>
          <w:marBottom w:val="0"/>
          <w:divBdr>
            <w:top w:val="none" w:sz="0" w:space="0" w:color="auto"/>
            <w:left w:val="none" w:sz="0" w:space="0" w:color="auto"/>
            <w:bottom w:val="none" w:sz="0" w:space="0" w:color="auto"/>
            <w:right w:val="none" w:sz="0" w:space="0" w:color="auto"/>
          </w:divBdr>
        </w:div>
        <w:div w:id="144250693">
          <w:marLeft w:val="480"/>
          <w:marRight w:val="0"/>
          <w:marTop w:val="0"/>
          <w:marBottom w:val="0"/>
          <w:divBdr>
            <w:top w:val="none" w:sz="0" w:space="0" w:color="auto"/>
            <w:left w:val="none" w:sz="0" w:space="0" w:color="auto"/>
            <w:bottom w:val="none" w:sz="0" w:space="0" w:color="auto"/>
            <w:right w:val="none" w:sz="0" w:space="0" w:color="auto"/>
          </w:divBdr>
        </w:div>
        <w:div w:id="1192694604">
          <w:marLeft w:val="480"/>
          <w:marRight w:val="0"/>
          <w:marTop w:val="0"/>
          <w:marBottom w:val="0"/>
          <w:divBdr>
            <w:top w:val="none" w:sz="0" w:space="0" w:color="auto"/>
            <w:left w:val="none" w:sz="0" w:space="0" w:color="auto"/>
            <w:bottom w:val="none" w:sz="0" w:space="0" w:color="auto"/>
            <w:right w:val="none" w:sz="0" w:space="0" w:color="auto"/>
          </w:divBdr>
        </w:div>
        <w:div w:id="1608997865">
          <w:marLeft w:val="480"/>
          <w:marRight w:val="0"/>
          <w:marTop w:val="0"/>
          <w:marBottom w:val="0"/>
          <w:divBdr>
            <w:top w:val="none" w:sz="0" w:space="0" w:color="auto"/>
            <w:left w:val="none" w:sz="0" w:space="0" w:color="auto"/>
            <w:bottom w:val="none" w:sz="0" w:space="0" w:color="auto"/>
            <w:right w:val="none" w:sz="0" w:space="0" w:color="auto"/>
          </w:divBdr>
        </w:div>
        <w:div w:id="531696847">
          <w:marLeft w:val="480"/>
          <w:marRight w:val="0"/>
          <w:marTop w:val="0"/>
          <w:marBottom w:val="0"/>
          <w:divBdr>
            <w:top w:val="none" w:sz="0" w:space="0" w:color="auto"/>
            <w:left w:val="none" w:sz="0" w:space="0" w:color="auto"/>
            <w:bottom w:val="none" w:sz="0" w:space="0" w:color="auto"/>
            <w:right w:val="none" w:sz="0" w:space="0" w:color="auto"/>
          </w:divBdr>
        </w:div>
        <w:div w:id="2123107276">
          <w:marLeft w:val="480"/>
          <w:marRight w:val="0"/>
          <w:marTop w:val="0"/>
          <w:marBottom w:val="0"/>
          <w:divBdr>
            <w:top w:val="none" w:sz="0" w:space="0" w:color="auto"/>
            <w:left w:val="none" w:sz="0" w:space="0" w:color="auto"/>
            <w:bottom w:val="none" w:sz="0" w:space="0" w:color="auto"/>
            <w:right w:val="none" w:sz="0" w:space="0" w:color="auto"/>
          </w:divBdr>
        </w:div>
        <w:div w:id="585577864">
          <w:marLeft w:val="480"/>
          <w:marRight w:val="0"/>
          <w:marTop w:val="0"/>
          <w:marBottom w:val="0"/>
          <w:divBdr>
            <w:top w:val="none" w:sz="0" w:space="0" w:color="auto"/>
            <w:left w:val="none" w:sz="0" w:space="0" w:color="auto"/>
            <w:bottom w:val="none" w:sz="0" w:space="0" w:color="auto"/>
            <w:right w:val="none" w:sz="0" w:space="0" w:color="auto"/>
          </w:divBdr>
        </w:div>
        <w:div w:id="680350421">
          <w:marLeft w:val="480"/>
          <w:marRight w:val="0"/>
          <w:marTop w:val="0"/>
          <w:marBottom w:val="0"/>
          <w:divBdr>
            <w:top w:val="none" w:sz="0" w:space="0" w:color="auto"/>
            <w:left w:val="none" w:sz="0" w:space="0" w:color="auto"/>
            <w:bottom w:val="none" w:sz="0" w:space="0" w:color="auto"/>
            <w:right w:val="none" w:sz="0" w:space="0" w:color="auto"/>
          </w:divBdr>
        </w:div>
        <w:div w:id="767695855">
          <w:marLeft w:val="480"/>
          <w:marRight w:val="0"/>
          <w:marTop w:val="0"/>
          <w:marBottom w:val="0"/>
          <w:divBdr>
            <w:top w:val="none" w:sz="0" w:space="0" w:color="auto"/>
            <w:left w:val="none" w:sz="0" w:space="0" w:color="auto"/>
            <w:bottom w:val="none" w:sz="0" w:space="0" w:color="auto"/>
            <w:right w:val="none" w:sz="0" w:space="0" w:color="auto"/>
          </w:divBdr>
        </w:div>
        <w:div w:id="1923834399">
          <w:marLeft w:val="480"/>
          <w:marRight w:val="0"/>
          <w:marTop w:val="0"/>
          <w:marBottom w:val="0"/>
          <w:divBdr>
            <w:top w:val="none" w:sz="0" w:space="0" w:color="auto"/>
            <w:left w:val="none" w:sz="0" w:space="0" w:color="auto"/>
            <w:bottom w:val="none" w:sz="0" w:space="0" w:color="auto"/>
            <w:right w:val="none" w:sz="0" w:space="0" w:color="auto"/>
          </w:divBdr>
        </w:div>
        <w:div w:id="1934244971">
          <w:marLeft w:val="480"/>
          <w:marRight w:val="0"/>
          <w:marTop w:val="0"/>
          <w:marBottom w:val="0"/>
          <w:divBdr>
            <w:top w:val="none" w:sz="0" w:space="0" w:color="auto"/>
            <w:left w:val="none" w:sz="0" w:space="0" w:color="auto"/>
            <w:bottom w:val="none" w:sz="0" w:space="0" w:color="auto"/>
            <w:right w:val="none" w:sz="0" w:space="0" w:color="auto"/>
          </w:divBdr>
        </w:div>
        <w:div w:id="78909928">
          <w:marLeft w:val="480"/>
          <w:marRight w:val="0"/>
          <w:marTop w:val="0"/>
          <w:marBottom w:val="0"/>
          <w:divBdr>
            <w:top w:val="none" w:sz="0" w:space="0" w:color="auto"/>
            <w:left w:val="none" w:sz="0" w:space="0" w:color="auto"/>
            <w:bottom w:val="none" w:sz="0" w:space="0" w:color="auto"/>
            <w:right w:val="none" w:sz="0" w:space="0" w:color="auto"/>
          </w:divBdr>
        </w:div>
        <w:div w:id="164832354">
          <w:marLeft w:val="480"/>
          <w:marRight w:val="0"/>
          <w:marTop w:val="0"/>
          <w:marBottom w:val="0"/>
          <w:divBdr>
            <w:top w:val="none" w:sz="0" w:space="0" w:color="auto"/>
            <w:left w:val="none" w:sz="0" w:space="0" w:color="auto"/>
            <w:bottom w:val="none" w:sz="0" w:space="0" w:color="auto"/>
            <w:right w:val="none" w:sz="0" w:space="0" w:color="auto"/>
          </w:divBdr>
        </w:div>
        <w:div w:id="1420057283">
          <w:marLeft w:val="480"/>
          <w:marRight w:val="0"/>
          <w:marTop w:val="0"/>
          <w:marBottom w:val="0"/>
          <w:divBdr>
            <w:top w:val="none" w:sz="0" w:space="0" w:color="auto"/>
            <w:left w:val="none" w:sz="0" w:space="0" w:color="auto"/>
            <w:bottom w:val="none" w:sz="0" w:space="0" w:color="auto"/>
            <w:right w:val="none" w:sz="0" w:space="0" w:color="auto"/>
          </w:divBdr>
        </w:div>
        <w:div w:id="508637881">
          <w:marLeft w:val="480"/>
          <w:marRight w:val="0"/>
          <w:marTop w:val="0"/>
          <w:marBottom w:val="0"/>
          <w:divBdr>
            <w:top w:val="none" w:sz="0" w:space="0" w:color="auto"/>
            <w:left w:val="none" w:sz="0" w:space="0" w:color="auto"/>
            <w:bottom w:val="none" w:sz="0" w:space="0" w:color="auto"/>
            <w:right w:val="none" w:sz="0" w:space="0" w:color="auto"/>
          </w:divBdr>
        </w:div>
        <w:div w:id="1877430862">
          <w:marLeft w:val="480"/>
          <w:marRight w:val="0"/>
          <w:marTop w:val="0"/>
          <w:marBottom w:val="0"/>
          <w:divBdr>
            <w:top w:val="none" w:sz="0" w:space="0" w:color="auto"/>
            <w:left w:val="none" w:sz="0" w:space="0" w:color="auto"/>
            <w:bottom w:val="none" w:sz="0" w:space="0" w:color="auto"/>
            <w:right w:val="none" w:sz="0" w:space="0" w:color="auto"/>
          </w:divBdr>
        </w:div>
        <w:div w:id="1275288035">
          <w:marLeft w:val="480"/>
          <w:marRight w:val="0"/>
          <w:marTop w:val="0"/>
          <w:marBottom w:val="0"/>
          <w:divBdr>
            <w:top w:val="none" w:sz="0" w:space="0" w:color="auto"/>
            <w:left w:val="none" w:sz="0" w:space="0" w:color="auto"/>
            <w:bottom w:val="none" w:sz="0" w:space="0" w:color="auto"/>
            <w:right w:val="none" w:sz="0" w:space="0" w:color="auto"/>
          </w:divBdr>
        </w:div>
        <w:div w:id="774012870">
          <w:marLeft w:val="480"/>
          <w:marRight w:val="0"/>
          <w:marTop w:val="0"/>
          <w:marBottom w:val="0"/>
          <w:divBdr>
            <w:top w:val="none" w:sz="0" w:space="0" w:color="auto"/>
            <w:left w:val="none" w:sz="0" w:space="0" w:color="auto"/>
            <w:bottom w:val="none" w:sz="0" w:space="0" w:color="auto"/>
            <w:right w:val="none" w:sz="0" w:space="0" w:color="auto"/>
          </w:divBdr>
        </w:div>
        <w:div w:id="1246526816">
          <w:marLeft w:val="480"/>
          <w:marRight w:val="0"/>
          <w:marTop w:val="0"/>
          <w:marBottom w:val="0"/>
          <w:divBdr>
            <w:top w:val="none" w:sz="0" w:space="0" w:color="auto"/>
            <w:left w:val="none" w:sz="0" w:space="0" w:color="auto"/>
            <w:bottom w:val="none" w:sz="0" w:space="0" w:color="auto"/>
            <w:right w:val="none" w:sz="0" w:space="0" w:color="auto"/>
          </w:divBdr>
        </w:div>
        <w:div w:id="1350717417">
          <w:marLeft w:val="480"/>
          <w:marRight w:val="0"/>
          <w:marTop w:val="0"/>
          <w:marBottom w:val="0"/>
          <w:divBdr>
            <w:top w:val="none" w:sz="0" w:space="0" w:color="auto"/>
            <w:left w:val="none" w:sz="0" w:space="0" w:color="auto"/>
            <w:bottom w:val="none" w:sz="0" w:space="0" w:color="auto"/>
            <w:right w:val="none" w:sz="0" w:space="0" w:color="auto"/>
          </w:divBdr>
        </w:div>
        <w:div w:id="328287959">
          <w:marLeft w:val="480"/>
          <w:marRight w:val="0"/>
          <w:marTop w:val="0"/>
          <w:marBottom w:val="0"/>
          <w:divBdr>
            <w:top w:val="none" w:sz="0" w:space="0" w:color="auto"/>
            <w:left w:val="none" w:sz="0" w:space="0" w:color="auto"/>
            <w:bottom w:val="none" w:sz="0" w:space="0" w:color="auto"/>
            <w:right w:val="none" w:sz="0" w:space="0" w:color="auto"/>
          </w:divBdr>
        </w:div>
        <w:div w:id="1850409858">
          <w:marLeft w:val="480"/>
          <w:marRight w:val="0"/>
          <w:marTop w:val="0"/>
          <w:marBottom w:val="0"/>
          <w:divBdr>
            <w:top w:val="none" w:sz="0" w:space="0" w:color="auto"/>
            <w:left w:val="none" w:sz="0" w:space="0" w:color="auto"/>
            <w:bottom w:val="none" w:sz="0" w:space="0" w:color="auto"/>
            <w:right w:val="none" w:sz="0" w:space="0" w:color="auto"/>
          </w:divBdr>
        </w:div>
        <w:div w:id="494224094">
          <w:marLeft w:val="480"/>
          <w:marRight w:val="0"/>
          <w:marTop w:val="0"/>
          <w:marBottom w:val="0"/>
          <w:divBdr>
            <w:top w:val="none" w:sz="0" w:space="0" w:color="auto"/>
            <w:left w:val="none" w:sz="0" w:space="0" w:color="auto"/>
            <w:bottom w:val="none" w:sz="0" w:space="0" w:color="auto"/>
            <w:right w:val="none" w:sz="0" w:space="0" w:color="auto"/>
          </w:divBdr>
        </w:div>
        <w:div w:id="69933593">
          <w:marLeft w:val="480"/>
          <w:marRight w:val="0"/>
          <w:marTop w:val="0"/>
          <w:marBottom w:val="0"/>
          <w:divBdr>
            <w:top w:val="none" w:sz="0" w:space="0" w:color="auto"/>
            <w:left w:val="none" w:sz="0" w:space="0" w:color="auto"/>
            <w:bottom w:val="none" w:sz="0" w:space="0" w:color="auto"/>
            <w:right w:val="none" w:sz="0" w:space="0" w:color="auto"/>
          </w:divBdr>
        </w:div>
        <w:div w:id="965896224">
          <w:marLeft w:val="480"/>
          <w:marRight w:val="0"/>
          <w:marTop w:val="0"/>
          <w:marBottom w:val="0"/>
          <w:divBdr>
            <w:top w:val="none" w:sz="0" w:space="0" w:color="auto"/>
            <w:left w:val="none" w:sz="0" w:space="0" w:color="auto"/>
            <w:bottom w:val="none" w:sz="0" w:space="0" w:color="auto"/>
            <w:right w:val="none" w:sz="0" w:space="0" w:color="auto"/>
          </w:divBdr>
        </w:div>
        <w:div w:id="1923681621">
          <w:marLeft w:val="480"/>
          <w:marRight w:val="0"/>
          <w:marTop w:val="0"/>
          <w:marBottom w:val="0"/>
          <w:divBdr>
            <w:top w:val="none" w:sz="0" w:space="0" w:color="auto"/>
            <w:left w:val="none" w:sz="0" w:space="0" w:color="auto"/>
            <w:bottom w:val="none" w:sz="0" w:space="0" w:color="auto"/>
            <w:right w:val="none" w:sz="0" w:space="0" w:color="auto"/>
          </w:divBdr>
        </w:div>
        <w:div w:id="901522937">
          <w:marLeft w:val="480"/>
          <w:marRight w:val="0"/>
          <w:marTop w:val="0"/>
          <w:marBottom w:val="0"/>
          <w:divBdr>
            <w:top w:val="none" w:sz="0" w:space="0" w:color="auto"/>
            <w:left w:val="none" w:sz="0" w:space="0" w:color="auto"/>
            <w:bottom w:val="none" w:sz="0" w:space="0" w:color="auto"/>
            <w:right w:val="none" w:sz="0" w:space="0" w:color="auto"/>
          </w:divBdr>
        </w:div>
        <w:div w:id="2117867924">
          <w:marLeft w:val="480"/>
          <w:marRight w:val="0"/>
          <w:marTop w:val="0"/>
          <w:marBottom w:val="0"/>
          <w:divBdr>
            <w:top w:val="none" w:sz="0" w:space="0" w:color="auto"/>
            <w:left w:val="none" w:sz="0" w:space="0" w:color="auto"/>
            <w:bottom w:val="none" w:sz="0" w:space="0" w:color="auto"/>
            <w:right w:val="none" w:sz="0" w:space="0" w:color="auto"/>
          </w:divBdr>
        </w:div>
        <w:div w:id="589588460">
          <w:marLeft w:val="480"/>
          <w:marRight w:val="0"/>
          <w:marTop w:val="0"/>
          <w:marBottom w:val="0"/>
          <w:divBdr>
            <w:top w:val="none" w:sz="0" w:space="0" w:color="auto"/>
            <w:left w:val="none" w:sz="0" w:space="0" w:color="auto"/>
            <w:bottom w:val="none" w:sz="0" w:space="0" w:color="auto"/>
            <w:right w:val="none" w:sz="0" w:space="0" w:color="auto"/>
          </w:divBdr>
        </w:div>
        <w:div w:id="48260952">
          <w:marLeft w:val="480"/>
          <w:marRight w:val="0"/>
          <w:marTop w:val="0"/>
          <w:marBottom w:val="0"/>
          <w:divBdr>
            <w:top w:val="none" w:sz="0" w:space="0" w:color="auto"/>
            <w:left w:val="none" w:sz="0" w:space="0" w:color="auto"/>
            <w:bottom w:val="none" w:sz="0" w:space="0" w:color="auto"/>
            <w:right w:val="none" w:sz="0" w:space="0" w:color="auto"/>
          </w:divBdr>
        </w:div>
        <w:div w:id="851988578">
          <w:marLeft w:val="480"/>
          <w:marRight w:val="0"/>
          <w:marTop w:val="0"/>
          <w:marBottom w:val="0"/>
          <w:divBdr>
            <w:top w:val="none" w:sz="0" w:space="0" w:color="auto"/>
            <w:left w:val="none" w:sz="0" w:space="0" w:color="auto"/>
            <w:bottom w:val="none" w:sz="0" w:space="0" w:color="auto"/>
            <w:right w:val="none" w:sz="0" w:space="0" w:color="auto"/>
          </w:divBdr>
        </w:div>
      </w:divsChild>
    </w:div>
    <w:div w:id="1525172364">
      <w:bodyDiv w:val="1"/>
      <w:marLeft w:val="0"/>
      <w:marRight w:val="0"/>
      <w:marTop w:val="0"/>
      <w:marBottom w:val="0"/>
      <w:divBdr>
        <w:top w:val="none" w:sz="0" w:space="0" w:color="auto"/>
        <w:left w:val="none" w:sz="0" w:space="0" w:color="auto"/>
        <w:bottom w:val="none" w:sz="0" w:space="0" w:color="auto"/>
        <w:right w:val="none" w:sz="0" w:space="0" w:color="auto"/>
      </w:divBdr>
      <w:divsChild>
        <w:div w:id="464348003">
          <w:marLeft w:val="480"/>
          <w:marRight w:val="0"/>
          <w:marTop w:val="0"/>
          <w:marBottom w:val="0"/>
          <w:divBdr>
            <w:top w:val="none" w:sz="0" w:space="0" w:color="auto"/>
            <w:left w:val="none" w:sz="0" w:space="0" w:color="auto"/>
            <w:bottom w:val="none" w:sz="0" w:space="0" w:color="auto"/>
            <w:right w:val="none" w:sz="0" w:space="0" w:color="auto"/>
          </w:divBdr>
        </w:div>
        <w:div w:id="491994165">
          <w:marLeft w:val="480"/>
          <w:marRight w:val="0"/>
          <w:marTop w:val="0"/>
          <w:marBottom w:val="0"/>
          <w:divBdr>
            <w:top w:val="none" w:sz="0" w:space="0" w:color="auto"/>
            <w:left w:val="none" w:sz="0" w:space="0" w:color="auto"/>
            <w:bottom w:val="none" w:sz="0" w:space="0" w:color="auto"/>
            <w:right w:val="none" w:sz="0" w:space="0" w:color="auto"/>
          </w:divBdr>
        </w:div>
        <w:div w:id="27921430">
          <w:marLeft w:val="480"/>
          <w:marRight w:val="0"/>
          <w:marTop w:val="0"/>
          <w:marBottom w:val="0"/>
          <w:divBdr>
            <w:top w:val="none" w:sz="0" w:space="0" w:color="auto"/>
            <w:left w:val="none" w:sz="0" w:space="0" w:color="auto"/>
            <w:bottom w:val="none" w:sz="0" w:space="0" w:color="auto"/>
            <w:right w:val="none" w:sz="0" w:space="0" w:color="auto"/>
          </w:divBdr>
        </w:div>
        <w:div w:id="614093810">
          <w:marLeft w:val="480"/>
          <w:marRight w:val="0"/>
          <w:marTop w:val="0"/>
          <w:marBottom w:val="0"/>
          <w:divBdr>
            <w:top w:val="none" w:sz="0" w:space="0" w:color="auto"/>
            <w:left w:val="none" w:sz="0" w:space="0" w:color="auto"/>
            <w:bottom w:val="none" w:sz="0" w:space="0" w:color="auto"/>
            <w:right w:val="none" w:sz="0" w:space="0" w:color="auto"/>
          </w:divBdr>
        </w:div>
        <w:div w:id="143281172">
          <w:marLeft w:val="480"/>
          <w:marRight w:val="0"/>
          <w:marTop w:val="0"/>
          <w:marBottom w:val="0"/>
          <w:divBdr>
            <w:top w:val="none" w:sz="0" w:space="0" w:color="auto"/>
            <w:left w:val="none" w:sz="0" w:space="0" w:color="auto"/>
            <w:bottom w:val="none" w:sz="0" w:space="0" w:color="auto"/>
            <w:right w:val="none" w:sz="0" w:space="0" w:color="auto"/>
          </w:divBdr>
        </w:div>
        <w:div w:id="1611161051">
          <w:marLeft w:val="480"/>
          <w:marRight w:val="0"/>
          <w:marTop w:val="0"/>
          <w:marBottom w:val="0"/>
          <w:divBdr>
            <w:top w:val="none" w:sz="0" w:space="0" w:color="auto"/>
            <w:left w:val="none" w:sz="0" w:space="0" w:color="auto"/>
            <w:bottom w:val="none" w:sz="0" w:space="0" w:color="auto"/>
            <w:right w:val="none" w:sz="0" w:space="0" w:color="auto"/>
          </w:divBdr>
        </w:div>
        <w:div w:id="2039891740">
          <w:marLeft w:val="480"/>
          <w:marRight w:val="0"/>
          <w:marTop w:val="0"/>
          <w:marBottom w:val="0"/>
          <w:divBdr>
            <w:top w:val="none" w:sz="0" w:space="0" w:color="auto"/>
            <w:left w:val="none" w:sz="0" w:space="0" w:color="auto"/>
            <w:bottom w:val="none" w:sz="0" w:space="0" w:color="auto"/>
            <w:right w:val="none" w:sz="0" w:space="0" w:color="auto"/>
          </w:divBdr>
        </w:div>
        <w:div w:id="1772314889">
          <w:marLeft w:val="480"/>
          <w:marRight w:val="0"/>
          <w:marTop w:val="0"/>
          <w:marBottom w:val="0"/>
          <w:divBdr>
            <w:top w:val="none" w:sz="0" w:space="0" w:color="auto"/>
            <w:left w:val="none" w:sz="0" w:space="0" w:color="auto"/>
            <w:bottom w:val="none" w:sz="0" w:space="0" w:color="auto"/>
            <w:right w:val="none" w:sz="0" w:space="0" w:color="auto"/>
          </w:divBdr>
        </w:div>
        <w:div w:id="1781366371">
          <w:marLeft w:val="480"/>
          <w:marRight w:val="0"/>
          <w:marTop w:val="0"/>
          <w:marBottom w:val="0"/>
          <w:divBdr>
            <w:top w:val="none" w:sz="0" w:space="0" w:color="auto"/>
            <w:left w:val="none" w:sz="0" w:space="0" w:color="auto"/>
            <w:bottom w:val="none" w:sz="0" w:space="0" w:color="auto"/>
            <w:right w:val="none" w:sz="0" w:space="0" w:color="auto"/>
          </w:divBdr>
        </w:div>
        <w:div w:id="1317496189">
          <w:marLeft w:val="480"/>
          <w:marRight w:val="0"/>
          <w:marTop w:val="0"/>
          <w:marBottom w:val="0"/>
          <w:divBdr>
            <w:top w:val="none" w:sz="0" w:space="0" w:color="auto"/>
            <w:left w:val="none" w:sz="0" w:space="0" w:color="auto"/>
            <w:bottom w:val="none" w:sz="0" w:space="0" w:color="auto"/>
            <w:right w:val="none" w:sz="0" w:space="0" w:color="auto"/>
          </w:divBdr>
        </w:div>
        <w:div w:id="416830411">
          <w:marLeft w:val="480"/>
          <w:marRight w:val="0"/>
          <w:marTop w:val="0"/>
          <w:marBottom w:val="0"/>
          <w:divBdr>
            <w:top w:val="none" w:sz="0" w:space="0" w:color="auto"/>
            <w:left w:val="none" w:sz="0" w:space="0" w:color="auto"/>
            <w:bottom w:val="none" w:sz="0" w:space="0" w:color="auto"/>
            <w:right w:val="none" w:sz="0" w:space="0" w:color="auto"/>
          </w:divBdr>
        </w:div>
        <w:div w:id="1090200623">
          <w:marLeft w:val="480"/>
          <w:marRight w:val="0"/>
          <w:marTop w:val="0"/>
          <w:marBottom w:val="0"/>
          <w:divBdr>
            <w:top w:val="none" w:sz="0" w:space="0" w:color="auto"/>
            <w:left w:val="none" w:sz="0" w:space="0" w:color="auto"/>
            <w:bottom w:val="none" w:sz="0" w:space="0" w:color="auto"/>
            <w:right w:val="none" w:sz="0" w:space="0" w:color="auto"/>
          </w:divBdr>
        </w:div>
        <w:div w:id="2125728092">
          <w:marLeft w:val="480"/>
          <w:marRight w:val="0"/>
          <w:marTop w:val="0"/>
          <w:marBottom w:val="0"/>
          <w:divBdr>
            <w:top w:val="none" w:sz="0" w:space="0" w:color="auto"/>
            <w:left w:val="none" w:sz="0" w:space="0" w:color="auto"/>
            <w:bottom w:val="none" w:sz="0" w:space="0" w:color="auto"/>
            <w:right w:val="none" w:sz="0" w:space="0" w:color="auto"/>
          </w:divBdr>
        </w:div>
        <w:div w:id="631638305">
          <w:marLeft w:val="480"/>
          <w:marRight w:val="0"/>
          <w:marTop w:val="0"/>
          <w:marBottom w:val="0"/>
          <w:divBdr>
            <w:top w:val="none" w:sz="0" w:space="0" w:color="auto"/>
            <w:left w:val="none" w:sz="0" w:space="0" w:color="auto"/>
            <w:bottom w:val="none" w:sz="0" w:space="0" w:color="auto"/>
            <w:right w:val="none" w:sz="0" w:space="0" w:color="auto"/>
          </w:divBdr>
        </w:div>
        <w:div w:id="827599373">
          <w:marLeft w:val="480"/>
          <w:marRight w:val="0"/>
          <w:marTop w:val="0"/>
          <w:marBottom w:val="0"/>
          <w:divBdr>
            <w:top w:val="none" w:sz="0" w:space="0" w:color="auto"/>
            <w:left w:val="none" w:sz="0" w:space="0" w:color="auto"/>
            <w:bottom w:val="none" w:sz="0" w:space="0" w:color="auto"/>
            <w:right w:val="none" w:sz="0" w:space="0" w:color="auto"/>
          </w:divBdr>
        </w:div>
        <w:div w:id="924220417">
          <w:marLeft w:val="480"/>
          <w:marRight w:val="0"/>
          <w:marTop w:val="0"/>
          <w:marBottom w:val="0"/>
          <w:divBdr>
            <w:top w:val="none" w:sz="0" w:space="0" w:color="auto"/>
            <w:left w:val="none" w:sz="0" w:space="0" w:color="auto"/>
            <w:bottom w:val="none" w:sz="0" w:space="0" w:color="auto"/>
            <w:right w:val="none" w:sz="0" w:space="0" w:color="auto"/>
          </w:divBdr>
        </w:div>
        <w:div w:id="1750081139">
          <w:marLeft w:val="480"/>
          <w:marRight w:val="0"/>
          <w:marTop w:val="0"/>
          <w:marBottom w:val="0"/>
          <w:divBdr>
            <w:top w:val="none" w:sz="0" w:space="0" w:color="auto"/>
            <w:left w:val="none" w:sz="0" w:space="0" w:color="auto"/>
            <w:bottom w:val="none" w:sz="0" w:space="0" w:color="auto"/>
            <w:right w:val="none" w:sz="0" w:space="0" w:color="auto"/>
          </w:divBdr>
        </w:div>
        <w:div w:id="852112134">
          <w:marLeft w:val="480"/>
          <w:marRight w:val="0"/>
          <w:marTop w:val="0"/>
          <w:marBottom w:val="0"/>
          <w:divBdr>
            <w:top w:val="none" w:sz="0" w:space="0" w:color="auto"/>
            <w:left w:val="none" w:sz="0" w:space="0" w:color="auto"/>
            <w:bottom w:val="none" w:sz="0" w:space="0" w:color="auto"/>
            <w:right w:val="none" w:sz="0" w:space="0" w:color="auto"/>
          </w:divBdr>
        </w:div>
        <w:div w:id="2046983448">
          <w:marLeft w:val="480"/>
          <w:marRight w:val="0"/>
          <w:marTop w:val="0"/>
          <w:marBottom w:val="0"/>
          <w:divBdr>
            <w:top w:val="none" w:sz="0" w:space="0" w:color="auto"/>
            <w:left w:val="none" w:sz="0" w:space="0" w:color="auto"/>
            <w:bottom w:val="none" w:sz="0" w:space="0" w:color="auto"/>
            <w:right w:val="none" w:sz="0" w:space="0" w:color="auto"/>
          </w:divBdr>
        </w:div>
        <w:div w:id="2082672286">
          <w:marLeft w:val="480"/>
          <w:marRight w:val="0"/>
          <w:marTop w:val="0"/>
          <w:marBottom w:val="0"/>
          <w:divBdr>
            <w:top w:val="none" w:sz="0" w:space="0" w:color="auto"/>
            <w:left w:val="none" w:sz="0" w:space="0" w:color="auto"/>
            <w:bottom w:val="none" w:sz="0" w:space="0" w:color="auto"/>
            <w:right w:val="none" w:sz="0" w:space="0" w:color="auto"/>
          </w:divBdr>
        </w:div>
        <w:div w:id="415976337">
          <w:marLeft w:val="480"/>
          <w:marRight w:val="0"/>
          <w:marTop w:val="0"/>
          <w:marBottom w:val="0"/>
          <w:divBdr>
            <w:top w:val="none" w:sz="0" w:space="0" w:color="auto"/>
            <w:left w:val="none" w:sz="0" w:space="0" w:color="auto"/>
            <w:bottom w:val="none" w:sz="0" w:space="0" w:color="auto"/>
            <w:right w:val="none" w:sz="0" w:space="0" w:color="auto"/>
          </w:divBdr>
        </w:div>
        <w:div w:id="286131477">
          <w:marLeft w:val="480"/>
          <w:marRight w:val="0"/>
          <w:marTop w:val="0"/>
          <w:marBottom w:val="0"/>
          <w:divBdr>
            <w:top w:val="none" w:sz="0" w:space="0" w:color="auto"/>
            <w:left w:val="none" w:sz="0" w:space="0" w:color="auto"/>
            <w:bottom w:val="none" w:sz="0" w:space="0" w:color="auto"/>
            <w:right w:val="none" w:sz="0" w:space="0" w:color="auto"/>
          </w:divBdr>
        </w:div>
        <w:div w:id="210964911">
          <w:marLeft w:val="480"/>
          <w:marRight w:val="0"/>
          <w:marTop w:val="0"/>
          <w:marBottom w:val="0"/>
          <w:divBdr>
            <w:top w:val="none" w:sz="0" w:space="0" w:color="auto"/>
            <w:left w:val="none" w:sz="0" w:space="0" w:color="auto"/>
            <w:bottom w:val="none" w:sz="0" w:space="0" w:color="auto"/>
            <w:right w:val="none" w:sz="0" w:space="0" w:color="auto"/>
          </w:divBdr>
        </w:div>
        <w:div w:id="1209688455">
          <w:marLeft w:val="480"/>
          <w:marRight w:val="0"/>
          <w:marTop w:val="0"/>
          <w:marBottom w:val="0"/>
          <w:divBdr>
            <w:top w:val="none" w:sz="0" w:space="0" w:color="auto"/>
            <w:left w:val="none" w:sz="0" w:space="0" w:color="auto"/>
            <w:bottom w:val="none" w:sz="0" w:space="0" w:color="auto"/>
            <w:right w:val="none" w:sz="0" w:space="0" w:color="auto"/>
          </w:divBdr>
        </w:div>
        <w:div w:id="1210068277">
          <w:marLeft w:val="480"/>
          <w:marRight w:val="0"/>
          <w:marTop w:val="0"/>
          <w:marBottom w:val="0"/>
          <w:divBdr>
            <w:top w:val="none" w:sz="0" w:space="0" w:color="auto"/>
            <w:left w:val="none" w:sz="0" w:space="0" w:color="auto"/>
            <w:bottom w:val="none" w:sz="0" w:space="0" w:color="auto"/>
            <w:right w:val="none" w:sz="0" w:space="0" w:color="auto"/>
          </w:divBdr>
        </w:div>
        <w:div w:id="1291086199">
          <w:marLeft w:val="480"/>
          <w:marRight w:val="0"/>
          <w:marTop w:val="0"/>
          <w:marBottom w:val="0"/>
          <w:divBdr>
            <w:top w:val="none" w:sz="0" w:space="0" w:color="auto"/>
            <w:left w:val="none" w:sz="0" w:space="0" w:color="auto"/>
            <w:bottom w:val="none" w:sz="0" w:space="0" w:color="auto"/>
            <w:right w:val="none" w:sz="0" w:space="0" w:color="auto"/>
          </w:divBdr>
        </w:div>
        <w:div w:id="1562522601">
          <w:marLeft w:val="480"/>
          <w:marRight w:val="0"/>
          <w:marTop w:val="0"/>
          <w:marBottom w:val="0"/>
          <w:divBdr>
            <w:top w:val="none" w:sz="0" w:space="0" w:color="auto"/>
            <w:left w:val="none" w:sz="0" w:space="0" w:color="auto"/>
            <w:bottom w:val="none" w:sz="0" w:space="0" w:color="auto"/>
            <w:right w:val="none" w:sz="0" w:space="0" w:color="auto"/>
          </w:divBdr>
        </w:div>
        <w:div w:id="1029532647">
          <w:marLeft w:val="480"/>
          <w:marRight w:val="0"/>
          <w:marTop w:val="0"/>
          <w:marBottom w:val="0"/>
          <w:divBdr>
            <w:top w:val="none" w:sz="0" w:space="0" w:color="auto"/>
            <w:left w:val="none" w:sz="0" w:space="0" w:color="auto"/>
            <w:bottom w:val="none" w:sz="0" w:space="0" w:color="auto"/>
            <w:right w:val="none" w:sz="0" w:space="0" w:color="auto"/>
          </w:divBdr>
        </w:div>
        <w:div w:id="1114862920">
          <w:marLeft w:val="480"/>
          <w:marRight w:val="0"/>
          <w:marTop w:val="0"/>
          <w:marBottom w:val="0"/>
          <w:divBdr>
            <w:top w:val="none" w:sz="0" w:space="0" w:color="auto"/>
            <w:left w:val="none" w:sz="0" w:space="0" w:color="auto"/>
            <w:bottom w:val="none" w:sz="0" w:space="0" w:color="auto"/>
            <w:right w:val="none" w:sz="0" w:space="0" w:color="auto"/>
          </w:divBdr>
        </w:div>
        <w:div w:id="1460295265">
          <w:marLeft w:val="480"/>
          <w:marRight w:val="0"/>
          <w:marTop w:val="0"/>
          <w:marBottom w:val="0"/>
          <w:divBdr>
            <w:top w:val="none" w:sz="0" w:space="0" w:color="auto"/>
            <w:left w:val="none" w:sz="0" w:space="0" w:color="auto"/>
            <w:bottom w:val="none" w:sz="0" w:space="0" w:color="auto"/>
            <w:right w:val="none" w:sz="0" w:space="0" w:color="auto"/>
          </w:divBdr>
        </w:div>
        <w:div w:id="1881749094">
          <w:marLeft w:val="480"/>
          <w:marRight w:val="0"/>
          <w:marTop w:val="0"/>
          <w:marBottom w:val="0"/>
          <w:divBdr>
            <w:top w:val="none" w:sz="0" w:space="0" w:color="auto"/>
            <w:left w:val="none" w:sz="0" w:space="0" w:color="auto"/>
            <w:bottom w:val="none" w:sz="0" w:space="0" w:color="auto"/>
            <w:right w:val="none" w:sz="0" w:space="0" w:color="auto"/>
          </w:divBdr>
        </w:div>
        <w:div w:id="1173689151">
          <w:marLeft w:val="480"/>
          <w:marRight w:val="0"/>
          <w:marTop w:val="0"/>
          <w:marBottom w:val="0"/>
          <w:divBdr>
            <w:top w:val="none" w:sz="0" w:space="0" w:color="auto"/>
            <w:left w:val="none" w:sz="0" w:space="0" w:color="auto"/>
            <w:bottom w:val="none" w:sz="0" w:space="0" w:color="auto"/>
            <w:right w:val="none" w:sz="0" w:space="0" w:color="auto"/>
          </w:divBdr>
        </w:div>
        <w:div w:id="1214468380">
          <w:marLeft w:val="480"/>
          <w:marRight w:val="0"/>
          <w:marTop w:val="0"/>
          <w:marBottom w:val="0"/>
          <w:divBdr>
            <w:top w:val="none" w:sz="0" w:space="0" w:color="auto"/>
            <w:left w:val="none" w:sz="0" w:space="0" w:color="auto"/>
            <w:bottom w:val="none" w:sz="0" w:space="0" w:color="auto"/>
            <w:right w:val="none" w:sz="0" w:space="0" w:color="auto"/>
          </w:divBdr>
        </w:div>
        <w:div w:id="1790271458">
          <w:marLeft w:val="480"/>
          <w:marRight w:val="0"/>
          <w:marTop w:val="0"/>
          <w:marBottom w:val="0"/>
          <w:divBdr>
            <w:top w:val="none" w:sz="0" w:space="0" w:color="auto"/>
            <w:left w:val="none" w:sz="0" w:space="0" w:color="auto"/>
            <w:bottom w:val="none" w:sz="0" w:space="0" w:color="auto"/>
            <w:right w:val="none" w:sz="0" w:space="0" w:color="auto"/>
          </w:divBdr>
        </w:div>
        <w:div w:id="358550458">
          <w:marLeft w:val="480"/>
          <w:marRight w:val="0"/>
          <w:marTop w:val="0"/>
          <w:marBottom w:val="0"/>
          <w:divBdr>
            <w:top w:val="none" w:sz="0" w:space="0" w:color="auto"/>
            <w:left w:val="none" w:sz="0" w:space="0" w:color="auto"/>
            <w:bottom w:val="none" w:sz="0" w:space="0" w:color="auto"/>
            <w:right w:val="none" w:sz="0" w:space="0" w:color="auto"/>
          </w:divBdr>
        </w:div>
        <w:div w:id="1532108805">
          <w:marLeft w:val="480"/>
          <w:marRight w:val="0"/>
          <w:marTop w:val="0"/>
          <w:marBottom w:val="0"/>
          <w:divBdr>
            <w:top w:val="none" w:sz="0" w:space="0" w:color="auto"/>
            <w:left w:val="none" w:sz="0" w:space="0" w:color="auto"/>
            <w:bottom w:val="none" w:sz="0" w:space="0" w:color="auto"/>
            <w:right w:val="none" w:sz="0" w:space="0" w:color="auto"/>
          </w:divBdr>
        </w:div>
        <w:div w:id="589238268">
          <w:marLeft w:val="480"/>
          <w:marRight w:val="0"/>
          <w:marTop w:val="0"/>
          <w:marBottom w:val="0"/>
          <w:divBdr>
            <w:top w:val="none" w:sz="0" w:space="0" w:color="auto"/>
            <w:left w:val="none" w:sz="0" w:space="0" w:color="auto"/>
            <w:bottom w:val="none" w:sz="0" w:space="0" w:color="auto"/>
            <w:right w:val="none" w:sz="0" w:space="0" w:color="auto"/>
          </w:divBdr>
        </w:div>
        <w:div w:id="1388381426">
          <w:marLeft w:val="480"/>
          <w:marRight w:val="0"/>
          <w:marTop w:val="0"/>
          <w:marBottom w:val="0"/>
          <w:divBdr>
            <w:top w:val="none" w:sz="0" w:space="0" w:color="auto"/>
            <w:left w:val="none" w:sz="0" w:space="0" w:color="auto"/>
            <w:bottom w:val="none" w:sz="0" w:space="0" w:color="auto"/>
            <w:right w:val="none" w:sz="0" w:space="0" w:color="auto"/>
          </w:divBdr>
        </w:div>
        <w:div w:id="2137216458">
          <w:marLeft w:val="480"/>
          <w:marRight w:val="0"/>
          <w:marTop w:val="0"/>
          <w:marBottom w:val="0"/>
          <w:divBdr>
            <w:top w:val="none" w:sz="0" w:space="0" w:color="auto"/>
            <w:left w:val="none" w:sz="0" w:space="0" w:color="auto"/>
            <w:bottom w:val="none" w:sz="0" w:space="0" w:color="auto"/>
            <w:right w:val="none" w:sz="0" w:space="0" w:color="auto"/>
          </w:divBdr>
        </w:div>
        <w:div w:id="1263144914">
          <w:marLeft w:val="480"/>
          <w:marRight w:val="0"/>
          <w:marTop w:val="0"/>
          <w:marBottom w:val="0"/>
          <w:divBdr>
            <w:top w:val="none" w:sz="0" w:space="0" w:color="auto"/>
            <w:left w:val="none" w:sz="0" w:space="0" w:color="auto"/>
            <w:bottom w:val="none" w:sz="0" w:space="0" w:color="auto"/>
            <w:right w:val="none" w:sz="0" w:space="0" w:color="auto"/>
          </w:divBdr>
        </w:div>
        <w:div w:id="128059201">
          <w:marLeft w:val="480"/>
          <w:marRight w:val="0"/>
          <w:marTop w:val="0"/>
          <w:marBottom w:val="0"/>
          <w:divBdr>
            <w:top w:val="none" w:sz="0" w:space="0" w:color="auto"/>
            <w:left w:val="none" w:sz="0" w:space="0" w:color="auto"/>
            <w:bottom w:val="none" w:sz="0" w:space="0" w:color="auto"/>
            <w:right w:val="none" w:sz="0" w:space="0" w:color="auto"/>
          </w:divBdr>
        </w:div>
        <w:div w:id="330529040">
          <w:marLeft w:val="480"/>
          <w:marRight w:val="0"/>
          <w:marTop w:val="0"/>
          <w:marBottom w:val="0"/>
          <w:divBdr>
            <w:top w:val="none" w:sz="0" w:space="0" w:color="auto"/>
            <w:left w:val="none" w:sz="0" w:space="0" w:color="auto"/>
            <w:bottom w:val="none" w:sz="0" w:space="0" w:color="auto"/>
            <w:right w:val="none" w:sz="0" w:space="0" w:color="auto"/>
          </w:divBdr>
        </w:div>
        <w:div w:id="523710548">
          <w:marLeft w:val="480"/>
          <w:marRight w:val="0"/>
          <w:marTop w:val="0"/>
          <w:marBottom w:val="0"/>
          <w:divBdr>
            <w:top w:val="none" w:sz="0" w:space="0" w:color="auto"/>
            <w:left w:val="none" w:sz="0" w:space="0" w:color="auto"/>
            <w:bottom w:val="none" w:sz="0" w:space="0" w:color="auto"/>
            <w:right w:val="none" w:sz="0" w:space="0" w:color="auto"/>
          </w:divBdr>
        </w:div>
        <w:div w:id="901602672">
          <w:marLeft w:val="480"/>
          <w:marRight w:val="0"/>
          <w:marTop w:val="0"/>
          <w:marBottom w:val="0"/>
          <w:divBdr>
            <w:top w:val="none" w:sz="0" w:space="0" w:color="auto"/>
            <w:left w:val="none" w:sz="0" w:space="0" w:color="auto"/>
            <w:bottom w:val="none" w:sz="0" w:space="0" w:color="auto"/>
            <w:right w:val="none" w:sz="0" w:space="0" w:color="auto"/>
          </w:divBdr>
        </w:div>
        <w:div w:id="1045985642">
          <w:marLeft w:val="480"/>
          <w:marRight w:val="0"/>
          <w:marTop w:val="0"/>
          <w:marBottom w:val="0"/>
          <w:divBdr>
            <w:top w:val="none" w:sz="0" w:space="0" w:color="auto"/>
            <w:left w:val="none" w:sz="0" w:space="0" w:color="auto"/>
            <w:bottom w:val="none" w:sz="0" w:space="0" w:color="auto"/>
            <w:right w:val="none" w:sz="0" w:space="0" w:color="auto"/>
          </w:divBdr>
        </w:div>
        <w:div w:id="905454924">
          <w:marLeft w:val="480"/>
          <w:marRight w:val="0"/>
          <w:marTop w:val="0"/>
          <w:marBottom w:val="0"/>
          <w:divBdr>
            <w:top w:val="none" w:sz="0" w:space="0" w:color="auto"/>
            <w:left w:val="none" w:sz="0" w:space="0" w:color="auto"/>
            <w:bottom w:val="none" w:sz="0" w:space="0" w:color="auto"/>
            <w:right w:val="none" w:sz="0" w:space="0" w:color="auto"/>
          </w:divBdr>
        </w:div>
        <w:div w:id="386994019">
          <w:marLeft w:val="480"/>
          <w:marRight w:val="0"/>
          <w:marTop w:val="0"/>
          <w:marBottom w:val="0"/>
          <w:divBdr>
            <w:top w:val="none" w:sz="0" w:space="0" w:color="auto"/>
            <w:left w:val="none" w:sz="0" w:space="0" w:color="auto"/>
            <w:bottom w:val="none" w:sz="0" w:space="0" w:color="auto"/>
            <w:right w:val="none" w:sz="0" w:space="0" w:color="auto"/>
          </w:divBdr>
        </w:div>
        <w:div w:id="1007949512">
          <w:marLeft w:val="480"/>
          <w:marRight w:val="0"/>
          <w:marTop w:val="0"/>
          <w:marBottom w:val="0"/>
          <w:divBdr>
            <w:top w:val="none" w:sz="0" w:space="0" w:color="auto"/>
            <w:left w:val="none" w:sz="0" w:space="0" w:color="auto"/>
            <w:bottom w:val="none" w:sz="0" w:space="0" w:color="auto"/>
            <w:right w:val="none" w:sz="0" w:space="0" w:color="auto"/>
          </w:divBdr>
        </w:div>
        <w:div w:id="753160689">
          <w:marLeft w:val="480"/>
          <w:marRight w:val="0"/>
          <w:marTop w:val="0"/>
          <w:marBottom w:val="0"/>
          <w:divBdr>
            <w:top w:val="none" w:sz="0" w:space="0" w:color="auto"/>
            <w:left w:val="none" w:sz="0" w:space="0" w:color="auto"/>
            <w:bottom w:val="none" w:sz="0" w:space="0" w:color="auto"/>
            <w:right w:val="none" w:sz="0" w:space="0" w:color="auto"/>
          </w:divBdr>
        </w:div>
        <w:div w:id="1890144644">
          <w:marLeft w:val="480"/>
          <w:marRight w:val="0"/>
          <w:marTop w:val="0"/>
          <w:marBottom w:val="0"/>
          <w:divBdr>
            <w:top w:val="none" w:sz="0" w:space="0" w:color="auto"/>
            <w:left w:val="none" w:sz="0" w:space="0" w:color="auto"/>
            <w:bottom w:val="none" w:sz="0" w:space="0" w:color="auto"/>
            <w:right w:val="none" w:sz="0" w:space="0" w:color="auto"/>
          </w:divBdr>
        </w:div>
        <w:div w:id="1617834047">
          <w:marLeft w:val="480"/>
          <w:marRight w:val="0"/>
          <w:marTop w:val="0"/>
          <w:marBottom w:val="0"/>
          <w:divBdr>
            <w:top w:val="none" w:sz="0" w:space="0" w:color="auto"/>
            <w:left w:val="none" w:sz="0" w:space="0" w:color="auto"/>
            <w:bottom w:val="none" w:sz="0" w:space="0" w:color="auto"/>
            <w:right w:val="none" w:sz="0" w:space="0" w:color="auto"/>
          </w:divBdr>
        </w:div>
        <w:div w:id="13503643">
          <w:marLeft w:val="480"/>
          <w:marRight w:val="0"/>
          <w:marTop w:val="0"/>
          <w:marBottom w:val="0"/>
          <w:divBdr>
            <w:top w:val="none" w:sz="0" w:space="0" w:color="auto"/>
            <w:left w:val="none" w:sz="0" w:space="0" w:color="auto"/>
            <w:bottom w:val="none" w:sz="0" w:space="0" w:color="auto"/>
            <w:right w:val="none" w:sz="0" w:space="0" w:color="auto"/>
          </w:divBdr>
        </w:div>
        <w:div w:id="2021813555">
          <w:marLeft w:val="480"/>
          <w:marRight w:val="0"/>
          <w:marTop w:val="0"/>
          <w:marBottom w:val="0"/>
          <w:divBdr>
            <w:top w:val="none" w:sz="0" w:space="0" w:color="auto"/>
            <w:left w:val="none" w:sz="0" w:space="0" w:color="auto"/>
            <w:bottom w:val="none" w:sz="0" w:space="0" w:color="auto"/>
            <w:right w:val="none" w:sz="0" w:space="0" w:color="auto"/>
          </w:divBdr>
        </w:div>
        <w:div w:id="1303387910">
          <w:marLeft w:val="480"/>
          <w:marRight w:val="0"/>
          <w:marTop w:val="0"/>
          <w:marBottom w:val="0"/>
          <w:divBdr>
            <w:top w:val="none" w:sz="0" w:space="0" w:color="auto"/>
            <w:left w:val="none" w:sz="0" w:space="0" w:color="auto"/>
            <w:bottom w:val="none" w:sz="0" w:space="0" w:color="auto"/>
            <w:right w:val="none" w:sz="0" w:space="0" w:color="auto"/>
          </w:divBdr>
        </w:div>
        <w:div w:id="1730881662">
          <w:marLeft w:val="480"/>
          <w:marRight w:val="0"/>
          <w:marTop w:val="0"/>
          <w:marBottom w:val="0"/>
          <w:divBdr>
            <w:top w:val="none" w:sz="0" w:space="0" w:color="auto"/>
            <w:left w:val="none" w:sz="0" w:space="0" w:color="auto"/>
            <w:bottom w:val="none" w:sz="0" w:space="0" w:color="auto"/>
            <w:right w:val="none" w:sz="0" w:space="0" w:color="auto"/>
          </w:divBdr>
        </w:div>
        <w:div w:id="1584028424">
          <w:marLeft w:val="480"/>
          <w:marRight w:val="0"/>
          <w:marTop w:val="0"/>
          <w:marBottom w:val="0"/>
          <w:divBdr>
            <w:top w:val="none" w:sz="0" w:space="0" w:color="auto"/>
            <w:left w:val="none" w:sz="0" w:space="0" w:color="auto"/>
            <w:bottom w:val="none" w:sz="0" w:space="0" w:color="auto"/>
            <w:right w:val="none" w:sz="0" w:space="0" w:color="auto"/>
          </w:divBdr>
        </w:div>
      </w:divsChild>
    </w:div>
    <w:div w:id="1579435882">
      <w:bodyDiv w:val="1"/>
      <w:marLeft w:val="0"/>
      <w:marRight w:val="0"/>
      <w:marTop w:val="0"/>
      <w:marBottom w:val="0"/>
      <w:divBdr>
        <w:top w:val="none" w:sz="0" w:space="0" w:color="auto"/>
        <w:left w:val="none" w:sz="0" w:space="0" w:color="auto"/>
        <w:bottom w:val="none" w:sz="0" w:space="0" w:color="auto"/>
        <w:right w:val="none" w:sz="0" w:space="0" w:color="auto"/>
      </w:divBdr>
    </w:div>
    <w:div w:id="1583950762">
      <w:bodyDiv w:val="1"/>
      <w:marLeft w:val="0"/>
      <w:marRight w:val="0"/>
      <w:marTop w:val="0"/>
      <w:marBottom w:val="0"/>
      <w:divBdr>
        <w:top w:val="none" w:sz="0" w:space="0" w:color="auto"/>
        <w:left w:val="none" w:sz="0" w:space="0" w:color="auto"/>
        <w:bottom w:val="none" w:sz="0" w:space="0" w:color="auto"/>
        <w:right w:val="none" w:sz="0" w:space="0" w:color="auto"/>
      </w:divBdr>
      <w:divsChild>
        <w:div w:id="8527506">
          <w:marLeft w:val="480"/>
          <w:marRight w:val="0"/>
          <w:marTop w:val="0"/>
          <w:marBottom w:val="0"/>
          <w:divBdr>
            <w:top w:val="none" w:sz="0" w:space="0" w:color="auto"/>
            <w:left w:val="none" w:sz="0" w:space="0" w:color="auto"/>
            <w:bottom w:val="none" w:sz="0" w:space="0" w:color="auto"/>
            <w:right w:val="none" w:sz="0" w:space="0" w:color="auto"/>
          </w:divBdr>
        </w:div>
        <w:div w:id="13774643">
          <w:marLeft w:val="480"/>
          <w:marRight w:val="0"/>
          <w:marTop w:val="0"/>
          <w:marBottom w:val="0"/>
          <w:divBdr>
            <w:top w:val="none" w:sz="0" w:space="0" w:color="auto"/>
            <w:left w:val="none" w:sz="0" w:space="0" w:color="auto"/>
            <w:bottom w:val="none" w:sz="0" w:space="0" w:color="auto"/>
            <w:right w:val="none" w:sz="0" w:space="0" w:color="auto"/>
          </w:divBdr>
        </w:div>
        <w:div w:id="22949068">
          <w:marLeft w:val="480"/>
          <w:marRight w:val="0"/>
          <w:marTop w:val="0"/>
          <w:marBottom w:val="0"/>
          <w:divBdr>
            <w:top w:val="none" w:sz="0" w:space="0" w:color="auto"/>
            <w:left w:val="none" w:sz="0" w:space="0" w:color="auto"/>
            <w:bottom w:val="none" w:sz="0" w:space="0" w:color="auto"/>
            <w:right w:val="none" w:sz="0" w:space="0" w:color="auto"/>
          </w:divBdr>
        </w:div>
        <w:div w:id="39718102">
          <w:marLeft w:val="480"/>
          <w:marRight w:val="0"/>
          <w:marTop w:val="0"/>
          <w:marBottom w:val="0"/>
          <w:divBdr>
            <w:top w:val="none" w:sz="0" w:space="0" w:color="auto"/>
            <w:left w:val="none" w:sz="0" w:space="0" w:color="auto"/>
            <w:bottom w:val="none" w:sz="0" w:space="0" w:color="auto"/>
            <w:right w:val="none" w:sz="0" w:space="0" w:color="auto"/>
          </w:divBdr>
        </w:div>
        <w:div w:id="106894056">
          <w:marLeft w:val="480"/>
          <w:marRight w:val="0"/>
          <w:marTop w:val="0"/>
          <w:marBottom w:val="0"/>
          <w:divBdr>
            <w:top w:val="none" w:sz="0" w:space="0" w:color="auto"/>
            <w:left w:val="none" w:sz="0" w:space="0" w:color="auto"/>
            <w:bottom w:val="none" w:sz="0" w:space="0" w:color="auto"/>
            <w:right w:val="none" w:sz="0" w:space="0" w:color="auto"/>
          </w:divBdr>
        </w:div>
        <w:div w:id="127431651">
          <w:marLeft w:val="480"/>
          <w:marRight w:val="0"/>
          <w:marTop w:val="0"/>
          <w:marBottom w:val="0"/>
          <w:divBdr>
            <w:top w:val="none" w:sz="0" w:space="0" w:color="auto"/>
            <w:left w:val="none" w:sz="0" w:space="0" w:color="auto"/>
            <w:bottom w:val="none" w:sz="0" w:space="0" w:color="auto"/>
            <w:right w:val="none" w:sz="0" w:space="0" w:color="auto"/>
          </w:divBdr>
        </w:div>
        <w:div w:id="137962679">
          <w:marLeft w:val="480"/>
          <w:marRight w:val="0"/>
          <w:marTop w:val="0"/>
          <w:marBottom w:val="0"/>
          <w:divBdr>
            <w:top w:val="none" w:sz="0" w:space="0" w:color="auto"/>
            <w:left w:val="none" w:sz="0" w:space="0" w:color="auto"/>
            <w:bottom w:val="none" w:sz="0" w:space="0" w:color="auto"/>
            <w:right w:val="none" w:sz="0" w:space="0" w:color="auto"/>
          </w:divBdr>
        </w:div>
        <w:div w:id="153839640">
          <w:marLeft w:val="480"/>
          <w:marRight w:val="0"/>
          <w:marTop w:val="0"/>
          <w:marBottom w:val="0"/>
          <w:divBdr>
            <w:top w:val="none" w:sz="0" w:space="0" w:color="auto"/>
            <w:left w:val="none" w:sz="0" w:space="0" w:color="auto"/>
            <w:bottom w:val="none" w:sz="0" w:space="0" w:color="auto"/>
            <w:right w:val="none" w:sz="0" w:space="0" w:color="auto"/>
          </w:divBdr>
        </w:div>
        <w:div w:id="226650769">
          <w:marLeft w:val="480"/>
          <w:marRight w:val="0"/>
          <w:marTop w:val="0"/>
          <w:marBottom w:val="0"/>
          <w:divBdr>
            <w:top w:val="none" w:sz="0" w:space="0" w:color="auto"/>
            <w:left w:val="none" w:sz="0" w:space="0" w:color="auto"/>
            <w:bottom w:val="none" w:sz="0" w:space="0" w:color="auto"/>
            <w:right w:val="none" w:sz="0" w:space="0" w:color="auto"/>
          </w:divBdr>
        </w:div>
        <w:div w:id="286620608">
          <w:marLeft w:val="480"/>
          <w:marRight w:val="0"/>
          <w:marTop w:val="0"/>
          <w:marBottom w:val="0"/>
          <w:divBdr>
            <w:top w:val="none" w:sz="0" w:space="0" w:color="auto"/>
            <w:left w:val="none" w:sz="0" w:space="0" w:color="auto"/>
            <w:bottom w:val="none" w:sz="0" w:space="0" w:color="auto"/>
            <w:right w:val="none" w:sz="0" w:space="0" w:color="auto"/>
          </w:divBdr>
        </w:div>
        <w:div w:id="359936368">
          <w:marLeft w:val="480"/>
          <w:marRight w:val="0"/>
          <w:marTop w:val="0"/>
          <w:marBottom w:val="0"/>
          <w:divBdr>
            <w:top w:val="none" w:sz="0" w:space="0" w:color="auto"/>
            <w:left w:val="none" w:sz="0" w:space="0" w:color="auto"/>
            <w:bottom w:val="none" w:sz="0" w:space="0" w:color="auto"/>
            <w:right w:val="none" w:sz="0" w:space="0" w:color="auto"/>
          </w:divBdr>
        </w:div>
        <w:div w:id="396512859">
          <w:marLeft w:val="480"/>
          <w:marRight w:val="0"/>
          <w:marTop w:val="0"/>
          <w:marBottom w:val="0"/>
          <w:divBdr>
            <w:top w:val="none" w:sz="0" w:space="0" w:color="auto"/>
            <w:left w:val="none" w:sz="0" w:space="0" w:color="auto"/>
            <w:bottom w:val="none" w:sz="0" w:space="0" w:color="auto"/>
            <w:right w:val="none" w:sz="0" w:space="0" w:color="auto"/>
          </w:divBdr>
        </w:div>
        <w:div w:id="426970655">
          <w:marLeft w:val="480"/>
          <w:marRight w:val="0"/>
          <w:marTop w:val="0"/>
          <w:marBottom w:val="0"/>
          <w:divBdr>
            <w:top w:val="none" w:sz="0" w:space="0" w:color="auto"/>
            <w:left w:val="none" w:sz="0" w:space="0" w:color="auto"/>
            <w:bottom w:val="none" w:sz="0" w:space="0" w:color="auto"/>
            <w:right w:val="none" w:sz="0" w:space="0" w:color="auto"/>
          </w:divBdr>
        </w:div>
        <w:div w:id="534346749">
          <w:marLeft w:val="480"/>
          <w:marRight w:val="0"/>
          <w:marTop w:val="0"/>
          <w:marBottom w:val="0"/>
          <w:divBdr>
            <w:top w:val="none" w:sz="0" w:space="0" w:color="auto"/>
            <w:left w:val="none" w:sz="0" w:space="0" w:color="auto"/>
            <w:bottom w:val="none" w:sz="0" w:space="0" w:color="auto"/>
            <w:right w:val="none" w:sz="0" w:space="0" w:color="auto"/>
          </w:divBdr>
        </w:div>
        <w:div w:id="540703971">
          <w:marLeft w:val="480"/>
          <w:marRight w:val="0"/>
          <w:marTop w:val="0"/>
          <w:marBottom w:val="0"/>
          <w:divBdr>
            <w:top w:val="none" w:sz="0" w:space="0" w:color="auto"/>
            <w:left w:val="none" w:sz="0" w:space="0" w:color="auto"/>
            <w:bottom w:val="none" w:sz="0" w:space="0" w:color="auto"/>
            <w:right w:val="none" w:sz="0" w:space="0" w:color="auto"/>
          </w:divBdr>
        </w:div>
        <w:div w:id="542601401">
          <w:marLeft w:val="480"/>
          <w:marRight w:val="0"/>
          <w:marTop w:val="0"/>
          <w:marBottom w:val="0"/>
          <w:divBdr>
            <w:top w:val="none" w:sz="0" w:space="0" w:color="auto"/>
            <w:left w:val="none" w:sz="0" w:space="0" w:color="auto"/>
            <w:bottom w:val="none" w:sz="0" w:space="0" w:color="auto"/>
            <w:right w:val="none" w:sz="0" w:space="0" w:color="auto"/>
          </w:divBdr>
        </w:div>
        <w:div w:id="644431338">
          <w:marLeft w:val="480"/>
          <w:marRight w:val="0"/>
          <w:marTop w:val="0"/>
          <w:marBottom w:val="0"/>
          <w:divBdr>
            <w:top w:val="none" w:sz="0" w:space="0" w:color="auto"/>
            <w:left w:val="none" w:sz="0" w:space="0" w:color="auto"/>
            <w:bottom w:val="none" w:sz="0" w:space="0" w:color="auto"/>
            <w:right w:val="none" w:sz="0" w:space="0" w:color="auto"/>
          </w:divBdr>
        </w:div>
        <w:div w:id="664169831">
          <w:marLeft w:val="480"/>
          <w:marRight w:val="0"/>
          <w:marTop w:val="0"/>
          <w:marBottom w:val="0"/>
          <w:divBdr>
            <w:top w:val="none" w:sz="0" w:space="0" w:color="auto"/>
            <w:left w:val="none" w:sz="0" w:space="0" w:color="auto"/>
            <w:bottom w:val="none" w:sz="0" w:space="0" w:color="auto"/>
            <w:right w:val="none" w:sz="0" w:space="0" w:color="auto"/>
          </w:divBdr>
        </w:div>
        <w:div w:id="712391774">
          <w:marLeft w:val="480"/>
          <w:marRight w:val="0"/>
          <w:marTop w:val="0"/>
          <w:marBottom w:val="0"/>
          <w:divBdr>
            <w:top w:val="none" w:sz="0" w:space="0" w:color="auto"/>
            <w:left w:val="none" w:sz="0" w:space="0" w:color="auto"/>
            <w:bottom w:val="none" w:sz="0" w:space="0" w:color="auto"/>
            <w:right w:val="none" w:sz="0" w:space="0" w:color="auto"/>
          </w:divBdr>
        </w:div>
        <w:div w:id="743456663">
          <w:marLeft w:val="480"/>
          <w:marRight w:val="0"/>
          <w:marTop w:val="0"/>
          <w:marBottom w:val="0"/>
          <w:divBdr>
            <w:top w:val="none" w:sz="0" w:space="0" w:color="auto"/>
            <w:left w:val="none" w:sz="0" w:space="0" w:color="auto"/>
            <w:bottom w:val="none" w:sz="0" w:space="0" w:color="auto"/>
            <w:right w:val="none" w:sz="0" w:space="0" w:color="auto"/>
          </w:divBdr>
        </w:div>
        <w:div w:id="751664060">
          <w:marLeft w:val="480"/>
          <w:marRight w:val="0"/>
          <w:marTop w:val="0"/>
          <w:marBottom w:val="0"/>
          <w:divBdr>
            <w:top w:val="none" w:sz="0" w:space="0" w:color="auto"/>
            <w:left w:val="none" w:sz="0" w:space="0" w:color="auto"/>
            <w:bottom w:val="none" w:sz="0" w:space="0" w:color="auto"/>
            <w:right w:val="none" w:sz="0" w:space="0" w:color="auto"/>
          </w:divBdr>
        </w:div>
        <w:div w:id="771126065">
          <w:marLeft w:val="480"/>
          <w:marRight w:val="0"/>
          <w:marTop w:val="0"/>
          <w:marBottom w:val="0"/>
          <w:divBdr>
            <w:top w:val="none" w:sz="0" w:space="0" w:color="auto"/>
            <w:left w:val="none" w:sz="0" w:space="0" w:color="auto"/>
            <w:bottom w:val="none" w:sz="0" w:space="0" w:color="auto"/>
            <w:right w:val="none" w:sz="0" w:space="0" w:color="auto"/>
          </w:divBdr>
        </w:div>
        <w:div w:id="789979490">
          <w:marLeft w:val="480"/>
          <w:marRight w:val="0"/>
          <w:marTop w:val="0"/>
          <w:marBottom w:val="0"/>
          <w:divBdr>
            <w:top w:val="none" w:sz="0" w:space="0" w:color="auto"/>
            <w:left w:val="none" w:sz="0" w:space="0" w:color="auto"/>
            <w:bottom w:val="none" w:sz="0" w:space="0" w:color="auto"/>
            <w:right w:val="none" w:sz="0" w:space="0" w:color="auto"/>
          </w:divBdr>
        </w:div>
        <w:div w:id="841243322">
          <w:marLeft w:val="480"/>
          <w:marRight w:val="0"/>
          <w:marTop w:val="0"/>
          <w:marBottom w:val="0"/>
          <w:divBdr>
            <w:top w:val="none" w:sz="0" w:space="0" w:color="auto"/>
            <w:left w:val="none" w:sz="0" w:space="0" w:color="auto"/>
            <w:bottom w:val="none" w:sz="0" w:space="0" w:color="auto"/>
            <w:right w:val="none" w:sz="0" w:space="0" w:color="auto"/>
          </w:divBdr>
        </w:div>
        <w:div w:id="901524317">
          <w:marLeft w:val="480"/>
          <w:marRight w:val="0"/>
          <w:marTop w:val="0"/>
          <w:marBottom w:val="0"/>
          <w:divBdr>
            <w:top w:val="none" w:sz="0" w:space="0" w:color="auto"/>
            <w:left w:val="none" w:sz="0" w:space="0" w:color="auto"/>
            <w:bottom w:val="none" w:sz="0" w:space="0" w:color="auto"/>
            <w:right w:val="none" w:sz="0" w:space="0" w:color="auto"/>
          </w:divBdr>
        </w:div>
        <w:div w:id="924219422">
          <w:marLeft w:val="480"/>
          <w:marRight w:val="0"/>
          <w:marTop w:val="0"/>
          <w:marBottom w:val="0"/>
          <w:divBdr>
            <w:top w:val="none" w:sz="0" w:space="0" w:color="auto"/>
            <w:left w:val="none" w:sz="0" w:space="0" w:color="auto"/>
            <w:bottom w:val="none" w:sz="0" w:space="0" w:color="auto"/>
            <w:right w:val="none" w:sz="0" w:space="0" w:color="auto"/>
          </w:divBdr>
        </w:div>
        <w:div w:id="957371191">
          <w:marLeft w:val="480"/>
          <w:marRight w:val="0"/>
          <w:marTop w:val="0"/>
          <w:marBottom w:val="0"/>
          <w:divBdr>
            <w:top w:val="none" w:sz="0" w:space="0" w:color="auto"/>
            <w:left w:val="none" w:sz="0" w:space="0" w:color="auto"/>
            <w:bottom w:val="none" w:sz="0" w:space="0" w:color="auto"/>
            <w:right w:val="none" w:sz="0" w:space="0" w:color="auto"/>
          </w:divBdr>
        </w:div>
        <w:div w:id="1004095161">
          <w:marLeft w:val="480"/>
          <w:marRight w:val="0"/>
          <w:marTop w:val="0"/>
          <w:marBottom w:val="0"/>
          <w:divBdr>
            <w:top w:val="none" w:sz="0" w:space="0" w:color="auto"/>
            <w:left w:val="none" w:sz="0" w:space="0" w:color="auto"/>
            <w:bottom w:val="none" w:sz="0" w:space="0" w:color="auto"/>
            <w:right w:val="none" w:sz="0" w:space="0" w:color="auto"/>
          </w:divBdr>
        </w:div>
        <w:div w:id="1024600698">
          <w:marLeft w:val="480"/>
          <w:marRight w:val="0"/>
          <w:marTop w:val="0"/>
          <w:marBottom w:val="0"/>
          <w:divBdr>
            <w:top w:val="none" w:sz="0" w:space="0" w:color="auto"/>
            <w:left w:val="none" w:sz="0" w:space="0" w:color="auto"/>
            <w:bottom w:val="none" w:sz="0" w:space="0" w:color="auto"/>
            <w:right w:val="none" w:sz="0" w:space="0" w:color="auto"/>
          </w:divBdr>
        </w:div>
        <w:div w:id="1065374736">
          <w:marLeft w:val="480"/>
          <w:marRight w:val="0"/>
          <w:marTop w:val="0"/>
          <w:marBottom w:val="0"/>
          <w:divBdr>
            <w:top w:val="none" w:sz="0" w:space="0" w:color="auto"/>
            <w:left w:val="none" w:sz="0" w:space="0" w:color="auto"/>
            <w:bottom w:val="none" w:sz="0" w:space="0" w:color="auto"/>
            <w:right w:val="none" w:sz="0" w:space="0" w:color="auto"/>
          </w:divBdr>
        </w:div>
        <w:div w:id="1098067331">
          <w:marLeft w:val="480"/>
          <w:marRight w:val="0"/>
          <w:marTop w:val="0"/>
          <w:marBottom w:val="0"/>
          <w:divBdr>
            <w:top w:val="none" w:sz="0" w:space="0" w:color="auto"/>
            <w:left w:val="none" w:sz="0" w:space="0" w:color="auto"/>
            <w:bottom w:val="none" w:sz="0" w:space="0" w:color="auto"/>
            <w:right w:val="none" w:sz="0" w:space="0" w:color="auto"/>
          </w:divBdr>
        </w:div>
        <w:div w:id="1190072475">
          <w:marLeft w:val="480"/>
          <w:marRight w:val="0"/>
          <w:marTop w:val="0"/>
          <w:marBottom w:val="0"/>
          <w:divBdr>
            <w:top w:val="none" w:sz="0" w:space="0" w:color="auto"/>
            <w:left w:val="none" w:sz="0" w:space="0" w:color="auto"/>
            <w:bottom w:val="none" w:sz="0" w:space="0" w:color="auto"/>
            <w:right w:val="none" w:sz="0" w:space="0" w:color="auto"/>
          </w:divBdr>
        </w:div>
        <w:div w:id="1277325181">
          <w:marLeft w:val="480"/>
          <w:marRight w:val="0"/>
          <w:marTop w:val="0"/>
          <w:marBottom w:val="0"/>
          <w:divBdr>
            <w:top w:val="none" w:sz="0" w:space="0" w:color="auto"/>
            <w:left w:val="none" w:sz="0" w:space="0" w:color="auto"/>
            <w:bottom w:val="none" w:sz="0" w:space="0" w:color="auto"/>
            <w:right w:val="none" w:sz="0" w:space="0" w:color="auto"/>
          </w:divBdr>
        </w:div>
        <w:div w:id="1461846758">
          <w:marLeft w:val="480"/>
          <w:marRight w:val="0"/>
          <w:marTop w:val="0"/>
          <w:marBottom w:val="0"/>
          <w:divBdr>
            <w:top w:val="none" w:sz="0" w:space="0" w:color="auto"/>
            <w:left w:val="none" w:sz="0" w:space="0" w:color="auto"/>
            <w:bottom w:val="none" w:sz="0" w:space="0" w:color="auto"/>
            <w:right w:val="none" w:sz="0" w:space="0" w:color="auto"/>
          </w:divBdr>
        </w:div>
        <w:div w:id="1486512593">
          <w:marLeft w:val="480"/>
          <w:marRight w:val="0"/>
          <w:marTop w:val="0"/>
          <w:marBottom w:val="0"/>
          <w:divBdr>
            <w:top w:val="none" w:sz="0" w:space="0" w:color="auto"/>
            <w:left w:val="none" w:sz="0" w:space="0" w:color="auto"/>
            <w:bottom w:val="none" w:sz="0" w:space="0" w:color="auto"/>
            <w:right w:val="none" w:sz="0" w:space="0" w:color="auto"/>
          </w:divBdr>
        </w:div>
        <w:div w:id="1498644405">
          <w:marLeft w:val="480"/>
          <w:marRight w:val="0"/>
          <w:marTop w:val="0"/>
          <w:marBottom w:val="0"/>
          <w:divBdr>
            <w:top w:val="none" w:sz="0" w:space="0" w:color="auto"/>
            <w:left w:val="none" w:sz="0" w:space="0" w:color="auto"/>
            <w:bottom w:val="none" w:sz="0" w:space="0" w:color="auto"/>
            <w:right w:val="none" w:sz="0" w:space="0" w:color="auto"/>
          </w:divBdr>
        </w:div>
        <w:div w:id="1499345342">
          <w:marLeft w:val="480"/>
          <w:marRight w:val="0"/>
          <w:marTop w:val="0"/>
          <w:marBottom w:val="0"/>
          <w:divBdr>
            <w:top w:val="none" w:sz="0" w:space="0" w:color="auto"/>
            <w:left w:val="none" w:sz="0" w:space="0" w:color="auto"/>
            <w:bottom w:val="none" w:sz="0" w:space="0" w:color="auto"/>
            <w:right w:val="none" w:sz="0" w:space="0" w:color="auto"/>
          </w:divBdr>
        </w:div>
        <w:div w:id="1593054081">
          <w:marLeft w:val="480"/>
          <w:marRight w:val="0"/>
          <w:marTop w:val="0"/>
          <w:marBottom w:val="0"/>
          <w:divBdr>
            <w:top w:val="none" w:sz="0" w:space="0" w:color="auto"/>
            <w:left w:val="none" w:sz="0" w:space="0" w:color="auto"/>
            <w:bottom w:val="none" w:sz="0" w:space="0" w:color="auto"/>
            <w:right w:val="none" w:sz="0" w:space="0" w:color="auto"/>
          </w:divBdr>
        </w:div>
        <w:div w:id="1693728026">
          <w:marLeft w:val="480"/>
          <w:marRight w:val="0"/>
          <w:marTop w:val="0"/>
          <w:marBottom w:val="0"/>
          <w:divBdr>
            <w:top w:val="none" w:sz="0" w:space="0" w:color="auto"/>
            <w:left w:val="none" w:sz="0" w:space="0" w:color="auto"/>
            <w:bottom w:val="none" w:sz="0" w:space="0" w:color="auto"/>
            <w:right w:val="none" w:sz="0" w:space="0" w:color="auto"/>
          </w:divBdr>
        </w:div>
        <w:div w:id="1761372281">
          <w:marLeft w:val="480"/>
          <w:marRight w:val="0"/>
          <w:marTop w:val="0"/>
          <w:marBottom w:val="0"/>
          <w:divBdr>
            <w:top w:val="none" w:sz="0" w:space="0" w:color="auto"/>
            <w:left w:val="none" w:sz="0" w:space="0" w:color="auto"/>
            <w:bottom w:val="none" w:sz="0" w:space="0" w:color="auto"/>
            <w:right w:val="none" w:sz="0" w:space="0" w:color="auto"/>
          </w:divBdr>
        </w:div>
        <w:div w:id="1784612723">
          <w:marLeft w:val="480"/>
          <w:marRight w:val="0"/>
          <w:marTop w:val="0"/>
          <w:marBottom w:val="0"/>
          <w:divBdr>
            <w:top w:val="none" w:sz="0" w:space="0" w:color="auto"/>
            <w:left w:val="none" w:sz="0" w:space="0" w:color="auto"/>
            <w:bottom w:val="none" w:sz="0" w:space="0" w:color="auto"/>
            <w:right w:val="none" w:sz="0" w:space="0" w:color="auto"/>
          </w:divBdr>
        </w:div>
        <w:div w:id="1820146068">
          <w:marLeft w:val="480"/>
          <w:marRight w:val="0"/>
          <w:marTop w:val="0"/>
          <w:marBottom w:val="0"/>
          <w:divBdr>
            <w:top w:val="none" w:sz="0" w:space="0" w:color="auto"/>
            <w:left w:val="none" w:sz="0" w:space="0" w:color="auto"/>
            <w:bottom w:val="none" w:sz="0" w:space="0" w:color="auto"/>
            <w:right w:val="none" w:sz="0" w:space="0" w:color="auto"/>
          </w:divBdr>
        </w:div>
        <w:div w:id="1821271078">
          <w:marLeft w:val="480"/>
          <w:marRight w:val="0"/>
          <w:marTop w:val="0"/>
          <w:marBottom w:val="0"/>
          <w:divBdr>
            <w:top w:val="none" w:sz="0" w:space="0" w:color="auto"/>
            <w:left w:val="none" w:sz="0" w:space="0" w:color="auto"/>
            <w:bottom w:val="none" w:sz="0" w:space="0" w:color="auto"/>
            <w:right w:val="none" w:sz="0" w:space="0" w:color="auto"/>
          </w:divBdr>
        </w:div>
        <w:div w:id="1922643393">
          <w:marLeft w:val="480"/>
          <w:marRight w:val="0"/>
          <w:marTop w:val="0"/>
          <w:marBottom w:val="0"/>
          <w:divBdr>
            <w:top w:val="none" w:sz="0" w:space="0" w:color="auto"/>
            <w:left w:val="none" w:sz="0" w:space="0" w:color="auto"/>
            <w:bottom w:val="none" w:sz="0" w:space="0" w:color="auto"/>
            <w:right w:val="none" w:sz="0" w:space="0" w:color="auto"/>
          </w:divBdr>
        </w:div>
        <w:div w:id="1967152136">
          <w:marLeft w:val="480"/>
          <w:marRight w:val="0"/>
          <w:marTop w:val="0"/>
          <w:marBottom w:val="0"/>
          <w:divBdr>
            <w:top w:val="none" w:sz="0" w:space="0" w:color="auto"/>
            <w:left w:val="none" w:sz="0" w:space="0" w:color="auto"/>
            <w:bottom w:val="none" w:sz="0" w:space="0" w:color="auto"/>
            <w:right w:val="none" w:sz="0" w:space="0" w:color="auto"/>
          </w:divBdr>
        </w:div>
        <w:div w:id="2115319483">
          <w:marLeft w:val="480"/>
          <w:marRight w:val="0"/>
          <w:marTop w:val="0"/>
          <w:marBottom w:val="0"/>
          <w:divBdr>
            <w:top w:val="none" w:sz="0" w:space="0" w:color="auto"/>
            <w:left w:val="none" w:sz="0" w:space="0" w:color="auto"/>
            <w:bottom w:val="none" w:sz="0" w:space="0" w:color="auto"/>
            <w:right w:val="none" w:sz="0" w:space="0" w:color="auto"/>
          </w:divBdr>
        </w:div>
      </w:divsChild>
    </w:div>
    <w:div w:id="1588222328">
      <w:bodyDiv w:val="1"/>
      <w:marLeft w:val="0"/>
      <w:marRight w:val="0"/>
      <w:marTop w:val="0"/>
      <w:marBottom w:val="0"/>
      <w:divBdr>
        <w:top w:val="none" w:sz="0" w:space="0" w:color="auto"/>
        <w:left w:val="none" w:sz="0" w:space="0" w:color="auto"/>
        <w:bottom w:val="none" w:sz="0" w:space="0" w:color="auto"/>
        <w:right w:val="none" w:sz="0" w:space="0" w:color="auto"/>
      </w:divBdr>
      <w:divsChild>
        <w:div w:id="2111123928">
          <w:marLeft w:val="480"/>
          <w:marRight w:val="0"/>
          <w:marTop w:val="0"/>
          <w:marBottom w:val="0"/>
          <w:divBdr>
            <w:top w:val="none" w:sz="0" w:space="0" w:color="auto"/>
            <w:left w:val="none" w:sz="0" w:space="0" w:color="auto"/>
            <w:bottom w:val="none" w:sz="0" w:space="0" w:color="auto"/>
            <w:right w:val="none" w:sz="0" w:space="0" w:color="auto"/>
          </w:divBdr>
        </w:div>
        <w:div w:id="304505744">
          <w:marLeft w:val="480"/>
          <w:marRight w:val="0"/>
          <w:marTop w:val="0"/>
          <w:marBottom w:val="0"/>
          <w:divBdr>
            <w:top w:val="none" w:sz="0" w:space="0" w:color="auto"/>
            <w:left w:val="none" w:sz="0" w:space="0" w:color="auto"/>
            <w:bottom w:val="none" w:sz="0" w:space="0" w:color="auto"/>
            <w:right w:val="none" w:sz="0" w:space="0" w:color="auto"/>
          </w:divBdr>
        </w:div>
        <w:div w:id="1790469448">
          <w:marLeft w:val="480"/>
          <w:marRight w:val="0"/>
          <w:marTop w:val="0"/>
          <w:marBottom w:val="0"/>
          <w:divBdr>
            <w:top w:val="none" w:sz="0" w:space="0" w:color="auto"/>
            <w:left w:val="none" w:sz="0" w:space="0" w:color="auto"/>
            <w:bottom w:val="none" w:sz="0" w:space="0" w:color="auto"/>
            <w:right w:val="none" w:sz="0" w:space="0" w:color="auto"/>
          </w:divBdr>
        </w:div>
        <w:div w:id="2111506925">
          <w:marLeft w:val="480"/>
          <w:marRight w:val="0"/>
          <w:marTop w:val="0"/>
          <w:marBottom w:val="0"/>
          <w:divBdr>
            <w:top w:val="none" w:sz="0" w:space="0" w:color="auto"/>
            <w:left w:val="none" w:sz="0" w:space="0" w:color="auto"/>
            <w:bottom w:val="none" w:sz="0" w:space="0" w:color="auto"/>
            <w:right w:val="none" w:sz="0" w:space="0" w:color="auto"/>
          </w:divBdr>
        </w:div>
        <w:div w:id="1317689868">
          <w:marLeft w:val="480"/>
          <w:marRight w:val="0"/>
          <w:marTop w:val="0"/>
          <w:marBottom w:val="0"/>
          <w:divBdr>
            <w:top w:val="none" w:sz="0" w:space="0" w:color="auto"/>
            <w:left w:val="none" w:sz="0" w:space="0" w:color="auto"/>
            <w:bottom w:val="none" w:sz="0" w:space="0" w:color="auto"/>
            <w:right w:val="none" w:sz="0" w:space="0" w:color="auto"/>
          </w:divBdr>
        </w:div>
        <w:div w:id="398292361">
          <w:marLeft w:val="480"/>
          <w:marRight w:val="0"/>
          <w:marTop w:val="0"/>
          <w:marBottom w:val="0"/>
          <w:divBdr>
            <w:top w:val="none" w:sz="0" w:space="0" w:color="auto"/>
            <w:left w:val="none" w:sz="0" w:space="0" w:color="auto"/>
            <w:bottom w:val="none" w:sz="0" w:space="0" w:color="auto"/>
            <w:right w:val="none" w:sz="0" w:space="0" w:color="auto"/>
          </w:divBdr>
        </w:div>
        <w:div w:id="849563979">
          <w:marLeft w:val="480"/>
          <w:marRight w:val="0"/>
          <w:marTop w:val="0"/>
          <w:marBottom w:val="0"/>
          <w:divBdr>
            <w:top w:val="none" w:sz="0" w:space="0" w:color="auto"/>
            <w:left w:val="none" w:sz="0" w:space="0" w:color="auto"/>
            <w:bottom w:val="none" w:sz="0" w:space="0" w:color="auto"/>
            <w:right w:val="none" w:sz="0" w:space="0" w:color="auto"/>
          </w:divBdr>
        </w:div>
        <w:div w:id="1660571995">
          <w:marLeft w:val="480"/>
          <w:marRight w:val="0"/>
          <w:marTop w:val="0"/>
          <w:marBottom w:val="0"/>
          <w:divBdr>
            <w:top w:val="none" w:sz="0" w:space="0" w:color="auto"/>
            <w:left w:val="none" w:sz="0" w:space="0" w:color="auto"/>
            <w:bottom w:val="none" w:sz="0" w:space="0" w:color="auto"/>
            <w:right w:val="none" w:sz="0" w:space="0" w:color="auto"/>
          </w:divBdr>
        </w:div>
        <w:div w:id="114912687">
          <w:marLeft w:val="480"/>
          <w:marRight w:val="0"/>
          <w:marTop w:val="0"/>
          <w:marBottom w:val="0"/>
          <w:divBdr>
            <w:top w:val="none" w:sz="0" w:space="0" w:color="auto"/>
            <w:left w:val="none" w:sz="0" w:space="0" w:color="auto"/>
            <w:bottom w:val="none" w:sz="0" w:space="0" w:color="auto"/>
            <w:right w:val="none" w:sz="0" w:space="0" w:color="auto"/>
          </w:divBdr>
        </w:div>
        <w:div w:id="926810779">
          <w:marLeft w:val="480"/>
          <w:marRight w:val="0"/>
          <w:marTop w:val="0"/>
          <w:marBottom w:val="0"/>
          <w:divBdr>
            <w:top w:val="none" w:sz="0" w:space="0" w:color="auto"/>
            <w:left w:val="none" w:sz="0" w:space="0" w:color="auto"/>
            <w:bottom w:val="none" w:sz="0" w:space="0" w:color="auto"/>
            <w:right w:val="none" w:sz="0" w:space="0" w:color="auto"/>
          </w:divBdr>
        </w:div>
        <w:div w:id="807085473">
          <w:marLeft w:val="480"/>
          <w:marRight w:val="0"/>
          <w:marTop w:val="0"/>
          <w:marBottom w:val="0"/>
          <w:divBdr>
            <w:top w:val="none" w:sz="0" w:space="0" w:color="auto"/>
            <w:left w:val="none" w:sz="0" w:space="0" w:color="auto"/>
            <w:bottom w:val="none" w:sz="0" w:space="0" w:color="auto"/>
            <w:right w:val="none" w:sz="0" w:space="0" w:color="auto"/>
          </w:divBdr>
        </w:div>
        <w:div w:id="940603750">
          <w:marLeft w:val="480"/>
          <w:marRight w:val="0"/>
          <w:marTop w:val="0"/>
          <w:marBottom w:val="0"/>
          <w:divBdr>
            <w:top w:val="none" w:sz="0" w:space="0" w:color="auto"/>
            <w:left w:val="none" w:sz="0" w:space="0" w:color="auto"/>
            <w:bottom w:val="none" w:sz="0" w:space="0" w:color="auto"/>
            <w:right w:val="none" w:sz="0" w:space="0" w:color="auto"/>
          </w:divBdr>
        </w:div>
        <w:div w:id="1127505023">
          <w:marLeft w:val="480"/>
          <w:marRight w:val="0"/>
          <w:marTop w:val="0"/>
          <w:marBottom w:val="0"/>
          <w:divBdr>
            <w:top w:val="none" w:sz="0" w:space="0" w:color="auto"/>
            <w:left w:val="none" w:sz="0" w:space="0" w:color="auto"/>
            <w:bottom w:val="none" w:sz="0" w:space="0" w:color="auto"/>
            <w:right w:val="none" w:sz="0" w:space="0" w:color="auto"/>
          </w:divBdr>
        </w:div>
        <w:div w:id="1256861858">
          <w:marLeft w:val="480"/>
          <w:marRight w:val="0"/>
          <w:marTop w:val="0"/>
          <w:marBottom w:val="0"/>
          <w:divBdr>
            <w:top w:val="none" w:sz="0" w:space="0" w:color="auto"/>
            <w:left w:val="none" w:sz="0" w:space="0" w:color="auto"/>
            <w:bottom w:val="none" w:sz="0" w:space="0" w:color="auto"/>
            <w:right w:val="none" w:sz="0" w:space="0" w:color="auto"/>
          </w:divBdr>
        </w:div>
        <w:div w:id="75785745">
          <w:marLeft w:val="480"/>
          <w:marRight w:val="0"/>
          <w:marTop w:val="0"/>
          <w:marBottom w:val="0"/>
          <w:divBdr>
            <w:top w:val="none" w:sz="0" w:space="0" w:color="auto"/>
            <w:left w:val="none" w:sz="0" w:space="0" w:color="auto"/>
            <w:bottom w:val="none" w:sz="0" w:space="0" w:color="auto"/>
            <w:right w:val="none" w:sz="0" w:space="0" w:color="auto"/>
          </w:divBdr>
        </w:div>
        <w:div w:id="1815412974">
          <w:marLeft w:val="480"/>
          <w:marRight w:val="0"/>
          <w:marTop w:val="0"/>
          <w:marBottom w:val="0"/>
          <w:divBdr>
            <w:top w:val="none" w:sz="0" w:space="0" w:color="auto"/>
            <w:left w:val="none" w:sz="0" w:space="0" w:color="auto"/>
            <w:bottom w:val="none" w:sz="0" w:space="0" w:color="auto"/>
            <w:right w:val="none" w:sz="0" w:space="0" w:color="auto"/>
          </w:divBdr>
        </w:div>
        <w:div w:id="953830624">
          <w:marLeft w:val="480"/>
          <w:marRight w:val="0"/>
          <w:marTop w:val="0"/>
          <w:marBottom w:val="0"/>
          <w:divBdr>
            <w:top w:val="none" w:sz="0" w:space="0" w:color="auto"/>
            <w:left w:val="none" w:sz="0" w:space="0" w:color="auto"/>
            <w:bottom w:val="none" w:sz="0" w:space="0" w:color="auto"/>
            <w:right w:val="none" w:sz="0" w:space="0" w:color="auto"/>
          </w:divBdr>
        </w:div>
        <w:div w:id="1650790215">
          <w:marLeft w:val="480"/>
          <w:marRight w:val="0"/>
          <w:marTop w:val="0"/>
          <w:marBottom w:val="0"/>
          <w:divBdr>
            <w:top w:val="none" w:sz="0" w:space="0" w:color="auto"/>
            <w:left w:val="none" w:sz="0" w:space="0" w:color="auto"/>
            <w:bottom w:val="none" w:sz="0" w:space="0" w:color="auto"/>
            <w:right w:val="none" w:sz="0" w:space="0" w:color="auto"/>
          </w:divBdr>
        </w:div>
        <w:div w:id="129326374">
          <w:marLeft w:val="480"/>
          <w:marRight w:val="0"/>
          <w:marTop w:val="0"/>
          <w:marBottom w:val="0"/>
          <w:divBdr>
            <w:top w:val="none" w:sz="0" w:space="0" w:color="auto"/>
            <w:left w:val="none" w:sz="0" w:space="0" w:color="auto"/>
            <w:bottom w:val="none" w:sz="0" w:space="0" w:color="auto"/>
            <w:right w:val="none" w:sz="0" w:space="0" w:color="auto"/>
          </w:divBdr>
        </w:div>
        <w:div w:id="1171408754">
          <w:marLeft w:val="480"/>
          <w:marRight w:val="0"/>
          <w:marTop w:val="0"/>
          <w:marBottom w:val="0"/>
          <w:divBdr>
            <w:top w:val="none" w:sz="0" w:space="0" w:color="auto"/>
            <w:left w:val="none" w:sz="0" w:space="0" w:color="auto"/>
            <w:bottom w:val="none" w:sz="0" w:space="0" w:color="auto"/>
            <w:right w:val="none" w:sz="0" w:space="0" w:color="auto"/>
          </w:divBdr>
        </w:div>
        <w:div w:id="729889025">
          <w:marLeft w:val="480"/>
          <w:marRight w:val="0"/>
          <w:marTop w:val="0"/>
          <w:marBottom w:val="0"/>
          <w:divBdr>
            <w:top w:val="none" w:sz="0" w:space="0" w:color="auto"/>
            <w:left w:val="none" w:sz="0" w:space="0" w:color="auto"/>
            <w:bottom w:val="none" w:sz="0" w:space="0" w:color="auto"/>
            <w:right w:val="none" w:sz="0" w:space="0" w:color="auto"/>
          </w:divBdr>
        </w:div>
        <w:div w:id="876161347">
          <w:marLeft w:val="480"/>
          <w:marRight w:val="0"/>
          <w:marTop w:val="0"/>
          <w:marBottom w:val="0"/>
          <w:divBdr>
            <w:top w:val="none" w:sz="0" w:space="0" w:color="auto"/>
            <w:left w:val="none" w:sz="0" w:space="0" w:color="auto"/>
            <w:bottom w:val="none" w:sz="0" w:space="0" w:color="auto"/>
            <w:right w:val="none" w:sz="0" w:space="0" w:color="auto"/>
          </w:divBdr>
        </w:div>
        <w:div w:id="1491631085">
          <w:marLeft w:val="480"/>
          <w:marRight w:val="0"/>
          <w:marTop w:val="0"/>
          <w:marBottom w:val="0"/>
          <w:divBdr>
            <w:top w:val="none" w:sz="0" w:space="0" w:color="auto"/>
            <w:left w:val="none" w:sz="0" w:space="0" w:color="auto"/>
            <w:bottom w:val="none" w:sz="0" w:space="0" w:color="auto"/>
            <w:right w:val="none" w:sz="0" w:space="0" w:color="auto"/>
          </w:divBdr>
        </w:div>
        <w:div w:id="2059280392">
          <w:marLeft w:val="480"/>
          <w:marRight w:val="0"/>
          <w:marTop w:val="0"/>
          <w:marBottom w:val="0"/>
          <w:divBdr>
            <w:top w:val="none" w:sz="0" w:space="0" w:color="auto"/>
            <w:left w:val="none" w:sz="0" w:space="0" w:color="auto"/>
            <w:bottom w:val="none" w:sz="0" w:space="0" w:color="auto"/>
            <w:right w:val="none" w:sz="0" w:space="0" w:color="auto"/>
          </w:divBdr>
        </w:div>
        <w:div w:id="526793897">
          <w:marLeft w:val="480"/>
          <w:marRight w:val="0"/>
          <w:marTop w:val="0"/>
          <w:marBottom w:val="0"/>
          <w:divBdr>
            <w:top w:val="none" w:sz="0" w:space="0" w:color="auto"/>
            <w:left w:val="none" w:sz="0" w:space="0" w:color="auto"/>
            <w:bottom w:val="none" w:sz="0" w:space="0" w:color="auto"/>
            <w:right w:val="none" w:sz="0" w:space="0" w:color="auto"/>
          </w:divBdr>
        </w:div>
        <w:div w:id="1395540195">
          <w:marLeft w:val="480"/>
          <w:marRight w:val="0"/>
          <w:marTop w:val="0"/>
          <w:marBottom w:val="0"/>
          <w:divBdr>
            <w:top w:val="none" w:sz="0" w:space="0" w:color="auto"/>
            <w:left w:val="none" w:sz="0" w:space="0" w:color="auto"/>
            <w:bottom w:val="none" w:sz="0" w:space="0" w:color="auto"/>
            <w:right w:val="none" w:sz="0" w:space="0" w:color="auto"/>
          </w:divBdr>
        </w:div>
        <w:div w:id="398552406">
          <w:marLeft w:val="480"/>
          <w:marRight w:val="0"/>
          <w:marTop w:val="0"/>
          <w:marBottom w:val="0"/>
          <w:divBdr>
            <w:top w:val="none" w:sz="0" w:space="0" w:color="auto"/>
            <w:left w:val="none" w:sz="0" w:space="0" w:color="auto"/>
            <w:bottom w:val="none" w:sz="0" w:space="0" w:color="auto"/>
            <w:right w:val="none" w:sz="0" w:space="0" w:color="auto"/>
          </w:divBdr>
        </w:div>
        <w:div w:id="1924218783">
          <w:marLeft w:val="480"/>
          <w:marRight w:val="0"/>
          <w:marTop w:val="0"/>
          <w:marBottom w:val="0"/>
          <w:divBdr>
            <w:top w:val="none" w:sz="0" w:space="0" w:color="auto"/>
            <w:left w:val="none" w:sz="0" w:space="0" w:color="auto"/>
            <w:bottom w:val="none" w:sz="0" w:space="0" w:color="auto"/>
            <w:right w:val="none" w:sz="0" w:space="0" w:color="auto"/>
          </w:divBdr>
        </w:div>
        <w:div w:id="1608853085">
          <w:marLeft w:val="480"/>
          <w:marRight w:val="0"/>
          <w:marTop w:val="0"/>
          <w:marBottom w:val="0"/>
          <w:divBdr>
            <w:top w:val="none" w:sz="0" w:space="0" w:color="auto"/>
            <w:left w:val="none" w:sz="0" w:space="0" w:color="auto"/>
            <w:bottom w:val="none" w:sz="0" w:space="0" w:color="auto"/>
            <w:right w:val="none" w:sz="0" w:space="0" w:color="auto"/>
          </w:divBdr>
        </w:div>
        <w:div w:id="171071968">
          <w:marLeft w:val="480"/>
          <w:marRight w:val="0"/>
          <w:marTop w:val="0"/>
          <w:marBottom w:val="0"/>
          <w:divBdr>
            <w:top w:val="none" w:sz="0" w:space="0" w:color="auto"/>
            <w:left w:val="none" w:sz="0" w:space="0" w:color="auto"/>
            <w:bottom w:val="none" w:sz="0" w:space="0" w:color="auto"/>
            <w:right w:val="none" w:sz="0" w:space="0" w:color="auto"/>
          </w:divBdr>
        </w:div>
        <w:div w:id="992104111">
          <w:marLeft w:val="480"/>
          <w:marRight w:val="0"/>
          <w:marTop w:val="0"/>
          <w:marBottom w:val="0"/>
          <w:divBdr>
            <w:top w:val="none" w:sz="0" w:space="0" w:color="auto"/>
            <w:left w:val="none" w:sz="0" w:space="0" w:color="auto"/>
            <w:bottom w:val="none" w:sz="0" w:space="0" w:color="auto"/>
            <w:right w:val="none" w:sz="0" w:space="0" w:color="auto"/>
          </w:divBdr>
        </w:div>
        <w:div w:id="812061914">
          <w:marLeft w:val="480"/>
          <w:marRight w:val="0"/>
          <w:marTop w:val="0"/>
          <w:marBottom w:val="0"/>
          <w:divBdr>
            <w:top w:val="none" w:sz="0" w:space="0" w:color="auto"/>
            <w:left w:val="none" w:sz="0" w:space="0" w:color="auto"/>
            <w:bottom w:val="none" w:sz="0" w:space="0" w:color="auto"/>
            <w:right w:val="none" w:sz="0" w:space="0" w:color="auto"/>
          </w:divBdr>
        </w:div>
        <w:div w:id="1345783089">
          <w:marLeft w:val="480"/>
          <w:marRight w:val="0"/>
          <w:marTop w:val="0"/>
          <w:marBottom w:val="0"/>
          <w:divBdr>
            <w:top w:val="none" w:sz="0" w:space="0" w:color="auto"/>
            <w:left w:val="none" w:sz="0" w:space="0" w:color="auto"/>
            <w:bottom w:val="none" w:sz="0" w:space="0" w:color="auto"/>
            <w:right w:val="none" w:sz="0" w:space="0" w:color="auto"/>
          </w:divBdr>
        </w:div>
        <w:div w:id="1266108259">
          <w:marLeft w:val="480"/>
          <w:marRight w:val="0"/>
          <w:marTop w:val="0"/>
          <w:marBottom w:val="0"/>
          <w:divBdr>
            <w:top w:val="none" w:sz="0" w:space="0" w:color="auto"/>
            <w:left w:val="none" w:sz="0" w:space="0" w:color="auto"/>
            <w:bottom w:val="none" w:sz="0" w:space="0" w:color="auto"/>
            <w:right w:val="none" w:sz="0" w:space="0" w:color="auto"/>
          </w:divBdr>
        </w:div>
        <w:div w:id="2090954179">
          <w:marLeft w:val="480"/>
          <w:marRight w:val="0"/>
          <w:marTop w:val="0"/>
          <w:marBottom w:val="0"/>
          <w:divBdr>
            <w:top w:val="none" w:sz="0" w:space="0" w:color="auto"/>
            <w:left w:val="none" w:sz="0" w:space="0" w:color="auto"/>
            <w:bottom w:val="none" w:sz="0" w:space="0" w:color="auto"/>
            <w:right w:val="none" w:sz="0" w:space="0" w:color="auto"/>
          </w:divBdr>
        </w:div>
        <w:div w:id="1147167227">
          <w:marLeft w:val="480"/>
          <w:marRight w:val="0"/>
          <w:marTop w:val="0"/>
          <w:marBottom w:val="0"/>
          <w:divBdr>
            <w:top w:val="none" w:sz="0" w:space="0" w:color="auto"/>
            <w:left w:val="none" w:sz="0" w:space="0" w:color="auto"/>
            <w:bottom w:val="none" w:sz="0" w:space="0" w:color="auto"/>
            <w:right w:val="none" w:sz="0" w:space="0" w:color="auto"/>
          </w:divBdr>
        </w:div>
        <w:div w:id="762335822">
          <w:marLeft w:val="480"/>
          <w:marRight w:val="0"/>
          <w:marTop w:val="0"/>
          <w:marBottom w:val="0"/>
          <w:divBdr>
            <w:top w:val="none" w:sz="0" w:space="0" w:color="auto"/>
            <w:left w:val="none" w:sz="0" w:space="0" w:color="auto"/>
            <w:bottom w:val="none" w:sz="0" w:space="0" w:color="auto"/>
            <w:right w:val="none" w:sz="0" w:space="0" w:color="auto"/>
          </w:divBdr>
        </w:div>
        <w:div w:id="2043626969">
          <w:marLeft w:val="480"/>
          <w:marRight w:val="0"/>
          <w:marTop w:val="0"/>
          <w:marBottom w:val="0"/>
          <w:divBdr>
            <w:top w:val="none" w:sz="0" w:space="0" w:color="auto"/>
            <w:left w:val="none" w:sz="0" w:space="0" w:color="auto"/>
            <w:bottom w:val="none" w:sz="0" w:space="0" w:color="auto"/>
            <w:right w:val="none" w:sz="0" w:space="0" w:color="auto"/>
          </w:divBdr>
        </w:div>
        <w:div w:id="1790931931">
          <w:marLeft w:val="480"/>
          <w:marRight w:val="0"/>
          <w:marTop w:val="0"/>
          <w:marBottom w:val="0"/>
          <w:divBdr>
            <w:top w:val="none" w:sz="0" w:space="0" w:color="auto"/>
            <w:left w:val="none" w:sz="0" w:space="0" w:color="auto"/>
            <w:bottom w:val="none" w:sz="0" w:space="0" w:color="auto"/>
            <w:right w:val="none" w:sz="0" w:space="0" w:color="auto"/>
          </w:divBdr>
        </w:div>
        <w:div w:id="1413162599">
          <w:marLeft w:val="480"/>
          <w:marRight w:val="0"/>
          <w:marTop w:val="0"/>
          <w:marBottom w:val="0"/>
          <w:divBdr>
            <w:top w:val="none" w:sz="0" w:space="0" w:color="auto"/>
            <w:left w:val="none" w:sz="0" w:space="0" w:color="auto"/>
            <w:bottom w:val="none" w:sz="0" w:space="0" w:color="auto"/>
            <w:right w:val="none" w:sz="0" w:space="0" w:color="auto"/>
          </w:divBdr>
        </w:div>
        <w:div w:id="1659184965">
          <w:marLeft w:val="480"/>
          <w:marRight w:val="0"/>
          <w:marTop w:val="0"/>
          <w:marBottom w:val="0"/>
          <w:divBdr>
            <w:top w:val="none" w:sz="0" w:space="0" w:color="auto"/>
            <w:left w:val="none" w:sz="0" w:space="0" w:color="auto"/>
            <w:bottom w:val="none" w:sz="0" w:space="0" w:color="auto"/>
            <w:right w:val="none" w:sz="0" w:space="0" w:color="auto"/>
          </w:divBdr>
        </w:div>
        <w:div w:id="1194423524">
          <w:marLeft w:val="480"/>
          <w:marRight w:val="0"/>
          <w:marTop w:val="0"/>
          <w:marBottom w:val="0"/>
          <w:divBdr>
            <w:top w:val="none" w:sz="0" w:space="0" w:color="auto"/>
            <w:left w:val="none" w:sz="0" w:space="0" w:color="auto"/>
            <w:bottom w:val="none" w:sz="0" w:space="0" w:color="auto"/>
            <w:right w:val="none" w:sz="0" w:space="0" w:color="auto"/>
          </w:divBdr>
        </w:div>
        <w:div w:id="1103309281">
          <w:marLeft w:val="480"/>
          <w:marRight w:val="0"/>
          <w:marTop w:val="0"/>
          <w:marBottom w:val="0"/>
          <w:divBdr>
            <w:top w:val="none" w:sz="0" w:space="0" w:color="auto"/>
            <w:left w:val="none" w:sz="0" w:space="0" w:color="auto"/>
            <w:bottom w:val="none" w:sz="0" w:space="0" w:color="auto"/>
            <w:right w:val="none" w:sz="0" w:space="0" w:color="auto"/>
          </w:divBdr>
        </w:div>
        <w:div w:id="170724780">
          <w:marLeft w:val="480"/>
          <w:marRight w:val="0"/>
          <w:marTop w:val="0"/>
          <w:marBottom w:val="0"/>
          <w:divBdr>
            <w:top w:val="none" w:sz="0" w:space="0" w:color="auto"/>
            <w:left w:val="none" w:sz="0" w:space="0" w:color="auto"/>
            <w:bottom w:val="none" w:sz="0" w:space="0" w:color="auto"/>
            <w:right w:val="none" w:sz="0" w:space="0" w:color="auto"/>
          </w:divBdr>
        </w:div>
        <w:div w:id="918103394">
          <w:marLeft w:val="480"/>
          <w:marRight w:val="0"/>
          <w:marTop w:val="0"/>
          <w:marBottom w:val="0"/>
          <w:divBdr>
            <w:top w:val="none" w:sz="0" w:space="0" w:color="auto"/>
            <w:left w:val="none" w:sz="0" w:space="0" w:color="auto"/>
            <w:bottom w:val="none" w:sz="0" w:space="0" w:color="auto"/>
            <w:right w:val="none" w:sz="0" w:space="0" w:color="auto"/>
          </w:divBdr>
        </w:div>
        <w:div w:id="1249074696">
          <w:marLeft w:val="480"/>
          <w:marRight w:val="0"/>
          <w:marTop w:val="0"/>
          <w:marBottom w:val="0"/>
          <w:divBdr>
            <w:top w:val="none" w:sz="0" w:space="0" w:color="auto"/>
            <w:left w:val="none" w:sz="0" w:space="0" w:color="auto"/>
            <w:bottom w:val="none" w:sz="0" w:space="0" w:color="auto"/>
            <w:right w:val="none" w:sz="0" w:space="0" w:color="auto"/>
          </w:divBdr>
        </w:div>
        <w:div w:id="2076471673">
          <w:marLeft w:val="480"/>
          <w:marRight w:val="0"/>
          <w:marTop w:val="0"/>
          <w:marBottom w:val="0"/>
          <w:divBdr>
            <w:top w:val="none" w:sz="0" w:space="0" w:color="auto"/>
            <w:left w:val="none" w:sz="0" w:space="0" w:color="auto"/>
            <w:bottom w:val="none" w:sz="0" w:space="0" w:color="auto"/>
            <w:right w:val="none" w:sz="0" w:space="0" w:color="auto"/>
          </w:divBdr>
        </w:div>
        <w:div w:id="1691758609">
          <w:marLeft w:val="480"/>
          <w:marRight w:val="0"/>
          <w:marTop w:val="0"/>
          <w:marBottom w:val="0"/>
          <w:divBdr>
            <w:top w:val="none" w:sz="0" w:space="0" w:color="auto"/>
            <w:left w:val="none" w:sz="0" w:space="0" w:color="auto"/>
            <w:bottom w:val="none" w:sz="0" w:space="0" w:color="auto"/>
            <w:right w:val="none" w:sz="0" w:space="0" w:color="auto"/>
          </w:divBdr>
        </w:div>
        <w:div w:id="2124226318">
          <w:marLeft w:val="480"/>
          <w:marRight w:val="0"/>
          <w:marTop w:val="0"/>
          <w:marBottom w:val="0"/>
          <w:divBdr>
            <w:top w:val="none" w:sz="0" w:space="0" w:color="auto"/>
            <w:left w:val="none" w:sz="0" w:space="0" w:color="auto"/>
            <w:bottom w:val="none" w:sz="0" w:space="0" w:color="auto"/>
            <w:right w:val="none" w:sz="0" w:space="0" w:color="auto"/>
          </w:divBdr>
        </w:div>
        <w:div w:id="902445812">
          <w:marLeft w:val="480"/>
          <w:marRight w:val="0"/>
          <w:marTop w:val="0"/>
          <w:marBottom w:val="0"/>
          <w:divBdr>
            <w:top w:val="none" w:sz="0" w:space="0" w:color="auto"/>
            <w:left w:val="none" w:sz="0" w:space="0" w:color="auto"/>
            <w:bottom w:val="none" w:sz="0" w:space="0" w:color="auto"/>
            <w:right w:val="none" w:sz="0" w:space="0" w:color="auto"/>
          </w:divBdr>
        </w:div>
        <w:div w:id="2047559859">
          <w:marLeft w:val="480"/>
          <w:marRight w:val="0"/>
          <w:marTop w:val="0"/>
          <w:marBottom w:val="0"/>
          <w:divBdr>
            <w:top w:val="none" w:sz="0" w:space="0" w:color="auto"/>
            <w:left w:val="none" w:sz="0" w:space="0" w:color="auto"/>
            <w:bottom w:val="none" w:sz="0" w:space="0" w:color="auto"/>
            <w:right w:val="none" w:sz="0" w:space="0" w:color="auto"/>
          </w:divBdr>
        </w:div>
        <w:div w:id="1281499311">
          <w:marLeft w:val="480"/>
          <w:marRight w:val="0"/>
          <w:marTop w:val="0"/>
          <w:marBottom w:val="0"/>
          <w:divBdr>
            <w:top w:val="none" w:sz="0" w:space="0" w:color="auto"/>
            <w:left w:val="none" w:sz="0" w:space="0" w:color="auto"/>
            <w:bottom w:val="none" w:sz="0" w:space="0" w:color="auto"/>
            <w:right w:val="none" w:sz="0" w:space="0" w:color="auto"/>
          </w:divBdr>
        </w:div>
        <w:div w:id="1309285715">
          <w:marLeft w:val="480"/>
          <w:marRight w:val="0"/>
          <w:marTop w:val="0"/>
          <w:marBottom w:val="0"/>
          <w:divBdr>
            <w:top w:val="none" w:sz="0" w:space="0" w:color="auto"/>
            <w:left w:val="none" w:sz="0" w:space="0" w:color="auto"/>
            <w:bottom w:val="none" w:sz="0" w:space="0" w:color="auto"/>
            <w:right w:val="none" w:sz="0" w:space="0" w:color="auto"/>
          </w:divBdr>
        </w:div>
        <w:div w:id="1823736403">
          <w:marLeft w:val="480"/>
          <w:marRight w:val="0"/>
          <w:marTop w:val="0"/>
          <w:marBottom w:val="0"/>
          <w:divBdr>
            <w:top w:val="none" w:sz="0" w:space="0" w:color="auto"/>
            <w:left w:val="none" w:sz="0" w:space="0" w:color="auto"/>
            <w:bottom w:val="none" w:sz="0" w:space="0" w:color="auto"/>
            <w:right w:val="none" w:sz="0" w:space="0" w:color="auto"/>
          </w:divBdr>
        </w:div>
        <w:div w:id="1409644793">
          <w:marLeft w:val="480"/>
          <w:marRight w:val="0"/>
          <w:marTop w:val="0"/>
          <w:marBottom w:val="0"/>
          <w:divBdr>
            <w:top w:val="none" w:sz="0" w:space="0" w:color="auto"/>
            <w:left w:val="none" w:sz="0" w:space="0" w:color="auto"/>
            <w:bottom w:val="none" w:sz="0" w:space="0" w:color="auto"/>
            <w:right w:val="none" w:sz="0" w:space="0" w:color="auto"/>
          </w:divBdr>
        </w:div>
        <w:div w:id="1903253494">
          <w:marLeft w:val="480"/>
          <w:marRight w:val="0"/>
          <w:marTop w:val="0"/>
          <w:marBottom w:val="0"/>
          <w:divBdr>
            <w:top w:val="none" w:sz="0" w:space="0" w:color="auto"/>
            <w:left w:val="none" w:sz="0" w:space="0" w:color="auto"/>
            <w:bottom w:val="none" w:sz="0" w:space="0" w:color="auto"/>
            <w:right w:val="none" w:sz="0" w:space="0" w:color="auto"/>
          </w:divBdr>
        </w:div>
        <w:div w:id="32274777">
          <w:marLeft w:val="480"/>
          <w:marRight w:val="0"/>
          <w:marTop w:val="0"/>
          <w:marBottom w:val="0"/>
          <w:divBdr>
            <w:top w:val="none" w:sz="0" w:space="0" w:color="auto"/>
            <w:left w:val="none" w:sz="0" w:space="0" w:color="auto"/>
            <w:bottom w:val="none" w:sz="0" w:space="0" w:color="auto"/>
            <w:right w:val="none" w:sz="0" w:space="0" w:color="auto"/>
          </w:divBdr>
        </w:div>
      </w:divsChild>
    </w:div>
    <w:div w:id="1596399295">
      <w:bodyDiv w:val="1"/>
      <w:marLeft w:val="0"/>
      <w:marRight w:val="0"/>
      <w:marTop w:val="0"/>
      <w:marBottom w:val="0"/>
      <w:divBdr>
        <w:top w:val="none" w:sz="0" w:space="0" w:color="auto"/>
        <w:left w:val="none" w:sz="0" w:space="0" w:color="auto"/>
        <w:bottom w:val="none" w:sz="0" w:space="0" w:color="auto"/>
        <w:right w:val="none" w:sz="0" w:space="0" w:color="auto"/>
      </w:divBdr>
    </w:div>
    <w:div w:id="1614247341">
      <w:bodyDiv w:val="1"/>
      <w:marLeft w:val="0"/>
      <w:marRight w:val="0"/>
      <w:marTop w:val="0"/>
      <w:marBottom w:val="0"/>
      <w:divBdr>
        <w:top w:val="none" w:sz="0" w:space="0" w:color="auto"/>
        <w:left w:val="none" w:sz="0" w:space="0" w:color="auto"/>
        <w:bottom w:val="none" w:sz="0" w:space="0" w:color="auto"/>
        <w:right w:val="none" w:sz="0" w:space="0" w:color="auto"/>
      </w:divBdr>
    </w:div>
    <w:div w:id="1627858222">
      <w:bodyDiv w:val="1"/>
      <w:marLeft w:val="0"/>
      <w:marRight w:val="0"/>
      <w:marTop w:val="0"/>
      <w:marBottom w:val="0"/>
      <w:divBdr>
        <w:top w:val="none" w:sz="0" w:space="0" w:color="auto"/>
        <w:left w:val="none" w:sz="0" w:space="0" w:color="auto"/>
        <w:bottom w:val="none" w:sz="0" w:space="0" w:color="auto"/>
        <w:right w:val="none" w:sz="0" w:space="0" w:color="auto"/>
      </w:divBdr>
      <w:divsChild>
        <w:div w:id="363217909">
          <w:marLeft w:val="480"/>
          <w:marRight w:val="0"/>
          <w:marTop w:val="0"/>
          <w:marBottom w:val="0"/>
          <w:divBdr>
            <w:top w:val="none" w:sz="0" w:space="0" w:color="auto"/>
            <w:left w:val="none" w:sz="0" w:space="0" w:color="auto"/>
            <w:bottom w:val="none" w:sz="0" w:space="0" w:color="auto"/>
            <w:right w:val="none" w:sz="0" w:space="0" w:color="auto"/>
          </w:divBdr>
        </w:div>
        <w:div w:id="2099011337">
          <w:marLeft w:val="480"/>
          <w:marRight w:val="0"/>
          <w:marTop w:val="0"/>
          <w:marBottom w:val="0"/>
          <w:divBdr>
            <w:top w:val="none" w:sz="0" w:space="0" w:color="auto"/>
            <w:left w:val="none" w:sz="0" w:space="0" w:color="auto"/>
            <w:bottom w:val="none" w:sz="0" w:space="0" w:color="auto"/>
            <w:right w:val="none" w:sz="0" w:space="0" w:color="auto"/>
          </w:divBdr>
        </w:div>
        <w:div w:id="1314065330">
          <w:marLeft w:val="480"/>
          <w:marRight w:val="0"/>
          <w:marTop w:val="0"/>
          <w:marBottom w:val="0"/>
          <w:divBdr>
            <w:top w:val="none" w:sz="0" w:space="0" w:color="auto"/>
            <w:left w:val="none" w:sz="0" w:space="0" w:color="auto"/>
            <w:bottom w:val="none" w:sz="0" w:space="0" w:color="auto"/>
            <w:right w:val="none" w:sz="0" w:space="0" w:color="auto"/>
          </w:divBdr>
        </w:div>
        <w:div w:id="53705459">
          <w:marLeft w:val="480"/>
          <w:marRight w:val="0"/>
          <w:marTop w:val="0"/>
          <w:marBottom w:val="0"/>
          <w:divBdr>
            <w:top w:val="none" w:sz="0" w:space="0" w:color="auto"/>
            <w:left w:val="none" w:sz="0" w:space="0" w:color="auto"/>
            <w:bottom w:val="none" w:sz="0" w:space="0" w:color="auto"/>
            <w:right w:val="none" w:sz="0" w:space="0" w:color="auto"/>
          </w:divBdr>
        </w:div>
        <w:div w:id="1413968913">
          <w:marLeft w:val="480"/>
          <w:marRight w:val="0"/>
          <w:marTop w:val="0"/>
          <w:marBottom w:val="0"/>
          <w:divBdr>
            <w:top w:val="none" w:sz="0" w:space="0" w:color="auto"/>
            <w:left w:val="none" w:sz="0" w:space="0" w:color="auto"/>
            <w:bottom w:val="none" w:sz="0" w:space="0" w:color="auto"/>
            <w:right w:val="none" w:sz="0" w:space="0" w:color="auto"/>
          </w:divBdr>
        </w:div>
        <w:div w:id="966163170">
          <w:marLeft w:val="480"/>
          <w:marRight w:val="0"/>
          <w:marTop w:val="0"/>
          <w:marBottom w:val="0"/>
          <w:divBdr>
            <w:top w:val="none" w:sz="0" w:space="0" w:color="auto"/>
            <w:left w:val="none" w:sz="0" w:space="0" w:color="auto"/>
            <w:bottom w:val="none" w:sz="0" w:space="0" w:color="auto"/>
            <w:right w:val="none" w:sz="0" w:space="0" w:color="auto"/>
          </w:divBdr>
        </w:div>
        <w:div w:id="823280692">
          <w:marLeft w:val="480"/>
          <w:marRight w:val="0"/>
          <w:marTop w:val="0"/>
          <w:marBottom w:val="0"/>
          <w:divBdr>
            <w:top w:val="none" w:sz="0" w:space="0" w:color="auto"/>
            <w:left w:val="none" w:sz="0" w:space="0" w:color="auto"/>
            <w:bottom w:val="none" w:sz="0" w:space="0" w:color="auto"/>
            <w:right w:val="none" w:sz="0" w:space="0" w:color="auto"/>
          </w:divBdr>
        </w:div>
        <w:div w:id="208611603">
          <w:marLeft w:val="480"/>
          <w:marRight w:val="0"/>
          <w:marTop w:val="0"/>
          <w:marBottom w:val="0"/>
          <w:divBdr>
            <w:top w:val="none" w:sz="0" w:space="0" w:color="auto"/>
            <w:left w:val="none" w:sz="0" w:space="0" w:color="auto"/>
            <w:bottom w:val="none" w:sz="0" w:space="0" w:color="auto"/>
            <w:right w:val="none" w:sz="0" w:space="0" w:color="auto"/>
          </w:divBdr>
        </w:div>
        <w:div w:id="1531645005">
          <w:marLeft w:val="480"/>
          <w:marRight w:val="0"/>
          <w:marTop w:val="0"/>
          <w:marBottom w:val="0"/>
          <w:divBdr>
            <w:top w:val="none" w:sz="0" w:space="0" w:color="auto"/>
            <w:left w:val="none" w:sz="0" w:space="0" w:color="auto"/>
            <w:bottom w:val="none" w:sz="0" w:space="0" w:color="auto"/>
            <w:right w:val="none" w:sz="0" w:space="0" w:color="auto"/>
          </w:divBdr>
        </w:div>
        <w:div w:id="1305818867">
          <w:marLeft w:val="480"/>
          <w:marRight w:val="0"/>
          <w:marTop w:val="0"/>
          <w:marBottom w:val="0"/>
          <w:divBdr>
            <w:top w:val="none" w:sz="0" w:space="0" w:color="auto"/>
            <w:left w:val="none" w:sz="0" w:space="0" w:color="auto"/>
            <w:bottom w:val="none" w:sz="0" w:space="0" w:color="auto"/>
            <w:right w:val="none" w:sz="0" w:space="0" w:color="auto"/>
          </w:divBdr>
        </w:div>
        <w:div w:id="754858489">
          <w:marLeft w:val="480"/>
          <w:marRight w:val="0"/>
          <w:marTop w:val="0"/>
          <w:marBottom w:val="0"/>
          <w:divBdr>
            <w:top w:val="none" w:sz="0" w:space="0" w:color="auto"/>
            <w:left w:val="none" w:sz="0" w:space="0" w:color="auto"/>
            <w:bottom w:val="none" w:sz="0" w:space="0" w:color="auto"/>
            <w:right w:val="none" w:sz="0" w:space="0" w:color="auto"/>
          </w:divBdr>
        </w:div>
        <w:div w:id="1373113038">
          <w:marLeft w:val="480"/>
          <w:marRight w:val="0"/>
          <w:marTop w:val="0"/>
          <w:marBottom w:val="0"/>
          <w:divBdr>
            <w:top w:val="none" w:sz="0" w:space="0" w:color="auto"/>
            <w:left w:val="none" w:sz="0" w:space="0" w:color="auto"/>
            <w:bottom w:val="none" w:sz="0" w:space="0" w:color="auto"/>
            <w:right w:val="none" w:sz="0" w:space="0" w:color="auto"/>
          </w:divBdr>
        </w:div>
        <w:div w:id="1716388819">
          <w:marLeft w:val="480"/>
          <w:marRight w:val="0"/>
          <w:marTop w:val="0"/>
          <w:marBottom w:val="0"/>
          <w:divBdr>
            <w:top w:val="none" w:sz="0" w:space="0" w:color="auto"/>
            <w:left w:val="none" w:sz="0" w:space="0" w:color="auto"/>
            <w:bottom w:val="none" w:sz="0" w:space="0" w:color="auto"/>
            <w:right w:val="none" w:sz="0" w:space="0" w:color="auto"/>
          </w:divBdr>
        </w:div>
        <w:div w:id="466513119">
          <w:marLeft w:val="480"/>
          <w:marRight w:val="0"/>
          <w:marTop w:val="0"/>
          <w:marBottom w:val="0"/>
          <w:divBdr>
            <w:top w:val="none" w:sz="0" w:space="0" w:color="auto"/>
            <w:left w:val="none" w:sz="0" w:space="0" w:color="auto"/>
            <w:bottom w:val="none" w:sz="0" w:space="0" w:color="auto"/>
            <w:right w:val="none" w:sz="0" w:space="0" w:color="auto"/>
          </w:divBdr>
        </w:div>
        <w:div w:id="392703255">
          <w:marLeft w:val="480"/>
          <w:marRight w:val="0"/>
          <w:marTop w:val="0"/>
          <w:marBottom w:val="0"/>
          <w:divBdr>
            <w:top w:val="none" w:sz="0" w:space="0" w:color="auto"/>
            <w:left w:val="none" w:sz="0" w:space="0" w:color="auto"/>
            <w:bottom w:val="none" w:sz="0" w:space="0" w:color="auto"/>
            <w:right w:val="none" w:sz="0" w:space="0" w:color="auto"/>
          </w:divBdr>
        </w:div>
        <w:div w:id="1652371724">
          <w:marLeft w:val="480"/>
          <w:marRight w:val="0"/>
          <w:marTop w:val="0"/>
          <w:marBottom w:val="0"/>
          <w:divBdr>
            <w:top w:val="none" w:sz="0" w:space="0" w:color="auto"/>
            <w:left w:val="none" w:sz="0" w:space="0" w:color="auto"/>
            <w:bottom w:val="none" w:sz="0" w:space="0" w:color="auto"/>
            <w:right w:val="none" w:sz="0" w:space="0" w:color="auto"/>
          </w:divBdr>
        </w:div>
        <w:div w:id="615407617">
          <w:marLeft w:val="480"/>
          <w:marRight w:val="0"/>
          <w:marTop w:val="0"/>
          <w:marBottom w:val="0"/>
          <w:divBdr>
            <w:top w:val="none" w:sz="0" w:space="0" w:color="auto"/>
            <w:left w:val="none" w:sz="0" w:space="0" w:color="auto"/>
            <w:bottom w:val="none" w:sz="0" w:space="0" w:color="auto"/>
            <w:right w:val="none" w:sz="0" w:space="0" w:color="auto"/>
          </w:divBdr>
        </w:div>
        <w:div w:id="1527527218">
          <w:marLeft w:val="480"/>
          <w:marRight w:val="0"/>
          <w:marTop w:val="0"/>
          <w:marBottom w:val="0"/>
          <w:divBdr>
            <w:top w:val="none" w:sz="0" w:space="0" w:color="auto"/>
            <w:left w:val="none" w:sz="0" w:space="0" w:color="auto"/>
            <w:bottom w:val="none" w:sz="0" w:space="0" w:color="auto"/>
            <w:right w:val="none" w:sz="0" w:space="0" w:color="auto"/>
          </w:divBdr>
        </w:div>
        <w:div w:id="193076282">
          <w:marLeft w:val="480"/>
          <w:marRight w:val="0"/>
          <w:marTop w:val="0"/>
          <w:marBottom w:val="0"/>
          <w:divBdr>
            <w:top w:val="none" w:sz="0" w:space="0" w:color="auto"/>
            <w:left w:val="none" w:sz="0" w:space="0" w:color="auto"/>
            <w:bottom w:val="none" w:sz="0" w:space="0" w:color="auto"/>
            <w:right w:val="none" w:sz="0" w:space="0" w:color="auto"/>
          </w:divBdr>
        </w:div>
        <w:div w:id="937761886">
          <w:marLeft w:val="480"/>
          <w:marRight w:val="0"/>
          <w:marTop w:val="0"/>
          <w:marBottom w:val="0"/>
          <w:divBdr>
            <w:top w:val="none" w:sz="0" w:space="0" w:color="auto"/>
            <w:left w:val="none" w:sz="0" w:space="0" w:color="auto"/>
            <w:bottom w:val="none" w:sz="0" w:space="0" w:color="auto"/>
            <w:right w:val="none" w:sz="0" w:space="0" w:color="auto"/>
          </w:divBdr>
        </w:div>
        <w:div w:id="1385981652">
          <w:marLeft w:val="480"/>
          <w:marRight w:val="0"/>
          <w:marTop w:val="0"/>
          <w:marBottom w:val="0"/>
          <w:divBdr>
            <w:top w:val="none" w:sz="0" w:space="0" w:color="auto"/>
            <w:left w:val="none" w:sz="0" w:space="0" w:color="auto"/>
            <w:bottom w:val="none" w:sz="0" w:space="0" w:color="auto"/>
            <w:right w:val="none" w:sz="0" w:space="0" w:color="auto"/>
          </w:divBdr>
        </w:div>
        <w:div w:id="692727664">
          <w:marLeft w:val="480"/>
          <w:marRight w:val="0"/>
          <w:marTop w:val="0"/>
          <w:marBottom w:val="0"/>
          <w:divBdr>
            <w:top w:val="none" w:sz="0" w:space="0" w:color="auto"/>
            <w:left w:val="none" w:sz="0" w:space="0" w:color="auto"/>
            <w:bottom w:val="none" w:sz="0" w:space="0" w:color="auto"/>
            <w:right w:val="none" w:sz="0" w:space="0" w:color="auto"/>
          </w:divBdr>
        </w:div>
        <w:div w:id="752162650">
          <w:marLeft w:val="480"/>
          <w:marRight w:val="0"/>
          <w:marTop w:val="0"/>
          <w:marBottom w:val="0"/>
          <w:divBdr>
            <w:top w:val="none" w:sz="0" w:space="0" w:color="auto"/>
            <w:left w:val="none" w:sz="0" w:space="0" w:color="auto"/>
            <w:bottom w:val="none" w:sz="0" w:space="0" w:color="auto"/>
            <w:right w:val="none" w:sz="0" w:space="0" w:color="auto"/>
          </w:divBdr>
        </w:div>
        <w:div w:id="511264245">
          <w:marLeft w:val="480"/>
          <w:marRight w:val="0"/>
          <w:marTop w:val="0"/>
          <w:marBottom w:val="0"/>
          <w:divBdr>
            <w:top w:val="none" w:sz="0" w:space="0" w:color="auto"/>
            <w:left w:val="none" w:sz="0" w:space="0" w:color="auto"/>
            <w:bottom w:val="none" w:sz="0" w:space="0" w:color="auto"/>
            <w:right w:val="none" w:sz="0" w:space="0" w:color="auto"/>
          </w:divBdr>
        </w:div>
        <w:div w:id="1373923527">
          <w:marLeft w:val="480"/>
          <w:marRight w:val="0"/>
          <w:marTop w:val="0"/>
          <w:marBottom w:val="0"/>
          <w:divBdr>
            <w:top w:val="none" w:sz="0" w:space="0" w:color="auto"/>
            <w:left w:val="none" w:sz="0" w:space="0" w:color="auto"/>
            <w:bottom w:val="none" w:sz="0" w:space="0" w:color="auto"/>
            <w:right w:val="none" w:sz="0" w:space="0" w:color="auto"/>
          </w:divBdr>
        </w:div>
        <w:div w:id="2083289384">
          <w:marLeft w:val="480"/>
          <w:marRight w:val="0"/>
          <w:marTop w:val="0"/>
          <w:marBottom w:val="0"/>
          <w:divBdr>
            <w:top w:val="none" w:sz="0" w:space="0" w:color="auto"/>
            <w:left w:val="none" w:sz="0" w:space="0" w:color="auto"/>
            <w:bottom w:val="none" w:sz="0" w:space="0" w:color="auto"/>
            <w:right w:val="none" w:sz="0" w:space="0" w:color="auto"/>
          </w:divBdr>
        </w:div>
        <w:div w:id="1029331821">
          <w:marLeft w:val="480"/>
          <w:marRight w:val="0"/>
          <w:marTop w:val="0"/>
          <w:marBottom w:val="0"/>
          <w:divBdr>
            <w:top w:val="none" w:sz="0" w:space="0" w:color="auto"/>
            <w:left w:val="none" w:sz="0" w:space="0" w:color="auto"/>
            <w:bottom w:val="none" w:sz="0" w:space="0" w:color="auto"/>
            <w:right w:val="none" w:sz="0" w:space="0" w:color="auto"/>
          </w:divBdr>
        </w:div>
        <w:div w:id="662467587">
          <w:marLeft w:val="480"/>
          <w:marRight w:val="0"/>
          <w:marTop w:val="0"/>
          <w:marBottom w:val="0"/>
          <w:divBdr>
            <w:top w:val="none" w:sz="0" w:space="0" w:color="auto"/>
            <w:left w:val="none" w:sz="0" w:space="0" w:color="auto"/>
            <w:bottom w:val="none" w:sz="0" w:space="0" w:color="auto"/>
            <w:right w:val="none" w:sz="0" w:space="0" w:color="auto"/>
          </w:divBdr>
        </w:div>
        <w:div w:id="105972846">
          <w:marLeft w:val="480"/>
          <w:marRight w:val="0"/>
          <w:marTop w:val="0"/>
          <w:marBottom w:val="0"/>
          <w:divBdr>
            <w:top w:val="none" w:sz="0" w:space="0" w:color="auto"/>
            <w:left w:val="none" w:sz="0" w:space="0" w:color="auto"/>
            <w:bottom w:val="none" w:sz="0" w:space="0" w:color="auto"/>
            <w:right w:val="none" w:sz="0" w:space="0" w:color="auto"/>
          </w:divBdr>
        </w:div>
        <w:div w:id="1264148507">
          <w:marLeft w:val="480"/>
          <w:marRight w:val="0"/>
          <w:marTop w:val="0"/>
          <w:marBottom w:val="0"/>
          <w:divBdr>
            <w:top w:val="none" w:sz="0" w:space="0" w:color="auto"/>
            <w:left w:val="none" w:sz="0" w:space="0" w:color="auto"/>
            <w:bottom w:val="none" w:sz="0" w:space="0" w:color="auto"/>
            <w:right w:val="none" w:sz="0" w:space="0" w:color="auto"/>
          </w:divBdr>
        </w:div>
        <w:div w:id="1555266261">
          <w:marLeft w:val="480"/>
          <w:marRight w:val="0"/>
          <w:marTop w:val="0"/>
          <w:marBottom w:val="0"/>
          <w:divBdr>
            <w:top w:val="none" w:sz="0" w:space="0" w:color="auto"/>
            <w:left w:val="none" w:sz="0" w:space="0" w:color="auto"/>
            <w:bottom w:val="none" w:sz="0" w:space="0" w:color="auto"/>
            <w:right w:val="none" w:sz="0" w:space="0" w:color="auto"/>
          </w:divBdr>
        </w:div>
        <w:div w:id="1153597343">
          <w:marLeft w:val="480"/>
          <w:marRight w:val="0"/>
          <w:marTop w:val="0"/>
          <w:marBottom w:val="0"/>
          <w:divBdr>
            <w:top w:val="none" w:sz="0" w:space="0" w:color="auto"/>
            <w:left w:val="none" w:sz="0" w:space="0" w:color="auto"/>
            <w:bottom w:val="none" w:sz="0" w:space="0" w:color="auto"/>
            <w:right w:val="none" w:sz="0" w:space="0" w:color="auto"/>
          </w:divBdr>
        </w:div>
        <w:div w:id="1058285240">
          <w:marLeft w:val="480"/>
          <w:marRight w:val="0"/>
          <w:marTop w:val="0"/>
          <w:marBottom w:val="0"/>
          <w:divBdr>
            <w:top w:val="none" w:sz="0" w:space="0" w:color="auto"/>
            <w:left w:val="none" w:sz="0" w:space="0" w:color="auto"/>
            <w:bottom w:val="none" w:sz="0" w:space="0" w:color="auto"/>
            <w:right w:val="none" w:sz="0" w:space="0" w:color="auto"/>
          </w:divBdr>
        </w:div>
        <w:div w:id="886799544">
          <w:marLeft w:val="480"/>
          <w:marRight w:val="0"/>
          <w:marTop w:val="0"/>
          <w:marBottom w:val="0"/>
          <w:divBdr>
            <w:top w:val="none" w:sz="0" w:space="0" w:color="auto"/>
            <w:left w:val="none" w:sz="0" w:space="0" w:color="auto"/>
            <w:bottom w:val="none" w:sz="0" w:space="0" w:color="auto"/>
            <w:right w:val="none" w:sz="0" w:space="0" w:color="auto"/>
          </w:divBdr>
        </w:div>
        <w:div w:id="223028123">
          <w:marLeft w:val="480"/>
          <w:marRight w:val="0"/>
          <w:marTop w:val="0"/>
          <w:marBottom w:val="0"/>
          <w:divBdr>
            <w:top w:val="none" w:sz="0" w:space="0" w:color="auto"/>
            <w:left w:val="none" w:sz="0" w:space="0" w:color="auto"/>
            <w:bottom w:val="none" w:sz="0" w:space="0" w:color="auto"/>
            <w:right w:val="none" w:sz="0" w:space="0" w:color="auto"/>
          </w:divBdr>
        </w:div>
        <w:div w:id="307903751">
          <w:marLeft w:val="480"/>
          <w:marRight w:val="0"/>
          <w:marTop w:val="0"/>
          <w:marBottom w:val="0"/>
          <w:divBdr>
            <w:top w:val="none" w:sz="0" w:space="0" w:color="auto"/>
            <w:left w:val="none" w:sz="0" w:space="0" w:color="auto"/>
            <w:bottom w:val="none" w:sz="0" w:space="0" w:color="auto"/>
            <w:right w:val="none" w:sz="0" w:space="0" w:color="auto"/>
          </w:divBdr>
        </w:div>
        <w:div w:id="1025861528">
          <w:marLeft w:val="480"/>
          <w:marRight w:val="0"/>
          <w:marTop w:val="0"/>
          <w:marBottom w:val="0"/>
          <w:divBdr>
            <w:top w:val="none" w:sz="0" w:space="0" w:color="auto"/>
            <w:left w:val="none" w:sz="0" w:space="0" w:color="auto"/>
            <w:bottom w:val="none" w:sz="0" w:space="0" w:color="auto"/>
            <w:right w:val="none" w:sz="0" w:space="0" w:color="auto"/>
          </w:divBdr>
        </w:div>
        <w:div w:id="441153630">
          <w:marLeft w:val="480"/>
          <w:marRight w:val="0"/>
          <w:marTop w:val="0"/>
          <w:marBottom w:val="0"/>
          <w:divBdr>
            <w:top w:val="none" w:sz="0" w:space="0" w:color="auto"/>
            <w:left w:val="none" w:sz="0" w:space="0" w:color="auto"/>
            <w:bottom w:val="none" w:sz="0" w:space="0" w:color="auto"/>
            <w:right w:val="none" w:sz="0" w:space="0" w:color="auto"/>
          </w:divBdr>
        </w:div>
        <w:div w:id="1791246532">
          <w:marLeft w:val="480"/>
          <w:marRight w:val="0"/>
          <w:marTop w:val="0"/>
          <w:marBottom w:val="0"/>
          <w:divBdr>
            <w:top w:val="none" w:sz="0" w:space="0" w:color="auto"/>
            <w:left w:val="none" w:sz="0" w:space="0" w:color="auto"/>
            <w:bottom w:val="none" w:sz="0" w:space="0" w:color="auto"/>
            <w:right w:val="none" w:sz="0" w:space="0" w:color="auto"/>
          </w:divBdr>
        </w:div>
        <w:div w:id="524900684">
          <w:marLeft w:val="480"/>
          <w:marRight w:val="0"/>
          <w:marTop w:val="0"/>
          <w:marBottom w:val="0"/>
          <w:divBdr>
            <w:top w:val="none" w:sz="0" w:space="0" w:color="auto"/>
            <w:left w:val="none" w:sz="0" w:space="0" w:color="auto"/>
            <w:bottom w:val="none" w:sz="0" w:space="0" w:color="auto"/>
            <w:right w:val="none" w:sz="0" w:space="0" w:color="auto"/>
          </w:divBdr>
        </w:div>
        <w:div w:id="404685005">
          <w:marLeft w:val="480"/>
          <w:marRight w:val="0"/>
          <w:marTop w:val="0"/>
          <w:marBottom w:val="0"/>
          <w:divBdr>
            <w:top w:val="none" w:sz="0" w:space="0" w:color="auto"/>
            <w:left w:val="none" w:sz="0" w:space="0" w:color="auto"/>
            <w:bottom w:val="none" w:sz="0" w:space="0" w:color="auto"/>
            <w:right w:val="none" w:sz="0" w:space="0" w:color="auto"/>
          </w:divBdr>
        </w:div>
        <w:div w:id="485049909">
          <w:marLeft w:val="480"/>
          <w:marRight w:val="0"/>
          <w:marTop w:val="0"/>
          <w:marBottom w:val="0"/>
          <w:divBdr>
            <w:top w:val="none" w:sz="0" w:space="0" w:color="auto"/>
            <w:left w:val="none" w:sz="0" w:space="0" w:color="auto"/>
            <w:bottom w:val="none" w:sz="0" w:space="0" w:color="auto"/>
            <w:right w:val="none" w:sz="0" w:space="0" w:color="auto"/>
          </w:divBdr>
        </w:div>
        <w:div w:id="730664070">
          <w:marLeft w:val="480"/>
          <w:marRight w:val="0"/>
          <w:marTop w:val="0"/>
          <w:marBottom w:val="0"/>
          <w:divBdr>
            <w:top w:val="none" w:sz="0" w:space="0" w:color="auto"/>
            <w:left w:val="none" w:sz="0" w:space="0" w:color="auto"/>
            <w:bottom w:val="none" w:sz="0" w:space="0" w:color="auto"/>
            <w:right w:val="none" w:sz="0" w:space="0" w:color="auto"/>
          </w:divBdr>
        </w:div>
        <w:div w:id="1009482406">
          <w:marLeft w:val="480"/>
          <w:marRight w:val="0"/>
          <w:marTop w:val="0"/>
          <w:marBottom w:val="0"/>
          <w:divBdr>
            <w:top w:val="none" w:sz="0" w:space="0" w:color="auto"/>
            <w:left w:val="none" w:sz="0" w:space="0" w:color="auto"/>
            <w:bottom w:val="none" w:sz="0" w:space="0" w:color="auto"/>
            <w:right w:val="none" w:sz="0" w:space="0" w:color="auto"/>
          </w:divBdr>
        </w:div>
        <w:div w:id="1376544024">
          <w:marLeft w:val="480"/>
          <w:marRight w:val="0"/>
          <w:marTop w:val="0"/>
          <w:marBottom w:val="0"/>
          <w:divBdr>
            <w:top w:val="none" w:sz="0" w:space="0" w:color="auto"/>
            <w:left w:val="none" w:sz="0" w:space="0" w:color="auto"/>
            <w:bottom w:val="none" w:sz="0" w:space="0" w:color="auto"/>
            <w:right w:val="none" w:sz="0" w:space="0" w:color="auto"/>
          </w:divBdr>
        </w:div>
        <w:div w:id="1988893091">
          <w:marLeft w:val="480"/>
          <w:marRight w:val="0"/>
          <w:marTop w:val="0"/>
          <w:marBottom w:val="0"/>
          <w:divBdr>
            <w:top w:val="none" w:sz="0" w:space="0" w:color="auto"/>
            <w:left w:val="none" w:sz="0" w:space="0" w:color="auto"/>
            <w:bottom w:val="none" w:sz="0" w:space="0" w:color="auto"/>
            <w:right w:val="none" w:sz="0" w:space="0" w:color="auto"/>
          </w:divBdr>
        </w:div>
        <w:div w:id="638651204">
          <w:marLeft w:val="480"/>
          <w:marRight w:val="0"/>
          <w:marTop w:val="0"/>
          <w:marBottom w:val="0"/>
          <w:divBdr>
            <w:top w:val="none" w:sz="0" w:space="0" w:color="auto"/>
            <w:left w:val="none" w:sz="0" w:space="0" w:color="auto"/>
            <w:bottom w:val="none" w:sz="0" w:space="0" w:color="auto"/>
            <w:right w:val="none" w:sz="0" w:space="0" w:color="auto"/>
          </w:divBdr>
        </w:div>
        <w:div w:id="689455650">
          <w:marLeft w:val="480"/>
          <w:marRight w:val="0"/>
          <w:marTop w:val="0"/>
          <w:marBottom w:val="0"/>
          <w:divBdr>
            <w:top w:val="none" w:sz="0" w:space="0" w:color="auto"/>
            <w:left w:val="none" w:sz="0" w:space="0" w:color="auto"/>
            <w:bottom w:val="none" w:sz="0" w:space="0" w:color="auto"/>
            <w:right w:val="none" w:sz="0" w:space="0" w:color="auto"/>
          </w:divBdr>
        </w:div>
      </w:divsChild>
    </w:div>
    <w:div w:id="1632051191">
      <w:bodyDiv w:val="1"/>
      <w:marLeft w:val="0"/>
      <w:marRight w:val="0"/>
      <w:marTop w:val="0"/>
      <w:marBottom w:val="0"/>
      <w:divBdr>
        <w:top w:val="none" w:sz="0" w:space="0" w:color="auto"/>
        <w:left w:val="none" w:sz="0" w:space="0" w:color="auto"/>
        <w:bottom w:val="none" w:sz="0" w:space="0" w:color="auto"/>
        <w:right w:val="none" w:sz="0" w:space="0" w:color="auto"/>
      </w:divBdr>
      <w:divsChild>
        <w:div w:id="105775210">
          <w:marLeft w:val="480"/>
          <w:marRight w:val="0"/>
          <w:marTop w:val="0"/>
          <w:marBottom w:val="0"/>
          <w:divBdr>
            <w:top w:val="none" w:sz="0" w:space="0" w:color="auto"/>
            <w:left w:val="none" w:sz="0" w:space="0" w:color="auto"/>
            <w:bottom w:val="none" w:sz="0" w:space="0" w:color="auto"/>
            <w:right w:val="none" w:sz="0" w:space="0" w:color="auto"/>
          </w:divBdr>
        </w:div>
        <w:div w:id="1193222630">
          <w:marLeft w:val="480"/>
          <w:marRight w:val="0"/>
          <w:marTop w:val="0"/>
          <w:marBottom w:val="0"/>
          <w:divBdr>
            <w:top w:val="none" w:sz="0" w:space="0" w:color="auto"/>
            <w:left w:val="none" w:sz="0" w:space="0" w:color="auto"/>
            <w:bottom w:val="none" w:sz="0" w:space="0" w:color="auto"/>
            <w:right w:val="none" w:sz="0" w:space="0" w:color="auto"/>
          </w:divBdr>
        </w:div>
        <w:div w:id="1395196952">
          <w:marLeft w:val="480"/>
          <w:marRight w:val="0"/>
          <w:marTop w:val="0"/>
          <w:marBottom w:val="0"/>
          <w:divBdr>
            <w:top w:val="none" w:sz="0" w:space="0" w:color="auto"/>
            <w:left w:val="none" w:sz="0" w:space="0" w:color="auto"/>
            <w:bottom w:val="none" w:sz="0" w:space="0" w:color="auto"/>
            <w:right w:val="none" w:sz="0" w:space="0" w:color="auto"/>
          </w:divBdr>
        </w:div>
        <w:div w:id="1743484214">
          <w:marLeft w:val="480"/>
          <w:marRight w:val="0"/>
          <w:marTop w:val="0"/>
          <w:marBottom w:val="0"/>
          <w:divBdr>
            <w:top w:val="none" w:sz="0" w:space="0" w:color="auto"/>
            <w:left w:val="none" w:sz="0" w:space="0" w:color="auto"/>
            <w:bottom w:val="none" w:sz="0" w:space="0" w:color="auto"/>
            <w:right w:val="none" w:sz="0" w:space="0" w:color="auto"/>
          </w:divBdr>
        </w:div>
        <w:div w:id="991175344">
          <w:marLeft w:val="480"/>
          <w:marRight w:val="0"/>
          <w:marTop w:val="0"/>
          <w:marBottom w:val="0"/>
          <w:divBdr>
            <w:top w:val="none" w:sz="0" w:space="0" w:color="auto"/>
            <w:left w:val="none" w:sz="0" w:space="0" w:color="auto"/>
            <w:bottom w:val="none" w:sz="0" w:space="0" w:color="auto"/>
            <w:right w:val="none" w:sz="0" w:space="0" w:color="auto"/>
          </w:divBdr>
        </w:div>
        <w:div w:id="629748542">
          <w:marLeft w:val="480"/>
          <w:marRight w:val="0"/>
          <w:marTop w:val="0"/>
          <w:marBottom w:val="0"/>
          <w:divBdr>
            <w:top w:val="none" w:sz="0" w:space="0" w:color="auto"/>
            <w:left w:val="none" w:sz="0" w:space="0" w:color="auto"/>
            <w:bottom w:val="none" w:sz="0" w:space="0" w:color="auto"/>
            <w:right w:val="none" w:sz="0" w:space="0" w:color="auto"/>
          </w:divBdr>
        </w:div>
        <w:div w:id="1465661054">
          <w:marLeft w:val="480"/>
          <w:marRight w:val="0"/>
          <w:marTop w:val="0"/>
          <w:marBottom w:val="0"/>
          <w:divBdr>
            <w:top w:val="none" w:sz="0" w:space="0" w:color="auto"/>
            <w:left w:val="none" w:sz="0" w:space="0" w:color="auto"/>
            <w:bottom w:val="none" w:sz="0" w:space="0" w:color="auto"/>
            <w:right w:val="none" w:sz="0" w:space="0" w:color="auto"/>
          </w:divBdr>
        </w:div>
        <w:div w:id="1250196605">
          <w:marLeft w:val="480"/>
          <w:marRight w:val="0"/>
          <w:marTop w:val="0"/>
          <w:marBottom w:val="0"/>
          <w:divBdr>
            <w:top w:val="none" w:sz="0" w:space="0" w:color="auto"/>
            <w:left w:val="none" w:sz="0" w:space="0" w:color="auto"/>
            <w:bottom w:val="none" w:sz="0" w:space="0" w:color="auto"/>
            <w:right w:val="none" w:sz="0" w:space="0" w:color="auto"/>
          </w:divBdr>
        </w:div>
        <w:div w:id="62871686">
          <w:marLeft w:val="480"/>
          <w:marRight w:val="0"/>
          <w:marTop w:val="0"/>
          <w:marBottom w:val="0"/>
          <w:divBdr>
            <w:top w:val="none" w:sz="0" w:space="0" w:color="auto"/>
            <w:left w:val="none" w:sz="0" w:space="0" w:color="auto"/>
            <w:bottom w:val="none" w:sz="0" w:space="0" w:color="auto"/>
            <w:right w:val="none" w:sz="0" w:space="0" w:color="auto"/>
          </w:divBdr>
        </w:div>
        <w:div w:id="904024247">
          <w:marLeft w:val="480"/>
          <w:marRight w:val="0"/>
          <w:marTop w:val="0"/>
          <w:marBottom w:val="0"/>
          <w:divBdr>
            <w:top w:val="none" w:sz="0" w:space="0" w:color="auto"/>
            <w:left w:val="none" w:sz="0" w:space="0" w:color="auto"/>
            <w:bottom w:val="none" w:sz="0" w:space="0" w:color="auto"/>
            <w:right w:val="none" w:sz="0" w:space="0" w:color="auto"/>
          </w:divBdr>
        </w:div>
        <w:div w:id="348525170">
          <w:marLeft w:val="480"/>
          <w:marRight w:val="0"/>
          <w:marTop w:val="0"/>
          <w:marBottom w:val="0"/>
          <w:divBdr>
            <w:top w:val="none" w:sz="0" w:space="0" w:color="auto"/>
            <w:left w:val="none" w:sz="0" w:space="0" w:color="auto"/>
            <w:bottom w:val="none" w:sz="0" w:space="0" w:color="auto"/>
            <w:right w:val="none" w:sz="0" w:space="0" w:color="auto"/>
          </w:divBdr>
        </w:div>
        <w:div w:id="1991976214">
          <w:marLeft w:val="480"/>
          <w:marRight w:val="0"/>
          <w:marTop w:val="0"/>
          <w:marBottom w:val="0"/>
          <w:divBdr>
            <w:top w:val="none" w:sz="0" w:space="0" w:color="auto"/>
            <w:left w:val="none" w:sz="0" w:space="0" w:color="auto"/>
            <w:bottom w:val="none" w:sz="0" w:space="0" w:color="auto"/>
            <w:right w:val="none" w:sz="0" w:space="0" w:color="auto"/>
          </w:divBdr>
        </w:div>
        <w:div w:id="197353666">
          <w:marLeft w:val="480"/>
          <w:marRight w:val="0"/>
          <w:marTop w:val="0"/>
          <w:marBottom w:val="0"/>
          <w:divBdr>
            <w:top w:val="none" w:sz="0" w:space="0" w:color="auto"/>
            <w:left w:val="none" w:sz="0" w:space="0" w:color="auto"/>
            <w:bottom w:val="none" w:sz="0" w:space="0" w:color="auto"/>
            <w:right w:val="none" w:sz="0" w:space="0" w:color="auto"/>
          </w:divBdr>
        </w:div>
        <w:div w:id="10956274">
          <w:marLeft w:val="480"/>
          <w:marRight w:val="0"/>
          <w:marTop w:val="0"/>
          <w:marBottom w:val="0"/>
          <w:divBdr>
            <w:top w:val="none" w:sz="0" w:space="0" w:color="auto"/>
            <w:left w:val="none" w:sz="0" w:space="0" w:color="auto"/>
            <w:bottom w:val="none" w:sz="0" w:space="0" w:color="auto"/>
            <w:right w:val="none" w:sz="0" w:space="0" w:color="auto"/>
          </w:divBdr>
        </w:div>
        <w:div w:id="81951001">
          <w:marLeft w:val="480"/>
          <w:marRight w:val="0"/>
          <w:marTop w:val="0"/>
          <w:marBottom w:val="0"/>
          <w:divBdr>
            <w:top w:val="none" w:sz="0" w:space="0" w:color="auto"/>
            <w:left w:val="none" w:sz="0" w:space="0" w:color="auto"/>
            <w:bottom w:val="none" w:sz="0" w:space="0" w:color="auto"/>
            <w:right w:val="none" w:sz="0" w:space="0" w:color="auto"/>
          </w:divBdr>
        </w:div>
        <w:div w:id="1027415588">
          <w:marLeft w:val="480"/>
          <w:marRight w:val="0"/>
          <w:marTop w:val="0"/>
          <w:marBottom w:val="0"/>
          <w:divBdr>
            <w:top w:val="none" w:sz="0" w:space="0" w:color="auto"/>
            <w:left w:val="none" w:sz="0" w:space="0" w:color="auto"/>
            <w:bottom w:val="none" w:sz="0" w:space="0" w:color="auto"/>
            <w:right w:val="none" w:sz="0" w:space="0" w:color="auto"/>
          </w:divBdr>
        </w:div>
        <w:div w:id="2015184449">
          <w:marLeft w:val="480"/>
          <w:marRight w:val="0"/>
          <w:marTop w:val="0"/>
          <w:marBottom w:val="0"/>
          <w:divBdr>
            <w:top w:val="none" w:sz="0" w:space="0" w:color="auto"/>
            <w:left w:val="none" w:sz="0" w:space="0" w:color="auto"/>
            <w:bottom w:val="none" w:sz="0" w:space="0" w:color="auto"/>
            <w:right w:val="none" w:sz="0" w:space="0" w:color="auto"/>
          </w:divBdr>
        </w:div>
        <w:div w:id="1849708071">
          <w:marLeft w:val="480"/>
          <w:marRight w:val="0"/>
          <w:marTop w:val="0"/>
          <w:marBottom w:val="0"/>
          <w:divBdr>
            <w:top w:val="none" w:sz="0" w:space="0" w:color="auto"/>
            <w:left w:val="none" w:sz="0" w:space="0" w:color="auto"/>
            <w:bottom w:val="none" w:sz="0" w:space="0" w:color="auto"/>
            <w:right w:val="none" w:sz="0" w:space="0" w:color="auto"/>
          </w:divBdr>
        </w:div>
        <w:div w:id="529489823">
          <w:marLeft w:val="480"/>
          <w:marRight w:val="0"/>
          <w:marTop w:val="0"/>
          <w:marBottom w:val="0"/>
          <w:divBdr>
            <w:top w:val="none" w:sz="0" w:space="0" w:color="auto"/>
            <w:left w:val="none" w:sz="0" w:space="0" w:color="auto"/>
            <w:bottom w:val="none" w:sz="0" w:space="0" w:color="auto"/>
            <w:right w:val="none" w:sz="0" w:space="0" w:color="auto"/>
          </w:divBdr>
        </w:div>
        <w:div w:id="231354843">
          <w:marLeft w:val="480"/>
          <w:marRight w:val="0"/>
          <w:marTop w:val="0"/>
          <w:marBottom w:val="0"/>
          <w:divBdr>
            <w:top w:val="none" w:sz="0" w:space="0" w:color="auto"/>
            <w:left w:val="none" w:sz="0" w:space="0" w:color="auto"/>
            <w:bottom w:val="none" w:sz="0" w:space="0" w:color="auto"/>
            <w:right w:val="none" w:sz="0" w:space="0" w:color="auto"/>
          </w:divBdr>
        </w:div>
        <w:div w:id="132605550">
          <w:marLeft w:val="480"/>
          <w:marRight w:val="0"/>
          <w:marTop w:val="0"/>
          <w:marBottom w:val="0"/>
          <w:divBdr>
            <w:top w:val="none" w:sz="0" w:space="0" w:color="auto"/>
            <w:left w:val="none" w:sz="0" w:space="0" w:color="auto"/>
            <w:bottom w:val="none" w:sz="0" w:space="0" w:color="auto"/>
            <w:right w:val="none" w:sz="0" w:space="0" w:color="auto"/>
          </w:divBdr>
        </w:div>
        <w:div w:id="229584688">
          <w:marLeft w:val="480"/>
          <w:marRight w:val="0"/>
          <w:marTop w:val="0"/>
          <w:marBottom w:val="0"/>
          <w:divBdr>
            <w:top w:val="none" w:sz="0" w:space="0" w:color="auto"/>
            <w:left w:val="none" w:sz="0" w:space="0" w:color="auto"/>
            <w:bottom w:val="none" w:sz="0" w:space="0" w:color="auto"/>
            <w:right w:val="none" w:sz="0" w:space="0" w:color="auto"/>
          </w:divBdr>
        </w:div>
        <w:div w:id="1181512355">
          <w:marLeft w:val="480"/>
          <w:marRight w:val="0"/>
          <w:marTop w:val="0"/>
          <w:marBottom w:val="0"/>
          <w:divBdr>
            <w:top w:val="none" w:sz="0" w:space="0" w:color="auto"/>
            <w:left w:val="none" w:sz="0" w:space="0" w:color="auto"/>
            <w:bottom w:val="none" w:sz="0" w:space="0" w:color="auto"/>
            <w:right w:val="none" w:sz="0" w:space="0" w:color="auto"/>
          </w:divBdr>
        </w:div>
        <w:div w:id="552277245">
          <w:marLeft w:val="480"/>
          <w:marRight w:val="0"/>
          <w:marTop w:val="0"/>
          <w:marBottom w:val="0"/>
          <w:divBdr>
            <w:top w:val="none" w:sz="0" w:space="0" w:color="auto"/>
            <w:left w:val="none" w:sz="0" w:space="0" w:color="auto"/>
            <w:bottom w:val="none" w:sz="0" w:space="0" w:color="auto"/>
            <w:right w:val="none" w:sz="0" w:space="0" w:color="auto"/>
          </w:divBdr>
        </w:div>
        <w:div w:id="683630916">
          <w:marLeft w:val="480"/>
          <w:marRight w:val="0"/>
          <w:marTop w:val="0"/>
          <w:marBottom w:val="0"/>
          <w:divBdr>
            <w:top w:val="none" w:sz="0" w:space="0" w:color="auto"/>
            <w:left w:val="none" w:sz="0" w:space="0" w:color="auto"/>
            <w:bottom w:val="none" w:sz="0" w:space="0" w:color="auto"/>
            <w:right w:val="none" w:sz="0" w:space="0" w:color="auto"/>
          </w:divBdr>
        </w:div>
        <w:div w:id="1416393068">
          <w:marLeft w:val="480"/>
          <w:marRight w:val="0"/>
          <w:marTop w:val="0"/>
          <w:marBottom w:val="0"/>
          <w:divBdr>
            <w:top w:val="none" w:sz="0" w:space="0" w:color="auto"/>
            <w:left w:val="none" w:sz="0" w:space="0" w:color="auto"/>
            <w:bottom w:val="none" w:sz="0" w:space="0" w:color="auto"/>
            <w:right w:val="none" w:sz="0" w:space="0" w:color="auto"/>
          </w:divBdr>
        </w:div>
        <w:div w:id="367486889">
          <w:marLeft w:val="480"/>
          <w:marRight w:val="0"/>
          <w:marTop w:val="0"/>
          <w:marBottom w:val="0"/>
          <w:divBdr>
            <w:top w:val="none" w:sz="0" w:space="0" w:color="auto"/>
            <w:left w:val="none" w:sz="0" w:space="0" w:color="auto"/>
            <w:bottom w:val="none" w:sz="0" w:space="0" w:color="auto"/>
            <w:right w:val="none" w:sz="0" w:space="0" w:color="auto"/>
          </w:divBdr>
        </w:div>
        <w:div w:id="369427776">
          <w:marLeft w:val="480"/>
          <w:marRight w:val="0"/>
          <w:marTop w:val="0"/>
          <w:marBottom w:val="0"/>
          <w:divBdr>
            <w:top w:val="none" w:sz="0" w:space="0" w:color="auto"/>
            <w:left w:val="none" w:sz="0" w:space="0" w:color="auto"/>
            <w:bottom w:val="none" w:sz="0" w:space="0" w:color="auto"/>
            <w:right w:val="none" w:sz="0" w:space="0" w:color="auto"/>
          </w:divBdr>
        </w:div>
        <w:div w:id="13112959">
          <w:marLeft w:val="480"/>
          <w:marRight w:val="0"/>
          <w:marTop w:val="0"/>
          <w:marBottom w:val="0"/>
          <w:divBdr>
            <w:top w:val="none" w:sz="0" w:space="0" w:color="auto"/>
            <w:left w:val="none" w:sz="0" w:space="0" w:color="auto"/>
            <w:bottom w:val="none" w:sz="0" w:space="0" w:color="auto"/>
            <w:right w:val="none" w:sz="0" w:space="0" w:color="auto"/>
          </w:divBdr>
        </w:div>
        <w:div w:id="2092118445">
          <w:marLeft w:val="480"/>
          <w:marRight w:val="0"/>
          <w:marTop w:val="0"/>
          <w:marBottom w:val="0"/>
          <w:divBdr>
            <w:top w:val="none" w:sz="0" w:space="0" w:color="auto"/>
            <w:left w:val="none" w:sz="0" w:space="0" w:color="auto"/>
            <w:bottom w:val="none" w:sz="0" w:space="0" w:color="auto"/>
            <w:right w:val="none" w:sz="0" w:space="0" w:color="auto"/>
          </w:divBdr>
        </w:div>
        <w:div w:id="147675541">
          <w:marLeft w:val="480"/>
          <w:marRight w:val="0"/>
          <w:marTop w:val="0"/>
          <w:marBottom w:val="0"/>
          <w:divBdr>
            <w:top w:val="none" w:sz="0" w:space="0" w:color="auto"/>
            <w:left w:val="none" w:sz="0" w:space="0" w:color="auto"/>
            <w:bottom w:val="none" w:sz="0" w:space="0" w:color="auto"/>
            <w:right w:val="none" w:sz="0" w:space="0" w:color="auto"/>
          </w:divBdr>
        </w:div>
        <w:div w:id="281689812">
          <w:marLeft w:val="480"/>
          <w:marRight w:val="0"/>
          <w:marTop w:val="0"/>
          <w:marBottom w:val="0"/>
          <w:divBdr>
            <w:top w:val="none" w:sz="0" w:space="0" w:color="auto"/>
            <w:left w:val="none" w:sz="0" w:space="0" w:color="auto"/>
            <w:bottom w:val="none" w:sz="0" w:space="0" w:color="auto"/>
            <w:right w:val="none" w:sz="0" w:space="0" w:color="auto"/>
          </w:divBdr>
        </w:div>
        <w:div w:id="1618022991">
          <w:marLeft w:val="480"/>
          <w:marRight w:val="0"/>
          <w:marTop w:val="0"/>
          <w:marBottom w:val="0"/>
          <w:divBdr>
            <w:top w:val="none" w:sz="0" w:space="0" w:color="auto"/>
            <w:left w:val="none" w:sz="0" w:space="0" w:color="auto"/>
            <w:bottom w:val="none" w:sz="0" w:space="0" w:color="auto"/>
            <w:right w:val="none" w:sz="0" w:space="0" w:color="auto"/>
          </w:divBdr>
        </w:div>
        <w:div w:id="774983113">
          <w:marLeft w:val="480"/>
          <w:marRight w:val="0"/>
          <w:marTop w:val="0"/>
          <w:marBottom w:val="0"/>
          <w:divBdr>
            <w:top w:val="none" w:sz="0" w:space="0" w:color="auto"/>
            <w:left w:val="none" w:sz="0" w:space="0" w:color="auto"/>
            <w:bottom w:val="none" w:sz="0" w:space="0" w:color="auto"/>
            <w:right w:val="none" w:sz="0" w:space="0" w:color="auto"/>
          </w:divBdr>
        </w:div>
        <w:div w:id="1568684747">
          <w:marLeft w:val="480"/>
          <w:marRight w:val="0"/>
          <w:marTop w:val="0"/>
          <w:marBottom w:val="0"/>
          <w:divBdr>
            <w:top w:val="none" w:sz="0" w:space="0" w:color="auto"/>
            <w:left w:val="none" w:sz="0" w:space="0" w:color="auto"/>
            <w:bottom w:val="none" w:sz="0" w:space="0" w:color="auto"/>
            <w:right w:val="none" w:sz="0" w:space="0" w:color="auto"/>
          </w:divBdr>
        </w:div>
        <w:div w:id="1942763095">
          <w:marLeft w:val="480"/>
          <w:marRight w:val="0"/>
          <w:marTop w:val="0"/>
          <w:marBottom w:val="0"/>
          <w:divBdr>
            <w:top w:val="none" w:sz="0" w:space="0" w:color="auto"/>
            <w:left w:val="none" w:sz="0" w:space="0" w:color="auto"/>
            <w:bottom w:val="none" w:sz="0" w:space="0" w:color="auto"/>
            <w:right w:val="none" w:sz="0" w:space="0" w:color="auto"/>
          </w:divBdr>
        </w:div>
        <w:div w:id="690841811">
          <w:marLeft w:val="480"/>
          <w:marRight w:val="0"/>
          <w:marTop w:val="0"/>
          <w:marBottom w:val="0"/>
          <w:divBdr>
            <w:top w:val="none" w:sz="0" w:space="0" w:color="auto"/>
            <w:left w:val="none" w:sz="0" w:space="0" w:color="auto"/>
            <w:bottom w:val="none" w:sz="0" w:space="0" w:color="auto"/>
            <w:right w:val="none" w:sz="0" w:space="0" w:color="auto"/>
          </w:divBdr>
        </w:div>
        <w:div w:id="1535386303">
          <w:marLeft w:val="480"/>
          <w:marRight w:val="0"/>
          <w:marTop w:val="0"/>
          <w:marBottom w:val="0"/>
          <w:divBdr>
            <w:top w:val="none" w:sz="0" w:space="0" w:color="auto"/>
            <w:left w:val="none" w:sz="0" w:space="0" w:color="auto"/>
            <w:bottom w:val="none" w:sz="0" w:space="0" w:color="auto"/>
            <w:right w:val="none" w:sz="0" w:space="0" w:color="auto"/>
          </w:divBdr>
        </w:div>
        <w:div w:id="1079016273">
          <w:marLeft w:val="480"/>
          <w:marRight w:val="0"/>
          <w:marTop w:val="0"/>
          <w:marBottom w:val="0"/>
          <w:divBdr>
            <w:top w:val="none" w:sz="0" w:space="0" w:color="auto"/>
            <w:left w:val="none" w:sz="0" w:space="0" w:color="auto"/>
            <w:bottom w:val="none" w:sz="0" w:space="0" w:color="auto"/>
            <w:right w:val="none" w:sz="0" w:space="0" w:color="auto"/>
          </w:divBdr>
        </w:div>
        <w:div w:id="814302487">
          <w:marLeft w:val="480"/>
          <w:marRight w:val="0"/>
          <w:marTop w:val="0"/>
          <w:marBottom w:val="0"/>
          <w:divBdr>
            <w:top w:val="none" w:sz="0" w:space="0" w:color="auto"/>
            <w:left w:val="none" w:sz="0" w:space="0" w:color="auto"/>
            <w:bottom w:val="none" w:sz="0" w:space="0" w:color="auto"/>
            <w:right w:val="none" w:sz="0" w:space="0" w:color="auto"/>
          </w:divBdr>
        </w:div>
        <w:div w:id="1436364249">
          <w:marLeft w:val="480"/>
          <w:marRight w:val="0"/>
          <w:marTop w:val="0"/>
          <w:marBottom w:val="0"/>
          <w:divBdr>
            <w:top w:val="none" w:sz="0" w:space="0" w:color="auto"/>
            <w:left w:val="none" w:sz="0" w:space="0" w:color="auto"/>
            <w:bottom w:val="none" w:sz="0" w:space="0" w:color="auto"/>
            <w:right w:val="none" w:sz="0" w:space="0" w:color="auto"/>
          </w:divBdr>
        </w:div>
        <w:div w:id="772552156">
          <w:marLeft w:val="480"/>
          <w:marRight w:val="0"/>
          <w:marTop w:val="0"/>
          <w:marBottom w:val="0"/>
          <w:divBdr>
            <w:top w:val="none" w:sz="0" w:space="0" w:color="auto"/>
            <w:left w:val="none" w:sz="0" w:space="0" w:color="auto"/>
            <w:bottom w:val="none" w:sz="0" w:space="0" w:color="auto"/>
            <w:right w:val="none" w:sz="0" w:space="0" w:color="auto"/>
          </w:divBdr>
        </w:div>
        <w:div w:id="1510410253">
          <w:marLeft w:val="480"/>
          <w:marRight w:val="0"/>
          <w:marTop w:val="0"/>
          <w:marBottom w:val="0"/>
          <w:divBdr>
            <w:top w:val="none" w:sz="0" w:space="0" w:color="auto"/>
            <w:left w:val="none" w:sz="0" w:space="0" w:color="auto"/>
            <w:bottom w:val="none" w:sz="0" w:space="0" w:color="auto"/>
            <w:right w:val="none" w:sz="0" w:space="0" w:color="auto"/>
          </w:divBdr>
        </w:div>
        <w:div w:id="641497063">
          <w:marLeft w:val="480"/>
          <w:marRight w:val="0"/>
          <w:marTop w:val="0"/>
          <w:marBottom w:val="0"/>
          <w:divBdr>
            <w:top w:val="none" w:sz="0" w:space="0" w:color="auto"/>
            <w:left w:val="none" w:sz="0" w:space="0" w:color="auto"/>
            <w:bottom w:val="none" w:sz="0" w:space="0" w:color="auto"/>
            <w:right w:val="none" w:sz="0" w:space="0" w:color="auto"/>
          </w:divBdr>
        </w:div>
        <w:div w:id="1399128328">
          <w:marLeft w:val="480"/>
          <w:marRight w:val="0"/>
          <w:marTop w:val="0"/>
          <w:marBottom w:val="0"/>
          <w:divBdr>
            <w:top w:val="none" w:sz="0" w:space="0" w:color="auto"/>
            <w:left w:val="none" w:sz="0" w:space="0" w:color="auto"/>
            <w:bottom w:val="none" w:sz="0" w:space="0" w:color="auto"/>
            <w:right w:val="none" w:sz="0" w:space="0" w:color="auto"/>
          </w:divBdr>
        </w:div>
        <w:div w:id="77598741">
          <w:marLeft w:val="480"/>
          <w:marRight w:val="0"/>
          <w:marTop w:val="0"/>
          <w:marBottom w:val="0"/>
          <w:divBdr>
            <w:top w:val="none" w:sz="0" w:space="0" w:color="auto"/>
            <w:left w:val="none" w:sz="0" w:space="0" w:color="auto"/>
            <w:bottom w:val="none" w:sz="0" w:space="0" w:color="auto"/>
            <w:right w:val="none" w:sz="0" w:space="0" w:color="auto"/>
          </w:divBdr>
        </w:div>
        <w:div w:id="538787754">
          <w:marLeft w:val="480"/>
          <w:marRight w:val="0"/>
          <w:marTop w:val="0"/>
          <w:marBottom w:val="0"/>
          <w:divBdr>
            <w:top w:val="none" w:sz="0" w:space="0" w:color="auto"/>
            <w:left w:val="none" w:sz="0" w:space="0" w:color="auto"/>
            <w:bottom w:val="none" w:sz="0" w:space="0" w:color="auto"/>
            <w:right w:val="none" w:sz="0" w:space="0" w:color="auto"/>
          </w:divBdr>
        </w:div>
        <w:div w:id="37361352">
          <w:marLeft w:val="480"/>
          <w:marRight w:val="0"/>
          <w:marTop w:val="0"/>
          <w:marBottom w:val="0"/>
          <w:divBdr>
            <w:top w:val="none" w:sz="0" w:space="0" w:color="auto"/>
            <w:left w:val="none" w:sz="0" w:space="0" w:color="auto"/>
            <w:bottom w:val="none" w:sz="0" w:space="0" w:color="auto"/>
            <w:right w:val="none" w:sz="0" w:space="0" w:color="auto"/>
          </w:divBdr>
        </w:div>
        <w:div w:id="1391684592">
          <w:marLeft w:val="480"/>
          <w:marRight w:val="0"/>
          <w:marTop w:val="0"/>
          <w:marBottom w:val="0"/>
          <w:divBdr>
            <w:top w:val="none" w:sz="0" w:space="0" w:color="auto"/>
            <w:left w:val="none" w:sz="0" w:space="0" w:color="auto"/>
            <w:bottom w:val="none" w:sz="0" w:space="0" w:color="auto"/>
            <w:right w:val="none" w:sz="0" w:space="0" w:color="auto"/>
          </w:divBdr>
        </w:div>
        <w:div w:id="125895655">
          <w:marLeft w:val="480"/>
          <w:marRight w:val="0"/>
          <w:marTop w:val="0"/>
          <w:marBottom w:val="0"/>
          <w:divBdr>
            <w:top w:val="none" w:sz="0" w:space="0" w:color="auto"/>
            <w:left w:val="none" w:sz="0" w:space="0" w:color="auto"/>
            <w:bottom w:val="none" w:sz="0" w:space="0" w:color="auto"/>
            <w:right w:val="none" w:sz="0" w:space="0" w:color="auto"/>
          </w:divBdr>
        </w:div>
        <w:div w:id="281032205">
          <w:marLeft w:val="480"/>
          <w:marRight w:val="0"/>
          <w:marTop w:val="0"/>
          <w:marBottom w:val="0"/>
          <w:divBdr>
            <w:top w:val="none" w:sz="0" w:space="0" w:color="auto"/>
            <w:left w:val="none" w:sz="0" w:space="0" w:color="auto"/>
            <w:bottom w:val="none" w:sz="0" w:space="0" w:color="auto"/>
            <w:right w:val="none" w:sz="0" w:space="0" w:color="auto"/>
          </w:divBdr>
        </w:div>
        <w:div w:id="989670937">
          <w:marLeft w:val="480"/>
          <w:marRight w:val="0"/>
          <w:marTop w:val="0"/>
          <w:marBottom w:val="0"/>
          <w:divBdr>
            <w:top w:val="none" w:sz="0" w:space="0" w:color="auto"/>
            <w:left w:val="none" w:sz="0" w:space="0" w:color="auto"/>
            <w:bottom w:val="none" w:sz="0" w:space="0" w:color="auto"/>
            <w:right w:val="none" w:sz="0" w:space="0" w:color="auto"/>
          </w:divBdr>
        </w:div>
        <w:div w:id="200748012">
          <w:marLeft w:val="480"/>
          <w:marRight w:val="0"/>
          <w:marTop w:val="0"/>
          <w:marBottom w:val="0"/>
          <w:divBdr>
            <w:top w:val="none" w:sz="0" w:space="0" w:color="auto"/>
            <w:left w:val="none" w:sz="0" w:space="0" w:color="auto"/>
            <w:bottom w:val="none" w:sz="0" w:space="0" w:color="auto"/>
            <w:right w:val="none" w:sz="0" w:space="0" w:color="auto"/>
          </w:divBdr>
        </w:div>
        <w:div w:id="320548306">
          <w:marLeft w:val="480"/>
          <w:marRight w:val="0"/>
          <w:marTop w:val="0"/>
          <w:marBottom w:val="0"/>
          <w:divBdr>
            <w:top w:val="none" w:sz="0" w:space="0" w:color="auto"/>
            <w:left w:val="none" w:sz="0" w:space="0" w:color="auto"/>
            <w:bottom w:val="none" w:sz="0" w:space="0" w:color="auto"/>
            <w:right w:val="none" w:sz="0" w:space="0" w:color="auto"/>
          </w:divBdr>
        </w:div>
        <w:div w:id="1754472437">
          <w:marLeft w:val="480"/>
          <w:marRight w:val="0"/>
          <w:marTop w:val="0"/>
          <w:marBottom w:val="0"/>
          <w:divBdr>
            <w:top w:val="none" w:sz="0" w:space="0" w:color="auto"/>
            <w:left w:val="none" w:sz="0" w:space="0" w:color="auto"/>
            <w:bottom w:val="none" w:sz="0" w:space="0" w:color="auto"/>
            <w:right w:val="none" w:sz="0" w:space="0" w:color="auto"/>
          </w:divBdr>
        </w:div>
        <w:div w:id="1425541292">
          <w:marLeft w:val="480"/>
          <w:marRight w:val="0"/>
          <w:marTop w:val="0"/>
          <w:marBottom w:val="0"/>
          <w:divBdr>
            <w:top w:val="none" w:sz="0" w:space="0" w:color="auto"/>
            <w:left w:val="none" w:sz="0" w:space="0" w:color="auto"/>
            <w:bottom w:val="none" w:sz="0" w:space="0" w:color="auto"/>
            <w:right w:val="none" w:sz="0" w:space="0" w:color="auto"/>
          </w:divBdr>
        </w:div>
        <w:div w:id="946348040">
          <w:marLeft w:val="480"/>
          <w:marRight w:val="0"/>
          <w:marTop w:val="0"/>
          <w:marBottom w:val="0"/>
          <w:divBdr>
            <w:top w:val="none" w:sz="0" w:space="0" w:color="auto"/>
            <w:left w:val="none" w:sz="0" w:space="0" w:color="auto"/>
            <w:bottom w:val="none" w:sz="0" w:space="0" w:color="auto"/>
            <w:right w:val="none" w:sz="0" w:space="0" w:color="auto"/>
          </w:divBdr>
        </w:div>
      </w:divsChild>
    </w:div>
    <w:div w:id="1650476899">
      <w:bodyDiv w:val="1"/>
      <w:marLeft w:val="0"/>
      <w:marRight w:val="0"/>
      <w:marTop w:val="0"/>
      <w:marBottom w:val="0"/>
      <w:divBdr>
        <w:top w:val="none" w:sz="0" w:space="0" w:color="auto"/>
        <w:left w:val="none" w:sz="0" w:space="0" w:color="auto"/>
        <w:bottom w:val="none" w:sz="0" w:space="0" w:color="auto"/>
        <w:right w:val="none" w:sz="0" w:space="0" w:color="auto"/>
      </w:divBdr>
      <w:divsChild>
        <w:div w:id="863909360">
          <w:marLeft w:val="480"/>
          <w:marRight w:val="0"/>
          <w:marTop w:val="0"/>
          <w:marBottom w:val="0"/>
          <w:divBdr>
            <w:top w:val="none" w:sz="0" w:space="0" w:color="auto"/>
            <w:left w:val="none" w:sz="0" w:space="0" w:color="auto"/>
            <w:bottom w:val="none" w:sz="0" w:space="0" w:color="auto"/>
            <w:right w:val="none" w:sz="0" w:space="0" w:color="auto"/>
          </w:divBdr>
        </w:div>
        <w:div w:id="70202547">
          <w:marLeft w:val="480"/>
          <w:marRight w:val="0"/>
          <w:marTop w:val="0"/>
          <w:marBottom w:val="0"/>
          <w:divBdr>
            <w:top w:val="none" w:sz="0" w:space="0" w:color="auto"/>
            <w:left w:val="none" w:sz="0" w:space="0" w:color="auto"/>
            <w:bottom w:val="none" w:sz="0" w:space="0" w:color="auto"/>
            <w:right w:val="none" w:sz="0" w:space="0" w:color="auto"/>
          </w:divBdr>
        </w:div>
        <w:div w:id="100880497">
          <w:marLeft w:val="480"/>
          <w:marRight w:val="0"/>
          <w:marTop w:val="0"/>
          <w:marBottom w:val="0"/>
          <w:divBdr>
            <w:top w:val="none" w:sz="0" w:space="0" w:color="auto"/>
            <w:left w:val="none" w:sz="0" w:space="0" w:color="auto"/>
            <w:bottom w:val="none" w:sz="0" w:space="0" w:color="auto"/>
            <w:right w:val="none" w:sz="0" w:space="0" w:color="auto"/>
          </w:divBdr>
        </w:div>
        <w:div w:id="51661262">
          <w:marLeft w:val="480"/>
          <w:marRight w:val="0"/>
          <w:marTop w:val="0"/>
          <w:marBottom w:val="0"/>
          <w:divBdr>
            <w:top w:val="none" w:sz="0" w:space="0" w:color="auto"/>
            <w:left w:val="none" w:sz="0" w:space="0" w:color="auto"/>
            <w:bottom w:val="none" w:sz="0" w:space="0" w:color="auto"/>
            <w:right w:val="none" w:sz="0" w:space="0" w:color="auto"/>
          </w:divBdr>
        </w:div>
        <w:div w:id="1809664963">
          <w:marLeft w:val="480"/>
          <w:marRight w:val="0"/>
          <w:marTop w:val="0"/>
          <w:marBottom w:val="0"/>
          <w:divBdr>
            <w:top w:val="none" w:sz="0" w:space="0" w:color="auto"/>
            <w:left w:val="none" w:sz="0" w:space="0" w:color="auto"/>
            <w:bottom w:val="none" w:sz="0" w:space="0" w:color="auto"/>
            <w:right w:val="none" w:sz="0" w:space="0" w:color="auto"/>
          </w:divBdr>
        </w:div>
        <w:div w:id="1352955699">
          <w:marLeft w:val="480"/>
          <w:marRight w:val="0"/>
          <w:marTop w:val="0"/>
          <w:marBottom w:val="0"/>
          <w:divBdr>
            <w:top w:val="none" w:sz="0" w:space="0" w:color="auto"/>
            <w:left w:val="none" w:sz="0" w:space="0" w:color="auto"/>
            <w:bottom w:val="none" w:sz="0" w:space="0" w:color="auto"/>
            <w:right w:val="none" w:sz="0" w:space="0" w:color="auto"/>
          </w:divBdr>
        </w:div>
        <w:div w:id="847132474">
          <w:marLeft w:val="480"/>
          <w:marRight w:val="0"/>
          <w:marTop w:val="0"/>
          <w:marBottom w:val="0"/>
          <w:divBdr>
            <w:top w:val="none" w:sz="0" w:space="0" w:color="auto"/>
            <w:left w:val="none" w:sz="0" w:space="0" w:color="auto"/>
            <w:bottom w:val="none" w:sz="0" w:space="0" w:color="auto"/>
            <w:right w:val="none" w:sz="0" w:space="0" w:color="auto"/>
          </w:divBdr>
        </w:div>
        <w:div w:id="652025997">
          <w:marLeft w:val="480"/>
          <w:marRight w:val="0"/>
          <w:marTop w:val="0"/>
          <w:marBottom w:val="0"/>
          <w:divBdr>
            <w:top w:val="none" w:sz="0" w:space="0" w:color="auto"/>
            <w:left w:val="none" w:sz="0" w:space="0" w:color="auto"/>
            <w:bottom w:val="none" w:sz="0" w:space="0" w:color="auto"/>
            <w:right w:val="none" w:sz="0" w:space="0" w:color="auto"/>
          </w:divBdr>
        </w:div>
        <w:div w:id="1819568748">
          <w:marLeft w:val="480"/>
          <w:marRight w:val="0"/>
          <w:marTop w:val="0"/>
          <w:marBottom w:val="0"/>
          <w:divBdr>
            <w:top w:val="none" w:sz="0" w:space="0" w:color="auto"/>
            <w:left w:val="none" w:sz="0" w:space="0" w:color="auto"/>
            <w:bottom w:val="none" w:sz="0" w:space="0" w:color="auto"/>
            <w:right w:val="none" w:sz="0" w:space="0" w:color="auto"/>
          </w:divBdr>
        </w:div>
        <w:div w:id="1844122119">
          <w:marLeft w:val="480"/>
          <w:marRight w:val="0"/>
          <w:marTop w:val="0"/>
          <w:marBottom w:val="0"/>
          <w:divBdr>
            <w:top w:val="none" w:sz="0" w:space="0" w:color="auto"/>
            <w:left w:val="none" w:sz="0" w:space="0" w:color="auto"/>
            <w:bottom w:val="none" w:sz="0" w:space="0" w:color="auto"/>
            <w:right w:val="none" w:sz="0" w:space="0" w:color="auto"/>
          </w:divBdr>
        </w:div>
        <w:div w:id="1217200512">
          <w:marLeft w:val="480"/>
          <w:marRight w:val="0"/>
          <w:marTop w:val="0"/>
          <w:marBottom w:val="0"/>
          <w:divBdr>
            <w:top w:val="none" w:sz="0" w:space="0" w:color="auto"/>
            <w:left w:val="none" w:sz="0" w:space="0" w:color="auto"/>
            <w:bottom w:val="none" w:sz="0" w:space="0" w:color="auto"/>
            <w:right w:val="none" w:sz="0" w:space="0" w:color="auto"/>
          </w:divBdr>
        </w:div>
        <w:div w:id="1387146334">
          <w:marLeft w:val="480"/>
          <w:marRight w:val="0"/>
          <w:marTop w:val="0"/>
          <w:marBottom w:val="0"/>
          <w:divBdr>
            <w:top w:val="none" w:sz="0" w:space="0" w:color="auto"/>
            <w:left w:val="none" w:sz="0" w:space="0" w:color="auto"/>
            <w:bottom w:val="none" w:sz="0" w:space="0" w:color="auto"/>
            <w:right w:val="none" w:sz="0" w:space="0" w:color="auto"/>
          </w:divBdr>
        </w:div>
        <w:div w:id="1594046933">
          <w:marLeft w:val="480"/>
          <w:marRight w:val="0"/>
          <w:marTop w:val="0"/>
          <w:marBottom w:val="0"/>
          <w:divBdr>
            <w:top w:val="none" w:sz="0" w:space="0" w:color="auto"/>
            <w:left w:val="none" w:sz="0" w:space="0" w:color="auto"/>
            <w:bottom w:val="none" w:sz="0" w:space="0" w:color="auto"/>
            <w:right w:val="none" w:sz="0" w:space="0" w:color="auto"/>
          </w:divBdr>
        </w:div>
        <w:div w:id="1329673852">
          <w:marLeft w:val="480"/>
          <w:marRight w:val="0"/>
          <w:marTop w:val="0"/>
          <w:marBottom w:val="0"/>
          <w:divBdr>
            <w:top w:val="none" w:sz="0" w:space="0" w:color="auto"/>
            <w:left w:val="none" w:sz="0" w:space="0" w:color="auto"/>
            <w:bottom w:val="none" w:sz="0" w:space="0" w:color="auto"/>
            <w:right w:val="none" w:sz="0" w:space="0" w:color="auto"/>
          </w:divBdr>
        </w:div>
        <w:div w:id="1002512305">
          <w:marLeft w:val="480"/>
          <w:marRight w:val="0"/>
          <w:marTop w:val="0"/>
          <w:marBottom w:val="0"/>
          <w:divBdr>
            <w:top w:val="none" w:sz="0" w:space="0" w:color="auto"/>
            <w:left w:val="none" w:sz="0" w:space="0" w:color="auto"/>
            <w:bottom w:val="none" w:sz="0" w:space="0" w:color="auto"/>
            <w:right w:val="none" w:sz="0" w:space="0" w:color="auto"/>
          </w:divBdr>
        </w:div>
        <w:div w:id="625892652">
          <w:marLeft w:val="480"/>
          <w:marRight w:val="0"/>
          <w:marTop w:val="0"/>
          <w:marBottom w:val="0"/>
          <w:divBdr>
            <w:top w:val="none" w:sz="0" w:space="0" w:color="auto"/>
            <w:left w:val="none" w:sz="0" w:space="0" w:color="auto"/>
            <w:bottom w:val="none" w:sz="0" w:space="0" w:color="auto"/>
            <w:right w:val="none" w:sz="0" w:space="0" w:color="auto"/>
          </w:divBdr>
        </w:div>
        <w:div w:id="349525353">
          <w:marLeft w:val="480"/>
          <w:marRight w:val="0"/>
          <w:marTop w:val="0"/>
          <w:marBottom w:val="0"/>
          <w:divBdr>
            <w:top w:val="none" w:sz="0" w:space="0" w:color="auto"/>
            <w:left w:val="none" w:sz="0" w:space="0" w:color="auto"/>
            <w:bottom w:val="none" w:sz="0" w:space="0" w:color="auto"/>
            <w:right w:val="none" w:sz="0" w:space="0" w:color="auto"/>
          </w:divBdr>
        </w:div>
        <w:div w:id="1623422611">
          <w:marLeft w:val="480"/>
          <w:marRight w:val="0"/>
          <w:marTop w:val="0"/>
          <w:marBottom w:val="0"/>
          <w:divBdr>
            <w:top w:val="none" w:sz="0" w:space="0" w:color="auto"/>
            <w:left w:val="none" w:sz="0" w:space="0" w:color="auto"/>
            <w:bottom w:val="none" w:sz="0" w:space="0" w:color="auto"/>
            <w:right w:val="none" w:sz="0" w:space="0" w:color="auto"/>
          </w:divBdr>
        </w:div>
        <w:div w:id="61417369">
          <w:marLeft w:val="480"/>
          <w:marRight w:val="0"/>
          <w:marTop w:val="0"/>
          <w:marBottom w:val="0"/>
          <w:divBdr>
            <w:top w:val="none" w:sz="0" w:space="0" w:color="auto"/>
            <w:left w:val="none" w:sz="0" w:space="0" w:color="auto"/>
            <w:bottom w:val="none" w:sz="0" w:space="0" w:color="auto"/>
            <w:right w:val="none" w:sz="0" w:space="0" w:color="auto"/>
          </w:divBdr>
        </w:div>
        <w:div w:id="165675842">
          <w:marLeft w:val="480"/>
          <w:marRight w:val="0"/>
          <w:marTop w:val="0"/>
          <w:marBottom w:val="0"/>
          <w:divBdr>
            <w:top w:val="none" w:sz="0" w:space="0" w:color="auto"/>
            <w:left w:val="none" w:sz="0" w:space="0" w:color="auto"/>
            <w:bottom w:val="none" w:sz="0" w:space="0" w:color="auto"/>
            <w:right w:val="none" w:sz="0" w:space="0" w:color="auto"/>
          </w:divBdr>
        </w:div>
        <w:div w:id="1123621667">
          <w:marLeft w:val="480"/>
          <w:marRight w:val="0"/>
          <w:marTop w:val="0"/>
          <w:marBottom w:val="0"/>
          <w:divBdr>
            <w:top w:val="none" w:sz="0" w:space="0" w:color="auto"/>
            <w:left w:val="none" w:sz="0" w:space="0" w:color="auto"/>
            <w:bottom w:val="none" w:sz="0" w:space="0" w:color="auto"/>
            <w:right w:val="none" w:sz="0" w:space="0" w:color="auto"/>
          </w:divBdr>
        </w:div>
        <w:div w:id="1532255424">
          <w:marLeft w:val="480"/>
          <w:marRight w:val="0"/>
          <w:marTop w:val="0"/>
          <w:marBottom w:val="0"/>
          <w:divBdr>
            <w:top w:val="none" w:sz="0" w:space="0" w:color="auto"/>
            <w:left w:val="none" w:sz="0" w:space="0" w:color="auto"/>
            <w:bottom w:val="none" w:sz="0" w:space="0" w:color="auto"/>
            <w:right w:val="none" w:sz="0" w:space="0" w:color="auto"/>
          </w:divBdr>
        </w:div>
        <w:div w:id="964896879">
          <w:marLeft w:val="480"/>
          <w:marRight w:val="0"/>
          <w:marTop w:val="0"/>
          <w:marBottom w:val="0"/>
          <w:divBdr>
            <w:top w:val="none" w:sz="0" w:space="0" w:color="auto"/>
            <w:left w:val="none" w:sz="0" w:space="0" w:color="auto"/>
            <w:bottom w:val="none" w:sz="0" w:space="0" w:color="auto"/>
            <w:right w:val="none" w:sz="0" w:space="0" w:color="auto"/>
          </w:divBdr>
        </w:div>
        <w:div w:id="150295972">
          <w:marLeft w:val="480"/>
          <w:marRight w:val="0"/>
          <w:marTop w:val="0"/>
          <w:marBottom w:val="0"/>
          <w:divBdr>
            <w:top w:val="none" w:sz="0" w:space="0" w:color="auto"/>
            <w:left w:val="none" w:sz="0" w:space="0" w:color="auto"/>
            <w:bottom w:val="none" w:sz="0" w:space="0" w:color="auto"/>
            <w:right w:val="none" w:sz="0" w:space="0" w:color="auto"/>
          </w:divBdr>
        </w:div>
        <w:div w:id="1790314560">
          <w:marLeft w:val="480"/>
          <w:marRight w:val="0"/>
          <w:marTop w:val="0"/>
          <w:marBottom w:val="0"/>
          <w:divBdr>
            <w:top w:val="none" w:sz="0" w:space="0" w:color="auto"/>
            <w:left w:val="none" w:sz="0" w:space="0" w:color="auto"/>
            <w:bottom w:val="none" w:sz="0" w:space="0" w:color="auto"/>
            <w:right w:val="none" w:sz="0" w:space="0" w:color="auto"/>
          </w:divBdr>
        </w:div>
        <w:div w:id="131019231">
          <w:marLeft w:val="480"/>
          <w:marRight w:val="0"/>
          <w:marTop w:val="0"/>
          <w:marBottom w:val="0"/>
          <w:divBdr>
            <w:top w:val="none" w:sz="0" w:space="0" w:color="auto"/>
            <w:left w:val="none" w:sz="0" w:space="0" w:color="auto"/>
            <w:bottom w:val="none" w:sz="0" w:space="0" w:color="auto"/>
            <w:right w:val="none" w:sz="0" w:space="0" w:color="auto"/>
          </w:divBdr>
        </w:div>
        <w:div w:id="830948857">
          <w:marLeft w:val="480"/>
          <w:marRight w:val="0"/>
          <w:marTop w:val="0"/>
          <w:marBottom w:val="0"/>
          <w:divBdr>
            <w:top w:val="none" w:sz="0" w:space="0" w:color="auto"/>
            <w:left w:val="none" w:sz="0" w:space="0" w:color="auto"/>
            <w:bottom w:val="none" w:sz="0" w:space="0" w:color="auto"/>
            <w:right w:val="none" w:sz="0" w:space="0" w:color="auto"/>
          </w:divBdr>
        </w:div>
        <w:div w:id="1955549849">
          <w:marLeft w:val="480"/>
          <w:marRight w:val="0"/>
          <w:marTop w:val="0"/>
          <w:marBottom w:val="0"/>
          <w:divBdr>
            <w:top w:val="none" w:sz="0" w:space="0" w:color="auto"/>
            <w:left w:val="none" w:sz="0" w:space="0" w:color="auto"/>
            <w:bottom w:val="none" w:sz="0" w:space="0" w:color="auto"/>
            <w:right w:val="none" w:sz="0" w:space="0" w:color="auto"/>
          </w:divBdr>
        </w:div>
        <w:div w:id="583877367">
          <w:marLeft w:val="480"/>
          <w:marRight w:val="0"/>
          <w:marTop w:val="0"/>
          <w:marBottom w:val="0"/>
          <w:divBdr>
            <w:top w:val="none" w:sz="0" w:space="0" w:color="auto"/>
            <w:left w:val="none" w:sz="0" w:space="0" w:color="auto"/>
            <w:bottom w:val="none" w:sz="0" w:space="0" w:color="auto"/>
            <w:right w:val="none" w:sz="0" w:space="0" w:color="auto"/>
          </w:divBdr>
        </w:div>
        <w:div w:id="1819296004">
          <w:marLeft w:val="480"/>
          <w:marRight w:val="0"/>
          <w:marTop w:val="0"/>
          <w:marBottom w:val="0"/>
          <w:divBdr>
            <w:top w:val="none" w:sz="0" w:space="0" w:color="auto"/>
            <w:left w:val="none" w:sz="0" w:space="0" w:color="auto"/>
            <w:bottom w:val="none" w:sz="0" w:space="0" w:color="auto"/>
            <w:right w:val="none" w:sz="0" w:space="0" w:color="auto"/>
          </w:divBdr>
        </w:div>
        <w:div w:id="491141640">
          <w:marLeft w:val="480"/>
          <w:marRight w:val="0"/>
          <w:marTop w:val="0"/>
          <w:marBottom w:val="0"/>
          <w:divBdr>
            <w:top w:val="none" w:sz="0" w:space="0" w:color="auto"/>
            <w:left w:val="none" w:sz="0" w:space="0" w:color="auto"/>
            <w:bottom w:val="none" w:sz="0" w:space="0" w:color="auto"/>
            <w:right w:val="none" w:sz="0" w:space="0" w:color="auto"/>
          </w:divBdr>
        </w:div>
        <w:div w:id="47191609">
          <w:marLeft w:val="480"/>
          <w:marRight w:val="0"/>
          <w:marTop w:val="0"/>
          <w:marBottom w:val="0"/>
          <w:divBdr>
            <w:top w:val="none" w:sz="0" w:space="0" w:color="auto"/>
            <w:left w:val="none" w:sz="0" w:space="0" w:color="auto"/>
            <w:bottom w:val="none" w:sz="0" w:space="0" w:color="auto"/>
            <w:right w:val="none" w:sz="0" w:space="0" w:color="auto"/>
          </w:divBdr>
        </w:div>
        <w:div w:id="50154043">
          <w:marLeft w:val="480"/>
          <w:marRight w:val="0"/>
          <w:marTop w:val="0"/>
          <w:marBottom w:val="0"/>
          <w:divBdr>
            <w:top w:val="none" w:sz="0" w:space="0" w:color="auto"/>
            <w:left w:val="none" w:sz="0" w:space="0" w:color="auto"/>
            <w:bottom w:val="none" w:sz="0" w:space="0" w:color="auto"/>
            <w:right w:val="none" w:sz="0" w:space="0" w:color="auto"/>
          </w:divBdr>
        </w:div>
        <w:div w:id="207650175">
          <w:marLeft w:val="480"/>
          <w:marRight w:val="0"/>
          <w:marTop w:val="0"/>
          <w:marBottom w:val="0"/>
          <w:divBdr>
            <w:top w:val="none" w:sz="0" w:space="0" w:color="auto"/>
            <w:left w:val="none" w:sz="0" w:space="0" w:color="auto"/>
            <w:bottom w:val="none" w:sz="0" w:space="0" w:color="auto"/>
            <w:right w:val="none" w:sz="0" w:space="0" w:color="auto"/>
          </w:divBdr>
        </w:div>
        <w:div w:id="1347945107">
          <w:marLeft w:val="480"/>
          <w:marRight w:val="0"/>
          <w:marTop w:val="0"/>
          <w:marBottom w:val="0"/>
          <w:divBdr>
            <w:top w:val="none" w:sz="0" w:space="0" w:color="auto"/>
            <w:left w:val="none" w:sz="0" w:space="0" w:color="auto"/>
            <w:bottom w:val="none" w:sz="0" w:space="0" w:color="auto"/>
            <w:right w:val="none" w:sz="0" w:space="0" w:color="auto"/>
          </w:divBdr>
        </w:div>
        <w:div w:id="1375230660">
          <w:marLeft w:val="480"/>
          <w:marRight w:val="0"/>
          <w:marTop w:val="0"/>
          <w:marBottom w:val="0"/>
          <w:divBdr>
            <w:top w:val="none" w:sz="0" w:space="0" w:color="auto"/>
            <w:left w:val="none" w:sz="0" w:space="0" w:color="auto"/>
            <w:bottom w:val="none" w:sz="0" w:space="0" w:color="auto"/>
            <w:right w:val="none" w:sz="0" w:space="0" w:color="auto"/>
          </w:divBdr>
        </w:div>
        <w:div w:id="23024976">
          <w:marLeft w:val="480"/>
          <w:marRight w:val="0"/>
          <w:marTop w:val="0"/>
          <w:marBottom w:val="0"/>
          <w:divBdr>
            <w:top w:val="none" w:sz="0" w:space="0" w:color="auto"/>
            <w:left w:val="none" w:sz="0" w:space="0" w:color="auto"/>
            <w:bottom w:val="none" w:sz="0" w:space="0" w:color="auto"/>
            <w:right w:val="none" w:sz="0" w:space="0" w:color="auto"/>
          </w:divBdr>
        </w:div>
        <w:div w:id="1544558691">
          <w:marLeft w:val="480"/>
          <w:marRight w:val="0"/>
          <w:marTop w:val="0"/>
          <w:marBottom w:val="0"/>
          <w:divBdr>
            <w:top w:val="none" w:sz="0" w:space="0" w:color="auto"/>
            <w:left w:val="none" w:sz="0" w:space="0" w:color="auto"/>
            <w:bottom w:val="none" w:sz="0" w:space="0" w:color="auto"/>
            <w:right w:val="none" w:sz="0" w:space="0" w:color="auto"/>
          </w:divBdr>
        </w:div>
        <w:div w:id="631594041">
          <w:marLeft w:val="480"/>
          <w:marRight w:val="0"/>
          <w:marTop w:val="0"/>
          <w:marBottom w:val="0"/>
          <w:divBdr>
            <w:top w:val="none" w:sz="0" w:space="0" w:color="auto"/>
            <w:left w:val="none" w:sz="0" w:space="0" w:color="auto"/>
            <w:bottom w:val="none" w:sz="0" w:space="0" w:color="auto"/>
            <w:right w:val="none" w:sz="0" w:space="0" w:color="auto"/>
          </w:divBdr>
        </w:div>
        <w:div w:id="119692617">
          <w:marLeft w:val="480"/>
          <w:marRight w:val="0"/>
          <w:marTop w:val="0"/>
          <w:marBottom w:val="0"/>
          <w:divBdr>
            <w:top w:val="none" w:sz="0" w:space="0" w:color="auto"/>
            <w:left w:val="none" w:sz="0" w:space="0" w:color="auto"/>
            <w:bottom w:val="none" w:sz="0" w:space="0" w:color="auto"/>
            <w:right w:val="none" w:sz="0" w:space="0" w:color="auto"/>
          </w:divBdr>
        </w:div>
        <w:div w:id="434255823">
          <w:marLeft w:val="480"/>
          <w:marRight w:val="0"/>
          <w:marTop w:val="0"/>
          <w:marBottom w:val="0"/>
          <w:divBdr>
            <w:top w:val="none" w:sz="0" w:space="0" w:color="auto"/>
            <w:left w:val="none" w:sz="0" w:space="0" w:color="auto"/>
            <w:bottom w:val="none" w:sz="0" w:space="0" w:color="auto"/>
            <w:right w:val="none" w:sz="0" w:space="0" w:color="auto"/>
          </w:divBdr>
        </w:div>
        <w:div w:id="1260870451">
          <w:marLeft w:val="480"/>
          <w:marRight w:val="0"/>
          <w:marTop w:val="0"/>
          <w:marBottom w:val="0"/>
          <w:divBdr>
            <w:top w:val="none" w:sz="0" w:space="0" w:color="auto"/>
            <w:left w:val="none" w:sz="0" w:space="0" w:color="auto"/>
            <w:bottom w:val="none" w:sz="0" w:space="0" w:color="auto"/>
            <w:right w:val="none" w:sz="0" w:space="0" w:color="auto"/>
          </w:divBdr>
        </w:div>
        <w:div w:id="324867504">
          <w:marLeft w:val="480"/>
          <w:marRight w:val="0"/>
          <w:marTop w:val="0"/>
          <w:marBottom w:val="0"/>
          <w:divBdr>
            <w:top w:val="none" w:sz="0" w:space="0" w:color="auto"/>
            <w:left w:val="none" w:sz="0" w:space="0" w:color="auto"/>
            <w:bottom w:val="none" w:sz="0" w:space="0" w:color="auto"/>
            <w:right w:val="none" w:sz="0" w:space="0" w:color="auto"/>
          </w:divBdr>
        </w:div>
        <w:div w:id="1507138640">
          <w:marLeft w:val="480"/>
          <w:marRight w:val="0"/>
          <w:marTop w:val="0"/>
          <w:marBottom w:val="0"/>
          <w:divBdr>
            <w:top w:val="none" w:sz="0" w:space="0" w:color="auto"/>
            <w:left w:val="none" w:sz="0" w:space="0" w:color="auto"/>
            <w:bottom w:val="none" w:sz="0" w:space="0" w:color="auto"/>
            <w:right w:val="none" w:sz="0" w:space="0" w:color="auto"/>
          </w:divBdr>
        </w:div>
        <w:div w:id="2071344558">
          <w:marLeft w:val="480"/>
          <w:marRight w:val="0"/>
          <w:marTop w:val="0"/>
          <w:marBottom w:val="0"/>
          <w:divBdr>
            <w:top w:val="none" w:sz="0" w:space="0" w:color="auto"/>
            <w:left w:val="none" w:sz="0" w:space="0" w:color="auto"/>
            <w:bottom w:val="none" w:sz="0" w:space="0" w:color="auto"/>
            <w:right w:val="none" w:sz="0" w:space="0" w:color="auto"/>
          </w:divBdr>
        </w:div>
        <w:div w:id="1139953250">
          <w:marLeft w:val="480"/>
          <w:marRight w:val="0"/>
          <w:marTop w:val="0"/>
          <w:marBottom w:val="0"/>
          <w:divBdr>
            <w:top w:val="none" w:sz="0" w:space="0" w:color="auto"/>
            <w:left w:val="none" w:sz="0" w:space="0" w:color="auto"/>
            <w:bottom w:val="none" w:sz="0" w:space="0" w:color="auto"/>
            <w:right w:val="none" w:sz="0" w:space="0" w:color="auto"/>
          </w:divBdr>
        </w:div>
        <w:div w:id="1502040388">
          <w:marLeft w:val="480"/>
          <w:marRight w:val="0"/>
          <w:marTop w:val="0"/>
          <w:marBottom w:val="0"/>
          <w:divBdr>
            <w:top w:val="none" w:sz="0" w:space="0" w:color="auto"/>
            <w:left w:val="none" w:sz="0" w:space="0" w:color="auto"/>
            <w:bottom w:val="none" w:sz="0" w:space="0" w:color="auto"/>
            <w:right w:val="none" w:sz="0" w:space="0" w:color="auto"/>
          </w:divBdr>
        </w:div>
        <w:div w:id="1863738480">
          <w:marLeft w:val="480"/>
          <w:marRight w:val="0"/>
          <w:marTop w:val="0"/>
          <w:marBottom w:val="0"/>
          <w:divBdr>
            <w:top w:val="none" w:sz="0" w:space="0" w:color="auto"/>
            <w:left w:val="none" w:sz="0" w:space="0" w:color="auto"/>
            <w:bottom w:val="none" w:sz="0" w:space="0" w:color="auto"/>
            <w:right w:val="none" w:sz="0" w:space="0" w:color="auto"/>
          </w:divBdr>
        </w:div>
        <w:div w:id="829714485">
          <w:marLeft w:val="480"/>
          <w:marRight w:val="0"/>
          <w:marTop w:val="0"/>
          <w:marBottom w:val="0"/>
          <w:divBdr>
            <w:top w:val="none" w:sz="0" w:space="0" w:color="auto"/>
            <w:left w:val="none" w:sz="0" w:space="0" w:color="auto"/>
            <w:bottom w:val="none" w:sz="0" w:space="0" w:color="auto"/>
            <w:right w:val="none" w:sz="0" w:space="0" w:color="auto"/>
          </w:divBdr>
        </w:div>
        <w:div w:id="233440113">
          <w:marLeft w:val="480"/>
          <w:marRight w:val="0"/>
          <w:marTop w:val="0"/>
          <w:marBottom w:val="0"/>
          <w:divBdr>
            <w:top w:val="none" w:sz="0" w:space="0" w:color="auto"/>
            <w:left w:val="none" w:sz="0" w:space="0" w:color="auto"/>
            <w:bottom w:val="none" w:sz="0" w:space="0" w:color="auto"/>
            <w:right w:val="none" w:sz="0" w:space="0" w:color="auto"/>
          </w:divBdr>
        </w:div>
        <w:div w:id="201216770">
          <w:marLeft w:val="480"/>
          <w:marRight w:val="0"/>
          <w:marTop w:val="0"/>
          <w:marBottom w:val="0"/>
          <w:divBdr>
            <w:top w:val="none" w:sz="0" w:space="0" w:color="auto"/>
            <w:left w:val="none" w:sz="0" w:space="0" w:color="auto"/>
            <w:bottom w:val="none" w:sz="0" w:space="0" w:color="auto"/>
            <w:right w:val="none" w:sz="0" w:space="0" w:color="auto"/>
          </w:divBdr>
        </w:div>
        <w:div w:id="1564440632">
          <w:marLeft w:val="480"/>
          <w:marRight w:val="0"/>
          <w:marTop w:val="0"/>
          <w:marBottom w:val="0"/>
          <w:divBdr>
            <w:top w:val="none" w:sz="0" w:space="0" w:color="auto"/>
            <w:left w:val="none" w:sz="0" w:space="0" w:color="auto"/>
            <w:bottom w:val="none" w:sz="0" w:space="0" w:color="auto"/>
            <w:right w:val="none" w:sz="0" w:space="0" w:color="auto"/>
          </w:divBdr>
        </w:div>
        <w:div w:id="111288102">
          <w:marLeft w:val="480"/>
          <w:marRight w:val="0"/>
          <w:marTop w:val="0"/>
          <w:marBottom w:val="0"/>
          <w:divBdr>
            <w:top w:val="none" w:sz="0" w:space="0" w:color="auto"/>
            <w:left w:val="none" w:sz="0" w:space="0" w:color="auto"/>
            <w:bottom w:val="none" w:sz="0" w:space="0" w:color="auto"/>
            <w:right w:val="none" w:sz="0" w:space="0" w:color="auto"/>
          </w:divBdr>
        </w:div>
        <w:div w:id="1441224765">
          <w:marLeft w:val="480"/>
          <w:marRight w:val="0"/>
          <w:marTop w:val="0"/>
          <w:marBottom w:val="0"/>
          <w:divBdr>
            <w:top w:val="none" w:sz="0" w:space="0" w:color="auto"/>
            <w:left w:val="none" w:sz="0" w:space="0" w:color="auto"/>
            <w:bottom w:val="none" w:sz="0" w:space="0" w:color="auto"/>
            <w:right w:val="none" w:sz="0" w:space="0" w:color="auto"/>
          </w:divBdr>
        </w:div>
        <w:div w:id="1113017930">
          <w:marLeft w:val="480"/>
          <w:marRight w:val="0"/>
          <w:marTop w:val="0"/>
          <w:marBottom w:val="0"/>
          <w:divBdr>
            <w:top w:val="none" w:sz="0" w:space="0" w:color="auto"/>
            <w:left w:val="none" w:sz="0" w:space="0" w:color="auto"/>
            <w:bottom w:val="none" w:sz="0" w:space="0" w:color="auto"/>
            <w:right w:val="none" w:sz="0" w:space="0" w:color="auto"/>
          </w:divBdr>
        </w:div>
        <w:div w:id="1581713040">
          <w:marLeft w:val="480"/>
          <w:marRight w:val="0"/>
          <w:marTop w:val="0"/>
          <w:marBottom w:val="0"/>
          <w:divBdr>
            <w:top w:val="none" w:sz="0" w:space="0" w:color="auto"/>
            <w:left w:val="none" w:sz="0" w:space="0" w:color="auto"/>
            <w:bottom w:val="none" w:sz="0" w:space="0" w:color="auto"/>
            <w:right w:val="none" w:sz="0" w:space="0" w:color="auto"/>
          </w:divBdr>
        </w:div>
        <w:div w:id="1473408147">
          <w:marLeft w:val="480"/>
          <w:marRight w:val="0"/>
          <w:marTop w:val="0"/>
          <w:marBottom w:val="0"/>
          <w:divBdr>
            <w:top w:val="none" w:sz="0" w:space="0" w:color="auto"/>
            <w:left w:val="none" w:sz="0" w:space="0" w:color="auto"/>
            <w:bottom w:val="none" w:sz="0" w:space="0" w:color="auto"/>
            <w:right w:val="none" w:sz="0" w:space="0" w:color="auto"/>
          </w:divBdr>
        </w:div>
      </w:divsChild>
    </w:div>
    <w:div w:id="1663702526">
      <w:bodyDiv w:val="1"/>
      <w:marLeft w:val="0"/>
      <w:marRight w:val="0"/>
      <w:marTop w:val="0"/>
      <w:marBottom w:val="0"/>
      <w:divBdr>
        <w:top w:val="none" w:sz="0" w:space="0" w:color="auto"/>
        <w:left w:val="none" w:sz="0" w:space="0" w:color="auto"/>
        <w:bottom w:val="none" w:sz="0" w:space="0" w:color="auto"/>
        <w:right w:val="none" w:sz="0" w:space="0" w:color="auto"/>
      </w:divBdr>
      <w:divsChild>
        <w:div w:id="1356272239">
          <w:marLeft w:val="480"/>
          <w:marRight w:val="0"/>
          <w:marTop w:val="0"/>
          <w:marBottom w:val="0"/>
          <w:divBdr>
            <w:top w:val="none" w:sz="0" w:space="0" w:color="auto"/>
            <w:left w:val="none" w:sz="0" w:space="0" w:color="auto"/>
            <w:bottom w:val="none" w:sz="0" w:space="0" w:color="auto"/>
            <w:right w:val="none" w:sz="0" w:space="0" w:color="auto"/>
          </w:divBdr>
        </w:div>
        <w:div w:id="1175605553">
          <w:marLeft w:val="480"/>
          <w:marRight w:val="0"/>
          <w:marTop w:val="0"/>
          <w:marBottom w:val="0"/>
          <w:divBdr>
            <w:top w:val="none" w:sz="0" w:space="0" w:color="auto"/>
            <w:left w:val="none" w:sz="0" w:space="0" w:color="auto"/>
            <w:bottom w:val="none" w:sz="0" w:space="0" w:color="auto"/>
            <w:right w:val="none" w:sz="0" w:space="0" w:color="auto"/>
          </w:divBdr>
        </w:div>
        <w:div w:id="1935556356">
          <w:marLeft w:val="480"/>
          <w:marRight w:val="0"/>
          <w:marTop w:val="0"/>
          <w:marBottom w:val="0"/>
          <w:divBdr>
            <w:top w:val="none" w:sz="0" w:space="0" w:color="auto"/>
            <w:left w:val="none" w:sz="0" w:space="0" w:color="auto"/>
            <w:bottom w:val="none" w:sz="0" w:space="0" w:color="auto"/>
            <w:right w:val="none" w:sz="0" w:space="0" w:color="auto"/>
          </w:divBdr>
        </w:div>
        <w:div w:id="2131123376">
          <w:marLeft w:val="480"/>
          <w:marRight w:val="0"/>
          <w:marTop w:val="0"/>
          <w:marBottom w:val="0"/>
          <w:divBdr>
            <w:top w:val="none" w:sz="0" w:space="0" w:color="auto"/>
            <w:left w:val="none" w:sz="0" w:space="0" w:color="auto"/>
            <w:bottom w:val="none" w:sz="0" w:space="0" w:color="auto"/>
            <w:right w:val="none" w:sz="0" w:space="0" w:color="auto"/>
          </w:divBdr>
        </w:div>
        <w:div w:id="756288903">
          <w:marLeft w:val="480"/>
          <w:marRight w:val="0"/>
          <w:marTop w:val="0"/>
          <w:marBottom w:val="0"/>
          <w:divBdr>
            <w:top w:val="none" w:sz="0" w:space="0" w:color="auto"/>
            <w:left w:val="none" w:sz="0" w:space="0" w:color="auto"/>
            <w:bottom w:val="none" w:sz="0" w:space="0" w:color="auto"/>
            <w:right w:val="none" w:sz="0" w:space="0" w:color="auto"/>
          </w:divBdr>
        </w:div>
        <w:div w:id="1349217185">
          <w:marLeft w:val="480"/>
          <w:marRight w:val="0"/>
          <w:marTop w:val="0"/>
          <w:marBottom w:val="0"/>
          <w:divBdr>
            <w:top w:val="none" w:sz="0" w:space="0" w:color="auto"/>
            <w:left w:val="none" w:sz="0" w:space="0" w:color="auto"/>
            <w:bottom w:val="none" w:sz="0" w:space="0" w:color="auto"/>
            <w:right w:val="none" w:sz="0" w:space="0" w:color="auto"/>
          </w:divBdr>
        </w:div>
        <w:div w:id="1918127446">
          <w:marLeft w:val="480"/>
          <w:marRight w:val="0"/>
          <w:marTop w:val="0"/>
          <w:marBottom w:val="0"/>
          <w:divBdr>
            <w:top w:val="none" w:sz="0" w:space="0" w:color="auto"/>
            <w:left w:val="none" w:sz="0" w:space="0" w:color="auto"/>
            <w:bottom w:val="none" w:sz="0" w:space="0" w:color="auto"/>
            <w:right w:val="none" w:sz="0" w:space="0" w:color="auto"/>
          </w:divBdr>
        </w:div>
        <w:div w:id="495000601">
          <w:marLeft w:val="480"/>
          <w:marRight w:val="0"/>
          <w:marTop w:val="0"/>
          <w:marBottom w:val="0"/>
          <w:divBdr>
            <w:top w:val="none" w:sz="0" w:space="0" w:color="auto"/>
            <w:left w:val="none" w:sz="0" w:space="0" w:color="auto"/>
            <w:bottom w:val="none" w:sz="0" w:space="0" w:color="auto"/>
            <w:right w:val="none" w:sz="0" w:space="0" w:color="auto"/>
          </w:divBdr>
        </w:div>
        <w:div w:id="1682855904">
          <w:marLeft w:val="480"/>
          <w:marRight w:val="0"/>
          <w:marTop w:val="0"/>
          <w:marBottom w:val="0"/>
          <w:divBdr>
            <w:top w:val="none" w:sz="0" w:space="0" w:color="auto"/>
            <w:left w:val="none" w:sz="0" w:space="0" w:color="auto"/>
            <w:bottom w:val="none" w:sz="0" w:space="0" w:color="auto"/>
            <w:right w:val="none" w:sz="0" w:space="0" w:color="auto"/>
          </w:divBdr>
        </w:div>
        <w:div w:id="1994216260">
          <w:marLeft w:val="480"/>
          <w:marRight w:val="0"/>
          <w:marTop w:val="0"/>
          <w:marBottom w:val="0"/>
          <w:divBdr>
            <w:top w:val="none" w:sz="0" w:space="0" w:color="auto"/>
            <w:left w:val="none" w:sz="0" w:space="0" w:color="auto"/>
            <w:bottom w:val="none" w:sz="0" w:space="0" w:color="auto"/>
            <w:right w:val="none" w:sz="0" w:space="0" w:color="auto"/>
          </w:divBdr>
        </w:div>
        <w:div w:id="866143245">
          <w:marLeft w:val="480"/>
          <w:marRight w:val="0"/>
          <w:marTop w:val="0"/>
          <w:marBottom w:val="0"/>
          <w:divBdr>
            <w:top w:val="none" w:sz="0" w:space="0" w:color="auto"/>
            <w:left w:val="none" w:sz="0" w:space="0" w:color="auto"/>
            <w:bottom w:val="none" w:sz="0" w:space="0" w:color="auto"/>
            <w:right w:val="none" w:sz="0" w:space="0" w:color="auto"/>
          </w:divBdr>
        </w:div>
        <w:div w:id="862981158">
          <w:marLeft w:val="480"/>
          <w:marRight w:val="0"/>
          <w:marTop w:val="0"/>
          <w:marBottom w:val="0"/>
          <w:divBdr>
            <w:top w:val="none" w:sz="0" w:space="0" w:color="auto"/>
            <w:left w:val="none" w:sz="0" w:space="0" w:color="auto"/>
            <w:bottom w:val="none" w:sz="0" w:space="0" w:color="auto"/>
            <w:right w:val="none" w:sz="0" w:space="0" w:color="auto"/>
          </w:divBdr>
        </w:div>
        <w:div w:id="1916547346">
          <w:marLeft w:val="480"/>
          <w:marRight w:val="0"/>
          <w:marTop w:val="0"/>
          <w:marBottom w:val="0"/>
          <w:divBdr>
            <w:top w:val="none" w:sz="0" w:space="0" w:color="auto"/>
            <w:left w:val="none" w:sz="0" w:space="0" w:color="auto"/>
            <w:bottom w:val="none" w:sz="0" w:space="0" w:color="auto"/>
            <w:right w:val="none" w:sz="0" w:space="0" w:color="auto"/>
          </w:divBdr>
        </w:div>
        <w:div w:id="1151403964">
          <w:marLeft w:val="480"/>
          <w:marRight w:val="0"/>
          <w:marTop w:val="0"/>
          <w:marBottom w:val="0"/>
          <w:divBdr>
            <w:top w:val="none" w:sz="0" w:space="0" w:color="auto"/>
            <w:left w:val="none" w:sz="0" w:space="0" w:color="auto"/>
            <w:bottom w:val="none" w:sz="0" w:space="0" w:color="auto"/>
            <w:right w:val="none" w:sz="0" w:space="0" w:color="auto"/>
          </w:divBdr>
        </w:div>
        <w:div w:id="18434817">
          <w:marLeft w:val="480"/>
          <w:marRight w:val="0"/>
          <w:marTop w:val="0"/>
          <w:marBottom w:val="0"/>
          <w:divBdr>
            <w:top w:val="none" w:sz="0" w:space="0" w:color="auto"/>
            <w:left w:val="none" w:sz="0" w:space="0" w:color="auto"/>
            <w:bottom w:val="none" w:sz="0" w:space="0" w:color="auto"/>
            <w:right w:val="none" w:sz="0" w:space="0" w:color="auto"/>
          </w:divBdr>
        </w:div>
        <w:div w:id="1983391182">
          <w:marLeft w:val="480"/>
          <w:marRight w:val="0"/>
          <w:marTop w:val="0"/>
          <w:marBottom w:val="0"/>
          <w:divBdr>
            <w:top w:val="none" w:sz="0" w:space="0" w:color="auto"/>
            <w:left w:val="none" w:sz="0" w:space="0" w:color="auto"/>
            <w:bottom w:val="none" w:sz="0" w:space="0" w:color="auto"/>
            <w:right w:val="none" w:sz="0" w:space="0" w:color="auto"/>
          </w:divBdr>
        </w:div>
        <w:div w:id="2145341997">
          <w:marLeft w:val="480"/>
          <w:marRight w:val="0"/>
          <w:marTop w:val="0"/>
          <w:marBottom w:val="0"/>
          <w:divBdr>
            <w:top w:val="none" w:sz="0" w:space="0" w:color="auto"/>
            <w:left w:val="none" w:sz="0" w:space="0" w:color="auto"/>
            <w:bottom w:val="none" w:sz="0" w:space="0" w:color="auto"/>
            <w:right w:val="none" w:sz="0" w:space="0" w:color="auto"/>
          </w:divBdr>
        </w:div>
        <w:div w:id="77944213">
          <w:marLeft w:val="480"/>
          <w:marRight w:val="0"/>
          <w:marTop w:val="0"/>
          <w:marBottom w:val="0"/>
          <w:divBdr>
            <w:top w:val="none" w:sz="0" w:space="0" w:color="auto"/>
            <w:left w:val="none" w:sz="0" w:space="0" w:color="auto"/>
            <w:bottom w:val="none" w:sz="0" w:space="0" w:color="auto"/>
            <w:right w:val="none" w:sz="0" w:space="0" w:color="auto"/>
          </w:divBdr>
        </w:div>
        <w:div w:id="1312713109">
          <w:marLeft w:val="480"/>
          <w:marRight w:val="0"/>
          <w:marTop w:val="0"/>
          <w:marBottom w:val="0"/>
          <w:divBdr>
            <w:top w:val="none" w:sz="0" w:space="0" w:color="auto"/>
            <w:left w:val="none" w:sz="0" w:space="0" w:color="auto"/>
            <w:bottom w:val="none" w:sz="0" w:space="0" w:color="auto"/>
            <w:right w:val="none" w:sz="0" w:space="0" w:color="auto"/>
          </w:divBdr>
        </w:div>
        <w:div w:id="23748014">
          <w:marLeft w:val="480"/>
          <w:marRight w:val="0"/>
          <w:marTop w:val="0"/>
          <w:marBottom w:val="0"/>
          <w:divBdr>
            <w:top w:val="none" w:sz="0" w:space="0" w:color="auto"/>
            <w:left w:val="none" w:sz="0" w:space="0" w:color="auto"/>
            <w:bottom w:val="none" w:sz="0" w:space="0" w:color="auto"/>
            <w:right w:val="none" w:sz="0" w:space="0" w:color="auto"/>
          </w:divBdr>
        </w:div>
        <w:div w:id="1885556231">
          <w:marLeft w:val="480"/>
          <w:marRight w:val="0"/>
          <w:marTop w:val="0"/>
          <w:marBottom w:val="0"/>
          <w:divBdr>
            <w:top w:val="none" w:sz="0" w:space="0" w:color="auto"/>
            <w:left w:val="none" w:sz="0" w:space="0" w:color="auto"/>
            <w:bottom w:val="none" w:sz="0" w:space="0" w:color="auto"/>
            <w:right w:val="none" w:sz="0" w:space="0" w:color="auto"/>
          </w:divBdr>
        </w:div>
        <w:div w:id="1313174172">
          <w:marLeft w:val="480"/>
          <w:marRight w:val="0"/>
          <w:marTop w:val="0"/>
          <w:marBottom w:val="0"/>
          <w:divBdr>
            <w:top w:val="none" w:sz="0" w:space="0" w:color="auto"/>
            <w:left w:val="none" w:sz="0" w:space="0" w:color="auto"/>
            <w:bottom w:val="none" w:sz="0" w:space="0" w:color="auto"/>
            <w:right w:val="none" w:sz="0" w:space="0" w:color="auto"/>
          </w:divBdr>
        </w:div>
        <w:div w:id="1230311532">
          <w:marLeft w:val="480"/>
          <w:marRight w:val="0"/>
          <w:marTop w:val="0"/>
          <w:marBottom w:val="0"/>
          <w:divBdr>
            <w:top w:val="none" w:sz="0" w:space="0" w:color="auto"/>
            <w:left w:val="none" w:sz="0" w:space="0" w:color="auto"/>
            <w:bottom w:val="none" w:sz="0" w:space="0" w:color="auto"/>
            <w:right w:val="none" w:sz="0" w:space="0" w:color="auto"/>
          </w:divBdr>
        </w:div>
        <w:div w:id="412633065">
          <w:marLeft w:val="480"/>
          <w:marRight w:val="0"/>
          <w:marTop w:val="0"/>
          <w:marBottom w:val="0"/>
          <w:divBdr>
            <w:top w:val="none" w:sz="0" w:space="0" w:color="auto"/>
            <w:left w:val="none" w:sz="0" w:space="0" w:color="auto"/>
            <w:bottom w:val="none" w:sz="0" w:space="0" w:color="auto"/>
            <w:right w:val="none" w:sz="0" w:space="0" w:color="auto"/>
          </w:divBdr>
        </w:div>
        <w:div w:id="432241516">
          <w:marLeft w:val="480"/>
          <w:marRight w:val="0"/>
          <w:marTop w:val="0"/>
          <w:marBottom w:val="0"/>
          <w:divBdr>
            <w:top w:val="none" w:sz="0" w:space="0" w:color="auto"/>
            <w:left w:val="none" w:sz="0" w:space="0" w:color="auto"/>
            <w:bottom w:val="none" w:sz="0" w:space="0" w:color="auto"/>
            <w:right w:val="none" w:sz="0" w:space="0" w:color="auto"/>
          </w:divBdr>
        </w:div>
        <w:div w:id="121508894">
          <w:marLeft w:val="480"/>
          <w:marRight w:val="0"/>
          <w:marTop w:val="0"/>
          <w:marBottom w:val="0"/>
          <w:divBdr>
            <w:top w:val="none" w:sz="0" w:space="0" w:color="auto"/>
            <w:left w:val="none" w:sz="0" w:space="0" w:color="auto"/>
            <w:bottom w:val="none" w:sz="0" w:space="0" w:color="auto"/>
            <w:right w:val="none" w:sz="0" w:space="0" w:color="auto"/>
          </w:divBdr>
        </w:div>
        <w:div w:id="482084181">
          <w:marLeft w:val="480"/>
          <w:marRight w:val="0"/>
          <w:marTop w:val="0"/>
          <w:marBottom w:val="0"/>
          <w:divBdr>
            <w:top w:val="none" w:sz="0" w:space="0" w:color="auto"/>
            <w:left w:val="none" w:sz="0" w:space="0" w:color="auto"/>
            <w:bottom w:val="none" w:sz="0" w:space="0" w:color="auto"/>
            <w:right w:val="none" w:sz="0" w:space="0" w:color="auto"/>
          </w:divBdr>
        </w:div>
        <w:div w:id="762845563">
          <w:marLeft w:val="480"/>
          <w:marRight w:val="0"/>
          <w:marTop w:val="0"/>
          <w:marBottom w:val="0"/>
          <w:divBdr>
            <w:top w:val="none" w:sz="0" w:space="0" w:color="auto"/>
            <w:left w:val="none" w:sz="0" w:space="0" w:color="auto"/>
            <w:bottom w:val="none" w:sz="0" w:space="0" w:color="auto"/>
            <w:right w:val="none" w:sz="0" w:space="0" w:color="auto"/>
          </w:divBdr>
        </w:div>
        <w:div w:id="1385832219">
          <w:marLeft w:val="480"/>
          <w:marRight w:val="0"/>
          <w:marTop w:val="0"/>
          <w:marBottom w:val="0"/>
          <w:divBdr>
            <w:top w:val="none" w:sz="0" w:space="0" w:color="auto"/>
            <w:left w:val="none" w:sz="0" w:space="0" w:color="auto"/>
            <w:bottom w:val="none" w:sz="0" w:space="0" w:color="auto"/>
            <w:right w:val="none" w:sz="0" w:space="0" w:color="auto"/>
          </w:divBdr>
        </w:div>
        <w:div w:id="457644465">
          <w:marLeft w:val="480"/>
          <w:marRight w:val="0"/>
          <w:marTop w:val="0"/>
          <w:marBottom w:val="0"/>
          <w:divBdr>
            <w:top w:val="none" w:sz="0" w:space="0" w:color="auto"/>
            <w:left w:val="none" w:sz="0" w:space="0" w:color="auto"/>
            <w:bottom w:val="none" w:sz="0" w:space="0" w:color="auto"/>
            <w:right w:val="none" w:sz="0" w:space="0" w:color="auto"/>
          </w:divBdr>
        </w:div>
        <w:div w:id="177623404">
          <w:marLeft w:val="480"/>
          <w:marRight w:val="0"/>
          <w:marTop w:val="0"/>
          <w:marBottom w:val="0"/>
          <w:divBdr>
            <w:top w:val="none" w:sz="0" w:space="0" w:color="auto"/>
            <w:left w:val="none" w:sz="0" w:space="0" w:color="auto"/>
            <w:bottom w:val="none" w:sz="0" w:space="0" w:color="auto"/>
            <w:right w:val="none" w:sz="0" w:space="0" w:color="auto"/>
          </w:divBdr>
        </w:div>
        <w:div w:id="1251308763">
          <w:marLeft w:val="480"/>
          <w:marRight w:val="0"/>
          <w:marTop w:val="0"/>
          <w:marBottom w:val="0"/>
          <w:divBdr>
            <w:top w:val="none" w:sz="0" w:space="0" w:color="auto"/>
            <w:left w:val="none" w:sz="0" w:space="0" w:color="auto"/>
            <w:bottom w:val="none" w:sz="0" w:space="0" w:color="auto"/>
            <w:right w:val="none" w:sz="0" w:space="0" w:color="auto"/>
          </w:divBdr>
        </w:div>
        <w:div w:id="1467240269">
          <w:marLeft w:val="480"/>
          <w:marRight w:val="0"/>
          <w:marTop w:val="0"/>
          <w:marBottom w:val="0"/>
          <w:divBdr>
            <w:top w:val="none" w:sz="0" w:space="0" w:color="auto"/>
            <w:left w:val="none" w:sz="0" w:space="0" w:color="auto"/>
            <w:bottom w:val="none" w:sz="0" w:space="0" w:color="auto"/>
            <w:right w:val="none" w:sz="0" w:space="0" w:color="auto"/>
          </w:divBdr>
        </w:div>
        <w:div w:id="187187153">
          <w:marLeft w:val="480"/>
          <w:marRight w:val="0"/>
          <w:marTop w:val="0"/>
          <w:marBottom w:val="0"/>
          <w:divBdr>
            <w:top w:val="none" w:sz="0" w:space="0" w:color="auto"/>
            <w:left w:val="none" w:sz="0" w:space="0" w:color="auto"/>
            <w:bottom w:val="none" w:sz="0" w:space="0" w:color="auto"/>
            <w:right w:val="none" w:sz="0" w:space="0" w:color="auto"/>
          </w:divBdr>
        </w:div>
        <w:div w:id="1005747017">
          <w:marLeft w:val="480"/>
          <w:marRight w:val="0"/>
          <w:marTop w:val="0"/>
          <w:marBottom w:val="0"/>
          <w:divBdr>
            <w:top w:val="none" w:sz="0" w:space="0" w:color="auto"/>
            <w:left w:val="none" w:sz="0" w:space="0" w:color="auto"/>
            <w:bottom w:val="none" w:sz="0" w:space="0" w:color="auto"/>
            <w:right w:val="none" w:sz="0" w:space="0" w:color="auto"/>
          </w:divBdr>
        </w:div>
        <w:div w:id="391537201">
          <w:marLeft w:val="480"/>
          <w:marRight w:val="0"/>
          <w:marTop w:val="0"/>
          <w:marBottom w:val="0"/>
          <w:divBdr>
            <w:top w:val="none" w:sz="0" w:space="0" w:color="auto"/>
            <w:left w:val="none" w:sz="0" w:space="0" w:color="auto"/>
            <w:bottom w:val="none" w:sz="0" w:space="0" w:color="auto"/>
            <w:right w:val="none" w:sz="0" w:space="0" w:color="auto"/>
          </w:divBdr>
        </w:div>
        <w:div w:id="1016493877">
          <w:marLeft w:val="480"/>
          <w:marRight w:val="0"/>
          <w:marTop w:val="0"/>
          <w:marBottom w:val="0"/>
          <w:divBdr>
            <w:top w:val="none" w:sz="0" w:space="0" w:color="auto"/>
            <w:left w:val="none" w:sz="0" w:space="0" w:color="auto"/>
            <w:bottom w:val="none" w:sz="0" w:space="0" w:color="auto"/>
            <w:right w:val="none" w:sz="0" w:space="0" w:color="auto"/>
          </w:divBdr>
        </w:div>
        <w:div w:id="1293099546">
          <w:marLeft w:val="480"/>
          <w:marRight w:val="0"/>
          <w:marTop w:val="0"/>
          <w:marBottom w:val="0"/>
          <w:divBdr>
            <w:top w:val="none" w:sz="0" w:space="0" w:color="auto"/>
            <w:left w:val="none" w:sz="0" w:space="0" w:color="auto"/>
            <w:bottom w:val="none" w:sz="0" w:space="0" w:color="auto"/>
            <w:right w:val="none" w:sz="0" w:space="0" w:color="auto"/>
          </w:divBdr>
        </w:div>
        <w:div w:id="520315044">
          <w:marLeft w:val="480"/>
          <w:marRight w:val="0"/>
          <w:marTop w:val="0"/>
          <w:marBottom w:val="0"/>
          <w:divBdr>
            <w:top w:val="none" w:sz="0" w:space="0" w:color="auto"/>
            <w:left w:val="none" w:sz="0" w:space="0" w:color="auto"/>
            <w:bottom w:val="none" w:sz="0" w:space="0" w:color="auto"/>
            <w:right w:val="none" w:sz="0" w:space="0" w:color="auto"/>
          </w:divBdr>
        </w:div>
        <w:div w:id="623852716">
          <w:marLeft w:val="480"/>
          <w:marRight w:val="0"/>
          <w:marTop w:val="0"/>
          <w:marBottom w:val="0"/>
          <w:divBdr>
            <w:top w:val="none" w:sz="0" w:space="0" w:color="auto"/>
            <w:left w:val="none" w:sz="0" w:space="0" w:color="auto"/>
            <w:bottom w:val="none" w:sz="0" w:space="0" w:color="auto"/>
            <w:right w:val="none" w:sz="0" w:space="0" w:color="auto"/>
          </w:divBdr>
        </w:div>
        <w:div w:id="577062410">
          <w:marLeft w:val="480"/>
          <w:marRight w:val="0"/>
          <w:marTop w:val="0"/>
          <w:marBottom w:val="0"/>
          <w:divBdr>
            <w:top w:val="none" w:sz="0" w:space="0" w:color="auto"/>
            <w:left w:val="none" w:sz="0" w:space="0" w:color="auto"/>
            <w:bottom w:val="none" w:sz="0" w:space="0" w:color="auto"/>
            <w:right w:val="none" w:sz="0" w:space="0" w:color="auto"/>
          </w:divBdr>
        </w:div>
        <w:div w:id="76487808">
          <w:marLeft w:val="480"/>
          <w:marRight w:val="0"/>
          <w:marTop w:val="0"/>
          <w:marBottom w:val="0"/>
          <w:divBdr>
            <w:top w:val="none" w:sz="0" w:space="0" w:color="auto"/>
            <w:left w:val="none" w:sz="0" w:space="0" w:color="auto"/>
            <w:bottom w:val="none" w:sz="0" w:space="0" w:color="auto"/>
            <w:right w:val="none" w:sz="0" w:space="0" w:color="auto"/>
          </w:divBdr>
        </w:div>
        <w:div w:id="2100639338">
          <w:marLeft w:val="480"/>
          <w:marRight w:val="0"/>
          <w:marTop w:val="0"/>
          <w:marBottom w:val="0"/>
          <w:divBdr>
            <w:top w:val="none" w:sz="0" w:space="0" w:color="auto"/>
            <w:left w:val="none" w:sz="0" w:space="0" w:color="auto"/>
            <w:bottom w:val="none" w:sz="0" w:space="0" w:color="auto"/>
            <w:right w:val="none" w:sz="0" w:space="0" w:color="auto"/>
          </w:divBdr>
        </w:div>
        <w:div w:id="883181659">
          <w:marLeft w:val="480"/>
          <w:marRight w:val="0"/>
          <w:marTop w:val="0"/>
          <w:marBottom w:val="0"/>
          <w:divBdr>
            <w:top w:val="none" w:sz="0" w:space="0" w:color="auto"/>
            <w:left w:val="none" w:sz="0" w:space="0" w:color="auto"/>
            <w:bottom w:val="none" w:sz="0" w:space="0" w:color="auto"/>
            <w:right w:val="none" w:sz="0" w:space="0" w:color="auto"/>
          </w:divBdr>
        </w:div>
        <w:div w:id="1465780890">
          <w:marLeft w:val="480"/>
          <w:marRight w:val="0"/>
          <w:marTop w:val="0"/>
          <w:marBottom w:val="0"/>
          <w:divBdr>
            <w:top w:val="none" w:sz="0" w:space="0" w:color="auto"/>
            <w:left w:val="none" w:sz="0" w:space="0" w:color="auto"/>
            <w:bottom w:val="none" w:sz="0" w:space="0" w:color="auto"/>
            <w:right w:val="none" w:sz="0" w:space="0" w:color="auto"/>
          </w:divBdr>
        </w:div>
        <w:div w:id="1573808398">
          <w:marLeft w:val="480"/>
          <w:marRight w:val="0"/>
          <w:marTop w:val="0"/>
          <w:marBottom w:val="0"/>
          <w:divBdr>
            <w:top w:val="none" w:sz="0" w:space="0" w:color="auto"/>
            <w:left w:val="none" w:sz="0" w:space="0" w:color="auto"/>
            <w:bottom w:val="none" w:sz="0" w:space="0" w:color="auto"/>
            <w:right w:val="none" w:sz="0" w:space="0" w:color="auto"/>
          </w:divBdr>
        </w:div>
        <w:div w:id="1363283955">
          <w:marLeft w:val="480"/>
          <w:marRight w:val="0"/>
          <w:marTop w:val="0"/>
          <w:marBottom w:val="0"/>
          <w:divBdr>
            <w:top w:val="none" w:sz="0" w:space="0" w:color="auto"/>
            <w:left w:val="none" w:sz="0" w:space="0" w:color="auto"/>
            <w:bottom w:val="none" w:sz="0" w:space="0" w:color="auto"/>
            <w:right w:val="none" w:sz="0" w:space="0" w:color="auto"/>
          </w:divBdr>
        </w:div>
        <w:div w:id="1240291177">
          <w:marLeft w:val="480"/>
          <w:marRight w:val="0"/>
          <w:marTop w:val="0"/>
          <w:marBottom w:val="0"/>
          <w:divBdr>
            <w:top w:val="none" w:sz="0" w:space="0" w:color="auto"/>
            <w:left w:val="none" w:sz="0" w:space="0" w:color="auto"/>
            <w:bottom w:val="none" w:sz="0" w:space="0" w:color="auto"/>
            <w:right w:val="none" w:sz="0" w:space="0" w:color="auto"/>
          </w:divBdr>
        </w:div>
        <w:div w:id="483278479">
          <w:marLeft w:val="480"/>
          <w:marRight w:val="0"/>
          <w:marTop w:val="0"/>
          <w:marBottom w:val="0"/>
          <w:divBdr>
            <w:top w:val="none" w:sz="0" w:space="0" w:color="auto"/>
            <w:left w:val="none" w:sz="0" w:space="0" w:color="auto"/>
            <w:bottom w:val="none" w:sz="0" w:space="0" w:color="auto"/>
            <w:right w:val="none" w:sz="0" w:space="0" w:color="auto"/>
          </w:divBdr>
        </w:div>
        <w:div w:id="1671323976">
          <w:marLeft w:val="480"/>
          <w:marRight w:val="0"/>
          <w:marTop w:val="0"/>
          <w:marBottom w:val="0"/>
          <w:divBdr>
            <w:top w:val="none" w:sz="0" w:space="0" w:color="auto"/>
            <w:left w:val="none" w:sz="0" w:space="0" w:color="auto"/>
            <w:bottom w:val="none" w:sz="0" w:space="0" w:color="auto"/>
            <w:right w:val="none" w:sz="0" w:space="0" w:color="auto"/>
          </w:divBdr>
        </w:div>
        <w:div w:id="1118795817">
          <w:marLeft w:val="480"/>
          <w:marRight w:val="0"/>
          <w:marTop w:val="0"/>
          <w:marBottom w:val="0"/>
          <w:divBdr>
            <w:top w:val="none" w:sz="0" w:space="0" w:color="auto"/>
            <w:left w:val="none" w:sz="0" w:space="0" w:color="auto"/>
            <w:bottom w:val="none" w:sz="0" w:space="0" w:color="auto"/>
            <w:right w:val="none" w:sz="0" w:space="0" w:color="auto"/>
          </w:divBdr>
        </w:div>
        <w:div w:id="2137747331">
          <w:marLeft w:val="480"/>
          <w:marRight w:val="0"/>
          <w:marTop w:val="0"/>
          <w:marBottom w:val="0"/>
          <w:divBdr>
            <w:top w:val="none" w:sz="0" w:space="0" w:color="auto"/>
            <w:left w:val="none" w:sz="0" w:space="0" w:color="auto"/>
            <w:bottom w:val="none" w:sz="0" w:space="0" w:color="auto"/>
            <w:right w:val="none" w:sz="0" w:space="0" w:color="auto"/>
          </w:divBdr>
        </w:div>
        <w:div w:id="1779063963">
          <w:marLeft w:val="480"/>
          <w:marRight w:val="0"/>
          <w:marTop w:val="0"/>
          <w:marBottom w:val="0"/>
          <w:divBdr>
            <w:top w:val="none" w:sz="0" w:space="0" w:color="auto"/>
            <w:left w:val="none" w:sz="0" w:space="0" w:color="auto"/>
            <w:bottom w:val="none" w:sz="0" w:space="0" w:color="auto"/>
            <w:right w:val="none" w:sz="0" w:space="0" w:color="auto"/>
          </w:divBdr>
        </w:div>
        <w:div w:id="817189986">
          <w:marLeft w:val="480"/>
          <w:marRight w:val="0"/>
          <w:marTop w:val="0"/>
          <w:marBottom w:val="0"/>
          <w:divBdr>
            <w:top w:val="none" w:sz="0" w:space="0" w:color="auto"/>
            <w:left w:val="none" w:sz="0" w:space="0" w:color="auto"/>
            <w:bottom w:val="none" w:sz="0" w:space="0" w:color="auto"/>
            <w:right w:val="none" w:sz="0" w:space="0" w:color="auto"/>
          </w:divBdr>
        </w:div>
        <w:div w:id="1865903620">
          <w:marLeft w:val="480"/>
          <w:marRight w:val="0"/>
          <w:marTop w:val="0"/>
          <w:marBottom w:val="0"/>
          <w:divBdr>
            <w:top w:val="none" w:sz="0" w:space="0" w:color="auto"/>
            <w:left w:val="none" w:sz="0" w:space="0" w:color="auto"/>
            <w:bottom w:val="none" w:sz="0" w:space="0" w:color="auto"/>
            <w:right w:val="none" w:sz="0" w:space="0" w:color="auto"/>
          </w:divBdr>
        </w:div>
        <w:div w:id="43138065">
          <w:marLeft w:val="480"/>
          <w:marRight w:val="0"/>
          <w:marTop w:val="0"/>
          <w:marBottom w:val="0"/>
          <w:divBdr>
            <w:top w:val="none" w:sz="0" w:space="0" w:color="auto"/>
            <w:left w:val="none" w:sz="0" w:space="0" w:color="auto"/>
            <w:bottom w:val="none" w:sz="0" w:space="0" w:color="auto"/>
            <w:right w:val="none" w:sz="0" w:space="0" w:color="auto"/>
          </w:divBdr>
        </w:div>
        <w:div w:id="1094545855">
          <w:marLeft w:val="480"/>
          <w:marRight w:val="0"/>
          <w:marTop w:val="0"/>
          <w:marBottom w:val="0"/>
          <w:divBdr>
            <w:top w:val="none" w:sz="0" w:space="0" w:color="auto"/>
            <w:left w:val="none" w:sz="0" w:space="0" w:color="auto"/>
            <w:bottom w:val="none" w:sz="0" w:space="0" w:color="auto"/>
            <w:right w:val="none" w:sz="0" w:space="0" w:color="auto"/>
          </w:divBdr>
        </w:div>
        <w:div w:id="900562313">
          <w:marLeft w:val="480"/>
          <w:marRight w:val="0"/>
          <w:marTop w:val="0"/>
          <w:marBottom w:val="0"/>
          <w:divBdr>
            <w:top w:val="none" w:sz="0" w:space="0" w:color="auto"/>
            <w:left w:val="none" w:sz="0" w:space="0" w:color="auto"/>
            <w:bottom w:val="none" w:sz="0" w:space="0" w:color="auto"/>
            <w:right w:val="none" w:sz="0" w:space="0" w:color="auto"/>
          </w:divBdr>
        </w:div>
        <w:div w:id="692993419">
          <w:marLeft w:val="480"/>
          <w:marRight w:val="0"/>
          <w:marTop w:val="0"/>
          <w:marBottom w:val="0"/>
          <w:divBdr>
            <w:top w:val="none" w:sz="0" w:space="0" w:color="auto"/>
            <w:left w:val="none" w:sz="0" w:space="0" w:color="auto"/>
            <w:bottom w:val="none" w:sz="0" w:space="0" w:color="auto"/>
            <w:right w:val="none" w:sz="0" w:space="0" w:color="auto"/>
          </w:divBdr>
        </w:div>
      </w:divsChild>
    </w:div>
    <w:div w:id="1664580436">
      <w:bodyDiv w:val="1"/>
      <w:marLeft w:val="0"/>
      <w:marRight w:val="0"/>
      <w:marTop w:val="0"/>
      <w:marBottom w:val="0"/>
      <w:divBdr>
        <w:top w:val="none" w:sz="0" w:space="0" w:color="auto"/>
        <w:left w:val="none" w:sz="0" w:space="0" w:color="auto"/>
        <w:bottom w:val="none" w:sz="0" w:space="0" w:color="auto"/>
        <w:right w:val="none" w:sz="0" w:space="0" w:color="auto"/>
      </w:divBdr>
      <w:divsChild>
        <w:div w:id="12924313">
          <w:marLeft w:val="480"/>
          <w:marRight w:val="0"/>
          <w:marTop w:val="0"/>
          <w:marBottom w:val="0"/>
          <w:divBdr>
            <w:top w:val="none" w:sz="0" w:space="0" w:color="auto"/>
            <w:left w:val="none" w:sz="0" w:space="0" w:color="auto"/>
            <w:bottom w:val="none" w:sz="0" w:space="0" w:color="auto"/>
            <w:right w:val="none" w:sz="0" w:space="0" w:color="auto"/>
          </w:divBdr>
        </w:div>
        <w:div w:id="40401306">
          <w:marLeft w:val="480"/>
          <w:marRight w:val="0"/>
          <w:marTop w:val="0"/>
          <w:marBottom w:val="0"/>
          <w:divBdr>
            <w:top w:val="none" w:sz="0" w:space="0" w:color="auto"/>
            <w:left w:val="none" w:sz="0" w:space="0" w:color="auto"/>
            <w:bottom w:val="none" w:sz="0" w:space="0" w:color="auto"/>
            <w:right w:val="none" w:sz="0" w:space="0" w:color="auto"/>
          </w:divBdr>
        </w:div>
        <w:div w:id="44566933">
          <w:marLeft w:val="480"/>
          <w:marRight w:val="0"/>
          <w:marTop w:val="0"/>
          <w:marBottom w:val="0"/>
          <w:divBdr>
            <w:top w:val="none" w:sz="0" w:space="0" w:color="auto"/>
            <w:left w:val="none" w:sz="0" w:space="0" w:color="auto"/>
            <w:bottom w:val="none" w:sz="0" w:space="0" w:color="auto"/>
            <w:right w:val="none" w:sz="0" w:space="0" w:color="auto"/>
          </w:divBdr>
        </w:div>
        <w:div w:id="97256866">
          <w:marLeft w:val="480"/>
          <w:marRight w:val="0"/>
          <w:marTop w:val="0"/>
          <w:marBottom w:val="0"/>
          <w:divBdr>
            <w:top w:val="none" w:sz="0" w:space="0" w:color="auto"/>
            <w:left w:val="none" w:sz="0" w:space="0" w:color="auto"/>
            <w:bottom w:val="none" w:sz="0" w:space="0" w:color="auto"/>
            <w:right w:val="none" w:sz="0" w:space="0" w:color="auto"/>
          </w:divBdr>
        </w:div>
        <w:div w:id="308828017">
          <w:marLeft w:val="480"/>
          <w:marRight w:val="0"/>
          <w:marTop w:val="0"/>
          <w:marBottom w:val="0"/>
          <w:divBdr>
            <w:top w:val="none" w:sz="0" w:space="0" w:color="auto"/>
            <w:left w:val="none" w:sz="0" w:space="0" w:color="auto"/>
            <w:bottom w:val="none" w:sz="0" w:space="0" w:color="auto"/>
            <w:right w:val="none" w:sz="0" w:space="0" w:color="auto"/>
          </w:divBdr>
        </w:div>
        <w:div w:id="351300151">
          <w:marLeft w:val="480"/>
          <w:marRight w:val="0"/>
          <w:marTop w:val="0"/>
          <w:marBottom w:val="0"/>
          <w:divBdr>
            <w:top w:val="none" w:sz="0" w:space="0" w:color="auto"/>
            <w:left w:val="none" w:sz="0" w:space="0" w:color="auto"/>
            <w:bottom w:val="none" w:sz="0" w:space="0" w:color="auto"/>
            <w:right w:val="none" w:sz="0" w:space="0" w:color="auto"/>
          </w:divBdr>
        </w:div>
        <w:div w:id="440999160">
          <w:marLeft w:val="480"/>
          <w:marRight w:val="0"/>
          <w:marTop w:val="0"/>
          <w:marBottom w:val="0"/>
          <w:divBdr>
            <w:top w:val="none" w:sz="0" w:space="0" w:color="auto"/>
            <w:left w:val="none" w:sz="0" w:space="0" w:color="auto"/>
            <w:bottom w:val="none" w:sz="0" w:space="0" w:color="auto"/>
            <w:right w:val="none" w:sz="0" w:space="0" w:color="auto"/>
          </w:divBdr>
        </w:div>
        <w:div w:id="514268324">
          <w:marLeft w:val="480"/>
          <w:marRight w:val="0"/>
          <w:marTop w:val="0"/>
          <w:marBottom w:val="0"/>
          <w:divBdr>
            <w:top w:val="none" w:sz="0" w:space="0" w:color="auto"/>
            <w:left w:val="none" w:sz="0" w:space="0" w:color="auto"/>
            <w:bottom w:val="none" w:sz="0" w:space="0" w:color="auto"/>
            <w:right w:val="none" w:sz="0" w:space="0" w:color="auto"/>
          </w:divBdr>
        </w:div>
        <w:div w:id="545064255">
          <w:marLeft w:val="480"/>
          <w:marRight w:val="0"/>
          <w:marTop w:val="0"/>
          <w:marBottom w:val="0"/>
          <w:divBdr>
            <w:top w:val="none" w:sz="0" w:space="0" w:color="auto"/>
            <w:left w:val="none" w:sz="0" w:space="0" w:color="auto"/>
            <w:bottom w:val="none" w:sz="0" w:space="0" w:color="auto"/>
            <w:right w:val="none" w:sz="0" w:space="0" w:color="auto"/>
          </w:divBdr>
        </w:div>
        <w:div w:id="601492689">
          <w:marLeft w:val="480"/>
          <w:marRight w:val="0"/>
          <w:marTop w:val="0"/>
          <w:marBottom w:val="0"/>
          <w:divBdr>
            <w:top w:val="none" w:sz="0" w:space="0" w:color="auto"/>
            <w:left w:val="none" w:sz="0" w:space="0" w:color="auto"/>
            <w:bottom w:val="none" w:sz="0" w:space="0" w:color="auto"/>
            <w:right w:val="none" w:sz="0" w:space="0" w:color="auto"/>
          </w:divBdr>
        </w:div>
        <w:div w:id="626159432">
          <w:marLeft w:val="480"/>
          <w:marRight w:val="0"/>
          <w:marTop w:val="0"/>
          <w:marBottom w:val="0"/>
          <w:divBdr>
            <w:top w:val="none" w:sz="0" w:space="0" w:color="auto"/>
            <w:left w:val="none" w:sz="0" w:space="0" w:color="auto"/>
            <w:bottom w:val="none" w:sz="0" w:space="0" w:color="auto"/>
            <w:right w:val="none" w:sz="0" w:space="0" w:color="auto"/>
          </w:divBdr>
        </w:div>
        <w:div w:id="741828491">
          <w:marLeft w:val="480"/>
          <w:marRight w:val="0"/>
          <w:marTop w:val="0"/>
          <w:marBottom w:val="0"/>
          <w:divBdr>
            <w:top w:val="none" w:sz="0" w:space="0" w:color="auto"/>
            <w:left w:val="none" w:sz="0" w:space="0" w:color="auto"/>
            <w:bottom w:val="none" w:sz="0" w:space="0" w:color="auto"/>
            <w:right w:val="none" w:sz="0" w:space="0" w:color="auto"/>
          </w:divBdr>
        </w:div>
        <w:div w:id="759764903">
          <w:marLeft w:val="480"/>
          <w:marRight w:val="0"/>
          <w:marTop w:val="0"/>
          <w:marBottom w:val="0"/>
          <w:divBdr>
            <w:top w:val="none" w:sz="0" w:space="0" w:color="auto"/>
            <w:left w:val="none" w:sz="0" w:space="0" w:color="auto"/>
            <w:bottom w:val="none" w:sz="0" w:space="0" w:color="auto"/>
            <w:right w:val="none" w:sz="0" w:space="0" w:color="auto"/>
          </w:divBdr>
        </w:div>
        <w:div w:id="833372855">
          <w:marLeft w:val="480"/>
          <w:marRight w:val="0"/>
          <w:marTop w:val="0"/>
          <w:marBottom w:val="0"/>
          <w:divBdr>
            <w:top w:val="none" w:sz="0" w:space="0" w:color="auto"/>
            <w:left w:val="none" w:sz="0" w:space="0" w:color="auto"/>
            <w:bottom w:val="none" w:sz="0" w:space="0" w:color="auto"/>
            <w:right w:val="none" w:sz="0" w:space="0" w:color="auto"/>
          </w:divBdr>
        </w:div>
        <w:div w:id="853418051">
          <w:marLeft w:val="480"/>
          <w:marRight w:val="0"/>
          <w:marTop w:val="0"/>
          <w:marBottom w:val="0"/>
          <w:divBdr>
            <w:top w:val="none" w:sz="0" w:space="0" w:color="auto"/>
            <w:left w:val="none" w:sz="0" w:space="0" w:color="auto"/>
            <w:bottom w:val="none" w:sz="0" w:space="0" w:color="auto"/>
            <w:right w:val="none" w:sz="0" w:space="0" w:color="auto"/>
          </w:divBdr>
        </w:div>
        <w:div w:id="894390603">
          <w:marLeft w:val="480"/>
          <w:marRight w:val="0"/>
          <w:marTop w:val="0"/>
          <w:marBottom w:val="0"/>
          <w:divBdr>
            <w:top w:val="none" w:sz="0" w:space="0" w:color="auto"/>
            <w:left w:val="none" w:sz="0" w:space="0" w:color="auto"/>
            <w:bottom w:val="none" w:sz="0" w:space="0" w:color="auto"/>
            <w:right w:val="none" w:sz="0" w:space="0" w:color="auto"/>
          </w:divBdr>
        </w:div>
        <w:div w:id="925268507">
          <w:marLeft w:val="480"/>
          <w:marRight w:val="0"/>
          <w:marTop w:val="0"/>
          <w:marBottom w:val="0"/>
          <w:divBdr>
            <w:top w:val="none" w:sz="0" w:space="0" w:color="auto"/>
            <w:left w:val="none" w:sz="0" w:space="0" w:color="auto"/>
            <w:bottom w:val="none" w:sz="0" w:space="0" w:color="auto"/>
            <w:right w:val="none" w:sz="0" w:space="0" w:color="auto"/>
          </w:divBdr>
        </w:div>
        <w:div w:id="1017465134">
          <w:marLeft w:val="480"/>
          <w:marRight w:val="0"/>
          <w:marTop w:val="0"/>
          <w:marBottom w:val="0"/>
          <w:divBdr>
            <w:top w:val="none" w:sz="0" w:space="0" w:color="auto"/>
            <w:left w:val="none" w:sz="0" w:space="0" w:color="auto"/>
            <w:bottom w:val="none" w:sz="0" w:space="0" w:color="auto"/>
            <w:right w:val="none" w:sz="0" w:space="0" w:color="auto"/>
          </w:divBdr>
        </w:div>
        <w:div w:id="1028215320">
          <w:marLeft w:val="480"/>
          <w:marRight w:val="0"/>
          <w:marTop w:val="0"/>
          <w:marBottom w:val="0"/>
          <w:divBdr>
            <w:top w:val="none" w:sz="0" w:space="0" w:color="auto"/>
            <w:left w:val="none" w:sz="0" w:space="0" w:color="auto"/>
            <w:bottom w:val="none" w:sz="0" w:space="0" w:color="auto"/>
            <w:right w:val="none" w:sz="0" w:space="0" w:color="auto"/>
          </w:divBdr>
        </w:div>
        <w:div w:id="1057120467">
          <w:marLeft w:val="480"/>
          <w:marRight w:val="0"/>
          <w:marTop w:val="0"/>
          <w:marBottom w:val="0"/>
          <w:divBdr>
            <w:top w:val="none" w:sz="0" w:space="0" w:color="auto"/>
            <w:left w:val="none" w:sz="0" w:space="0" w:color="auto"/>
            <w:bottom w:val="none" w:sz="0" w:space="0" w:color="auto"/>
            <w:right w:val="none" w:sz="0" w:space="0" w:color="auto"/>
          </w:divBdr>
        </w:div>
        <w:div w:id="1215771363">
          <w:marLeft w:val="480"/>
          <w:marRight w:val="0"/>
          <w:marTop w:val="0"/>
          <w:marBottom w:val="0"/>
          <w:divBdr>
            <w:top w:val="none" w:sz="0" w:space="0" w:color="auto"/>
            <w:left w:val="none" w:sz="0" w:space="0" w:color="auto"/>
            <w:bottom w:val="none" w:sz="0" w:space="0" w:color="auto"/>
            <w:right w:val="none" w:sz="0" w:space="0" w:color="auto"/>
          </w:divBdr>
        </w:div>
        <w:div w:id="1238398437">
          <w:marLeft w:val="480"/>
          <w:marRight w:val="0"/>
          <w:marTop w:val="0"/>
          <w:marBottom w:val="0"/>
          <w:divBdr>
            <w:top w:val="none" w:sz="0" w:space="0" w:color="auto"/>
            <w:left w:val="none" w:sz="0" w:space="0" w:color="auto"/>
            <w:bottom w:val="none" w:sz="0" w:space="0" w:color="auto"/>
            <w:right w:val="none" w:sz="0" w:space="0" w:color="auto"/>
          </w:divBdr>
        </w:div>
        <w:div w:id="1278026987">
          <w:marLeft w:val="480"/>
          <w:marRight w:val="0"/>
          <w:marTop w:val="0"/>
          <w:marBottom w:val="0"/>
          <w:divBdr>
            <w:top w:val="none" w:sz="0" w:space="0" w:color="auto"/>
            <w:left w:val="none" w:sz="0" w:space="0" w:color="auto"/>
            <w:bottom w:val="none" w:sz="0" w:space="0" w:color="auto"/>
            <w:right w:val="none" w:sz="0" w:space="0" w:color="auto"/>
          </w:divBdr>
        </w:div>
        <w:div w:id="1326977429">
          <w:marLeft w:val="480"/>
          <w:marRight w:val="0"/>
          <w:marTop w:val="0"/>
          <w:marBottom w:val="0"/>
          <w:divBdr>
            <w:top w:val="none" w:sz="0" w:space="0" w:color="auto"/>
            <w:left w:val="none" w:sz="0" w:space="0" w:color="auto"/>
            <w:bottom w:val="none" w:sz="0" w:space="0" w:color="auto"/>
            <w:right w:val="none" w:sz="0" w:space="0" w:color="auto"/>
          </w:divBdr>
        </w:div>
        <w:div w:id="1341279627">
          <w:marLeft w:val="480"/>
          <w:marRight w:val="0"/>
          <w:marTop w:val="0"/>
          <w:marBottom w:val="0"/>
          <w:divBdr>
            <w:top w:val="none" w:sz="0" w:space="0" w:color="auto"/>
            <w:left w:val="none" w:sz="0" w:space="0" w:color="auto"/>
            <w:bottom w:val="none" w:sz="0" w:space="0" w:color="auto"/>
            <w:right w:val="none" w:sz="0" w:space="0" w:color="auto"/>
          </w:divBdr>
        </w:div>
        <w:div w:id="1379890213">
          <w:marLeft w:val="480"/>
          <w:marRight w:val="0"/>
          <w:marTop w:val="0"/>
          <w:marBottom w:val="0"/>
          <w:divBdr>
            <w:top w:val="none" w:sz="0" w:space="0" w:color="auto"/>
            <w:left w:val="none" w:sz="0" w:space="0" w:color="auto"/>
            <w:bottom w:val="none" w:sz="0" w:space="0" w:color="auto"/>
            <w:right w:val="none" w:sz="0" w:space="0" w:color="auto"/>
          </w:divBdr>
        </w:div>
        <w:div w:id="1385370507">
          <w:marLeft w:val="480"/>
          <w:marRight w:val="0"/>
          <w:marTop w:val="0"/>
          <w:marBottom w:val="0"/>
          <w:divBdr>
            <w:top w:val="none" w:sz="0" w:space="0" w:color="auto"/>
            <w:left w:val="none" w:sz="0" w:space="0" w:color="auto"/>
            <w:bottom w:val="none" w:sz="0" w:space="0" w:color="auto"/>
            <w:right w:val="none" w:sz="0" w:space="0" w:color="auto"/>
          </w:divBdr>
        </w:div>
        <w:div w:id="1459298004">
          <w:marLeft w:val="480"/>
          <w:marRight w:val="0"/>
          <w:marTop w:val="0"/>
          <w:marBottom w:val="0"/>
          <w:divBdr>
            <w:top w:val="none" w:sz="0" w:space="0" w:color="auto"/>
            <w:left w:val="none" w:sz="0" w:space="0" w:color="auto"/>
            <w:bottom w:val="none" w:sz="0" w:space="0" w:color="auto"/>
            <w:right w:val="none" w:sz="0" w:space="0" w:color="auto"/>
          </w:divBdr>
        </w:div>
        <w:div w:id="1601797354">
          <w:marLeft w:val="480"/>
          <w:marRight w:val="0"/>
          <w:marTop w:val="0"/>
          <w:marBottom w:val="0"/>
          <w:divBdr>
            <w:top w:val="none" w:sz="0" w:space="0" w:color="auto"/>
            <w:left w:val="none" w:sz="0" w:space="0" w:color="auto"/>
            <w:bottom w:val="none" w:sz="0" w:space="0" w:color="auto"/>
            <w:right w:val="none" w:sz="0" w:space="0" w:color="auto"/>
          </w:divBdr>
        </w:div>
        <w:div w:id="1706951453">
          <w:marLeft w:val="480"/>
          <w:marRight w:val="0"/>
          <w:marTop w:val="0"/>
          <w:marBottom w:val="0"/>
          <w:divBdr>
            <w:top w:val="none" w:sz="0" w:space="0" w:color="auto"/>
            <w:left w:val="none" w:sz="0" w:space="0" w:color="auto"/>
            <w:bottom w:val="none" w:sz="0" w:space="0" w:color="auto"/>
            <w:right w:val="none" w:sz="0" w:space="0" w:color="auto"/>
          </w:divBdr>
        </w:div>
        <w:div w:id="1894583158">
          <w:marLeft w:val="480"/>
          <w:marRight w:val="0"/>
          <w:marTop w:val="0"/>
          <w:marBottom w:val="0"/>
          <w:divBdr>
            <w:top w:val="none" w:sz="0" w:space="0" w:color="auto"/>
            <w:left w:val="none" w:sz="0" w:space="0" w:color="auto"/>
            <w:bottom w:val="none" w:sz="0" w:space="0" w:color="auto"/>
            <w:right w:val="none" w:sz="0" w:space="0" w:color="auto"/>
          </w:divBdr>
        </w:div>
        <w:div w:id="1934389235">
          <w:marLeft w:val="480"/>
          <w:marRight w:val="0"/>
          <w:marTop w:val="0"/>
          <w:marBottom w:val="0"/>
          <w:divBdr>
            <w:top w:val="none" w:sz="0" w:space="0" w:color="auto"/>
            <w:left w:val="none" w:sz="0" w:space="0" w:color="auto"/>
            <w:bottom w:val="none" w:sz="0" w:space="0" w:color="auto"/>
            <w:right w:val="none" w:sz="0" w:space="0" w:color="auto"/>
          </w:divBdr>
        </w:div>
        <w:div w:id="1964995416">
          <w:marLeft w:val="480"/>
          <w:marRight w:val="0"/>
          <w:marTop w:val="0"/>
          <w:marBottom w:val="0"/>
          <w:divBdr>
            <w:top w:val="none" w:sz="0" w:space="0" w:color="auto"/>
            <w:left w:val="none" w:sz="0" w:space="0" w:color="auto"/>
            <w:bottom w:val="none" w:sz="0" w:space="0" w:color="auto"/>
            <w:right w:val="none" w:sz="0" w:space="0" w:color="auto"/>
          </w:divBdr>
        </w:div>
        <w:div w:id="1974094030">
          <w:marLeft w:val="480"/>
          <w:marRight w:val="0"/>
          <w:marTop w:val="0"/>
          <w:marBottom w:val="0"/>
          <w:divBdr>
            <w:top w:val="none" w:sz="0" w:space="0" w:color="auto"/>
            <w:left w:val="none" w:sz="0" w:space="0" w:color="auto"/>
            <w:bottom w:val="none" w:sz="0" w:space="0" w:color="auto"/>
            <w:right w:val="none" w:sz="0" w:space="0" w:color="auto"/>
          </w:divBdr>
        </w:div>
        <w:div w:id="1990553528">
          <w:marLeft w:val="480"/>
          <w:marRight w:val="0"/>
          <w:marTop w:val="0"/>
          <w:marBottom w:val="0"/>
          <w:divBdr>
            <w:top w:val="none" w:sz="0" w:space="0" w:color="auto"/>
            <w:left w:val="none" w:sz="0" w:space="0" w:color="auto"/>
            <w:bottom w:val="none" w:sz="0" w:space="0" w:color="auto"/>
            <w:right w:val="none" w:sz="0" w:space="0" w:color="auto"/>
          </w:divBdr>
        </w:div>
        <w:div w:id="2016301991">
          <w:marLeft w:val="480"/>
          <w:marRight w:val="0"/>
          <w:marTop w:val="0"/>
          <w:marBottom w:val="0"/>
          <w:divBdr>
            <w:top w:val="none" w:sz="0" w:space="0" w:color="auto"/>
            <w:left w:val="none" w:sz="0" w:space="0" w:color="auto"/>
            <w:bottom w:val="none" w:sz="0" w:space="0" w:color="auto"/>
            <w:right w:val="none" w:sz="0" w:space="0" w:color="auto"/>
          </w:divBdr>
        </w:div>
        <w:div w:id="2023120612">
          <w:marLeft w:val="480"/>
          <w:marRight w:val="0"/>
          <w:marTop w:val="0"/>
          <w:marBottom w:val="0"/>
          <w:divBdr>
            <w:top w:val="none" w:sz="0" w:space="0" w:color="auto"/>
            <w:left w:val="none" w:sz="0" w:space="0" w:color="auto"/>
            <w:bottom w:val="none" w:sz="0" w:space="0" w:color="auto"/>
            <w:right w:val="none" w:sz="0" w:space="0" w:color="auto"/>
          </w:divBdr>
        </w:div>
        <w:div w:id="2048262260">
          <w:marLeft w:val="480"/>
          <w:marRight w:val="0"/>
          <w:marTop w:val="0"/>
          <w:marBottom w:val="0"/>
          <w:divBdr>
            <w:top w:val="none" w:sz="0" w:space="0" w:color="auto"/>
            <w:left w:val="none" w:sz="0" w:space="0" w:color="auto"/>
            <w:bottom w:val="none" w:sz="0" w:space="0" w:color="auto"/>
            <w:right w:val="none" w:sz="0" w:space="0" w:color="auto"/>
          </w:divBdr>
        </w:div>
        <w:div w:id="2050297111">
          <w:marLeft w:val="480"/>
          <w:marRight w:val="0"/>
          <w:marTop w:val="0"/>
          <w:marBottom w:val="0"/>
          <w:divBdr>
            <w:top w:val="none" w:sz="0" w:space="0" w:color="auto"/>
            <w:left w:val="none" w:sz="0" w:space="0" w:color="auto"/>
            <w:bottom w:val="none" w:sz="0" w:space="0" w:color="auto"/>
            <w:right w:val="none" w:sz="0" w:space="0" w:color="auto"/>
          </w:divBdr>
        </w:div>
        <w:div w:id="2070106338">
          <w:marLeft w:val="480"/>
          <w:marRight w:val="0"/>
          <w:marTop w:val="0"/>
          <w:marBottom w:val="0"/>
          <w:divBdr>
            <w:top w:val="none" w:sz="0" w:space="0" w:color="auto"/>
            <w:left w:val="none" w:sz="0" w:space="0" w:color="auto"/>
            <w:bottom w:val="none" w:sz="0" w:space="0" w:color="auto"/>
            <w:right w:val="none" w:sz="0" w:space="0" w:color="auto"/>
          </w:divBdr>
        </w:div>
      </w:divsChild>
    </w:div>
    <w:div w:id="1669824237">
      <w:bodyDiv w:val="1"/>
      <w:marLeft w:val="0"/>
      <w:marRight w:val="0"/>
      <w:marTop w:val="0"/>
      <w:marBottom w:val="0"/>
      <w:divBdr>
        <w:top w:val="none" w:sz="0" w:space="0" w:color="auto"/>
        <w:left w:val="none" w:sz="0" w:space="0" w:color="auto"/>
        <w:bottom w:val="none" w:sz="0" w:space="0" w:color="auto"/>
        <w:right w:val="none" w:sz="0" w:space="0" w:color="auto"/>
      </w:divBdr>
      <w:divsChild>
        <w:div w:id="428625775">
          <w:marLeft w:val="480"/>
          <w:marRight w:val="0"/>
          <w:marTop w:val="0"/>
          <w:marBottom w:val="0"/>
          <w:divBdr>
            <w:top w:val="none" w:sz="0" w:space="0" w:color="auto"/>
            <w:left w:val="none" w:sz="0" w:space="0" w:color="auto"/>
            <w:bottom w:val="none" w:sz="0" w:space="0" w:color="auto"/>
            <w:right w:val="none" w:sz="0" w:space="0" w:color="auto"/>
          </w:divBdr>
        </w:div>
        <w:div w:id="118912828">
          <w:marLeft w:val="480"/>
          <w:marRight w:val="0"/>
          <w:marTop w:val="0"/>
          <w:marBottom w:val="0"/>
          <w:divBdr>
            <w:top w:val="none" w:sz="0" w:space="0" w:color="auto"/>
            <w:left w:val="none" w:sz="0" w:space="0" w:color="auto"/>
            <w:bottom w:val="none" w:sz="0" w:space="0" w:color="auto"/>
            <w:right w:val="none" w:sz="0" w:space="0" w:color="auto"/>
          </w:divBdr>
        </w:div>
        <w:div w:id="290018787">
          <w:marLeft w:val="480"/>
          <w:marRight w:val="0"/>
          <w:marTop w:val="0"/>
          <w:marBottom w:val="0"/>
          <w:divBdr>
            <w:top w:val="none" w:sz="0" w:space="0" w:color="auto"/>
            <w:left w:val="none" w:sz="0" w:space="0" w:color="auto"/>
            <w:bottom w:val="none" w:sz="0" w:space="0" w:color="auto"/>
            <w:right w:val="none" w:sz="0" w:space="0" w:color="auto"/>
          </w:divBdr>
        </w:div>
        <w:div w:id="796025714">
          <w:marLeft w:val="480"/>
          <w:marRight w:val="0"/>
          <w:marTop w:val="0"/>
          <w:marBottom w:val="0"/>
          <w:divBdr>
            <w:top w:val="none" w:sz="0" w:space="0" w:color="auto"/>
            <w:left w:val="none" w:sz="0" w:space="0" w:color="auto"/>
            <w:bottom w:val="none" w:sz="0" w:space="0" w:color="auto"/>
            <w:right w:val="none" w:sz="0" w:space="0" w:color="auto"/>
          </w:divBdr>
        </w:div>
        <w:div w:id="236088732">
          <w:marLeft w:val="480"/>
          <w:marRight w:val="0"/>
          <w:marTop w:val="0"/>
          <w:marBottom w:val="0"/>
          <w:divBdr>
            <w:top w:val="none" w:sz="0" w:space="0" w:color="auto"/>
            <w:left w:val="none" w:sz="0" w:space="0" w:color="auto"/>
            <w:bottom w:val="none" w:sz="0" w:space="0" w:color="auto"/>
            <w:right w:val="none" w:sz="0" w:space="0" w:color="auto"/>
          </w:divBdr>
        </w:div>
        <w:div w:id="16741946">
          <w:marLeft w:val="480"/>
          <w:marRight w:val="0"/>
          <w:marTop w:val="0"/>
          <w:marBottom w:val="0"/>
          <w:divBdr>
            <w:top w:val="none" w:sz="0" w:space="0" w:color="auto"/>
            <w:left w:val="none" w:sz="0" w:space="0" w:color="auto"/>
            <w:bottom w:val="none" w:sz="0" w:space="0" w:color="auto"/>
            <w:right w:val="none" w:sz="0" w:space="0" w:color="auto"/>
          </w:divBdr>
        </w:div>
        <w:div w:id="1386443106">
          <w:marLeft w:val="480"/>
          <w:marRight w:val="0"/>
          <w:marTop w:val="0"/>
          <w:marBottom w:val="0"/>
          <w:divBdr>
            <w:top w:val="none" w:sz="0" w:space="0" w:color="auto"/>
            <w:left w:val="none" w:sz="0" w:space="0" w:color="auto"/>
            <w:bottom w:val="none" w:sz="0" w:space="0" w:color="auto"/>
            <w:right w:val="none" w:sz="0" w:space="0" w:color="auto"/>
          </w:divBdr>
        </w:div>
        <w:div w:id="1173766729">
          <w:marLeft w:val="480"/>
          <w:marRight w:val="0"/>
          <w:marTop w:val="0"/>
          <w:marBottom w:val="0"/>
          <w:divBdr>
            <w:top w:val="none" w:sz="0" w:space="0" w:color="auto"/>
            <w:left w:val="none" w:sz="0" w:space="0" w:color="auto"/>
            <w:bottom w:val="none" w:sz="0" w:space="0" w:color="auto"/>
            <w:right w:val="none" w:sz="0" w:space="0" w:color="auto"/>
          </w:divBdr>
        </w:div>
        <w:div w:id="724915115">
          <w:marLeft w:val="480"/>
          <w:marRight w:val="0"/>
          <w:marTop w:val="0"/>
          <w:marBottom w:val="0"/>
          <w:divBdr>
            <w:top w:val="none" w:sz="0" w:space="0" w:color="auto"/>
            <w:left w:val="none" w:sz="0" w:space="0" w:color="auto"/>
            <w:bottom w:val="none" w:sz="0" w:space="0" w:color="auto"/>
            <w:right w:val="none" w:sz="0" w:space="0" w:color="auto"/>
          </w:divBdr>
        </w:div>
        <w:div w:id="1070732720">
          <w:marLeft w:val="480"/>
          <w:marRight w:val="0"/>
          <w:marTop w:val="0"/>
          <w:marBottom w:val="0"/>
          <w:divBdr>
            <w:top w:val="none" w:sz="0" w:space="0" w:color="auto"/>
            <w:left w:val="none" w:sz="0" w:space="0" w:color="auto"/>
            <w:bottom w:val="none" w:sz="0" w:space="0" w:color="auto"/>
            <w:right w:val="none" w:sz="0" w:space="0" w:color="auto"/>
          </w:divBdr>
        </w:div>
        <w:div w:id="1751076518">
          <w:marLeft w:val="480"/>
          <w:marRight w:val="0"/>
          <w:marTop w:val="0"/>
          <w:marBottom w:val="0"/>
          <w:divBdr>
            <w:top w:val="none" w:sz="0" w:space="0" w:color="auto"/>
            <w:left w:val="none" w:sz="0" w:space="0" w:color="auto"/>
            <w:bottom w:val="none" w:sz="0" w:space="0" w:color="auto"/>
            <w:right w:val="none" w:sz="0" w:space="0" w:color="auto"/>
          </w:divBdr>
        </w:div>
        <w:div w:id="2094274429">
          <w:marLeft w:val="480"/>
          <w:marRight w:val="0"/>
          <w:marTop w:val="0"/>
          <w:marBottom w:val="0"/>
          <w:divBdr>
            <w:top w:val="none" w:sz="0" w:space="0" w:color="auto"/>
            <w:left w:val="none" w:sz="0" w:space="0" w:color="auto"/>
            <w:bottom w:val="none" w:sz="0" w:space="0" w:color="auto"/>
            <w:right w:val="none" w:sz="0" w:space="0" w:color="auto"/>
          </w:divBdr>
        </w:div>
        <w:div w:id="966199942">
          <w:marLeft w:val="480"/>
          <w:marRight w:val="0"/>
          <w:marTop w:val="0"/>
          <w:marBottom w:val="0"/>
          <w:divBdr>
            <w:top w:val="none" w:sz="0" w:space="0" w:color="auto"/>
            <w:left w:val="none" w:sz="0" w:space="0" w:color="auto"/>
            <w:bottom w:val="none" w:sz="0" w:space="0" w:color="auto"/>
            <w:right w:val="none" w:sz="0" w:space="0" w:color="auto"/>
          </w:divBdr>
        </w:div>
        <w:div w:id="1402484018">
          <w:marLeft w:val="480"/>
          <w:marRight w:val="0"/>
          <w:marTop w:val="0"/>
          <w:marBottom w:val="0"/>
          <w:divBdr>
            <w:top w:val="none" w:sz="0" w:space="0" w:color="auto"/>
            <w:left w:val="none" w:sz="0" w:space="0" w:color="auto"/>
            <w:bottom w:val="none" w:sz="0" w:space="0" w:color="auto"/>
            <w:right w:val="none" w:sz="0" w:space="0" w:color="auto"/>
          </w:divBdr>
        </w:div>
        <w:div w:id="399913448">
          <w:marLeft w:val="480"/>
          <w:marRight w:val="0"/>
          <w:marTop w:val="0"/>
          <w:marBottom w:val="0"/>
          <w:divBdr>
            <w:top w:val="none" w:sz="0" w:space="0" w:color="auto"/>
            <w:left w:val="none" w:sz="0" w:space="0" w:color="auto"/>
            <w:bottom w:val="none" w:sz="0" w:space="0" w:color="auto"/>
            <w:right w:val="none" w:sz="0" w:space="0" w:color="auto"/>
          </w:divBdr>
        </w:div>
        <w:div w:id="476189265">
          <w:marLeft w:val="480"/>
          <w:marRight w:val="0"/>
          <w:marTop w:val="0"/>
          <w:marBottom w:val="0"/>
          <w:divBdr>
            <w:top w:val="none" w:sz="0" w:space="0" w:color="auto"/>
            <w:left w:val="none" w:sz="0" w:space="0" w:color="auto"/>
            <w:bottom w:val="none" w:sz="0" w:space="0" w:color="auto"/>
            <w:right w:val="none" w:sz="0" w:space="0" w:color="auto"/>
          </w:divBdr>
        </w:div>
        <w:div w:id="1922710537">
          <w:marLeft w:val="480"/>
          <w:marRight w:val="0"/>
          <w:marTop w:val="0"/>
          <w:marBottom w:val="0"/>
          <w:divBdr>
            <w:top w:val="none" w:sz="0" w:space="0" w:color="auto"/>
            <w:left w:val="none" w:sz="0" w:space="0" w:color="auto"/>
            <w:bottom w:val="none" w:sz="0" w:space="0" w:color="auto"/>
            <w:right w:val="none" w:sz="0" w:space="0" w:color="auto"/>
          </w:divBdr>
        </w:div>
        <w:div w:id="173301826">
          <w:marLeft w:val="480"/>
          <w:marRight w:val="0"/>
          <w:marTop w:val="0"/>
          <w:marBottom w:val="0"/>
          <w:divBdr>
            <w:top w:val="none" w:sz="0" w:space="0" w:color="auto"/>
            <w:left w:val="none" w:sz="0" w:space="0" w:color="auto"/>
            <w:bottom w:val="none" w:sz="0" w:space="0" w:color="auto"/>
            <w:right w:val="none" w:sz="0" w:space="0" w:color="auto"/>
          </w:divBdr>
        </w:div>
        <w:div w:id="294414998">
          <w:marLeft w:val="480"/>
          <w:marRight w:val="0"/>
          <w:marTop w:val="0"/>
          <w:marBottom w:val="0"/>
          <w:divBdr>
            <w:top w:val="none" w:sz="0" w:space="0" w:color="auto"/>
            <w:left w:val="none" w:sz="0" w:space="0" w:color="auto"/>
            <w:bottom w:val="none" w:sz="0" w:space="0" w:color="auto"/>
            <w:right w:val="none" w:sz="0" w:space="0" w:color="auto"/>
          </w:divBdr>
        </w:div>
        <w:div w:id="1045907841">
          <w:marLeft w:val="480"/>
          <w:marRight w:val="0"/>
          <w:marTop w:val="0"/>
          <w:marBottom w:val="0"/>
          <w:divBdr>
            <w:top w:val="none" w:sz="0" w:space="0" w:color="auto"/>
            <w:left w:val="none" w:sz="0" w:space="0" w:color="auto"/>
            <w:bottom w:val="none" w:sz="0" w:space="0" w:color="auto"/>
            <w:right w:val="none" w:sz="0" w:space="0" w:color="auto"/>
          </w:divBdr>
        </w:div>
        <w:div w:id="958026378">
          <w:marLeft w:val="480"/>
          <w:marRight w:val="0"/>
          <w:marTop w:val="0"/>
          <w:marBottom w:val="0"/>
          <w:divBdr>
            <w:top w:val="none" w:sz="0" w:space="0" w:color="auto"/>
            <w:left w:val="none" w:sz="0" w:space="0" w:color="auto"/>
            <w:bottom w:val="none" w:sz="0" w:space="0" w:color="auto"/>
            <w:right w:val="none" w:sz="0" w:space="0" w:color="auto"/>
          </w:divBdr>
        </w:div>
        <w:div w:id="454450903">
          <w:marLeft w:val="480"/>
          <w:marRight w:val="0"/>
          <w:marTop w:val="0"/>
          <w:marBottom w:val="0"/>
          <w:divBdr>
            <w:top w:val="none" w:sz="0" w:space="0" w:color="auto"/>
            <w:left w:val="none" w:sz="0" w:space="0" w:color="auto"/>
            <w:bottom w:val="none" w:sz="0" w:space="0" w:color="auto"/>
            <w:right w:val="none" w:sz="0" w:space="0" w:color="auto"/>
          </w:divBdr>
        </w:div>
        <w:div w:id="2103910533">
          <w:marLeft w:val="480"/>
          <w:marRight w:val="0"/>
          <w:marTop w:val="0"/>
          <w:marBottom w:val="0"/>
          <w:divBdr>
            <w:top w:val="none" w:sz="0" w:space="0" w:color="auto"/>
            <w:left w:val="none" w:sz="0" w:space="0" w:color="auto"/>
            <w:bottom w:val="none" w:sz="0" w:space="0" w:color="auto"/>
            <w:right w:val="none" w:sz="0" w:space="0" w:color="auto"/>
          </w:divBdr>
        </w:div>
        <w:div w:id="597451145">
          <w:marLeft w:val="480"/>
          <w:marRight w:val="0"/>
          <w:marTop w:val="0"/>
          <w:marBottom w:val="0"/>
          <w:divBdr>
            <w:top w:val="none" w:sz="0" w:space="0" w:color="auto"/>
            <w:left w:val="none" w:sz="0" w:space="0" w:color="auto"/>
            <w:bottom w:val="none" w:sz="0" w:space="0" w:color="auto"/>
            <w:right w:val="none" w:sz="0" w:space="0" w:color="auto"/>
          </w:divBdr>
        </w:div>
        <w:div w:id="494883118">
          <w:marLeft w:val="480"/>
          <w:marRight w:val="0"/>
          <w:marTop w:val="0"/>
          <w:marBottom w:val="0"/>
          <w:divBdr>
            <w:top w:val="none" w:sz="0" w:space="0" w:color="auto"/>
            <w:left w:val="none" w:sz="0" w:space="0" w:color="auto"/>
            <w:bottom w:val="none" w:sz="0" w:space="0" w:color="auto"/>
            <w:right w:val="none" w:sz="0" w:space="0" w:color="auto"/>
          </w:divBdr>
        </w:div>
        <w:div w:id="235672267">
          <w:marLeft w:val="480"/>
          <w:marRight w:val="0"/>
          <w:marTop w:val="0"/>
          <w:marBottom w:val="0"/>
          <w:divBdr>
            <w:top w:val="none" w:sz="0" w:space="0" w:color="auto"/>
            <w:left w:val="none" w:sz="0" w:space="0" w:color="auto"/>
            <w:bottom w:val="none" w:sz="0" w:space="0" w:color="auto"/>
            <w:right w:val="none" w:sz="0" w:space="0" w:color="auto"/>
          </w:divBdr>
        </w:div>
        <w:div w:id="303244490">
          <w:marLeft w:val="480"/>
          <w:marRight w:val="0"/>
          <w:marTop w:val="0"/>
          <w:marBottom w:val="0"/>
          <w:divBdr>
            <w:top w:val="none" w:sz="0" w:space="0" w:color="auto"/>
            <w:left w:val="none" w:sz="0" w:space="0" w:color="auto"/>
            <w:bottom w:val="none" w:sz="0" w:space="0" w:color="auto"/>
            <w:right w:val="none" w:sz="0" w:space="0" w:color="auto"/>
          </w:divBdr>
        </w:div>
        <w:div w:id="2047026669">
          <w:marLeft w:val="480"/>
          <w:marRight w:val="0"/>
          <w:marTop w:val="0"/>
          <w:marBottom w:val="0"/>
          <w:divBdr>
            <w:top w:val="none" w:sz="0" w:space="0" w:color="auto"/>
            <w:left w:val="none" w:sz="0" w:space="0" w:color="auto"/>
            <w:bottom w:val="none" w:sz="0" w:space="0" w:color="auto"/>
            <w:right w:val="none" w:sz="0" w:space="0" w:color="auto"/>
          </w:divBdr>
        </w:div>
        <w:div w:id="1920938452">
          <w:marLeft w:val="480"/>
          <w:marRight w:val="0"/>
          <w:marTop w:val="0"/>
          <w:marBottom w:val="0"/>
          <w:divBdr>
            <w:top w:val="none" w:sz="0" w:space="0" w:color="auto"/>
            <w:left w:val="none" w:sz="0" w:space="0" w:color="auto"/>
            <w:bottom w:val="none" w:sz="0" w:space="0" w:color="auto"/>
            <w:right w:val="none" w:sz="0" w:space="0" w:color="auto"/>
          </w:divBdr>
        </w:div>
        <w:div w:id="294139347">
          <w:marLeft w:val="480"/>
          <w:marRight w:val="0"/>
          <w:marTop w:val="0"/>
          <w:marBottom w:val="0"/>
          <w:divBdr>
            <w:top w:val="none" w:sz="0" w:space="0" w:color="auto"/>
            <w:left w:val="none" w:sz="0" w:space="0" w:color="auto"/>
            <w:bottom w:val="none" w:sz="0" w:space="0" w:color="auto"/>
            <w:right w:val="none" w:sz="0" w:space="0" w:color="auto"/>
          </w:divBdr>
        </w:div>
        <w:div w:id="716389606">
          <w:marLeft w:val="480"/>
          <w:marRight w:val="0"/>
          <w:marTop w:val="0"/>
          <w:marBottom w:val="0"/>
          <w:divBdr>
            <w:top w:val="none" w:sz="0" w:space="0" w:color="auto"/>
            <w:left w:val="none" w:sz="0" w:space="0" w:color="auto"/>
            <w:bottom w:val="none" w:sz="0" w:space="0" w:color="auto"/>
            <w:right w:val="none" w:sz="0" w:space="0" w:color="auto"/>
          </w:divBdr>
        </w:div>
        <w:div w:id="1698313364">
          <w:marLeft w:val="480"/>
          <w:marRight w:val="0"/>
          <w:marTop w:val="0"/>
          <w:marBottom w:val="0"/>
          <w:divBdr>
            <w:top w:val="none" w:sz="0" w:space="0" w:color="auto"/>
            <w:left w:val="none" w:sz="0" w:space="0" w:color="auto"/>
            <w:bottom w:val="none" w:sz="0" w:space="0" w:color="auto"/>
            <w:right w:val="none" w:sz="0" w:space="0" w:color="auto"/>
          </w:divBdr>
        </w:div>
        <w:div w:id="904293192">
          <w:marLeft w:val="480"/>
          <w:marRight w:val="0"/>
          <w:marTop w:val="0"/>
          <w:marBottom w:val="0"/>
          <w:divBdr>
            <w:top w:val="none" w:sz="0" w:space="0" w:color="auto"/>
            <w:left w:val="none" w:sz="0" w:space="0" w:color="auto"/>
            <w:bottom w:val="none" w:sz="0" w:space="0" w:color="auto"/>
            <w:right w:val="none" w:sz="0" w:space="0" w:color="auto"/>
          </w:divBdr>
        </w:div>
        <w:div w:id="2015110973">
          <w:marLeft w:val="480"/>
          <w:marRight w:val="0"/>
          <w:marTop w:val="0"/>
          <w:marBottom w:val="0"/>
          <w:divBdr>
            <w:top w:val="none" w:sz="0" w:space="0" w:color="auto"/>
            <w:left w:val="none" w:sz="0" w:space="0" w:color="auto"/>
            <w:bottom w:val="none" w:sz="0" w:space="0" w:color="auto"/>
            <w:right w:val="none" w:sz="0" w:space="0" w:color="auto"/>
          </w:divBdr>
        </w:div>
        <w:div w:id="1153060322">
          <w:marLeft w:val="480"/>
          <w:marRight w:val="0"/>
          <w:marTop w:val="0"/>
          <w:marBottom w:val="0"/>
          <w:divBdr>
            <w:top w:val="none" w:sz="0" w:space="0" w:color="auto"/>
            <w:left w:val="none" w:sz="0" w:space="0" w:color="auto"/>
            <w:bottom w:val="none" w:sz="0" w:space="0" w:color="auto"/>
            <w:right w:val="none" w:sz="0" w:space="0" w:color="auto"/>
          </w:divBdr>
        </w:div>
        <w:div w:id="1530484598">
          <w:marLeft w:val="480"/>
          <w:marRight w:val="0"/>
          <w:marTop w:val="0"/>
          <w:marBottom w:val="0"/>
          <w:divBdr>
            <w:top w:val="none" w:sz="0" w:space="0" w:color="auto"/>
            <w:left w:val="none" w:sz="0" w:space="0" w:color="auto"/>
            <w:bottom w:val="none" w:sz="0" w:space="0" w:color="auto"/>
            <w:right w:val="none" w:sz="0" w:space="0" w:color="auto"/>
          </w:divBdr>
        </w:div>
        <w:div w:id="493109669">
          <w:marLeft w:val="480"/>
          <w:marRight w:val="0"/>
          <w:marTop w:val="0"/>
          <w:marBottom w:val="0"/>
          <w:divBdr>
            <w:top w:val="none" w:sz="0" w:space="0" w:color="auto"/>
            <w:left w:val="none" w:sz="0" w:space="0" w:color="auto"/>
            <w:bottom w:val="none" w:sz="0" w:space="0" w:color="auto"/>
            <w:right w:val="none" w:sz="0" w:space="0" w:color="auto"/>
          </w:divBdr>
        </w:div>
        <w:div w:id="1065028109">
          <w:marLeft w:val="480"/>
          <w:marRight w:val="0"/>
          <w:marTop w:val="0"/>
          <w:marBottom w:val="0"/>
          <w:divBdr>
            <w:top w:val="none" w:sz="0" w:space="0" w:color="auto"/>
            <w:left w:val="none" w:sz="0" w:space="0" w:color="auto"/>
            <w:bottom w:val="none" w:sz="0" w:space="0" w:color="auto"/>
            <w:right w:val="none" w:sz="0" w:space="0" w:color="auto"/>
          </w:divBdr>
        </w:div>
        <w:div w:id="28452737">
          <w:marLeft w:val="480"/>
          <w:marRight w:val="0"/>
          <w:marTop w:val="0"/>
          <w:marBottom w:val="0"/>
          <w:divBdr>
            <w:top w:val="none" w:sz="0" w:space="0" w:color="auto"/>
            <w:left w:val="none" w:sz="0" w:space="0" w:color="auto"/>
            <w:bottom w:val="none" w:sz="0" w:space="0" w:color="auto"/>
            <w:right w:val="none" w:sz="0" w:space="0" w:color="auto"/>
          </w:divBdr>
        </w:div>
        <w:div w:id="91973826">
          <w:marLeft w:val="480"/>
          <w:marRight w:val="0"/>
          <w:marTop w:val="0"/>
          <w:marBottom w:val="0"/>
          <w:divBdr>
            <w:top w:val="none" w:sz="0" w:space="0" w:color="auto"/>
            <w:left w:val="none" w:sz="0" w:space="0" w:color="auto"/>
            <w:bottom w:val="none" w:sz="0" w:space="0" w:color="auto"/>
            <w:right w:val="none" w:sz="0" w:space="0" w:color="auto"/>
          </w:divBdr>
        </w:div>
        <w:div w:id="1506700172">
          <w:marLeft w:val="480"/>
          <w:marRight w:val="0"/>
          <w:marTop w:val="0"/>
          <w:marBottom w:val="0"/>
          <w:divBdr>
            <w:top w:val="none" w:sz="0" w:space="0" w:color="auto"/>
            <w:left w:val="none" w:sz="0" w:space="0" w:color="auto"/>
            <w:bottom w:val="none" w:sz="0" w:space="0" w:color="auto"/>
            <w:right w:val="none" w:sz="0" w:space="0" w:color="auto"/>
          </w:divBdr>
        </w:div>
        <w:div w:id="1481460736">
          <w:marLeft w:val="480"/>
          <w:marRight w:val="0"/>
          <w:marTop w:val="0"/>
          <w:marBottom w:val="0"/>
          <w:divBdr>
            <w:top w:val="none" w:sz="0" w:space="0" w:color="auto"/>
            <w:left w:val="none" w:sz="0" w:space="0" w:color="auto"/>
            <w:bottom w:val="none" w:sz="0" w:space="0" w:color="auto"/>
            <w:right w:val="none" w:sz="0" w:space="0" w:color="auto"/>
          </w:divBdr>
        </w:div>
        <w:div w:id="894774486">
          <w:marLeft w:val="480"/>
          <w:marRight w:val="0"/>
          <w:marTop w:val="0"/>
          <w:marBottom w:val="0"/>
          <w:divBdr>
            <w:top w:val="none" w:sz="0" w:space="0" w:color="auto"/>
            <w:left w:val="none" w:sz="0" w:space="0" w:color="auto"/>
            <w:bottom w:val="none" w:sz="0" w:space="0" w:color="auto"/>
            <w:right w:val="none" w:sz="0" w:space="0" w:color="auto"/>
          </w:divBdr>
        </w:div>
        <w:div w:id="491214720">
          <w:marLeft w:val="480"/>
          <w:marRight w:val="0"/>
          <w:marTop w:val="0"/>
          <w:marBottom w:val="0"/>
          <w:divBdr>
            <w:top w:val="none" w:sz="0" w:space="0" w:color="auto"/>
            <w:left w:val="none" w:sz="0" w:space="0" w:color="auto"/>
            <w:bottom w:val="none" w:sz="0" w:space="0" w:color="auto"/>
            <w:right w:val="none" w:sz="0" w:space="0" w:color="auto"/>
          </w:divBdr>
        </w:div>
        <w:div w:id="96410548">
          <w:marLeft w:val="480"/>
          <w:marRight w:val="0"/>
          <w:marTop w:val="0"/>
          <w:marBottom w:val="0"/>
          <w:divBdr>
            <w:top w:val="none" w:sz="0" w:space="0" w:color="auto"/>
            <w:left w:val="none" w:sz="0" w:space="0" w:color="auto"/>
            <w:bottom w:val="none" w:sz="0" w:space="0" w:color="auto"/>
            <w:right w:val="none" w:sz="0" w:space="0" w:color="auto"/>
          </w:divBdr>
        </w:div>
        <w:div w:id="1890534959">
          <w:marLeft w:val="480"/>
          <w:marRight w:val="0"/>
          <w:marTop w:val="0"/>
          <w:marBottom w:val="0"/>
          <w:divBdr>
            <w:top w:val="none" w:sz="0" w:space="0" w:color="auto"/>
            <w:left w:val="none" w:sz="0" w:space="0" w:color="auto"/>
            <w:bottom w:val="none" w:sz="0" w:space="0" w:color="auto"/>
            <w:right w:val="none" w:sz="0" w:space="0" w:color="auto"/>
          </w:divBdr>
        </w:div>
        <w:div w:id="1645965564">
          <w:marLeft w:val="480"/>
          <w:marRight w:val="0"/>
          <w:marTop w:val="0"/>
          <w:marBottom w:val="0"/>
          <w:divBdr>
            <w:top w:val="none" w:sz="0" w:space="0" w:color="auto"/>
            <w:left w:val="none" w:sz="0" w:space="0" w:color="auto"/>
            <w:bottom w:val="none" w:sz="0" w:space="0" w:color="auto"/>
            <w:right w:val="none" w:sz="0" w:space="0" w:color="auto"/>
          </w:divBdr>
        </w:div>
      </w:divsChild>
    </w:div>
    <w:div w:id="1673415301">
      <w:bodyDiv w:val="1"/>
      <w:marLeft w:val="0"/>
      <w:marRight w:val="0"/>
      <w:marTop w:val="0"/>
      <w:marBottom w:val="0"/>
      <w:divBdr>
        <w:top w:val="none" w:sz="0" w:space="0" w:color="auto"/>
        <w:left w:val="none" w:sz="0" w:space="0" w:color="auto"/>
        <w:bottom w:val="none" w:sz="0" w:space="0" w:color="auto"/>
        <w:right w:val="none" w:sz="0" w:space="0" w:color="auto"/>
      </w:divBdr>
      <w:divsChild>
        <w:div w:id="1150561602">
          <w:marLeft w:val="480"/>
          <w:marRight w:val="0"/>
          <w:marTop w:val="0"/>
          <w:marBottom w:val="0"/>
          <w:divBdr>
            <w:top w:val="none" w:sz="0" w:space="0" w:color="auto"/>
            <w:left w:val="none" w:sz="0" w:space="0" w:color="auto"/>
            <w:bottom w:val="none" w:sz="0" w:space="0" w:color="auto"/>
            <w:right w:val="none" w:sz="0" w:space="0" w:color="auto"/>
          </w:divBdr>
        </w:div>
        <w:div w:id="1569147742">
          <w:marLeft w:val="480"/>
          <w:marRight w:val="0"/>
          <w:marTop w:val="0"/>
          <w:marBottom w:val="0"/>
          <w:divBdr>
            <w:top w:val="none" w:sz="0" w:space="0" w:color="auto"/>
            <w:left w:val="none" w:sz="0" w:space="0" w:color="auto"/>
            <w:bottom w:val="none" w:sz="0" w:space="0" w:color="auto"/>
            <w:right w:val="none" w:sz="0" w:space="0" w:color="auto"/>
          </w:divBdr>
        </w:div>
        <w:div w:id="1454250983">
          <w:marLeft w:val="480"/>
          <w:marRight w:val="0"/>
          <w:marTop w:val="0"/>
          <w:marBottom w:val="0"/>
          <w:divBdr>
            <w:top w:val="none" w:sz="0" w:space="0" w:color="auto"/>
            <w:left w:val="none" w:sz="0" w:space="0" w:color="auto"/>
            <w:bottom w:val="none" w:sz="0" w:space="0" w:color="auto"/>
            <w:right w:val="none" w:sz="0" w:space="0" w:color="auto"/>
          </w:divBdr>
        </w:div>
        <w:div w:id="1093285478">
          <w:marLeft w:val="480"/>
          <w:marRight w:val="0"/>
          <w:marTop w:val="0"/>
          <w:marBottom w:val="0"/>
          <w:divBdr>
            <w:top w:val="none" w:sz="0" w:space="0" w:color="auto"/>
            <w:left w:val="none" w:sz="0" w:space="0" w:color="auto"/>
            <w:bottom w:val="none" w:sz="0" w:space="0" w:color="auto"/>
            <w:right w:val="none" w:sz="0" w:space="0" w:color="auto"/>
          </w:divBdr>
        </w:div>
        <w:div w:id="1436365471">
          <w:marLeft w:val="480"/>
          <w:marRight w:val="0"/>
          <w:marTop w:val="0"/>
          <w:marBottom w:val="0"/>
          <w:divBdr>
            <w:top w:val="none" w:sz="0" w:space="0" w:color="auto"/>
            <w:left w:val="none" w:sz="0" w:space="0" w:color="auto"/>
            <w:bottom w:val="none" w:sz="0" w:space="0" w:color="auto"/>
            <w:right w:val="none" w:sz="0" w:space="0" w:color="auto"/>
          </w:divBdr>
        </w:div>
        <w:div w:id="448013134">
          <w:marLeft w:val="480"/>
          <w:marRight w:val="0"/>
          <w:marTop w:val="0"/>
          <w:marBottom w:val="0"/>
          <w:divBdr>
            <w:top w:val="none" w:sz="0" w:space="0" w:color="auto"/>
            <w:left w:val="none" w:sz="0" w:space="0" w:color="auto"/>
            <w:bottom w:val="none" w:sz="0" w:space="0" w:color="auto"/>
            <w:right w:val="none" w:sz="0" w:space="0" w:color="auto"/>
          </w:divBdr>
        </w:div>
        <w:div w:id="721174974">
          <w:marLeft w:val="480"/>
          <w:marRight w:val="0"/>
          <w:marTop w:val="0"/>
          <w:marBottom w:val="0"/>
          <w:divBdr>
            <w:top w:val="none" w:sz="0" w:space="0" w:color="auto"/>
            <w:left w:val="none" w:sz="0" w:space="0" w:color="auto"/>
            <w:bottom w:val="none" w:sz="0" w:space="0" w:color="auto"/>
            <w:right w:val="none" w:sz="0" w:space="0" w:color="auto"/>
          </w:divBdr>
        </w:div>
        <w:div w:id="198713025">
          <w:marLeft w:val="480"/>
          <w:marRight w:val="0"/>
          <w:marTop w:val="0"/>
          <w:marBottom w:val="0"/>
          <w:divBdr>
            <w:top w:val="none" w:sz="0" w:space="0" w:color="auto"/>
            <w:left w:val="none" w:sz="0" w:space="0" w:color="auto"/>
            <w:bottom w:val="none" w:sz="0" w:space="0" w:color="auto"/>
            <w:right w:val="none" w:sz="0" w:space="0" w:color="auto"/>
          </w:divBdr>
        </w:div>
        <w:div w:id="1181166701">
          <w:marLeft w:val="480"/>
          <w:marRight w:val="0"/>
          <w:marTop w:val="0"/>
          <w:marBottom w:val="0"/>
          <w:divBdr>
            <w:top w:val="none" w:sz="0" w:space="0" w:color="auto"/>
            <w:left w:val="none" w:sz="0" w:space="0" w:color="auto"/>
            <w:bottom w:val="none" w:sz="0" w:space="0" w:color="auto"/>
            <w:right w:val="none" w:sz="0" w:space="0" w:color="auto"/>
          </w:divBdr>
        </w:div>
        <w:div w:id="2092507641">
          <w:marLeft w:val="480"/>
          <w:marRight w:val="0"/>
          <w:marTop w:val="0"/>
          <w:marBottom w:val="0"/>
          <w:divBdr>
            <w:top w:val="none" w:sz="0" w:space="0" w:color="auto"/>
            <w:left w:val="none" w:sz="0" w:space="0" w:color="auto"/>
            <w:bottom w:val="none" w:sz="0" w:space="0" w:color="auto"/>
            <w:right w:val="none" w:sz="0" w:space="0" w:color="auto"/>
          </w:divBdr>
        </w:div>
        <w:div w:id="314143529">
          <w:marLeft w:val="480"/>
          <w:marRight w:val="0"/>
          <w:marTop w:val="0"/>
          <w:marBottom w:val="0"/>
          <w:divBdr>
            <w:top w:val="none" w:sz="0" w:space="0" w:color="auto"/>
            <w:left w:val="none" w:sz="0" w:space="0" w:color="auto"/>
            <w:bottom w:val="none" w:sz="0" w:space="0" w:color="auto"/>
            <w:right w:val="none" w:sz="0" w:space="0" w:color="auto"/>
          </w:divBdr>
        </w:div>
        <w:div w:id="288317139">
          <w:marLeft w:val="480"/>
          <w:marRight w:val="0"/>
          <w:marTop w:val="0"/>
          <w:marBottom w:val="0"/>
          <w:divBdr>
            <w:top w:val="none" w:sz="0" w:space="0" w:color="auto"/>
            <w:left w:val="none" w:sz="0" w:space="0" w:color="auto"/>
            <w:bottom w:val="none" w:sz="0" w:space="0" w:color="auto"/>
            <w:right w:val="none" w:sz="0" w:space="0" w:color="auto"/>
          </w:divBdr>
        </w:div>
        <w:div w:id="1416970893">
          <w:marLeft w:val="480"/>
          <w:marRight w:val="0"/>
          <w:marTop w:val="0"/>
          <w:marBottom w:val="0"/>
          <w:divBdr>
            <w:top w:val="none" w:sz="0" w:space="0" w:color="auto"/>
            <w:left w:val="none" w:sz="0" w:space="0" w:color="auto"/>
            <w:bottom w:val="none" w:sz="0" w:space="0" w:color="auto"/>
            <w:right w:val="none" w:sz="0" w:space="0" w:color="auto"/>
          </w:divBdr>
        </w:div>
        <w:div w:id="1709450432">
          <w:marLeft w:val="480"/>
          <w:marRight w:val="0"/>
          <w:marTop w:val="0"/>
          <w:marBottom w:val="0"/>
          <w:divBdr>
            <w:top w:val="none" w:sz="0" w:space="0" w:color="auto"/>
            <w:left w:val="none" w:sz="0" w:space="0" w:color="auto"/>
            <w:bottom w:val="none" w:sz="0" w:space="0" w:color="auto"/>
            <w:right w:val="none" w:sz="0" w:space="0" w:color="auto"/>
          </w:divBdr>
        </w:div>
        <w:div w:id="2117406289">
          <w:marLeft w:val="480"/>
          <w:marRight w:val="0"/>
          <w:marTop w:val="0"/>
          <w:marBottom w:val="0"/>
          <w:divBdr>
            <w:top w:val="none" w:sz="0" w:space="0" w:color="auto"/>
            <w:left w:val="none" w:sz="0" w:space="0" w:color="auto"/>
            <w:bottom w:val="none" w:sz="0" w:space="0" w:color="auto"/>
            <w:right w:val="none" w:sz="0" w:space="0" w:color="auto"/>
          </w:divBdr>
        </w:div>
        <w:div w:id="743187995">
          <w:marLeft w:val="480"/>
          <w:marRight w:val="0"/>
          <w:marTop w:val="0"/>
          <w:marBottom w:val="0"/>
          <w:divBdr>
            <w:top w:val="none" w:sz="0" w:space="0" w:color="auto"/>
            <w:left w:val="none" w:sz="0" w:space="0" w:color="auto"/>
            <w:bottom w:val="none" w:sz="0" w:space="0" w:color="auto"/>
            <w:right w:val="none" w:sz="0" w:space="0" w:color="auto"/>
          </w:divBdr>
        </w:div>
        <w:div w:id="1338770424">
          <w:marLeft w:val="480"/>
          <w:marRight w:val="0"/>
          <w:marTop w:val="0"/>
          <w:marBottom w:val="0"/>
          <w:divBdr>
            <w:top w:val="none" w:sz="0" w:space="0" w:color="auto"/>
            <w:left w:val="none" w:sz="0" w:space="0" w:color="auto"/>
            <w:bottom w:val="none" w:sz="0" w:space="0" w:color="auto"/>
            <w:right w:val="none" w:sz="0" w:space="0" w:color="auto"/>
          </w:divBdr>
        </w:div>
        <w:div w:id="1302346067">
          <w:marLeft w:val="480"/>
          <w:marRight w:val="0"/>
          <w:marTop w:val="0"/>
          <w:marBottom w:val="0"/>
          <w:divBdr>
            <w:top w:val="none" w:sz="0" w:space="0" w:color="auto"/>
            <w:left w:val="none" w:sz="0" w:space="0" w:color="auto"/>
            <w:bottom w:val="none" w:sz="0" w:space="0" w:color="auto"/>
            <w:right w:val="none" w:sz="0" w:space="0" w:color="auto"/>
          </w:divBdr>
        </w:div>
        <w:div w:id="2028212455">
          <w:marLeft w:val="480"/>
          <w:marRight w:val="0"/>
          <w:marTop w:val="0"/>
          <w:marBottom w:val="0"/>
          <w:divBdr>
            <w:top w:val="none" w:sz="0" w:space="0" w:color="auto"/>
            <w:left w:val="none" w:sz="0" w:space="0" w:color="auto"/>
            <w:bottom w:val="none" w:sz="0" w:space="0" w:color="auto"/>
            <w:right w:val="none" w:sz="0" w:space="0" w:color="auto"/>
          </w:divBdr>
        </w:div>
        <w:div w:id="2023512364">
          <w:marLeft w:val="480"/>
          <w:marRight w:val="0"/>
          <w:marTop w:val="0"/>
          <w:marBottom w:val="0"/>
          <w:divBdr>
            <w:top w:val="none" w:sz="0" w:space="0" w:color="auto"/>
            <w:left w:val="none" w:sz="0" w:space="0" w:color="auto"/>
            <w:bottom w:val="none" w:sz="0" w:space="0" w:color="auto"/>
            <w:right w:val="none" w:sz="0" w:space="0" w:color="auto"/>
          </w:divBdr>
        </w:div>
        <w:div w:id="1814789594">
          <w:marLeft w:val="480"/>
          <w:marRight w:val="0"/>
          <w:marTop w:val="0"/>
          <w:marBottom w:val="0"/>
          <w:divBdr>
            <w:top w:val="none" w:sz="0" w:space="0" w:color="auto"/>
            <w:left w:val="none" w:sz="0" w:space="0" w:color="auto"/>
            <w:bottom w:val="none" w:sz="0" w:space="0" w:color="auto"/>
            <w:right w:val="none" w:sz="0" w:space="0" w:color="auto"/>
          </w:divBdr>
        </w:div>
        <w:div w:id="25101432">
          <w:marLeft w:val="480"/>
          <w:marRight w:val="0"/>
          <w:marTop w:val="0"/>
          <w:marBottom w:val="0"/>
          <w:divBdr>
            <w:top w:val="none" w:sz="0" w:space="0" w:color="auto"/>
            <w:left w:val="none" w:sz="0" w:space="0" w:color="auto"/>
            <w:bottom w:val="none" w:sz="0" w:space="0" w:color="auto"/>
            <w:right w:val="none" w:sz="0" w:space="0" w:color="auto"/>
          </w:divBdr>
        </w:div>
        <w:div w:id="1765421009">
          <w:marLeft w:val="480"/>
          <w:marRight w:val="0"/>
          <w:marTop w:val="0"/>
          <w:marBottom w:val="0"/>
          <w:divBdr>
            <w:top w:val="none" w:sz="0" w:space="0" w:color="auto"/>
            <w:left w:val="none" w:sz="0" w:space="0" w:color="auto"/>
            <w:bottom w:val="none" w:sz="0" w:space="0" w:color="auto"/>
            <w:right w:val="none" w:sz="0" w:space="0" w:color="auto"/>
          </w:divBdr>
        </w:div>
        <w:div w:id="463888522">
          <w:marLeft w:val="480"/>
          <w:marRight w:val="0"/>
          <w:marTop w:val="0"/>
          <w:marBottom w:val="0"/>
          <w:divBdr>
            <w:top w:val="none" w:sz="0" w:space="0" w:color="auto"/>
            <w:left w:val="none" w:sz="0" w:space="0" w:color="auto"/>
            <w:bottom w:val="none" w:sz="0" w:space="0" w:color="auto"/>
            <w:right w:val="none" w:sz="0" w:space="0" w:color="auto"/>
          </w:divBdr>
        </w:div>
        <w:div w:id="1121144823">
          <w:marLeft w:val="480"/>
          <w:marRight w:val="0"/>
          <w:marTop w:val="0"/>
          <w:marBottom w:val="0"/>
          <w:divBdr>
            <w:top w:val="none" w:sz="0" w:space="0" w:color="auto"/>
            <w:left w:val="none" w:sz="0" w:space="0" w:color="auto"/>
            <w:bottom w:val="none" w:sz="0" w:space="0" w:color="auto"/>
            <w:right w:val="none" w:sz="0" w:space="0" w:color="auto"/>
          </w:divBdr>
        </w:div>
        <w:div w:id="1710491411">
          <w:marLeft w:val="480"/>
          <w:marRight w:val="0"/>
          <w:marTop w:val="0"/>
          <w:marBottom w:val="0"/>
          <w:divBdr>
            <w:top w:val="none" w:sz="0" w:space="0" w:color="auto"/>
            <w:left w:val="none" w:sz="0" w:space="0" w:color="auto"/>
            <w:bottom w:val="none" w:sz="0" w:space="0" w:color="auto"/>
            <w:right w:val="none" w:sz="0" w:space="0" w:color="auto"/>
          </w:divBdr>
        </w:div>
        <w:div w:id="893395945">
          <w:marLeft w:val="480"/>
          <w:marRight w:val="0"/>
          <w:marTop w:val="0"/>
          <w:marBottom w:val="0"/>
          <w:divBdr>
            <w:top w:val="none" w:sz="0" w:space="0" w:color="auto"/>
            <w:left w:val="none" w:sz="0" w:space="0" w:color="auto"/>
            <w:bottom w:val="none" w:sz="0" w:space="0" w:color="auto"/>
            <w:right w:val="none" w:sz="0" w:space="0" w:color="auto"/>
          </w:divBdr>
        </w:div>
        <w:div w:id="1412586310">
          <w:marLeft w:val="480"/>
          <w:marRight w:val="0"/>
          <w:marTop w:val="0"/>
          <w:marBottom w:val="0"/>
          <w:divBdr>
            <w:top w:val="none" w:sz="0" w:space="0" w:color="auto"/>
            <w:left w:val="none" w:sz="0" w:space="0" w:color="auto"/>
            <w:bottom w:val="none" w:sz="0" w:space="0" w:color="auto"/>
            <w:right w:val="none" w:sz="0" w:space="0" w:color="auto"/>
          </w:divBdr>
        </w:div>
        <w:div w:id="1998265163">
          <w:marLeft w:val="480"/>
          <w:marRight w:val="0"/>
          <w:marTop w:val="0"/>
          <w:marBottom w:val="0"/>
          <w:divBdr>
            <w:top w:val="none" w:sz="0" w:space="0" w:color="auto"/>
            <w:left w:val="none" w:sz="0" w:space="0" w:color="auto"/>
            <w:bottom w:val="none" w:sz="0" w:space="0" w:color="auto"/>
            <w:right w:val="none" w:sz="0" w:space="0" w:color="auto"/>
          </w:divBdr>
        </w:div>
        <w:div w:id="975646907">
          <w:marLeft w:val="480"/>
          <w:marRight w:val="0"/>
          <w:marTop w:val="0"/>
          <w:marBottom w:val="0"/>
          <w:divBdr>
            <w:top w:val="none" w:sz="0" w:space="0" w:color="auto"/>
            <w:left w:val="none" w:sz="0" w:space="0" w:color="auto"/>
            <w:bottom w:val="none" w:sz="0" w:space="0" w:color="auto"/>
            <w:right w:val="none" w:sz="0" w:space="0" w:color="auto"/>
          </w:divBdr>
        </w:div>
        <w:div w:id="1718896046">
          <w:marLeft w:val="480"/>
          <w:marRight w:val="0"/>
          <w:marTop w:val="0"/>
          <w:marBottom w:val="0"/>
          <w:divBdr>
            <w:top w:val="none" w:sz="0" w:space="0" w:color="auto"/>
            <w:left w:val="none" w:sz="0" w:space="0" w:color="auto"/>
            <w:bottom w:val="none" w:sz="0" w:space="0" w:color="auto"/>
            <w:right w:val="none" w:sz="0" w:space="0" w:color="auto"/>
          </w:divBdr>
        </w:div>
        <w:div w:id="1463189336">
          <w:marLeft w:val="480"/>
          <w:marRight w:val="0"/>
          <w:marTop w:val="0"/>
          <w:marBottom w:val="0"/>
          <w:divBdr>
            <w:top w:val="none" w:sz="0" w:space="0" w:color="auto"/>
            <w:left w:val="none" w:sz="0" w:space="0" w:color="auto"/>
            <w:bottom w:val="none" w:sz="0" w:space="0" w:color="auto"/>
            <w:right w:val="none" w:sz="0" w:space="0" w:color="auto"/>
          </w:divBdr>
        </w:div>
        <w:div w:id="603878765">
          <w:marLeft w:val="480"/>
          <w:marRight w:val="0"/>
          <w:marTop w:val="0"/>
          <w:marBottom w:val="0"/>
          <w:divBdr>
            <w:top w:val="none" w:sz="0" w:space="0" w:color="auto"/>
            <w:left w:val="none" w:sz="0" w:space="0" w:color="auto"/>
            <w:bottom w:val="none" w:sz="0" w:space="0" w:color="auto"/>
            <w:right w:val="none" w:sz="0" w:space="0" w:color="auto"/>
          </w:divBdr>
        </w:div>
        <w:div w:id="458260310">
          <w:marLeft w:val="480"/>
          <w:marRight w:val="0"/>
          <w:marTop w:val="0"/>
          <w:marBottom w:val="0"/>
          <w:divBdr>
            <w:top w:val="none" w:sz="0" w:space="0" w:color="auto"/>
            <w:left w:val="none" w:sz="0" w:space="0" w:color="auto"/>
            <w:bottom w:val="none" w:sz="0" w:space="0" w:color="auto"/>
            <w:right w:val="none" w:sz="0" w:space="0" w:color="auto"/>
          </w:divBdr>
        </w:div>
        <w:div w:id="981152671">
          <w:marLeft w:val="480"/>
          <w:marRight w:val="0"/>
          <w:marTop w:val="0"/>
          <w:marBottom w:val="0"/>
          <w:divBdr>
            <w:top w:val="none" w:sz="0" w:space="0" w:color="auto"/>
            <w:left w:val="none" w:sz="0" w:space="0" w:color="auto"/>
            <w:bottom w:val="none" w:sz="0" w:space="0" w:color="auto"/>
            <w:right w:val="none" w:sz="0" w:space="0" w:color="auto"/>
          </w:divBdr>
        </w:div>
        <w:div w:id="629550949">
          <w:marLeft w:val="480"/>
          <w:marRight w:val="0"/>
          <w:marTop w:val="0"/>
          <w:marBottom w:val="0"/>
          <w:divBdr>
            <w:top w:val="none" w:sz="0" w:space="0" w:color="auto"/>
            <w:left w:val="none" w:sz="0" w:space="0" w:color="auto"/>
            <w:bottom w:val="none" w:sz="0" w:space="0" w:color="auto"/>
            <w:right w:val="none" w:sz="0" w:space="0" w:color="auto"/>
          </w:divBdr>
        </w:div>
        <w:div w:id="1984113768">
          <w:marLeft w:val="480"/>
          <w:marRight w:val="0"/>
          <w:marTop w:val="0"/>
          <w:marBottom w:val="0"/>
          <w:divBdr>
            <w:top w:val="none" w:sz="0" w:space="0" w:color="auto"/>
            <w:left w:val="none" w:sz="0" w:space="0" w:color="auto"/>
            <w:bottom w:val="none" w:sz="0" w:space="0" w:color="auto"/>
            <w:right w:val="none" w:sz="0" w:space="0" w:color="auto"/>
          </w:divBdr>
        </w:div>
        <w:div w:id="1602034032">
          <w:marLeft w:val="480"/>
          <w:marRight w:val="0"/>
          <w:marTop w:val="0"/>
          <w:marBottom w:val="0"/>
          <w:divBdr>
            <w:top w:val="none" w:sz="0" w:space="0" w:color="auto"/>
            <w:left w:val="none" w:sz="0" w:space="0" w:color="auto"/>
            <w:bottom w:val="none" w:sz="0" w:space="0" w:color="auto"/>
            <w:right w:val="none" w:sz="0" w:space="0" w:color="auto"/>
          </w:divBdr>
        </w:div>
        <w:div w:id="611058082">
          <w:marLeft w:val="480"/>
          <w:marRight w:val="0"/>
          <w:marTop w:val="0"/>
          <w:marBottom w:val="0"/>
          <w:divBdr>
            <w:top w:val="none" w:sz="0" w:space="0" w:color="auto"/>
            <w:left w:val="none" w:sz="0" w:space="0" w:color="auto"/>
            <w:bottom w:val="none" w:sz="0" w:space="0" w:color="auto"/>
            <w:right w:val="none" w:sz="0" w:space="0" w:color="auto"/>
          </w:divBdr>
        </w:div>
        <w:div w:id="2100444789">
          <w:marLeft w:val="480"/>
          <w:marRight w:val="0"/>
          <w:marTop w:val="0"/>
          <w:marBottom w:val="0"/>
          <w:divBdr>
            <w:top w:val="none" w:sz="0" w:space="0" w:color="auto"/>
            <w:left w:val="none" w:sz="0" w:space="0" w:color="auto"/>
            <w:bottom w:val="none" w:sz="0" w:space="0" w:color="auto"/>
            <w:right w:val="none" w:sz="0" w:space="0" w:color="auto"/>
          </w:divBdr>
        </w:div>
        <w:div w:id="99615775">
          <w:marLeft w:val="480"/>
          <w:marRight w:val="0"/>
          <w:marTop w:val="0"/>
          <w:marBottom w:val="0"/>
          <w:divBdr>
            <w:top w:val="none" w:sz="0" w:space="0" w:color="auto"/>
            <w:left w:val="none" w:sz="0" w:space="0" w:color="auto"/>
            <w:bottom w:val="none" w:sz="0" w:space="0" w:color="auto"/>
            <w:right w:val="none" w:sz="0" w:space="0" w:color="auto"/>
          </w:divBdr>
        </w:div>
        <w:div w:id="1123615014">
          <w:marLeft w:val="480"/>
          <w:marRight w:val="0"/>
          <w:marTop w:val="0"/>
          <w:marBottom w:val="0"/>
          <w:divBdr>
            <w:top w:val="none" w:sz="0" w:space="0" w:color="auto"/>
            <w:left w:val="none" w:sz="0" w:space="0" w:color="auto"/>
            <w:bottom w:val="none" w:sz="0" w:space="0" w:color="auto"/>
            <w:right w:val="none" w:sz="0" w:space="0" w:color="auto"/>
          </w:divBdr>
        </w:div>
        <w:div w:id="310137366">
          <w:marLeft w:val="480"/>
          <w:marRight w:val="0"/>
          <w:marTop w:val="0"/>
          <w:marBottom w:val="0"/>
          <w:divBdr>
            <w:top w:val="none" w:sz="0" w:space="0" w:color="auto"/>
            <w:left w:val="none" w:sz="0" w:space="0" w:color="auto"/>
            <w:bottom w:val="none" w:sz="0" w:space="0" w:color="auto"/>
            <w:right w:val="none" w:sz="0" w:space="0" w:color="auto"/>
          </w:divBdr>
        </w:div>
        <w:div w:id="890381812">
          <w:marLeft w:val="480"/>
          <w:marRight w:val="0"/>
          <w:marTop w:val="0"/>
          <w:marBottom w:val="0"/>
          <w:divBdr>
            <w:top w:val="none" w:sz="0" w:space="0" w:color="auto"/>
            <w:left w:val="none" w:sz="0" w:space="0" w:color="auto"/>
            <w:bottom w:val="none" w:sz="0" w:space="0" w:color="auto"/>
            <w:right w:val="none" w:sz="0" w:space="0" w:color="auto"/>
          </w:divBdr>
        </w:div>
        <w:div w:id="1896508505">
          <w:marLeft w:val="480"/>
          <w:marRight w:val="0"/>
          <w:marTop w:val="0"/>
          <w:marBottom w:val="0"/>
          <w:divBdr>
            <w:top w:val="none" w:sz="0" w:space="0" w:color="auto"/>
            <w:left w:val="none" w:sz="0" w:space="0" w:color="auto"/>
            <w:bottom w:val="none" w:sz="0" w:space="0" w:color="auto"/>
            <w:right w:val="none" w:sz="0" w:space="0" w:color="auto"/>
          </w:divBdr>
        </w:div>
        <w:div w:id="111172602">
          <w:marLeft w:val="480"/>
          <w:marRight w:val="0"/>
          <w:marTop w:val="0"/>
          <w:marBottom w:val="0"/>
          <w:divBdr>
            <w:top w:val="none" w:sz="0" w:space="0" w:color="auto"/>
            <w:left w:val="none" w:sz="0" w:space="0" w:color="auto"/>
            <w:bottom w:val="none" w:sz="0" w:space="0" w:color="auto"/>
            <w:right w:val="none" w:sz="0" w:space="0" w:color="auto"/>
          </w:divBdr>
        </w:div>
        <w:div w:id="781071216">
          <w:marLeft w:val="480"/>
          <w:marRight w:val="0"/>
          <w:marTop w:val="0"/>
          <w:marBottom w:val="0"/>
          <w:divBdr>
            <w:top w:val="none" w:sz="0" w:space="0" w:color="auto"/>
            <w:left w:val="none" w:sz="0" w:space="0" w:color="auto"/>
            <w:bottom w:val="none" w:sz="0" w:space="0" w:color="auto"/>
            <w:right w:val="none" w:sz="0" w:space="0" w:color="auto"/>
          </w:divBdr>
        </w:div>
        <w:div w:id="256789559">
          <w:marLeft w:val="480"/>
          <w:marRight w:val="0"/>
          <w:marTop w:val="0"/>
          <w:marBottom w:val="0"/>
          <w:divBdr>
            <w:top w:val="none" w:sz="0" w:space="0" w:color="auto"/>
            <w:left w:val="none" w:sz="0" w:space="0" w:color="auto"/>
            <w:bottom w:val="none" w:sz="0" w:space="0" w:color="auto"/>
            <w:right w:val="none" w:sz="0" w:space="0" w:color="auto"/>
          </w:divBdr>
        </w:div>
        <w:div w:id="1518303768">
          <w:marLeft w:val="480"/>
          <w:marRight w:val="0"/>
          <w:marTop w:val="0"/>
          <w:marBottom w:val="0"/>
          <w:divBdr>
            <w:top w:val="none" w:sz="0" w:space="0" w:color="auto"/>
            <w:left w:val="none" w:sz="0" w:space="0" w:color="auto"/>
            <w:bottom w:val="none" w:sz="0" w:space="0" w:color="auto"/>
            <w:right w:val="none" w:sz="0" w:space="0" w:color="auto"/>
          </w:divBdr>
        </w:div>
      </w:divsChild>
    </w:div>
    <w:div w:id="1685017553">
      <w:bodyDiv w:val="1"/>
      <w:marLeft w:val="0"/>
      <w:marRight w:val="0"/>
      <w:marTop w:val="0"/>
      <w:marBottom w:val="0"/>
      <w:divBdr>
        <w:top w:val="none" w:sz="0" w:space="0" w:color="auto"/>
        <w:left w:val="none" w:sz="0" w:space="0" w:color="auto"/>
        <w:bottom w:val="none" w:sz="0" w:space="0" w:color="auto"/>
        <w:right w:val="none" w:sz="0" w:space="0" w:color="auto"/>
      </w:divBdr>
      <w:divsChild>
        <w:div w:id="1296369685">
          <w:marLeft w:val="480"/>
          <w:marRight w:val="0"/>
          <w:marTop w:val="0"/>
          <w:marBottom w:val="0"/>
          <w:divBdr>
            <w:top w:val="none" w:sz="0" w:space="0" w:color="auto"/>
            <w:left w:val="none" w:sz="0" w:space="0" w:color="auto"/>
            <w:bottom w:val="none" w:sz="0" w:space="0" w:color="auto"/>
            <w:right w:val="none" w:sz="0" w:space="0" w:color="auto"/>
          </w:divBdr>
        </w:div>
        <w:div w:id="266083880">
          <w:marLeft w:val="480"/>
          <w:marRight w:val="0"/>
          <w:marTop w:val="0"/>
          <w:marBottom w:val="0"/>
          <w:divBdr>
            <w:top w:val="none" w:sz="0" w:space="0" w:color="auto"/>
            <w:left w:val="none" w:sz="0" w:space="0" w:color="auto"/>
            <w:bottom w:val="none" w:sz="0" w:space="0" w:color="auto"/>
            <w:right w:val="none" w:sz="0" w:space="0" w:color="auto"/>
          </w:divBdr>
        </w:div>
        <w:div w:id="324284895">
          <w:marLeft w:val="480"/>
          <w:marRight w:val="0"/>
          <w:marTop w:val="0"/>
          <w:marBottom w:val="0"/>
          <w:divBdr>
            <w:top w:val="none" w:sz="0" w:space="0" w:color="auto"/>
            <w:left w:val="none" w:sz="0" w:space="0" w:color="auto"/>
            <w:bottom w:val="none" w:sz="0" w:space="0" w:color="auto"/>
            <w:right w:val="none" w:sz="0" w:space="0" w:color="auto"/>
          </w:divBdr>
        </w:div>
        <w:div w:id="1338582800">
          <w:marLeft w:val="480"/>
          <w:marRight w:val="0"/>
          <w:marTop w:val="0"/>
          <w:marBottom w:val="0"/>
          <w:divBdr>
            <w:top w:val="none" w:sz="0" w:space="0" w:color="auto"/>
            <w:left w:val="none" w:sz="0" w:space="0" w:color="auto"/>
            <w:bottom w:val="none" w:sz="0" w:space="0" w:color="auto"/>
            <w:right w:val="none" w:sz="0" w:space="0" w:color="auto"/>
          </w:divBdr>
        </w:div>
        <w:div w:id="1204367397">
          <w:marLeft w:val="480"/>
          <w:marRight w:val="0"/>
          <w:marTop w:val="0"/>
          <w:marBottom w:val="0"/>
          <w:divBdr>
            <w:top w:val="none" w:sz="0" w:space="0" w:color="auto"/>
            <w:left w:val="none" w:sz="0" w:space="0" w:color="auto"/>
            <w:bottom w:val="none" w:sz="0" w:space="0" w:color="auto"/>
            <w:right w:val="none" w:sz="0" w:space="0" w:color="auto"/>
          </w:divBdr>
        </w:div>
        <w:div w:id="558176037">
          <w:marLeft w:val="480"/>
          <w:marRight w:val="0"/>
          <w:marTop w:val="0"/>
          <w:marBottom w:val="0"/>
          <w:divBdr>
            <w:top w:val="none" w:sz="0" w:space="0" w:color="auto"/>
            <w:left w:val="none" w:sz="0" w:space="0" w:color="auto"/>
            <w:bottom w:val="none" w:sz="0" w:space="0" w:color="auto"/>
            <w:right w:val="none" w:sz="0" w:space="0" w:color="auto"/>
          </w:divBdr>
        </w:div>
        <w:div w:id="1714303798">
          <w:marLeft w:val="480"/>
          <w:marRight w:val="0"/>
          <w:marTop w:val="0"/>
          <w:marBottom w:val="0"/>
          <w:divBdr>
            <w:top w:val="none" w:sz="0" w:space="0" w:color="auto"/>
            <w:left w:val="none" w:sz="0" w:space="0" w:color="auto"/>
            <w:bottom w:val="none" w:sz="0" w:space="0" w:color="auto"/>
            <w:right w:val="none" w:sz="0" w:space="0" w:color="auto"/>
          </w:divBdr>
        </w:div>
        <w:div w:id="2024819272">
          <w:marLeft w:val="480"/>
          <w:marRight w:val="0"/>
          <w:marTop w:val="0"/>
          <w:marBottom w:val="0"/>
          <w:divBdr>
            <w:top w:val="none" w:sz="0" w:space="0" w:color="auto"/>
            <w:left w:val="none" w:sz="0" w:space="0" w:color="auto"/>
            <w:bottom w:val="none" w:sz="0" w:space="0" w:color="auto"/>
            <w:right w:val="none" w:sz="0" w:space="0" w:color="auto"/>
          </w:divBdr>
        </w:div>
        <w:div w:id="150143741">
          <w:marLeft w:val="480"/>
          <w:marRight w:val="0"/>
          <w:marTop w:val="0"/>
          <w:marBottom w:val="0"/>
          <w:divBdr>
            <w:top w:val="none" w:sz="0" w:space="0" w:color="auto"/>
            <w:left w:val="none" w:sz="0" w:space="0" w:color="auto"/>
            <w:bottom w:val="none" w:sz="0" w:space="0" w:color="auto"/>
            <w:right w:val="none" w:sz="0" w:space="0" w:color="auto"/>
          </w:divBdr>
        </w:div>
        <w:div w:id="2117022223">
          <w:marLeft w:val="480"/>
          <w:marRight w:val="0"/>
          <w:marTop w:val="0"/>
          <w:marBottom w:val="0"/>
          <w:divBdr>
            <w:top w:val="none" w:sz="0" w:space="0" w:color="auto"/>
            <w:left w:val="none" w:sz="0" w:space="0" w:color="auto"/>
            <w:bottom w:val="none" w:sz="0" w:space="0" w:color="auto"/>
            <w:right w:val="none" w:sz="0" w:space="0" w:color="auto"/>
          </w:divBdr>
        </w:div>
        <w:div w:id="1614051899">
          <w:marLeft w:val="480"/>
          <w:marRight w:val="0"/>
          <w:marTop w:val="0"/>
          <w:marBottom w:val="0"/>
          <w:divBdr>
            <w:top w:val="none" w:sz="0" w:space="0" w:color="auto"/>
            <w:left w:val="none" w:sz="0" w:space="0" w:color="auto"/>
            <w:bottom w:val="none" w:sz="0" w:space="0" w:color="auto"/>
            <w:right w:val="none" w:sz="0" w:space="0" w:color="auto"/>
          </w:divBdr>
        </w:div>
        <w:div w:id="631905813">
          <w:marLeft w:val="480"/>
          <w:marRight w:val="0"/>
          <w:marTop w:val="0"/>
          <w:marBottom w:val="0"/>
          <w:divBdr>
            <w:top w:val="none" w:sz="0" w:space="0" w:color="auto"/>
            <w:left w:val="none" w:sz="0" w:space="0" w:color="auto"/>
            <w:bottom w:val="none" w:sz="0" w:space="0" w:color="auto"/>
            <w:right w:val="none" w:sz="0" w:space="0" w:color="auto"/>
          </w:divBdr>
        </w:div>
        <w:div w:id="55781142">
          <w:marLeft w:val="480"/>
          <w:marRight w:val="0"/>
          <w:marTop w:val="0"/>
          <w:marBottom w:val="0"/>
          <w:divBdr>
            <w:top w:val="none" w:sz="0" w:space="0" w:color="auto"/>
            <w:left w:val="none" w:sz="0" w:space="0" w:color="auto"/>
            <w:bottom w:val="none" w:sz="0" w:space="0" w:color="auto"/>
            <w:right w:val="none" w:sz="0" w:space="0" w:color="auto"/>
          </w:divBdr>
        </w:div>
        <w:div w:id="2110737694">
          <w:marLeft w:val="480"/>
          <w:marRight w:val="0"/>
          <w:marTop w:val="0"/>
          <w:marBottom w:val="0"/>
          <w:divBdr>
            <w:top w:val="none" w:sz="0" w:space="0" w:color="auto"/>
            <w:left w:val="none" w:sz="0" w:space="0" w:color="auto"/>
            <w:bottom w:val="none" w:sz="0" w:space="0" w:color="auto"/>
            <w:right w:val="none" w:sz="0" w:space="0" w:color="auto"/>
          </w:divBdr>
        </w:div>
        <w:div w:id="720831219">
          <w:marLeft w:val="480"/>
          <w:marRight w:val="0"/>
          <w:marTop w:val="0"/>
          <w:marBottom w:val="0"/>
          <w:divBdr>
            <w:top w:val="none" w:sz="0" w:space="0" w:color="auto"/>
            <w:left w:val="none" w:sz="0" w:space="0" w:color="auto"/>
            <w:bottom w:val="none" w:sz="0" w:space="0" w:color="auto"/>
            <w:right w:val="none" w:sz="0" w:space="0" w:color="auto"/>
          </w:divBdr>
        </w:div>
        <w:div w:id="1924994737">
          <w:marLeft w:val="480"/>
          <w:marRight w:val="0"/>
          <w:marTop w:val="0"/>
          <w:marBottom w:val="0"/>
          <w:divBdr>
            <w:top w:val="none" w:sz="0" w:space="0" w:color="auto"/>
            <w:left w:val="none" w:sz="0" w:space="0" w:color="auto"/>
            <w:bottom w:val="none" w:sz="0" w:space="0" w:color="auto"/>
            <w:right w:val="none" w:sz="0" w:space="0" w:color="auto"/>
          </w:divBdr>
        </w:div>
        <w:div w:id="991056825">
          <w:marLeft w:val="480"/>
          <w:marRight w:val="0"/>
          <w:marTop w:val="0"/>
          <w:marBottom w:val="0"/>
          <w:divBdr>
            <w:top w:val="none" w:sz="0" w:space="0" w:color="auto"/>
            <w:left w:val="none" w:sz="0" w:space="0" w:color="auto"/>
            <w:bottom w:val="none" w:sz="0" w:space="0" w:color="auto"/>
            <w:right w:val="none" w:sz="0" w:space="0" w:color="auto"/>
          </w:divBdr>
        </w:div>
        <w:div w:id="613563282">
          <w:marLeft w:val="480"/>
          <w:marRight w:val="0"/>
          <w:marTop w:val="0"/>
          <w:marBottom w:val="0"/>
          <w:divBdr>
            <w:top w:val="none" w:sz="0" w:space="0" w:color="auto"/>
            <w:left w:val="none" w:sz="0" w:space="0" w:color="auto"/>
            <w:bottom w:val="none" w:sz="0" w:space="0" w:color="auto"/>
            <w:right w:val="none" w:sz="0" w:space="0" w:color="auto"/>
          </w:divBdr>
        </w:div>
        <w:div w:id="210313285">
          <w:marLeft w:val="480"/>
          <w:marRight w:val="0"/>
          <w:marTop w:val="0"/>
          <w:marBottom w:val="0"/>
          <w:divBdr>
            <w:top w:val="none" w:sz="0" w:space="0" w:color="auto"/>
            <w:left w:val="none" w:sz="0" w:space="0" w:color="auto"/>
            <w:bottom w:val="none" w:sz="0" w:space="0" w:color="auto"/>
            <w:right w:val="none" w:sz="0" w:space="0" w:color="auto"/>
          </w:divBdr>
        </w:div>
        <w:div w:id="1470976736">
          <w:marLeft w:val="480"/>
          <w:marRight w:val="0"/>
          <w:marTop w:val="0"/>
          <w:marBottom w:val="0"/>
          <w:divBdr>
            <w:top w:val="none" w:sz="0" w:space="0" w:color="auto"/>
            <w:left w:val="none" w:sz="0" w:space="0" w:color="auto"/>
            <w:bottom w:val="none" w:sz="0" w:space="0" w:color="auto"/>
            <w:right w:val="none" w:sz="0" w:space="0" w:color="auto"/>
          </w:divBdr>
        </w:div>
        <w:div w:id="1394625698">
          <w:marLeft w:val="480"/>
          <w:marRight w:val="0"/>
          <w:marTop w:val="0"/>
          <w:marBottom w:val="0"/>
          <w:divBdr>
            <w:top w:val="none" w:sz="0" w:space="0" w:color="auto"/>
            <w:left w:val="none" w:sz="0" w:space="0" w:color="auto"/>
            <w:bottom w:val="none" w:sz="0" w:space="0" w:color="auto"/>
            <w:right w:val="none" w:sz="0" w:space="0" w:color="auto"/>
          </w:divBdr>
        </w:div>
        <w:div w:id="268201003">
          <w:marLeft w:val="480"/>
          <w:marRight w:val="0"/>
          <w:marTop w:val="0"/>
          <w:marBottom w:val="0"/>
          <w:divBdr>
            <w:top w:val="none" w:sz="0" w:space="0" w:color="auto"/>
            <w:left w:val="none" w:sz="0" w:space="0" w:color="auto"/>
            <w:bottom w:val="none" w:sz="0" w:space="0" w:color="auto"/>
            <w:right w:val="none" w:sz="0" w:space="0" w:color="auto"/>
          </w:divBdr>
        </w:div>
        <w:div w:id="1284070912">
          <w:marLeft w:val="480"/>
          <w:marRight w:val="0"/>
          <w:marTop w:val="0"/>
          <w:marBottom w:val="0"/>
          <w:divBdr>
            <w:top w:val="none" w:sz="0" w:space="0" w:color="auto"/>
            <w:left w:val="none" w:sz="0" w:space="0" w:color="auto"/>
            <w:bottom w:val="none" w:sz="0" w:space="0" w:color="auto"/>
            <w:right w:val="none" w:sz="0" w:space="0" w:color="auto"/>
          </w:divBdr>
        </w:div>
        <w:div w:id="598680789">
          <w:marLeft w:val="480"/>
          <w:marRight w:val="0"/>
          <w:marTop w:val="0"/>
          <w:marBottom w:val="0"/>
          <w:divBdr>
            <w:top w:val="none" w:sz="0" w:space="0" w:color="auto"/>
            <w:left w:val="none" w:sz="0" w:space="0" w:color="auto"/>
            <w:bottom w:val="none" w:sz="0" w:space="0" w:color="auto"/>
            <w:right w:val="none" w:sz="0" w:space="0" w:color="auto"/>
          </w:divBdr>
        </w:div>
        <w:div w:id="688875884">
          <w:marLeft w:val="480"/>
          <w:marRight w:val="0"/>
          <w:marTop w:val="0"/>
          <w:marBottom w:val="0"/>
          <w:divBdr>
            <w:top w:val="none" w:sz="0" w:space="0" w:color="auto"/>
            <w:left w:val="none" w:sz="0" w:space="0" w:color="auto"/>
            <w:bottom w:val="none" w:sz="0" w:space="0" w:color="auto"/>
            <w:right w:val="none" w:sz="0" w:space="0" w:color="auto"/>
          </w:divBdr>
        </w:div>
        <w:div w:id="1558130849">
          <w:marLeft w:val="480"/>
          <w:marRight w:val="0"/>
          <w:marTop w:val="0"/>
          <w:marBottom w:val="0"/>
          <w:divBdr>
            <w:top w:val="none" w:sz="0" w:space="0" w:color="auto"/>
            <w:left w:val="none" w:sz="0" w:space="0" w:color="auto"/>
            <w:bottom w:val="none" w:sz="0" w:space="0" w:color="auto"/>
            <w:right w:val="none" w:sz="0" w:space="0" w:color="auto"/>
          </w:divBdr>
        </w:div>
        <w:div w:id="1520004231">
          <w:marLeft w:val="480"/>
          <w:marRight w:val="0"/>
          <w:marTop w:val="0"/>
          <w:marBottom w:val="0"/>
          <w:divBdr>
            <w:top w:val="none" w:sz="0" w:space="0" w:color="auto"/>
            <w:left w:val="none" w:sz="0" w:space="0" w:color="auto"/>
            <w:bottom w:val="none" w:sz="0" w:space="0" w:color="auto"/>
            <w:right w:val="none" w:sz="0" w:space="0" w:color="auto"/>
          </w:divBdr>
        </w:div>
        <w:div w:id="1068383251">
          <w:marLeft w:val="480"/>
          <w:marRight w:val="0"/>
          <w:marTop w:val="0"/>
          <w:marBottom w:val="0"/>
          <w:divBdr>
            <w:top w:val="none" w:sz="0" w:space="0" w:color="auto"/>
            <w:left w:val="none" w:sz="0" w:space="0" w:color="auto"/>
            <w:bottom w:val="none" w:sz="0" w:space="0" w:color="auto"/>
            <w:right w:val="none" w:sz="0" w:space="0" w:color="auto"/>
          </w:divBdr>
        </w:div>
        <w:div w:id="2023241663">
          <w:marLeft w:val="480"/>
          <w:marRight w:val="0"/>
          <w:marTop w:val="0"/>
          <w:marBottom w:val="0"/>
          <w:divBdr>
            <w:top w:val="none" w:sz="0" w:space="0" w:color="auto"/>
            <w:left w:val="none" w:sz="0" w:space="0" w:color="auto"/>
            <w:bottom w:val="none" w:sz="0" w:space="0" w:color="auto"/>
            <w:right w:val="none" w:sz="0" w:space="0" w:color="auto"/>
          </w:divBdr>
        </w:div>
        <w:div w:id="280575272">
          <w:marLeft w:val="480"/>
          <w:marRight w:val="0"/>
          <w:marTop w:val="0"/>
          <w:marBottom w:val="0"/>
          <w:divBdr>
            <w:top w:val="none" w:sz="0" w:space="0" w:color="auto"/>
            <w:left w:val="none" w:sz="0" w:space="0" w:color="auto"/>
            <w:bottom w:val="none" w:sz="0" w:space="0" w:color="auto"/>
            <w:right w:val="none" w:sz="0" w:space="0" w:color="auto"/>
          </w:divBdr>
        </w:div>
        <w:div w:id="807629776">
          <w:marLeft w:val="480"/>
          <w:marRight w:val="0"/>
          <w:marTop w:val="0"/>
          <w:marBottom w:val="0"/>
          <w:divBdr>
            <w:top w:val="none" w:sz="0" w:space="0" w:color="auto"/>
            <w:left w:val="none" w:sz="0" w:space="0" w:color="auto"/>
            <w:bottom w:val="none" w:sz="0" w:space="0" w:color="auto"/>
            <w:right w:val="none" w:sz="0" w:space="0" w:color="auto"/>
          </w:divBdr>
        </w:div>
        <w:div w:id="647592981">
          <w:marLeft w:val="480"/>
          <w:marRight w:val="0"/>
          <w:marTop w:val="0"/>
          <w:marBottom w:val="0"/>
          <w:divBdr>
            <w:top w:val="none" w:sz="0" w:space="0" w:color="auto"/>
            <w:left w:val="none" w:sz="0" w:space="0" w:color="auto"/>
            <w:bottom w:val="none" w:sz="0" w:space="0" w:color="auto"/>
            <w:right w:val="none" w:sz="0" w:space="0" w:color="auto"/>
          </w:divBdr>
        </w:div>
        <w:div w:id="2086145081">
          <w:marLeft w:val="480"/>
          <w:marRight w:val="0"/>
          <w:marTop w:val="0"/>
          <w:marBottom w:val="0"/>
          <w:divBdr>
            <w:top w:val="none" w:sz="0" w:space="0" w:color="auto"/>
            <w:left w:val="none" w:sz="0" w:space="0" w:color="auto"/>
            <w:bottom w:val="none" w:sz="0" w:space="0" w:color="auto"/>
            <w:right w:val="none" w:sz="0" w:space="0" w:color="auto"/>
          </w:divBdr>
        </w:div>
        <w:div w:id="108936277">
          <w:marLeft w:val="480"/>
          <w:marRight w:val="0"/>
          <w:marTop w:val="0"/>
          <w:marBottom w:val="0"/>
          <w:divBdr>
            <w:top w:val="none" w:sz="0" w:space="0" w:color="auto"/>
            <w:left w:val="none" w:sz="0" w:space="0" w:color="auto"/>
            <w:bottom w:val="none" w:sz="0" w:space="0" w:color="auto"/>
            <w:right w:val="none" w:sz="0" w:space="0" w:color="auto"/>
          </w:divBdr>
        </w:div>
        <w:div w:id="1418668785">
          <w:marLeft w:val="480"/>
          <w:marRight w:val="0"/>
          <w:marTop w:val="0"/>
          <w:marBottom w:val="0"/>
          <w:divBdr>
            <w:top w:val="none" w:sz="0" w:space="0" w:color="auto"/>
            <w:left w:val="none" w:sz="0" w:space="0" w:color="auto"/>
            <w:bottom w:val="none" w:sz="0" w:space="0" w:color="auto"/>
            <w:right w:val="none" w:sz="0" w:space="0" w:color="auto"/>
          </w:divBdr>
        </w:div>
        <w:div w:id="1221744582">
          <w:marLeft w:val="480"/>
          <w:marRight w:val="0"/>
          <w:marTop w:val="0"/>
          <w:marBottom w:val="0"/>
          <w:divBdr>
            <w:top w:val="none" w:sz="0" w:space="0" w:color="auto"/>
            <w:left w:val="none" w:sz="0" w:space="0" w:color="auto"/>
            <w:bottom w:val="none" w:sz="0" w:space="0" w:color="auto"/>
            <w:right w:val="none" w:sz="0" w:space="0" w:color="auto"/>
          </w:divBdr>
        </w:div>
        <w:div w:id="1793161905">
          <w:marLeft w:val="480"/>
          <w:marRight w:val="0"/>
          <w:marTop w:val="0"/>
          <w:marBottom w:val="0"/>
          <w:divBdr>
            <w:top w:val="none" w:sz="0" w:space="0" w:color="auto"/>
            <w:left w:val="none" w:sz="0" w:space="0" w:color="auto"/>
            <w:bottom w:val="none" w:sz="0" w:space="0" w:color="auto"/>
            <w:right w:val="none" w:sz="0" w:space="0" w:color="auto"/>
          </w:divBdr>
        </w:div>
        <w:div w:id="1672836393">
          <w:marLeft w:val="480"/>
          <w:marRight w:val="0"/>
          <w:marTop w:val="0"/>
          <w:marBottom w:val="0"/>
          <w:divBdr>
            <w:top w:val="none" w:sz="0" w:space="0" w:color="auto"/>
            <w:left w:val="none" w:sz="0" w:space="0" w:color="auto"/>
            <w:bottom w:val="none" w:sz="0" w:space="0" w:color="auto"/>
            <w:right w:val="none" w:sz="0" w:space="0" w:color="auto"/>
          </w:divBdr>
        </w:div>
        <w:div w:id="1719359921">
          <w:marLeft w:val="480"/>
          <w:marRight w:val="0"/>
          <w:marTop w:val="0"/>
          <w:marBottom w:val="0"/>
          <w:divBdr>
            <w:top w:val="none" w:sz="0" w:space="0" w:color="auto"/>
            <w:left w:val="none" w:sz="0" w:space="0" w:color="auto"/>
            <w:bottom w:val="none" w:sz="0" w:space="0" w:color="auto"/>
            <w:right w:val="none" w:sz="0" w:space="0" w:color="auto"/>
          </w:divBdr>
        </w:div>
        <w:div w:id="466121423">
          <w:marLeft w:val="480"/>
          <w:marRight w:val="0"/>
          <w:marTop w:val="0"/>
          <w:marBottom w:val="0"/>
          <w:divBdr>
            <w:top w:val="none" w:sz="0" w:space="0" w:color="auto"/>
            <w:left w:val="none" w:sz="0" w:space="0" w:color="auto"/>
            <w:bottom w:val="none" w:sz="0" w:space="0" w:color="auto"/>
            <w:right w:val="none" w:sz="0" w:space="0" w:color="auto"/>
          </w:divBdr>
        </w:div>
        <w:div w:id="1927957476">
          <w:marLeft w:val="480"/>
          <w:marRight w:val="0"/>
          <w:marTop w:val="0"/>
          <w:marBottom w:val="0"/>
          <w:divBdr>
            <w:top w:val="none" w:sz="0" w:space="0" w:color="auto"/>
            <w:left w:val="none" w:sz="0" w:space="0" w:color="auto"/>
            <w:bottom w:val="none" w:sz="0" w:space="0" w:color="auto"/>
            <w:right w:val="none" w:sz="0" w:space="0" w:color="auto"/>
          </w:divBdr>
        </w:div>
        <w:div w:id="919097916">
          <w:marLeft w:val="480"/>
          <w:marRight w:val="0"/>
          <w:marTop w:val="0"/>
          <w:marBottom w:val="0"/>
          <w:divBdr>
            <w:top w:val="none" w:sz="0" w:space="0" w:color="auto"/>
            <w:left w:val="none" w:sz="0" w:space="0" w:color="auto"/>
            <w:bottom w:val="none" w:sz="0" w:space="0" w:color="auto"/>
            <w:right w:val="none" w:sz="0" w:space="0" w:color="auto"/>
          </w:divBdr>
        </w:div>
        <w:div w:id="1354301728">
          <w:marLeft w:val="480"/>
          <w:marRight w:val="0"/>
          <w:marTop w:val="0"/>
          <w:marBottom w:val="0"/>
          <w:divBdr>
            <w:top w:val="none" w:sz="0" w:space="0" w:color="auto"/>
            <w:left w:val="none" w:sz="0" w:space="0" w:color="auto"/>
            <w:bottom w:val="none" w:sz="0" w:space="0" w:color="auto"/>
            <w:right w:val="none" w:sz="0" w:space="0" w:color="auto"/>
          </w:divBdr>
        </w:div>
        <w:div w:id="978799505">
          <w:marLeft w:val="480"/>
          <w:marRight w:val="0"/>
          <w:marTop w:val="0"/>
          <w:marBottom w:val="0"/>
          <w:divBdr>
            <w:top w:val="none" w:sz="0" w:space="0" w:color="auto"/>
            <w:left w:val="none" w:sz="0" w:space="0" w:color="auto"/>
            <w:bottom w:val="none" w:sz="0" w:space="0" w:color="auto"/>
            <w:right w:val="none" w:sz="0" w:space="0" w:color="auto"/>
          </w:divBdr>
        </w:div>
        <w:div w:id="641664679">
          <w:marLeft w:val="480"/>
          <w:marRight w:val="0"/>
          <w:marTop w:val="0"/>
          <w:marBottom w:val="0"/>
          <w:divBdr>
            <w:top w:val="none" w:sz="0" w:space="0" w:color="auto"/>
            <w:left w:val="none" w:sz="0" w:space="0" w:color="auto"/>
            <w:bottom w:val="none" w:sz="0" w:space="0" w:color="auto"/>
            <w:right w:val="none" w:sz="0" w:space="0" w:color="auto"/>
          </w:divBdr>
        </w:div>
        <w:div w:id="973219742">
          <w:marLeft w:val="480"/>
          <w:marRight w:val="0"/>
          <w:marTop w:val="0"/>
          <w:marBottom w:val="0"/>
          <w:divBdr>
            <w:top w:val="none" w:sz="0" w:space="0" w:color="auto"/>
            <w:left w:val="none" w:sz="0" w:space="0" w:color="auto"/>
            <w:bottom w:val="none" w:sz="0" w:space="0" w:color="auto"/>
            <w:right w:val="none" w:sz="0" w:space="0" w:color="auto"/>
          </w:divBdr>
        </w:div>
        <w:div w:id="737702315">
          <w:marLeft w:val="480"/>
          <w:marRight w:val="0"/>
          <w:marTop w:val="0"/>
          <w:marBottom w:val="0"/>
          <w:divBdr>
            <w:top w:val="none" w:sz="0" w:space="0" w:color="auto"/>
            <w:left w:val="none" w:sz="0" w:space="0" w:color="auto"/>
            <w:bottom w:val="none" w:sz="0" w:space="0" w:color="auto"/>
            <w:right w:val="none" w:sz="0" w:space="0" w:color="auto"/>
          </w:divBdr>
        </w:div>
        <w:div w:id="1777867883">
          <w:marLeft w:val="480"/>
          <w:marRight w:val="0"/>
          <w:marTop w:val="0"/>
          <w:marBottom w:val="0"/>
          <w:divBdr>
            <w:top w:val="none" w:sz="0" w:space="0" w:color="auto"/>
            <w:left w:val="none" w:sz="0" w:space="0" w:color="auto"/>
            <w:bottom w:val="none" w:sz="0" w:space="0" w:color="auto"/>
            <w:right w:val="none" w:sz="0" w:space="0" w:color="auto"/>
          </w:divBdr>
        </w:div>
        <w:div w:id="375786863">
          <w:marLeft w:val="480"/>
          <w:marRight w:val="0"/>
          <w:marTop w:val="0"/>
          <w:marBottom w:val="0"/>
          <w:divBdr>
            <w:top w:val="none" w:sz="0" w:space="0" w:color="auto"/>
            <w:left w:val="none" w:sz="0" w:space="0" w:color="auto"/>
            <w:bottom w:val="none" w:sz="0" w:space="0" w:color="auto"/>
            <w:right w:val="none" w:sz="0" w:space="0" w:color="auto"/>
          </w:divBdr>
        </w:div>
        <w:div w:id="961032591">
          <w:marLeft w:val="480"/>
          <w:marRight w:val="0"/>
          <w:marTop w:val="0"/>
          <w:marBottom w:val="0"/>
          <w:divBdr>
            <w:top w:val="none" w:sz="0" w:space="0" w:color="auto"/>
            <w:left w:val="none" w:sz="0" w:space="0" w:color="auto"/>
            <w:bottom w:val="none" w:sz="0" w:space="0" w:color="auto"/>
            <w:right w:val="none" w:sz="0" w:space="0" w:color="auto"/>
          </w:divBdr>
        </w:div>
        <w:div w:id="945306300">
          <w:marLeft w:val="480"/>
          <w:marRight w:val="0"/>
          <w:marTop w:val="0"/>
          <w:marBottom w:val="0"/>
          <w:divBdr>
            <w:top w:val="none" w:sz="0" w:space="0" w:color="auto"/>
            <w:left w:val="none" w:sz="0" w:space="0" w:color="auto"/>
            <w:bottom w:val="none" w:sz="0" w:space="0" w:color="auto"/>
            <w:right w:val="none" w:sz="0" w:space="0" w:color="auto"/>
          </w:divBdr>
        </w:div>
        <w:div w:id="556629298">
          <w:marLeft w:val="480"/>
          <w:marRight w:val="0"/>
          <w:marTop w:val="0"/>
          <w:marBottom w:val="0"/>
          <w:divBdr>
            <w:top w:val="none" w:sz="0" w:space="0" w:color="auto"/>
            <w:left w:val="none" w:sz="0" w:space="0" w:color="auto"/>
            <w:bottom w:val="none" w:sz="0" w:space="0" w:color="auto"/>
            <w:right w:val="none" w:sz="0" w:space="0" w:color="auto"/>
          </w:divBdr>
        </w:div>
        <w:div w:id="1526137917">
          <w:marLeft w:val="480"/>
          <w:marRight w:val="0"/>
          <w:marTop w:val="0"/>
          <w:marBottom w:val="0"/>
          <w:divBdr>
            <w:top w:val="none" w:sz="0" w:space="0" w:color="auto"/>
            <w:left w:val="none" w:sz="0" w:space="0" w:color="auto"/>
            <w:bottom w:val="none" w:sz="0" w:space="0" w:color="auto"/>
            <w:right w:val="none" w:sz="0" w:space="0" w:color="auto"/>
          </w:divBdr>
        </w:div>
        <w:div w:id="1419910131">
          <w:marLeft w:val="480"/>
          <w:marRight w:val="0"/>
          <w:marTop w:val="0"/>
          <w:marBottom w:val="0"/>
          <w:divBdr>
            <w:top w:val="none" w:sz="0" w:space="0" w:color="auto"/>
            <w:left w:val="none" w:sz="0" w:space="0" w:color="auto"/>
            <w:bottom w:val="none" w:sz="0" w:space="0" w:color="auto"/>
            <w:right w:val="none" w:sz="0" w:space="0" w:color="auto"/>
          </w:divBdr>
        </w:div>
        <w:div w:id="1183280906">
          <w:marLeft w:val="480"/>
          <w:marRight w:val="0"/>
          <w:marTop w:val="0"/>
          <w:marBottom w:val="0"/>
          <w:divBdr>
            <w:top w:val="none" w:sz="0" w:space="0" w:color="auto"/>
            <w:left w:val="none" w:sz="0" w:space="0" w:color="auto"/>
            <w:bottom w:val="none" w:sz="0" w:space="0" w:color="auto"/>
            <w:right w:val="none" w:sz="0" w:space="0" w:color="auto"/>
          </w:divBdr>
        </w:div>
        <w:div w:id="1274748768">
          <w:marLeft w:val="480"/>
          <w:marRight w:val="0"/>
          <w:marTop w:val="0"/>
          <w:marBottom w:val="0"/>
          <w:divBdr>
            <w:top w:val="none" w:sz="0" w:space="0" w:color="auto"/>
            <w:left w:val="none" w:sz="0" w:space="0" w:color="auto"/>
            <w:bottom w:val="none" w:sz="0" w:space="0" w:color="auto"/>
            <w:right w:val="none" w:sz="0" w:space="0" w:color="auto"/>
          </w:divBdr>
        </w:div>
        <w:div w:id="1646162552">
          <w:marLeft w:val="480"/>
          <w:marRight w:val="0"/>
          <w:marTop w:val="0"/>
          <w:marBottom w:val="0"/>
          <w:divBdr>
            <w:top w:val="none" w:sz="0" w:space="0" w:color="auto"/>
            <w:left w:val="none" w:sz="0" w:space="0" w:color="auto"/>
            <w:bottom w:val="none" w:sz="0" w:space="0" w:color="auto"/>
            <w:right w:val="none" w:sz="0" w:space="0" w:color="auto"/>
          </w:divBdr>
        </w:div>
        <w:div w:id="1445809627">
          <w:marLeft w:val="480"/>
          <w:marRight w:val="0"/>
          <w:marTop w:val="0"/>
          <w:marBottom w:val="0"/>
          <w:divBdr>
            <w:top w:val="none" w:sz="0" w:space="0" w:color="auto"/>
            <w:left w:val="none" w:sz="0" w:space="0" w:color="auto"/>
            <w:bottom w:val="none" w:sz="0" w:space="0" w:color="auto"/>
            <w:right w:val="none" w:sz="0" w:space="0" w:color="auto"/>
          </w:divBdr>
        </w:div>
        <w:div w:id="2087915208">
          <w:marLeft w:val="480"/>
          <w:marRight w:val="0"/>
          <w:marTop w:val="0"/>
          <w:marBottom w:val="0"/>
          <w:divBdr>
            <w:top w:val="none" w:sz="0" w:space="0" w:color="auto"/>
            <w:left w:val="none" w:sz="0" w:space="0" w:color="auto"/>
            <w:bottom w:val="none" w:sz="0" w:space="0" w:color="auto"/>
            <w:right w:val="none" w:sz="0" w:space="0" w:color="auto"/>
          </w:divBdr>
        </w:div>
      </w:divsChild>
    </w:div>
    <w:div w:id="1699889228">
      <w:bodyDiv w:val="1"/>
      <w:marLeft w:val="0"/>
      <w:marRight w:val="0"/>
      <w:marTop w:val="0"/>
      <w:marBottom w:val="0"/>
      <w:divBdr>
        <w:top w:val="none" w:sz="0" w:space="0" w:color="auto"/>
        <w:left w:val="none" w:sz="0" w:space="0" w:color="auto"/>
        <w:bottom w:val="none" w:sz="0" w:space="0" w:color="auto"/>
        <w:right w:val="none" w:sz="0" w:space="0" w:color="auto"/>
      </w:divBdr>
      <w:divsChild>
        <w:div w:id="59791365">
          <w:marLeft w:val="0"/>
          <w:marRight w:val="0"/>
          <w:marTop w:val="0"/>
          <w:marBottom w:val="0"/>
          <w:divBdr>
            <w:top w:val="none" w:sz="0" w:space="0" w:color="auto"/>
            <w:left w:val="none" w:sz="0" w:space="0" w:color="auto"/>
            <w:bottom w:val="none" w:sz="0" w:space="0" w:color="auto"/>
            <w:right w:val="none" w:sz="0" w:space="0" w:color="auto"/>
          </w:divBdr>
        </w:div>
        <w:div w:id="129131359">
          <w:marLeft w:val="0"/>
          <w:marRight w:val="0"/>
          <w:marTop w:val="0"/>
          <w:marBottom w:val="0"/>
          <w:divBdr>
            <w:top w:val="none" w:sz="0" w:space="0" w:color="auto"/>
            <w:left w:val="none" w:sz="0" w:space="0" w:color="auto"/>
            <w:bottom w:val="none" w:sz="0" w:space="0" w:color="auto"/>
            <w:right w:val="none" w:sz="0" w:space="0" w:color="auto"/>
          </w:divBdr>
        </w:div>
        <w:div w:id="141967638">
          <w:marLeft w:val="0"/>
          <w:marRight w:val="0"/>
          <w:marTop w:val="0"/>
          <w:marBottom w:val="0"/>
          <w:divBdr>
            <w:top w:val="none" w:sz="0" w:space="0" w:color="auto"/>
            <w:left w:val="none" w:sz="0" w:space="0" w:color="auto"/>
            <w:bottom w:val="none" w:sz="0" w:space="0" w:color="auto"/>
            <w:right w:val="none" w:sz="0" w:space="0" w:color="auto"/>
          </w:divBdr>
        </w:div>
        <w:div w:id="178466465">
          <w:marLeft w:val="0"/>
          <w:marRight w:val="0"/>
          <w:marTop w:val="0"/>
          <w:marBottom w:val="0"/>
          <w:divBdr>
            <w:top w:val="none" w:sz="0" w:space="0" w:color="auto"/>
            <w:left w:val="none" w:sz="0" w:space="0" w:color="auto"/>
            <w:bottom w:val="none" w:sz="0" w:space="0" w:color="auto"/>
            <w:right w:val="none" w:sz="0" w:space="0" w:color="auto"/>
          </w:divBdr>
        </w:div>
        <w:div w:id="216742337">
          <w:marLeft w:val="0"/>
          <w:marRight w:val="0"/>
          <w:marTop w:val="0"/>
          <w:marBottom w:val="0"/>
          <w:divBdr>
            <w:top w:val="none" w:sz="0" w:space="0" w:color="auto"/>
            <w:left w:val="none" w:sz="0" w:space="0" w:color="auto"/>
            <w:bottom w:val="none" w:sz="0" w:space="0" w:color="auto"/>
            <w:right w:val="none" w:sz="0" w:space="0" w:color="auto"/>
          </w:divBdr>
        </w:div>
        <w:div w:id="317460008">
          <w:marLeft w:val="0"/>
          <w:marRight w:val="0"/>
          <w:marTop w:val="0"/>
          <w:marBottom w:val="0"/>
          <w:divBdr>
            <w:top w:val="none" w:sz="0" w:space="0" w:color="auto"/>
            <w:left w:val="none" w:sz="0" w:space="0" w:color="auto"/>
            <w:bottom w:val="none" w:sz="0" w:space="0" w:color="auto"/>
            <w:right w:val="none" w:sz="0" w:space="0" w:color="auto"/>
          </w:divBdr>
        </w:div>
        <w:div w:id="352877458">
          <w:marLeft w:val="0"/>
          <w:marRight w:val="0"/>
          <w:marTop w:val="0"/>
          <w:marBottom w:val="0"/>
          <w:divBdr>
            <w:top w:val="none" w:sz="0" w:space="0" w:color="auto"/>
            <w:left w:val="none" w:sz="0" w:space="0" w:color="auto"/>
            <w:bottom w:val="none" w:sz="0" w:space="0" w:color="auto"/>
            <w:right w:val="none" w:sz="0" w:space="0" w:color="auto"/>
          </w:divBdr>
        </w:div>
        <w:div w:id="374619652">
          <w:marLeft w:val="0"/>
          <w:marRight w:val="0"/>
          <w:marTop w:val="0"/>
          <w:marBottom w:val="0"/>
          <w:divBdr>
            <w:top w:val="none" w:sz="0" w:space="0" w:color="auto"/>
            <w:left w:val="none" w:sz="0" w:space="0" w:color="auto"/>
            <w:bottom w:val="none" w:sz="0" w:space="0" w:color="auto"/>
            <w:right w:val="none" w:sz="0" w:space="0" w:color="auto"/>
          </w:divBdr>
        </w:div>
        <w:div w:id="377241110">
          <w:marLeft w:val="0"/>
          <w:marRight w:val="0"/>
          <w:marTop w:val="0"/>
          <w:marBottom w:val="0"/>
          <w:divBdr>
            <w:top w:val="none" w:sz="0" w:space="0" w:color="auto"/>
            <w:left w:val="none" w:sz="0" w:space="0" w:color="auto"/>
            <w:bottom w:val="none" w:sz="0" w:space="0" w:color="auto"/>
            <w:right w:val="none" w:sz="0" w:space="0" w:color="auto"/>
          </w:divBdr>
        </w:div>
        <w:div w:id="437528547">
          <w:marLeft w:val="0"/>
          <w:marRight w:val="0"/>
          <w:marTop w:val="0"/>
          <w:marBottom w:val="0"/>
          <w:divBdr>
            <w:top w:val="none" w:sz="0" w:space="0" w:color="auto"/>
            <w:left w:val="none" w:sz="0" w:space="0" w:color="auto"/>
            <w:bottom w:val="none" w:sz="0" w:space="0" w:color="auto"/>
            <w:right w:val="none" w:sz="0" w:space="0" w:color="auto"/>
          </w:divBdr>
        </w:div>
        <w:div w:id="484392165">
          <w:marLeft w:val="0"/>
          <w:marRight w:val="0"/>
          <w:marTop w:val="0"/>
          <w:marBottom w:val="0"/>
          <w:divBdr>
            <w:top w:val="none" w:sz="0" w:space="0" w:color="auto"/>
            <w:left w:val="none" w:sz="0" w:space="0" w:color="auto"/>
            <w:bottom w:val="none" w:sz="0" w:space="0" w:color="auto"/>
            <w:right w:val="none" w:sz="0" w:space="0" w:color="auto"/>
          </w:divBdr>
        </w:div>
        <w:div w:id="607616713">
          <w:marLeft w:val="0"/>
          <w:marRight w:val="0"/>
          <w:marTop w:val="0"/>
          <w:marBottom w:val="0"/>
          <w:divBdr>
            <w:top w:val="none" w:sz="0" w:space="0" w:color="auto"/>
            <w:left w:val="none" w:sz="0" w:space="0" w:color="auto"/>
            <w:bottom w:val="none" w:sz="0" w:space="0" w:color="auto"/>
            <w:right w:val="none" w:sz="0" w:space="0" w:color="auto"/>
          </w:divBdr>
        </w:div>
        <w:div w:id="806315420">
          <w:marLeft w:val="0"/>
          <w:marRight w:val="0"/>
          <w:marTop w:val="0"/>
          <w:marBottom w:val="0"/>
          <w:divBdr>
            <w:top w:val="none" w:sz="0" w:space="0" w:color="auto"/>
            <w:left w:val="none" w:sz="0" w:space="0" w:color="auto"/>
            <w:bottom w:val="none" w:sz="0" w:space="0" w:color="auto"/>
            <w:right w:val="none" w:sz="0" w:space="0" w:color="auto"/>
          </w:divBdr>
        </w:div>
        <w:div w:id="860242244">
          <w:marLeft w:val="0"/>
          <w:marRight w:val="0"/>
          <w:marTop w:val="0"/>
          <w:marBottom w:val="0"/>
          <w:divBdr>
            <w:top w:val="none" w:sz="0" w:space="0" w:color="auto"/>
            <w:left w:val="none" w:sz="0" w:space="0" w:color="auto"/>
            <w:bottom w:val="none" w:sz="0" w:space="0" w:color="auto"/>
            <w:right w:val="none" w:sz="0" w:space="0" w:color="auto"/>
          </w:divBdr>
        </w:div>
        <w:div w:id="866914095">
          <w:marLeft w:val="0"/>
          <w:marRight w:val="0"/>
          <w:marTop w:val="0"/>
          <w:marBottom w:val="0"/>
          <w:divBdr>
            <w:top w:val="none" w:sz="0" w:space="0" w:color="auto"/>
            <w:left w:val="none" w:sz="0" w:space="0" w:color="auto"/>
            <w:bottom w:val="none" w:sz="0" w:space="0" w:color="auto"/>
            <w:right w:val="none" w:sz="0" w:space="0" w:color="auto"/>
          </w:divBdr>
        </w:div>
        <w:div w:id="942810139">
          <w:marLeft w:val="0"/>
          <w:marRight w:val="0"/>
          <w:marTop w:val="0"/>
          <w:marBottom w:val="0"/>
          <w:divBdr>
            <w:top w:val="none" w:sz="0" w:space="0" w:color="auto"/>
            <w:left w:val="none" w:sz="0" w:space="0" w:color="auto"/>
            <w:bottom w:val="none" w:sz="0" w:space="0" w:color="auto"/>
            <w:right w:val="none" w:sz="0" w:space="0" w:color="auto"/>
          </w:divBdr>
        </w:div>
        <w:div w:id="959841927">
          <w:marLeft w:val="0"/>
          <w:marRight w:val="0"/>
          <w:marTop w:val="0"/>
          <w:marBottom w:val="0"/>
          <w:divBdr>
            <w:top w:val="none" w:sz="0" w:space="0" w:color="auto"/>
            <w:left w:val="none" w:sz="0" w:space="0" w:color="auto"/>
            <w:bottom w:val="none" w:sz="0" w:space="0" w:color="auto"/>
            <w:right w:val="none" w:sz="0" w:space="0" w:color="auto"/>
          </w:divBdr>
        </w:div>
        <w:div w:id="960300979">
          <w:marLeft w:val="0"/>
          <w:marRight w:val="0"/>
          <w:marTop w:val="0"/>
          <w:marBottom w:val="0"/>
          <w:divBdr>
            <w:top w:val="none" w:sz="0" w:space="0" w:color="auto"/>
            <w:left w:val="none" w:sz="0" w:space="0" w:color="auto"/>
            <w:bottom w:val="none" w:sz="0" w:space="0" w:color="auto"/>
            <w:right w:val="none" w:sz="0" w:space="0" w:color="auto"/>
          </w:divBdr>
        </w:div>
        <w:div w:id="960964022">
          <w:marLeft w:val="0"/>
          <w:marRight w:val="0"/>
          <w:marTop w:val="0"/>
          <w:marBottom w:val="0"/>
          <w:divBdr>
            <w:top w:val="none" w:sz="0" w:space="0" w:color="auto"/>
            <w:left w:val="none" w:sz="0" w:space="0" w:color="auto"/>
            <w:bottom w:val="none" w:sz="0" w:space="0" w:color="auto"/>
            <w:right w:val="none" w:sz="0" w:space="0" w:color="auto"/>
          </w:divBdr>
        </w:div>
        <w:div w:id="1000742257">
          <w:marLeft w:val="0"/>
          <w:marRight w:val="0"/>
          <w:marTop w:val="0"/>
          <w:marBottom w:val="0"/>
          <w:divBdr>
            <w:top w:val="none" w:sz="0" w:space="0" w:color="auto"/>
            <w:left w:val="none" w:sz="0" w:space="0" w:color="auto"/>
            <w:bottom w:val="none" w:sz="0" w:space="0" w:color="auto"/>
            <w:right w:val="none" w:sz="0" w:space="0" w:color="auto"/>
          </w:divBdr>
        </w:div>
        <w:div w:id="1076435186">
          <w:marLeft w:val="0"/>
          <w:marRight w:val="0"/>
          <w:marTop w:val="0"/>
          <w:marBottom w:val="0"/>
          <w:divBdr>
            <w:top w:val="none" w:sz="0" w:space="0" w:color="auto"/>
            <w:left w:val="none" w:sz="0" w:space="0" w:color="auto"/>
            <w:bottom w:val="none" w:sz="0" w:space="0" w:color="auto"/>
            <w:right w:val="none" w:sz="0" w:space="0" w:color="auto"/>
          </w:divBdr>
        </w:div>
        <w:div w:id="1084107128">
          <w:marLeft w:val="0"/>
          <w:marRight w:val="0"/>
          <w:marTop w:val="0"/>
          <w:marBottom w:val="0"/>
          <w:divBdr>
            <w:top w:val="none" w:sz="0" w:space="0" w:color="auto"/>
            <w:left w:val="none" w:sz="0" w:space="0" w:color="auto"/>
            <w:bottom w:val="none" w:sz="0" w:space="0" w:color="auto"/>
            <w:right w:val="none" w:sz="0" w:space="0" w:color="auto"/>
          </w:divBdr>
        </w:div>
        <w:div w:id="1094784816">
          <w:marLeft w:val="0"/>
          <w:marRight w:val="0"/>
          <w:marTop w:val="0"/>
          <w:marBottom w:val="0"/>
          <w:divBdr>
            <w:top w:val="none" w:sz="0" w:space="0" w:color="auto"/>
            <w:left w:val="none" w:sz="0" w:space="0" w:color="auto"/>
            <w:bottom w:val="none" w:sz="0" w:space="0" w:color="auto"/>
            <w:right w:val="none" w:sz="0" w:space="0" w:color="auto"/>
          </w:divBdr>
        </w:div>
        <w:div w:id="1245921531">
          <w:marLeft w:val="0"/>
          <w:marRight w:val="0"/>
          <w:marTop w:val="0"/>
          <w:marBottom w:val="0"/>
          <w:divBdr>
            <w:top w:val="none" w:sz="0" w:space="0" w:color="auto"/>
            <w:left w:val="none" w:sz="0" w:space="0" w:color="auto"/>
            <w:bottom w:val="none" w:sz="0" w:space="0" w:color="auto"/>
            <w:right w:val="none" w:sz="0" w:space="0" w:color="auto"/>
          </w:divBdr>
        </w:div>
        <w:div w:id="1565991730">
          <w:marLeft w:val="0"/>
          <w:marRight w:val="0"/>
          <w:marTop w:val="0"/>
          <w:marBottom w:val="0"/>
          <w:divBdr>
            <w:top w:val="none" w:sz="0" w:space="0" w:color="auto"/>
            <w:left w:val="none" w:sz="0" w:space="0" w:color="auto"/>
            <w:bottom w:val="none" w:sz="0" w:space="0" w:color="auto"/>
            <w:right w:val="none" w:sz="0" w:space="0" w:color="auto"/>
          </w:divBdr>
        </w:div>
        <w:div w:id="1589652846">
          <w:marLeft w:val="0"/>
          <w:marRight w:val="0"/>
          <w:marTop w:val="0"/>
          <w:marBottom w:val="0"/>
          <w:divBdr>
            <w:top w:val="none" w:sz="0" w:space="0" w:color="auto"/>
            <w:left w:val="none" w:sz="0" w:space="0" w:color="auto"/>
            <w:bottom w:val="none" w:sz="0" w:space="0" w:color="auto"/>
            <w:right w:val="none" w:sz="0" w:space="0" w:color="auto"/>
          </w:divBdr>
        </w:div>
        <w:div w:id="1591427232">
          <w:marLeft w:val="0"/>
          <w:marRight w:val="0"/>
          <w:marTop w:val="0"/>
          <w:marBottom w:val="0"/>
          <w:divBdr>
            <w:top w:val="none" w:sz="0" w:space="0" w:color="auto"/>
            <w:left w:val="none" w:sz="0" w:space="0" w:color="auto"/>
            <w:bottom w:val="none" w:sz="0" w:space="0" w:color="auto"/>
            <w:right w:val="none" w:sz="0" w:space="0" w:color="auto"/>
          </w:divBdr>
        </w:div>
        <w:div w:id="1697384182">
          <w:marLeft w:val="0"/>
          <w:marRight w:val="0"/>
          <w:marTop w:val="0"/>
          <w:marBottom w:val="0"/>
          <w:divBdr>
            <w:top w:val="none" w:sz="0" w:space="0" w:color="auto"/>
            <w:left w:val="none" w:sz="0" w:space="0" w:color="auto"/>
            <w:bottom w:val="none" w:sz="0" w:space="0" w:color="auto"/>
            <w:right w:val="none" w:sz="0" w:space="0" w:color="auto"/>
          </w:divBdr>
        </w:div>
        <w:div w:id="1813402518">
          <w:marLeft w:val="0"/>
          <w:marRight w:val="0"/>
          <w:marTop w:val="0"/>
          <w:marBottom w:val="0"/>
          <w:divBdr>
            <w:top w:val="none" w:sz="0" w:space="0" w:color="auto"/>
            <w:left w:val="none" w:sz="0" w:space="0" w:color="auto"/>
            <w:bottom w:val="none" w:sz="0" w:space="0" w:color="auto"/>
            <w:right w:val="none" w:sz="0" w:space="0" w:color="auto"/>
          </w:divBdr>
        </w:div>
        <w:div w:id="1842969604">
          <w:marLeft w:val="0"/>
          <w:marRight w:val="0"/>
          <w:marTop w:val="0"/>
          <w:marBottom w:val="0"/>
          <w:divBdr>
            <w:top w:val="none" w:sz="0" w:space="0" w:color="auto"/>
            <w:left w:val="none" w:sz="0" w:space="0" w:color="auto"/>
            <w:bottom w:val="none" w:sz="0" w:space="0" w:color="auto"/>
            <w:right w:val="none" w:sz="0" w:space="0" w:color="auto"/>
          </w:divBdr>
        </w:div>
        <w:div w:id="1876304432">
          <w:marLeft w:val="0"/>
          <w:marRight w:val="0"/>
          <w:marTop w:val="0"/>
          <w:marBottom w:val="0"/>
          <w:divBdr>
            <w:top w:val="none" w:sz="0" w:space="0" w:color="auto"/>
            <w:left w:val="none" w:sz="0" w:space="0" w:color="auto"/>
            <w:bottom w:val="none" w:sz="0" w:space="0" w:color="auto"/>
            <w:right w:val="none" w:sz="0" w:space="0" w:color="auto"/>
          </w:divBdr>
        </w:div>
        <w:div w:id="1885436506">
          <w:marLeft w:val="0"/>
          <w:marRight w:val="0"/>
          <w:marTop w:val="0"/>
          <w:marBottom w:val="0"/>
          <w:divBdr>
            <w:top w:val="none" w:sz="0" w:space="0" w:color="auto"/>
            <w:left w:val="none" w:sz="0" w:space="0" w:color="auto"/>
            <w:bottom w:val="none" w:sz="0" w:space="0" w:color="auto"/>
            <w:right w:val="none" w:sz="0" w:space="0" w:color="auto"/>
          </w:divBdr>
        </w:div>
        <w:div w:id="1892686499">
          <w:marLeft w:val="0"/>
          <w:marRight w:val="0"/>
          <w:marTop w:val="0"/>
          <w:marBottom w:val="0"/>
          <w:divBdr>
            <w:top w:val="none" w:sz="0" w:space="0" w:color="auto"/>
            <w:left w:val="none" w:sz="0" w:space="0" w:color="auto"/>
            <w:bottom w:val="none" w:sz="0" w:space="0" w:color="auto"/>
            <w:right w:val="none" w:sz="0" w:space="0" w:color="auto"/>
          </w:divBdr>
        </w:div>
        <w:div w:id="1939411590">
          <w:marLeft w:val="0"/>
          <w:marRight w:val="0"/>
          <w:marTop w:val="0"/>
          <w:marBottom w:val="0"/>
          <w:divBdr>
            <w:top w:val="none" w:sz="0" w:space="0" w:color="auto"/>
            <w:left w:val="none" w:sz="0" w:space="0" w:color="auto"/>
            <w:bottom w:val="none" w:sz="0" w:space="0" w:color="auto"/>
            <w:right w:val="none" w:sz="0" w:space="0" w:color="auto"/>
          </w:divBdr>
        </w:div>
        <w:div w:id="1982079741">
          <w:marLeft w:val="0"/>
          <w:marRight w:val="0"/>
          <w:marTop w:val="0"/>
          <w:marBottom w:val="0"/>
          <w:divBdr>
            <w:top w:val="none" w:sz="0" w:space="0" w:color="auto"/>
            <w:left w:val="none" w:sz="0" w:space="0" w:color="auto"/>
            <w:bottom w:val="none" w:sz="0" w:space="0" w:color="auto"/>
            <w:right w:val="none" w:sz="0" w:space="0" w:color="auto"/>
          </w:divBdr>
        </w:div>
        <w:div w:id="1986540431">
          <w:marLeft w:val="0"/>
          <w:marRight w:val="0"/>
          <w:marTop w:val="0"/>
          <w:marBottom w:val="0"/>
          <w:divBdr>
            <w:top w:val="none" w:sz="0" w:space="0" w:color="auto"/>
            <w:left w:val="none" w:sz="0" w:space="0" w:color="auto"/>
            <w:bottom w:val="none" w:sz="0" w:space="0" w:color="auto"/>
            <w:right w:val="none" w:sz="0" w:space="0" w:color="auto"/>
          </w:divBdr>
        </w:div>
        <w:div w:id="2006782492">
          <w:marLeft w:val="0"/>
          <w:marRight w:val="0"/>
          <w:marTop w:val="0"/>
          <w:marBottom w:val="0"/>
          <w:divBdr>
            <w:top w:val="none" w:sz="0" w:space="0" w:color="auto"/>
            <w:left w:val="none" w:sz="0" w:space="0" w:color="auto"/>
            <w:bottom w:val="none" w:sz="0" w:space="0" w:color="auto"/>
            <w:right w:val="none" w:sz="0" w:space="0" w:color="auto"/>
          </w:divBdr>
        </w:div>
        <w:div w:id="2016682983">
          <w:marLeft w:val="0"/>
          <w:marRight w:val="0"/>
          <w:marTop w:val="0"/>
          <w:marBottom w:val="0"/>
          <w:divBdr>
            <w:top w:val="none" w:sz="0" w:space="0" w:color="auto"/>
            <w:left w:val="none" w:sz="0" w:space="0" w:color="auto"/>
            <w:bottom w:val="none" w:sz="0" w:space="0" w:color="auto"/>
            <w:right w:val="none" w:sz="0" w:space="0" w:color="auto"/>
          </w:divBdr>
        </w:div>
        <w:div w:id="2125074260">
          <w:marLeft w:val="0"/>
          <w:marRight w:val="0"/>
          <w:marTop w:val="0"/>
          <w:marBottom w:val="0"/>
          <w:divBdr>
            <w:top w:val="none" w:sz="0" w:space="0" w:color="auto"/>
            <w:left w:val="none" w:sz="0" w:space="0" w:color="auto"/>
            <w:bottom w:val="none" w:sz="0" w:space="0" w:color="auto"/>
            <w:right w:val="none" w:sz="0" w:space="0" w:color="auto"/>
          </w:divBdr>
        </w:div>
        <w:div w:id="2129736026">
          <w:marLeft w:val="0"/>
          <w:marRight w:val="0"/>
          <w:marTop w:val="0"/>
          <w:marBottom w:val="0"/>
          <w:divBdr>
            <w:top w:val="none" w:sz="0" w:space="0" w:color="auto"/>
            <w:left w:val="none" w:sz="0" w:space="0" w:color="auto"/>
            <w:bottom w:val="none" w:sz="0" w:space="0" w:color="auto"/>
            <w:right w:val="none" w:sz="0" w:space="0" w:color="auto"/>
          </w:divBdr>
        </w:div>
      </w:divsChild>
    </w:div>
    <w:div w:id="1734962298">
      <w:bodyDiv w:val="1"/>
      <w:marLeft w:val="0"/>
      <w:marRight w:val="0"/>
      <w:marTop w:val="0"/>
      <w:marBottom w:val="0"/>
      <w:divBdr>
        <w:top w:val="none" w:sz="0" w:space="0" w:color="auto"/>
        <w:left w:val="none" w:sz="0" w:space="0" w:color="auto"/>
        <w:bottom w:val="none" w:sz="0" w:space="0" w:color="auto"/>
        <w:right w:val="none" w:sz="0" w:space="0" w:color="auto"/>
      </w:divBdr>
      <w:divsChild>
        <w:div w:id="1688944113">
          <w:marLeft w:val="480"/>
          <w:marRight w:val="0"/>
          <w:marTop w:val="0"/>
          <w:marBottom w:val="0"/>
          <w:divBdr>
            <w:top w:val="none" w:sz="0" w:space="0" w:color="auto"/>
            <w:left w:val="none" w:sz="0" w:space="0" w:color="auto"/>
            <w:bottom w:val="none" w:sz="0" w:space="0" w:color="auto"/>
            <w:right w:val="none" w:sz="0" w:space="0" w:color="auto"/>
          </w:divBdr>
        </w:div>
        <w:div w:id="1694187505">
          <w:marLeft w:val="480"/>
          <w:marRight w:val="0"/>
          <w:marTop w:val="0"/>
          <w:marBottom w:val="0"/>
          <w:divBdr>
            <w:top w:val="none" w:sz="0" w:space="0" w:color="auto"/>
            <w:left w:val="none" w:sz="0" w:space="0" w:color="auto"/>
            <w:bottom w:val="none" w:sz="0" w:space="0" w:color="auto"/>
            <w:right w:val="none" w:sz="0" w:space="0" w:color="auto"/>
          </w:divBdr>
        </w:div>
        <w:div w:id="546184327">
          <w:marLeft w:val="480"/>
          <w:marRight w:val="0"/>
          <w:marTop w:val="0"/>
          <w:marBottom w:val="0"/>
          <w:divBdr>
            <w:top w:val="none" w:sz="0" w:space="0" w:color="auto"/>
            <w:left w:val="none" w:sz="0" w:space="0" w:color="auto"/>
            <w:bottom w:val="none" w:sz="0" w:space="0" w:color="auto"/>
            <w:right w:val="none" w:sz="0" w:space="0" w:color="auto"/>
          </w:divBdr>
        </w:div>
        <w:div w:id="28994073">
          <w:marLeft w:val="480"/>
          <w:marRight w:val="0"/>
          <w:marTop w:val="0"/>
          <w:marBottom w:val="0"/>
          <w:divBdr>
            <w:top w:val="none" w:sz="0" w:space="0" w:color="auto"/>
            <w:left w:val="none" w:sz="0" w:space="0" w:color="auto"/>
            <w:bottom w:val="none" w:sz="0" w:space="0" w:color="auto"/>
            <w:right w:val="none" w:sz="0" w:space="0" w:color="auto"/>
          </w:divBdr>
        </w:div>
        <w:div w:id="789130988">
          <w:marLeft w:val="480"/>
          <w:marRight w:val="0"/>
          <w:marTop w:val="0"/>
          <w:marBottom w:val="0"/>
          <w:divBdr>
            <w:top w:val="none" w:sz="0" w:space="0" w:color="auto"/>
            <w:left w:val="none" w:sz="0" w:space="0" w:color="auto"/>
            <w:bottom w:val="none" w:sz="0" w:space="0" w:color="auto"/>
            <w:right w:val="none" w:sz="0" w:space="0" w:color="auto"/>
          </w:divBdr>
        </w:div>
        <w:div w:id="966425877">
          <w:marLeft w:val="480"/>
          <w:marRight w:val="0"/>
          <w:marTop w:val="0"/>
          <w:marBottom w:val="0"/>
          <w:divBdr>
            <w:top w:val="none" w:sz="0" w:space="0" w:color="auto"/>
            <w:left w:val="none" w:sz="0" w:space="0" w:color="auto"/>
            <w:bottom w:val="none" w:sz="0" w:space="0" w:color="auto"/>
            <w:right w:val="none" w:sz="0" w:space="0" w:color="auto"/>
          </w:divBdr>
        </w:div>
        <w:div w:id="1697343930">
          <w:marLeft w:val="480"/>
          <w:marRight w:val="0"/>
          <w:marTop w:val="0"/>
          <w:marBottom w:val="0"/>
          <w:divBdr>
            <w:top w:val="none" w:sz="0" w:space="0" w:color="auto"/>
            <w:left w:val="none" w:sz="0" w:space="0" w:color="auto"/>
            <w:bottom w:val="none" w:sz="0" w:space="0" w:color="auto"/>
            <w:right w:val="none" w:sz="0" w:space="0" w:color="auto"/>
          </w:divBdr>
        </w:div>
        <w:div w:id="888497847">
          <w:marLeft w:val="480"/>
          <w:marRight w:val="0"/>
          <w:marTop w:val="0"/>
          <w:marBottom w:val="0"/>
          <w:divBdr>
            <w:top w:val="none" w:sz="0" w:space="0" w:color="auto"/>
            <w:left w:val="none" w:sz="0" w:space="0" w:color="auto"/>
            <w:bottom w:val="none" w:sz="0" w:space="0" w:color="auto"/>
            <w:right w:val="none" w:sz="0" w:space="0" w:color="auto"/>
          </w:divBdr>
        </w:div>
        <w:div w:id="836382264">
          <w:marLeft w:val="480"/>
          <w:marRight w:val="0"/>
          <w:marTop w:val="0"/>
          <w:marBottom w:val="0"/>
          <w:divBdr>
            <w:top w:val="none" w:sz="0" w:space="0" w:color="auto"/>
            <w:left w:val="none" w:sz="0" w:space="0" w:color="auto"/>
            <w:bottom w:val="none" w:sz="0" w:space="0" w:color="auto"/>
            <w:right w:val="none" w:sz="0" w:space="0" w:color="auto"/>
          </w:divBdr>
        </w:div>
        <w:div w:id="1800344800">
          <w:marLeft w:val="480"/>
          <w:marRight w:val="0"/>
          <w:marTop w:val="0"/>
          <w:marBottom w:val="0"/>
          <w:divBdr>
            <w:top w:val="none" w:sz="0" w:space="0" w:color="auto"/>
            <w:left w:val="none" w:sz="0" w:space="0" w:color="auto"/>
            <w:bottom w:val="none" w:sz="0" w:space="0" w:color="auto"/>
            <w:right w:val="none" w:sz="0" w:space="0" w:color="auto"/>
          </w:divBdr>
        </w:div>
        <w:div w:id="76244224">
          <w:marLeft w:val="480"/>
          <w:marRight w:val="0"/>
          <w:marTop w:val="0"/>
          <w:marBottom w:val="0"/>
          <w:divBdr>
            <w:top w:val="none" w:sz="0" w:space="0" w:color="auto"/>
            <w:left w:val="none" w:sz="0" w:space="0" w:color="auto"/>
            <w:bottom w:val="none" w:sz="0" w:space="0" w:color="auto"/>
            <w:right w:val="none" w:sz="0" w:space="0" w:color="auto"/>
          </w:divBdr>
        </w:div>
        <w:div w:id="405808313">
          <w:marLeft w:val="480"/>
          <w:marRight w:val="0"/>
          <w:marTop w:val="0"/>
          <w:marBottom w:val="0"/>
          <w:divBdr>
            <w:top w:val="none" w:sz="0" w:space="0" w:color="auto"/>
            <w:left w:val="none" w:sz="0" w:space="0" w:color="auto"/>
            <w:bottom w:val="none" w:sz="0" w:space="0" w:color="auto"/>
            <w:right w:val="none" w:sz="0" w:space="0" w:color="auto"/>
          </w:divBdr>
        </w:div>
        <w:div w:id="1293750998">
          <w:marLeft w:val="480"/>
          <w:marRight w:val="0"/>
          <w:marTop w:val="0"/>
          <w:marBottom w:val="0"/>
          <w:divBdr>
            <w:top w:val="none" w:sz="0" w:space="0" w:color="auto"/>
            <w:left w:val="none" w:sz="0" w:space="0" w:color="auto"/>
            <w:bottom w:val="none" w:sz="0" w:space="0" w:color="auto"/>
            <w:right w:val="none" w:sz="0" w:space="0" w:color="auto"/>
          </w:divBdr>
        </w:div>
        <w:div w:id="1582327393">
          <w:marLeft w:val="480"/>
          <w:marRight w:val="0"/>
          <w:marTop w:val="0"/>
          <w:marBottom w:val="0"/>
          <w:divBdr>
            <w:top w:val="none" w:sz="0" w:space="0" w:color="auto"/>
            <w:left w:val="none" w:sz="0" w:space="0" w:color="auto"/>
            <w:bottom w:val="none" w:sz="0" w:space="0" w:color="auto"/>
            <w:right w:val="none" w:sz="0" w:space="0" w:color="auto"/>
          </w:divBdr>
        </w:div>
        <w:div w:id="1153718349">
          <w:marLeft w:val="480"/>
          <w:marRight w:val="0"/>
          <w:marTop w:val="0"/>
          <w:marBottom w:val="0"/>
          <w:divBdr>
            <w:top w:val="none" w:sz="0" w:space="0" w:color="auto"/>
            <w:left w:val="none" w:sz="0" w:space="0" w:color="auto"/>
            <w:bottom w:val="none" w:sz="0" w:space="0" w:color="auto"/>
            <w:right w:val="none" w:sz="0" w:space="0" w:color="auto"/>
          </w:divBdr>
        </w:div>
        <w:div w:id="204366807">
          <w:marLeft w:val="480"/>
          <w:marRight w:val="0"/>
          <w:marTop w:val="0"/>
          <w:marBottom w:val="0"/>
          <w:divBdr>
            <w:top w:val="none" w:sz="0" w:space="0" w:color="auto"/>
            <w:left w:val="none" w:sz="0" w:space="0" w:color="auto"/>
            <w:bottom w:val="none" w:sz="0" w:space="0" w:color="auto"/>
            <w:right w:val="none" w:sz="0" w:space="0" w:color="auto"/>
          </w:divBdr>
        </w:div>
        <w:div w:id="1030647576">
          <w:marLeft w:val="480"/>
          <w:marRight w:val="0"/>
          <w:marTop w:val="0"/>
          <w:marBottom w:val="0"/>
          <w:divBdr>
            <w:top w:val="none" w:sz="0" w:space="0" w:color="auto"/>
            <w:left w:val="none" w:sz="0" w:space="0" w:color="auto"/>
            <w:bottom w:val="none" w:sz="0" w:space="0" w:color="auto"/>
            <w:right w:val="none" w:sz="0" w:space="0" w:color="auto"/>
          </w:divBdr>
        </w:div>
        <w:div w:id="149643441">
          <w:marLeft w:val="480"/>
          <w:marRight w:val="0"/>
          <w:marTop w:val="0"/>
          <w:marBottom w:val="0"/>
          <w:divBdr>
            <w:top w:val="none" w:sz="0" w:space="0" w:color="auto"/>
            <w:left w:val="none" w:sz="0" w:space="0" w:color="auto"/>
            <w:bottom w:val="none" w:sz="0" w:space="0" w:color="auto"/>
            <w:right w:val="none" w:sz="0" w:space="0" w:color="auto"/>
          </w:divBdr>
        </w:div>
        <w:div w:id="1744599932">
          <w:marLeft w:val="480"/>
          <w:marRight w:val="0"/>
          <w:marTop w:val="0"/>
          <w:marBottom w:val="0"/>
          <w:divBdr>
            <w:top w:val="none" w:sz="0" w:space="0" w:color="auto"/>
            <w:left w:val="none" w:sz="0" w:space="0" w:color="auto"/>
            <w:bottom w:val="none" w:sz="0" w:space="0" w:color="auto"/>
            <w:right w:val="none" w:sz="0" w:space="0" w:color="auto"/>
          </w:divBdr>
        </w:div>
        <w:div w:id="1900941311">
          <w:marLeft w:val="480"/>
          <w:marRight w:val="0"/>
          <w:marTop w:val="0"/>
          <w:marBottom w:val="0"/>
          <w:divBdr>
            <w:top w:val="none" w:sz="0" w:space="0" w:color="auto"/>
            <w:left w:val="none" w:sz="0" w:space="0" w:color="auto"/>
            <w:bottom w:val="none" w:sz="0" w:space="0" w:color="auto"/>
            <w:right w:val="none" w:sz="0" w:space="0" w:color="auto"/>
          </w:divBdr>
        </w:div>
        <w:div w:id="1746565383">
          <w:marLeft w:val="480"/>
          <w:marRight w:val="0"/>
          <w:marTop w:val="0"/>
          <w:marBottom w:val="0"/>
          <w:divBdr>
            <w:top w:val="none" w:sz="0" w:space="0" w:color="auto"/>
            <w:left w:val="none" w:sz="0" w:space="0" w:color="auto"/>
            <w:bottom w:val="none" w:sz="0" w:space="0" w:color="auto"/>
            <w:right w:val="none" w:sz="0" w:space="0" w:color="auto"/>
          </w:divBdr>
        </w:div>
        <w:div w:id="1911231429">
          <w:marLeft w:val="480"/>
          <w:marRight w:val="0"/>
          <w:marTop w:val="0"/>
          <w:marBottom w:val="0"/>
          <w:divBdr>
            <w:top w:val="none" w:sz="0" w:space="0" w:color="auto"/>
            <w:left w:val="none" w:sz="0" w:space="0" w:color="auto"/>
            <w:bottom w:val="none" w:sz="0" w:space="0" w:color="auto"/>
            <w:right w:val="none" w:sz="0" w:space="0" w:color="auto"/>
          </w:divBdr>
        </w:div>
        <w:div w:id="1320962355">
          <w:marLeft w:val="480"/>
          <w:marRight w:val="0"/>
          <w:marTop w:val="0"/>
          <w:marBottom w:val="0"/>
          <w:divBdr>
            <w:top w:val="none" w:sz="0" w:space="0" w:color="auto"/>
            <w:left w:val="none" w:sz="0" w:space="0" w:color="auto"/>
            <w:bottom w:val="none" w:sz="0" w:space="0" w:color="auto"/>
            <w:right w:val="none" w:sz="0" w:space="0" w:color="auto"/>
          </w:divBdr>
        </w:div>
        <w:div w:id="284699164">
          <w:marLeft w:val="480"/>
          <w:marRight w:val="0"/>
          <w:marTop w:val="0"/>
          <w:marBottom w:val="0"/>
          <w:divBdr>
            <w:top w:val="none" w:sz="0" w:space="0" w:color="auto"/>
            <w:left w:val="none" w:sz="0" w:space="0" w:color="auto"/>
            <w:bottom w:val="none" w:sz="0" w:space="0" w:color="auto"/>
            <w:right w:val="none" w:sz="0" w:space="0" w:color="auto"/>
          </w:divBdr>
        </w:div>
        <w:div w:id="804934236">
          <w:marLeft w:val="480"/>
          <w:marRight w:val="0"/>
          <w:marTop w:val="0"/>
          <w:marBottom w:val="0"/>
          <w:divBdr>
            <w:top w:val="none" w:sz="0" w:space="0" w:color="auto"/>
            <w:left w:val="none" w:sz="0" w:space="0" w:color="auto"/>
            <w:bottom w:val="none" w:sz="0" w:space="0" w:color="auto"/>
            <w:right w:val="none" w:sz="0" w:space="0" w:color="auto"/>
          </w:divBdr>
        </w:div>
        <w:div w:id="211964606">
          <w:marLeft w:val="480"/>
          <w:marRight w:val="0"/>
          <w:marTop w:val="0"/>
          <w:marBottom w:val="0"/>
          <w:divBdr>
            <w:top w:val="none" w:sz="0" w:space="0" w:color="auto"/>
            <w:left w:val="none" w:sz="0" w:space="0" w:color="auto"/>
            <w:bottom w:val="none" w:sz="0" w:space="0" w:color="auto"/>
            <w:right w:val="none" w:sz="0" w:space="0" w:color="auto"/>
          </w:divBdr>
        </w:div>
        <w:div w:id="1384984288">
          <w:marLeft w:val="480"/>
          <w:marRight w:val="0"/>
          <w:marTop w:val="0"/>
          <w:marBottom w:val="0"/>
          <w:divBdr>
            <w:top w:val="none" w:sz="0" w:space="0" w:color="auto"/>
            <w:left w:val="none" w:sz="0" w:space="0" w:color="auto"/>
            <w:bottom w:val="none" w:sz="0" w:space="0" w:color="auto"/>
            <w:right w:val="none" w:sz="0" w:space="0" w:color="auto"/>
          </w:divBdr>
        </w:div>
        <w:div w:id="102698563">
          <w:marLeft w:val="480"/>
          <w:marRight w:val="0"/>
          <w:marTop w:val="0"/>
          <w:marBottom w:val="0"/>
          <w:divBdr>
            <w:top w:val="none" w:sz="0" w:space="0" w:color="auto"/>
            <w:left w:val="none" w:sz="0" w:space="0" w:color="auto"/>
            <w:bottom w:val="none" w:sz="0" w:space="0" w:color="auto"/>
            <w:right w:val="none" w:sz="0" w:space="0" w:color="auto"/>
          </w:divBdr>
        </w:div>
        <w:div w:id="967317510">
          <w:marLeft w:val="480"/>
          <w:marRight w:val="0"/>
          <w:marTop w:val="0"/>
          <w:marBottom w:val="0"/>
          <w:divBdr>
            <w:top w:val="none" w:sz="0" w:space="0" w:color="auto"/>
            <w:left w:val="none" w:sz="0" w:space="0" w:color="auto"/>
            <w:bottom w:val="none" w:sz="0" w:space="0" w:color="auto"/>
            <w:right w:val="none" w:sz="0" w:space="0" w:color="auto"/>
          </w:divBdr>
        </w:div>
        <w:div w:id="1316715162">
          <w:marLeft w:val="480"/>
          <w:marRight w:val="0"/>
          <w:marTop w:val="0"/>
          <w:marBottom w:val="0"/>
          <w:divBdr>
            <w:top w:val="none" w:sz="0" w:space="0" w:color="auto"/>
            <w:left w:val="none" w:sz="0" w:space="0" w:color="auto"/>
            <w:bottom w:val="none" w:sz="0" w:space="0" w:color="auto"/>
            <w:right w:val="none" w:sz="0" w:space="0" w:color="auto"/>
          </w:divBdr>
        </w:div>
        <w:div w:id="756681715">
          <w:marLeft w:val="480"/>
          <w:marRight w:val="0"/>
          <w:marTop w:val="0"/>
          <w:marBottom w:val="0"/>
          <w:divBdr>
            <w:top w:val="none" w:sz="0" w:space="0" w:color="auto"/>
            <w:left w:val="none" w:sz="0" w:space="0" w:color="auto"/>
            <w:bottom w:val="none" w:sz="0" w:space="0" w:color="auto"/>
            <w:right w:val="none" w:sz="0" w:space="0" w:color="auto"/>
          </w:divBdr>
        </w:div>
        <w:div w:id="1400327420">
          <w:marLeft w:val="480"/>
          <w:marRight w:val="0"/>
          <w:marTop w:val="0"/>
          <w:marBottom w:val="0"/>
          <w:divBdr>
            <w:top w:val="none" w:sz="0" w:space="0" w:color="auto"/>
            <w:left w:val="none" w:sz="0" w:space="0" w:color="auto"/>
            <w:bottom w:val="none" w:sz="0" w:space="0" w:color="auto"/>
            <w:right w:val="none" w:sz="0" w:space="0" w:color="auto"/>
          </w:divBdr>
        </w:div>
        <w:div w:id="671958409">
          <w:marLeft w:val="480"/>
          <w:marRight w:val="0"/>
          <w:marTop w:val="0"/>
          <w:marBottom w:val="0"/>
          <w:divBdr>
            <w:top w:val="none" w:sz="0" w:space="0" w:color="auto"/>
            <w:left w:val="none" w:sz="0" w:space="0" w:color="auto"/>
            <w:bottom w:val="none" w:sz="0" w:space="0" w:color="auto"/>
            <w:right w:val="none" w:sz="0" w:space="0" w:color="auto"/>
          </w:divBdr>
        </w:div>
        <w:div w:id="1071925473">
          <w:marLeft w:val="480"/>
          <w:marRight w:val="0"/>
          <w:marTop w:val="0"/>
          <w:marBottom w:val="0"/>
          <w:divBdr>
            <w:top w:val="none" w:sz="0" w:space="0" w:color="auto"/>
            <w:left w:val="none" w:sz="0" w:space="0" w:color="auto"/>
            <w:bottom w:val="none" w:sz="0" w:space="0" w:color="auto"/>
            <w:right w:val="none" w:sz="0" w:space="0" w:color="auto"/>
          </w:divBdr>
        </w:div>
        <w:div w:id="543910850">
          <w:marLeft w:val="480"/>
          <w:marRight w:val="0"/>
          <w:marTop w:val="0"/>
          <w:marBottom w:val="0"/>
          <w:divBdr>
            <w:top w:val="none" w:sz="0" w:space="0" w:color="auto"/>
            <w:left w:val="none" w:sz="0" w:space="0" w:color="auto"/>
            <w:bottom w:val="none" w:sz="0" w:space="0" w:color="auto"/>
            <w:right w:val="none" w:sz="0" w:space="0" w:color="auto"/>
          </w:divBdr>
        </w:div>
        <w:div w:id="318271389">
          <w:marLeft w:val="480"/>
          <w:marRight w:val="0"/>
          <w:marTop w:val="0"/>
          <w:marBottom w:val="0"/>
          <w:divBdr>
            <w:top w:val="none" w:sz="0" w:space="0" w:color="auto"/>
            <w:left w:val="none" w:sz="0" w:space="0" w:color="auto"/>
            <w:bottom w:val="none" w:sz="0" w:space="0" w:color="auto"/>
            <w:right w:val="none" w:sz="0" w:space="0" w:color="auto"/>
          </w:divBdr>
        </w:div>
        <w:div w:id="1878199357">
          <w:marLeft w:val="480"/>
          <w:marRight w:val="0"/>
          <w:marTop w:val="0"/>
          <w:marBottom w:val="0"/>
          <w:divBdr>
            <w:top w:val="none" w:sz="0" w:space="0" w:color="auto"/>
            <w:left w:val="none" w:sz="0" w:space="0" w:color="auto"/>
            <w:bottom w:val="none" w:sz="0" w:space="0" w:color="auto"/>
            <w:right w:val="none" w:sz="0" w:space="0" w:color="auto"/>
          </w:divBdr>
        </w:div>
        <w:div w:id="1880432677">
          <w:marLeft w:val="480"/>
          <w:marRight w:val="0"/>
          <w:marTop w:val="0"/>
          <w:marBottom w:val="0"/>
          <w:divBdr>
            <w:top w:val="none" w:sz="0" w:space="0" w:color="auto"/>
            <w:left w:val="none" w:sz="0" w:space="0" w:color="auto"/>
            <w:bottom w:val="none" w:sz="0" w:space="0" w:color="auto"/>
            <w:right w:val="none" w:sz="0" w:space="0" w:color="auto"/>
          </w:divBdr>
        </w:div>
        <w:div w:id="1024095425">
          <w:marLeft w:val="480"/>
          <w:marRight w:val="0"/>
          <w:marTop w:val="0"/>
          <w:marBottom w:val="0"/>
          <w:divBdr>
            <w:top w:val="none" w:sz="0" w:space="0" w:color="auto"/>
            <w:left w:val="none" w:sz="0" w:space="0" w:color="auto"/>
            <w:bottom w:val="none" w:sz="0" w:space="0" w:color="auto"/>
            <w:right w:val="none" w:sz="0" w:space="0" w:color="auto"/>
          </w:divBdr>
        </w:div>
        <w:div w:id="1364332683">
          <w:marLeft w:val="480"/>
          <w:marRight w:val="0"/>
          <w:marTop w:val="0"/>
          <w:marBottom w:val="0"/>
          <w:divBdr>
            <w:top w:val="none" w:sz="0" w:space="0" w:color="auto"/>
            <w:left w:val="none" w:sz="0" w:space="0" w:color="auto"/>
            <w:bottom w:val="none" w:sz="0" w:space="0" w:color="auto"/>
            <w:right w:val="none" w:sz="0" w:space="0" w:color="auto"/>
          </w:divBdr>
        </w:div>
        <w:div w:id="1866139570">
          <w:marLeft w:val="480"/>
          <w:marRight w:val="0"/>
          <w:marTop w:val="0"/>
          <w:marBottom w:val="0"/>
          <w:divBdr>
            <w:top w:val="none" w:sz="0" w:space="0" w:color="auto"/>
            <w:left w:val="none" w:sz="0" w:space="0" w:color="auto"/>
            <w:bottom w:val="none" w:sz="0" w:space="0" w:color="auto"/>
            <w:right w:val="none" w:sz="0" w:space="0" w:color="auto"/>
          </w:divBdr>
        </w:div>
        <w:div w:id="930045672">
          <w:marLeft w:val="480"/>
          <w:marRight w:val="0"/>
          <w:marTop w:val="0"/>
          <w:marBottom w:val="0"/>
          <w:divBdr>
            <w:top w:val="none" w:sz="0" w:space="0" w:color="auto"/>
            <w:left w:val="none" w:sz="0" w:space="0" w:color="auto"/>
            <w:bottom w:val="none" w:sz="0" w:space="0" w:color="auto"/>
            <w:right w:val="none" w:sz="0" w:space="0" w:color="auto"/>
          </w:divBdr>
        </w:div>
        <w:div w:id="435056184">
          <w:marLeft w:val="480"/>
          <w:marRight w:val="0"/>
          <w:marTop w:val="0"/>
          <w:marBottom w:val="0"/>
          <w:divBdr>
            <w:top w:val="none" w:sz="0" w:space="0" w:color="auto"/>
            <w:left w:val="none" w:sz="0" w:space="0" w:color="auto"/>
            <w:bottom w:val="none" w:sz="0" w:space="0" w:color="auto"/>
            <w:right w:val="none" w:sz="0" w:space="0" w:color="auto"/>
          </w:divBdr>
        </w:div>
        <w:div w:id="1377923371">
          <w:marLeft w:val="480"/>
          <w:marRight w:val="0"/>
          <w:marTop w:val="0"/>
          <w:marBottom w:val="0"/>
          <w:divBdr>
            <w:top w:val="none" w:sz="0" w:space="0" w:color="auto"/>
            <w:left w:val="none" w:sz="0" w:space="0" w:color="auto"/>
            <w:bottom w:val="none" w:sz="0" w:space="0" w:color="auto"/>
            <w:right w:val="none" w:sz="0" w:space="0" w:color="auto"/>
          </w:divBdr>
        </w:div>
        <w:div w:id="623121871">
          <w:marLeft w:val="480"/>
          <w:marRight w:val="0"/>
          <w:marTop w:val="0"/>
          <w:marBottom w:val="0"/>
          <w:divBdr>
            <w:top w:val="none" w:sz="0" w:space="0" w:color="auto"/>
            <w:left w:val="none" w:sz="0" w:space="0" w:color="auto"/>
            <w:bottom w:val="none" w:sz="0" w:space="0" w:color="auto"/>
            <w:right w:val="none" w:sz="0" w:space="0" w:color="auto"/>
          </w:divBdr>
        </w:div>
        <w:div w:id="1467164570">
          <w:marLeft w:val="480"/>
          <w:marRight w:val="0"/>
          <w:marTop w:val="0"/>
          <w:marBottom w:val="0"/>
          <w:divBdr>
            <w:top w:val="none" w:sz="0" w:space="0" w:color="auto"/>
            <w:left w:val="none" w:sz="0" w:space="0" w:color="auto"/>
            <w:bottom w:val="none" w:sz="0" w:space="0" w:color="auto"/>
            <w:right w:val="none" w:sz="0" w:space="0" w:color="auto"/>
          </w:divBdr>
        </w:div>
        <w:div w:id="787356451">
          <w:marLeft w:val="480"/>
          <w:marRight w:val="0"/>
          <w:marTop w:val="0"/>
          <w:marBottom w:val="0"/>
          <w:divBdr>
            <w:top w:val="none" w:sz="0" w:space="0" w:color="auto"/>
            <w:left w:val="none" w:sz="0" w:space="0" w:color="auto"/>
            <w:bottom w:val="none" w:sz="0" w:space="0" w:color="auto"/>
            <w:right w:val="none" w:sz="0" w:space="0" w:color="auto"/>
          </w:divBdr>
        </w:div>
        <w:div w:id="147089369">
          <w:marLeft w:val="480"/>
          <w:marRight w:val="0"/>
          <w:marTop w:val="0"/>
          <w:marBottom w:val="0"/>
          <w:divBdr>
            <w:top w:val="none" w:sz="0" w:space="0" w:color="auto"/>
            <w:left w:val="none" w:sz="0" w:space="0" w:color="auto"/>
            <w:bottom w:val="none" w:sz="0" w:space="0" w:color="auto"/>
            <w:right w:val="none" w:sz="0" w:space="0" w:color="auto"/>
          </w:divBdr>
        </w:div>
        <w:div w:id="2027977994">
          <w:marLeft w:val="480"/>
          <w:marRight w:val="0"/>
          <w:marTop w:val="0"/>
          <w:marBottom w:val="0"/>
          <w:divBdr>
            <w:top w:val="none" w:sz="0" w:space="0" w:color="auto"/>
            <w:left w:val="none" w:sz="0" w:space="0" w:color="auto"/>
            <w:bottom w:val="none" w:sz="0" w:space="0" w:color="auto"/>
            <w:right w:val="none" w:sz="0" w:space="0" w:color="auto"/>
          </w:divBdr>
        </w:div>
        <w:div w:id="1633248112">
          <w:marLeft w:val="480"/>
          <w:marRight w:val="0"/>
          <w:marTop w:val="0"/>
          <w:marBottom w:val="0"/>
          <w:divBdr>
            <w:top w:val="none" w:sz="0" w:space="0" w:color="auto"/>
            <w:left w:val="none" w:sz="0" w:space="0" w:color="auto"/>
            <w:bottom w:val="none" w:sz="0" w:space="0" w:color="auto"/>
            <w:right w:val="none" w:sz="0" w:space="0" w:color="auto"/>
          </w:divBdr>
        </w:div>
        <w:div w:id="810367019">
          <w:marLeft w:val="480"/>
          <w:marRight w:val="0"/>
          <w:marTop w:val="0"/>
          <w:marBottom w:val="0"/>
          <w:divBdr>
            <w:top w:val="none" w:sz="0" w:space="0" w:color="auto"/>
            <w:left w:val="none" w:sz="0" w:space="0" w:color="auto"/>
            <w:bottom w:val="none" w:sz="0" w:space="0" w:color="auto"/>
            <w:right w:val="none" w:sz="0" w:space="0" w:color="auto"/>
          </w:divBdr>
        </w:div>
        <w:div w:id="1055422565">
          <w:marLeft w:val="480"/>
          <w:marRight w:val="0"/>
          <w:marTop w:val="0"/>
          <w:marBottom w:val="0"/>
          <w:divBdr>
            <w:top w:val="none" w:sz="0" w:space="0" w:color="auto"/>
            <w:left w:val="none" w:sz="0" w:space="0" w:color="auto"/>
            <w:bottom w:val="none" w:sz="0" w:space="0" w:color="auto"/>
            <w:right w:val="none" w:sz="0" w:space="0" w:color="auto"/>
          </w:divBdr>
        </w:div>
        <w:div w:id="2115250623">
          <w:marLeft w:val="480"/>
          <w:marRight w:val="0"/>
          <w:marTop w:val="0"/>
          <w:marBottom w:val="0"/>
          <w:divBdr>
            <w:top w:val="none" w:sz="0" w:space="0" w:color="auto"/>
            <w:left w:val="none" w:sz="0" w:space="0" w:color="auto"/>
            <w:bottom w:val="none" w:sz="0" w:space="0" w:color="auto"/>
            <w:right w:val="none" w:sz="0" w:space="0" w:color="auto"/>
          </w:divBdr>
        </w:div>
        <w:div w:id="613439334">
          <w:marLeft w:val="480"/>
          <w:marRight w:val="0"/>
          <w:marTop w:val="0"/>
          <w:marBottom w:val="0"/>
          <w:divBdr>
            <w:top w:val="none" w:sz="0" w:space="0" w:color="auto"/>
            <w:left w:val="none" w:sz="0" w:space="0" w:color="auto"/>
            <w:bottom w:val="none" w:sz="0" w:space="0" w:color="auto"/>
            <w:right w:val="none" w:sz="0" w:space="0" w:color="auto"/>
          </w:divBdr>
        </w:div>
        <w:div w:id="465700501">
          <w:marLeft w:val="480"/>
          <w:marRight w:val="0"/>
          <w:marTop w:val="0"/>
          <w:marBottom w:val="0"/>
          <w:divBdr>
            <w:top w:val="none" w:sz="0" w:space="0" w:color="auto"/>
            <w:left w:val="none" w:sz="0" w:space="0" w:color="auto"/>
            <w:bottom w:val="none" w:sz="0" w:space="0" w:color="auto"/>
            <w:right w:val="none" w:sz="0" w:space="0" w:color="auto"/>
          </w:divBdr>
        </w:div>
        <w:div w:id="1699161910">
          <w:marLeft w:val="480"/>
          <w:marRight w:val="0"/>
          <w:marTop w:val="0"/>
          <w:marBottom w:val="0"/>
          <w:divBdr>
            <w:top w:val="none" w:sz="0" w:space="0" w:color="auto"/>
            <w:left w:val="none" w:sz="0" w:space="0" w:color="auto"/>
            <w:bottom w:val="none" w:sz="0" w:space="0" w:color="auto"/>
            <w:right w:val="none" w:sz="0" w:space="0" w:color="auto"/>
          </w:divBdr>
        </w:div>
        <w:div w:id="1695812751">
          <w:marLeft w:val="480"/>
          <w:marRight w:val="0"/>
          <w:marTop w:val="0"/>
          <w:marBottom w:val="0"/>
          <w:divBdr>
            <w:top w:val="none" w:sz="0" w:space="0" w:color="auto"/>
            <w:left w:val="none" w:sz="0" w:space="0" w:color="auto"/>
            <w:bottom w:val="none" w:sz="0" w:space="0" w:color="auto"/>
            <w:right w:val="none" w:sz="0" w:space="0" w:color="auto"/>
          </w:divBdr>
        </w:div>
        <w:div w:id="2071493397">
          <w:marLeft w:val="480"/>
          <w:marRight w:val="0"/>
          <w:marTop w:val="0"/>
          <w:marBottom w:val="0"/>
          <w:divBdr>
            <w:top w:val="none" w:sz="0" w:space="0" w:color="auto"/>
            <w:left w:val="none" w:sz="0" w:space="0" w:color="auto"/>
            <w:bottom w:val="none" w:sz="0" w:space="0" w:color="auto"/>
            <w:right w:val="none" w:sz="0" w:space="0" w:color="auto"/>
          </w:divBdr>
        </w:div>
        <w:div w:id="1691446354">
          <w:marLeft w:val="480"/>
          <w:marRight w:val="0"/>
          <w:marTop w:val="0"/>
          <w:marBottom w:val="0"/>
          <w:divBdr>
            <w:top w:val="none" w:sz="0" w:space="0" w:color="auto"/>
            <w:left w:val="none" w:sz="0" w:space="0" w:color="auto"/>
            <w:bottom w:val="none" w:sz="0" w:space="0" w:color="auto"/>
            <w:right w:val="none" w:sz="0" w:space="0" w:color="auto"/>
          </w:divBdr>
        </w:div>
        <w:div w:id="536115687">
          <w:marLeft w:val="480"/>
          <w:marRight w:val="0"/>
          <w:marTop w:val="0"/>
          <w:marBottom w:val="0"/>
          <w:divBdr>
            <w:top w:val="none" w:sz="0" w:space="0" w:color="auto"/>
            <w:left w:val="none" w:sz="0" w:space="0" w:color="auto"/>
            <w:bottom w:val="none" w:sz="0" w:space="0" w:color="auto"/>
            <w:right w:val="none" w:sz="0" w:space="0" w:color="auto"/>
          </w:divBdr>
        </w:div>
        <w:div w:id="736124725">
          <w:marLeft w:val="480"/>
          <w:marRight w:val="0"/>
          <w:marTop w:val="0"/>
          <w:marBottom w:val="0"/>
          <w:divBdr>
            <w:top w:val="none" w:sz="0" w:space="0" w:color="auto"/>
            <w:left w:val="none" w:sz="0" w:space="0" w:color="auto"/>
            <w:bottom w:val="none" w:sz="0" w:space="0" w:color="auto"/>
            <w:right w:val="none" w:sz="0" w:space="0" w:color="auto"/>
          </w:divBdr>
        </w:div>
      </w:divsChild>
    </w:div>
    <w:div w:id="1778479080">
      <w:bodyDiv w:val="1"/>
      <w:marLeft w:val="0"/>
      <w:marRight w:val="0"/>
      <w:marTop w:val="0"/>
      <w:marBottom w:val="0"/>
      <w:divBdr>
        <w:top w:val="none" w:sz="0" w:space="0" w:color="auto"/>
        <w:left w:val="none" w:sz="0" w:space="0" w:color="auto"/>
        <w:bottom w:val="none" w:sz="0" w:space="0" w:color="auto"/>
        <w:right w:val="none" w:sz="0" w:space="0" w:color="auto"/>
      </w:divBdr>
      <w:divsChild>
        <w:div w:id="11034883">
          <w:marLeft w:val="480"/>
          <w:marRight w:val="0"/>
          <w:marTop w:val="0"/>
          <w:marBottom w:val="0"/>
          <w:divBdr>
            <w:top w:val="none" w:sz="0" w:space="0" w:color="auto"/>
            <w:left w:val="none" w:sz="0" w:space="0" w:color="auto"/>
            <w:bottom w:val="none" w:sz="0" w:space="0" w:color="auto"/>
            <w:right w:val="none" w:sz="0" w:space="0" w:color="auto"/>
          </w:divBdr>
        </w:div>
        <w:div w:id="42099933">
          <w:marLeft w:val="480"/>
          <w:marRight w:val="0"/>
          <w:marTop w:val="0"/>
          <w:marBottom w:val="0"/>
          <w:divBdr>
            <w:top w:val="none" w:sz="0" w:space="0" w:color="auto"/>
            <w:left w:val="none" w:sz="0" w:space="0" w:color="auto"/>
            <w:bottom w:val="none" w:sz="0" w:space="0" w:color="auto"/>
            <w:right w:val="none" w:sz="0" w:space="0" w:color="auto"/>
          </w:divBdr>
        </w:div>
        <w:div w:id="109712333">
          <w:marLeft w:val="480"/>
          <w:marRight w:val="0"/>
          <w:marTop w:val="0"/>
          <w:marBottom w:val="0"/>
          <w:divBdr>
            <w:top w:val="none" w:sz="0" w:space="0" w:color="auto"/>
            <w:left w:val="none" w:sz="0" w:space="0" w:color="auto"/>
            <w:bottom w:val="none" w:sz="0" w:space="0" w:color="auto"/>
            <w:right w:val="none" w:sz="0" w:space="0" w:color="auto"/>
          </w:divBdr>
        </w:div>
        <w:div w:id="172839102">
          <w:marLeft w:val="480"/>
          <w:marRight w:val="0"/>
          <w:marTop w:val="0"/>
          <w:marBottom w:val="0"/>
          <w:divBdr>
            <w:top w:val="none" w:sz="0" w:space="0" w:color="auto"/>
            <w:left w:val="none" w:sz="0" w:space="0" w:color="auto"/>
            <w:bottom w:val="none" w:sz="0" w:space="0" w:color="auto"/>
            <w:right w:val="none" w:sz="0" w:space="0" w:color="auto"/>
          </w:divBdr>
        </w:div>
        <w:div w:id="178277474">
          <w:marLeft w:val="480"/>
          <w:marRight w:val="0"/>
          <w:marTop w:val="0"/>
          <w:marBottom w:val="0"/>
          <w:divBdr>
            <w:top w:val="none" w:sz="0" w:space="0" w:color="auto"/>
            <w:left w:val="none" w:sz="0" w:space="0" w:color="auto"/>
            <w:bottom w:val="none" w:sz="0" w:space="0" w:color="auto"/>
            <w:right w:val="none" w:sz="0" w:space="0" w:color="auto"/>
          </w:divBdr>
        </w:div>
        <w:div w:id="287199367">
          <w:marLeft w:val="480"/>
          <w:marRight w:val="0"/>
          <w:marTop w:val="0"/>
          <w:marBottom w:val="0"/>
          <w:divBdr>
            <w:top w:val="none" w:sz="0" w:space="0" w:color="auto"/>
            <w:left w:val="none" w:sz="0" w:space="0" w:color="auto"/>
            <w:bottom w:val="none" w:sz="0" w:space="0" w:color="auto"/>
            <w:right w:val="none" w:sz="0" w:space="0" w:color="auto"/>
          </w:divBdr>
        </w:div>
        <w:div w:id="316809920">
          <w:marLeft w:val="480"/>
          <w:marRight w:val="0"/>
          <w:marTop w:val="0"/>
          <w:marBottom w:val="0"/>
          <w:divBdr>
            <w:top w:val="none" w:sz="0" w:space="0" w:color="auto"/>
            <w:left w:val="none" w:sz="0" w:space="0" w:color="auto"/>
            <w:bottom w:val="none" w:sz="0" w:space="0" w:color="auto"/>
            <w:right w:val="none" w:sz="0" w:space="0" w:color="auto"/>
          </w:divBdr>
        </w:div>
        <w:div w:id="319306891">
          <w:marLeft w:val="480"/>
          <w:marRight w:val="0"/>
          <w:marTop w:val="0"/>
          <w:marBottom w:val="0"/>
          <w:divBdr>
            <w:top w:val="none" w:sz="0" w:space="0" w:color="auto"/>
            <w:left w:val="none" w:sz="0" w:space="0" w:color="auto"/>
            <w:bottom w:val="none" w:sz="0" w:space="0" w:color="auto"/>
            <w:right w:val="none" w:sz="0" w:space="0" w:color="auto"/>
          </w:divBdr>
        </w:div>
        <w:div w:id="331682013">
          <w:marLeft w:val="480"/>
          <w:marRight w:val="0"/>
          <w:marTop w:val="0"/>
          <w:marBottom w:val="0"/>
          <w:divBdr>
            <w:top w:val="none" w:sz="0" w:space="0" w:color="auto"/>
            <w:left w:val="none" w:sz="0" w:space="0" w:color="auto"/>
            <w:bottom w:val="none" w:sz="0" w:space="0" w:color="auto"/>
            <w:right w:val="none" w:sz="0" w:space="0" w:color="auto"/>
          </w:divBdr>
        </w:div>
        <w:div w:id="346638200">
          <w:marLeft w:val="480"/>
          <w:marRight w:val="0"/>
          <w:marTop w:val="0"/>
          <w:marBottom w:val="0"/>
          <w:divBdr>
            <w:top w:val="none" w:sz="0" w:space="0" w:color="auto"/>
            <w:left w:val="none" w:sz="0" w:space="0" w:color="auto"/>
            <w:bottom w:val="none" w:sz="0" w:space="0" w:color="auto"/>
            <w:right w:val="none" w:sz="0" w:space="0" w:color="auto"/>
          </w:divBdr>
        </w:div>
        <w:div w:id="401489591">
          <w:marLeft w:val="480"/>
          <w:marRight w:val="0"/>
          <w:marTop w:val="0"/>
          <w:marBottom w:val="0"/>
          <w:divBdr>
            <w:top w:val="none" w:sz="0" w:space="0" w:color="auto"/>
            <w:left w:val="none" w:sz="0" w:space="0" w:color="auto"/>
            <w:bottom w:val="none" w:sz="0" w:space="0" w:color="auto"/>
            <w:right w:val="none" w:sz="0" w:space="0" w:color="auto"/>
          </w:divBdr>
        </w:div>
        <w:div w:id="601036663">
          <w:marLeft w:val="480"/>
          <w:marRight w:val="0"/>
          <w:marTop w:val="0"/>
          <w:marBottom w:val="0"/>
          <w:divBdr>
            <w:top w:val="none" w:sz="0" w:space="0" w:color="auto"/>
            <w:left w:val="none" w:sz="0" w:space="0" w:color="auto"/>
            <w:bottom w:val="none" w:sz="0" w:space="0" w:color="auto"/>
            <w:right w:val="none" w:sz="0" w:space="0" w:color="auto"/>
          </w:divBdr>
        </w:div>
        <w:div w:id="713046899">
          <w:marLeft w:val="480"/>
          <w:marRight w:val="0"/>
          <w:marTop w:val="0"/>
          <w:marBottom w:val="0"/>
          <w:divBdr>
            <w:top w:val="none" w:sz="0" w:space="0" w:color="auto"/>
            <w:left w:val="none" w:sz="0" w:space="0" w:color="auto"/>
            <w:bottom w:val="none" w:sz="0" w:space="0" w:color="auto"/>
            <w:right w:val="none" w:sz="0" w:space="0" w:color="auto"/>
          </w:divBdr>
        </w:div>
        <w:div w:id="758020693">
          <w:marLeft w:val="480"/>
          <w:marRight w:val="0"/>
          <w:marTop w:val="0"/>
          <w:marBottom w:val="0"/>
          <w:divBdr>
            <w:top w:val="none" w:sz="0" w:space="0" w:color="auto"/>
            <w:left w:val="none" w:sz="0" w:space="0" w:color="auto"/>
            <w:bottom w:val="none" w:sz="0" w:space="0" w:color="auto"/>
            <w:right w:val="none" w:sz="0" w:space="0" w:color="auto"/>
          </w:divBdr>
        </w:div>
        <w:div w:id="790906590">
          <w:marLeft w:val="480"/>
          <w:marRight w:val="0"/>
          <w:marTop w:val="0"/>
          <w:marBottom w:val="0"/>
          <w:divBdr>
            <w:top w:val="none" w:sz="0" w:space="0" w:color="auto"/>
            <w:left w:val="none" w:sz="0" w:space="0" w:color="auto"/>
            <w:bottom w:val="none" w:sz="0" w:space="0" w:color="auto"/>
            <w:right w:val="none" w:sz="0" w:space="0" w:color="auto"/>
          </w:divBdr>
        </w:div>
        <w:div w:id="908224380">
          <w:marLeft w:val="480"/>
          <w:marRight w:val="0"/>
          <w:marTop w:val="0"/>
          <w:marBottom w:val="0"/>
          <w:divBdr>
            <w:top w:val="none" w:sz="0" w:space="0" w:color="auto"/>
            <w:left w:val="none" w:sz="0" w:space="0" w:color="auto"/>
            <w:bottom w:val="none" w:sz="0" w:space="0" w:color="auto"/>
            <w:right w:val="none" w:sz="0" w:space="0" w:color="auto"/>
          </w:divBdr>
        </w:div>
        <w:div w:id="925312257">
          <w:marLeft w:val="480"/>
          <w:marRight w:val="0"/>
          <w:marTop w:val="0"/>
          <w:marBottom w:val="0"/>
          <w:divBdr>
            <w:top w:val="none" w:sz="0" w:space="0" w:color="auto"/>
            <w:left w:val="none" w:sz="0" w:space="0" w:color="auto"/>
            <w:bottom w:val="none" w:sz="0" w:space="0" w:color="auto"/>
            <w:right w:val="none" w:sz="0" w:space="0" w:color="auto"/>
          </w:divBdr>
        </w:div>
        <w:div w:id="927007163">
          <w:marLeft w:val="480"/>
          <w:marRight w:val="0"/>
          <w:marTop w:val="0"/>
          <w:marBottom w:val="0"/>
          <w:divBdr>
            <w:top w:val="none" w:sz="0" w:space="0" w:color="auto"/>
            <w:left w:val="none" w:sz="0" w:space="0" w:color="auto"/>
            <w:bottom w:val="none" w:sz="0" w:space="0" w:color="auto"/>
            <w:right w:val="none" w:sz="0" w:space="0" w:color="auto"/>
          </w:divBdr>
        </w:div>
        <w:div w:id="1018241046">
          <w:marLeft w:val="480"/>
          <w:marRight w:val="0"/>
          <w:marTop w:val="0"/>
          <w:marBottom w:val="0"/>
          <w:divBdr>
            <w:top w:val="none" w:sz="0" w:space="0" w:color="auto"/>
            <w:left w:val="none" w:sz="0" w:space="0" w:color="auto"/>
            <w:bottom w:val="none" w:sz="0" w:space="0" w:color="auto"/>
            <w:right w:val="none" w:sz="0" w:space="0" w:color="auto"/>
          </w:divBdr>
        </w:div>
        <w:div w:id="1084298520">
          <w:marLeft w:val="480"/>
          <w:marRight w:val="0"/>
          <w:marTop w:val="0"/>
          <w:marBottom w:val="0"/>
          <w:divBdr>
            <w:top w:val="none" w:sz="0" w:space="0" w:color="auto"/>
            <w:left w:val="none" w:sz="0" w:space="0" w:color="auto"/>
            <w:bottom w:val="none" w:sz="0" w:space="0" w:color="auto"/>
            <w:right w:val="none" w:sz="0" w:space="0" w:color="auto"/>
          </w:divBdr>
        </w:div>
        <w:div w:id="1129203698">
          <w:marLeft w:val="480"/>
          <w:marRight w:val="0"/>
          <w:marTop w:val="0"/>
          <w:marBottom w:val="0"/>
          <w:divBdr>
            <w:top w:val="none" w:sz="0" w:space="0" w:color="auto"/>
            <w:left w:val="none" w:sz="0" w:space="0" w:color="auto"/>
            <w:bottom w:val="none" w:sz="0" w:space="0" w:color="auto"/>
            <w:right w:val="none" w:sz="0" w:space="0" w:color="auto"/>
          </w:divBdr>
        </w:div>
        <w:div w:id="1159007398">
          <w:marLeft w:val="480"/>
          <w:marRight w:val="0"/>
          <w:marTop w:val="0"/>
          <w:marBottom w:val="0"/>
          <w:divBdr>
            <w:top w:val="none" w:sz="0" w:space="0" w:color="auto"/>
            <w:left w:val="none" w:sz="0" w:space="0" w:color="auto"/>
            <w:bottom w:val="none" w:sz="0" w:space="0" w:color="auto"/>
            <w:right w:val="none" w:sz="0" w:space="0" w:color="auto"/>
          </w:divBdr>
        </w:div>
        <w:div w:id="1166632215">
          <w:marLeft w:val="480"/>
          <w:marRight w:val="0"/>
          <w:marTop w:val="0"/>
          <w:marBottom w:val="0"/>
          <w:divBdr>
            <w:top w:val="none" w:sz="0" w:space="0" w:color="auto"/>
            <w:left w:val="none" w:sz="0" w:space="0" w:color="auto"/>
            <w:bottom w:val="none" w:sz="0" w:space="0" w:color="auto"/>
            <w:right w:val="none" w:sz="0" w:space="0" w:color="auto"/>
          </w:divBdr>
        </w:div>
        <w:div w:id="1234436718">
          <w:marLeft w:val="480"/>
          <w:marRight w:val="0"/>
          <w:marTop w:val="0"/>
          <w:marBottom w:val="0"/>
          <w:divBdr>
            <w:top w:val="none" w:sz="0" w:space="0" w:color="auto"/>
            <w:left w:val="none" w:sz="0" w:space="0" w:color="auto"/>
            <w:bottom w:val="none" w:sz="0" w:space="0" w:color="auto"/>
            <w:right w:val="none" w:sz="0" w:space="0" w:color="auto"/>
          </w:divBdr>
        </w:div>
        <w:div w:id="1240939739">
          <w:marLeft w:val="480"/>
          <w:marRight w:val="0"/>
          <w:marTop w:val="0"/>
          <w:marBottom w:val="0"/>
          <w:divBdr>
            <w:top w:val="none" w:sz="0" w:space="0" w:color="auto"/>
            <w:left w:val="none" w:sz="0" w:space="0" w:color="auto"/>
            <w:bottom w:val="none" w:sz="0" w:space="0" w:color="auto"/>
            <w:right w:val="none" w:sz="0" w:space="0" w:color="auto"/>
          </w:divBdr>
        </w:div>
        <w:div w:id="1296720185">
          <w:marLeft w:val="480"/>
          <w:marRight w:val="0"/>
          <w:marTop w:val="0"/>
          <w:marBottom w:val="0"/>
          <w:divBdr>
            <w:top w:val="none" w:sz="0" w:space="0" w:color="auto"/>
            <w:left w:val="none" w:sz="0" w:space="0" w:color="auto"/>
            <w:bottom w:val="none" w:sz="0" w:space="0" w:color="auto"/>
            <w:right w:val="none" w:sz="0" w:space="0" w:color="auto"/>
          </w:divBdr>
        </w:div>
        <w:div w:id="1318536089">
          <w:marLeft w:val="480"/>
          <w:marRight w:val="0"/>
          <w:marTop w:val="0"/>
          <w:marBottom w:val="0"/>
          <w:divBdr>
            <w:top w:val="none" w:sz="0" w:space="0" w:color="auto"/>
            <w:left w:val="none" w:sz="0" w:space="0" w:color="auto"/>
            <w:bottom w:val="none" w:sz="0" w:space="0" w:color="auto"/>
            <w:right w:val="none" w:sz="0" w:space="0" w:color="auto"/>
          </w:divBdr>
        </w:div>
        <w:div w:id="1394817097">
          <w:marLeft w:val="480"/>
          <w:marRight w:val="0"/>
          <w:marTop w:val="0"/>
          <w:marBottom w:val="0"/>
          <w:divBdr>
            <w:top w:val="none" w:sz="0" w:space="0" w:color="auto"/>
            <w:left w:val="none" w:sz="0" w:space="0" w:color="auto"/>
            <w:bottom w:val="none" w:sz="0" w:space="0" w:color="auto"/>
            <w:right w:val="none" w:sz="0" w:space="0" w:color="auto"/>
          </w:divBdr>
        </w:div>
        <w:div w:id="1407536033">
          <w:marLeft w:val="480"/>
          <w:marRight w:val="0"/>
          <w:marTop w:val="0"/>
          <w:marBottom w:val="0"/>
          <w:divBdr>
            <w:top w:val="none" w:sz="0" w:space="0" w:color="auto"/>
            <w:left w:val="none" w:sz="0" w:space="0" w:color="auto"/>
            <w:bottom w:val="none" w:sz="0" w:space="0" w:color="auto"/>
            <w:right w:val="none" w:sz="0" w:space="0" w:color="auto"/>
          </w:divBdr>
        </w:div>
        <w:div w:id="1441803092">
          <w:marLeft w:val="480"/>
          <w:marRight w:val="0"/>
          <w:marTop w:val="0"/>
          <w:marBottom w:val="0"/>
          <w:divBdr>
            <w:top w:val="none" w:sz="0" w:space="0" w:color="auto"/>
            <w:left w:val="none" w:sz="0" w:space="0" w:color="auto"/>
            <w:bottom w:val="none" w:sz="0" w:space="0" w:color="auto"/>
            <w:right w:val="none" w:sz="0" w:space="0" w:color="auto"/>
          </w:divBdr>
        </w:div>
        <w:div w:id="1506171268">
          <w:marLeft w:val="480"/>
          <w:marRight w:val="0"/>
          <w:marTop w:val="0"/>
          <w:marBottom w:val="0"/>
          <w:divBdr>
            <w:top w:val="none" w:sz="0" w:space="0" w:color="auto"/>
            <w:left w:val="none" w:sz="0" w:space="0" w:color="auto"/>
            <w:bottom w:val="none" w:sz="0" w:space="0" w:color="auto"/>
            <w:right w:val="none" w:sz="0" w:space="0" w:color="auto"/>
          </w:divBdr>
        </w:div>
        <w:div w:id="1558739702">
          <w:marLeft w:val="480"/>
          <w:marRight w:val="0"/>
          <w:marTop w:val="0"/>
          <w:marBottom w:val="0"/>
          <w:divBdr>
            <w:top w:val="none" w:sz="0" w:space="0" w:color="auto"/>
            <w:left w:val="none" w:sz="0" w:space="0" w:color="auto"/>
            <w:bottom w:val="none" w:sz="0" w:space="0" w:color="auto"/>
            <w:right w:val="none" w:sz="0" w:space="0" w:color="auto"/>
          </w:divBdr>
        </w:div>
        <w:div w:id="1608198499">
          <w:marLeft w:val="480"/>
          <w:marRight w:val="0"/>
          <w:marTop w:val="0"/>
          <w:marBottom w:val="0"/>
          <w:divBdr>
            <w:top w:val="none" w:sz="0" w:space="0" w:color="auto"/>
            <w:left w:val="none" w:sz="0" w:space="0" w:color="auto"/>
            <w:bottom w:val="none" w:sz="0" w:space="0" w:color="auto"/>
            <w:right w:val="none" w:sz="0" w:space="0" w:color="auto"/>
          </w:divBdr>
        </w:div>
        <w:div w:id="1630937619">
          <w:marLeft w:val="480"/>
          <w:marRight w:val="0"/>
          <w:marTop w:val="0"/>
          <w:marBottom w:val="0"/>
          <w:divBdr>
            <w:top w:val="none" w:sz="0" w:space="0" w:color="auto"/>
            <w:left w:val="none" w:sz="0" w:space="0" w:color="auto"/>
            <w:bottom w:val="none" w:sz="0" w:space="0" w:color="auto"/>
            <w:right w:val="none" w:sz="0" w:space="0" w:color="auto"/>
          </w:divBdr>
        </w:div>
        <w:div w:id="1700158328">
          <w:marLeft w:val="480"/>
          <w:marRight w:val="0"/>
          <w:marTop w:val="0"/>
          <w:marBottom w:val="0"/>
          <w:divBdr>
            <w:top w:val="none" w:sz="0" w:space="0" w:color="auto"/>
            <w:left w:val="none" w:sz="0" w:space="0" w:color="auto"/>
            <w:bottom w:val="none" w:sz="0" w:space="0" w:color="auto"/>
            <w:right w:val="none" w:sz="0" w:space="0" w:color="auto"/>
          </w:divBdr>
        </w:div>
        <w:div w:id="1712262217">
          <w:marLeft w:val="480"/>
          <w:marRight w:val="0"/>
          <w:marTop w:val="0"/>
          <w:marBottom w:val="0"/>
          <w:divBdr>
            <w:top w:val="none" w:sz="0" w:space="0" w:color="auto"/>
            <w:left w:val="none" w:sz="0" w:space="0" w:color="auto"/>
            <w:bottom w:val="none" w:sz="0" w:space="0" w:color="auto"/>
            <w:right w:val="none" w:sz="0" w:space="0" w:color="auto"/>
          </w:divBdr>
        </w:div>
        <w:div w:id="1788818393">
          <w:marLeft w:val="480"/>
          <w:marRight w:val="0"/>
          <w:marTop w:val="0"/>
          <w:marBottom w:val="0"/>
          <w:divBdr>
            <w:top w:val="none" w:sz="0" w:space="0" w:color="auto"/>
            <w:left w:val="none" w:sz="0" w:space="0" w:color="auto"/>
            <w:bottom w:val="none" w:sz="0" w:space="0" w:color="auto"/>
            <w:right w:val="none" w:sz="0" w:space="0" w:color="auto"/>
          </w:divBdr>
        </w:div>
        <w:div w:id="1811828361">
          <w:marLeft w:val="480"/>
          <w:marRight w:val="0"/>
          <w:marTop w:val="0"/>
          <w:marBottom w:val="0"/>
          <w:divBdr>
            <w:top w:val="none" w:sz="0" w:space="0" w:color="auto"/>
            <w:left w:val="none" w:sz="0" w:space="0" w:color="auto"/>
            <w:bottom w:val="none" w:sz="0" w:space="0" w:color="auto"/>
            <w:right w:val="none" w:sz="0" w:space="0" w:color="auto"/>
          </w:divBdr>
        </w:div>
        <w:div w:id="1849057539">
          <w:marLeft w:val="480"/>
          <w:marRight w:val="0"/>
          <w:marTop w:val="0"/>
          <w:marBottom w:val="0"/>
          <w:divBdr>
            <w:top w:val="none" w:sz="0" w:space="0" w:color="auto"/>
            <w:left w:val="none" w:sz="0" w:space="0" w:color="auto"/>
            <w:bottom w:val="none" w:sz="0" w:space="0" w:color="auto"/>
            <w:right w:val="none" w:sz="0" w:space="0" w:color="auto"/>
          </w:divBdr>
        </w:div>
        <w:div w:id="1902668214">
          <w:marLeft w:val="480"/>
          <w:marRight w:val="0"/>
          <w:marTop w:val="0"/>
          <w:marBottom w:val="0"/>
          <w:divBdr>
            <w:top w:val="none" w:sz="0" w:space="0" w:color="auto"/>
            <w:left w:val="none" w:sz="0" w:space="0" w:color="auto"/>
            <w:bottom w:val="none" w:sz="0" w:space="0" w:color="auto"/>
            <w:right w:val="none" w:sz="0" w:space="0" w:color="auto"/>
          </w:divBdr>
        </w:div>
        <w:div w:id="1908803141">
          <w:marLeft w:val="480"/>
          <w:marRight w:val="0"/>
          <w:marTop w:val="0"/>
          <w:marBottom w:val="0"/>
          <w:divBdr>
            <w:top w:val="none" w:sz="0" w:space="0" w:color="auto"/>
            <w:left w:val="none" w:sz="0" w:space="0" w:color="auto"/>
            <w:bottom w:val="none" w:sz="0" w:space="0" w:color="auto"/>
            <w:right w:val="none" w:sz="0" w:space="0" w:color="auto"/>
          </w:divBdr>
        </w:div>
        <w:div w:id="1923906356">
          <w:marLeft w:val="480"/>
          <w:marRight w:val="0"/>
          <w:marTop w:val="0"/>
          <w:marBottom w:val="0"/>
          <w:divBdr>
            <w:top w:val="none" w:sz="0" w:space="0" w:color="auto"/>
            <w:left w:val="none" w:sz="0" w:space="0" w:color="auto"/>
            <w:bottom w:val="none" w:sz="0" w:space="0" w:color="auto"/>
            <w:right w:val="none" w:sz="0" w:space="0" w:color="auto"/>
          </w:divBdr>
        </w:div>
        <w:div w:id="1944729772">
          <w:marLeft w:val="480"/>
          <w:marRight w:val="0"/>
          <w:marTop w:val="0"/>
          <w:marBottom w:val="0"/>
          <w:divBdr>
            <w:top w:val="none" w:sz="0" w:space="0" w:color="auto"/>
            <w:left w:val="none" w:sz="0" w:space="0" w:color="auto"/>
            <w:bottom w:val="none" w:sz="0" w:space="0" w:color="auto"/>
            <w:right w:val="none" w:sz="0" w:space="0" w:color="auto"/>
          </w:divBdr>
        </w:div>
        <w:div w:id="1983995029">
          <w:marLeft w:val="480"/>
          <w:marRight w:val="0"/>
          <w:marTop w:val="0"/>
          <w:marBottom w:val="0"/>
          <w:divBdr>
            <w:top w:val="none" w:sz="0" w:space="0" w:color="auto"/>
            <w:left w:val="none" w:sz="0" w:space="0" w:color="auto"/>
            <w:bottom w:val="none" w:sz="0" w:space="0" w:color="auto"/>
            <w:right w:val="none" w:sz="0" w:space="0" w:color="auto"/>
          </w:divBdr>
        </w:div>
        <w:div w:id="2116050689">
          <w:marLeft w:val="480"/>
          <w:marRight w:val="0"/>
          <w:marTop w:val="0"/>
          <w:marBottom w:val="0"/>
          <w:divBdr>
            <w:top w:val="none" w:sz="0" w:space="0" w:color="auto"/>
            <w:left w:val="none" w:sz="0" w:space="0" w:color="auto"/>
            <w:bottom w:val="none" w:sz="0" w:space="0" w:color="auto"/>
            <w:right w:val="none" w:sz="0" w:space="0" w:color="auto"/>
          </w:divBdr>
        </w:div>
        <w:div w:id="2145728721">
          <w:marLeft w:val="480"/>
          <w:marRight w:val="0"/>
          <w:marTop w:val="0"/>
          <w:marBottom w:val="0"/>
          <w:divBdr>
            <w:top w:val="none" w:sz="0" w:space="0" w:color="auto"/>
            <w:left w:val="none" w:sz="0" w:space="0" w:color="auto"/>
            <w:bottom w:val="none" w:sz="0" w:space="0" w:color="auto"/>
            <w:right w:val="none" w:sz="0" w:space="0" w:color="auto"/>
          </w:divBdr>
        </w:div>
      </w:divsChild>
    </w:div>
    <w:div w:id="1791390917">
      <w:bodyDiv w:val="1"/>
      <w:marLeft w:val="0"/>
      <w:marRight w:val="0"/>
      <w:marTop w:val="0"/>
      <w:marBottom w:val="0"/>
      <w:divBdr>
        <w:top w:val="none" w:sz="0" w:space="0" w:color="auto"/>
        <w:left w:val="none" w:sz="0" w:space="0" w:color="auto"/>
        <w:bottom w:val="none" w:sz="0" w:space="0" w:color="auto"/>
        <w:right w:val="none" w:sz="0" w:space="0" w:color="auto"/>
      </w:divBdr>
      <w:divsChild>
        <w:div w:id="150874202">
          <w:marLeft w:val="480"/>
          <w:marRight w:val="0"/>
          <w:marTop w:val="0"/>
          <w:marBottom w:val="0"/>
          <w:divBdr>
            <w:top w:val="none" w:sz="0" w:space="0" w:color="auto"/>
            <w:left w:val="none" w:sz="0" w:space="0" w:color="auto"/>
            <w:bottom w:val="none" w:sz="0" w:space="0" w:color="auto"/>
            <w:right w:val="none" w:sz="0" w:space="0" w:color="auto"/>
          </w:divBdr>
        </w:div>
        <w:div w:id="209463318">
          <w:marLeft w:val="480"/>
          <w:marRight w:val="0"/>
          <w:marTop w:val="0"/>
          <w:marBottom w:val="0"/>
          <w:divBdr>
            <w:top w:val="none" w:sz="0" w:space="0" w:color="auto"/>
            <w:left w:val="none" w:sz="0" w:space="0" w:color="auto"/>
            <w:bottom w:val="none" w:sz="0" w:space="0" w:color="auto"/>
            <w:right w:val="none" w:sz="0" w:space="0" w:color="auto"/>
          </w:divBdr>
        </w:div>
        <w:div w:id="226188001">
          <w:marLeft w:val="480"/>
          <w:marRight w:val="0"/>
          <w:marTop w:val="0"/>
          <w:marBottom w:val="0"/>
          <w:divBdr>
            <w:top w:val="none" w:sz="0" w:space="0" w:color="auto"/>
            <w:left w:val="none" w:sz="0" w:space="0" w:color="auto"/>
            <w:bottom w:val="none" w:sz="0" w:space="0" w:color="auto"/>
            <w:right w:val="none" w:sz="0" w:space="0" w:color="auto"/>
          </w:divBdr>
        </w:div>
        <w:div w:id="343365726">
          <w:marLeft w:val="480"/>
          <w:marRight w:val="0"/>
          <w:marTop w:val="0"/>
          <w:marBottom w:val="0"/>
          <w:divBdr>
            <w:top w:val="none" w:sz="0" w:space="0" w:color="auto"/>
            <w:left w:val="none" w:sz="0" w:space="0" w:color="auto"/>
            <w:bottom w:val="none" w:sz="0" w:space="0" w:color="auto"/>
            <w:right w:val="none" w:sz="0" w:space="0" w:color="auto"/>
          </w:divBdr>
        </w:div>
        <w:div w:id="354959689">
          <w:marLeft w:val="480"/>
          <w:marRight w:val="0"/>
          <w:marTop w:val="0"/>
          <w:marBottom w:val="0"/>
          <w:divBdr>
            <w:top w:val="none" w:sz="0" w:space="0" w:color="auto"/>
            <w:left w:val="none" w:sz="0" w:space="0" w:color="auto"/>
            <w:bottom w:val="none" w:sz="0" w:space="0" w:color="auto"/>
            <w:right w:val="none" w:sz="0" w:space="0" w:color="auto"/>
          </w:divBdr>
        </w:div>
        <w:div w:id="386540251">
          <w:marLeft w:val="480"/>
          <w:marRight w:val="0"/>
          <w:marTop w:val="0"/>
          <w:marBottom w:val="0"/>
          <w:divBdr>
            <w:top w:val="none" w:sz="0" w:space="0" w:color="auto"/>
            <w:left w:val="none" w:sz="0" w:space="0" w:color="auto"/>
            <w:bottom w:val="none" w:sz="0" w:space="0" w:color="auto"/>
            <w:right w:val="none" w:sz="0" w:space="0" w:color="auto"/>
          </w:divBdr>
        </w:div>
        <w:div w:id="395052511">
          <w:marLeft w:val="480"/>
          <w:marRight w:val="0"/>
          <w:marTop w:val="0"/>
          <w:marBottom w:val="0"/>
          <w:divBdr>
            <w:top w:val="none" w:sz="0" w:space="0" w:color="auto"/>
            <w:left w:val="none" w:sz="0" w:space="0" w:color="auto"/>
            <w:bottom w:val="none" w:sz="0" w:space="0" w:color="auto"/>
            <w:right w:val="none" w:sz="0" w:space="0" w:color="auto"/>
          </w:divBdr>
        </w:div>
        <w:div w:id="400324213">
          <w:marLeft w:val="480"/>
          <w:marRight w:val="0"/>
          <w:marTop w:val="0"/>
          <w:marBottom w:val="0"/>
          <w:divBdr>
            <w:top w:val="none" w:sz="0" w:space="0" w:color="auto"/>
            <w:left w:val="none" w:sz="0" w:space="0" w:color="auto"/>
            <w:bottom w:val="none" w:sz="0" w:space="0" w:color="auto"/>
            <w:right w:val="none" w:sz="0" w:space="0" w:color="auto"/>
          </w:divBdr>
        </w:div>
        <w:div w:id="405415981">
          <w:marLeft w:val="480"/>
          <w:marRight w:val="0"/>
          <w:marTop w:val="0"/>
          <w:marBottom w:val="0"/>
          <w:divBdr>
            <w:top w:val="none" w:sz="0" w:space="0" w:color="auto"/>
            <w:left w:val="none" w:sz="0" w:space="0" w:color="auto"/>
            <w:bottom w:val="none" w:sz="0" w:space="0" w:color="auto"/>
            <w:right w:val="none" w:sz="0" w:space="0" w:color="auto"/>
          </w:divBdr>
        </w:div>
        <w:div w:id="484323321">
          <w:marLeft w:val="480"/>
          <w:marRight w:val="0"/>
          <w:marTop w:val="0"/>
          <w:marBottom w:val="0"/>
          <w:divBdr>
            <w:top w:val="none" w:sz="0" w:space="0" w:color="auto"/>
            <w:left w:val="none" w:sz="0" w:space="0" w:color="auto"/>
            <w:bottom w:val="none" w:sz="0" w:space="0" w:color="auto"/>
            <w:right w:val="none" w:sz="0" w:space="0" w:color="auto"/>
          </w:divBdr>
        </w:div>
        <w:div w:id="524055755">
          <w:marLeft w:val="480"/>
          <w:marRight w:val="0"/>
          <w:marTop w:val="0"/>
          <w:marBottom w:val="0"/>
          <w:divBdr>
            <w:top w:val="none" w:sz="0" w:space="0" w:color="auto"/>
            <w:left w:val="none" w:sz="0" w:space="0" w:color="auto"/>
            <w:bottom w:val="none" w:sz="0" w:space="0" w:color="auto"/>
            <w:right w:val="none" w:sz="0" w:space="0" w:color="auto"/>
          </w:divBdr>
        </w:div>
        <w:div w:id="535854303">
          <w:marLeft w:val="480"/>
          <w:marRight w:val="0"/>
          <w:marTop w:val="0"/>
          <w:marBottom w:val="0"/>
          <w:divBdr>
            <w:top w:val="none" w:sz="0" w:space="0" w:color="auto"/>
            <w:left w:val="none" w:sz="0" w:space="0" w:color="auto"/>
            <w:bottom w:val="none" w:sz="0" w:space="0" w:color="auto"/>
            <w:right w:val="none" w:sz="0" w:space="0" w:color="auto"/>
          </w:divBdr>
        </w:div>
        <w:div w:id="602416399">
          <w:marLeft w:val="480"/>
          <w:marRight w:val="0"/>
          <w:marTop w:val="0"/>
          <w:marBottom w:val="0"/>
          <w:divBdr>
            <w:top w:val="none" w:sz="0" w:space="0" w:color="auto"/>
            <w:left w:val="none" w:sz="0" w:space="0" w:color="auto"/>
            <w:bottom w:val="none" w:sz="0" w:space="0" w:color="auto"/>
            <w:right w:val="none" w:sz="0" w:space="0" w:color="auto"/>
          </w:divBdr>
        </w:div>
        <w:div w:id="656224653">
          <w:marLeft w:val="480"/>
          <w:marRight w:val="0"/>
          <w:marTop w:val="0"/>
          <w:marBottom w:val="0"/>
          <w:divBdr>
            <w:top w:val="none" w:sz="0" w:space="0" w:color="auto"/>
            <w:left w:val="none" w:sz="0" w:space="0" w:color="auto"/>
            <w:bottom w:val="none" w:sz="0" w:space="0" w:color="auto"/>
            <w:right w:val="none" w:sz="0" w:space="0" w:color="auto"/>
          </w:divBdr>
        </w:div>
        <w:div w:id="725687772">
          <w:marLeft w:val="480"/>
          <w:marRight w:val="0"/>
          <w:marTop w:val="0"/>
          <w:marBottom w:val="0"/>
          <w:divBdr>
            <w:top w:val="none" w:sz="0" w:space="0" w:color="auto"/>
            <w:left w:val="none" w:sz="0" w:space="0" w:color="auto"/>
            <w:bottom w:val="none" w:sz="0" w:space="0" w:color="auto"/>
            <w:right w:val="none" w:sz="0" w:space="0" w:color="auto"/>
          </w:divBdr>
        </w:div>
        <w:div w:id="755245583">
          <w:marLeft w:val="480"/>
          <w:marRight w:val="0"/>
          <w:marTop w:val="0"/>
          <w:marBottom w:val="0"/>
          <w:divBdr>
            <w:top w:val="none" w:sz="0" w:space="0" w:color="auto"/>
            <w:left w:val="none" w:sz="0" w:space="0" w:color="auto"/>
            <w:bottom w:val="none" w:sz="0" w:space="0" w:color="auto"/>
            <w:right w:val="none" w:sz="0" w:space="0" w:color="auto"/>
          </w:divBdr>
        </w:div>
        <w:div w:id="765539341">
          <w:marLeft w:val="480"/>
          <w:marRight w:val="0"/>
          <w:marTop w:val="0"/>
          <w:marBottom w:val="0"/>
          <w:divBdr>
            <w:top w:val="none" w:sz="0" w:space="0" w:color="auto"/>
            <w:left w:val="none" w:sz="0" w:space="0" w:color="auto"/>
            <w:bottom w:val="none" w:sz="0" w:space="0" w:color="auto"/>
            <w:right w:val="none" w:sz="0" w:space="0" w:color="auto"/>
          </w:divBdr>
        </w:div>
        <w:div w:id="927691138">
          <w:marLeft w:val="480"/>
          <w:marRight w:val="0"/>
          <w:marTop w:val="0"/>
          <w:marBottom w:val="0"/>
          <w:divBdr>
            <w:top w:val="none" w:sz="0" w:space="0" w:color="auto"/>
            <w:left w:val="none" w:sz="0" w:space="0" w:color="auto"/>
            <w:bottom w:val="none" w:sz="0" w:space="0" w:color="auto"/>
            <w:right w:val="none" w:sz="0" w:space="0" w:color="auto"/>
          </w:divBdr>
        </w:div>
        <w:div w:id="935552086">
          <w:marLeft w:val="480"/>
          <w:marRight w:val="0"/>
          <w:marTop w:val="0"/>
          <w:marBottom w:val="0"/>
          <w:divBdr>
            <w:top w:val="none" w:sz="0" w:space="0" w:color="auto"/>
            <w:left w:val="none" w:sz="0" w:space="0" w:color="auto"/>
            <w:bottom w:val="none" w:sz="0" w:space="0" w:color="auto"/>
            <w:right w:val="none" w:sz="0" w:space="0" w:color="auto"/>
          </w:divBdr>
        </w:div>
        <w:div w:id="979653710">
          <w:marLeft w:val="480"/>
          <w:marRight w:val="0"/>
          <w:marTop w:val="0"/>
          <w:marBottom w:val="0"/>
          <w:divBdr>
            <w:top w:val="none" w:sz="0" w:space="0" w:color="auto"/>
            <w:left w:val="none" w:sz="0" w:space="0" w:color="auto"/>
            <w:bottom w:val="none" w:sz="0" w:space="0" w:color="auto"/>
            <w:right w:val="none" w:sz="0" w:space="0" w:color="auto"/>
          </w:divBdr>
        </w:div>
        <w:div w:id="979728950">
          <w:marLeft w:val="480"/>
          <w:marRight w:val="0"/>
          <w:marTop w:val="0"/>
          <w:marBottom w:val="0"/>
          <w:divBdr>
            <w:top w:val="none" w:sz="0" w:space="0" w:color="auto"/>
            <w:left w:val="none" w:sz="0" w:space="0" w:color="auto"/>
            <w:bottom w:val="none" w:sz="0" w:space="0" w:color="auto"/>
            <w:right w:val="none" w:sz="0" w:space="0" w:color="auto"/>
          </w:divBdr>
        </w:div>
        <w:div w:id="996492186">
          <w:marLeft w:val="480"/>
          <w:marRight w:val="0"/>
          <w:marTop w:val="0"/>
          <w:marBottom w:val="0"/>
          <w:divBdr>
            <w:top w:val="none" w:sz="0" w:space="0" w:color="auto"/>
            <w:left w:val="none" w:sz="0" w:space="0" w:color="auto"/>
            <w:bottom w:val="none" w:sz="0" w:space="0" w:color="auto"/>
            <w:right w:val="none" w:sz="0" w:space="0" w:color="auto"/>
          </w:divBdr>
        </w:div>
        <w:div w:id="1020857714">
          <w:marLeft w:val="480"/>
          <w:marRight w:val="0"/>
          <w:marTop w:val="0"/>
          <w:marBottom w:val="0"/>
          <w:divBdr>
            <w:top w:val="none" w:sz="0" w:space="0" w:color="auto"/>
            <w:left w:val="none" w:sz="0" w:space="0" w:color="auto"/>
            <w:bottom w:val="none" w:sz="0" w:space="0" w:color="auto"/>
            <w:right w:val="none" w:sz="0" w:space="0" w:color="auto"/>
          </w:divBdr>
        </w:div>
        <w:div w:id="1049301221">
          <w:marLeft w:val="480"/>
          <w:marRight w:val="0"/>
          <w:marTop w:val="0"/>
          <w:marBottom w:val="0"/>
          <w:divBdr>
            <w:top w:val="none" w:sz="0" w:space="0" w:color="auto"/>
            <w:left w:val="none" w:sz="0" w:space="0" w:color="auto"/>
            <w:bottom w:val="none" w:sz="0" w:space="0" w:color="auto"/>
            <w:right w:val="none" w:sz="0" w:space="0" w:color="auto"/>
          </w:divBdr>
        </w:div>
        <w:div w:id="1109861027">
          <w:marLeft w:val="480"/>
          <w:marRight w:val="0"/>
          <w:marTop w:val="0"/>
          <w:marBottom w:val="0"/>
          <w:divBdr>
            <w:top w:val="none" w:sz="0" w:space="0" w:color="auto"/>
            <w:left w:val="none" w:sz="0" w:space="0" w:color="auto"/>
            <w:bottom w:val="none" w:sz="0" w:space="0" w:color="auto"/>
            <w:right w:val="none" w:sz="0" w:space="0" w:color="auto"/>
          </w:divBdr>
        </w:div>
        <w:div w:id="1165196703">
          <w:marLeft w:val="480"/>
          <w:marRight w:val="0"/>
          <w:marTop w:val="0"/>
          <w:marBottom w:val="0"/>
          <w:divBdr>
            <w:top w:val="none" w:sz="0" w:space="0" w:color="auto"/>
            <w:left w:val="none" w:sz="0" w:space="0" w:color="auto"/>
            <w:bottom w:val="none" w:sz="0" w:space="0" w:color="auto"/>
            <w:right w:val="none" w:sz="0" w:space="0" w:color="auto"/>
          </w:divBdr>
        </w:div>
        <w:div w:id="1192106057">
          <w:marLeft w:val="480"/>
          <w:marRight w:val="0"/>
          <w:marTop w:val="0"/>
          <w:marBottom w:val="0"/>
          <w:divBdr>
            <w:top w:val="none" w:sz="0" w:space="0" w:color="auto"/>
            <w:left w:val="none" w:sz="0" w:space="0" w:color="auto"/>
            <w:bottom w:val="none" w:sz="0" w:space="0" w:color="auto"/>
            <w:right w:val="none" w:sz="0" w:space="0" w:color="auto"/>
          </w:divBdr>
        </w:div>
        <w:div w:id="1235820846">
          <w:marLeft w:val="480"/>
          <w:marRight w:val="0"/>
          <w:marTop w:val="0"/>
          <w:marBottom w:val="0"/>
          <w:divBdr>
            <w:top w:val="none" w:sz="0" w:space="0" w:color="auto"/>
            <w:left w:val="none" w:sz="0" w:space="0" w:color="auto"/>
            <w:bottom w:val="none" w:sz="0" w:space="0" w:color="auto"/>
            <w:right w:val="none" w:sz="0" w:space="0" w:color="auto"/>
          </w:divBdr>
        </w:div>
        <w:div w:id="1269123387">
          <w:marLeft w:val="480"/>
          <w:marRight w:val="0"/>
          <w:marTop w:val="0"/>
          <w:marBottom w:val="0"/>
          <w:divBdr>
            <w:top w:val="none" w:sz="0" w:space="0" w:color="auto"/>
            <w:left w:val="none" w:sz="0" w:space="0" w:color="auto"/>
            <w:bottom w:val="none" w:sz="0" w:space="0" w:color="auto"/>
            <w:right w:val="none" w:sz="0" w:space="0" w:color="auto"/>
          </w:divBdr>
        </w:div>
        <w:div w:id="1297759055">
          <w:marLeft w:val="480"/>
          <w:marRight w:val="0"/>
          <w:marTop w:val="0"/>
          <w:marBottom w:val="0"/>
          <w:divBdr>
            <w:top w:val="none" w:sz="0" w:space="0" w:color="auto"/>
            <w:left w:val="none" w:sz="0" w:space="0" w:color="auto"/>
            <w:bottom w:val="none" w:sz="0" w:space="0" w:color="auto"/>
            <w:right w:val="none" w:sz="0" w:space="0" w:color="auto"/>
          </w:divBdr>
        </w:div>
        <w:div w:id="1312517379">
          <w:marLeft w:val="480"/>
          <w:marRight w:val="0"/>
          <w:marTop w:val="0"/>
          <w:marBottom w:val="0"/>
          <w:divBdr>
            <w:top w:val="none" w:sz="0" w:space="0" w:color="auto"/>
            <w:left w:val="none" w:sz="0" w:space="0" w:color="auto"/>
            <w:bottom w:val="none" w:sz="0" w:space="0" w:color="auto"/>
            <w:right w:val="none" w:sz="0" w:space="0" w:color="auto"/>
          </w:divBdr>
        </w:div>
        <w:div w:id="1333989627">
          <w:marLeft w:val="480"/>
          <w:marRight w:val="0"/>
          <w:marTop w:val="0"/>
          <w:marBottom w:val="0"/>
          <w:divBdr>
            <w:top w:val="none" w:sz="0" w:space="0" w:color="auto"/>
            <w:left w:val="none" w:sz="0" w:space="0" w:color="auto"/>
            <w:bottom w:val="none" w:sz="0" w:space="0" w:color="auto"/>
            <w:right w:val="none" w:sz="0" w:space="0" w:color="auto"/>
          </w:divBdr>
        </w:div>
        <w:div w:id="1416171360">
          <w:marLeft w:val="480"/>
          <w:marRight w:val="0"/>
          <w:marTop w:val="0"/>
          <w:marBottom w:val="0"/>
          <w:divBdr>
            <w:top w:val="none" w:sz="0" w:space="0" w:color="auto"/>
            <w:left w:val="none" w:sz="0" w:space="0" w:color="auto"/>
            <w:bottom w:val="none" w:sz="0" w:space="0" w:color="auto"/>
            <w:right w:val="none" w:sz="0" w:space="0" w:color="auto"/>
          </w:divBdr>
        </w:div>
        <w:div w:id="1468083183">
          <w:marLeft w:val="480"/>
          <w:marRight w:val="0"/>
          <w:marTop w:val="0"/>
          <w:marBottom w:val="0"/>
          <w:divBdr>
            <w:top w:val="none" w:sz="0" w:space="0" w:color="auto"/>
            <w:left w:val="none" w:sz="0" w:space="0" w:color="auto"/>
            <w:bottom w:val="none" w:sz="0" w:space="0" w:color="auto"/>
            <w:right w:val="none" w:sz="0" w:space="0" w:color="auto"/>
          </w:divBdr>
        </w:div>
        <w:div w:id="1564440814">
          <w:marLeft w:val="480"/>
          <w:marRight w:val="0"/>
          <w:marTop w:val="0"/>
          <w:marBottom w:val="0"/>
          <w:divBdr>
            <w:top w:val="none" w:sz="0" w:space="0" w:color="auto"/>
            <w:left w:val="none" w:sz="0" w:space="0" w:color="auto"/>
            <w:bottom w:val="none" w:sz="0" w:space="0" w:color="auto"/>
            <w:right w:val="none" w:sz="0" w:space="0" w:color="auto"/>
          </w:divBdr>
        </w:div>
        <w:div w:id="1623608766">
          <w:marLeft w:val="480"/>
          <w:marRight w:val="0"/>
          <w:marTop w:val="0"/>
          <w:marBottom w:val="0"/>
          <w:divBdr>
            <w:top w:val="none" w:sz="0" w:space="0" w:color="auto"/>
            <w:left w:val="none" w:sz="0" w:space="0" w:color="auto"/>
            <w:bottom w:val="none" w:sz="0" w:space="0" w:color="auto"/>
            <w:right w:val="none" w:sz="0" w:space="0" w:color="auto"/>
          </w:divBdr>
        </w:div>
        <w:div w:id="1658192389">
          <w:marLeft w:val="480"/>
          <w:marRight w:val="0"/>
          <w:marTop w:val="0"/>
          <w:marBottom w:val="0"/>
          <w:divBdr>
            <w:top w:val="none" w:sz="0" w:space="0" w:color="auto"/>
            <w:left w:val="none" w:sz="0" w:space="0" w:color="auto"/>
            <w:bottom w:val="none" w:sz="0" w:space="0" w:color="auto"/>
            <w:right w:val="none" w:sz="0" w:space="0" w:color="auto"/>
          </w:divBdr>
        </w:div>
        <w:div w:id="1672559760">
          <w:marLeft w:val="480"/>
          <w:marRight w:val="0"/>
          <w:marTop w:val="0"/>
          <w:marBottom w:val="0"/>
          <w:divBdr>
            <w:top w:val="none" w:sz="0" w:space="0" w:color="auto"/>
            <w:left w:val="none" w:sz="0" w:space="0" w:color="auto"/>
            <w:bottom w:val="none" w:sz="0" w:space="0" w:color="auto"/>
            <w:right w:val="none" w:sz="0" w:space="0" w:color="auto"/>
          </w:divBdr>
        </w:div>
        <w:div w:id="1694958680">
          <w:marLeft w:val="480"/>
          <w:marRight w:val="0"/>
          <w:marTop w:val="0"/>
          <w:marBottom w:val="0"/>
          <w:divBdr>
            <w:top w:val="none" w:sz="0" w:space="0" w:color="auto"/>
            <w:left w:val="none" w:sz="0" w:space="0" w:color="auto"/>
            <w:bottom w:val="none" w:sz="0" w:space="0" w:color="auto"/>
            <w:right w:val="none" w:sz="0" w:space="0" w:color="auto"/>
          </w:divBdr>
        </w:div>
        <w:div w:id="1715542622">
          <w:marLeft w:val="480"/>
          <w:marRight w:val="0"/>
          <w:marTop w:val="0"/>
          <w:marBottom w:val="0"/>
          <w:divBdr>
            <w:top w:val="none" w:sz="0" w:space="0" w:color="auto"/>
            <w:left w:val="none" w:sz="0" w:space="0" w:color="auto"/>
            <w:bottom w:val="none" w:sz="0" w:space="0" w:color="auto"/>
            <w:right w:val="none" w:sz="0" w:space="0" w:color="auto"/>
          </w:divBdr>
        </w:div>
        <w:div w:id="1782262780">
          <w:marLeft w:val="480"/>
          <w:marRight w:val="0"/>
          <w:marTop w:val="0"/>
          <w:marBottom w:val="0"/>
          <w:divBdr>
            <w:top w:val="none" w:sz="0" w:space="0" w:color="auto"/>
            <w:left w:val="none" w:sz="0" w:space="0" w:color="auto"/>
            <w:bottom w:val="none" w:sz="0" w:space="0" w:color="auto"/>
            <w:right w:val="none" w:sz="0" w:space="0" w:color="auto"/>
          </w:divBdr>
        </w:div>
        <w:div w:id="1832058901">
          <w:marLeft w:val="480"/>
          <w:marRight w:val="0"/>
          <w:marTop w:val="0"/>
          <w:marBottom w:val="0"/>
          <w:divBdr>
            <w:top w:val="none" w:sz="0" w:space="0" w:color="auto"/>
            <w:left w:val="none" w:sz="0" w:space="0" w:color="auto"/>
            <w:bottom w:val="none" w:sz="0" w:space="0" w:color="auto"/>
            <w:right w:val="none" w:sz="0" w:space="0" w:color="auto"/>
          </w:divBdr>
        </w:div>
        <w:div w:id="1836533326">
          <w:marLeft w:val="480"/>
          <w:marRight w:val="0"/>
          <w:marTop w:val="0"/>
          <w:marBottom w:val="0"/>
          <w:divBdr>
            <w:top w:val="none" w:sz="0" w:space="0" w:color="auto"/>
            <w:left w:val="none" w:sz="0" w:space="0" w:color="auto"/>
            <w:bottom w:val="none" w:sz="0" w:space="0" w:color="auto"/>
            <w:right w:val="none" w:sz="0" w:space="0" w:color="auto"/>
          </w:divBdr>
        </w:div>
        <w:div w:id="1894079715">
          <w:marLeft w:val="480"/>
          <w:marRight w:val="0"/>
          <w:marTop w:val="0"/>
          <w:marBottom w:val="0"/>
          <w:divBdr>
            <w:top w:val="none" w:sz="0" w:space="0" w:color="auto"/>
            <w:left w:val="none" w:sz="0" w:space="0" w:color="auto"/>
            <w:bottom w:val="none" w:sz="0" w:space="0" w:color="auto"/>
            <w:right w:val="none" w:sz="0" w:space="0" w:color="auto"/>
          </w:divBdr>
        </w:div>
        <w:div w:id="1986809770">
          <w:marLeft w:val="480"/>
          <w:marRight w:val="0"/>
          <w:marTop w:val="0"/>
          <w:marBottom w:val="0"/>
          <w:divBdr>
            <w:top w:val="none" w:sz="0" w:space="0" w:color="auto"/>
            <w:left w:val="none" w:sz="0" w:space="0" w:color="auto"/>
            <w:bottom w:val="none" w:sz="0" w:space="0" w:color="auto"/>
            <w:right w:val="none" w:sz="0" w:space="0" w:color="auto"/>
          </w:divBdr>
        </w:div>
        <w:div w:id="2006350650">
          <w:marLeft w:val="480"/>
          <w:marRight w:val="0"/>
          <w:marTop w:val="0"/>
          <w:marBottom w:val="0"/>
          <w:divBdr>
            <w:top w:val="none" w:sz="0" w:space="0" w:color="auto"/>
            <w:left w:val="none" w:sz="0" w:space="0" w:color="auto"/>
            <w:bottom w:val="none" w:sz="0" w:space="0" w:color="auto"/>
            <w:right w:val="none" w:sz="0" w:space="0" w:color="auto"/>
          </w:divBdr>
        </w:div>
        <w:div w:id="2076118937">
          <w:marLeft w:val="480"/>
          <w:marRight w:val="0"/>
          <w:marTop w:val="0"/>
          <w:marBottom w:val="0"/>
          <w:divBdr>
            <w:top w:val="none" w:sz="0" w:space="0" w:color="auto"/>
            <w:left w:val="none" w:sz="0" w:space="0" w:color="auto"/>
            <w:bottom w:val="none" w:sz="0" w:space="0" w:color="auto"/>
            <w:right w:val="none" w:sz="0" w:space="0" w:color="auto"/>
          </w:divBdr>
        </w:div>
      </w:divsChild>
    </w:div>
    <w:div w:id="1835950317">
      <w:bodyDiv w:val="1"/>
      <w:marLeft w:val="0"/>
      <w:marRight w:val="0"/>
      <w:marTop w:val="0"/>
      <w:marBottom w:val="0"/>
      <w:divBdr>
        <w:top w:val="none" w:sz="0" w:space="0" w:color="auto"/>
        <w:left w:val="none" w:sz="0" w:space="0" w:color="auto"/>
        <w:bottom w:val="none" w:sz="0" w:space="0" w:color="auto"/>
        <w:right w:val="none" w:sz="0" w:space="0" w:color="auto"/>
      </w:divBdr>
      <w:divsChild>
        <w:div w:id="1671634966">
          <w:marLeft w:val="480"/>
          <w:marRight w:val="0"/>
          <w:marTop w:val="0"/>
          <w:marBottom w:val="0"/>
          <w:divBdr>
            <w:top w:val="none" w:sz="0" w:space="0" w:color="auto"/>
            <w:left w:val="none" w:sz="0" w:space="0" w:color="auto"/>
            <w:bottom w:val="none" w:sz="0" w:space="0" w:color="auto"/>
            <w:right w:val="none" w:sz="0" w:space="0" w:color="auto"/>
          </w:divBdr>
        </w:div>
        <w:div w:id="486480941">
          <w:marLeft w:val="480"/>
          <w:marRight w:val="0"/>
          <w:marTop w:val="0"/>
          <w:marBottom w:val="0"/>
          <w:divBdr>
            <w:top w:val="none" w:sz="0" w:space="0" w:color="auto"/>
            <w:left w:val="none" w:sz="0" w:space="0" w:color="auto"/>
            <w:bottom w:val="none" w:sz="0" w:space="0" w:color="auto"/>
            <w:right w:val="none" w:sz="0" w:space="0" w:color="auto"/>
          </w:divBdr>
        </w:div>
        <w:div w:id="1504083057">
          <w:marLeft w:val="480"/>
          <w:marRight w:val="0"/>
          <w:marTop w:val="0"/>
          <w:marBottom w:val="0"/>
          <w:divBdr>
            <w:top w:val="none" w:sz="0" w:space="0" w:color="auto"/>
            <w:left w:val="none" w:sz="0" w:space="0" w:color="auto"/>
            <w:bottom w:val="none" w:sz="0" w:space="0" w:color="auto"/>
            <w:right w:val="none" w:sz="0" w:space="0" w:color="auto"/>
          </w:divBdr>
        </w:div>
        <w:div w:id="874972886">
          <w:marLeft w:val="480"/>
          <w:marRight w:val="0"/>
          <w:marTop w:val="0"/>
          <w:marBottom w:val="0"/>
          <w:divBdr>
            <w:top w:val="none" w:sz="0" w:space="0" w:color="auto"/>
            <w:left w:val="none" w:sz="0" w:space="0" w:color="auto"/>
            <w:bottom w:val="none" w:sz="0" w:space="0" w:color="auto"/>
            <w:right w:val="none" w:sz="0" w:space="0" w:color="auto"/>
          </w:divBdr>
        </w:div>
        <w:div w:id="1126006155">
          <w:marLeft w:val="480"/>
          <w:marRight w:val="0"/>
          <w:marTop w:val="0"/>
          <w:marBottom w:val="0"/>
          <w:divBdr>
            <w:top w:val="none" w:sz="0" w:space="0" w:color="auto"/>
            <w:left w:val="none" w:sz="0" w:space="0" w:color="auto"/>
            <w:bottom w:val="none" w:sz="0" w:space="0" w:color="auto"/>
            <w:right w:val="none" w:sz="0" w:space="0" w:color="auto"/>
          </w:divBdr>
        </w:div>
        <w:div w:id="1901868980">
          <w:marLeft w:val="480"/>
          <w:marRight w:val="0"/>
          <w:marTop w:val="0"/>
          <w:marBottom w:val="0"/>
          <w:divBdr>
            <w:top w:val="none" w:sz="0" w:space="0" w:color="auto"/>
            <w:left w:val="none" w:sz="0" w:space="0" w:color="auto"/>
            <w:bottom w:val="none" w:sz="0" w:space="0" w:color="auto"/>
            <w:right w:val="none" w:sz="0" w:space="0" w:color="auto"/>
          </w:divBdr>
        </w:div>
        <w:div w:id="45952578">
          <w:marLeft w:val="480"/>
          <w:marRight w:val="0"/>
          <w:marTop w:val="0"/>
          <w:marBottom w:val="0"/>
          <w:divBdr>
            <w:top w:val="none" w:sz="0" w:space="0" w:color="auto"/>
            <w:left w:val="none" w:sz="0" w:space="0" w:color="auto"/>
            <w:bottom w:val="none" w:sz="0" w:space="0" w:color="auto"/>
            <w:right w:val="none" w:sz="0" w:space="0" w:color="auto"/>
          </w:divBdr>
        </w:div>
        <w:div w:id="262808490">
          <w:marLeft w:val="480"/>
          <w:marRight w:val="0"/>
          <w:marTop w:val="0"/>
          <w:marBottom w:val="0"/>
          <w:divBdr>
            <w:top w:val="none" w:sz="0" w:space="0" w:color="auto"/>
            <w:left w:val="none" w:sz="0" w:space="0" w:color="auto"/>
            <w:bottom w:val="none" w:sz="0" w:space="0" w:color="auto"/>
            <w:right w:val="none" w:sz="0" w:space="0" w:color="auto"/>
          </w:divBdr>
        </w:div>
        <w:div w:id="2040742154">
          <w:marLeft w:val="480"/>
          <w:marRight w:val="0"/>
          <w:marTop w:val="0"/>
          <w:marBottom w:val="0"/>
          <w:divBdr>
            <w:top w:val="none" w:sz="0" w:space="0" w:color="auto"/>
            <w:left w:val="none" w:sz="0" w:space="0" w:color="auto"/>
            <w:bottom w:val="none" w:sz="0" w:space="0" w:color="auto"/>
            <w:right w:val="none" w:sz="0" w:space="0" w:color="auto"/>
          </w:divBdr>
        </w:div>
        <w:div w:id="1129710040">
          <w:marLeft w:val="480"/>
          <w:marRight w:val="0"/>
          <w:marTop w:val="0"/>
          <w:marBottom w:val="0"/>
          <w:divBdr>
            <w:top w:val="none" w:sz="0" w:space="0" w:color="auto"/>
            <w:left w:val="none" w:sz="0" w:space="0" w:color="auto"/>
            <w:bottom w:val="none" w:sz="0" w:space="0" w:color="auto"/>
            <w:right w:val="none" w:sz="0" w:space="0" w:color="auto"/>
          </w:divBdr>
        </w:div>
        <w:div w:id="1022054141">
          <w:marLeft w:val="480"/>
          <w:marRight w:val="0"/>
          <w:marTop w:val="0"/>
          <w:marBottom w:val="0"/>
          <w:divBdr>
            <w:top w:val="none" w:sz="0" w:space="0" w:color="auto"/>
            <w:left w:val="none" w:sz="0" w:space="0" w:color="auto"/>
            <w:bottom w:val="none" w:sz="0" w:space="0" w:color="auto"/>
            <w:right w:val="none" w:sz="0" w:space="0" w:color="auto"/>
          </w:divBdr>
        </w:div>
        <w:div w:id="2145080560">
          <w:marLeft w:val="480"/>
          <w:marRight w:val="0"/>
          <w:marTop w:val="0"/>
          <w:marBottom w:val="0"/>
          <w:divBdr>
            <w:top w:val="none" w:sz="0" w:space="0" w:color="auto"/>
            <w:left w:val="none" w:sz="0" w:space="0" w:color="auto"/>
            <w:bottom w:val="none" w:sz="0" w:space="0" w:color="auto"/>
            <w:right w:val="none" w:sz="0" w:space="0" w:color="auto"/>
          </w:divBdr>
        </w:div>
        <w:div w:id="647830364">
          <w:marLeft w:val="480"/>
          <w:marRight w:val="0"/>
          <w:marTop w:val="0"/>
          <w:marBottom w:val="0"/>
          <w:divBdr>
            <w:top w:val="none" w:sz="0" w:space="0" w:color="auto"/>
            <w:left w:val="none" w:sz="0" w:space="0" w:color="auto"/>
            <w:bottom w:val="none" w:sz="0" w:space="0" w:color="auto"/>
            <w:right w:val="none" w:sz="0" w:space="0" w:color="auto"/>
          </w:divBdr>
        </w:div>
        <w:div w:id="378941605">
          <w:marLeft w:val="480"/>
          <w:marRight w:val="0"/>
          <w:marTop w:val="0"/>
          <w:marBottom w:val="0"/>
          <w:divBdr>
            <w:top w:val="none" w:sz="0" w:space="0" w:color="auto"/>
            <w:left w:val="none" w:sz="0" w:space="0" w:color="auto"/>
            <w:bottom w:val="none" w:sz="0" w:space="0" w:color="auto"/>
            <w:right w:val="none" w:sz="0" w:space="0" w:color="auto"/>
          </w:divBdr>
        </w:div>
        <w:div w:id="1924336887">
          <w:marLeft w:val="480"/>
          <w:marRight w:val="0"/>
          <w:marTop w:val="0"/>
          <w:marBottom w:val="0"/>
          <w:divBdr>
            <w:top w:val="none" w:sz="0" w:space="0" w:color="auto"/>
            <w:left w:val="none" w:sz="0" w:space="0" w:color="auto"/>
            <w:bottom w:val="none" w:sz="0" w:space="0" w:color="auto"/>
            <w:right w:val="none" w:sz="0" w:space="0" w:color="auto"/>
          </w:divBdr>
        </w:div>
        <w:div w:id="205605905">
          <w:marLeft w:val="480"/>
          <w:marRight w:val="0"/>
          <w:marTop w:val="0"/>
          <w:marBottom w:val="0"/>
          <w:divBdr>
            <w:top w:val="none" w:sz="0" w:space="0" w:color="auto"/>
            <w:left w:val="none" w:sz="0" w:space="0" w:color="auto"/>
            <w:bottom w:val="none" w:sz="0" w:space="0" w:color="auto"/>
            <w:right w:val="none" w:sz="0" w:space="0" w:color="auto"/>
          </w:divBdr>
        </w:div>
        <w:div w:id="883903304">
          <w:marLeft w:val="480"/>
          <w:marRight w:val="0"/>
          <w:marTop w:val="0"/>
          <w:marBottom w:val="0"/>
          <w:divBdr>
            <w:top w:val="none" w:sz="0" w:space="0" w:color="auto"/>
            <w:left w:val="none" w:sz="0" w:space="0" w:color="auto"/>
            <w:bottom w:val="none" w:sz="0" w:space="0" w:color="auto"/>
            <w:right w:val="none" w:sz="0" w:space="0" w:color="auto"/>
          </w:divBdr>
        </w:div>
        <w:div w:id="74783268">
          <w:marLeft w:val="480"/>
          <w:marRight w:val="0"/>
          <w:marTop w:val="0"/>
          <w:marBottom w:val="0"/>
          <w:divBdr>
            <w:top w:val="none" w:sz="0" w:space="0" w:color="auto"/>
            <w:left w:val="none" w:sz="0" w:space="0" w:color="auto"/>
            <w:bottom w:val="none" w:sz="0" w:space="0" w:color="auto"/>
            <w:right w:val="none" w:sz="0" w:space="0" w:color="auto"/>
          </w:divBdr>
        </w:div>
        <w:div w:id="1283880690">
          <w:marLeft w:val="480"/>
          <w:marRight w:val="0"/>
          <w:marTop w:val="0"/>
          <w:marBottom w:val="0"/>
          <w:divBdr>
            <w:top w:val="none" w:sz="0" w:space="0" w:color="auto"/>
            <w:left w:val="none" w:sz="0" w:space="0" w:color="auto"/>
            <w:bottom w:val="none" w:sz="0" w:space="0" w:color="auto"/>
            <w:right w:val="none" w:sz="0" w:space="0" w:color="auto"/>
          </w:divBdr>
        </w:div>
        <w:div w:id="757335564">
          <w:marLeft w:val="480"/>
          <w:marRight w:val="0"/>
          <w:marTop w:val="0"/>
          <w:marBottom w:val="0"/>
          <w:divBdr>
            <w:top w:val="none" w:sz="0" w:space="0" w:color="auto"/>
            <w:left w:val="none" w:sz="0" w:space="0" w:color="auto"/>
            <w:bottom w:val="none" w:sz="0" w:space="0" w:color="auto"/>
            <w:right w:val="none" w:sz="0" w:space="0" w:color="auto"/>
          </w:divBdr>
        </w:div>
        <w:div w:id="2100366667">
          <w:marLeft w:val="480"/>
          <w:marRight w:val="0"/>
          <w:marTop w:val="0"/>
          <w:marBottom w:val="0"/>
          <w:divBdr>
            <w:top w:val="none" w:sz="0" w:space="0" w:color="auto"/>
            <w:left w:val="none" w:sz="0" w:space="0" w:color="auto"/>
            <w:bottom w:val="none" w:sz="0" w:space="0" w:color="auto"/>
            <w:right w:val="none" w:sz="0" w:space="0" w:color="auto"/>
          </w:divBdr>
        </w:div>
        <w:div w:id="1466896350">
          <w:marLeft w:val="480"/>
          <w:marRight w:val="0"/>
          <w:marTop w:val="0"/>
          <w:marBottom w:val="0"/>
          <w:divBdr>
            <w:top w:val="none" w:sz="0" w:space="0" w:color="auto"/>
            <w:left w:val="none" w:sz="0" w:space="0" w:color="auto"/>
            <w:bottom w:val="none" w:sz="0" w:space="0" w:color="auto"/>
            <w:right w:val="none" w:sz="0" w:space="0" w:color="auto"/>
          </w:divBdr>
        </w:div>
        <w:div w:id="1402172020">
          <w:marLeft w:val="480"/>
          <w:marRight w:val="0"/>
          <w:marTop w:val="0"/>
          <w:marBottom w:val="0"/>
          <w:divBdr>
            <w:top w:val="none" w:sz="0" w:space="0" w:color="auto"/>
            <w:left w:val="none" w:sz="0" w:space="0" w:color="auto"/>
            <w:bottom w:val="none" w:sz="0" w:space="0" w:color="auto"/>
            <w:right w:val="none" w:sz="0" w:space="0" w:color="auto"/>
          </w:divBdr>
        </w:div>
        <w:div w:id="1265963998">
          <w:marLeft w:val="480"/>
          <w:marRight w:val="0"/>
          <w:marTop w:val="0"/>
          <w:marBottom w:val="0"/>
          <w:divBdr>
            <w:top w:val="none" w:sz="0" w:space="0" w:color="auto"/>
            <w:left w:val="none" w:sz="0" w:space="0" w:color="auto"/>
            <w:bottom w:val="none" w:sz="0" w:space="0" w:color="auto"/>
            <w:right w:val="none" w:sz="0" w:space="0" w:color="auto"/>
          </w:divBdr>
        </w:div>
        <w:div w:id="1184051357">
          <w:marLeft w:val="480"/>
          <w:marRight w:val="0"/>
          <w:marTop w:val="0"/>
          <w:marBottom w:val="0"/>
          <w:divBdr>
            <w:top w:val="none" w:sz="0" w:space="0" w:color="auto"/>
            <w:left w:val="none" w:sz="0" w:space="0" w:color="auto"/>
            <w:bottom w:val="none" w:sz="0" w:space="0" w:color="auto"/>
            <w:right w:val="none" w:sz="0" w:space="0" w:color="auto"/>
          </w:divBdr>
        </w:div>
        <w:div w:id="1888756449">
          <w:marLeft w:val="480"/>
          <w:marRight w:val="0"/>
          <w:marTop w:val="0"/>
          <w:marBottom w:val="0"/>
          <w:divBdr>
            <w:top w:val="none" w:sz="0" w:space="0" w:color="auto"/>
            <w:left w:val="none" w:sz="0" w:space="0" w:color="auto"/>
            <w:bottom w:val="none" w:sz="0" w:space="0" w:color="auto"/>
            <w:right w:val="none" w:sz="0" w:space="0" w:color="auto"/>
          </w:divBdr>
        </w:div>
        <w:div w:id="641808885">
          <w:marLeft w:val="480"/>
          <w:marRight w:val="0"/>
          <w:marTop w:val="0"/>
          <w:marBottom w:val="0"/>
          <w:divBdr>
            <w:top w:val="none" w:sz="0" w:space="0" w:color="auto"/>
            <w:left w:val="none" w:sz="0" w:space="0" w:color="auto"/>
            <w:bottom w:val="none" w:sz="0" w:space="0" w:color="auto"/>
            <w:right w:val="none" w:sz="0" w:space="0" w:color="auto"/>
          </w:divBdr>
        </w:div>
        <w:div w:id="16587917">
          <w:marLeft w:val="480"/>
          <w:marRight w:val="0"/>
          <w:marTop w:val="0"/>
          <w:marBottom w:val="0"/>
          <w:divBdr>
            <w:top w:val="none" w:sz="0" w:space="0" w:color="auto"/>
            <w:left w:val="none" w:sz="0" w:space="0" w:color="auto"/>
            <w:bottom w:val="none" w:sz="0" w:space="0" w:color="auto"/>
            <w:right w:val="none" w:sz="0" w:space="0" w:color="auto"/>
          </w:divBdr>
        </w:div>
        <w:div w:id="361904227">
          <w:marLeft w:val="480"/>
          <w:marRight w:val="0"/>
          <w:marTop w:val="0"/>
          <w:marBottom w:val="0"/>
          <w:divBdr>
            <w:top w:val="none" w:sz="0" w:space="0" w:color="auto"/>
            <w:left w:val="none" w:sz="0" w:space="0" w:color="auto"/>
            <w:bottom w:val="none" w:sz="0" w:space="0" w:color="auto"/>
            <w:right w:val="none" w:sz="0" w:space="0" w:color="auto"/>
          </w:divBdr>
        </w:div>
        <w:div w:id="2064795339">
          <w:marLeft w:val="480"/>
          <w:marRight w:val="0"/>
          <w:marTop w:val="0"/>
          <w:marBottom w:val="0"/>
          <w:divBdr>
            <w:top w:val="none" w:sz="0" w:space="0" w:color="auto"/>
            <w:left w:val="none" w:sz="0" w:space="0" w:color="auto"/>
            <w:bottom w:val="none" w:sz="0" w:space="0" w:color="auto"/>
            <w:right w:val="none" w:sz="0" w:space="0" w:color="auto"/>
          </w:divBdr>
        </w:div>
        <w:div w:id="112986930">
          <w:marLeft w:val="480"/>
          <w:marRight w:val="0"/>
          <w:marTop w:val="0"/>
          <w:marBottom w:val="0"/>
          <w:divBdr>
            <w:top w:val="none" w:sz="0" w:space="0" w:color="auto"/>
            <w:left w:val="none" w:sz="0" w:space="0" w:color="auto"/>
            <w:bottom w:val="none" w:sz="0" w:space="0" w:color="auto"/>
            <w:right w:val="none" w:sz="0" w:space="0" w:color="auto"/>
          </w:divBdr>
        </w:div>
        <w:div w:id="725683231">
          <w:marLeft w:val="480"/>
          <w:marRight w:val="0"/>
          <w:marTop w:val="0"/>
          <w:marBottom w:val="0"/>
          <w:divBdr>
            <w:top w:val="none" w:sz="0" w:space="0" w:color="auto"/>
            <w:left w:val="none" w:sz="0" w:space="0" w:color="auto"/>
            <w:bottom w:val="none" w:sz="0" w:space="0" w:color="auto"/>
            <w:right w:val="none" w:sz="0" w:space="0" w:color="auto"/>
          </w:divBdr>
        </w:div>
        <w:div w:id="1212503434">
          <w:marLeft w:val="480"/>
          <w:marRight w:val="0"/>
          <w:marTop w:val="0"/>
          <w:marBottom w:val="0"/>
          <w:divBdr>
            <w:top w:val="none" w:sz="0" w:space="0" w:color="auto"/>
            <w:left w:val="none" w:sz="0" w:space="0" w:color="auto"/>
            <w:bottom w:val="none" w:sz="0" w:space="0" w:color="auto"/>
            <w:right w:val="none" w:sz="0" w:space="0" w:color="auto"/>
          </w:divBdr>
        </w:div>
        <w:div w:id="1086415763">
          <w:marLeft w:val="480"/>
          <w:marRight w:val="0"/>
          <w:marTop w:val="0"/>
          <w:marBottom w:val="0"/>
          <w:divBdr>
            <w:top w:val="none" w:sz="0" w:space="0" w:color="auto"/>
            <w:left w:val="none" w:sz="0" w:space="0" w:color="auto"/>
            <w:bottom w:val="none" w:sz="0" w:space="0" w:color="auto"/>
            <w:right w:val="none" w:sz="0" w:space="0" w:color="auto"/>
          </w:divBdr>
        </w:div>
        <w:div w:id="232396098">
          <w:marLeft w:val="480"/>
          <w:marRight w:val="0"/>
          <w:marTop w:val="0"/>
          <w:marBottom w:val="0"/>
          <w:divBdr>
            <w:top w:val="none" w:sz="0" w:space="0" w:color="auto"/>
            <w:left w:val="none" w:sz="0" w:space="0" w:color="auto"/>
            <w:bottom w:val="none" w:sz="0" w:space="0" w:color="auto"/>
            <w:right w:val="none" w:sz="0" w:space="0" w:color="auto"/>
          </w:divBdr>
        </w:div>
        <w:div w:id="687752611">
          <w:marLeft w:val="480"/>
          <w:marRight w:val="0"/>
          <w:marTop w:val="0"/>
          <w:marBottom w:val="0"/>
          <w:divBdr>
            <w:top w:val="none" w:sz="0" w:space="0" w:color="auto"/>
            <w:left w:val="none" w:sz="0" w:space="0" w:color="auto"/>
            <w:bottom w:val="none" w:sz="0" w:space="0" w:color="auto"/>
            <w:right w:val="none" w:sz="0" w:space="0" w:color="auto"/>
          </w:divBdr>
        </w:div>
        <w:div w:id="137308939">
          <w:marLeft w:val="480"/>
          <w:marRight w:val="0"/>
          <w:marTop w:val="0"/>
          <w:marBottom w:val="0"/>
          <w:divBdr>
            <w:top w:val="none" w:sz="0" w:space="0" w:color="auto"/>
            <w:left w:val="none" w:sz="0" w:space="0" w:color="auto"/>
            <w:bottom w:val="none" w:sz="0" w:space="0" w:color="auto"/>
            <w:right w:val="none" w:sz="0" w:space="0" w:color="auto"/>
          </w:divBdr>
        </w:div>
        <w:div w:id="1509440618">
          <w:marLeft w:val="480"/>
          <w:marRight w:val="0"/>
          <w:marTop w:val="0"/>
          <w:marBottom w:val="0"/>
          <w:divBdr>
            <w:top w:val="none" w:sz="0" w:space="0" w:color="auto"/>
            <w:left w:val="none" w:sz="0" w:space="0" w:color="auto"/>
            <w:bottom w:val="none" w:sz="0" w:space="0" w:color="auto"/>
            <w:right w:val="none" w:sz="0" w:space="0" w:color="auto"/>
          </w:divBdr>
        </w:div>
        <w:div w:id="564531325">
          <w:marLeft w:val="480"/>
          <w:marRight w:val="0"/>
          <w:marTop w:val="0"/>
          <w:marBottom w:val="0"/>
          <w:divBdr>
            <w:top w:val="none" w:sz="0" w:space="0" w:color="auto"/>
            <w:left w:val="none" w:sz="0" w:space="0" w:color="auto"/>
            <w:bottom w:val="none" w:sz="0" w:space="0" w:color="auto"/>
            <w:right w:val="none" w:sz="0" w:space="0" w:color="auto"/>
          </w:divBdr>
        </w:div>
        <w:div w:id="1872843808">
          <w:marLeft w:val="480"/>
          <w:marRight w:val="0"/>
          <w:marTop w:val="0"/>
          <w:marBottom w:val="0"/>
          <w:divBdr>
            <w:top w:val="none" w:sz="0" w:space="0" w:color="auto"/>
            <w:left w:val="none" w:sz="0" w:space="0" w:color="auto"/>
            <w:bottom w:val="none" w:sz="0" w:space="0" w:color="auto"/>
            <w:right w:val="none" w:sz="0" w:space="0" w:color="auto"/>
          </w:divBdr>
        </w:div>
        <w:div w:id="1387605679">
          <w:marLeft w:val="480"/>
          <w:marRight w:val="0"/>
          <w:marTop w:val="0"/>
          <w:marBottom w:val="0"/>
          <w:divBdr>
            <w:top w:val="none" w:sz="0" w:space="0" w:color="auto"/>
            <w:left w:val="none" w:sz="0" w:space="0" w:color="auto"/>
            <w:bottom w:val="none" w:sz="0" w:space="0" w:color="auto"/>
            <w:right w:val="none" w:sz="0" w:space="0" w:color="auto"/>
          </w:divBdr>
        </w:div>
        <w:div w:id="1919557547">
          <w:marLeft w:val="480"/>
          <w:marRight w:val="0"/>
          <w:marTop w:val="0"/>
          <w:marBottom w:val="0"/>
          <w:divBdr>
            <w:top w:val="none" w:sz="0" w:space="0" w:color="auto"/>
            <w:left w:val="none" w:sz="0" w:space="0" w:color="auto"/>
            <w:bottom w:val="none" w:sz="0" w:space="0" w:color="auto"/>
            <w:right w:val="none" w:sz="0" w:space="0" w:color="auto"/>
          </w:divBdr>
        </w:div>
        <w:div w:id="1753970634">
          <w:marLeft w:val="480"/>
          <w:marRight w:val="0"/>
          <w:marTop w:val="0"/>
          <w:marBottom w:val="0"/>
          <w:divBdr>
            <w:top w:val="none" w:sz="0" w:space="0" w:color="auto"/>
            <w:left w:val="none" w:sz="0" w:space="0" w:color="auto"/>
            <w:bottom w:val="none" w:sz="0" w:space="0" w:color="auto"/>
            <w:right w:val="none" w:sz="0" w:space="0" w:color="auto"/>
          </w:divBdr>
        </w:div>
        <w:div w:id="896017668">
          <w:marLeft w:val="480"/>
          <w:marRight w:val="0"/>
          <w:marTop w:val="0"/>
          <w:marBottom w:val="0"/>
          <w:divBdr>
            <w:top w:val="none" w:sz="0" w:space="0" w:color="auto"/>
            <w:left w:val="none" w:sz="0" w:space="0" w:color="auto"/>
            <w:bottom w:val="none" w:sz="0" w:space="0" w:color="auto"/>
            <w:right w:val="none" w:sz="0" w:space="0" w:color="auto"/>
          </w:divBdr>
        </w:div>
        <w:div w:id="1230270100">
          <w:marLeft w:val="480"/>
          <w:marRight w:val="0"/>
          <w:marTop w:val="0"/>
          <w:marBottom w:val="0"/>
          <w:divBdr>
            <w:top w:val="none" w:sz="0" w:space="0" w:color="auto"/>
            <w:left w:val="none" w:sz="0" w:space="0" w:color="auto"/>
            <w:bottom w:val="none" w:sz="0" w:space="0" w:color="auto"/>
            <w:right w:val="none" w:sz="0" w:space="0" w:color="auto"/>
          </w:divBdr>
        </w:div>
        <w:div w:id="1097210533">
          <w:marLeft w:val="480"/>
          <w:marRight w:val="0"/>
          <w:marTop w:val="0"/>
          <w:marBottom w:val="0"/>
          <w:divBdr>
            <w:top w:val="none" w:sz="0" w:space="0" w:color="auto"/>
            <w:left w:val="none" w:sz="0" w:space="0" w:color="auto"/>
            <w:bottom w:val="none" w:sz="0" w:space="0" w:color="auto"/>
            <w:right w:val="none" w:sz="0" w:space="0" w:color="auto"/>
          </w:divBdr>
        </w:div>
        <w:div w:id="1828325339">
          <w:marLeft w:val="480"/>
          <w:marRight w:val="0"/>
          <w:marTop w:val="0"/>
          <w:marBottom w:val="0"/>
          <w:divBdr>
            <w:top w:val="none" w:sz="0" w:space="0" w:color="auto"/>
            <w:left w:val="none" w:sz="0" w:space="0" w:color="auto"/>
            <w:bottom w:val="none" w:sz="0" w:space="0" w:color="auto"/>
            <w:right w:val="none" w:sz="0" w:space="0" w:color="auto"/>
          </w:divBdr>
        </w:div>
        <w:div w:id="1405839643">
          <w:marLeft w:val="480"/>
          <w:marRight w:val="0"/>
          <w:marTop w:val="0"/>
          <w:marBottom w:val="0"/>
          <w:divBdr>
            <w:top w:val="none" w:sz="0" w:space="0" w:color="auto"/>
            <w:left w:val="none" w:sz="0" w:space="0" w:color="auto"/>
            <w:bottom w:val="none" w:sz="0" w:space="0" w:color="auto"/>
            <w:right w:val="none" w:sz="0" w:space="0" w:color="auto"/>
          </w:divBdr>
        </w:div>
        <w:div w:id="1921674310">
          <w:marLeft w:val="480"/>
          <w:marRight w:val="0"/>
          <w:marTop w:val="0"/>
          <w:marBottom w:val="0"/>
          <w:divBdr>
            <w:top w:val="none" w:sz="0" w:space="0" w:color="auto"/>
            <w:left w:val="none" w:sz="0" w:space="0" w:color="auto"/>
            <w:bottom w:val="none" w:sz="0" w:space="0" w:color="auto"/>
            <w:right w:val="none" w:sz="0" w:space="0" w:color="auto"/>
          </w:divBdr>
        </w:div>
        <w:div w:id="2000576403">
          <w:marLeft w:val="480"/>
          <w:marRight w:val="0"/>
          <w:marTop w:val="0"/>
          <w:marBottom w:val="0"/>
          <w:divBdr>
            <w:top w:val="none" w:sz="0" w:space="0" w:color="auto"/>
            <w:left w:val="none" w:sz="0" w:space="0" w:color="auto"/>
            <w:bottom w:val="none" w:sz="0" w:space="0" w:color="auto"/>
            <w:right w:val="none" w:sz="0" w:space="0" w:color="auto"/>
          </w:divBdr>
        </w:div>
        <w:div w:id="1365864904">
          <w:marLeft w:val="480"/>
          <w:marRight w:val="0"/>
          <w:marTop w:val="0"/>
          <w:marBottom w:val="0"/>
          <w:divBdr>
            <w:top w:val="none" w:sz="0" w:space="0" w:color="auto"/>
            <w:left w:val="none" w:sz="0" w:space="0" w:color="auto"/>
            <w:bottom w:val="none" w:sz="0" w:space="0" w:color="auto"/>
            <w:right w:val="none" w:sz="0" w:space="0" w:color="auto"/>
          </w:divBdr>
        </w:div>
        <w:div w:id="1338270181">
          <w:marLeft w:val="480"/>
          <w:marRight w:val="0"/>
          <w:marTop w:val="0"/>
          <w:marBottom w:val="0"/>
          <w:divBdr>
            <w:top w:val="none" w:sz="0" w:space="0" w:color="auto"/>
            <w:left w:val="none" w:sz="0" w:space="0" w:color="auto"/>
            <w:bottom w:val="none" w:sz="0" w:space="0" w:color="auto"/>
            <w:right w:val="none" w:sz="0" w:space="0" w:color="auto"/>
          </w:divBdr>
        </w:div>
        <w:div w:id="1243102275">
          <w:marLeft w:val="480"/>
          <w:marRight w:val="0"/>
          <w:marTop w:val="0"/>
          <w:marBottom w:val="0"/>
          <w:divBdr>
            <w:top w:val="none" w:sz="0" w:space="0" w:color="auto"/>
            <w:left w:val="none" w:sz="0" w:space="0" w:color="auto"/>
            <w:bottom w:val="none" w:sz="0" w:space="0" w:color="auto"/>
            <w:right w:val="none" w:sz="0" w:space="0" w:color="auto"/>
          </w:divBdr>
        </w:div>
        <w:div w:id="1800537729">
          <w:marLeft w:val="480"/>
          <w:marRight w:val="0"/>
          <w:marTop w:val="0"/>
          <w:marBottom w:val="0"/>
          <w:divBdr>
            <w:top w:val="none" w:sz="0" w:space="0" w:color="auto"/>
            <w:left w:val="none" w:sz="0" w:space="0" w:color="auto"/>
            <w:bottom w:val="none" w:sz="0" w:space="0" w:color="auto"/>
            <w:right w:val="none" w:sz="0" w:space="0" w:color="auto"/>
          </w:divBdr>
        </w:div>
        <w:div w:id="1114788747">
          <w:marLeft w:val="480"/>
          <w:marRight w:val="0"/>
          <w:marTop w:val="0"/>
          <w:marBottom w:val="0"/>
          <w:divBdr>
            <w:top w:val="none" w:sz="0" w:space="0" w:color="auto"/>
            <w:left w:val="none" w:sz="0" w:space="0" w:color="auto"/>
            <w:bottom w:val="none" w:sz="0" w:space="0" w:color="auto"/>
            <w:right w:val="none" w:sz="0" w:space="0" w:color="auto"/>
          </w:divBdr>
        </w:div>
        <w:div w:id="859246378">
          <w:marLeft w:val="480"/>
          <w:marRight w:val="0"/>
          <w:marTop w:val="0"/>
          <w:marBottom w:val="0"/>
          <w:divBdr>
            <w:top w:val="none" w:sz="0" w:space="0" w:color="auto"/>
            <w:left w:val="none" w:sz="0" w:space="0" w:color="auto"/>
            <w:bottom w:val="none" w:sz="0" w:space="0" w:color="auto"/>
            <w:right w:val="none" w:sz="0" w:space="0" w:color="auto"/>
          </w:divBdr>
        </w:div>
        <w:div w:id="899097368">
          <w:marLeft w:val="480"/>
          <w:marRight w:val="0"/>
          <w:marTop w:val="0"/>
          <w:marBottom w:val="0"/>
          <w:divBdr>
            <w:top w:val="none" w:sz="0" w:space="0" w:color="auto"/>
            <w:left w:val="none" w:sz="0" w:space="0" w:color="auto"/>
            <w:bottom w:val="none" w:sz="0" w:space="0" w:color="auto"/>
            <w:right w:val="none" w:sz="0" w:space="0" w:color="auto"/>
          </w:divBdr>
        </w:div>
        <w:div w:id="1714453360">
          <w:marLeft w:val="480"/>
          <w:marRight w:val="0"/>
          <w:marTop w:val="0"/>
          <w:marBottom w:val="0"/>
          <w:divBdr>
            <w:top w:val="none" w:sz="0" w:space="0" w:color="auto"/>
            <w:left w:val="none" w:sz="0" w:space="0" w:color="auto"/>
            <w:bottom w:val="none" w:sz="0" w:space="0" w:color="auto"/>
            <w:right w:val="none" w:sz="0" w:space="0" w:color="auto"/>
          </w:divBdr>
        </w:div>
        <w:div w:id="434405343">
          <w:marLeft w:val="480"/>
          <w:marRight w:val="0"/>
          <w:marTop w:val="0"/>
          <w:marBottom w:val="0"/>
          <w:divBdr>
            <w:top w:val="none" w:sz="0" w:space="0" w:color="auto"/>
            <w:left w:val="none" w:sz="0" w:space="0" w:color="auto"/>
            <w:bottom w:val="none" w:sz="0" w:space="0" w:color="auto"/>
            <w:right w:val="none" w:sz="0" w:space="0" w:color="auto"/>
          </w:divBdr>
        </w:div>
      </w:divsChild>
    </w:div>
    <w:div w:id="1843813555">
      <w:bodyDiv w:val="1"/>
      <w:marLeft w:val="0"/>
      <w:marRight w:val="0"/>
      <w:marTop w:val="0"/>
      <w:marBottom w:val="0"/>
      <w:divBdr>
        <w:top w:val="none" w:sz="0" w:space="0" w:color="auto"/>
        <w:left w:val="none" w:sz="0" w:space="0" w:color="auto"/>
        <w:bottom w:val="none" w:sz="0" w:space="0" w:color="auto"/>
        <w:right w:val="none" w:sz="0" w:space="0" w:color="auto"/>
      </w:divBdr>
      <w:divsChild>
        <w:div w:id="15429629">
          <w:marLeft w:val="480"/>
          <w:marRight w:val="0"/>
          <w:marTop w:val="0"/>
          <w:marBottom w:val="0"/>
          <w:divBdr>
            <w:top w:val="none" w:sz="0" w:space="0" w:color="auto"/>
            <w:left w:val="none" w:sz="0" w:space="0" w:color="auto"/>
            <w:bottom w:val="none" w:sz="0" w:space="0" w:color="auto"/>
            <w:right w:val="none" w:sz="0" w:space="0" w:color="auto"/>
          </w:divBdr>
        </w:div>
        <w:div w:id="150222968">
          <w:marLeft w:val="480"/>
          <w:marRight w:val="0"/>
          <w:marTop w:val="0"/>
          <w:marBottom w:val="0"/>
          <w:divBdr>
            <w:top w:val="none" w:sz="0" w:space="0" w:color="auto"/>
            <w:left w:val="none" w:sz="0" w:space="0" w:color="auto"/>
            <w:bottom w:val="none" w:sz="0" w:space="0" w:color="auto"/>
            <w:right w:val="none" w:sz="0" w:space="0" w:color="auto"/>
          </w:divBdr>
        </w:div>
        <w:div w:id="221216133">
          <w:marLeft w:val="480"/>
          <w:marRight w:val="0"/>
          <w:marTop w:val="0"/>
          <w:marBottom w:val="0"/>
          <w:divBdr>
            <w:top w:val="none" w:sz="0" w:space="0" w:color="auto"/>
            <w:left w:val="none" w:sz="0" w:space="0" w:color="auto"/>
            <w:bottom w:val="none" w:sz="0" w:space="0" w:color="auto"/>
            <w:right w:val="none" w:sz="0" w:space="0" w:color="auto"/>
          </w:divBdr>
        </w:div>
        <w:div w:id="276252126">
          <w:marLeft w:val="480"/>
          <w:marRight w:val="0"/>
          <w:marTop w:val="0"/>
          <w:marBottom w:val="0"/>
          <w:divBdr>
            <w:top w:val="none" w:sz="0" w:space="0" w:color="auto"/>
            <w:left w:val="none" w:sz="0" w:space="0" w:color="auto"/>
            <w:bottom w:val="none" w:sz="0" w:space="0" w:color="auto"/>
            <w:right w:val="none" w:sz="0" w:space="0" w:color="auto"/>
          </w:divBdr>
        </w:div>
        <w:div w:id="281158021">
          <w:marLeft w:val="480"/>
          <w:marRight w:val="0"/>
          <w:marTop w:val="0"/>
          <w:marBottom w:val="0"/>
          <w:divBdr>
            <w:top w:val="none" w:sz="0" w:space="0" w:color="auto"/>
            <w:left w:val="none" w:sz="0" w:space="0" w:color="auto"/>
            <w:bottom w:val="none" w:sz="0" w:space="0" w:color="auto"/>
            <w:right w:val="none" w:sz="0" w:space="0" w:color="auto"/>
          </w:divBdr>
        </w:div>
        <w:div w:id="336420553">
          <w:marLeft w:val="480"/>
          <w:marRight w:val="0"/>
          <w:marTop w:val="0"/>
          <w:marBottom w:val="0"/>
          <w:divBdr>
            <w:top w:val="none" w:sz="0" w:space="0" w:color="auto"/>
            <w:left w:val="none" w:sz="0" w:space="0" w:color="auto"/>
            <w:bottom w:val="none" w:sz="0" w:space="0" w:color="auto"/>
            <w:right w:val="none" w:sz="0" w:space="0" w:color="auto"/>
          </w:divBdr>
        </w:div>
        <w:div w:id="422192911">
          <w:marLeft w:val="480"/>
          <w:marRight w:val="0"/>
          <w:marTop w:val="0"/>
          <w:marBottom w:val="0"/>
          <w:divBdr>
            <w:top w:val="none" w:sz="0" w:space="0" w:color="auto"/>
            <w:left w:val="none" w:sz="0" w:space="0" w:color="auto"/>
            <w:bottom w:val="none" w:sz="0" w:space="0" w:color="auto"/>
            <w:right w:val="none" w:sz="0" w:space="0" w:color="auto"/>
          </w:divBdr>
        </w:div>
        <w:div w:id="506216990">
          <w:marLeft w:val="480"/>
          <w:marRight w:val="0"/>
          <w:marTop w:val="0"/>
          <w:marBottom w:val="0"/>
          <w:divBdr>
            <w:top w:val="none" w:sz="0" w:space="0" w:color="auto"/>
            <w:left w:val="none" w:sz="0" w:space="0" w:color="auto"/>
            <w:bottom w:val="none" w:sz="0" w:space="0" w:color="auto"/>
            <w:right w:val="none" w:sz="0" w:space="0" w:color="auto"/>
          </w:divBdr>
        </w:div>
        <w:div w:id="550073640">
          <w:marLeft w:val="480"/>
          <w:marRight w:val="0"/>
          <w:marTop w:val="0"/>
          <w:marBottom w:val="0"/>
          <w:divBdr>
            <w:top w:val="none" w:sz="0" w:space="0" w:color="auto"/>
            <w:left w:val="none" w:sz="0" w:space="0" w:color="auto"/>
            <w:bottom w:val="none" w:sz="0" w:space="0" w:color="auto"/>
            <w:right w:val="none" w:sz="0" w:space="0" w:color="auto"/>
          </w:divBdr>
        </w:div>
        <w:div w:id="550113513">
          <w:marLeft w:val="480"/>
          <w:marRight w:val="0"/>
          <w:marTop w:val="0"/>
          <w:marBottom w:val="0"/>
          <w:divBdr>
            <w:top w:val="none" w:sz="0" w:space="0" w:color="auto"/>
            <w:left w:val="none" w:sz="0" w:space="0" w:color="auto"/>
            <w:bottom w:val="none" w:sz="0" w:space="0" w:color="auto"/>
            <w:right w:val="none" w:sz="0" w:space="0" w:color="auto"/>
          </w:divBdr>
        </w:div>
        <w:div w:id="550844979">
          <w:marLeft w:val="480"/>
          <w:marRight w:val="0"/>
          <w:marTop w:val="0"/>
          <w:marBottom w:val="0"/>
          <w:divBdr>
            <w:top w:val="none" w:sz="0" w:space="0" w:color="auto"/>
            <w:left w:val="none" w:sz="0" w:space="0" w:color="auto"/>
            <w:bottom w:val="none" w:sz="0" w:space="0" w:color="auto"/>
            <w:right w:val="none" w:sz="0" w:space="0" w:color="auto"/>
          </w:divBdr>
        </w:div>
        <w:div w:id="623733052">
          <w:marLeft w:val="480"/>
          <w:marRight w:val="0"/>
          <w:marTop w:val="0"/>
          <w:marBottom w:val="0"/>
          <w:divBdr>
            <w:top w:val="none" w:sz="0" w:space="0" w:color="auto"/>
            <w:left w:val="none" w:sz="0" w:space="0" w:color="auto"/>
            <w:bottom w:val="none" w:sz="0" w:space="0" w:color="auto"/>
            <w:right w:val="none" w:sz="0" w:space="0" w:color="auto"/>
          </w:divBdr>
        </w:div>
        <w:div w:id="642076488">
          <w:marLeft w:val="480"/>
          <w:marRight w:val="0"/>
          <w:marTop w:val="0"/>
          <w:marBottom w:val="0"/>
          <w:divBdr>
            <w:top w:val="none" w:sz="0" w:space="0" w:color="auto"/>
            <w:left w:val="none" w:sz="0" w:space="0" w:color="auto"/>
            <w:bottom w:val="none" w:sz="0" w:space="0" w:color="auto"/>
            <w:right w:val="none" w:sz="0" w:space="0" w:color="auto"/>
          </w:divBdr>
        </w:div>
        <w:div w:id="689142566">
          <w:marLeft w:val="480"/>
          <w:marRight w:val="0"/>
          <w:marTop w:val="0"/>
          <w:marBottom w:val="0"/>
          <w:divBdr>
            <w:top w:val="none" w:sz="0" w:space="0" w:color="auto"/>
            <w:left w:val="none" w:sz="0" w:space="0" w:color="auto"/>
            <w:bottom w:val="none" w:sz="0" w:space="0" w:color="auto"/>
            <w:right w:val="none" w:sz="0" w:space="0" w:color="auto"/>
          </w:divBdr>
        </w:div>
        <w:div w:id="766929656">
          <w:marLeft w:val="480"/>
          <w:marRight w:val="0"/>
          <w:marTop w:val="0"/>
          <w:marBottom w:val="0"/>
          <w:divBdr>
            <w:top w:val="none" w:sz="0" w:space="0" w:color="auto"/>
            <w:left w:val="none" w:sz="0" w:space="0" w:color="auto"/>
            <w:bottom w:val="none" w:sz="0" w:space="0" w:color="auto"/>
            <w:right w:val="none" w:sz="0" w:space="0" w:color="auto"/>
          </w:divBdr>
        </w:div>
        <w:div w:id="802582017">
          <w:marLeft w:val="480"/>
          <w:marRight w:val="0"/>
          <w:marTop w:val="0"/>
          <w:marBottom w:val="0"/>
          <w:divBdr>
            <w:top w:val="none" w:sz="0" w:space="0" w:color="auto"/>
            <w:left w:val="none" w:sz="0" w:space="0" w:color="auto"/>
            <w:bottom w:val="none" w:sz="0" w:space="0" w:color="auto"/>
            <w:right w:val="none" w:sz="0" w:space="0" w:color="auto"/>
          </w:divBdr>
        </w:div>
        <w:div w:id="878199852">
          <w:marLeft w:val="480"/>
          <w:marRight w:val="0"/>
          <w:marTop w:val="0"/>
          <w:marBottom w:val="0"/>
          <w:divBdr>
            <w:top w:val="none" w:sz="0" w:space="0" w:color="auto"/>
            <w:left w:val="none" w:sz="0" w:space="0" w:color="auto"/>
            <w:bottom w:val="none" w:sz="0" w:space="0" w:color="auto"/>
            <w:right w:val="none" w:sz="0" w:space="0" w:color="auto"/>
          </w:divBdr>
        </w:div>
        <w:div w:id="946932602">
          <w:marLeft w:val="480"/>
          <w:marRight w:val="0"/>
          <w:marTop w:val="0"/>
          <w:marBottom w:val="0"/>
          <w:divBdr>
            <w:top w:val="none" w:sz="0" w:space="0" w:color="auto"/>
            <w:left w:val="none" w:sz="0" w:space="0" w:color="auto"/>
            <w:bottom w:val="none" w:sz="0" w:space="0" w:color="auto"/>
            <w:right w:val="none" w:sz="0" w:space="0" w:color="auto"/>
          </w:divBdr>
        </w:div>
        <w:div w:id="954096360">
          <w:marLeft w:val="480"/>
          <w:marRight w:val="0"/>
          <w:marTop w:val="0"/>
          <w:marBottom w:val="0"/>
          <w:divBdr>
            <w:top w:val="none" w:sz="0" w:space="0" w:color="auto"/>
            <w:left w:val="none" w:sz="0" w:space="0" w:color="auto"/>
            <w:bottom w:val="none" w:sz="0" w:space="0" w:color="auto"/>
            <w:right w:val="none" w:sz="0" w:space="0" w:color="auto"/>
          </w:divBdr>
        </w:div>
        <w:div w:id="989747573">
          <w:marLeft w:val="480"/>
          <w:marRight w:val="0"/>
          <w:marTop w:val="0"/>
          <w:marBottom w:val="0"/>
          <w:divBdr>
            <w:top w:val="none" w:sz="0" w:space="0" w:color="auto"/>
            <w:left w:val="none" w:sz="0" w:space="0" w:color="auto"/>
            <w:bottom w:val="none" w:sz="0" w:space="0" w:color="auto"/>
            <w:right w:val="none" w:sz="0" w:space="0" w:color="auto"/>
          </w:divBdr>
        </w:div>
        <w:div w:id="1059288535">
          <w:marLeft w:val="480"/>
          <w:marRight w:val="0"/>
          <w:marTop w:val="0"/>
          <w:marBottom w:val="0"/>
          <w:divBdr>
            <w:top w:val="none" w:sz="0" w:space="0" w:color="auto"/>
            <w:left w:val="none" w:sz="0" w:space="0" w:color="auto"/>
            <w:bottom w:val="none" w:sz="0" w:space="0" w:color="auto"/>
            <w:right w:val="none" w:sz="0" w:space="0" w:color="auto"/>
          </w:divBdr>
        </w:div>
        <w:div w:id="1150095729">
          <w:marLeft w:val="480"/>
          <w:marRight w:val="0"/>
          <w:marTop w:val="0"/>
          <w:marBottom w:val="0"/>
          <w:divBdr>
            <w:top w:val="none" w:sz="0" w:space="0" w:color="auto"/>
            <w:left w:val="none" w:sz="0" w:space="0" w:color="auto"/>
            <w:bottom w:val="none" w:sz="0" w:space="0" w:color="auto"/>
            <w:right w:val="none" w:sz="0" w:space="0" w:color="auto"/>
          </w:divBdr>
        </w:div>
        <w:div w:id="1155995782">
          <w:marLeft w:val="480"/>
          <w:marRight w:val="0"/>
          <w:marTop w:val="0"/>
          <w:marBottom w:val="0"/>
          <w:divBdr>
            <w:top w:val="none" w:sz="0" w:space="0" w:color="auto"/>
            <w:left w:val="none" w:sz="0" w:space="0" w:color="auto"/>
            <w:bottom w:val="none" w:sz="0" w:space="0" w:color="auto"/>
            <w:right w:val="none" w:sz="0" w:space="0" w:color="auto"/>
          </w:divBdr>
        </w:div>
        <w:div w:id="1166625168">
          <w:marLeft w:val="480"/>
          <w:marRight w:val="0"/>
          <w:marTop w:val="0"/>
          <w:marBottom w:val="0"/>
          <w:divBdr>
            <w:top w:val="none" w:sz="0" w:space="0" w:color="auto"/>
            <w:left w:val="none" w:sz="0" w:space="0" w:color="auto"/>
            <w:bottom w:val="none" w:sz="0" w:space="0" w:color="auto"/>
            <w:right w:val="none" w:sz="0" w:space="0" w:color="auto"/>
          </w:divBdr>
        </w:div>
        <w:div w:id="1186822796">
          <w:marLeft w:val="480"/>
          <w:marRight w:val="0"/>
          <w:marTop w:val="0"/>
          <w:marBottom w:val="0"/>
          <w:divBdr>
            <w:top w:val="none" w:sz="0" w:space="0" w:color="auto"/>
            <w:left w:val="none" w:sz="0" w:space="0" w:color="auto"/>
            <w:bottom w:val="none" w:sz="0" w:space="0" w:color="auto"/>
            <w:right w:val="none" w:sz="0" w:space="0" w:color="auto"/>
          </w:divBdr>
        </w:div>
        <w:div w:id="1203205939">
          <w:marLeft w:val="480"/>
          <w:marRight w:val="0"/>
          <w:marTop w:val="0"/>
          <w:marBottom w:val="0"/>
          <w:divBdr>
            <w:top w:val="none" w:sz="0" w:space="0" w:color="auto"/>
            <w:left w:val="none" w:sz="0" w:space="0" w:color="auto"/>
            <w:bottom w:val="none" w:sz="0" w:space="0" w:color="auto"/>
            <w:right w:val="none" w:sz="0" w:space="0" w:color="auto"/>
          </w:divBdr>
        </w:div>
        <w:div w:id="1242761548">
          <w:marLeft w:val="480"/>
          <w:marRight w:val="0"/>
          <w:marTop w:val="0"/>
          <w:marBottom w:val="0"/>
          <w:divBdr>
            <w:top w:val="none" w:sz="0" w:space="0" w:color="auto"/>
            <w:left w:val="none" w:sz="0" w:space="0" w:color="auto"/>
            <w:bottom w:val="none" w:sz="0" w:space="0" w:color="auto"/>
            <w:right w:val="none" w:sz="0" w:space="0" w:color="auto"/>
          </w:divBdr>
        </w:div>
        <w:div w:id="1344166277">
          <w:marLeft w:val="480"/>
          <w:marRight w:val="0"/>
          <w:marTop w:val="0"/>
          <w:marBottom w:val="0"/>
          <w:divBdr>
            <w:top w:val="none" w:sz="0" w:space="0" w:color="auto"/>
            <w:left w:val="none" w:sz="0" w:space="0" w:color="auto"/>
            <w:bottom w:val="none" w:sz="0" w:space="0" w:color="auto"/>
            <w:right w:val="none" w:sz="0" w:space="0" w:color="auto"/>
          </w:divBdr>
        </w:div>
        <w:div w:id="1412582046">
          <w:marLeft w:val="480"/>
          <w:marRight w:val="0"/>
          <w:marTop w:val="0"/>
          <w:marBottom w:val="0"/>
          <w:divBdr>
            <w:top w:val="none" w:sz="0" w:space="0" w:color="auto"/>
            <w:left w:val="none" w:sz="0" w:space="0" w:color="auto"/>
            <w:bottom w:val="none" w:sz="0" w:space="0" w:color="auto"/>
            <w:right w:val="none" w:sz="0" w:space="0" w:color="auto"/>
          </w:divBdr>
        </w:div>
        <w:div w:id="1420247747">
          <w:marLeft w:val="480"/>
          <w:marRight w:val="0"/>
          <w:marTop w:val="0"/>
          <w:marBottom w:val="0"/>
          <w:divBdr>
            <w:top w:val="none" w:sz="0" w:space="0" w:color="auto"/>
            <w:left w:val="none" w:sz="0" w:space="0" w:color="auto"/>
            <w:bottom w:val="none" w:sz="0" w:space="0" w:color="auto"/>
            <w:right w:val="none" w:sz="0" w:space="0" w:color="auto"/>
          </w:divBdr>
        </w:div>
        <w:div w:id="1440220744">
          <w:marLeft w:val="480"/>
          <w:marRight w:val="0"/>
          <w:marTop w:val="0"/>
          <w:marBottom w:val="0"/>
          <w:divBdr>
            <w:top w:val="none" w:sz="0" w:space="0" w:color="auto"/>
            <w:left w:val="none" w:sz="0" w:space="0" w:color="auto"/>
            <w:bottom w:val="none" w:sz="0" w:space="0" w:color="auto"/>
            <w:right w:val="none" w:sz="0" w:space="0" w:color="auto"/>
          </w:divBdr>
        </w:div>
        <w:div w:id="1501390161">
          <w:marLeft w:val="480"/>
          <w:marRight w:val="0"/>
          <w:marTop w:val="0"/>
          <w:marBottom w:val="0"/>
          <w:divBdr>
            <w:top w:val="none" w:sz="0" w:space="0" w:color="auto"/>
            <w:left w:val="none" w:sz="0" w:space="0" w:color="auto"/>
            <w:bottom w:val="none" w:sz="0" w:space="0" w:color="auto"/>
            <w:right w:val="none" w:sz="0" w:space="0" w:color="auto"/>
          </w:divBdr>
        </w:div>
        <w:div w:id="1548494115">
          <w:marLeft w:val="480"/>
          <w:marRight w:val="0"/>
          <w:marTop w:val="0"/>
          <w:marBottom w:val="0"/>
          <w:divBdr>
            <w:top w:val="none" w:sz="0" w:space="0" w:color="auto"/>
            <w:left w:val="none" w:sz="0" w:space="0" w:color="auto"/>
            <w:bottom w:val="none" w:sz="0" w:space="0" w:color="auto"/>
            <w:right w:val="none" w:sz="0" w:space="0" w:color="auto"/>
          </w:divBdr>
        </w:div>
        <w:div w:id="1552230478">
          <w:marLeft w:val="480"/>
          <w:marRight w:val="0"/>
          <w:marTop w:val="0"/>
          <w:marBottom w:val="0"/>
          <w:divBdr>
            <w:top w:val="none" w:sz="0" w:space="0" w:color="auto"/>
            <w:left w:val="none" w:sz="0" w:space="0" w:color="auto"/>
            <w:bottom w:val="none" w:sz="0" w:space="0" w:color="auto"/>
            <w:right w:val="none" w:sz="0" w:space="0" w:color="auto"/>
          </w:divBdr>
        </w:div>
        <w:div w:id="1646007984">
          <w:marLeft w:val="480"/>
          <w:marRight w:val="0"/>
          <w:marTop w:val="0"/>
          <w:marBottom w:val="0"/>
          <w:divBdr>
            <w:top w:val="none" w:sz="0" w:space="0" w:color="auto"/>
            <w:left w:val="none" w:sz="0" w:space="0" w:color="auto"/>
            <w:bottom w:val="none" w:sz="0" w:space="0" w:color="auto"/>
            <w:right w:val="none" w:sz="0" w:space="0" w:color="auto"/>
          </w:divBdr>
        </w:div>
        <w:div w:id="1686055449">
          <w:marLeft w:val="480"/>
          <w:marRight w:val="0"/>
          <w:marTop w:val="0"/>
          <w:marBottom w:val="0"/>
          <w:divBdr>
            <w:top w:val="none" w:sz="0" w:space="0" w:color="auto"/>
            <w:left w:val="none" w:sz="0" w:space="0" w:color="auto"/>
            <w:bottom w:val="none" w:sz="0" w:space="0" w:color="auto"/>
            <w:right w:val="none" w:sz="0" w:space="0" w:color="auto"/>
          </w:divBdr>
        </w:div>
        <w:div w:id="1742289458">
          <w:marLeft w:val="480"/>
          <w:marRight w:val="0"/>
          <w:marTop w:val="0"/>
          <w:marBottom w:val="0"/>
          <w:divBdr>
            <w:top w:val="none" w:sz="0" w:space="0" w:color="auto"/>
            <w:left w:val="none" w:sz="0" w:space="0" w:color="auto"/>
            <w:bottom w:val="none" w:sz="0" w:space="0" w:color="auto"/>
            <w:right w:val="none" w:sz="0" w:space="0" w:color="auto"/>
          </w:divBdr>
        </w:div>
        <w:div w:id="1779762310">
          <w:marLeft w:val="480"/>
          <w:marRight w:val="0"/>
          <w:marTop w:val="0"/>
          <w:marBottom w:val="0"/>
          <w:divBdr>
            <w:top w:val="none" w:sz="0" w:space="0" w:color="auto"/>
            <w:left w:val="none" w:sz="0" w:space="0" w:color="auto"/>
            <w:bottom w:val="none" w:sz="0" w:space="0" w:color="auto"/>
            <w:right w:val="none" w:sz="0" w:space="0" w:color="auto"/>
          </w:divBdr>
        </w:div>
        <w:div w:id="1789155738">
          <w:marLeft w:val="480"/>
          <w:marRight w:val="0"/>
          <w:marTop w:val="0"/>
          <w:marBottom w:val="0"/>
          <w:divBdr>
            <w:top w:val="none" w:sz="0" w:space="0" w:color="auto"/>
            <w:left w:val="none" w:sz="0" w:space="0" w:color="auto"/>
            <w:bottom w:val="none" w:sz="0" w:space="0" w:color="auto"/>
            <w:right w:val="none" w:sz="0" w:space="0" w:color="auto"/>
          </w:divBdr>
        </w:div>
        <w:div w:id="1811508714">
          <w:marLeft w:val="480"/>
          <w:marRight w:val="0"/>
          <w:marTop w:val="0"/>
          <w:marBottom w:val="0"/>
          <w:divBdr>
            <w:top w:val="none" w:sz="0" w:space="0" w:color="auto"/>
            <w:left w:val="none" w:sz="0" w:space="0" w:color="auto"/>
            <w:bottom w:val="none" w:sz="0" w:space="0" w:color="auto"/>
            <w:right w:val="none" w:sz="0" w:space="0" w:color="auto"/>
          </w:divBdr>
        </w:div>
        <w:div w:id="1871607727">
          <w:marLeft w:val="480"/>
          <w:marRight w:val="0"/>
          <w:marTop w:val="0"/>
          <w:marBottom w:val="0"/>
          <w:divBdr>
            <w:top w:val="none" w:sz="0" w:space="0" w:color="auto"/>
            <w:left w:val="none" w:sz="0" w:space="0" w:color="auto"/>
            <w:bottom w:val="none" w:sz="0" w:space="0" w:color="auto"/>
            <w:right w:val="none" w:sz="0" w:space="0" w:color="auto"/>
          </w:divBdr>
        </w:div>
        <w:div w:id="1879586050">
          <w:marLeft w:val="480"/>
          <w:marRight w:val="0"/>
          <w:marTop w:val="0"/>
          <w:marBottom w:val="0"/>
          <w:divBdr>
            <w:top w:val="none" w:sz="0" w:space="0" w:color="auto"/>
            <w:left w:val="none" w:sz="0" w:space="0" w:color="auto"/>
            <w:bottom w:val="none" w:sz="0" w:space="0" w:color="auto"/>
            <w:right w:val="none" w:sz="0" w:space="0" w:color="auto"/>
          </w:divBdr>
        </w:div>
        <w:div w:id="2015066678">
          <w:marLeft w:val="480"/>
          <w:marRight w:val="0"/>
          <w:marTop w:val="0"/>
          <w:marBottom w:val="0"/>
          <w:divBdr>
            <w:top w:val="none" w:sz="0" w:space="0" w:color="auto"/>
            <w:left w:val="none" w:sz="0" w:space="0" w:color="auto"/>
            <w:bottom w:val="none" w:sz="0" w:space="0" w:color="auto"/>
            <w:right w:val="none" w:sz="0" w:space="0" w:color="auto"/>
          </w:divBdr>
        </w:div>
        <w:div w:id="2046320365">
          <w:marLeft w:val="480"/>
          <w:marRight w:val="0"/>
          <w:marTop w:val="0"/>
          <w:marBottom w:val="0"/>
          <w:divBdr>
            <w:top w:val="none" w:sz="0" w:space="0" w:color="auto"/>
            <w:left w:val="none" w:sz="0" w:space="0" w:color="auto"/>
            <w:bottom w:val="none" w:sz="0" w:space="0" w:color="auto"/>
            <w:right w:val="none" w:sz="0" w:space="0" w:color="auto"/>
          </w:divBdr>
        </w:div>
        <w:div w:id="2047942318">
          <w:marLeft w:val="480"/>
          <w:marRight w:val="0"/>
          <w:marTop w:val="0"/>
          <w:marBottom w:val="0"/>
          <w:divBdr>
            <w:top w:val="none" w:sz="0" w:space="0" w:color="auto"/>
            <w:left w:val="none" w:sz="0" w:space="0" w:color="auto"/>
            <w:bottom w:val="none" w:sz="0" w:space="0" w:color="auto"/>
            <w:right w:val="none" w:sz="0" w:space="0" w:color="auto"/>
          </w:divBdr>
        </w:div>
        <w:div w:id="2049839032">
          <w:marLeft w:val="480"/>
          <w:marRight w:val="0"/>
          <w:marTop w:val="0"/>
          <w:marBottom w:val="0"/>
          <w:divBdr>
            <w:top w:val="none" w:sz="0" w:space="0" w:color="auto"/>
            <w:left w:val="none" w:sz="0" w:space="0" w:color="auto"/>
            <w:bottom w:val="none" w:sz="0" w:space="0" w:color="auto"/>
            <w:right w:val="none" w:sz="0" w:space="0" w:color="auto"/>
          </w:divBdr>
        </w:div>
      </w:divsChild>
    </w:div>
    <w:div w:id="1845126227">
      <w:bodyDiv w:val="1"/>
      <w:marLeft w:val="0"/>
      <w:marRight w:val="0"/>
      <w:marTop w:val="0"/>
      <w:marBottom w:val="0"/>
      <w:divBdr>
        <w:top w:val="none" w:sz="0" w:space="0" w:color="auto"/>
        <w:left w:val="none" w:sz="0" w:space="0" w:color="auto"/>
        <w:bottom w:val="none" w:sz="0" w:space="0" w:color="auto"/>
        <w:right w:val="none" w:sz="0" w:space="0" w:color="auto"/>
      </w:divBdr>
      <w:divsChild>
        <w:div w:id="1983657773">
          <w:marLeft w:val="480"/>
          <w:marRight w:val="0"/>
          <w:marTop w:val="0"/>
          <w:marBottom w:val="0"/>
          <w:divBdr>
            <w:top w:val="none" w:sz="0" w:space="0" w:color="auto"/>
            <w:left w:val="none" w:sz="0" w:space="0" w:color="auto"/>
            <w:bottom w:val="none" w:sz="0" w:space="0" w:color="auto"/>
            <w:right w:val="none" w:sz="0" w:space="0" w:color="auto"/>
          </w:divBdr>
        </w:div>
        <w:div w:id="483349957">
          <w:marLeft w:val="480"/>
          <w:marRight w:val="0"/>
          <w:marTop w:val="0"/>
          <w:marBottom w:val="0"/>
          <w:divBdr>
            <w:top w:val="none" w:sz="0" w:space="0" w:color="auto"/>
            <w:left w:val="none" w:sz="0" w:space="0" w:color="auto"/>
            <w:bottom w:val="none" w:sz="0" w:space="0" w:color="auto"/>
            <w:right w:val="none" w:sz="0" w:space="0" w:color="auto"/>
          </w:divBdr>
        </w:div>
        <w:div w:id="832797775">
          <w:marLeft w:val="480"/>
          <w:marRight w:val="0"/>
          <w:marTop w:val="0"/>
          <w:marBottom w:val="0"/>
          <w:divBdr>
            <w:top w:val="none" w:sz="0" w:space="0" w:color="auto"/>
            <w:left w:val="none" w:sz="0" w:space="0" w:color="auto"/>
            <w:bottom w:val="none" w:sz="0" w:space="0" w:color="auto"/>
            <w:right w:val="none" w:sz="0" w:space="0" w:color="auto"/>
          </w:divBdr>
        </w:div>
        <w:div w:id="34430562">
          <w:marLeft w:val="480"/>
          <w:marRight w:val="0"/>
          <w:marTop w:val="0"/>
          <w:marBottom w:val="0"/>
          <w:divBdr>
            <w:top w:val="none" w:sz="0" w:space="0" w:color="auto"/>
            <w:left w:val="none" w:sz="0" w:space="0" w:color="auto"/>
            <w:bottom w:val="none" w:sz="0" w:space="0" w:color="auto"/>
            <w:right w:val="none" w:sz="0" w:space="0" w:color="auto"/>
          </w:divBdr>
        </w:div>
        <w:div w:id="858469860">
          <w:marLeft w:val="480"/>
          <w:marRight w:val="0"/>
          <w:marTop w:val="0"/>
          <w:marBottom w:val="0"/>
          <w:divBdr>
            <w:top w:val="none" w:sz="0" w:space="0" w:color="auto"/>
            <w:left w:val="none" w:sz="0" w:space="0" w:color="auto"/>
            <w:bottom w:val="none" w:sz="0" w:space="0" w:color="auto"/>
            <w:right w:val="none" w:sz="0" w:space="0" w:color="auto"/>
          </w:divBdr>
        </w:div>
        <w:div w:id="1829251495">
          <w:marLeft w:val="480"/>
          <w:marRight w:val="0"/>
          <w:marTop w:val="0"/>
          <w:marBottom w:val="0"/>
          <w:divBdr>
            <w:top w:val="none" w:sz="0" w:space="0" w:color="auto"/>
            <w:left w:val="none" w:sz="0" w:space="0" w:color="auto"/>
            <w:bottom w:val="none" w:sz="0" w:space="0" w:color="auto"/>
            <w:right w:val="none" w:sz="0" w:space="0" w:color="auto"/>
          </w:divBdr>
        </w:div>
        <w:div w:id="593587420">
          <w:marLeft w:val="480"/>
          <w:marRight w:val="0"/>
          <w:marTop w:val="0"/>
          <w:marBottom w:val="0"/>
          <w:divBdr>
            <w:top w:val="none" w:sz="0" w:space="0" w:color="auto"/>
            <w:left w:val="none" w:sz="0" w:space="0" w:color="auto"/>
            <w:bottom w:val="none" w:sz="0" w:space="0" w:color="auto"/>
            <w:right w:val="none" w:sz="0" w:space="0" w:color="auto"/>
          </w:divBdr>
        </w:div>
        <w:div w:id="1792675047">
          <w:marLeft w:val="480"/>
          <w:marRight w:val="0"/>
          <w:marTop w:val="0"/>
          <w:marBottom w:val="0"/>
          <w:divBdr>
            <w:top w:val="none" w:sz="0" w:space="0" w:color="auto"/>
            <w:left w:val="none" w:sz="0" w:space="0" w:color="auto"/>
            <w:bottom w:val="none" w:sz="0" w:space="0" w:color="auto"/>
            <w:right w:val="none" w:sz="0" w:space="0" w:color="auto"/>
          </w:divBdr>
        </w:div>
        <w:div w:id="791824579">
          <w:marLeft w:val="480"/>
          <w:marRight w:val="0"/>
          <w:marTop w:val="0"/>
          <w:marBottom w:val="0"/>
          <w:divBdr>
            <w:top w:val="none" w:sz="0" w:space="0" w:color="auto"/>
            <w:left w:val="none" w:sz="0" w:space="0" w:color="auto"/>
            <w:bottom w:val="none" w:sz="0" w:space="0" w:color="auto"/>
            <w:right w:val="none" w:sz="0" w:space="0" w:color="auto"/>
          </w:divBdr>
        </w:div>
        <w:div w:id="769089572">
          <w:marLeft w:val="480"/>
          <w:marRight w:val="0"/>
          <w:marTop w:val="0"/>
          <w:marBottom w:val="0"/>
          <w:divBdr>
            <w:top w:val="none" w:sz="0" w:space="0" w:color="auto"/>
            <w:left w:val="none" w:sz="0" w:space="0" w:color="auto"/>
            <w:bottom w:val="none" w:sz="0" w:space="0" w:color="auto"/>
            <w:right w:val="none" w:sz="0" w:space="0" w:color="auto"/>
          </w:divBdr>
        </w:div>
        <w:div w:id="313293078">
          <w:marLeft w:val="480"/>
          <w:marRight w:val="0"/>
          <w:marTop w:val="0"/>
          <w:marBottom w:val="0"/>
          <w:divBdr>
            <w:top w:val="none" w:sz="0" w:space="0" w:color="auto"/>
            <w:left w:val="none" w:sz="0" w:space="0" w:color="auto"/>
            <w:bottom w:val="none" w:sz="0" w:space="0" w:color="auto"/>
            <w:right w:val="none" w:sz="0" w:space="0" w:color="auto"/>
          </w:divBdr>
        </w:div>
        <w:div w:id="1481455589">
          <w:marLeft w:val="480"/>
          <w:marRight w:val="0"/>
          <w:marTop w:val="0"/>
          <w:marBottom w:val="0"/>
          <w:divBdr>
            <w:top w:val="none" w:sz="0" w:space="0" w:color="auto"/>
            <w:left w:val="none" w:sz="0" w:space="0" w:color="auto"/>
            <w:bottom w:val="none" w:sz="0" w:space="0" w:color="auto"/>
            <w:right w:val="none" w:sz="0" w:space="0" w:color="auto"/>
          </w:divBdr>
        </w:div>
        <w:div w:id="1358383484">
          <w:marLeft w:val="480"/>
          <w:marRight w:val="0"/>
          <w:marTop w:val="0"/>
          <w:marBottom w:val="0"/>
          <w:divBdr>
            <w:top w:val="none" w:sz="0" w:space="0" w:color="auto"/>
            <w:left w:val="none" w:sz="0" w:space="0" w:color="auto"/>
            <w:bottom w:val="none" w:sz="0" w:space="0" w:color="auto"/>
            <w:right w:val="none" w:sz="0" w:space="0" w:color="auto"/>
          </w:divBdr>
        </w:div>
        <w:div w:id="1604219527">
          <w:marLeft w:val="480"/>
          <w:marRight w:val="0"/>
          <w:marTop w:val="0"/>
          <w:marBottom w:val="0"/>
          <w:divBdr>
            <w:top w:val="none" w:sz="0" w:space="0" w:color="auto"/>
            <w:left w:val="none" w:sz="0" w:space="0" w:color="auto"/>
            <w:bottom w:val="none" w:sz="0" w:space="0" w:color="auto"/>
            <w:right w:val="none" w:sz="0" w:space="0" w:color="auto"/>
          </w:divBdr>
        </w:div>
        <w:div w:id="968584631">
          <w:marLeft w:val="480"/>
          <w:marRight w:val="0"/>
          <w:marTop w:val="0"/>
          <w:marBottom w:val="0"/>
          <w:divBdr>
            <w:top w:val="none" w:sz="0" w:space="0" w:color="auto"/>
            <w:left w:val="none" w:sz="0" w:space="0" w:color="auto"/>
            <w:bottom w:val="none" w:sz="0" w:space="0" w:color="auto"/>
            <w:right w:val="none" w:sz="0" w:space="0" w:color="auto"/>
          </w:divBdr>
        </w:div>
        <w:div w:id="2035571594">
          <w:marLeft w:val="480"/>
          <w:marRight w:val="0"/>
          <w:marTop w:val="0"/>
          <w:marBottom w:val="0"/>
          <w:divBdr>
            <w:top w:val="none" w:sz="0" w:space="0" w:color="auto"/>
            <w:left w:val="none" w:sz="0" w:space="0" w:color="auto"/>
            <w:bottom w:val="none" w:sz="0" w:space="0" w:color="auto"/>
            <w:right w:val="none" w:sz="0" w:space="0" w:color="auto"/>
          </w:divBdr>
        </w:div>
        <w:div w:id="1694186840">
          <w:marLeft w:val="480"/>
          <w:marRight w:val="0"/>
          <w:marTop w:val="0"/>
          <w:marBottom w:val="0"/>
          <w:divBdr>
            <w:top w:val="none" w:sz="0" w:space="0" w:color="auto"/>
            <w:left w:val="none" w:sz="0" w:space="0" w:color="auto"/>
            <w:bottom w:val="none" w:sz="0" w:space="0" w:color="auto"/>
            <w:right w:val="none" w:sz="0" w:space="0" w:color="auto"/>
          </w:divBdr>
        </w:div>
        <w:div w:id="1626304870">
          <w:marLeft w:val="480"/>
          <w:marRight w:val="0"/>
          <w:marTop w:val="0"/>
          <w:marBottom w:val="0"/>
          <w:divBdr>
            <w:top w:val="none" w:sz="0" w:space="0" w:color="auto"/>
            <w:left w:val="none" w:sz="0" w:space="0" w:color="auto"/>
            <w:bottom w:val="none" w:sz="0" w:space="0" w:color="auto"/>
            <w:right w:val="none" w:sz="0" w:space="0" w:color="auto"/>
          </w:divBdr>
        </w:div>
        <w:div w:id="1694530997">
          <w:marLeft w:val="480"/>
          <w:marRight w:val="0"/>
          <w:marTop w:val="0"/>
          <w:marBottom w:val="0"/>
          <w:divBdr>
            <w:top w:val="none" w:sz="0" w:space="0" w:color="auto"/>
            <w:left w:val="none" w:sz="0" w:space="0" w:color="auto"/>
            <w:bottom w:val="none" w:sz="0" w:space="0" w:color="auto"/>
            <w:right w:val="none" w:sz="0" w:space="0" w:color="auto"/>
          </w:divBdr>
        </w:div>
        <w:div w:id="1488133816">
          <w:marLeft w:val="480"/>
          <w:marRight w:val="0"/>
          <w:marTop w:val="0"/>
          <w:marBottom w:val="0"/>
          <w:divBdr>
            <w:top w:val="none" w:sz="0" w:space="0" w:color="auto"/>
            <w:left w:val="none" w:sz="0" w:space="0" w:color="auto"/>
            <w:bottom w:val="none" w:sz="0" w:space="0" w:color="auto"/>
            <w:right w:val="none" w:sz="0" w:space="0" w:color="auto"/>
          </w:divBdr>
        </w:div>
        <w:div w:id="383211607">
          <w:marLeft w:val="480"/>
          <w:marRight w:val="0"/>
          <w:marTop w:val="0"/>
          <w:marBottom w:val="0"/>
          <w:divBdr>
            <w:top w:val="none" w:sz="0" w:space="0" w:color="auto"/>
            <w:left w:val="none" w:sz="0" w:space="0" w:color="auto"/>
            <w:bottom w:val="none" w:sz="0" w:space="0" w:color="auto"/>
            <w:right w:val="none" w:sz="0" w:space="0" w:color="auto"/>
          </w:divBdr>
        </w:div>
        <w:div w:id="2066441490">
          <w:marLeft w:val="480"/>
          <w:marRight w:val="0"/>
          <w:marTop w:val="0"/>
          <w:marBottom w:val="0"/>
          <w:divBdr>
            <w:top w:val="none" w:sz="0" w:space="0" w:color="auto"/>
            <w:left w:val="none" w:sz="0" w:space="0" w:color="auto"/>
            <w:bottom w:val="none" w:sz="0" w:space="0" w:color="auto"/>
            <w:right w:val="none" w:sz="0" w:space="0" w:color="auto"/>
          </w:divBdr>
        </w:div>
        <w:div w:id="1414745339">
          <w:marLeft w:val="480"/>
          <w:marRight w:val="0"/>
          <w:marTop w:val="0"/>
          <w:marBottom w:val="0"/>
          <w:divBdr>
            <w:top w:val="none" w:sz="0" w:space="0" w:color="auto"/>
            <w:left w:val="none" w:sz="0" w:space="0" w:color="auto"/>
            <w:bottom w:val="none" w:sz="0" w:space="0" w:color="auto"/>
            <w:right w:val="none" w:sz="0" w:space="0" w:color="auto"/>
          </w:divBdr>
        </w:div>
        <w:div w:id="1200704446">
          <w:marLeft w:val="480"/>
          <w:marRight w:val="0"/>
          <w:marTop w:val="0"/>
          <w:marBottom w:val="0"/>
          <w:divBdr>
            <w:top w:val="none" w:sz="0" w:space="0" w:color="auto"/>
            <w:left w:val="none" w:sz="0" w:space="0" w:color="auto"/>
            <w:bottom w:val="none" w:sz="0" w:space="0" w:color="auto"/>
            <w:right w:val="none" w:sz="0" w:space="0" w:color="auto"/>
          </w:divBdr>
        </w:div>
        <w:div w:id="1750883062">
          <w:marLeft w:val="480"/>
          <w:marRight w:val="0"/>
          <w:marTop w:val="0"/>
          <w:marBottom w:val="0"/>
          <w:divBdr>
            <w:top w:val="none" w:sz="0" w:space="0" w:color="auto"/>
            <w:left w:val="none" w:sz="0" w:space="0" w:color="auto"/>
            <w:bottom w:val="none" w:sz="0" w:space="0" w:color="auto"/>
            <w:right w:val="none" w:sz="0" w:space="0" w:color="auto"/>
          </w:divBdr>
        </w:div>
        <w:div w:id="1952007499">
          <w:marLeft w:val="480"/>
          <w:marRight w:val="0"/>
          <w:marTop w:val="0"/>
          <w:marBottom w:val="0"/>
          <w:divBdr>
            <w:top w:val="none" w:sz="0" w:space="0" w:color="auto"/>
            <w:left w:val="none" w:sz="0" w:space="0" w:color="auto"/>
            <w:bottom w:val="none" w:sz="0" w:space="0" w:color="auto"/>
            <w:right w:val="none" w:sz="0" w:space="0" w:color="auto"/>
          </w:divBdr>
        </w:div>
        <w:div w:id="2065106196">
          <w:marLeft w:val="480"/>
          <w:marRight w:val="0"/>
          <w:marTop w:val="0"/>
          <w:marBottom w:val="0"/>
          <w:divBdr>
            <w:top w:val="none" w:sz="0" w:space="0" w:color="auto"/>
            <w:left w:val="none" w:sz="0" w:space="0" w:color="auto"/>
            <w:bottom w:val="none" w:sz="0" w:space="0" w:color="auto"/>
            <w:right w:val="none" w:sz="0" w:space="0" w:color="auto"/>
          </w:divBdr>
        </w:div>
        <w:div w:id="1644693528">
          <w:marLeft w:val="480"/>
          <w:marRight w:val="0"/>
          <w:marTop w:val="0"/>
          <w:marBottom w:val="0"/>
          <w:divBdr>
            <w:top w:val="none" w:sz="0" w:space="0" w:color="auto"/>
            <w:left w:val="none" w:sz="0" w:space="0" w:color="auto"/>
            <w:bottom w:val="none" w:sz="0" w:space="0" w:color="auto"/>
            <w:right w:val="none" w:sz="0" w:space="0" w:color="auto"/>
          </w:divBdr>
        </w:div>
        <w:div w:id="1336805237">
          <w:marLeft w:val="480"/>
          <w:marRight w:val="0"/>
          <w:marTop w:val="0"/>
          <w:marBottom w:val="0"/>
          <w:divBdr>
            <w:top w:val="none" w:sz="0" w:space="0" w:color="auto"/>
            <w:left w:val="none" w:sz="0" w:space="0" w:color="auto"/>
            <w:bottom w:val="none" w:sz="0" w:space="0" w:color="auto"/>
            <w:right w:val="none" w:sz="0" w:space="0" w:color="auto"/>
          </w:divBdr>
        </w:div>
        <w:div w:id="311641609">
          <w:marLeft w:val="480"/>
          <w:marRight w:val="0"/>
          <w:marTop w:val="0"/>
          <w:marBottom w:val="0"/>
          <w:divBdr>
            <w:top w:val="none" w:sz="0" w:space="0" w:color="auto"/>
            <w:left w:val="none" w:sz="0" w:space="0" w:color="auto"/>
            <w:bottom w:val="none" w:sz="0" w:space="0" w:color="auto"/>
            <w:right w:val="none" w:sz="0" w:space="0" w:color="auto"/>
          </w:divBdr>
        </w:div>
        <w:div w:id="802387765">
          <w:marLeft w:val="480"/>
          <w:marRight w:val="0"/>
          <w:marTop w:val="0"/>
          <w:marBottom w:val="0"/>
          <w:divBdr>
            <w:top w:val="none" w:sz="0" w:space="0" w:color="auto"/>
            <w:left w:val="none" w:sz="0" w:space="0" w:color="auto"/>
            <w:bottom w:val="none" w:sz="0" w:space="0" w:color="auto"/>
            <w:right w:val="none" w:sz="0" w:space="0" w:color="auto"/>
          </w:divBdr>
        </w:div>
        <w:div w:id="335613209">
          <w:marLeft w:val="480"/>
          <w:marRight w:val="0"/>
          <w:marTop w:val="0"/>
          <w:marBottom w:val="0"/>
          <w:divBdr>
            <w:top w:val="none" w:sz="0" w:space="0" w:color="auto"/>
            <w:left w:val="none" w:sz="0" w:space="0" w:color="auto"/>
            <w:bottom w:val="none" w:sz="0" w:space="0" w:color="auto"/>
            <w:right w:val="none" w:sz="0" w:space="0" w:color="auto"/>
          </w:divBdr>
        </w:div>
        <w:div w:id="1482621451">
          <w:marLeft w:val="480"/>
          <w:marRight w:val="0"/>
          <w:marTop w:val="0"/>
          <w:marBottom w:val="0"/>
          <w:divBdr>
            <w:top w:val="none" w:sz="0" w:space="0" w:color="auto"/>
            <w:left w:val="none" w:sz="0" w:space="0" w:color="auto"/>
            <w:bottom w:val="none" w:sz="0" w:space="0" w:color="auto"/>
            <w:right w:val="none" w:sz="0" w:space="0" w:color="auto"/>
          </w:divBdr>
        </w:div>
        <w:div w:id="1940722138">
          <w:marLeft w:val="480"/>
          <w:marRight w:val="0"/>
          <w:marTop w:val="0"/>
          <w:marBottom w:val="0"/>
          <w:divBdr>
            <w:top w:val="none" w:sz="0" w:space="0" w:color="auto"/>
            <w:left w:val="none" w:sz="0" w:space="0" w:color="auto"/>
            <w:bottom w:val="none" w:sz="0" w:space="0" w:color="auto"/>
            <w:right w:val="none" w:sz="0" w:space="0" w:color="auto"/>
          </w:divBdr>
        </w:div>
        <w:div w:id="898594497">
          <w:marLeft w:val="480"/>
          <w:marRight w:val="0"/>
          <w:marTop w:val="0"/>
          <w:marBottom w:val="0"/>
          <w:divBdr>
            <w:top w:val="none" w:sz="0" w:space="0" w:color="auto"/>
            <w:left w:val="none" w:sz="0" w:space="0" w:color="auto"/>
            <w:bottom w:val="none" w:sz="0" w:space="0" w:color="auto"/>
            <w:right w:val="none" w:sz="0" w:space="0" w:color="auto"/>
          </w:divBdr>
        </w:div>
        <w:div w:id="1456634264">
          <w:marLeft w:val="480"/>
          <w:marRight w:val="0"/>
          <w:marTop w:val="0"/>
          <w:marBottom w:val="0"/>
          <w:divBdr>
            <w:top w:val="none" w:sz="0" w:space="0" w:color="auto"/>
            <w:left w:val="none" w:sz="0" w:space="0" w:color="auto"/>
            <w:bottom w:val="none" w:sz="0" w:space="0" w:color="auto"/>
            <w:right w:val="none" w:sz="0" w:space="0" w:color="auto"/>
          </w:divBdr>
        </w:div>
        <w:div w:id="2005889515">
          <w:marLeft w:val="480"/>
          <w:marRight w:val="0"/>
          <w:marTop w:val="0"/>
          <w:marBottom w:val="0"/>
          <w:divBdr>
            <w:top w:val="none" w:sz="0" w:space="0" w:color="auto"/>
            <w:left w:val="none" w:sz="0" w:space="0" w:color="auto"/>
            <w:bottom w:val="none" w:sz="0" w:space="0" w:color="auto"/>
            <w:right w:val="none" w:sz="0" w:space="0" w:color="auto"/>
          </w:divBdr>
        </w:div>
        <w:div w:id="1164202117">
          <w:marLeft w:val="480"/>
          <w:marRight w:val="0"/>
          <w:marTop w:val="0"/>
          <w:marBottom w:val="0"/>
          <w:divBdr>
            <w:top w:val="none" w:sz="0" w:space="0" w:color="auto"/>
            <w:left w:val="none" w:sz="0" w:space="0" w:color="auto"/>
            <w:bottom w:val="none" w:sz="0" w:space="0" w:color="auto"/>
            <w:right w:val="none" w:sz="0" w:space="0" w:color="auto"/>
          </w:divBdr>
        </w:div>
        <w:div w:id="1902249555">
          <w:marLeft w:val="480"/>
          <w:marRight w:val="0"/>
          <w:marTop w:val="0"/>
          <w:marBottom w:val="0"/>
          <w:divBdr>
            <w:top w:val="none" w:sz="0" w:space="0" w:color="auto"/>
            <w:left w:val="none" w:sz="0" w:space="0" w:color="auto"/>
            <w:bottom w:val="none" w:sz="0" w:space="0" w:color="auto"/>
            <w:right w:val="none" w:sz="0" w:space="0" w:color="auto"/>
          </w:divBdr>
        </w:div>
        <w:div w:id="395783863">
          <w:marLeft w:val="480"/>
          <w:marRight w:val="0"/>
          <w:marTop w:val="0"/>
          <w:marBottom w:val="0"/>
          <w:divBdr>
            <w:top w:val="none" w:sz="0" w:space="0" w:color="auto"/>
            <w:left w:val="none" w:sz="0" w:space="0" w:color="auto"/>
            <w:bottom w:val="none" w:sz="0" w:space="0" w:color="auto"/>
            <w:right w:val="none" w:sz="0" w:space="0" w:color="auto"/>
          </w:divBdr>
        </w:div>
        <w:div w:id="1191183330">
          <w:marLeft w:val="480"/>
          <w:marRight w:val="0"/>
          <w:marTop w:val="0"/>
          <w:marBottom w:val="0"/>
          <w:divBdr>
            <w:top w:val="none" w:sz="0" w:space="0" w:color="auto"/>
            <w:left w:val="none" w:sz="0" w:space="0" w:color="auto"/>
            <w:bottom w:val="none" w:sz="0" w:space="0" w:color="auto"/>
            <w:right w:val="none" w:sz="0" w:space="0" w:color="auto"/>
          </w:divBdr>
        </w:div>
        <w:div w:id="112797261">
          <w:marLeft w:val="480"/>
          <w:marRight w:val="0"/>
          <w:marTop w:val="0"/>
          <w:marBottom w:val="0"/>
          <w:divBdr>
            <w:top w:val="none" w:sz="0" w:space="0" w:color="auto"/>
            <w:left w:val="none" w:sz="0" w:space="0" w:color="auto"/>
            <w:bottom w:val="none" w:sz="0" w:space="0" w:color="auto"/>
            <w:right w:val="none" w:sz="0" w:space="0" w:color="auto"/>
          </w:divBdr>
        </w:div>
        <w:div w:id="14114478">
          <w:marLeft w:val="480"/>
          <w:marRight w:val="0"/>
          <w:marTop w:val="0"/>
          <w:marBottom w:val="0"/>
          <w:divBdr>
            <w:top w:val="none" w:sz="0" w:space="0" w:color="auto"/>
            <w:left w:val="none" w:sz="0" w:space="0" w:color="auto"/>
            <w:bottom w:val="none" w:sz="0" w:space="0" w:color="auto"/>
            <w:right w:val="none" w:sz="0" w:space="0" w:color="auto"/>
          </w:divBdr>
        </w:div>
        <w:div w:id="902718655">
          <w:marLeft w:val="480"/>
          <w:marRight w:val="0"/>
          <w:marTop w:val="0"/>
          <w:marBottom w:val="0"/>
          <w:divBdr>
            <w:top w:val="none" w:sz="0" w:space="0" w:color="auto"/>
            <w:left w:val="none" w:sz="0" w:space="0" w:color="auto"/>
            <w:bottom w:val="none" w:sz="0" w:space="0" w:color="auto"/>
            <w:right w:val="none" w:sz="0" w:space="0" w:color="auto"/>
          </w:divBdr>
        </w:div>
        <w:div w:id="904491398">
          <w:marLeft w:val="480"/>
          <w:marRight w:val="0"/>
          <w:marTop w:val="0"/>
          <w:marBottom w:val="0"/>
          <w:divBdr>
            <w:top w:val="none" w:sz="0" w:space="0" w:color="auto"/>
            <w:left w:val="none" w:sz="0" w:space="0" w:color="auto"/>
            <w:bottom w:val="none" w:sz="0" w:space="0" w:color="auto"/>
            <w:right w:val="none" w:sz="0" w:space="0" w:color="auto"/>
          </w:divBdr>
        </w:div>
        <w:div w:id="2020041324">
          <w:marLeft w:val="480"/>
          <w:marRight w:val="0"/>
          <w:marTop w:val="0"/>
          <w:marBottom w:val="0"/>
          <w:divBdr>
            <w:top w:val="none" w:sz="0" w:space="0" w:color="auto"/>
            <w:left w:val="none" w:sz="0" w:space="0" w:color="auto"/>
            <w:bottom w:val="none" w:sz="0" w:space="0" w:color="auto"/>
            <w:right w:val="none" w:sz="0" w:space="0" w:color="auto"/>
          </w:divBdr>
        </w:div>
        <w:div w:id="1374423583">
          <w:marLeft w:val="480"/>
          <w:marRight w:val="0"/>
          <w:marTop w:val="0"/>
          <w:marBottom w:val="0"/>
          <w:divBdr>
            <w:top w:val="none" w:sz="0" w:space="0" w:color="auto"/>
            <w:left w:val="none" w:sz="0" w:space="0" w:color="auto"/>
            <w:bottom w:val="none" w:sz="0" w:space="0" w:color="auto"/>
            <w:right w:val="none" w:sz="0" w:space="0" w:color="auto"/>
          </w:divBdr>
        </w:div>
        <w:div w:id="525682175">
          <w:marLeft w:val="480"/>
          <w:marRight w:val="0"/>
          <w:marTop w:val="0"/>
          <w:marBottom w:val="0"/>
          <w:divBdr>
            <w:top w:val="none" w:sz="0" w:space="0" w:color="auto"/>
            <w:left w:val="none" w:sz="0" w:space="0" w:color="auto"/>
            <w:bottom w:val="none" w:sz="0" w:space="0" w:color="auto"/>
            <w:right w:val="none" w:sz="0" w:space="0" w:color="auto"/>
          </w:divBdr>
        </w:div>
      </w:divsChild>
    </w:div>
    <w:div w:id="1857228453">
      <w:bodyDiv w:val="1"/>
      <w:marLeft w:val="0"/>
      <w:marRight w:val="0"/>
      <w:marTop w:val="0"/>
      <w:marBottom w:val="0"/>
      <w:divBdr>
        <w:top w:val="none" w:sz="0" w:space="0" w:color="auto"/>
        <w:left w:val="none" w:sz="0" w:space="0" w:color="auto"/>
        <w:bottom w:val="none" w:sz="0" w:space="0" w:color="auto"/>
        <w:right w:val="none" w:sz="0" w:space="0" w:color="auto"/>
      </w:divBdr>
    </w:div>
    <w:div w:id="1875581072">
      <w:bodyDiv w:val="1"/>
      <w:marLeft w:val="0"/>
      <w:marRight w:val="0"/>
      <w:marTop w:val="0"/>
      <w:marBottom w:val="0"/>
      <w:divBdr>
        <w:top w:val="none" w:sz="0" w:space="0" w:color="auto"/>
        <w:left w:val="none" w:sz="0" w:space="0" w:color="auto"/>
        <w:bottom w:val="none" w:sz="0" w:space="0" w:color="auto"/>
        <w:right w:val="none" w:sz="0" w:space="0" w:color="auto"/>
      </w:divBdr>
      <w:divsChild>
        <w:div w:id="12810571">
          <w:marLeft w:val="480"/>
          <w:marRight w:val="0"/>
          <w:marTop w:val="0"/>
          <w:marBottom w:val="0"/>
          <w:divBdr>
            <w:top w:val="none" w:sz="0" w:space="0" w:color="auto"/>
            <w:left w:val="none" w:sz="0" w:space="0" w:color="auto"/>
            <w:bottom w:val="none" w:sz="0" w:space="0" w:color="auto"/>
            <w:right w:val="none" w:sz="0" w:space="0" w:color="auto"/>
          </w:divBdr>
        </w:div>
        <w:div w:id="46495493">
          <w:marLeft w:val="480"/>
          <w:marRight w:val="0"/>
          <w:marTop w:val="0"/>
          <w:marBottom w:val="0"/>
          <w:divBdr>
            <w:top w:val="none" w:sz="0" w:space="0" w:color="auto"/>
            <w:left w:val="none" w:sz="0" w:space="0" w:color="auto"/>
            <w:bottom w:val="none" w:sz="0" w:space="0" w:color="auto"/>
            <w:right w:val="none" w:sz="0" w:space="0" w:color="auto"/>
          </w:divBdr>
        </w:div>
        <w:div w:id="57437907">
          <w:marLeft w:val="480"/>
          <w:marRight w:val="0"/>
          <w:marTop w:val="0"/>
          <w:marBottom w:val="0"/>
          <w:divBdr>
            <w:top w:val="none" w:sz="0" w:space="0" w:color="auto"/>
            <w:left w:val="none" w:sz="0" w:space="0" w:color="auto"/>
            <w:bottom w:val="none" w:sz="0" w:space="0" w:color="auto"/>
            <w:right w:val="none" w:sz="0" w:space="0" w:color="auto"/>
          </w:divBdr>
        </w:div>
        <w:div w:id="148179784">
          <w:marLeft w:val="480"/>
          <w:marRight w:val="0"/>
          <w:marTop w:val="0"/>
          <w:marBottom w:val="0"/>
          <w:divBdr>
            <w:top w:val="none" w:sz="0" w:space="0" w:color="auto"/>
            <w:left w:val="none" w:sz="0" w:space="0" w:color="auto"/>
            <w:bottom w:val="none" w:sz="0" w:space="0" w:color="auto"/>
            <w:right w:val="none" w:sz="0" w:space="0" w:color="auto"/>
          </w:divBdr>
        </w:div>
        <w:div w:id="148837902">
          <w:marLeft w:val="480"/>
          <w:marRight w:val="0"/>
          <w:marTop w:val="0"/>
          <w:marBottom w:val="0"/>
          <w:divBdr>
            <w:top w:val="none" w:sz="0" w:space="0" w:color="auto"/>
            <w:left w:val="none" w:sz="0" w:space="0" w:color="auto"/>
            <w:bottom w:val="none" w:sz="0" w:space="0" w:color="auto"/>
            <w:right w:val="none" w:sz="0" w:space="0" w:color="auto"/>
          </w:divBdr>
        </w:div>
        <w:div w:id="239294064">
          <w:marLeft w:val="480"/>
          <w:marRight w:val="0"/>
          <w:marTop w:val="0"/>
          <w:marBottom w:val="0"/>
          <w:divBdr>
            <w:top w:val="none" w:sz="0" w:space="0" w:color="auto"/>
            <w:left w:val="none" w:sz="0" w:space="0" w:color="auto"/>
            <w:bottom w:val="none" w:sz="0" w:space="0" w:color="auto"/>
            <w:right w:val="none" w:sz="0" w:space="0" w:color="auto"/>
          </w:divBdr>
        </w:div>
        <w:div w:id="390617013">
          <w:marLeft w:val="480"/>
          <w:marRight w:val="0"/>
          <w:marTop w:val="0"/>
          <w:marBottom w:val="0"/>
          <w:divBdr>
            <w:top w:val="none" w:sz="0" w:space="0" w:color="auto"/>
            <w:left w:val="none" w:sz="0" w:space="0" w:color="auto"/>
            <w:bottom w:val="none" w:sz="0" w:space="0" w:color="auto"/>
            <w:right w:val="none" w:sz="0" w:space="0" w:color="auto"/>
          </w:divBdr>
        </w:div>
        <w:div w:id="420370064">
          <w:marLeft w:val="480"/>
          <w:marRight w:val="0"/>
          <w:marTop w:val="0"/>
          <w:marBottom w:val="0"/>
          <w:divBdr>
            <w:top w:val="none" w:sz="0" w:space="0" w:color="auto"/>
            <w:left w:val="none" w:sz="0" w:space="0" w:color="auto"/>
            <w:bottom w:val="none" w:sz="0" w:space="0" w:color="auto"/>
            <w:right w:val="none" w:sz="0" w:space="0" w:color="auto"/>
          </w:divBdr>
        </w:div>
        <w:div w:id="428694969">
          <w:marLeft w:val="480"/>
          <w:marRight w:val="0"/>
          <w:marTop w:val="0"/>
          <w:marBottom w:val="0"/>
          <w:divBdr>
            <w:top w:val="none" w:sz="0" w:space="0" w:color="auto"/>
            <w:left w:val="none" w:sz="0" w:space="0" w:color="auto"/>
            <w:bottom w:val="none" w:sz="0" w:space="0" w:color="auto"/>
            <w:right w:val="none" w:sz="0" w:space="0" w:color="auto"/>
          </w:divBdr>
        </w:div>
        <w:div w:id="430512196">
          <w:marLeft w:val="480"/>
          <w:marRight w:val="0"/>
          <w:marTop w:val="0"/>
          <w:marBottom w:val="0"/>
          <w:divBdr>
            <w:top w:val="none" w:sz="0" w:space="0" w:color="auto"/>
            <w:left w:val="none" w:sz="0" w:space="0" w:color="auto"/>
            <w:bottom w:val="none" w:sz="0" w:space="0" w:color="auto"/>
            <w:right w:val="none" w:sz="0" w:space="0" w:color="auto"/>
          </w:divBdr>
        </w:div>
        <w:div w:id="455216053">
          <w:marLeft w:val="480"/>
          <w:marRight w:val="0"/>
          <w:marTop w:val="0"/>
          <w:marBottom w:val="0"/>
          <w:divBdr>
            <w:top w:val="none" w:sz="0" w:space="0" w:color="auto"/>
            <w:left w:val="none" w:sz="0" w:space="0" w:color="auto"/>
            <w:bottom w:val="none" w:sz="0" w:space="0" w:color="auto"/>
            <w:right w:val="none" w:sz="0" w:space="0" w:color="auto"/>
          </w:divBdr>
        </w:div>
        <w:div w:id="471558583">
          <w:marLeft w:val="480"/>
          <w:marRight w:val="0"/>
          <w:marTop w:val="0"/>
          <w:marBottom w:val="0"/>
          <w:divBdr>
            <w:top w:val="none" w:sz="0" w:space="0" w:color="auto"/>
            <w:left w:val="none" w:sz="0" w:space="0" w:color="auto"/>
            <w:bottom w:val="none" w:sz="0" w:space="0" w:color="auto"/>
            <w:right w:val="none" w:sz="0" w:space="0" w:color="auto"/>
          </w:divBdr>
        </w:div>
        <w:div w:id="473834539">
          <w:marLeft w:val="480"/>
          <w:marRight w:val="0"/>
          <w:marTop w:val="0"/>
          <w:marBottom w:val="0"/>
          <w:divBdr>
            <w:top w:val="none" w:sz="0" w:space="0" w:color="auto"/>
            <w:left w:val="none" w:sz="0" w:space="0" w:color="auto"/>
            <w:bottom w:val="none" w:sz="0" w:space="0" w:color="auto"/>
            <w:right w:val="none" w:sz="0" w:space="0" w:color="auto"/>
          </w:divBdr>
        </w:div>
        <w:div w:id="491215155">
          <w:marLeft w:val="480"/>
          <w:marRight w:val="0"/>
          <w:marTop w:val="0"/>
          <w:marBottom w:val="0"/>
          <w:divBdr>
            <w:top w:val="none" w:sz="0" w:space="0" w:color="auto"/>
            <w:left w:val="none" w:sz="0" w:space="0" w:color="auto"/>
            <w:bottom w:val="none" w:sz="0" w:space="0" w:color="auto"/>
            <w:right w:val="none" w:sz="0" w:space="0" w:color="auto"/>
          </w:divBdr>
        </w:div>
        <w:div w:id="589050386">
          <w:marLeft w:val="480"/>
          <w:marRight w:val="0"/>
          <w:marTop w:val="0"/>
          <w:marBottom w:val="0"/>
          <w:divBdr>
            <w:top w:val="none" w:sz="0" w:space="0" w:color="auto"/>
            <w:left w:val="none" w:sz="0" w:space="0" w:color="auto"/>
            <w:bottom w:val="none" w:sz="0" w:space="0" w:color="auto"/>
            <w:right w:val="none" w:sz="0" w:space="0" w:color="auto"/>
          </w:divBdr>
        </w:div>
        <w:div w:id="699745912">
          <w:marLeft w:val="480"/>
          <w:marRight w:val="0"/>
          <w:marTop w:val="0"/>
          <w:marBottom w:val="0"/>
          <w:divBdr>
            <w:top w:val="none" w:sz="0" w:space="0" w:color="auto"/>
            <w:left w:val="none" w:sz="0" w:space="0" w:color="auto"/>
            <w:bottom w:val="none" w:sz="0" w:space="0" w:color="auto"/>
            <w:right w:val="none" w:sz="0" w:space="0" w:color="auto"/>
          </w:divBdr>
        </w:div>
        <w:div w:id="718021001">
          <w:marLeft w:val="480"/>
          <w:marRight w:val="0"/>
          <w:marTop w:val="0"/>
          <w:marBottom w:val="0"/>
          <w:divBdr>
            <w:top w:val="none" w:sz="0" w:space="0" w:color="auto"/>
            <w:left w:val="none" w:sz="0" w:space="0" w:color="auto"/>
            <w:bottom w:val="none" w:sz="0" w:space="0" w:color="auto"/>
            <w:right w:val="none" w:sz="0" w:space="0" w:color="auto"/>
          </w:divBdr>
        </w:div>
        <w:div w:id="738984864">
          <w:marLeft w:val="480"/>
          <w:marRight w:val="0"/>
          <w:marTop w:val="0"/>
          <w:marBottom w:val="0"/>
          <w:divBdr>
            <w:top w:val="none" w:sz="0" w:space="0" w:color="auto"/>
            <w:left w:val="none" w:sz="0" w:space="0" w:color="auto"/>
            <w:bottom w:val="none" w:sz="0" w:space="0" w:color="auto"/>
            <w:right w:val="none" w:sz="0" w:space="0" w:color="auto"/>
          </w:divBdr>
        </w:div>
        <w:div w:id="765077823">
          <w:marLeft w:val="480"/>
          <w:marRight w:val="0"/>
          <w:marTop w:val="0"/>
          <w:marBottom w:val="0"/>
          <w:divBdr>
            <w:top w:val="none" w:sz="0" w:space="0" w:color="auto"/>
            <w:left w:val="none" w:sz="0" w:space="0" w:color="auto"/>
            <w:bottom w:val="none" w:sz="0" w:space="0" w:color="auto"/>
            <w:right w:val="none" w:sz="0" w:space="0" w:color="auto"/>
          </w:divBdr>
        </w:div>
        <w:div w:id="767849444">
          <w:marLeft w:val="480"/>
          <w:marRight w:val="0"/>
          <w:marTop w:val="0"/>
          <w:marBottom w:val="0"/>
          <w:divBdr>
            <w:top w:val="none" w:sz="0" w:space="0" w:color="auto"/>
            <w:left w:val="none" w:sz="0" w:space="0" w:color="auto"/>
            <w:bottom w:val="none" w:sz="0" w:space="0" w:color="auto"/>
            <w:right w:val="none" w:sz="0" w:space="0" w:color="auto"/>
          </w:divBdr>
        </w:div>
        <w:div w:id="800148524">
          <w:marLeft w:val="480"/>
          <w:marRight w:val="0"/>
          <w:marTop w:val="0"/>
          <w:marBottom w:val="0"/>
          <w:divBdr>
            <w:top w:val="none" w:sz="0" w:space="0" w:color="auto"/>
            <w:left w:val="none" w:sz="0" w:space="0" w:color="auto"/>
            <w:bottom w:val="none" w:sz="0" w:space="0" w:color="auto"/>
            <w:right w:val="none" w:sz="0" w:space="0" w:color="auto"/>
          </w:divBdr>
        </w:div>
        <w:div w:id="940602694">
          <w:marLeft w:val="480"/>
          <w:marRight w:val="0"/>
          <w:marTop w:val="0"/>
          <w:marBottom w:val="0"/>
          <w:divBdr>
            <w:top w:val="none" w:sz="0" w:space="0" w:color="auto"/>
            <w:left w:val="none" w:sz="0" w:space="0" w:color="auto"/>
            <w:bottom w:val="none" w:sz="0" w:space="0" w:color="auto"/>
            <w:right w:val="none" w:sz="0" w:space="0" w:color="auto"/>
          </w:divBdr>
        </w:div>
        <w:div w:id="946280278">
          <w:marLeft w:val="480"/>
          <w:marRight w:val="0"/>
          <w:marTop w:val="0"/>
          <w:marBottom w:val="0"/>
          <w:divBdr>
            <w:top w:val="none" w:sz="0" w:space="0" w:color="auto"/>
            <w:left w:val="none" w:sz="0" w:space="0" w:color="auto"/>
            <w:bottom w:val="none" w:sz="0" w:space="0" w:color="auto"/>
            <w:right w:val="none" w:sz="0" w:space="0" w:color="auto"/>
          </w:divBdr>
        </w:div>
        <w:div w:id="970401428">
          <w:marLeft w:val="480"/>
          <w:marRight w:val="0"/>
          <w:marTop w:val="0"/>
          <w:marBottom w:val="0"/>
          <w:divBdr>
            <w:top w:val="none" w:sz="0" w:space="0" w:color="auto"/>
            <w:left w:val="none" w:sz="0" w:space="0" w:color="auto"/>
            <w:bottom w:val="none" w:sz="0" w:space="0" w:color="auto"/>
            <w:right w:val="none" w:sz="0" w:space="0" w:color="auto"/>
          </w:divBdr>
        </w:div>
        <w:div w:id="1018506363">
          <w:marLeft w:val="480"/>
          <w:marRight w:val="0"/>
          <w:marTop w:val="0"/>
          <w:marBottom w:val="0"/>
          <w:divBdr>
            <w:top w:val="none" w:sz="0" w:space="0" w:color="auto"/>
            <w:left w:val="none" w:sz="0" w:space="0" w:color="auto"/>
            <w:bottom w:val="none" w:sz="0" w:space="0" w:color="auto"/>
            <w:right w:val="none" w:sz="0" w:space="0" w:color="auto"/>
          </w:divBdr>
        </w:div>
        <w:div w:id="1122578354">
          <w:marLeft w:val="480"/>
          <w:marRight w:val="0"/>
          <w:marTop w:val="0"/>
          <w:marBottom w:val="0"/>
          <w:divBdr>
            <w:top w:val="none" w:sz="0" w:space="0" w:color="auto"/>
            <w:left w:val="none" w:sz="0" w:space="0" w:color="auto"/>
            <w:bottom w:val="none" w:sz="0" w:space="0" w:color="auto"/>
            <w:right w:val="none" w:sz="0" w:space="0" w:color="auto"/>
          </w:divBdr>
        </w:div>
        <w:div w:id="1134445170">
          <w:marLeft w:val="480"/>
          <w:marRight w:val="0"/>
          <w:marTop w:val="0"/>
          <w:marBottom w:val="0"/>
          <w:divBdr>
            <w:top w:val="none" w:sz="0" w:space="0" w:color="auto"/>
            <w:left w:val="none" w:sz="0" w:space="0" w:color="auto"/>
            <w:bottom w:val="none" w:sz="0" w:space="0" w:color="auto"/>
            <w:right w:val="none" w:sz="0" w:space="0" w:color="auto"/>
          </w:divBdr>
        </w:div>
        <w:div w:id="1144279178">
          <w:marLeft w:val="480"/>
          <w:marRight w:val="0"/>
          <w:marTop w:val="0"/>
          <w:marBottom w:val="0"/>
          <w:divBdr>
            <w:top w:val="none" w:sz="0" w:space="0" w:color="auto"/>
            <w:left w:val="none" w:sz="0" w:space="0" w:color="auto"/>
            <w:bottom w:val="none" w:sz="0" w:space="0" w:color="auto"/>
            <w:right w:val="none" w:sz="0" w:space="0" w:color="auto"/>
          </w:divBdr>
        </w:div>
        <w:div w:id="1275746190">
          <w:marLeft w:val="480"/>
          <w:marRight w:val="0"/>
          <w:marTop w:val="0"/>
          <w:marBottom w:val="0"/>
          <w:divBdr>
            <w:top w:val="none" w:sz="0" w:space="0" w:color="auto"/>
            <w:left w:val="none" w:sz="0" w:space="0" w:color="auto"/>
            <w:bottom w:val="none" w:sz="0" w:space="0" w:color="auto"/>
            <w:right w:val="none" w:sz="0" w:space="0" w:color="auto"/>
          </w:divBdr>
        </w:div>
        <w:div w:id="1354110136">
          <w:marLeft w:val="480"/>
          <w:marRight w:val="0"/>
          <w:marTop w:val="0"/>
          <w:marBottom w:val="0"/>
          <w:divBdr>
            <w:top w:val="none" w:sz="0" w:space="0" w:color="auto"/>
            <w:left w:val="none" w:sz="0" w:space="0" w:color="auto"/>
            <w:bottom w:val="none" w:sz="0" w:space="0" w:color="auto"/>
            <w:right w:val="none" w:sz="0" w:space="0" w:color="auto"/>
          </w:divBdr>
        </w:div>
        <w:div w:id="1516993021">
          <w:marLeft w:val="480"/>
          <w:marRight w:val="0"/>
          <w:marTop w:val="0"/>
          <w:marBottom w:val="0"/>
          <w:divBdr>
            <w:top w:val="none" w:sz="0" w:space="0" w:color="auto"/>
            <w:left w:val="none" w:sz="0" w:space="0" w:color="auto"/>
            <w:bottom w:val="none" w:sz="0" w:space="0" w:color="auto"/>
            <w:right w:val="none" w:sz="0" w:space="0" w:color="auto"/>
          </w:divBdr>
        </w:div>
        <w:div w:id="1573546692">
          <w:marLeft w:val="480"/>
          <w:marRight w:val="0"/>
          <w:marTop w:val="0"/>
          <w:marBottom w:val="0"/>
          <w:divBdr>
            <w:top w:val="none" w:sz="0" w:space="0" w:color="auto"/>
            <w:left w:val="none" w:sz="0" w:space="0" w:color="auto"/>
            <w:bottom w:val="none" w:sz="0" w:space="0" w:color="auto"/>
            <w:right w:val="none" w:sz="0" w:space="0" w:color="auto"/>
          </w:divBdr>
        </w:div>
        <w:div w:id="1588922038">
          <w:marLeft w:val="480"/>
          <w:marRight w:val="0"/>
          <w:marTop w:val="0"/>
          <w:marBottom w:val="0"/>
          <w:divBdr>
            <w:top w:val="none" w:sz="0" w:space="0" w:color="auto"/>
            <w:left w:val="none" w:sz="0" w:space="0" w:color="auto"/>
            <w:bottom w:val="none" w:sz="0" w:space="0" w:color="auto"/>
            <w:right w:val="none" w:sz="0" w:space="0" w:color="auto"/>
          </w:divBdr>
        </w:div>
        <w:div w:id="1618563295">
          <w:marLeft w:val="480"/>
          <w:marRight w:val="0"/>
          <w:marTop w:val="0"/>
          <w:marBottom w:val="0"/>
          <w:divBdr>
            <w:top w:val="none" w:sz="0" w:space="0" w:color="auto"/>
            <w:left w:val="none" w:sz="0" w:space="0" w:color="auto"/>
            <w:bottom w:val="none" w:sz="0" w:space="0" w:color="auto"/>
            <w:right w:val="none" w:sz="0" w:space="0" w:color="auto"/>
          </w:divBdr>
        </w:div>
        <w:div w:id="1651323465">
          <w:marLeft w:val="480"/>
          <w:marRight w:val="0"/>
          <w:marTop w:val="0"/>
          <w:marBottom w:val="0"/>
          <w:divBdr>
            <w:top w:val="none" w:sz="0" w:space="0" w:color="auto"/>
            <w:left w:val="none" w:sz="0" w:space="0" w:color="auto"/>
            <w:bottom w:val="none" w:sz="0" w:space="0" w:color="auto"/>
            <w:right w:val="none" w:sz="0" w:space="0" w:color="auto"/>
          </w:divBdr>
        </w:div>
        <w:div w:id="1701857543">
          <w:marLeft w:val="480"/>
          <w:marRight w:val="0"/>
          <w:marTop w:val="0"/>
          <w:marBottom w:val="0"/>
          <w:divBdr>
            <w:top w:val="none" w:sz="0" w:space="0" w:color="auto"/>
            <w:left w:val="none" w:sz="0" w:space="0" w:color="auto"/>
            <w:bottom w:val="none" w:sz="0" w:space="0" w:color="auto"/>
            <w:right w:val="none" w:sz="0" w:space="0" w:color="auto"/>
          </w:divBdr>
        </w:div>
        <w:div w:id="1789201782">
          <w:marLeft w:val="480"/>
          <w:marRight w:val="0"/>
          <w:marTop w:val="0"/>
          <w:marBottom w:val="0"/>
          <w:divBdr>
            <w:top w:val="none" w:sz="0" w:space="0" w:color="auto"/>
            <w:left w:val="none" w:sz="0" w:space="0" w:color="auto"/>
            <w:bottom w:val="none" w:sz="0" w:space="0" w:color="auto"/>
            <w:right w:val="none" w:sz="0" w:space="0" w:color="auto"/>
          </w:divBdr>
        </w:div>
        <w:div w:id="1811286443">
          <w:marLeft w:val="480"/>
          <w:marRight w:val="0"/>
          <w:marTop w:val="0"/>
          <w:marBottom w:val="0"/>
          <w:divBdr>
            <w:top w:val="none" w:sz="0" w:space="0" w:color="auto"/>
            <w:left w:val="none" w:sz="0" w:space="0" w:color="auto"/>
            <w:bottom w:val="none" w:sz="0" w:space="0" w:color="auto"/>
            <w:right w:val="none" w:sz="0" w:space="0" w:color="auto"/>
          </w:divBdr>
        </w:div>
        <w:div w:id="1865315964">
          <w:marLeft w:val="480"/>
          <w:marRight w:val="0"/>
          <w:marTop w:val="0"/>
          <w:marBottom w:val="0"/>
          <w:divBdr>
            <w:top w:val="none" w:sz="0" w:space="0" w:color="auto"/>
            <w:left w:val="none" w:sz="0" w:space="0" w:color="auto"/>
            <w:bottom w:val="none" w:sz="0" w:space="0" w:color="auto"/>
            <w:right w:val="none" w:sz="0" w:space="0" w:color="auto"/>
          </w:divBdr>
        </w:div>
        <w:div w:id="1941333576">
          <w:marLeft w:val="480"/>
          <w:marRight w:val="0"/>
          <w:marTop w:val="0"/>
          <w:marBottom w:val="0"/>
          <w:divBdr>
            <w:top w:val="none" w:sz="0" w:space="0" w:color="auto"/>
            <w:left w:val="none" w:sz="0" w:space="0" w:color="auto"/>
            <w:bottom w:val="none" w:sz="0" w:space="0" w:color="auto"/>
            <w:right w:val="none" w:sz="0" w:space="0" w:color="auto"/>
          </w:divBdr>
        </w:div>
        <w:div w:id="1994792456">
          <w:marLeft w:val="480"/>
          <w:marRight w:val="0"/>
          <w:marTop w:val="0"/>
          <w:marBottom w:val="0"/>
          <w:divBdr>
            <w:top w:val="none" w:sz="0" w:space="0" w:color="auto"/>
            <w:left w:val="none" w:sz="0" w:space="0" w:color="auto"/>
            <w:bottom w:val="none" w:sz="0" w:space="0" w:color="auto"/>
            <w:right w:val="none" w:sz="0" w:space="0" w:color="auto"/>
          </w:divBdr>
        </w:div>
        <w:div w:id="2013026830">
          <w:marLeft w:val="480"/>
          <w:marRight w:val="0"/>
          <w:marTop w:val="0"/>
          <w:marBottom w:val="0"/>
          <w:divBdr>
            <w:top w:val="none" w:sz="0" w:space="0" w:color="auto"/>
            <w:left w:val="none" w:sz="0" w:space="0" w:color="auto"/>
            <w:bottom w:val="none" w:sz="0" w:space="0" w:color="auto"/>
            <w:right w:val="none" w:sz="0" w:space="0" w:color="auto"/>
          </w:divBdr>
        </w:div>
        <w:div w:id="2060081629">
          <w:marLeft w:val="480"/>
          <w:marRight w:val="0"/>
          <w:marTop w:val="0"/>
          <w:marBottom w:val="0"/>
          <w:divBdr>
            <w:top w:val="none" w:sz="0" w:space="0" w:color="auto"/>
            <w:left w:val="none" w:sz="0" w:space="0" w:color="auto"/>
            <w:bottom w:val="none" w:sz="0" w:space="0" w:color="auto"/>
            <w:right w:val="none" w:sz="0" w:space="0" w:color="auto"/>
          </w:divBdr>
        </w:div>
        <w:div w:id="2081831634">
          <w:marLeft w:val="480"/>
          <w:marRight w:val="0"/>
          <w:marTop w:val="0"/>
          <w:marBottom w:val="0"/>
          <w:divBdr>
            <w:top w:val="none" w:sz="0" w:space="0" w:color="auto"/>
            <w:left w:val="none" w:sz="0" w:space="0" w:color="auto"/>
            <w:bottom w:val="none" w:sz="0" w:space="0" w:color="auto"/>
            <w:right w:val="none" w:sz="0" w:space="0" w:color="auto"/>
          </w:divBdr>
        </w:div>
        <w:div w:id="2125879900">
          <w:marLeft w:val="480"/>
          <w:marRight w:val="0"/>
          <w:marTop w:val="0"/>
          <w:marBottom w:val="0"/>
          <w:divBdr>
            <w:top w:val="none" w:sz="0" w:space="0" w:color="auto"/>
            <w:left w:val="none" w:sz="0" w:space="0" w:color="auto"/>
            <w:bottom w:val="none" w:sz="0" w:space="0" w:color="auto"/>
            <w:right w:val="none" w:sz="0" w:space="0" w:color="auto"/>
          </w:divBdr>
        </w:div>
      </w:divsChild>
    </w:div>
    <w:div w:id="1878010749">
      <w:bodyDiv w:val="1"/>
      <w:marLeft w:val="0"/>
      <w:marRight w:val="0"/>
      <w:marTop w:val="0"/>
      <w:marBottom w:val="0"/>
      <w:divBdr>
        <w:top w:val="none" w:sz="0" w:space="0" w:color="auto"/>
        <w:left w:val="none" w:sz="0" w:space="0" w:color="auto"/>
        <w:bottom w:val="none" w:sz="0" w:space="0" w:color="auto"/>
        <w:right w:val="none" w:sz="0" w:space="0" w:color="auto"/>
      </w:divBdr>
    </w:div>
    <w:div w:id="1907914475">
      <w:bodyDiv w:val="1"/>
      <w:marLeft w:val="0"/>
      <w:marRight w:val="0"/>
      <w:marTop w:val="0"/>
      <w:marBottom w:val="0"/>
      <w:divBdr>
        <w:top w:val="none" w:sz="0" w:space="0" w:color="auto"/>
        <w:left w:val="none" w:sz="0" w:space="0" w:color="auto"/>
        <w:bottom w:val="none" w:sz="0" w:space="0" w:color="auto"/>
        <w:right w:val="none" w:sz="0" w:space="0" w:color="auto"/>
      </w:divBdr>
      <w:divsChild>
        <w:div w:id="275983442">
          <w:marLeft w:val="480"/>
          <w:marRight w:val="0"/>
          <w:marTop w:val="0"/>
          <w:marBottom w:val="0"/>
          <w:divBdr>
            <w:top w:val="none" w:sz="0" w:space="0" w:color="auto"/>
            <w:left w:val="none" w:sz="0" w:space="0" w:color="auto"/>
            <w:bottom w:val="none" w:sz="0" w:space="0" w:color="auto"/>
            <w:right w:val="none" w:sz="0" w:space="0" w:color="auto"/>
          </w:divBdr>
        </w:div>
        <w:div w:id="307436996">
          <w:marLeft w:val="480"/>
          <w:marRight w:val="0"/>
          <w:marTop w:val="0"/>
          <w:marBottom w:val="0"/>
          <w:divBdr>
            <w:top w:val="none" w:sz="0" w:space="0" w:color="auto"/>
            <w:left w:val="none" w:sz="0" w:space="0" w:color="auto"/>
            <w:bottom w:val="none" w:sz="0" w:space="0" w:color="auto"/>
            <w:right w:val="none" w:sz="0" w:space="0" w:color="auto"/>
          </w:divBdr>
        </w:div>
        <w:div w:id="340935157">
          <w:marLeft w:val="480"/>
          <w:marRight w:val="0"/>
          <w:marTop w:val="0"/>
          <w:marBottom w:val="0"/>
          <w:divBdr>
            <w:top w:val="none" w:sz="0" w:space="0" w:color="auto"/>
            <w:left w:val="none" w:sz="0" w:space="0" w:color="auto"/>
            <w:bottom w:val="none" w:sz="0" w:space="0" w:color="auto"/>
            <w:right w:val="none" w:sz="0" w:space="0" w:color="auto"/>
          </w:divBdr>
        </w:div>
        <w:div w:id="348876203">
          <w:marLeft w:val="480"/>
          <w:marRight w:val="0"/>
          <w:marTop w:val="0"/>
          <w:marBottom w:val="0"/>
          <w:divBdr>
            <w:top w:val="none" w:sz="0" w:space="0" w:color="auto"/>
            <w:left w:val="none" w:sz="0" w:space="0" w:color="auto"/>
            <w:bottom w:val="none" w:sz="0" w:space="0" w:color="auto"/>
            <w:right w:val="none" w:sz="0" w:space="0" w:color="auto"/>
          </w:divBdr>
        </w:div>
        <w:div w:id="377632939">
          <w:marLeft w:val="480"/>
          <w:marRight w:val="0"/>
          <w:marTop w:val="0"/>
          <w:marBottom w:val="0"/>
          <w:divBdr>
            <w:top w:val="none" w:sz="0" w:space="0" w:color="auto"/>
            <w:left w:val="none" w:sz="0" w:space="0" w:color="auto"/>
            <w:bottom w:val="none" w:sz="0" w:space="0" w:color="auto"/>
            <w:right w:val="none" w:sz="0" w:space="0" w:color="auto"/>
          </w:divBdr>
        </w:div>
        <w:div w:id="378675704">
          <w:marLeft w:val="480"/>
          <w:marRight w:val="0"/>
          <w:marTop w:val="0"/>
          <w:marBottom w:val="0"/>
          <w:divBdr>
            <w:top w:val="none" w:sz="0" w:space="0" w:color="auto"/>
            <w:left w:val="none" w:sz="0" w:space="0" w:color="auto"/>
            <w:bottom w:val="none" w:sz="0" w:space="0" w:color="auto"/>
            <w:right w:val="none" w:sz="0" w:space="0" w:color="auto"/>
          </w:divBdr>
        </w:div>
        <w:div w:id="400912494">
          <w:marLeft w:val="480"/>
          <w:marRight w:val="0"/>
          <w:marTop w:val="0"/>
          <w:marBottom w:val="0"/>
          <w:divBdr>
            <w:top w:val="none" w:sz="0" w:space="0" w:color="auto"/>
            <w:left w:val="none" w:sz="0" w:space="0" w:color="auto"/>
            <w:bottom w:val="none" w:sz="0" w:space="0" w:color="auto"/>
            <w:right w:val="none" w:sz="0" w:space="0" w:color="auto"/>
          </w:divBdr>
        </w:div>
        <w:div w:id="433865968">
          <w:marLeft w:val="480"/>
          <w:marRight w:val="0"/>
          <w:marTop w:val="0"/>
          <w:marBottom w:val="0"/>
          <w:divBdr>
            <w:top w:val="none" w:sz="0" w:space="0" w:color="auto"/>
            <w:left w:val="none" w:sz="0" w:space="0" w:color="auto"/>
            <w:bottom w:val="none" w:sz="0" w:space="0" w:color="auto"/>
            <w:right w:val="none" w:sz="0" w:space="0" w:color="auto"/>
          </w:divBdr>
        </w:div>
        <w:div w:id="439371957">
          <w:marLeft w:val="480"/>
          <w:marRight w:val="0"/>
          <w:marTop w:val="0"/>
          <w:marBottom w:val="0"/>
          <w:divBdr>
            <w:top w:val="none" w:sz="0" w:space="0" w:color="auto"/>
            <w:left w:val="none" w:sz="0" w:space="0" w:color="auto"/>
            <w:bottom w:val="none" w:sz="0" w:space="0" w:color="auto"/>
            <w:right w:val="none" w:sz="0" w:space="0" w:color="auto"/>
          </w:divBdr>
        </w:div>
        <w:div w:id="444808769">
          <w:marLeft w:val="480"/>
          <w:marRight w:val="0"/>
          <w:marTop w:val="0"/>
          <w:marBottom w:val="0"/>
          <w:divBdr>
            <w:top w:val="none" w:sz="0" w:space="0" w:color="auto"/>
            <w:left w:val="none" w:sz="0" w:space="0" w:color="auto"/>
            <w:bottom w:val="none" w:sz="0" w:space="0" w:color="auto"/>
            <w:right w:val="none" w:sz="0" w:space="0" w:color="auto"/>
          </w:divBdr>
        </w:div>
        <w:div w:id="446199107">
          <w:marLeft w:val="480"/>
          <w:marRight w:val="0"/>
          <w:marTop w:val="0"/>
          <w:marBottom w:val="0"/>
          <w:divBdr>
            <w:top w:val="none" w:sz="0" w:space="0" w:color="auto"/>
            <w:left w:val="none" w:sz="0" w:space="0" w:color="auto"/>
            <w:bottom w:val="none" w:sz="0" w:space="0" w:color="auto"/>
            <w:right w:val="none" w:sz="0" w:space="0" w:color="auto"/>
          </w:divBdr>
        </w:div>
        <w:div w:id="471487289">
          <w:marLeft w:val="480"/>
          <w:marRight w:val="0"/>
          <w:marTop w:val="0"/>
          <w:marBottom w:val="0"/>
          <w:divBdr>
            <w:top w:val="none" w:sz="0" w:space="0" w:color="auto"/>
            <w:left w:val="none" w:sz="0" w:space="0" w:color="auto"/>
            <w:bottom w:val="none" w:sz="0" w:space="0" w:color="auto"/>
            <w:right w:val="none" w:sz="0" w:space="0" w:color="auto"/>
          </w:divBdr>
        </w:div>
        <w:div w:id="479032407">
          <w:marLeft w:val="480"/>
          <w:marRight w:val="0"/>
          <w:marTop w:val="0"/>
          <w:marBottom w:val="0"/>
          <w:divBdr>
            <w:top w:val="none" w:sz="0" w:space="0" w:color="auto"/>
            <w:left w:val="none" w:sz="0" w:space="0" w:color="auto"/>
            <w:bottom w:val="none" w:sz="0" w:space="0" w:color="auto"/>
            <w:right w:val="none" w:sz="0" w:space="0" w:color="auto"/>
          </w:divBdr>
        </w:div>
        <w:div w:id="520584051">
          <w:marLeft w:val="480"/>
          <w:marRight w:val="0"/>
          <w:marTop w:val="0"/>
          <w:marBottom w:val="0"/>
          <w:divBdr>
            <w:top w:val="none" w:sz="0" w:space="0" w:color="auto"/>
            <w:left w:val="none" w:sz="0" w:space="0" w:color="auto"/>
            <w:bottom w:val="none" w:sz="0" w:space="0" w:color="auto"/>
            <w:right w:val="none" w:sz="0" w:space="0" w:color="auto"/>
          </w:divBdr>
        </w:div>
        <w:div w:id="549414999">
          <w:marLeft w:val="480"/>
          <w:marRight w:val="0"/>
          <w:marTop w:val="0"/>
          <w:marBottom w:val="0"/>
          <w:divBdr>
            <w:top w:val="none" w:sz="0" w:space="0" w:color="auto"/>
            <w:left w:val="none" w:sz="0" w:space="0" w:color="auto"/>
            <w:bottom w:val="none" w:sz="0" w:space="0" w:color="auto"/>
            <w:right w:val="none" w:sz="0" w:space="0" w:color="auto"/>
          </w:divBdr>
        </w:div>
        <w:div w:id="660932277">
          <w:marLeft w:val="480"/>
          <w:marRight w:val="0"/>
          <w:marTop w:val="0"/>
          <w:marBottom w:val="0"/>
          <w:divBdr>
            <w:top w:val="none" w:sz="0" w:space="0" w:color="auto"/>
            <w:left w:val="none" w:sz="0" w:space="0" w:color="auto"/>
            <w:bottom w:val="none" w:sz="0" w:space="0" w:color="auto"/>
            <w:right w:val="none" w:sz="0" w:space="0" w:color="auto"/>
          </w:divBdr>
        </w:div>
        <w:div w:id="699814758">
          <w:marLeft w:val="480"/>
          <w:marRight w:val="0"/>
          <w:marTop w:val="0"/>
          <w:marBottom w:val="0"/>
          <w:divBdr>
            <w:top w:val="none" w:sz="0" w:space="0" w:color="auto"/>
            <w:left w:val="none" w:sz="0" w:space="0" w:color="auto"/>
            <w:bottom w:val="none" w:sz="0" w:space="0" w:color="auto"/>
            <w:right w:val="none" w:sz="0" w:space="0" w:color="auto"/>
          </w:divBdr>
        </w:div>
        <w:div w:id="712578279">
          <w:marLeft w:val="480"/>
          <w:marRight w:val="0"/>
          <w:marTop w:val="0"/>
          <w:marBottom w:val="0"/>
          <w:divBdr>
            <w:top w:val="none" w:sz="0" w:space="0" w:color="auto"/>
            <w:left w:val="none" w:sz="0" w:space="0" w:color="auto"/>
            <w:bottom w:val="none" w:sz="0" w:space="0" w:color="auto"/>
            <w:right w:val="none" w:sz="0" w:space="0" w:color="auto"/>
          </w:divBdr>
        </w:div>
        <w:div w:id="930822188">
          <w:marLeft w:val="480"/>
          <w:marRight w:val="0"/>
          <w:marTop w:val="0"/>
          <w:marBottom w:val="0"/>
          <w:divBdr>
            <w:top w:val="none" w:sz="0" w:space="0" w:color="auto"/>
            <w:left w:val="none" w:sz="0" w:space="0" w:color="auto"/>
            <w:bottom w:val="none" w:sz="0" w:space="0" w:color="auto"/>
            <w:right w:val="none" w:sz="0" w:space="0" w:color="auto"/>
          </w:divBdr>
        </w:div>
        <w:div w:id="947473092">
          <w:marLeft w:val="480"/>
          <w:marRight w:val="0"/>
          <w:marTop w:val="0"/>
          <w:marBottom w:val="0"/>
          <w:divBdr>
            <w:top w:val="none" w:sz="0" w:space="0" w:color="auto"/>
            <w:left w:val="none" w:sz="0" w:space="0" w:color="auto"/>
            <w:bottom w:val="none" w:sz="0" w:space="0" w:color="auto"/>
            <w:right w:val="none" w:sz="0" w:space="0" w:color="auto"/>
          </w:divBdr>
        </w:div>
        <w:div w:id="958947492">
          <w:marLeft w:val="480"/>
          <w:marRight w:val="0"/>
          <w:marTop w:val="0"/>
          <w:marBottom w:val="0"/>
          <w:divBdr>
            <w:top w:val="none" w:sz="0" w:space="0" w:color="auto"/>
            <w:left w:val="none" w:sz="0" w:space="0" w:color="auto"/>
            <w:bottom w:val="none" w:sz="0" w:space="0" w:color="auto"/>
            <w:right w:val="none" w:sz="0" w:space="0" w:color="auto"/>
          </w:divBdr>
        </w:div>
        <w:div w:id="998928089">
          <w:marLeft w:val="480"/>
          <w:marRight w:val="0"/>
          <w:marTop w:val="0"/>
          <w:marBottom w:val="0"/>
          <w:divBdr>
            <w:top w:val="none" w:sz="0" w:space="0" w:color="auto"/>
            <w:left w:val="none" w:sz="0" w:space="0" w:color="auto"/>
            <w:bottom w:val="none" w:sz="0" w:space="0" w:color="auto"/>
            <w:right w:val="none" w:sz="0" w:space="0" w:color="auto"/>
          </w:divBdr>
        </w:div>
        <w:div w:id="1027877493">
          <w:marLeft w:val="480"/>
          <w:marRight w:val="0"/>
          <w:marTop w:val="0"/>
          <w:marBottom w:val="0"/>
          <w:divBdr>
            <w:top w:val="none" w:sz="0" w:space="0" w:color="auto"/>
            <w:left w:val="none" w:sz="0" w:space="0" w:color="auto"/>
            <w:bottom w:val="none" w:sz="0" w:space="0" w:color="auto"/>
            <w:right w:val="none" w:sz="0" w:space="0" w:color="auto"/>
          </w:divBdr>
        </w:div>
        <w:div w:id="1153523925">
          <w:marLeft w:val="480"/>
          <w:marRight w:val="0"/>
          <w:marTop w:val="0"/>
          <w:marBottom w:val="0"/>
          <w:divBdr>
            <w:top w:val="none" w:sz="0" w:space="0" w:color="auto"/>
            <w:left w:val="none" w:sz="0" w:space="0" w:color="auto"/>
            <w:bottom w:val="none" w:sz="0" w:space="0" w:color="auto"/>
            <w:right w:val="none" w:sz="0" w:space="0" w:color="auto"/>
          </w:divBdr>
        </w:div>
        <w:div w:id="1162424819">
          <w:marLeft w:val="480"/>
          <w:marRight w:val="0"/>
          <w:marTop w:val="0"/>
          <w:marBottom w:val="0"/>
          <w:divBdr>
            <w:top w:val="none" w:sz="0" w:space="0" w:color="auto"/>
            <w:left w:val="none" w:sz="0" w:space="0" w:color="auto"/>
            <w:bottom w:val="none" w:sz="0" w:space="0" w:color="auto"/>
            <w:right w:val="none" w:sz="0" w:space="0" w:color="auto"/>
          </w:divBdr>
        </w:div>
        <w:div w:id="1173257699">
          <w:marLeft w:val="480"/>
          <w:marRight w:val="0"/>
          <w:marTop w:val="0"/>
          <w:marBottom w:val="0"/>
          <w:divBdr>
            <w:top w:val="none" w:sz="0" w:space="0" w:color="auto"/>
            <w:left w:val="none" w:sz="0" w:space="0" w:color="auto"/>
            <w:bottom w:val="none" w:sz="0" w:space="0" w:color="auto"/>
            <w:right w:val="none" w:sz="0" w:space="0" w:color="auto"/>
          </w:divBdr>
        </w:div>
        <w:div w:id="1235703948">
          <w:marLeft w:val="480"/>
          <w:marRight w:val="0"/>
          <w:marTop w:val="0"/>
          <w:marBottom w:val="0"/>
          <w:divBdr>
            <w:top w:val="none" w:sz="0" w:space="0" w:color="auto"/>
            <w:left w:val="none" w:sz="0" w:space="0" w:color="auto"/>
            <w:bottom w:val="none" w:sz="0" w:space="0" w:color="auto"/>
            <w:right w:val="none" w:sz="0" w:space="0" w:color="auto"/>
          </w:divBdr>
        </w:div>
        <w:div w:id="1251699321">
          <w:marLeft w:val="480"/>
          <w:marRight w:val="0"/>
          <w:marTop w:val="0"/>
          <w:marBottom w:val="0"/>
          <w:divBdr>
            <w:top w:val="none" w:sz="0" w:space="0" w:color="auto"/>
            <w:left w:val="none" w:sz="0" w:space="0" w:color="auto"/>
            <w:bottom w:val="none" w:sz="0" w:space="0" w:color="auto"/>
            <w:right w:val="none" w:sz="0" w:space="0" w:color="auto"/>
          </w:divBdr>
        </w:div>
        <w:div w:id="1291744644">
          <w:marLeft w:val="480"/>
          <w:marRight w:val="0"/>
          <w:marTop w:val="0"/>
          <w:marBottom w:val="0"/>
          <w:divBdr>
            <w:top w:val="none" w:sz="0" w:space="0" w:color="auto"/>
            <w:left w:val="none" w:sz="0" w:space="0" w:color="auto"/>
            <w:bottom w:val="none" w:sz="0" w:space="0" w:color="auto"/>
            <w:right w:val="none" w:sz="0" w:space="0" w:color="auto"/>
          </w:divBdr>
        </w:div>
        <w:div w:id="1293822675">
          <w:marLeft w:val="480"/>
          <w:marRight w:val="0"/>
          <w:marTop w:val="0"/>
          <w:marBottom w:val="0"/>
          <w:divBdr>
            <w:top w:val="none" w:sz="0" w:space="0" w:color="auto"/>
            <w:left w:val="none" w:sz="0" w:space="0" w:color="auto"/>
            <w:bottom w:val="none" w:sz="0" w:space="0" w:color="auto"/>
            <w:right w:val="none" w:sz="0" w:space="0" w:color="auto"/>
          </w:divBdr>
        </w:div>
        <w:div w:id="1345594031">
          <w:marLeft w:val="480"/>
          <w:marRight w:val="0"/>
          <w:marTop w:val="0"/>
          <w:marBottom w:val="0"/>
          <w:divBdr>
            <w:top w:val="none" w:sz="0" w:space="0" w:color="auto"/>
            <w:left w:val="none" w:sz="0" w:space="0" w:color="auto"/>
            <w:bottom w:val="none" w:sz="0" w:space="0" w:color="auto"/>
            <w:right w:val="none" w:sz="0" w:space="0" w:color="auto"/>
          </w:divBdr>
        </w:div>
        <w:div w:id="1519929836">
          <w:marLeft w:val="480"/>
          <w:marRight w:val="0"/>
          <w:marTop w:val="0"/>
          <w:marBottom w:val="0"/>
          <w:divBdr>
            <w:top w:val="none" w:sz="0" w:space="0" w:color="auto"/>
            <w:left w:val="none" w:sz="0" w:space="0" w:color="auto"/>
            <w:bottom w:val="none" w:sz="0" w:space="0" w:color="auto"/>
            <w:right w:val="none" w:sz="0" w:space="0" w:color="auto"/>
          </w:divBdr>
        </w:div>
        <w:div w:id="1550529139">
          <w:marLeft w:val="480"/>
          <w:marRight w:val="0"/>
          <w:marTop w:val="0"/>
          <w:marBottom w:val="0"/>
          <w:divBdr>
            <w:top w:val="none" w:sz="0" w:space="0" w:color="auto"/>
            <w:left w:val="none" w:sz="0" w:space="0" w:color="auto"/>
            <w:bottom w:val="none" w:sz="0" w:space="0" w:color="auto"/>
            <w:right w:val="none" w:sz="0" w:space="0" w:color="auto"/>
          </w:divBdr>
        </w:div>
        <w:div w:id="1578901624">
          <w:marLeft w:val="480"/>
          <w:marRight w:val="0"/>
          <w:marTop w:val="0"/>
          <w:marBottom w:val="0"/>
          <w:divBdr>
            <w:top w:val="none" w:sz="0" w:space="0" w:color="auto"/>
            <w:left w:val="none" w:sz="0" w:space="0" w:color="auto"/>
            <w:bottom w:val="none" w:sz="0" w:space="0" w:color="auto"/>
            <w:right w:val="none" w:sz="0" w:space="0" w:color="auto"/>
          </w:divBdr>
        </w:div>
        <w:div w:id="1674213477">
          <w:marLeft w:val="480"/>
          <w:marRight w:val="0"/>
          <w:marTop w:val="0"/>
          <w:marBottom w:val="0"/>
          <w:divBdr>
            <w:top w:val="none" w:sz="0" w:space="0" w:color="auto"/>
            <w:left w:val="none" w:sz="0" w:space="0" w:color="auto"/>
            <w:bottom w:val="none" w:sz="0" w:space="0" w:color="auto"/>
            <w:right w:val="none" w:sz="0" w:space="0" w:color="auto"/>
          </w:divBdr>
        </w:div>
        <w:div w:id="1892377429">
          <w:marLeft w:val="480"/>
          <w:marRight w:val="0"/>
          <w:marTop w:val="0"/>
          <w:marBottom w:val="0"/>
          <w:divBdr>
            <w:top w:val="none" w:sz="0" w:space="0" w:color="auto"/>
            <w:left w:val="none" w:sz="0" w:space="0" w:color="auto"/>
            <w:bottom w:val="none" w:sz="0" w:space="0" w:color="auto"/>
            <w:right w:val="none" w:sz="0" w:space="0" w:color="auto"/>
          </w:divBdr>
        </w:div>
        <w:div w:id="1904411442">
          <w:marLeft w:val="480"/>
          <w:marRight w:val="0"/>
          <w:marTop w:val="0"/>
          <w:marBottom w:val="0"/>
          <w:divBdr>
            <w:top w:val="none" w:sz="0" w:space="0" w:color="auto"/>
            <w:left w:val="none" w:sz="0" w:space="0" w:color="auto"/>
            <w:bottom w:val="none" w:sz="0" w:space="0" w:color="auto"/>
            <w:right w:val="none" w:sz="0" w:space="0" w:color="auto"/>
          </w:divBdr>
        </w:div>
        <w:div w:id="1923448420">
          <w:marLeft w:val="480"/>
          <w:marRight w:val="0"/>
          <w:marTop w:val="0"/>
          <w:marBottom w:val="0"/>
          <w:divBdr>
            <w:top w:val="none" w:sz="0" w:space="0" w:color="auto"/>
            <w:left w:val="none" w:sz="0" w:space="0" w:color="auto"/>
            <w:bottom w:val="none" w:sz="0" w:space="0" w:color="auto"/>
            <w:right w:val="none" w:sz="0" w:space="0" w:color="auto"/>
          </w:divBdr>
        </w:div>
        <w:div w:id="1928268524">
          <w:marLeft w:val="480"/>
          <w:marRight w:val="0"/>
          <w:marTop w:val="0"/>
          <w:marBottom w:val="0"/>
          <w:divBdr>
            <w:top w:val="none" w:sz="0" w:space="0" w:color="auto"/>
            <w:left w:val="none" w:sz="0" w:space="0" w:color="auto"/>
            <w:bottom w:val="none" w:sz="0" w:space="0" w:color="auto"/>
            <w:right w:val="none" w:sz="0" w:space="0" w:color="auto"/>
          </w:divBdr>
        </w:div>
        <w:div w:id="1934699157">
          <w:marLeft w:val="480"/>
          <w:marRight w:val="0"/>
          <w:marTop w:val="0"/>
          <w:marBottom w:val="0"/>
          <w:divBdr>
            <w:top w:val="none" w:sz="0" w:space="0" w:color="auto"/>
            <w:left w:val="none" w:sz="0" w:space="0" w:color="auto"/>
            <w:bottom w:val="none" w:sz="0" w:space="0" w:color="auto"/>
            <w:right w:val="none" w:sz="0" w:space="0" w:color="auto"/>
          </w:divBdr>
        </w:div>
        <w:div w:id="1968930493">
          <w:marLeft w:val="480"/>
          <w:marRight w:val="0"/>
          <w:marTop w:val="0"/>
          <w:marBottom w:val="0"/>
          <w:divBdr>
            <w:top w:val="none" w:sz="0" w:space="0" w:color="auto"/>
            <w:left w:val="none" w:sz="0" w:space="0" w:color="auto"/>
            <w:bottom w:val="none" w:sz="0" w:space="0" w:color="auto"/>
            <w:right w:val="none" w:sz="0" w:space="0" w:color="auto"/>
          </w:divBdr>
        </w:div>
        <w:div w:id="2029285165">
          <w:marLeft w:val="480"/>
          <w:marRight w:val="0"/>
          <w:marTop w:val="0"/>
          <w:marBottom w:val="0"/>
          <w:divBdr>
            <w:top w:val="none" w:sz="0" w:space="0" w:color="auto"/>
            <w:left w:val="none" w:sz="0" w:space="0" w:color="auto"/>
            <w:bottom w:val="none" w:sz="0" w:space="0" w:color="auto"/>
            <w:right w:val="none" w:sz="0" w:space="0" w:color="auto"/>
          </w:divBdr>
        </w:div>
        <w:div w:id="2046321250">
          <w:marLeft w:val="480"/>
          <w:marRight w:val="0"/>
          <w:marTop w:val="0"/>
          <w:marBottom w:val="0"/>
          <w:divBdr>
            <w:top w:val="none" w:sz="0" w:space="0" w:color="auto"/>
            <w:left w:val="none" w:sz="0" w:space="0" w:color="auto"/>
            <w:bottom w:val="none" w:sz="0" w:space="0" w:color="auto"/>
            <w:right w:val="none" w:sz="0" w:space="0" w:color="auto"/>
          </w:divBdr>
        </w:div>
        <w:div w:id="2054886554">
          <w:marLeft w:val="480"/>
          <w:marRight w:val="0"/>
          <w:marTop w:val="0"/>
          <w:marBottom w:val="0"/>
          <w:divBdr>
            <w:top w:val="none" w:sz="0" w:space="0" w:color="auto"/>
            <w:left w:val="none" w:sz="0" w:space="0" w:color="auto"/>
            <w:bottom w:val="none" w:sz="0" w:space="0" w:color="auto"/>
            <w:right w:val="none" w:sz="0" w:space="0" w:color="auto"/>
          </w:divBdr>
        </w:div>
        <w:div w:id="2060739272">
          <w:marLeft w:val="480"/>
          <w:marRight w:val="0"/>
          <w:marTop w:val="0"/>
          <w:marBottom w:val="0"/>
          <w:divBdr>
            <w:top w:val="none" w:sz="0" w:space="0" w:color="auto"/>
            <w:left w:val="none" w:sz="0" w:space="0" w:color="auto"/>
            <w:bottom w:val="none" w:sz="0" w:space="0" w:color="auto"/>
            <w:right w:val="none" w:sz="0" w:space="0" w:color="auto"/>
          </w:divBdr>
        </w:div>
        <w:div w:id="2105608010">
          <w:marLeft w:val="480"/>
          <w:marRight w:val="0"/>
          <w:marTop w:val="0"/>
          <w:marBottom w:val="0"/>
          <w:divBdr>
            <w:top w:val="none" w:sz="0" w:space="0" w:color="auto"/>
            <w:left w:val="none" w:sz="0" w:space="0" w:color="auto"/>
            <w:bottom w:val="none" w:sz="0" w:space="0" w:color="auto"/>
            <w:right w:val="none" w:sz="0" w:space="0" w:color="auto"/>
          </w:divBdr>
        </w:div>
      </w:divsChild>
    </w:div>
    <w:div w:id="1922135807">
      <w:bodyDiv w:val="1"/>
      <w:marLeft w:val="0"/>
      <w:marRight w:val="0"/>
      <w:marTop w:val="0"/>
      <w:marBottom w:val="0"/>
      <w:divBdr>
        <w:top w:val="none" w:sz="0" w:space="0" w:color="auto"/>
        <w:left w:val="none" w:sz="0" w:space="0" w:color="auto"/>
        <w:bottom w:val="none" w:sz="0" w:space="0" w:color="auto"/>
        <w:right w:val="none" w:sz="0" w:space="0" w:color="auto"/>
      </w:divBdr>
    </w:div>
    <w:div w:id="1938521508">
      <w:bodyDiv w:val="1"/>
      <w:marLeft w:val="0"/>
      <w:marRight w:val="0"/>
      <w:marTop w:val="0"/>
      <w:marBottom w:val="0"/>
      <w:divBdr>
        <w:top w:val="none" w:sz="0" w:space="0" w:color="auto"/>
        <w:left w:val="none" w:sz="0" w:space="0" w:color="auto"/>
        <w:bottom w:val="none" w:sz="0" w:space="0" w:color="auto"/>
        <w:right w:val="none" w:sz="0" w:space="0" w:color="auto"/>
      </w:divBdr>
    </w:div>
    <w:div w:id="1947036157">
      <w:bodyDiv w:val="1"/>
      <w:marLeft w:val="0"/>
      <w:marRight w:val="0"/>
      <w:marTop w:val="0"/>
      <w:marBottom w:val="0"/>
      <w:divBdr>
        <w:top w:val="none" w:sz="0" w:space="0" w:color="auto"/>
        <w:left w:val="none" w:sz="0" w:space="0" w:color="auto"/>
        <w:bottom w:val="none" w:sz="0" w:space="0" w:color="auto"/>
        <w:right w:val="none" w:sz="0" w:space="0" w:color="auto"/>
      </w:divBdr>
    </w:div>
    <w:div w:id="1953783891">
      <w:bodyDiv w:val="1"/>
      <w:marLeft w:val="0"/>
      <w:marRight w:val="0"/>
      <w:marTop w:val="0"/>
      <w:marBottom w:val="0"/>
      <w:divBdr>
        <w:top w:val="none" w:sz="0" w:space="0" w:color="auto"/>
        <w:left w:val="none" w:sz="0" w:space="0" w:color="auto"/>
        <w:bottom w:val="none" w:sz="0" w:space="0" w:color="auto"/>
        <w:right w:val="none" w:sz="0" w:space="0" w:color="auto"/>
      </w:divBdr>
      <w:divsChild>
        <w:div w:id="814487641">
          <w:marLeft w:val="480"/>
          <w:marRight w:val="0"/>
          <w:marTop w:val="0"/>
          <w:marBottom w:val="0"/>
          <w:divBdr>
            <w:top w:val="none" w:sz="0" w:space="0" w:color="auto"/>
            <w:left w:val="none" w:sz="0" w:space="0" w:color="auto"/>
            <w:bottom w:val="none" w:sz="0" w:space="0" w:color="auto"/>
            <w:right w:val="none" w:sz="0" w:space="0" w:color="auto"/>
          </w:divBdr>
        </w:div>
        <w:div w:id="301425721">
          <w:marLeft w:val="480"/>
          <w:marRight w:val="0"/>
          <w:marTop w:val="0"/>
          <w:marBottom w:val="0"/>
          <w:divBdr>
            <w:top w:val="none" w:sz="0" w:space="0" w:color="auto"/>
            <w:left w:val="none" w:sz="0" w:space="0" w:color="auto"/>
            <w:bottom w:val="none" w:sz="0" w:space="0" w:color="auto"/>
            <w:right w:val="none" w:sz="0" w:space="0" w:color="auto"/>
          </w:divBdr>
        </w:div>
        <w:div w:id="331757747">
          <w:marLeft w:val="480"/>
          <w:marRight w:val="0"/>
          <w:marTop w:val="0"/>
          <w:marBottom w:val="0"/>
          <w:divBdr>
            <w:top w:val="none" w:sz="0" w:space="0" w:color="auto"/>
            <w:left w:val="none" w:sz="0" w:space="0" w:color="auto"/>
            <w:bottom w:val="none" w:sz="0" w:space="0" w:color="auto"/>
            <w:right w:val="none" w:sz="0" w:space="0" w:color="auto"/>
          </w:divBdr>
        </w:div>
        <w:div w:id="1184132687">
          <w:marLeft w:val="480"/>
          <w:marRight w:val="0"/>
          <w:marTop w:val="0"/>
          <w:marBottom w:val="0"/>
          <w:divBdr>
            <w:top w:val="none" w:sz="0" w:space="0" w:color="auto"/>
            <w:left w:val="none" w:sz="0" w:space="0" w:color="auto"/>
            <w:bottom w:val="none" w:sz="0" w:space="0" w:color="auto"/>
            <w:right w:val="none" w:sz="0" w:space="0" w:color="auto"/>
          </w:divBdr>
        </w:div>
        <w:div w:id="1693188259">
          <w:marLeft w:val="480"/>
          <w:marRight w:val="0"/>
          <w:marTop w:val="0"/>
          <w:marBottom w:val="0"/>
          <w:divBdr>
            <w:top w:val="none" w:sz="0" w:space="0" w:color="auto"/>
            <w:left w:val="none" w:sz="0" w:space="0" w:color="auto"/>
            <w:bottom w:val="none" w:sz="0" w:space="0" w:color="auto"/>
            <w:right w:val="none" w:sz="0" w:space="0" w:color="auto"/>
          </w:divBdr>
        </w:div>
        <w:div w:id="1781072658">
          <w:marLeft w:val="480"/>
          <w:marRight w:val="0"/>
          <w:marTop w:val="0"/>
          <w:marBottom w:val="0"/>
          <w:divBdr>
            <w:top w:val="none" w:sz="0" w:space="0" w:color="auto"/>
            <w:left w:val="none" w:sz="0" w:space="0" w:color="auto"/>
            <w:bottom w:val="none" w:sz="0" w:space="0" w:color="auto"/>
            <w:right w:val="none" w:sz="0" w:space="0" w:color="auto"/>
          </w:divBdr>
        </w:div>
        <w:div w:id="910122485">
          <w:marLeft w:val="480"/>
          <w:marRight w:val="0"/>
          <w:marTop w:val="0"/>
          <w:marBottom w:val="0"/>
          <w:divBdr>
            <w:top w:val="none" w:sz="0" w:space="0" w:color="auto"/>
            <w:left w:val="none" w:sz="0" w:space="0" w:color="auto"/>
            <w:bottom w:val="none" w:sz="0" w:space="0" w:color="auto"/>
            <w:right w:val="none" w:sz="0" w:space="0" w:color="auto"/>
          </w:divBdr>
        </w:div>
        <w:div w:id="826243263">
          <w:marLeft w:val="480"/>
          <w:marRight w:val="0"/>
          <w:marTop w:val="0"/>
          <w:marBottom w:val="0"/>
          <w:divBdr>
            <w:top w:val="none" w:sz="0" w:space="0" w:color="auto"/>
            <w:left w:val="none" w:sz="0" w:space="0" w:color="auto"/>
            <w:bottom w:val="none" w:sz="0" w:space="0" w:color="auto"/>
            <w:right w:val="none" w:sz="0" w:space="0" w:color="auto"/>
          </w:divBdr>
        </w:div>
        <w:div w:id="1690135281">
          <w:marLeft w:val="480"/>
          <w:marRight w:val="0"/>
          <w:marTop w:val="0"/>
          <w:marBottom w:val="0"/>
          <w:divBdr>
            <w:top w:val="none" w:sz="0" w:space="0" w:color="auto"/>
            <w:left w:val="none" w:sz="0" w:space="0" w:color="auto"/>
            <w:bottom w:val="none" w:sz="0" w:space="0" w:color="auto"/>
            <w:right w:val="none" w:sz="0" w:space="0" w:color="auto"/>
          </w:divBdr>
        </w:div>
        <w:div w:id="1773353981">
          <w:marLeft w:val="480"/>
          <w:marRight w:val="0"/>
          <w:marTop w:val="0"/>
          <w:marBottom w:val="0"/>
          <w:divBdr>
            <w:top w:val="none" w:sz="0" w:space="0" w:color="auto"/>
            <w:left w:val="none" w:sz="0" w:space="0" w:color="auto"/>
            <w:bottom w:val="none" w:sz="0" w:space="0" w:color="auto"/>
            <w:right w:val="none" w:sz="0" w:space="0" w:color="auto"/>
          </w:divBdr>
        </w:div>
        <w:div w:id="1052191722">
          <w:marLeft w:val="480"/>
          <w:marRight w:val="0"/>
          <w:marTop w:val="0"/>
          <w:marBottom w:val="0"/>
          <w:divBdr>
            <w:top w:val="none" w:sz="0" w:space="0" w:color="auto"/>
            <w:left w:val="none" w:sz="0" w:space="0" w:color="auto"/>
            <w:bottom w:val="none" w:sz="0" w:space="0" w:color="auto"/>
            <w:right w:val="none" w:sz="0" w:space="0" w:color="auto"/>
          </w:divBdr>
        </w:div>
        <w:div w:id="586891459">
          <w:marLeft w:val="480"/>
          <w:marRight w:val="0"/>
          <w:marTop w:val="0"/>
          <w:marBottom w:val="0"/>
          <w:divBdr>
            <w:top w:val="none" w:sz="0" w:space="0" w:color="auto"/>
            <w:left w:val="none" w:sz="0" w:space="0" w:color="auto"/>
            <w:bottom w:val="none" w:sz="0" w:space="0" w:color="auto"/>
            <w:right w:val="none" w:sz="0" w:space="0" w:color="auto"/>
          </w:divBdr>
        </w:div>
        <w:div w:id="377320754">
          <w:marLeft w:val="480"/>
          <w:marRight w:val="0"/>
          <w:marTop w:val="0"/>
          <w:marBottom w:val="0"/>
          <w:divBdr>
            <w:top w:val="none" w:sz="0" w:space="0" w:color="auto"/>
            <w:left w:val="none" w:sz="0" w:space="0" w:color="auto"/>
            <w:bottom w:val="none" w:sz="0" w:space="0" w:color="auto"/>
            <w:right w:val="none" w:sz="0" w:space="0" w:color="auto"/>
          </w:divBdr>
        </w:div>
        <w:div w:id="1644890367">
          <w:marLeft w:val="480"/>
          <w:marRight w:val="0"/>
          <w:marTop w:val="0"/>
          <w:marBottom w:val="0"/>
          <w:divBdr>
            <w:top w:val="none" w:sz="0" w:space="0" w:color="auto"/>
            <w:left w:val="none" w:sz="0" w:space="0" w:color="auto"/>
            <w:bottom w:val="none" w:sz="0" w:space="0" w:color="auto"/>
            <w:right w:val="none" w:sz="0" w:space="0" w:color="auto"/>
          </w:divBdr>
        </w:div>
        <w:div w:id="396826119">
          <w:marLeft w:val="480"/>
          <w:marRight w:val="0"/>
          <w:marTop w:val="0"/>
          <w:marBottom w:val="0"/>
          <w:divBdr>
            <w:top w:val="none" w:sz="0" w:space="0" w:color="auto"/>
            <w:left w:val="none" w:sz="0" w:space="0" w:color="auto"/>
            <w:bottom w:val="none" w:sz="0" w:space="0" w:color="auto"/>
            <w:right w:val="none" w:sz="0" w:space="0" w:color="auto"/>
          </w:divBdr>
        </w:div>
        <w:div w:id="1788503176">
          <w:marLeft w:val="480"/>
          <w:marRight w:val="0"/>
          <w:marTop w:val="0"/>
          <w:marBottom w:val="0"/>
          <w:divBdr>
            <w:top w:val="none" w:sz="0" w:space="0" w:color="auto"/>
            <w:left w:val="none" w:sz="0" w:space="0" w:color="auto"/>
            <w:bottom w:val="none" w:sz="0" w:space="0" w:color="auto"/>
            <w:right w:val="none" w:sz="0" w:space="0" w:color="auto"/>
          </w:divBdr>
        </w:div>
        <w:div w:id="231821415">
          <w:marLeft w:val="480"/>
          <w:marRight w:val="0"/>
          <w:marTop w:val="0"/>
          <w:marBottom w:val="0"/>
          <w:divBdr>
            <w:top w:val="none" w:sz="0" w:space="0" w:color="auto"/>
            <w:left w:val="none" w:sz="0" w:space="0" w:color="auto"/>
            <w:bottom w:val="none" w:sz="0" w:space="0" w:color="auto"/>
            <w:right w:val="none" w:sz="0" w:space="0" w:color="auto"/>
          </w:divBdr>
        </w:div>
        <w:div w:id="1586263240">
          <w:marLeft w:val="480"/>
          <w:marRight w:val="0"/>
          <w:marTop w:val="0"/>
          <w:marBottom w:val="0"/>
          <w:divBdr>
            <w:top w:val="none" w:sz="0" w:space="0" w:color="auto"/>
            <w:left w:val="none" w:sz="0" w:space="0" w:color="auto"/>
            <w:bottom w:val="none" w:sz="0" w:space="0" w:color="auto"/>
            <w:right w:val="none" w:sz="0" w:space="0" w:color="auto"/>
          </w:divBdr>
        </w:div>
        <w:div w:id="894194462">
          <w:marLeft w:val="480"/>
          <w:marRight w:val="0"/>
          <w:marTop w:val="0"/>
          <w:marBottom w:val="0"/>
          <w:divBdr>
            <w:top w:val="none" w:sz="0" w:space="0" w:color="auto"/>
            <w:left w:val="none" w:sz="0" w:space="0" w:color="auto"/>
            <w:bottom w:val="none" w:sz="0" w:space="0" w:color="auto"/>
            <w:right w:val="none" w:sz="0" w:space="0" w:color="auto"/>
          </w:divBdr>
        </w:div>
        <w:div w:id="1990286801">
          <w:marLeft w:val="480"/>
          <w:marRight w:val="0"/>
          <w:marTop w:val="0"/>
          <w:marBottom w:val="0"/>
          <w:divBdr>
            <w:top w:val="none" w:sz="0" w:space="0" w:color="auto"/>
            <w:left w:val="none" w:sz="0" w:space="0" w:color="auto"/>
            <w:bottom w:val="none" w:sz="0" w:space="0" w:color="auto"/>
            <w:right w:val="none" w:sz="0" w:space="0" w:color="auto"/>
          </w:divBdr>
        </w:div>
        <w:div w:id="2084837565">
          <w:marLeft w:val="480"/>
          <w:marRight w:val="0"/>
          <w:marTop w:val="0"/>
          <w:marBottom w:val="0"/>
          <w:divBdr>
            <w:top w:val="none" w:sz="0" w:space="0" w:color="auto"/>
            <w:left w:val="none" w:sz="0" w:space="0" w:color="auto"/>
            <w:bottom w:val="none" w:sz="0" w:space="0" w:color="auto"/>
            <w:right w:val="none" w:sz="0" w:space="0" w:color="auto"/>
          </w:divBdr>
        </w:div>
        <w:div w:id="1920017645">
          <w:marLeft w:val="480"/>
          <w:marRight w:val="0"/>
          <w:marTop w:val="0"/>
          <w:marBottom w:val="0"/>
          <w:divBdr>
            <w:top w:val="none" w:sz="0" w:space="0" w:color="auto"/>
            <w:left w:val="none" w:sz="0" w:space="0" w:color="auto"/>
            <w:bottom w:val="none" w:sz="0" w:space="0" w:color="auto"/>
            <w:right w:val="none" w:sz="0" w:space="0" w:color="auto"/>
          </w:divBdr>
        </w:div>
        <w:div w:id="1639608026">
          <w:marLeft w:val="480"/>
          <w:marRight w:val="0"/>
          <w:marTop w:val="0"/>
          <w:marBottom w:val="0"/>
          <w:divBdr>
            <w:top w:val="none" w:sz="0" w:space="0" w:color="auto"/>
            <w:left w:val="none" w:sz="0" w:space="0" w:color="auto"/>
            <w:bottom w:val="none" w:sz="0" w:space="0" w:color="auto"/>
            <w:right w:val="none" w:sz="0" w:space="0" w:color="auto"/>
          </w:divBdr>
        </w:div>
        <w:div w:id="1474524592">
          <w:marLeft w:val="480"/>
          <w:marRight w:val="0"/>
          <w:marTop w:val="0"/>
          <w:marBottom w:val="0"/>
          <w:divBdr>
            <w:top w:val="none" w:sz="0" w:space="0" w:color="auto"/>
            <w:left w:val="none" w:sz="0" w:space="0" w:color="auto"/>
            <w:bottom w:val="none" w:sz="0" w:space="0" w:color="auto"/>
            <w:right w:val="none" w:sz="0" w:space="0" w:color="auto"/>
          </w:divBdr>
        </w:div>
        <w:div w:id="302664628">
          <w:marLeft w:val="480"/>
          <w:marRight w:val="0"/>
          <w:marTop w:val="0"/>
          <w:marBottom w:val="0"/>
          <w:divBdr>
            <w:top w:val="none" w:sz="0" w:space="0" w:color="auto"/>
            <w:left w:val="none" w:sz="0" w:space="0" w:color="auto"/>
            <w:bottom w:val="none" w:sz="0" w:space="0" w:color="auto"/>
            <w:right w:val="none" w:sz="0" w:space="0" w:color="auto"/>
          </w:divBdr>
        </w:div>
        <w:div w:id="544877971">
          <w:marLeft w:val="480"/>
          <w:marRight w:val="0"/>
          <w:marTop w:val="0"/>
          <w:marBottom w:val="0"/>
          <w:divBdr>
            <w:top w:val="none" w:sz="0" w:space="0" w:color="auto"/>
            <w:left w:val="none" w:sz="0" w:space="0" w:color="auto"/>
            <w:bottom w:val="none" w:sz="0" w:space="0" w:color="auto"/>
            <w:right w:val="none" w:sz="0" w:space="0" w:color="auto"/>
          </w:divBdr>
        </w:div>
        <w:div w:id="633101998">
          <w:marLeft w:val="480"/>
          <w:marRight w:val="0"/>
          <w:marTop w:val="0"/>
          <w:marBottom w:val="0"/>
          <w:divBdr>
            <w:top w:val="none" w:sz="0" w:space="0" w:color="auto"/>
            <w:left w:val="none" w:sz="0" w:space="0" w:color="auto"/>
            <w:bottom w:val="none" w:sz="0" w:space="0" w:color="auto"/>
            <w:right w:val="none" w:sz="0" w:space="0" w:color="auto"/>
          </w:divBdr>
        </w:div>
        <w:div w:id="1288271314">
          <w:marLeft w:val="480"/>
          <w:marRight w:val="0"/>
          <w:marTop w:val="0"/>
          <w:marBottom w:val="0"/>
          <w:divBdr>
            <w:top w:val="none" w:sz="0" w:space="0" w:color="auto"/>
            <w:left w:val="none" w:sz="0" w:space="0" w:color="auto"/>
            <w:bottom w:val="none" w:sz="0" w:space="0" w:color="auto"/>
            <w:right w:val="none" w:sz="0" w:space="0" w:color="auto"/>
          </w:divBdr>
        </w:div>
        <w:div w:id="1263994969">
          <w:marLeft w:val="480"/>
          <w:marRight w:val="0"/>
          <w:marTop w:val="0"/>
          <w:marBottom w:val="0"/>
          <w:divBdr>
            <w:top w:val="none" w:sz="0" w:space="0" w:color="auto"/>
            <w:left w:val="none" w:sz="0" w:space="0" w:color="auto"/>
            <w:bottom w:val="none" w:sz="0" w:space="0" w:color="auto"/>
            <w:right w:val="none" w:sz="0" w:space="0" w:color="auto"/>
          </w:divBdr>
        </w:div>
        <w:div w:id="621347820">
          <w:marLeft w:val="480"/>
          <w:marRight w:val="0"/>
          <w:marTop w:val="0"/>
          <w:marBottom w:val="0"/>
          <w:divBdr>
            <w:top w:val="none" w:sz="0" w:space="0" w:color="auto"/>
            <w:left w:val="none" w:sz="0" w:space="0" w:color="auto"/>
            <w:bottom w:val="none" w:sz="0" w:space="0" w:color="auto"/>
            <w:right w:val="none" w:sz="0" w:space="0" w:color="auto"/>
          </w:divBdr>
        </w:div>
        <w:div w:id="297687530">
          <w:marLeft w:val="480"/>
          <w:marRight w:val="0"/>
          <w:marTop w:val="0"/>
          <w:marBottom w:val="0"/>
          <w:divBdr>
            <w:top w:val="none" w:sz="0" w:space="0" w:color="auto"/>
            <w:left w:val="none" w:sz="0" w:space="0" w:color="auto"/>
            <w:bottom w:val="none" w:sz="0" w:space="0" w:color="auto"/>
            <w:right w:val="none" w:sz="0" w:space="0" w:color="auto"/>
          </w:divBdr>
        </w:div>
        <w:div w:id="844053861">
          <w:marLeft w:val="480"/>
          <w:marRight w:val="0"/>
          <w:marTop w:val="0"/>
          <w:marBottom w:val="0"/>
          <w:divBdr>
            <w:top w:val="none" w:sz="0" w:space="0" w:color="auto"/>
            <w:left w:val="none" w:sz="0" w:space="0" w:color="auto"/>
            <w:bottom w:val="none" w:sz="0" w:space="0" w:color="auto"/>
            <w:right w:val="none" w:sz="0" w:space="0" w:color="auto"/>
          </w:divBdr>
        </w:div>
        <w:div w:id="1420178381">
          <w:marLeft w:val="480"/>
          <w:marRight w:val="0"/>
          <w:marTop w:val="0"/>
          <w:marBottom w:val="0"/>
          <w:divBdr>
            <w:top w:val="none" w:sz="0" w:space="0" w:color="auto"/>
            <w:left w:val="none" w:sz="0" w:space="0" w:color="auto"/>
            <w:bottom w:val="none" w:sz="0" w:space="0" w:color="auto"/>
            <w:right w:val="none" w:sz="0" w:space="0" w:color="auto"/>
          </w:divBdr>
        </w:div>
        <w:div w:id="1505166220">
          <w:marLeft w:val="480"/>
          <w:marRight w:val="0"/>
          <w:marTop w:val="0"/>
          <w:marBottom w:val="0"/>
          <w:divBdr>
            <w:top w:val="none" w:sz="0" w:space="0" w:color="auto"/>
            <w:left w:val="none" w:sz="0" w:space="0" w:color="auto"/>
            <w:bottom w:val="none" w:sz="0" w:space="0" w:color="auto"/>
            <w:right w:val="none" w:sz="0" w:space="0" w:color="auto"/>
          </w:divBdr>
        </w:div>
        <w:div w:id="833451656">
          <w:marLeft w:val="480"/>
          <w:marRight w:val="0"/>
          <w:marTop w:val="0"/>
          <w:marBottom w:val="0"/>
          <w:divBdr>
            <w:top w:val="none" w:sz="0" w:space="0" w:color="auto"/>
            <w:left w:val="none" w:sz="0" w:space="0" w:color="auto"/>
            <w:bottom w:val="none" w:sz="0" w:space="0" w:color="auto"/>
            <w:right w:val="none" w:sz="0" w:space="0" w:color="auto"/>
          </w:divBdr>
        </w:div>
        <w:div w:id="1558979651">
          <w:marLeft w:val="480"/>
          <w:marRight w:val="0"/>
          <w:marTop w:val="0"/>
          <w:marBottom w:val="0"/>
          <w:divBdr>
            <w:top w:val="none" w:sz="0" w:space="0" w:color="auto"/>
            <w:left w:val="none" w:sz="0" w:space="0" w:color="auto"/>
            <w:bottom w:val="none" w:sz="0" w:space="0" w:color="auto"/>
            <w:right w:val="none" w:sz="0" w:space="0" w:color="auto"/>
          </w:divBdr>
        </w:div>
        <w:div w:id="1254818755">
          <w:marLeft w:val="480"/>
          <w:marRight w:val="0"/>
          <w:marTop w:val="0"/>
          <w:marBottom w:val="0"/>
          <w:divBdr>
            <w:top w:val="none" w:sz="0" w:space="0" w:color="auto"/>
            <w:left w:val="none" w:sz="0" w:space="0" w:color="auto"/>
            <w:bottom w:val="none" w:sz="0" w:space="0" w:color="auto"/>
            <w:right w:val="none" w:sz="0" w:space="0" w:color="auto"/>
          </w:divBdr>
        </w:div>
        <w:div w:id="2009016397">
          <w:marLeft w:val="480"/>
          <w:marRight w:val="0"/>
          <w:marTop w:val="0"/>
          <w:marBottom w:val="0"/>
          <w:divBdr>
            <w:top w:val="none" w:sz="0" w:space="0" w:color="auto"/>
            <w:left w:val="none" w:sz="0" w:space="0" w:color="auto"/>
            <w:bottom w:val="none" w:sz="0" w:space="0" w:color="auto"/>
            <w:right w:val="none" w:sz="0" w:space="0" w:color="auto"/>
          </w:divBdr>
        </w:div>
        <w:div w:id="721632522">
          <w:marLeft w:val="480"/>
          <w:marRight w:val="0"/>
          <w:marTop w:val="0"/>
          <w:marBottom w:val="0"/>
          <w:divBdr>
            <w:top w:val="none" w:sz="0" w:space="0" w:color="auto"/>
            <w:left w:val="none" w:sz="0" w:space="0" w:color="auto"/>
            <w:bottom w:val="none" w:sz="0" w:space="0" w:color="auto"/>
            <w:right w:val="none" w:sz="0" w:space="0" w:color="auto"/>
          </w:divBdr>
        </w:div>
        <w:div w:id="1217278962">
          <w:marLeft w:val="480"/>
          <w:marRight w:val="0"/>
          <w:marTop w:val="0"/>
          <w:marBottom w:val="0"/>
          <w:divBdr>
            <w:top w:val="none" w:sz="0" w:space="0" w:color="auto"/>
            <w:left w:val="none" w:sz="0" w:space="0" w:color="auto"/>
            <w:bottom w:val="none" w:sz="0" w:space="0" w:color="auto"/>
            <w:right w:val="none" w:sz="0" w:space="0" w:color="auto"/>
          </w:divBdr>
        </w:div>
        <w:div w:id="2045641888">
          <w:marLeft w:val="480"/>
          <w:marRight w:val="0"/>
          <w:marTop w:val="0"/>
          <w:marBottom w:val="0"/>
          <w:divBdr>
            <w:top w:val="none" w:sz="0" w:space="0" w:color="auto"/>
            <w:left w:val="none" w:sz="0" w:space="0" w:color="auto"/>
            <w:bottom w:val="none" w:sz="0" w:space="0" w:color="auto"/>
            <w:right w:val="none" w:sz="0" w:space="0" w:color="auto"/>
          </w:divBdr>
        </w:div>
        <w:div w:id="1731030337">
          <w:marLeft w:val="480"/>
          <w:marRight w:val="0"/>
          <w:marTop w:val="0"/>
          <w:marBottom w:val="0"/>
          <w:divBdr>
            <w:top w:val="none" w:sz="0" w:space="0" w:color="auto"/>
            <w:left w:val="none" w:sz="0" w:space="0" w:color="auto"/>
            <w:bottom w:val="none" w:sz="0" w:space="0" w:color="auto"/>
            <w:right w:val="none" w:sz="0" w:space="0" w:color="auto"/>
          </w:divBdr>
        </w:div>
        <w:div w:id="1176382352">
          <w:marLeft w:val="480"/>
          <w:marRight w:val="0"/>
          <w:marTop w:val="0"/>
          <w:marBottom w:val="0"/>
          <w:divBdr>
            <w:top w:val="none" w:sz="0" w:space="0" w:color="auto"/>
            <w:left w:val="none" w:sz="0" w:space="0" w:color="auto"/>
            <w:bottom w:val="none" w:sz="0" w:space="0" w:color="auto"/>
            <w:right w:val="none" w:sz="0" w:space="0" w:color="auto"/>
          </w:divBdr>
        </w:div>
        <w:div w:id="879323551">
          <w:marLeft w:val="480"/>
          <w:marRight w:val="0"/>
          <w:marTop w:val="0"/>
          <w:marBottom w:val="0"/>
          <w:divBdr>
            <w:top w:val="none" w:sz="0" w:space="0" w:color="auto"/>
            <w:left w:val="none" w:sz="0" w:space="0" w:color="auto"/>
            <w:bottom w:val="none" w:sz="0" w:space="0" w:color="auto"/>
            <w:right w:val="none" w:sz="0" w:space="0" w:color="auto"/>
          </w:divBdr>
        </w:div>
        <w:div w:id="1372151257">
          <w:marLeft w:val="480"/>
          <w:marRight w:val="0"/>
          <w:marTop w:val="0"/>
          <w:marBottom w:val="0"/>
          <w:divBdr>
            <w:top w:val="none" w:sz="0" w:space="0" w:color="auto"/>
            <w:left w:val="none" w:sz="0" w:space="0" w:color="auto"/>
            <w:bottom w:val="none" w:sz="0" w:space="0" w:color="auto"/>
            <w:right w:val="none" w:sz="0" w:space="0" w:color="auto"/>
          </w:divBdr>
        </w:div>
        <w:div w:id="1879659638">
          <w:marLeft w:val="480"/>
          <w:marRight w:val="0"/>
          <w:marTop w:val="0"/>
          <w:marBottom w:val="0"/>
          <w:divBdr>
            <w:top w:val="none" w:sz="0" w:space="0" w:color="auto"/>
            <w:left w:val="none" w:sz="0" w:space="0" w:color="auto"/>
            <w:bottom w:val="none" w:sz="0" w:space="0" w:color="auto"/>
            <w:right w:val="none" w:sz="0" w:space="0" w:color="auto"/>
          </w:divBdr>
        </w:div>
        <w:div w:id="515386564">
          <w:marLeft w:val="480"/>
          <w:marRight w:val="0"/>
          <w:marTop w:val="0"/>
          <w:marBottom w:val="0"/>
          <w:divBdr>
            <w:top w:val="none" w:sz="0" w:space="0" w:color="auto"/>
            <w:left w:val="none" w:sz="0" w:space="0" w:color="auto"/>
            <w:bottom w:val="none" w:sz="0" w:space="0" w:color="auto"/>
            <w:right w:val="none" w:sz="0" w:space="0" w:color="auto"/>
          </w:divBdr>
        </w:div>
        <w:div w:id="1237591423">
          <w:marLeft w:val="480"/>
          <w:marRight w:val="0"/>
          <w:marTop w:val="0"/>
          <w:marBottom w:val="0"/>
          <w:divBdr>
            <w:top w:val="none" w:sz="0" w:space="0" w:color="auto"/>
            <w:left w:val="none" w:sz="0" w:space="0" w:color="auto"/>
            <w:bottom w:val="none" w:sz="0" w:space="0" w:color="auto"/>
            <w:right w:val="none" w:sz="0" w:space="0" w:color="auto"/>
          </w:divBdr>
        </w:div>
        <w:div w:id="706953502">
          <w:marLeft w:val="480"/>
          <w:marRight w:val="0"/>
          <w:marTop w:val="0"/>
          <w:marBottom w:val="0"/>
          <w:divBdr>
            <w:top w:val="none" w:sz="0" w:space="0" w:color="auto"/>
            <w:left w:val="none" w:sz="0" w:space="0" w:color="auto"/>
            <w:bottom w:val="none" w:sz="0" w:space="0" w:color="auto"/>
            <w:right w:val="none" w:sz="0" w:space="0" w:color="auto"/>
          </w:divBdr>
        </w:div>
        <w:div w:id="1820220524">
          <w:marLeft w:val="480"/>
          <w:marRight w:val="0"/>
          <w:marTop w:val="0"/>
          <w:marBottom w:val="0"/>
          <w:divBdr>
            <w:top w:val="none" w:sz="0" w:space="0" w:color="auto"/>
            <w:left w:val="none" w:sz="0" w:space="0" w:color="auto"/>
            <w:bottom w:val="none" w:sz="0" w:space="0" w:color="auto"/>
            <w:right w:val="none" w:sz="0" w:space="0" w:color="auto"/>
          </w:divBdr>
        </w:div>
        <w:div w:id="1833715598">
          <w:marLeft w:val="480"/>
          <w:marRight w:val="0"/>
          <w:marTop w:val="0"/>
          <w:marBottom w:val="0"/>
          <w:divBdr>
            <w:top w:val="none" w:sz="0" w:space="0" w:color="auto"/>
            <w:left w:val="none" w:sz="0" w:space="0" w:color="auto"/>
            <w:bottom w:val="none" w:sz="0" w:space="0" w:color="auto"/>
            <w:right w:val="none" w:sz="0" w:space="0" w:color="auto"/>
          </w:divBdr>
        </w:div>
        <w:div w:id="470748958">
          <w:marLeft w:val="480"/>
          <w:marRight w:val="0"/>
          <w:marTop w:val="0"/>
          <w:marBottom w:val="0"/>
          <w:divBdr>
            <w:top w:val="none" w:sz="0" w:space="0" w:color="auto"/>
            <w:left w:val="none" w:sz="0" w:space="0" w:color="auto"/>
            <w:bottom w:val="none" w:sz="0" w:space="0" w:color="auto"/>
            <w:right w:val="none" w:sz="0" w:space="0" w:color="auto"/>
          </w:divBdr>
        </w:div>
        <w:div w:id="43608299">
          <w:marLeft w:val="480"/>
          <w:marRight w:val="0"/>
          <w:marTop w:val="0"/>
          <w:marBottom w:val="0"/>
          <w:divBdr>
            <w:top w:val="none" w:sz="0" w:space="0" w:color="auto"/>
            <w:left w:val="none" w:sz="0" w:space="0" w:color="auto"/>
            <w:bottom w:val="none" w:sz="0" w:space="0" w:color="auto"/>
            <w:right w:val="none" w:sz="0" w:space="0" w:color="auto"/>
          </w:divBdr>
        </w:div>
        <w:div w:id="2053728421">
          <w:marLeft w:val="480"/>
          <w:marRight w:val="0"/>
          <w:marTop w:val="0"/>
          <w:marBottom w:val="0"/>
          <w:divBdr>
            <w:top w:val="none" w:sz="0" w:space="0" w:color="auto"/>
            <w:left w:val="none" w:sz="0" w:space="0" w:color="auto"/>
            <w:bottom w:val="none" w:sz="0" w:space="0" w:color="auto"/>
            <w:right w:val="none" w:sz="0" w:space="0" w:color="auto"/>
          </w:divBdr>
        </w:div>
        <w:div w:id="2073119402">
          <w:marLeft w:val="480"/>
          <w:marRight w:val="0"/>
          <w:marTop w:val="0"/>
          <w:marBottom w:val="0"/>
          <w:divBdr>
            <w:top w:val="none" w:sz="0" w:space="0" w:color="auto"/>
            <w:left w:val="none" w:sz="0" w:space="0" w:color="auto"/>
            <w:bottom w:val="none" w:sz="0" w:space="0" w:color="auto"/>
            <w:right w:val="none" w:sz="0" w:space="0" w:color="auto"/>
          </w:divBdr>
        </w:div>
        <w:div w:id="302389911">
          <w:marLeft w:val="480"/>
          <w:marRight w:val="0"/>
          <w:marTop w:val="0"/>
          <w:marBottom w:val="0"/>
          <w:divBdr>
            <w:top w:val="none" w:sz="0" w:space="0" w:color="auto"/>
            <w:left w:val="none" w:sz="0" w:space="0" w:color="auto"/>
            <w:bottom w:val="none" w:sz="0" w:space="0" w:color="auto"/>
            <w:right w:val="none" w:sz="0" w:space="0" w:color="auto"/>
          </w:divBdr>
        </w:div>
        <w:div w:id="760830432">
          <w:marLeft w:val="480"/>
          <w:marRight w:val="0"/>
          <w:marTop w:val="0"/>
          <w:marBottom w:val="0"/>
          <w:divBdr>
            <w:top w:val="none" w:sz="0" w:space="0" w:color="auto"/>
            <w:left w:val="none" w:sz="0" w:space="0" w:color="auto"/>
            <w:bottom w:val="none" w:sz="0" w:space="0" w:color="auto"/>
            <w:right w:val="none" w:sz="0" w:space="0" w:color="auto"/>
          </w:divBdr>
        </w:div>
        <w:div w:id="1939824576">
          <w:marLeft w:val="480"/>
          <w:marRight w:val="0"/>
          <w:marTop w:val="0"/>
          <w:marBottom w:val="0"/>
          <w:divBdr>
            <w:top w:val="none" w:sz="0" w:space="0" w:color="auto"/>
            <w:left w:val="none" w:sz="0" w:space="0" w:color="auto"/>
            <w:bottom w:val="none" w:sz="0" w:space="0" w:color="auto"/>
            <w:right w:val="none" w:sz="0" w:space="0" w:color="auto"/>
          </w:divBdr>
        </w:div>
        <w:div w:id="1332105662">
          <w:marLeft w:val="480"/>
          <w:marRight w:val="0"/>
          <w:marTop w:val="0"/>
          <w:marBottom w:val="0"/>
          <w:divBdr>
            <w:top w:val="none" w:sz="0" w:space="0" w:color="auto"/>
            <w:left w:val="none" w:sz="0" w:space="0" w:color="auto"/>
            <w:bottom w:val="none" w:sz="0" w:space="0" w:color="auto"/>
            <w:right w:val="none" w:sz="0" w:space="0" w:color="auto"/>
          </w:divBdr>
        </w:div>
      </w:divsChild>
    </w:div>
    <w:div w:id="1985773553">
      <w:bodyDiv w:val="1"/>
      <w:marLeft w:val="0"/>
      <w:marRight w:val="0"/>
      <w:marTop w:val="0"/>
      <w:marBottom w:val="0"/>
      <w:divBdr>
        <w:top w:val="none" w:sz="0" w:space="0" w:color="auto"/>
        <w:left w:val="none" w:sz="0" w:space="0" w:color="auto"/>
        <w:bottom w:val="none" w:sz="0" w:space="0" w:color="auto"/>
        <w:right w:val="none" w:sz="0" w:space="0" w:color="auto"/>
      </w:divBdr>
      <w:divsChild>
        <w:div w:id="350684155">
          <w:marLeft w:val="480"/>
          <w:marRight w:val="0"/>
          <w:marTop w:val="0"/>
          <w:marBottom w:val="0"/>
          <w:divBdr>
            <w:top w:val="none" w:sz="0" w:space="0" w:color="auto"/>
            <w:left w:val="none" w:sz="0" w:space="0" w:color="auto"/>
            <w:bottom w:val="none" w:sz="0" w:space="0" w:color="auto"/>
            <w:right w:val="none" w:sz="0" w:space="0" w:color="auto"/>
          </w:divBdr>
        </w:div>
        <w:div w:id="1143500399">
          <w:marLeft w:val="480"/>
          <w:marRight w:val="0"/>
          <w:marTop w:val="0"/>
          <w:marBottom w:val="0"/>
          <w:divBdr>
            <w:top w:val="none" w:sz="0" w:space="0" w:color="auto"/>
            <w:left w:val="none" w:sz="0" w:space="0" w:color="auto"/>
            <w:bottom w:val="none" w:sz="0" w:space="0" w:color="auto"/>
            <w:right w:val="none" w:sz="0" w:space="0" w:color="auto"/>
          </w:divBdr>
        </w:div>
        <w:div w:id="1426613841">
          <w:marLeft w:val="480"/>
          <w:marRight w:val="0"/>
          <w:marTop w:val="0"/>
          <w:marBottom w:val="0"/>
          <w:divBdr>
            <w:top w:val="none" w:sz="0" w:space="0" w:color="auto"/>
            <w:left w:val="none" w:sz="0" w:space="0" w:color="auto"/>
            <w:bottom w:val="none" w:sz="0" w:space="0" w:color="auto"/>
            <w:right w:val="none" w:sz="0" w:space="0" w:color="auto"/>
          </w:divBdr>
        </w:div>
        <w:div w:id="1651977243">
          <w:marLeft w:val="480"/>
          <w:marRight w:val="0"/>
          <w:marTop w:val="0"/>
          <w:marBottom w:val="0"/>
          <w:divBdr>
            <w:top w:val="none" w:sz="0" w:space="0" w:color="auto"/>
            <w:left w:val="none" w:sz="0" w:space="0" w:color="auto"/>
            <w:bottom w:val="none" w:sz="0" w:space="0" w:color="auto"/>
            <w:right w:val="none" w:sz="0" w:space="0" w:color="auto"/>
          </w:divBdr>
        </w:div>
        <w:div w:id="293216226">
          <w:marLeft w:val="480"/>
          <w:marRight w:val="0"/>
          <w:marTop w:val="0"/>
          <w:marBottom w:val="0"/>
          <w:divBdr>
            <w:top w:val="none" w:sz="0" w:space="0" w:color="auto"/>
            <w:left w:val="none" w:sz="0" w:space="0" w:color="auto"/>
            <w:bottom w:val="none" w:sz="0" w:space="0" w:color="auto"/>
            <w:right w:val="none" w:sz="0" w:space="0" w:color="auto"/>
          </w:divBdr>
        </w:div>
        <w:div w:id="820926035">
          <w:marLeft w:val="480"/>
          <w:marRight w:val="0"/>
          <w:marTop w:val="0"/>
          <w:marBottom w:val="0"/>
          <w:divBdr>
            <w:top w:val="none" w:sz="0" w:space="0" w:color="auto"/>
            <w:left w:val="none" w:sz="0" w:space="0" w:color="auto"/>
            <w:bottom w:val="none" w:sz="0" w:space="0" w:color="auto"/>
            <w:right w:val="none" w:sz="0" w:space="0" w:color="auto"/>
          </w:divBdr>
        </w:div>
        <w:div w:id="834687974">
          <w:marLeft w:val="480"/>
          <w:marRight w:val="0"/>
          <w:marTop w:val="0"/>
          <w:marBottom w:val="0"/>
          <w:divBdr>
            <w:top w:val="none" w:sz="0" w:space="0" w:color="auto"/>
            <w:left w:val="none" w:sz="0" w:space="0" w:color="auto"/>
            <w:bottom w:val="none" w:sz="0" w:space="0" w:color="auto"/>
            <w:right w:val="none" w:sz="0" w:space="0" w:color="auto"/>
          </w:divBdr>
        </w:div>
        <w:div w:id="536432941">
          <w:marLeft w:val="480"/>
          <w:marRight w:val="0"/>
          <w:marTop w:val="0"/>
          <w:marBottom w:val="0"/>
          <w:divBdr>
            <w:top w:val="none" w:sz="0" w:space="0" w:color="auto"/>
            <w:left w:val="none" w:sz="0" w:space="0" w:color="auto"/>
            <w:bottom w:val="none" w:sz="0" w:space="0" w:color="auto"/>
            <w:right w:val="none" w:sz="0" w:space="0" w:color="auto"/>
          </w:divBdr>
        </w:div>
        <w:div w:id="1140154710">
          <w:marLeft w:val="480"/>
          <w:marRight w:val="0"/>
          <w:marTop w:val="0"/>
          <w:marBottom w:val="0"/>
          <w:divBdr>
            <w:top w:val="none" w:sz="0" w:space="0" w:color="auto"/>
            <w:left w:val="none" w:sz="0" w:space="0" w:color="auto"/>
            <w:bottom w:val="none" w:sz="0" w:space="0" w:color="auto"/>
            <w:right w:val="none" w:sz="0" w:space="0" w:color="auto"/>
          </w:divBdr>
        </w:div>
        <w:div w:id="1818499162">
          <w:marLeft w:val="480"/>
          <w:marRight w:val="0"/>
          <w:marTop w:val="0"/>
          <w:marBottom w:val="0"/>
          <w:divBdr>
            <w:top w:val="none" w:sz="0" w:space="0" w:color="auto"/>
            <w:left w:val="none" w:sz="0" w:space="0" w:color="auto"/>
            <w:bottom w:val="none" w:sz="0" w:space="0" w:color="auto"/>
            <w:right w:val="none" w:sz="0" w:space="0" w:color="auto"/>
          </w:divBdr>
        </w:div>
        <w:div w:id="1010373658">
          <w:marLeft w:val="480"/>
          <w:marRight w:val="0"/>
          <w:marTop w:val="0"/>
          <w:marBottom w:val="0"/>
          <w:divBdr>
            <w:top w:val="none" w:sz="0" w:space="0" w:color="auto"/>
            <w:left w:val="none" w:sz="0" w:space="0" w:color="auto"/>
            <w:bottom w:val="none" w:sz="0" w:space="0" w:color="auto"/>
            <w:right w:val="none" w:sz="0" w:space="0" w:color="auto"/>
          </w:divBdr>
        </w:div>
        <w:div w:id="1235433659">
          <w:marLeft w:val="480"/>
          <w:marRight w:val="0"/>
          <w:marTop w:val="0"/>
          <w:marBottom w:val="0"/>
          <w:divBdr>
            <w:top w:val="none" w:sz="0" w:space="0" w:color="auto"/>
            <w:left w:val="none" w:sz="0" w:space="0" w:color="auto"/>
            <w:bottom w:val="none" w:sz="0" w:space="0" w:color="auto"/>
            <w:right w:val="none" w:sz="0" w:space="0" w:color="auto"/>
          </w:divBdr>
        </w:div>
        <w:div w:id="1656255818">
          <w:marLeft w:val="480"/>
          <w:marRight w:val="0"/>
          <w:marTop w:val="0"/>
          <w:marBottom w:val="0"/>
          <w:divBdr>
            <w:top w:val="none" w:sz="0" w:space="0" w:color="auto"/>
            <w:left w:val="none" w:sz="0" w:space="0" w:color="auto"/>
            <w:bottom w:val="none" w:sz="0" w:space="0" w:color="auto"/>
            <w:right w:val="none" w:sz="0" w:space="0" w:color="auto"/>
          </w:divBdr>
        </w:div>
        <w:div w:id="1823159646">
          <w:marLeft w:val="480"/>
          <w:marRight w:val="0"/>
          <w:marTop w:val="0"/>
          <w:marBottom w:val="0"/>
          <w:divBdr>
            <w:top w:val="none" w:sz="0" w:space="0" w:color="auto"/>
            <w:left w:val="none" w:sz="0" w:space="0" w:color="auto"/>
            <w:bottom w:val="none" w:sz="0" w:space="0" w:color="auto"/>
            <w:right w:val="none" w:sz="0" w:space="0" w:color="auto"/>
          </w:divBdr>
        </w:div>
        <w:div w:id="1363625103">
          <w:marLeft w:val="480"/>
          <w:marRight w:val="0"/>
          <w:marTop w:val="0"/>
          <w:marBottom w:val="0"/>
          <w:divBdr>
            <w:top w:val="none" w:sz="0" w:space="0" w:color="auto"/>
            <w:left w:val="none" w:sz="0" w:space="0" w:color="auto"/>
            <w:bottom w:val="none" w:sz="0" w:space="0" w:color="auto"/>
            <w:right w:val="none" w:sz="0" w:space="0" w:color="auto"/>
          </w:divBdr>
        </w:div>
        <w:div w:id="287202746">
          <w:marLeft w:val="480"/>
          <w:marRight w:val="0"/>
          <w:marTop w:val="0"/>
          <w:marBottom w:val="0"/>
          <w:divBdr>
            <w:top w:val="none" w:sz="0" w:space="0" w:color="auto"/>
            <w:left w:val="none" w:sz="0" w:space="0" w:color="auto"/>
            <w:bottom w:val="none" w:sz="0" w:space="0" w:color="auto"/>
            <w:right w:val="none" w:sz="0" w:space="0" w:color="auto"/>
          </w:divBdr>
        </w:div>
        <w:div w:id="1951467756">
          <w:marLeft w:val="480"/>
          <w:marRight w:val="0"/>
          <w:marTop w:val="0"/>
          <w:marBottom w:val="0"/>
          <w:divBdr>
            <w:top w:val="none" w:sz="0" w:space="0" w:color="auto"/>
            <w:left w:val="none" w:sz="0" w:space="0" w:color="auto"/>
            <w:bottom w:val="none" w:sz="0" w:space="0" w:color="auto"/>
            <w:right w:val="none" w:sz="0" w:space="0" w:color="auto"/>
          </w:divBdr>
        </w:div>
        <w:div w:id="1733775040">
          <w:marLeft w:val="480"/>
          <w:marRight w:val="0"/>
          <w:marTop w:val="0"/>
          <w:marBottom w:val="0"/>
          <w:divBdr>
            <w:top w:val="none" w:sz="0" w:space="0" w:color="auto"/>
            <w:left w:val="none" w:sz="0" w:space="0" w:color="auto"/>
            <w:bottom w:val="none" w:sz="0" w:space="0" w:color="auto"/>
            <w:right w:val="none" w:sz="0" w:space="0" w:color="auto"/>
          </w:divBdr>
        </w:div>
        <w:div w:id="1027945434">
          <w:marLeft w:val="480"/>
          <w:marRight w:val="0"/>
          <w:marTop w:val="0"/>
          <w:marBottom w:val="0"/>
          <w:divBdr>
            <w:top w:val="none" w:sz="0" w:space="0" w:color="auto"/>
            <w:left w:val="none" w:sz="0" w:space="0" w:color="auto"/>
            <w:bottom w:val="none" w:sz="0" w:space="0" w:color="auto"/>
            <w:right w:val="none" w:sz="0" w:space="0" w:color="auto"/>
          </w:divBdr>
        </w:div>
        <w:div w:id="715931856">
          <w:marLeft w:val="480"/>
          <w:marRight w:val="0"/>
          <w:marTop w:val="0"/>
          <w:marBottom w:val="0"/>
          <w:divBdr>
            <w:top w:val="none" w:sz="0" w:space="0" w:color="auto"/>
            <w:left w:val="none" w:sz="0" w:space="0" w:color="auto"/>
            <w:bottom w:val="none" w:sz="0" w:space="0" w:color="auto"/>
            <w:right w:val="none" w:sz="0" w:space="0" w:color="auto"/>
          </w:divBdr>
        </w:div>
        <w:div w:id="868760025">
          <w:marLeft w:val="480"/>
          <w:marRight w:val="0"/>
          <w:marTop w:val="0"/>
          <w:marBottom w:val="0"/>
          <w:divBdr>
            <w:top w:val="none" w:sz="0" w:space="0" w:color="auto"/>
            <w:left w:val="none" w:sz="0" w:space="0" w:color="auto"/>
            <w:bottom w:val="none" w:sz="0" w:space="0" w:color="auto"/>
            <w:right w:val="none" w:sz="0" w:space="0" w:color="auto"/>
          </w:divBdr>
        </w:div>
        <w:div w:id="1316837944">
          <w:marLeft w:val="480"/>
          <w:marRight w:val="0"/>
          <w:marTop w:val="0"/>
          <w:marBottom w:val="0"/>
          <w:divBdr>
            <w:top w:val="none" w:sz="0" w:space="0" w:color="auto"/>
            <w:left w:val="none" w:sz="0" w:space="0" w:color="auto"/>
            <w:bottom w:val="none" w:sz="0" w:space="0" w:color="auto"/>
            <w:right w:val="none" w:sz="0" w:space="0" w:color="auto"/>
          </w:divBdr>
        </w:div>
        <w:div w:id="1811053035">
          <w:marLeft w:val="480"/>
          <w:marRight w:val="0"/>
          <w:marTop w:val="0"/>
          <w:marBottom w:val="0"/>
          <w:divBdr>
            <w:top w:val="none" w:sz="0" w:space="0" w:color="auto"/>
            <w:left w:val="none" w:sz="0" w:space="0" w:color="auto"/>
            <w:bottom w:val="none" w:sz="0" w:space="0" w:color="auto"/>
            <w:right w:val="none" w:sz="0" w:space="0" w:color="auto"/>
          </w:divBdr>
        </w:div>
        <w:div w:id="2057045796">
          <w:marLeft w:val="480"/>
          <w:marRight w:val="0"/>
          <w:marTop w:val="0"/>
          <w:marBottom w:val="0"/>
          <w:divBdr>
            <w:top w:val="none" w:sz="0" w:space="0" w:color="auto"/>
            <w:left w:val="none" w:sz="0" w:space="0" w:color="auto"/>
            <w:bottom w:val="none" w:sz="0" w:space="0" w:color="auto"/>
            <w:right w:val="none" w:sz="0" w:space="0" w:color="auto"/>
          </w:divBdr>
        </w:div>
        <w:div w:id="256868282">
          <w:marLeft w:val="480"/>
          <w:marRight w:val="0"/>
          <w:marTop w:val="0"/>
          <w:marBottom w:val="0"/>
          <w:divBdr>
            <w:top w:val="none" w:sz="0" w:space="0" w:color="auto"/>
            <w:left w:val="none" w:sz="0" w:space="0" w:color="auto"/>
            <w:bottom w:val="none" w:sz="0" w:space="0" w:color="auto"/>
            <w:right w:val="none" w:sz="0" w:space="0" w:color="auto"/>
          </w:divBdr>
        </w:div>
        <w:div w:id="215356886">
          <w:marLeft w:val="480"/>
          <w:marRight w:val="0"/>
          <w:marTop w:val="0"/>
          <w:marBottom w:val="0"/>
          <w:divBdr>
            <w:top w:val="none" w:sz="0" w:space="0" w:color="auto"/>
            <w:left w:val="none" w:sz="0" w:space="0" w:color="auto"/>
            <w:bottom w:val="none" w:sz="0" w:space="0" w:color="auto"/>
            <w:right w:val="none" w:sz="0" w:space="0" w:color="auto"/>
          </w:divBdr>
        </w:div>
        <w:div w:id="1828014635">
          <w:marLeft w:val="480"/>
          <w:marRight w:val="0"/>
          <w:marTop w:val="0"/>
          <w:marBottom w:val="0"/>
          <w:divBdr>
            <w:top w:val="none" w:sz="0" w:space="0" w:color="auto"/>
            <w:left w:val="none" w:sz="0" w:space="0" w:color="auto"/>
            <w:bottom w:val="none" w:sz="0" w:space="0" w:color="auto"/>
            <w:right w:val="none" w:sz="0" w:space="0" w:color="auto"/>
          </w:divBdr>
        </w:div>
        <w:div w:id="592980802">
          <w:marLeft w:val="480"/>
          <w:marRight w:val="0"/>
          <w:marTop w:val="0"/>
          <w:marBottom w:val="0"/>
          <w:divBdr>
            <w:top w:val="none" w:sz="0" w:space="0" w:color="auto"/>
            <w:left w:val="none" w:sz="0" w:space="0" w:color="auto"/>
            <w:bottom w:val="none" w:sz="0" w:space="0" w:color="auto"/>
            <w:right w:val="none" w:sz="0" w:space="0" w:color="auto"/>
          </w:divBdr>
        </w:div>
        <w:div w:id="425734991">
          <w:marLeft w:val="480"/>
          <w:marRight w:val="0"/>
          <w:marTop w:val="0"/>
          <w:marBottom w:val="0"/>
          <w:divBdr>
            <w:top w:val="none" w:sz="0" w:space="0" w:color="auto"/>
            <w:left w:val="none" w:sz="0" w:space="0" w:color="auto"/>
            <w:bottom w:val="none" w:sz="0" w:space="0" w:color="auto"/>
            <w:right w:val="none" w:sz="0" w:space="0" w:color="auto"/>
          </w:divBdr>
        </w:div>
        <w:div w:id="1231110992">
          <w:marLeft w:val="480"/>
          <w:marRight w:val="0"/>
          <w:marTop w:val="0"/>
          <w:marBottom w:val="0"/>
          <w:divBdr>
            <w:top w:val="none" w:sz="0" w:space="0" w:color="auto"/>
            <w:left w:val="none" w:sz="0" w:space="0" w:color="auto"/>
            <w:bottom w:val="none" w:sz="0" w:space="0" w:color="auto"/>
            <w:right w:val="none" w:sz="0" w:space="0" w:color="auto"/>
          </w:divBdr>
        </w:div>
        <w:div w:id="388650102">
          <w:marLeft w:val="480"/>
          <w:marRight w:val="0"/>
          <w:marTop w:val="0"/>
          <w:marBottom w:val="0"/>
          <w:divBdr>
            <w:top w:val="none" w:sz="0" w:space="0" w:color="auto"/>
            <w:left w:val="none" w:sz="0" w:space="0" w:color="auto"/>
            <w:bottom w:val="none" w:sz="0" w:space="0" w:color="auto"/>
            <w:right w:val="none" w:sz="0" w:space="0" w:color="auto"/>
          </w:divBdr>
        </w:div>
        <w:div w:id="1299065397">
          <w:marLeft w:val="480"/>
          <w:marRight w:val="0"/>
          <w:marTop w:val="0"/>
          <w:marBottom w:val="0"/>
          <w:divBdr>
            <w:top w:val="none" w:sz="0" w:space="0" w:color="auto"/>
            <w:left w:val="none" w:sz="0" w:space="0" w:color="auto"/>
            <w:bottom w:val="none" w:sz="0" w:space="0" w:color="auto"/>
            <w:right w:val="none" w:sz="0" w:space="0" w:color="auto"/>
          </w:divBdr>
        </w:div>
        <w:div w:id="133838279">
          <w:marLeft w:val="480"/>
          <w:marRight w:val="0"/>
          <w:marTop w:val="0"/>
          <w:marBottom w:val="0"/>
          <w:divBdr>
            <w:top w:val="none" w:sz="0" w:space="0" w:color="auto"/>
            <w:left w:val="none" w:sz="0" w:space="0" w:color="auto"/>
            <w:bottom w:val="none" w:sz="0" w:space="0" w:color="auto"/>
            <w:right w:val="none" w:sz="0" w:space="0" w:color="auto"/>
          </w:divBdr>
        </w:div>
        <w:div w:id="1580561457">
          <w:marLeft w:val="480"/>
          <w:marRight w:val="0"/>
          <w:marTop w:val="0"/>
          <w:marBottom w:val="0"/>
          <w:divBdr>
            <w:top w:val="none" w:sz="0" w:space="0" w:color="auto"/>
            <w:left w:val="none" w:sz="0" w:space="0" w:color="auto"/>
            <w:bottom w:val="none" w:sz="0" w:space="0" w:color="auto"/>
            <w:right w:val="none" w:sz="0" w:space="0" w:color="auto"/>
          </w:divBdr>
        </w:div>
        <w:div w:id="1600866003">
          <w:marLeft w:val="480"/>
          <w:marRight w:val="0"/>
          <w:marTop w:val="0"/>
          <w:marBottom w:val="0"/>
          <w:divBdr>
            <w:top w:val="none" w:sz="0" w:space="0" w:color="auto"/>
            <w:left w:val="none" w:sz="0" w:space="0" w:color="auto"/>
            <w:bottom w:val="none" w:sz="0" w:space="0" w:color="auto"/>
            <w:right w:val="none" w:sz="0" w:space="0" w:color="auto"/>
          </w:divBdr>
        </w:div>
        <w:div w:id="194271271">
          <w:marLeft w:val="480"/>
          <w:marRight w:val="0"/>
          <w:marTop w:val="0"/>
          <w:marBottom w:val="0"/>
          <w:divBdr>
            <w:top w:val="none" w:sz="0" w:space="0" w:color="auto"/>
            <w:left w:val="none" w:sz="0" w:space="0" w:color="auto"/>
            <w:bottom w:val="none" w:sz="0" w:space="0" w:color="auto"/>
            <w:right w:val="none" w:sz="0" w:space="0" w:color="auto"/>
          </w:divBdr>
        </w:div>
        <w:div w:id="212815343">
          <w:marLeft w:val="480"/>
          <w:marRight w:val="0"/>
          <w:marTop w:val="0"/>
          <w:marBottom w:val="0"/>
          <w:divBdr>
            <w:top w:val="none" w:sz="0" w:space="0" w:color="auto"/>
            <w:left w:val="none" w:sz="0" w:space="0" w:color="auto"/>
            <w:bottom w:val="none" w:sz="0" w:space="0" w:color="auto"/>
            <w:right w:val="none" w:sz="0" w:space="0" w:color="auto"/>
          </w:divBdr>
        </w:div>
        <w:div w:id="1458648008">
          <w:marLeft w:val="480"/>
          <w:marRight w:val="0"/>
          <w:marTop w:val="0"/>
          <w:marBottom w:val="0"/>
          <w:divBdr>
            <w:top w:val="none" w:sz="0" w:space="0" w:color="auto"/>
            <w:left w:val="none" w:sz="0" w:space="0" w:color="auto"/>
            <w:bottom w:val="none" w:sz="0" w:space="0" w:color="auto"/>
            <w:right w:val="none" w:sz="0" w:space="0" w:color="auto"/>
          </w:divBdr>
        </w:div>
        <w:div w:id="1919552091">
          <w:marLeft w:val="480"/>
          <w:marRight w:val="0"/>
          <w:marTop w:val="0"/>
          <w:marBottom w:val="0"/>
          <w:divBdr>
            <w:top w:val="none" w:sz="0" w:space="0" w:color="auto"/>
            <w:left w:val="none" w:sz="0" w:space="0" w:color="auto"/>
            <w:bottom w:val="none" w:sz="0" w:space="0" w:color="auto"/>
            <w:right w:val="none" w:sz="0" w:space="0" w:color="auto"/>
          </w:divBdr>
        </w:div>
        <w:div w:id="150339659">
          <w:marLeft w:val="480"/>
          <w:marRight w:val="0"/>
          <w:marTop w:val="0"/>
          <w:marBottom w:val="0"/>
          <w:divBdr>
            <w:top w:val="none" w:sz="0" w:space="0" w:color="auto"/>
            <w:left w:val="none" w:sz="0" w:space="0" w:color="auto"/>
            <w:bottom w:val="none" w:sz="0" w:space="0" w:color="auto"/>
            <w:right w:val="none" w:sz="0" w:space="0" w:color="auto"/>
          </w:divBdr>
        </w:div>
        <w:div w:id="1889075217">
          <w:marLeft w:val="480"/>
          <w:marRight w:val="0"/>
          <w:marTop w:val="0"/>
          <w:marBottom w:val="0"/>
          <w:divBdr>
            <w:top w:val="none" w:sz="0" w:space="0" w:color="auto"/>
            <w:left w:val="none" w:sz="0" w:space="0" w:color="auto"/>
            <w:bottom w:val="none" w:sz="0" w:space="0" w:color="auto"/>
            <w:right w:val="none" w:sz="0" w:space="0" w:color="auto"/>
          </w:divBdr>
        </w:div>
        <w:div w:id="1386950017">
          <w:marLeft w:val="480"/>
          <w:marRight w:val="0"/>
          <w:marTop w:val="0"/>
          <w:marBottom w:val="0"/>
          <w:divBdr>
            <w:top w:val="none" w:sz="0" w:space="0" w:color="auto"/>
            <w:left w:val="none" w:sz="0" w:space="0" w:color="auto"/>
            <w:bottom w:val="none" w:sz="0" w:space="0" w:color="auto"/>
            <w:right w:val="none" w:sz="0" w:space="0" w:color="auto"/>
          </w:divBdr>
        </w:div>
        <w:div w:id="1792164798">
          <w:marLeft w:val="480"/>
          <w:marRight w:val="0"/>
          <w:marTop w:val="0"/>
          <w:marBottom w:val="0"/>
          <w:divBdr>
            <w:top w:val="none" w:sz="0" w:space="0" w:color="auto"/>
            <w:left w:val="none" w:sz="0" w:space="0" w:color="auto"/>
            <w:bottom w:val="none" w:sz="0" w:space="0" w:color="auto"/>
            <w:right w:val="none" w:sz="0" w:space="0" w:color="auto"/>
          </w:divBdr>
        </w:div>
        <w:div w:id="1753505424">
          <w:marLeft w:val="480"/>
          <w:marRight w:val="0"/>
          <w:marTop w:val="0"/>
          <w:marBottom w:val="0"/>
          <w:divBdr>
            <w:top w:val="none" w:sz="0" w:space="0" w:color="auto"/>
            <w:left w:val="none" w:sz="0" w:space="0" w:color="auto"/>
            <w:bottom w:val="none" w:sz="0" w:space="0" w:color="auto"/>
            <w:right w:val="none" w:sz="0" w:space="0" w:color="auto"/>
          </w:divBdr>
        </w:div>
        <w:div w:id="747534805">
          <w:marLeft w:val="480"/>
          <w:marRight w:val="0"/>
          <w:marTop w:val="0"/>
          <w:marBottom w:val="0"/>
          <w:divBdr>
            <w:top w:val="none" w:sz="0" w:space="0" w:color="auto"/>
            <w:left w:val="none" w:sz="0" w:space="0" w:color="auto"/>
            <w:bottom w:val="none" w:sz="0" w:space="0" w:color="auto"/>
            <w:right w:val="none" w:sz="0" w:space="0" w:color="auto"/>
          </w:divBdr>
        </w:div>
        <w:div w:id="203717223">
          <w:marLeft w:val="480"/>
          <w:marRight w:val="0"/>
          <w:marTop w:val="0"/>
          <w:marBottom w:val="0"/>
          <w:divBdr>
            <w:top w:val="none" w:sz="0" w:space="0" w:color="auto"/>
            <w:left w:val="none" w:sz="0" w:space="0" w:color="auto"/>
            <w:bottom w:val="none" w:sz="0" w:space="0" w:color="auto"/>
            <w:right w:val="none" w:sz="0" w:space="0" w:color="auto"/>
          </w:divBdr>
        </w:div>
        <w:div w:id="1326515341">
          <w:marLeft w:val="480"/>
          <w:marRight w:val="0"/>
          <w:marTop w:val="0"/>
          <w:marBottom w:val="0"/>
          <w:divBdr>
            <w:top w:val="none" w:sz="0" w:space="0" w:color="auto"/>
            <w:left w:val="none" w:sz="0" w:space="0" w:color="auto"/>
            <w:bottom w:val="none" w:sz="0" w:space="0" w:color="auto"/>
            <w:right w:val="none" w:sz="0" w:space="0" w:color="auto"/>
          </w:divBdr>
        </w:div>
        <w:div w:id="1702319072">
          <w:marLeft w:val="480"/>
          <w:marRight w:val="0"/>
          <w:marTop w:val="0"/>
          <w:marBottom w:val="0"/>
          <w:divBdr>
            <w:top w:val="none" w:sz="0" w:space="0" w:color="auto"/>
            <w:left w:val="none" w:sz="0" w:space="0" w:color="auto"/>
            <w:bottom w:val="none" w:sz="0" w:space="0" w:color="auto"/>
            <w:right w:val="none" w:sz="0" w:space="0" w:color="auto"/>
          </w:divBdr>
        </w:div>
        <w:div w:id="76876316">
          <w:marLeft w:val="480"/>
          <w:marRight w:val="0"/>
          <w:marTop w:val="0"/>
          <w:marBottom w:val="0"/>
          <w:divBdr>
            <w:top w:val="none" w:sz="0" w:space="0" w:color="auto"/>
            <w:left w:val="none" w:sz="0" w:space="0" w:color="auto"/>
            <w:bottom w:val="none" w:sz="0" w:space="0" w:color="auto"/>
            <w:right w:val="none" w:sz="0" w:space="0" w:color="auto"/>
          </w:divBdr>
        </w:div>
        <w:div w:id="606230572">
          <w:marLeft w:val="480"/>
          <w:marRight w:val="0"/>
          <w:marTop w:val="0"/>
          <w:marBottom w:val="0"/>
          <w:divBdr>
            <w:top w:val="none" w:sz="0" w:space="0" w:color="auto"/>
            <w:left w:val="none" w:sz="0" w:space="0" w:color="auto"/>
            <w:bottom w:val="none" w:sz="0" w:space="0" w:color="auto"/>
            <w:right w:val="none" w:sz="0" w:space="0" w:color="auto"/>
          </w:divBdr>
        </w:div>
        <w:div w:id="869997819">
          <w:marLeft w:val="480"/>
          <w:marRight w:val="0"/>
          <w:marTop w:val="0"/>
          <w:marBottom w:val="0"/>
          <w:divBdr>
            <w:top w:val="none" w:sz="0" w:space="0" w:color="auto"/>
            <w:left w:val="none" w:sz="0" w:space="0" w:color="auto"/>
            <w:bottom w:val="none" w:sz="0" w:space="0" w:color="auto"/>
            <w:right w:val="none" w:sz="0" w:space="0" w:color="auto"/>
          </w:divBdr>
        </w:div>
        <w:div w:id="1499929303">
          <w:marLeft w:val="480"/>
          <w:marRight w:val="0"/>
          <w:marTop w:val="0"/>
          <w:marBottom w:val="0"/>
          <w:divBdr>
            <w:top w:val="none" w:sz="0" w:space="0" w:color="auto"/>
            <w:left w:val="none" w:sz="0" w:space="0" w:color="auto"/>
            <w:bottom w:val="none" w:sz="0" w:space="0" w:color="auto"/>
            <w:right w:val="none" w:sz="0" w:space="0" w:color="auto"/>
          </w:divBdr>
        </w:div>
        <w:div w:id="1113524724">
          <w:marLeft w:val="480"/>
          <w:marRight w:val="0"/>
          <w:marTop w:val="0"/>
          <w:marBottom w:val="0"/>
          <w:divBdr>
            <w:top w:val="none" w:sz="0" w:space="0" w:color="auto"/>
            <w:left w:val="none" w:sz="0" w:space="0" w:color="auto"/>
            <w:bottom w:val="none" w:sz="0" w:space="0" w:color="auto"/>
            <w:right w:val="none" w:sz="0" w:space="0" w:color="auto"/>
          </w:divBdr>
        </w:div>
        <w:div w:id="2050687432">
          <w:marLeft w:val="480"/>
          <w:marRight w:val="0"/>
          <w:marTop w:val="0"/>
          <w:marBottom w:val="0"/>
          <w:divBdr>
            <w:top w:val="none" w:sz="0" w:space="0" w:color="auto"/>
            <w:left w:val="none" w:sz="0" w:space="0" w:color="auto"/>
            <w:bottom w:val="none" w:sz="0" w:space="0" w:color="auto"/>
            <w:right w:val="none" w:sz="0" w:space="0" w:color="auto"/>
          </w:divBdr>
        </w:div>
        <w:div w:id="1977487296">
          <w:marLeft w:val="480"/>
          <w:marRight w:val="0"/>
          <w:marTop w:val="0"/>
          <w:marBottom w:val="0"/>
          <w:divBdr>
            <w:top w:val="none" w:sz="0" w:space="0" w:color="auto"/>
            <w:left w:val="none" w:sz="0" w:space="0" w:color="auto"/>
            <w:bottom w:val="none" w:sz="0" w:space="0" w:color="auto"/>
            <w:right w:val="none" w:sz="0" w:space="0" w:color="auto"/>
          </w:divBdr>
        </w:div>
        <w:div w:id="967786161">
          <w:marLeft w:val="480"/>
          <w:marRight w:val="0"/>
          <w:marTop w:val="0"/>
          <w:marBottom w:val="0"/>
          <w:divBdr>
            <w:top w:val="none" w:sz="0" w:space="0" w:color="auto"/>
            <w:left w:val="none" w:sz="0" w:space="0" w:color="auto"/>
            <w:bottom w:val="none" w:sz="0" w:space="0" w:color="auto"/>
            <w:right w:val="none" w:sz="0" w:space="0" w:color="auto"/>
          </w:divBdr>
        </w:div>
      </w:divsChild>
    </w:div>
    <w:div w:id="1998415508">
      <w:bodyDiv w:val="1"/>
      <w:marLeft w:val="0"/>
      <w:marRight w:val="0"/>
      <w:marTop w:val="0"/>
      <w:marBottom w:val="0"/>
      <w:divBdr>
        <w:top w:val="none" w:sz="0" w:space="0" w:color="auto"/>
        <w:left w:val="none" w:sz="0" w:space="0" w:color="auto"/>
        <w:bottom w:val="none" w:sz="0" w:space="0" w:color="auto"/>
        <w:right w:val="none" w:sz="0" w:space="0" w:color="auto"/>
      </w:divBdr>
      <w:divsChild>
        <w:div w:id="10225453">
          <w:marLeft w:val="480"/>
          <w:marRight w:val="0"/>
          <w:marTop w:val="0"/>
          <w:marBottom w:val="0"/>
          <w:divBdr>
            <w:top w:val="none" w:sz="0" w:space="0" w:color="auto"/>
            <w:left w:val="none" w:sz="0" w:space="0" w:color="auto"/>
            <w:bottom w:val="none" w:sz="0" w:space="0" w:color="auto"/>
            <w:right w:val="none" w:sz="0" w:space="0" w:color="auto"/>
          </w:divBdr>
        </w:div>
        <w:div w:id="2085641494">
          <w:marLeft w:val="480"/>
          <w:marRight w:val="0"/>
          <w:marTop w:val="0"/>
          <w:marBottom w:val="0"/>
          <w:divBdr>
            <w:top w:val="none" w:sz="0" w:space="0" w:color="auto"/>
            <w:left w:val="none" w:sz="0" w:space="0" w:color="auto"/>
            <w:bottom w:val="none" w:sz="0" w:space="0" w:color="auto"/>
            <w:right w:val="none" w:sz="0" w:space="0" w:color="auto"/>
          </w:divBdr>
        </w:div>
        <w:div w:id="1661348409">
          <w:marLeft w:val="480"/>
          <w:marRight w:val="0"/>
          <w:marTop w:val="0"/>
          <w:marBottom w:val="0"/>
          <w:divBdr>
            <w:top w:val="none" w:sz="0" w:space="0" w:color="auto"/>
            <w:left w:val="none" w:sz="0" w:space="0" w:color="auto"/>
            <w:bottom w:val="none" w:sz="0" w:space="0" w:color="auto"/>
            <w:right w:val="none" w:sz="0" w:space="0" w:color="auto"/>
          </w:divBdr>
        </w:div>
        <w:div w:id="917400977">
          <w:marLeft w:val="480"/>
          <w:marRight w:val="0"/>
          <w:marTop w:val="0"/>
          <w:marBottom w:val="0"/>
          <w:divBdr>
            <w:top w:val="none" w:sz="0" w:space="0" w:color="auto"/>
            <w:left w:val="none" w:sz="0" w:space="0" w:color="auto"/>
            <w:bottom w:val="none" w:sz="0" w:space="0" w:color="auto"/>
            <w:right w:val="none" w:sz="0" w:space="0" w:color="auto"/>
          </w:divBdr>
        </w:div>
        <w:div w:id="1251814722">
          <w:marLeft w:val="480"/>
          <w:marRight w:val="0"/>
          <w:marTop w:val="0"/>
          <w:marBottom w:val="0"/>
          <w:divBdr>
            <w:top w:val="none" w:sz="0" w:space="0" w:color="auto"/>
            <w:left w:val="none" w:sz="0" w:space="0" w:color="auto"/>
            <w:bottom w:val="none" w:sz="0" w:space="0" w:color="auto"/>
            <w:right w:val="none" w:sz="0" w:space="0" w:color="auto"/>
          </w:divBdr>
        </w:div>
        <w:div w:id="1575823757">
          <w:marLeft w:val="480"/>
          <w:marRight w:val="0"/>
          <w:marTop w:val="0"/>
          <w:marBottom w:val="0"/>
          <w:divBdr>
            <w:top w:val="none" w:sz="0" w:space="0" w:color="auto"/>
            <w:left w:val="none" w:sz="0" w:space="0" w:color="auto"/>
            <w:bottom w:val="none" w:sz="0" w:space="0" w:color="auto"/>
            <w:right w:val="none" w:sz="0" w:space="0" w:color="auto"/>
          </w:divBdr>
        </w:div>
        <w:div w:id="301546058">
          <w:marLeft w:val="480"/>
          <w:marRight w:val="0"/>
          <w:marTop w:val="0"/>
          <w:marBottom w:val="0"/>
          <w:divBdr>
            <w:top w:val="none" w:sz="0" w:space="0" w:color="auto"/>
            <w:left w:val="none" w:sz="0" w:space="0" w:color="auto"/>
            <w:bottom w:val="none" w:sz="0" w:space="0" w:color="auto"/>
            <w:right w:val="none" w:sz="0" w:space="0" w:color="auto"/>
          </w:divBdr>
        </w:div>
        <w:div w:id="1677490793">
          <w:marLeft w:val="480"/>
          <w:marRight w:val="0"/>
          <w:marTop w:val="0"/>
          <w:marBottom w:val="0"/>
          <w:divBdr>
            <w:top w:val="none" w:sz="0" w:space="0" w:color="auto"/>
            <w:left w:val="none" w:sz="0" w:space="0" w:color="auto"/>
            <w:bottom w:val="none" w:sz="0" w:space="0" w:color="auto"/>
            <w:right w:val="none" w:sz="0" w:space="0" w:color="auto"/>
          </w:divBdr>
        </w:div>
        <w:div w:id="397824396">
          <w:marLeft w:val="480"/>
          <w:marRight w:val="0"/>
          <w:marTop w:val="0"/>
          <w:marBottom w:val="0"/>
          <w:divBdr>
            <w:top w:val="none" w:sz="0" w:space="0" w:color="auto"/>
            <w:left w:val="none" w:sz="0" w:space="0" w:color="auto"/>
            <w:bottom w:val="none" w:sz="0" w:space="0" w:color="auto"/>
            <w:right w:val="none" w:sz="0" w:space="0" w:color="auto"/>
          </w:divBdr>
        </w:div>
        <w:div w:id="1011756031">
          <w:marLeft w:val="480"/>
          <w:marRight w:val="0"/>
          <w:marTop w:val="0"/>
          <w:marBottom w:val="0"/>
          <w:divBdr>
            <w:top w:val="none" w:sz="0" w:space="0" w:color="auto"/>
            <w:left w:val="none" w:sz="0" w:space="0" w:color="auto"/>
            <w:bottom w:val="none" w:sz="0" w:space="0" w:color="auto"/>
            <w:right w:val="none" w:sz="0" w:space="0" w:color="auto"/>
          </w:divBdr>
        </w:div>
        <w:div w:id="1280917288">
          <w:marLeft w:val="480"/>
          <w:marRight w:val="0"/>
          <w:marTop w:val="0"/>
          <w:marBottom w:val="0"/>
          <w:divBdr>
            <w:top w:val="none" w:sz="0" w:space="0" w:color="auto"/>
            <w:left w:val="none" w:sz="0" w:space="0" w:color="auto"/>
            <w:bottom w:val="none" w:sz="0" w:space="0" w:color="auto"/>
            <w:right w:val="none" w:sz="0" w:space="0" w:color="auto"/>
          </w:divBdr>
        </w:div>
        <w:div w:id="899246164">
          <w:marLeft w:val="480"/>
          <w:marRight w:val="0"/>
          <w:marTop w:val="0"/>
          <w:marBottom w:val="0"/>
          <w:divBdr>
            <w:top w:val="none" w:sz="0" w:space="0" w:color="auto"/>
            <w:left w:val="none" w:sz="0" w:space="0" w:color="auto"/>
            <w:bottom w:val="none" w:sz="0" w:space="0" w:color="auto"/>
            <w:right w:val="none" w:sz="0" w:space="0" w:color="auto"/>
          </w:divBdr>
        </w:div>
        <w:div w:id="1764839134">
          <w:marLeft w:val="480"/>
          <w:marRight w:val="0"/>
          <w:marTop w:val="0"/>
          <w:marBottom w:val="0"/>
          <w:divBdr>
            <w:top w:val="none" w:sz="0" w:space="0" w:color="auto"/>
            <w:left w:val="none" w:sz="0" w:space="0" w:color="auto"/>
            <w:bottom w:val="none" w:sz="0" w:space="0" w:color="auto"/>
            <w:right w:val="none" w:sz="0" w:space="0" w:color="auto"/>
          </w:divBdr>
        </w:div>
        <w:div w:id="257256586">
          <w:marLeft w:val="480"/>
          <w:marRight w:val="0"/>
          <w:marTop w:val="0"/>
          <w:marBottom w:val="0"/>
          <w:divBdr>
            <w:top w:val="none" w:sz="0" w:space="0" w:color="auto"/>
            <w:left w:val="none" w:sz="0" w:space="0" w:color="auto"/>
            <w:bottom w:val="none" w:sz="0" w:space="0" w:color="auto"/>
            <w:right w:val="none" w:sz="0" w:space="0" w:color="auto"/>
          </w:divBdr>
        </w:div>
        <w:div w:id="2022928104">
          <w:marLeft w:val="480"/>
          <w:marRight w:val="0"/>
          <w:marTop w:val="0"/>
          <w:marBottom w:val="0"/>
          <w:divBdr>
            <w:top w:val="none" w:sz="0" w:space="0" w:color="auto"/>
            <w:left w:val="none" w:sz="0" w:space="0" w:color="auto"/>
            <w:bottom w:val="none" w:sz="0" w:space="0" w:color="auto"/>
            <w:right w:val="none" w:sz="0" w:space="0" w:color="auto"/>
          </w:divBdr>
        </w:div>
        <w:div w:id="82803006">
          <w:marLeft w:val="480"/>
          <w:marRight w:val="0"/>
          <w:marTop w:val="0"/>
          <w:marBottom w:val="0"/>
          <w:divBdr>
            <w:top w:val="none" w:sz="0" w:space="0" w:color="auto"/>
            <w:left w:val="none" w:sz="0" w:space="0" w:color="auto"/>
            <w:bottom w:val="none" w:sz="0" w:space="0" w:color="auto"/>
            <w:right w:val="none" w:sz="0" w:space="0" w:color="auto"/>
          </w:divBdr>
        </w:div>
        <w:div w:id="1525557859">
          <w:marLeft w:val="480"/>
          <w:marRight w:val="0"/>
          <w:marTop w:val="0"/>
          <w:marBottom w:val="0"/>
          <w:divBdr>
            <w:top w:val="none" w:sz="0" w:space="0" w:color="auto"/>
            <w:left w:val="none" w:sz="0" w:space="0" w:color="auto"/>
            <w:bottom w:val="none" w:sz="0" w:space="0" w:color="auto"/>
            <w:right w:val="none" w:sz="0" w:space="0" w:color="auto"/>
          </w:divBdr>
        </w:div>
        <w:div w:id="1658915732">
          <w:marLeft w:val="480"/>
          <w:marRight w:val="0"/>
          <w:marTop w:val="0"/>
          <w:marBottom w:val="0"/>
          <w:divBdr>
            <w:top w:val="none" w:sz="0" w:space="0" w:color="auto"/>
            <w:left w:val="none" w:sz="0" w:space="0" w:color="auto"/>
            <w:bottom w:val="none" w:sz="0" w:space="0" w:color="auto"/>
            <w:right w:val="none" w:sz="0" w:space="0" w:color="auto"/>
          </w:divBdr>
        </w:div>
        <w:div w:id="1959027150">
          <w:marLeft w:val="480"/>
          <w:marRight w:val="0"/>
          <w:marTop w:val="0"/>
          <w:marBottom w:val="0"/>
          <w:divBdr>
            <w:top w:val="none" w:sz="0" w:space="0" w:color="auto"/>
            <w:left w:val="none" w:sz="0" w:space="0" w:color="auto"/>
            <w:bottom w:val="none" w:sz="0" w:space="0" w:color="auto"/>
            <w:right w:val="none" w:sz="0" w:space="0" w:color="auto"/>
          </w:divBdr>
        </w:div>
        <w:div w:id="1860318147">
          <w:marLeft w:val="480"/>
          <w:marRight w:val="0"/>
          <w:marTop w:val="0"/>
          <w:marBottom w:val="0"/>
          <w:divBdr>
            <w:top w:val="none" w:sz="0" w:space="0" w:color="auto"/>
            <w:left w:val="none" w:sz="0" w:space="0" w:color="auto"/>
            <w:bottom w:val="none" w:sz="0" w:space="0" w:color="auto"/>
            <w:right w:val="none" w:sz="0" w:space="0" w:color="auto"/>
          </w:divBdr>
        </w:div>
        <w:div w:id="809638637">
          <w:marLeft w:val="480"/>
          <w:marRight w:val="0"/>
          <w:marTop w:val="0"/>
          <w:marBottom w:val="0"/>
          <w:divBdr>
            <w:top w:val="none" w:sz="0" w:space="0" w:color="auto"/>
            <w:left w:val="none" w:sz="0" w:space="0" w:color="auto"/>
            <w:bottom w:val="none" w:sz="0" w:space="0" w:color="auto"/>
            <w:right w:val="none" w:sz="0" w:space="0" w:color="auto"/>
          </w:divBdr>
        </w:div>
        <w:div w:id="210457997">
          <w:marLeft w:val="480"/>
          <w:marRight w:val="0"/>
          <w:marTop w:val="0"/>
          <w:marBottom w:val="0"/>
          <w:divBdr>
            <w:top w:val="none" w:sz="0" w:space="0" w:color="auto"/>
            <w:left w:val="none" w:sz="0" w:space="0" w:color="auto"/>
            <w:bottom w:val="none" w:sz="0" w:space="0" w:color="auto"/>
            <w:right w:val="none" w:sz="0" w:space="0" w:color="auto"/>
          </w:divBdr>
        </w:div>
        <w:div w:id="470097553">
          <w:marLeft w:val="480"/>
          <w:marRight w:val="0"/>
          <w:marTop w:val="0"/>
          <w:marBottom w:val="0"/>
          <w:divBdr>
            <w:top w:val="none" w:sz="0" w:space="0" w:color="auto"/>
            <w:left w:val="none" w:sz="0" w:space="0" w:color="auto"/>
            <w:bottom w:val="none" w:sz="0" w:space="0" w:color="auto"/>
            <w:right w:val="none" w:sz="0" w:space="0" w:color="auto"/>
          </w:divBdr>
        </w:div>
        <w:div w:id="2069643875">
          <w:marLeft w:val="480"/>
          <w:marRight w:val="0"/>
          <w:marTop w:val="0"/>
          <w:marBottom w:val="0"/>
          <w:divBdr>
            <w:top w:val="none" w:sz="0" w:space="0" w:color="auto"/>
            <w:left w:val="none" w:sz="0" w:space="0" w:color="auto"/>
            <w:bottom w:val="none" w:sz="0" w:space="0" w:color="auto"/>
            <w:right w:val="none" w:sz="0" w:space="0" w:color="auto"/>
          </w:divBdr>
        </w:div>
        <w:div w:id="2110536866">
          <w:marLeft w:val="480"/>
          <w:marRight w:val="0"/>
          <w:marTop w:val="0"/>
          <w:marBottom w:val="0"/>
          <w:divBdr>
            <w:top w:val="none" w:sz="0" w:space="0" w:color="auto"/>
            <w:left w:val="none" w:sz="0" w:space="0" w:color="auto"/>
            <w:bottom w:val="none" w:sz="0" w:space="0" w:color="auto"/>
            <w:right w:val="none" w:sz="0" w:space="0" w:color="auto"/>
          </w:divBdr>
        </w:div>
        <w:div w:id="494153149">
          <w:marLeft w:val="480"/>
          <w:marRight w:val="0"/>
          <w:marTop w:val="0"/>
          <w:marBottom w:val="0"/>
          <w:divBdr>
            <w:top w:val="none" w:sz="0" w:space="0" w:color="auto"/>
            <w:left w:val="none" w:sz="0" w:space="0" w:color="auto"/>
            <w:bottom w:val="none" w:sz="0" w:space="0" w:color="auto"/>
            <w:right w:val="none" w:sz="0" w:space="0" w:color="auto"/>
          </w:divBdr>
        </w:div>
        <w:div w:id="884372943">
          <w:marLeft w:val="480"/>
          <w:marRight w:val="0"/>
          <w:marTop w:val="0"/>
          <w:marBottom w:val="0"/>
          <w:divBdr>
            <w:top w:val="none" w:sz="0" w:space="0" w:color="auto"/>
            <w:left w:val="none" w:sz="0" w:space="0" w:color="auto"/>
            <w:bottom w:val="none" w:sz="0" w:space="0" w:color="auto"/>
            <w:right w:val="none" w:sz="0" w:space="0" w:color="auto"/>
          </w:divBdr>
        </w:div>
        <w:div w:id="5792045">
          <w:marLeft w:val="480"/>
          <w:marRight w:val="0"/>
          <w:marTop w:val="0"/>
          <w:marBottom w:val="0"/>
          <w:divBdr>
            <w:top w:val="none" w:sz="0" w:space="0" w:color="auto"/>
            <w:left w:val="none" w:sz="0" w:space="0" w:color="auto"/>
            <w:bottom w:val="none" w:sz="0" w:space="0" w:color="auto"/>
            <w:right w:val="none" w:sz="0" w:space="0" w:color="auto"/>
          </w:divBdr>
        </w:div>
        <w:div w:id="1866401286">
          <w:marLeft w:val="480"/>
          <w:marRight w:val="0"/>
          <w:marTop w:val="0"/>
          <w:marBottom w:val="0"/>
          <w:divBdr>
            <w:top w:val="none" w:sz="0" w:space="0" w:color="auto"/>
            <w:left w:val="none" w:sz="0" w:space="0" w:color="auto"/>
            <w:bottom w:val="none" w:sz="0" w:space="0" w:color="auto"/>
            <w:right w:val="none" w:sz="0" w:space="0" w:color="auto"/>
          </w:divBdr>
        </w:div>
        <w:div w:id="2023166404">
          <w:marLeft w:val="480"/>
          <w:marRight w:val="0"/>
          <w:marTop w:val="0"/>
          <w:marBottom w:val="0"/>
          <w:divBdr>
            <w:top w:val="none" w:sz="0" w:space="0" w:color="auto"/>
            <w:left w:val="none" w:sz="0" w:space="0" w:color="auto"/>
            <w:bottom w:val="none" w:sz="0" w:space="0" w:color="auto"/>
            <w:right w:val="none" w:sz="0" w:space="0" w:color="auto"/>
          </w:divBdr>
        </w:div>
        <w:div w:id="1367827330">
          <w:marLeft w:val="480"/>
          <w:marRight w:val="0"/>
          <w:marTop w:val="0"/>
          <w:marBottom w:val="0"/>
          <w:divBdr>
            <w:top w:val="none" w:sz="0" w:space="0" w:color="auto"/>
            <w:left w:val="none" w:sz="0" w:space="0" w:color="auto"/>
            <w:bottom w:val="none" w:sz="0" w:space="0" w:color="auto"/>
            <w:right w:val="none" w:sz="0" w:space="0" w:color="auto"/>
          </w:divBdr>
        </w:div>
        <w:div w:id="1358848412">
          <w:marLeft w:val="480"/>
          <w:marRight w:val="0"/>
          <w:marTop w:val="0"/>
          <w:marBottom w:val="0"/>
          <w:divBdr>
            <w:top w:val="none" w:sz="0" w:space="0" w:color="auto"/>
            <w:left w:val="none" w:sz="0" w:space="0" w:color="auto"/>
            <w:bottom w:val="none" w:sz="0" w:space="0" w:color="auto"/>
            <w:right w:val="none" w:sz="0" w:space="0" w:color="auto"/>
          </w:divBdr>
        </w:div>
        <w:div w:id="1695769369">
          <w:marLeft w:val="480"/>
          <w:marRight w:val="0"/>
          <w:marTop w:val="0"/>
          <w:marBottom w:val="0"/>
          <w:divBdr>
            <w:top w:val="none" w:sz="0" w:space="0" w:color="auto"/>
            <w:left w:val="none" w:sz="0" w:space="0" w:color="auto"/>
            <w:bottom w:val="none" w:sz="0" w:space="0" w:color="auto"/>
            <w:right w:val="none" w:sz="0" w:space="0" w:color="auto"/>
          </w:divBdr>
        </w:div>
        <w:div w:id="686367000">
          <w:marLeft w:val="480"/>
          <w:marRight w:val="0"/>
          <w:marTop w:val="0"/>
          <w:marBottom w:val="0"/>
          <w:divBdr>
            <w:top w:val="none" w:sz="0" w:space="0" w:color="auto"/>
            <w:left w:val="none" w:sz="0" w:space="0" w:color="auto"/>
            <w:bottom w:val="none" w:sz="0" w:space="0" w:color="auto"/>
            <w:right w:val="none" w:sz="0" w:space="0" w:color="auto"/>
          </w:divBdr>
        </w:div>
        <w:div w:id="274797901">
          <w:marLeft w:val="480"/>
          <w:marRight w:val="0"/>
          <w:marTop w:val="0"/>
          <w:marBottom w:val="0"/>
          <w:divBdr>
            <w:top w:val="none" w:sz="0" w:space="0" w:color="auto"/>
            <w:left w:val="none" w:sz="0" w:space="0" w:color="auto"/>
            <w:bottom w:val="none" w:sz="0" w:space="0" w:color="auto"/>
            <w:right w:val="none" w:sz="0" w:space="0" w:color="auto"/>
          </w:divBdr>
        </w:div>
        <w:div w:id="1513454409">
          <w:marLeft w:val="480"/>
          <w:marRight w:val="0"/>
          <w:marTop w:val="0"/>
          <w:marBottom w:val="0"/>
          <w:divBdr>
            <w:top w:val="none" w:sz="0" w:space="0" w:color="auto"/>
            <w:left w:val="none" w:sz="0" w:space="0" w:color="auto"/>
            <w:bottom w:val="none" w:sz="0" w:space="0" w:color="auto"/>
            <w:right w:val="none" w:sz="0" w:space="0" w:color="auto"/>
          </w:divBdr>
        </w:div>
        <w:div w:id="1692030749">
          <w:marLeft w:val="480"/>
          <w:marRight w:val="0"/>
          <w:marTop w:val="0"/>
          <w:marBottom w:val="0"/>
          <w:divBdr>
            <w:top w:val="none" w:sz="0" w:space="0" w:color="auto"/>
            <w:left w:val="none" w:sz="0" w:space="0" w:color="auto"/>
            <w:bottom w:val="none" w:sz="0" w:space="0" w:color="auto"/>
            <w:right w:val="none" w:sz="0" w:space="0" w:color="auto"/>
          </w:divBdr>
        </w:div>
        <w:div w:id="69692774">
          <w:marLeft w:val="480"/>
          <w:marRight w:val="0"/>
          <w:marTop w:val="0"/>
          <w:marBottom w:val="0"/>
          <w:divBdr>
            <w:top w:val="none" w:sz="0" w:space="0" w:color="auto"/>
            <w:left w:val="none" w:sz="0" w:space="0" w:color="auto"/>
            <w:bottom w:val="none" w:sz="0" w:space="0" w:color="auto"/>
            <w:right w:val="none" w:sz="0" w:space="0" w:color="auto"/>
          </w:divBdr>
        </w:div>
        <w:div w:id="1505778139">
          <w:marLeft w:val="480"/>
          <w:marRight w:val="0"/>
          <w:marTop w:val="0"/>
          <w:marBottom w:val="0"/>
          <w:divBdr>
            <w:top w:val="none" w:sz="0" w:space="0" w:color="auto"/>
            <w:left w:val="none" w:sz="0" w:space="0" w:color="auto"/>
            <w:bottom w:val="none" w:sz="0" w:space="0" w:color="auto"/>
            <w:right w:val="none" w:sz="0" w:space="0" w:color="auto"/>
          </w:divBdr>
        </w:div>
        <w:div w:id="1907960086">
          <w:marLeft w:val="480"/>
          <w:marRight w:val="0"/>
          <w:marTop w:val="0"/>
          <w:marBottom w:val="0"/>
          <w:divBdr>
            <w:top w:val="none" w:sz="0" w:space="0" w:color="auto"/>
            <w:left w:val="none" w:sz="0" w:space="0" w:color="auto"/>
            <w:bottom w:val="none" w:sz="0" w:space="0" w:color="auto"/>
            <w:right w:val="none" w:sz="0" w:space="0" w:color="auto"/>
          </w:divBdr>
        </w:div>
        <w:div w:id="1513839987">
          <w:marLeft w:val="480"/>
          <w:marRight w:val="0"/>
          <w:marTop w:val="0"/>
          <w:marBottom w:val="0"/>
          <w:divBdr>
            <w:top w:val="none" w:sz="0" w:space="0" w:color="auto"/>
            <w:left w:val="none" w:sz="0" w:space="0" w:color="auto"/>
            <w:bottom w:val="none" w:sz="0" w:space="0" w:color="auto"/>
            <w:right w:val="none" w:sz="0" w:space="0" w:color="auto"/>
          </w:divBdr>
        </w:div>
        <w:div w:id="1979997080">
          <w:marLeft w:val="480"/>
          <w:marRight w:val="0"/>
          <w:marTop w:val="0"/>
          <w:marBottom w:val="0"/>
          <w:divBdr>
            <w:top w:val="none" w:sz="0" w:space="0" w:color="auto"/>
            <w:left w:val="none" w:sz="0" w:space="0" w:color="auto"/>
            <w:bottom w:val="none" w:sz="0" w:space="0" w:color="auto"/>
            <w:right w:val="none" w:sz="0" w:space="0" w:color="auto"/>
          </w:divBdr>
        </w:div>
        <w:div w:id="2366592">
          <w:marLeft w:val="480"/>
          <w:marRight w:val="0"/>
          <w:marTop w:val="0"/>
          <w:marBottom w:val="0"/>
          <w:divBdr>
            <w:top w:val="none" w:sz="0" w:space="0" w:color="auto"/>
            <w:left w:val="none" w:sz="0" w:space="0" w:color="auto"/>
            <w:bottom w:val="none" w:sz="0" w:space="0" w:color="auto"/>
            <w:right w:val="none" w:sz="0" w:space="0" w:color="auto"/>
          </w:divBdr>
        </w:div>
        <w:div w:id="1653632016">
          <w:marLeft w:val="480"/>
          <w:marRight w:val="0"/>
          <w:marTop w:val="0"/>
          <w:marBottom w:val="0"/>
          <w:divBdr>
            <w:top w:val="none" w:sz="0" w:space="0" w:color="auto"/>
            <w:left w:val="none" w:sz="0" w:space="0" w:color="auto"/>
            <w:bottom w:val="none" w:sz="0" w:space="0" w:color="auto"/>
            <w:right w:val="none" w:sz="0" w:space="0" w:color="auto"/>
          </w:divBdr>
        </w:div>
        <w:div w:id="1396245214">
          <w:marLeft w:val="480"/>
          <w:marRight w:val="0"/>
          <w:marTop w:val="0"/>
          <w:marBottom w:val="0"/>
          <w:divBdr>
            <w:top w:val="none" w:sz="0" w:space="0" w:color="auto"/>
            <w:left w:val="none" w:sz="0" w:space="0" w:color="auto"/>
            <w:bottom w:val="none" w:sz="0" w:space="0" w:color="auto"/>
            <w:right w:val="none" w:sz="0" w:space="0" w:color="auto"/>
          </w:divBdr>
        </w:div>
        <w:div w:id="1719088024">
          <w:marLeft w:val="480"/>
          <w:marRight w:val="0"/>
          <w:marTop w:val="0"/>
          <w:marBottom w:val="0"/>
          <w:divBdr>
            <w:top w:val="none" w:sz="0" w:space="0" w:color="auto"/>
            <w:left w:val="none" w:sz="0" w:space="0" w:color="auto"/>
            <w:bottom w:val="none" w:sz="0" w:space="0" w:color="auto"/>
            <w:right w:val="none" w:sz="0" w:space="0" w:color="auto"/>
          </w:divBdr>
        </w:div>
        <w:div w:id="2001957445">
          <w:marLeft w:val="480"/>
          <w:marRight w:val="0"/>
          <w:marTop w:val="0"/>
          <w:marBottom w:val="0"/>
          <w:divBdr>
            <w:top w:val="none" w:sz="0" w:space="0" w:color="auto"/>
            <w:left w:val="none" w:sz="0" w:space="0" w:color="auto"/>
            <w:bottom w:val="none" w:sz="0" w:space="0" w:color="auto"/>
            <w:right w:val="none" w:sz="0" w:space="0" w:color="auto"/>
          </w:divBdr>
        </w:div>
        <w:div w:id="588776296">
          <w:marLeft w:val="480"/>
          <w:marRight w:val="0"/>
          <w:marTop w:val="0"/>
          <w:marBottom w:val="0"/>
          <w:divBdr>
            <w:top w:val="none" w:sz="0" w:space="0" w:color="auto"/>
            <w:left w:val="none" w:sz="0" w:space="0" w:color="auto"/>
            <w:bottom w:val="none" w:sz="0" w:space="0" w:color="auto"/>
            <w:right w:val="none" w:sz="0" w:space="0" w:color="auto"/>
          </w:divBdr>
        </w:div>
        <w:div w:id="1380781978">
          <w:marLeft w:val="480"/>
          <w:marRight w:val="0"/>
          <w:marTop w:val="0"/>
          <w:marBottom w:val="0"/>
          <w:divBdr>
            <w:top w:val="none" w:sz="0" w:space="0" w:color="auto"/>
            <w:left w:val="none" w:sz="0" w:space="0" w:color="auto"/>
            <w:bottom w:val="none" w:sz="0" w:space="0" w:color="auto"/>
            <w:right w:val="none" w:sz="0" w:space="0" w:color="auto"/>
          </w:divBdr>
        </w:div>
        <w:div w:id="1203128188">
          <w:marLeft w:val="480"/>
          <w:marRight w:val="0"/>
          <w:marTop w:val="0"/>
          <w:marBottom w:val="0"/>
          <w:divBdr>
            <w:top w:val="none" w:sz="0" w:space="0" w:color="auto"/>
            <w:left w:val="none" w:sz="0" w:space="0" w:color="auto"/>
            <w:bottom w:val="none" w:sz="0" w:space="0" w:color="auto"/>
            <w:right w:val="none" w:sz="0" w:space="0" w:color="auto"/>
          </w:divBdr>
        </w:div>
        <w:div w:id="51387124">
          <w:marLeft w:val="480"/>
          <w:marRight w:val="0"/>
          <w:marTop w:val="0"/>
          <w:marBottom w:val="0"/>
          <w:divBdr>
            <w:top w:val="none" w:sz="0" w:space="0" w:color="auto"/>
            <w:left w:val="none" w:sz="0" w:space="0" w:color="auto"/>
            <w:bottom w:val="none" w:sz="0" w:space="0" w:color="auto"/>
            <w:right w:val="none" w:sz="0" w:space="0" w:color="auto"/>
          </w:divBdr>
        </w:div>
        <w:div w:id="1417824903">
          <w:marLeft w:val="480"/>
          <w:marRight w:val="0"/>
          <w:marTop w:val="0"/>
          <w:marBottom w:val="0"/>
          <w:divBdr>
            <w:top w:val="none" w:sz="0" w:space="0" w:color="auto"/>
            <w:left w:val="none" w:sz="0" w:space="0" w:color="auto"/>
            <w:bottom w:val="none" w:sz="0" w:space="0" w:color="auto"/>
            <w:right w:val="none" w:sz="0" w:space="0" w:color="auto"/>
          </w:divBdr>
        </w:div>
        <w:div w:id="1844977482">
          <w:marLeft w:val="480"/>
          <w:marRight w:val="0"/>
          <w:marTop w:val="0"/>
          <w:marBottom w:val="0"/>
          <w:divBdr>
            <w:top w:val="none" w:sz="0" w:space="0" w:color="auto"/>
            <w:left w:val="none" w:sz="0" w:space="0" w:color="auto"/>
            <w:bottom w:val="none" w:sz="0" w:space="0" w:color="auto"/>
            <w:right w:val="none" w:sz="0" w:space="0" w:color="auto"/>
          </w:divBdr>
        </w:div>
        <w:div w:id="1996911537">
          <w:marLeft w:val="480"/>
          <w:marRight w:val="0"/>
          <w:marTop w:val="0"/>
          <w:marBottom w:val="0"/>
          <w:divBdr>
            <w:top w:val="none" w:sz="0" w:space="0" w:color="auto"/>
            <w:left w:val="none" w:sz="0" w:space="0" w:color="auto"/>
            <w:bottom w:val="none" w:sz="0" w:space="0" w:color="auto"/>
            <w:right w:val="none" w:sz="0" w:space="0" w:color="auto"/>
          </w:divBdr>
        </w:div>
        <w:div w:id="1848523875">
          <w:marLeft w:val="480"/>
          <w:marRight w:val="0"/>
          <w:marTop w:val="0"/>
          <w:marBottom w:val="0"/>
          <w:divBdr>
            <w:top w:val="none" w:sz="0" w:space="0" w:color="auto"/>
            <w:left w:val="none" w:sz="0" w:space="0" w:color="auto"/>
            <w:bottom w:val="none" w:sz="0" w:space="0" w:color="auto"/>
            <w:right w:val="none" w:sz="0" w:space="0" w:color="auto"/>
          </w:divBdr>
        </w:div>
        <w:div w:id="724568991">
          <w:marLeft w:val="480"/>
          <w:marRight w:val="0"/>
          <w:marTop w:val="0"/>
          <w:marBottom w:val="0"/>
          <w:divBdr>
            <w:top w:val="none" w:sz="0" w:space="0" w:color="auto"/>
            <w:left w:val="none" w:sz="0" w:space="0" w:color="auto"/>
            <w:bottom w:val="none" w:sz="0" w:space="0" w:color="auto"/>
            <w:right w:val="none" w:sz="0" w:space="0" w:color="auto"/>
          </w:divBdr>
        </w:div>
        <w:div w:id="1485899011">
          <w:marLeft w:val="480"/>
          <w:marRight w:val="0"/>
          <w:marTop w:val="0"/>
          <w:marBottom w:val="0"/>
          <w:divBdr>
            <w:top w:val="none" w:sz="0" w:space="0" w:color="auto"/>
            <w:left w:val="none" w:sz="0" w:space="0" w:color="auto"/>
            <w:bottom w:val="none" w:sz="0" w:space="0" w:color="auto"/>
            <w:right w:val="none" w:sz="0" w:space="0" w:color="auto"/>
          </w:divBdr>
        </w:div>
        <w:div w:id="1033382731">
          <w:marLeft w:val="480"/>
          <w:marRight w:val="0"/>
          <w:marTop w:val="0"/>
          <w:marBottom w:val="0"/>
          <w:divBdr>
            <w:top w:val="none" w:sz="0" w:space="0" w:color="auto"/>
            <w:left w:val="none" w:sz="0" w:space="0" w:color="auto"/>
            <w:bottom w:val="none" w:sz="0" w:space="0" w:color="auto"/>
            <w:right w:val="none" w:sz="0" w:space="0" w:color="auto"/>
          </w:divBdr>
        </w:div>
        <w:div w:id="249580082">
          <w:marLeft w:val="480"/>
          <w:marRight w:val="0"/>
          <w:marTop w:val="0"/>
          <w:marBottom w:val="0"/>
          <w:divBdr>
            <w:top w:val="none" w:sz="0" w:space="0" w:color="auto"/>
            <w:left w:val="none" w:sz="0" w:space="0" w:color="auto"/>
            <w:bottom w:val="none" w:sz="0" w:space="0" w:color="auto"/>
            <w:right w:val="none" w:sz="0" w:space="0" w:color="auto"/>
          </w:divBdr>
        </w:div>
      </w:divsChild>
    </w:div>
    <w:div w:id="2006936854">
      <w:bodyDiv w:val="1"/>
      <w:marLeft w:val="0"/>
      <w:marRight w:val="0"/>
      <w:marTop w:val="0"/>
      <w:marBottom w:val="0"/>
      <w:divBdr>
        <w:top w:val="none" w:sz="0" w:space="0" w:color="auto"/>
        <w:left w:val="none" w:sz="0" w:space="0" w:color="auto"/>
        <w:bottom w:val="none" w:sz="0" w:space="0" w:color="auto"/>
        <w:right w:val="none" w:sz="0" w:space="0" w:color="auto"/>
      </w:divBdr>
      <w:divsChild>
        <w:div w:id="1796020441">
          <w:marLeft w:val="480"/>
          <w:marRight w:val="0"/>
          <w:marTop w:val="0"/>
          <w:marBottom w:val="0"/>
          <w:divBdr>
            <w:top w:val="none" w:sz="0" w:space="0" w:color="auto"/>
            <w:left w:val="none" w:sz="0" w:space="0" w:color="auto"/>
            <w:bottom w:val="none" w:sz="0" w:space="0" w:color="auto"/>
            <w:right w:val="none" w:sz="0" w:space="0" w:color="auto"/>
          </w:divBdr>
        </w:div>
        <w:div w:id="481891064">
          <w:marLeft w:val="480"/>
          <w:marRight w:val="0"/>
          <w:marTop w:val="0"/>
          <w:marBottom w:val="0"/>
          <w:divBdr>
            <w:top w:val="none" w:sz="0" w:space="0" w:color="auto"/>
            <w:left w:val="none" w:sz="0" w:space="0" w:color="auto"/>
            <w:bottom w:val="none" w:sz="0" w:space="0" w:color="auto"/>
            <w:right w:val="none" w:sz="0" w:space="0" w:color="auto"/>
          </w:divBdr>
        </w:div>
        <w:div w:id="1834180607">
          <w:marLeft w:val="480"/>
          <w:marRight w:val="0"/>
          <w:marTop w:val="0"/>
          <w:marBottom w:val="0"/>
          <w:divBdr>
            <w:top w:val="none" w:sz="0" w:space="0" w:color="auto"/>
            <w:left w:val="none" w:sz="0" w:space="0" w:color="auto"/>
            <w:bottom w:val="none" w:sz="0" w:space="0" w:color="auto"/>
            <w:right w:val="none" w:sz="0" w:space="0" w:color="auto"/>
          </w:divBdr>
        </w:div>
        <w:div w:id="1260988873">
          <w:marLeft w:val="480"/>
          <w:marRight w:val="0"/>
          <w:marTop w:val="0"/>
          <w:marBottom w:val="0"/>
          <w:divBdr>
            <w:top w:val="none" w:sz="0" w:space="0" w:color="auto"/>
            <w:left w:val="none" w:sz="0" w:space="0" w:color="auto"/>
            <w:bottom w:val="none" w:sz="0" w:space="0" w:color="auto"/>
            <w:right w:val="none" w:sz="0" w:space="0" w:color="auto"/>
          </w:divBdr>
        </w:div>
        <w:div w:id="1392575387">
          <w:marLeft w:val="480"/>
          <w:marRight w:val="0"/>
          <w:marTop w:val="0"/>
          <w:marBottom w:val="0"/>
          <w:divBdr>
            <w:top w:val="none" w:sz="0" w:space="0" w:color="auto"/>
            <w:left w:val="none" w:sz="0" w:space="0" w:color="auto"/>
            <w:bottom w:val="none" w:sz="0" w:space="0" w:color="auto"/>
            <w:right w:val="none" w:sz="0" w:space="0" w:color="auto"/>
          </w:divBdr>
        </w:div>
        <w:div w:id="1903370108">
          <w:marLeft w:val="480"/>
          <w:marRight w:val="0"/>
          <w:marTop w:val="0"/>
          <w:marBottom w:val="0"/>
          <w:divBdr>
            <w:top w:val="none" w:sz="0" w:space="0" w:color="auto"/>
            <w:left w:val="none" w:sz="0" w:space="0" w:color="auto"/>
            <w:bottom w:val="none" w:sz="0" w:space="0" w:color="auto"/>
            <w:right w:val="none" w:sz="0" w:space="0" w:color="auto"/>
          </w:divBdr>
        </w:div>
        <w:div w:id="256522316">
          <w:marLeft w:val="480"/>
          <w:marRight w:val="0"/>
          <w:marTop w:val="0"/>
          <w:marBottom w:val="0"/>
          <w:divBdr>
            <w:top w:val="none" w:sz="0" w:space="0" w:color="auto"/>
            <w:left w:val="none" w:sz="0" w:space="0" w:color="auto"/>
            <w:bottom w:val="none" w:sz="0" w:space="0" w:color="auto"/>
            <w:right w:val="none" w:sz="0" w:space="0" w:color="auto"/>
          </w:divBdr>
        </w:div>
        <w:div w:id="1117017873">
          <w:marLeft w:val="480"/>
          <w:marRight w:val="0"/>
          <w:marTop w:val="0"/>
          <w:marBottom w:val="0"/>
          <w:divBdr>
            <w:top w:val="none" w:sz="0" w:space="0" w:color="auto"/>
            <w:left w:val="none" w:sz="0" w:space="0" w:color="auto"/>
            <w:bottom w:val="none" w:sz="0" w:space="0" w:color="auto"/>
            <w:right w:val="none" w:sz="0" w:space="0" w:color="auto"/>
          </w:divBdr>
        </w:div>
        <w:div w:id="1836408728">
          <w:marLeft w:val="480"/>
          <w:marRight w:val="0"/>
          <w:marTop w:val="0"/>
          <w:marBottom w:val="0"/>
          <w:divBdr>
            <w:top w:val="none" w:sz="0" w:space="0" w:color="auto"/>
            <w:left w:val="none" w:sz="0" w:space="0" w:color="auto"/>
            <w:bottom w:val="none" w:sz="0" w:space="0" w:color="auto"/>
            <w:right w:val="none" w:sz="0" w:space="0" w:color="auto"/>
          </w:divBdr>
        </w:div>
        <w:div w:id="1243560423">
          <w:marLeft w:val="480"/>
          <w:marRight w:val="0"/>
          <w:marTop w:val="0"/>
          <w:marBottom w:val="0"/>
          <w:divBdr>
            <w:top w:val="none" w:sz="0" w:space="0" w:color="auto"/>
            <w:left w:val="none" w:sz="0" w:space="0" w:color="auto"/>
            <w:bottom w:val="none" w:sz="0" w:space="0" w:color="auto"/>
            <w:right w:val="none" w:sz="0" w:space="0" w:color="auto"/>
          </w:divBdr>
        </w:div>
        <w:div w:id="902832904">
          <w:marLeft w:val="480"/>
          <w:marRight w:val="0"/>
          <w:marTop w:val="0"/>
          <w:marBottom w:val="0"/>
          <w:divBdr>
            <w:top w:val="none" w:sz="0" w:space="0" w:color="auto"/>
            <w:left w:val="none" w:sz="0" w:space="0" w:color="auto"/>
            <w:bottom w:val="none" w:sz="0" w:space="0" w:color="auto"/>
            <w:right w:val="none" w:sz="0" w:space="0" w:color="auto"/>
          </w:divBdr>
        </w:div>
        <w:div w:id="1397316519">
          <w:marLeft w:val="480"/>
          <w:marRight w:val="0"/>
          <w:marTop w:val="0"/>
          <w:marBottom w:val="0"/>
          <w:divBdr>
            <w:top w:val="none" w:sz="0" w:space="0" w:color="auto"/>
            <w:left w:val="none" w:sz="0" w:space="0" w:color="auto"/>
            <w:bottom w:val="none" w:sz="0" w:space="0" w:color="auto"/>
            <w:right w:val="none" w:sz="0" w:space="0" w:color="auto"/>
          </w:divBdr>
        </w:div>
        <w:div w:id="767234801">
          <w:marLeft w:val="480"/>
          <w:marRight w:val="0"/>
          <w:marTop w:val="0"/>
          <w:marBottom w:val="0"/>
          <w:divBdr>
            <w:top w:val="none" w:sz="0" w:space="0" w:color="auto"/>
            <w:left w:val="none" w:sz="0" w:space="0" w:color="auto"/>
            <w:bottom w:val="none" w:sz="0" w:space="0" w:color="auto"/>
            <w:right w:val="none" w:sz="0" w:space="0" w:color="auto"/>
          </w:divBdr>
        </w:div>
        <w:div w:id="78526052">
          <w:marLeft w:val="480"/>
          <w:marRight w:val="0"/>
          <w:marTop w:val="0"/>
          <w:marBottom w:val="0"/>
          <w:divBdr>
            <w:top w:val="none" w:sz="0" w:space="0" w:color="auto"/>
            <w:left w:val="none" w:sz="0" w:space="0" w:color="auto"/>
            <w:bottom w:val="none" w:sz="0" w:space="0" w:color="auto"/>
            <w:right w:val="none" w:sz="0" w:space="0" w:color="auto"/>
          </w:divBdr>
        </w:div>
        <w:div w:id="529220695">
          <w:marLeft w:val="480"/>
          <w:marRight w:val="0"/>
          <w:marTop w:val="0"/>
          <w:marBottom w:val="0"/>
          <w:divBdr>
            <w:top w:val="none" w:sz="0" w:space="0" w:color="auto"/>
            <w:left w:val="none" w:sz="0" w:space="0" w:color="auto"/>
            <w:bottom w:val="none" w:sz="0" w:space="0" w:color="auto"/>
            <w:right w:val="none" w:sz="0" w:space="0" w:color="auto"/>
          </w:divBdr>
        </w:div>
        <w:div w:id="11077299">
          <w:marLeft w:val="480"/>
          <w:marRight w:val="0"/>
          <w:marTop w:val="0"/>
          <w:marBottom w:val="0"/>
          <w:divBdr>
            <w:top w:val="none" w:sz="0" w:space="0" w:color="auto"/>
            <w:left w:val="none" w:sz="0" w:space="0" w:color="auto"/>
            <w:bottom w:val="none" w:sz="0" w:space="0" w:color="auto"/>
            <w:right w:val="none" w:sz="0" w:space="0" w:color="auto"/>
          </w:divBdr>
        </w:div>
        <w:div w:id="1619143572">
          <w:marLeft w:val="480"/>
          <w:marRight w:val="0"/>
          <w:marTop w:val="0"/>
          <w:marBottom w:val="0"/>
          <w:divBdr>
            <w:top w:val="none" w:sz="0" w:space="0" w:color="auto"/>
            <w:left w:val="none" w:sz="0" w:space="0" w:color="auto"/>
            <w:bottom w:val="none" w:sz="0" w:space="0" w:color="auto"/>
            <w:right w:val="none" w:sz="0" w:space="0" w:color="auto"/>
          </w:divBdr>
        </w:div>
        <w:div w:id="5719508">
          <w:marLeft w:val="480"/>
          <w:marRight w:val="0"/>
          <w:marTop w:val="0"/>
          <w:marBottom w:val="0"/>
          <w:divBdr>
            <w:top w:val="none" w:sz="0" w:space="0" w:color="auto"/>
            <w:left w:val="none" w:sz="0" w:space="0" w:color="auto"/>
            <w:bottom w:val="none" w:sz="0" w:space="0" w:color="auto"/>
            <w:right w:val="none" w:sz="0" w:space="0" w:color="auto"/>
          </w:divBdr>
        </w:div>
        <w:div w:id="1855075735">
          <w:marLeft w:val="480"/>
          <w:marRight w:val="0"/>
          <w:marTop w:val="0"/>
          <w:marBottom w:val="0"/>
          <w:divBdr>
            <w:top w:val="none" w:sz="0" w:space="0" w:color="auto"/>
            <w:left w:val="none" w:sz="0" w:space="0" w:color="auto"/>
            <w:bottom w:val="none" w:sz="0" w:space="0" w:color="auto"/>
            <w:right w:val="none" w:sz="0" w:space="0" w:color="auto"/>
          </w:divBdr>
        </w:div>
        <w:div w:id="325284181">
          <w:marLeft w:val="480"/>
          <w:marRight w:val="0"/>
          <w:marTop w:val="0"/>
          <w:marBottom w:val="0"/>
          <w:divBdr>
            <w:top w:val="none" w:sz="0" w:space="0" w:color="auto"/>
            <w:left w:val="none" w:sz="0" w:space="0" w:color="auto"/>
            <w:bottom w:val="none" w:sz="0" w:space="0" w:color="auto"/>
            <w:right w:val="none" w:sz="0" w:space="0" w:color="auto"/>
          </w:divBdr>
        </w:div>
        <w:div w:id="890842187">
          <w:marLeft w:val="480"/>
          <w:marRight w:val="0"/>
          <w:marTop w:val="0"/>
          <w:marBottom w:val="0"/>
          <w:divBdr>
            <w:top w:val="none" w:sz="0" w:space="0" w:color="auto"/>
            <w:left w:val="none" w:sz="0" w:space="0" w:color="auto"/>
            <w:bottom w:val="none" w:sz="0" w:space="0" w:color="auto"/>
            <w:right w:val="none" w:sz="0" w:space="0" w:color="auto"/>
          </w:divBdr>
        </w:div>
        <w:div w:id="1835337637">
          <w:marLeft w:val="480"/>
          <w:marRight w:val="0"/>
          <w:marTop w:val="0"/>
          <w:marBottom w:val="0"/>
          <w:divBdr>
            <w:top w:val="none" w:sz="0" w:space="0" w:color="auto"/>
            <w:left w:val="none" w:sz="0" w:space="0" w:color="auto"/>
            <w:bottom w:val="none" w:sz="0" w:space="0" w:color="auto"/>
            <w:right w:val="none" w:sz="0" w:space="0" w:color="auto"/>
          </w:divBdr>
        </w:div>
        <w:div w:id="175661356">
          <w:marLeft w:val="480"/>
          <w:marRight w:val="0"/>
          <w:marTop w:val="0"/>
          <w:marBottom w:val="0"/>
          <w:divBdr>
            <w:top w:val="none" w:sz="0" w:space="0" w:color="auto"/>
            <w:left w:val="none" w:sz="0" w:space="0" w:color="auto"/>
            <w:bottom w:val="none" w:sz="0" w:space="0" w:color="auto"/>
            <w:right w:val="none" w:sz="0" w:space="0" w:color="auto"/>
          </w:divBdr>
        </w:div>
        <w:div w:id="898128897">
          <w:marLeft w:val="480"/>
          <w:marRight w:val="0"/>
          <w:marTop w:val="0"/>
          <w:marBottom w:val="0"/>
          <w:divBdr>
            <w:top w:val="none" w:sz="0" w:space="0" w:color="auto"/>
            <w:left w:val="none" w:sz="0" w:space="0" w:color="auto"/>
            <w:bottom w:val="none" w:sz="0" w:space="0" w:color="auto"/>
            <w:right w:val="none" w:sz="0" w:space="0" w:color="auto"/>
          </w:divBdr>
        </w:div>
        <w:div w:id="733894609">
          <w:marLeft w:val="480"/>
          <w:marRight w:val="0"/>
          <w:marTop w:val="0"/>
          <w:marBottom w:val="0"/>
          <w:divBdr>
            <w:top w:val="none" w:sz="0" w:space="0" w:color="auto"/>
            <w:left w:val="none" w:sz="0" w:space="0" w:color="auto"/>
            <w:bottom w:val="none" w:sz="0" w:space="0" w:color="auto"/>
            <w:right w:val="none" w:sz="0" w:space="0" w:color="auto"/>
          </w:divBdr>
        </w:div>
        <w:div w:id="33427602">
          <w:marLeft w:val="480"/>
          <w:marRight w:val="0"/>
          <w:marTop w:val="0"/>
          <w:marBottom w:val="0"/>
          <w:divBdr>
            <w:top w:val="none" w:sz="0" w:space="0" w:color="auto"/>
            <w:left w:val="none" w:sz="0" w:space="0" w:color="auto"/>
            <w:bottom w:val="none" w:sz="0" w:space="0" w:color="auto"/>
            <w:right w:val="none" w:sz="0" w:space="0" w:color="auto"/>
          </w:divBdr>
        </w:div>
        <w:div w:id="516775186">
          <w:marLeft w:val="480"/>
          <w:marRight w:val="0"/>
          <w:marTop w:val="0"/>
          <w:marBottom w:val="0"/>
          <w:divBdr>
            <w:top w:val="none" w:sz="0" w:space="0" w:color="auto"/>
            <w:left w:val="none" w:sz="0" w:space="0" w:color="auto"/>
            <w:bottom w:val="none" w:sz="0" w:space="0" w:color="auto"/>
            <w:right w:val="none" w:sz="0" w:space="0" w:color="auto"/>
          </w:divBdr>
        </w:div>
        <w:div w:id="556162541">
          <w:marLeft w:val="480"/>
          <w:marRight w:val="0"/>
          <w:marTop w:val="0"/>
          <w:marBottom w:val="0"/>
          <w:divBdr>
            <w:top w:val="none" w:sz="0" w:space="0" w:color="auto"/>
            <w:left w:val="none" w:sz="0" w:space="0" w:color="auto"/>
            <w:bottom w:val="none" w:sz="0" w:space="0" w:color="auto"/>
            <w:right w:val="none" w:sz="0" w:space="0" w:color="auto"/>
          </w:divBdr>
        </w:div>
        <w:div w:id="1720780196">
          <w:marLeft w:val="480"/>
          <w:marRight w:val="0"/>
          <w:marTop w:val="0"/>
          <w:marBottom w:val="0"/>
          <w:divBdr>
            <w:top w:val="none" w:sz="0" w:space="0" w:color="auto"/>
            <w:left w:val="none" w:sz="0" w:space="0" w:color="auto"/>
            <w:bottom w:val="none" w:sz="0" w:space="0" w:color="auto"/>
            <w:right w:val="none" w:sz="0" w:space="0" w:color="auto"/>
          </w:divBdr>
        </w:div>
        <w:div w:id="1673990928">
          <w:marLeft w:val="480"/>
          <w:marRight w:val="0"/>
          <w:marTop w:val="0"/>
          <w:marBottom w:val="0"/>
          <w:divBdr>
            <w:top w:val="none" w:sz="0" w:space="0" w:color="auto"/>
            <w:left w:val="none" w:sz="0" w:space="0" w:color="auto"/>
            <w:bottom w:val="none" w:sz="0" w:space="0" w:color="auto"/>
            <w:right w:val="none" w:sz="0" w:space="0" w:color="auto"/>
          </w:divBdr>
        </w:div>
        <w:div w:id="1042944781">
          <w:marLeft w:val="480"/>
          <w:marRight w:val="0"/>
          <w:marTop w:val="0"/>
          <w:marBottom w:val="0"/>
          <w:divBdr>
            <w:top w:val="none" w:sz="0" w:space="0" w:color="auto"/>
            <w:left w:val="none" w:sz="0" w:space="0" w:color="auto"/>
            <w:bottom w:val="none" w:sz="0" w:space="0" w:color="auto"/>
            <w:right w:val="none" w:sz="0" w:space="0" w:color="auto"/>
          </w:divBdr>
        </w:div>
        <w:div w:id="1748921058">
          <w:marLeft w:val="480"/>
          <w:marRight w:val="0"/>
          <w:marTop w:val="0"/>
          <w:marBottom w:val="0"/>
          <w:divBdr>
            <w:top w:val="none" w:sz="0" w:space="0" w:color="auto"/>
            <w:left w:val="none" w:sz="0" w:space="0" w:color="auto"/>
            <w:bottom w:val="none" w:sz="0" w:space="0" w:color="auto"/>
            <w:right w:val="none" w:sz="0" w:space="0" w:color="auto"/>
          </w:divBdr>
        </w:div>
        <w:div w:id="217404834">
          <w:marLeft w:val="480"/>
          <w:marRight w:val="0"/>
          <w:marTop w:val="0"/>
          <w:marBottom w:val="0"/>
          <w:divBdr>
            <w:top w:val="none" w:sz="0" w:space="0" w:color="auto"/>
            <w:left w:val="none" w:sz="0" w:space="0" w:color="auto"/>
            <w:bottom w:val="none" w:sz="0" w:space="0" w:color="auto"/>
            <w:right w:val="none" w:sz="0" w:space="0" w:color="auto"/>
          </w:divBdr>
        </w:div>
        <w:div w:id="1199928184">
          <w:marLeft w:val="480"/>
          <w:marRight w:val="0"/>
          <w:marTop w:val="0"/>
          <w:marBottom w:val="0"/>
          <w:divBdr>
            <w:top w:val="none" w:sz="0" w:space="0" w:color="auto"/>
            <w:left w:val="none" w:sz="0" w:space="0" w:color="auto"/>
            <w:bottom w:val="none" w:sz="0" w:space="0" w:color="auto"/>
            <w:right w:val="none" w:sz="0" w:space="0" w:color="auto"/>
          </w:divBdr>
        </w:div>
        <w:div w:id="479735516">
          <w:marLeft w:val="480"/>
          <w:marRight w:val="0"/>
          <w:marTop w:val="0"/>
          <w:marBottom w:val="0"/>
          <w:divBdr>
            <w:top w:val="none" w:sz="0" w:space="0" w:color="auto"/>
            <w:left w:val="none" w:sz="0" w:space="0" w:color="auto"/>
            <w:bottom w:val="none" w:sz="0" w:space="0" w:color="auto"/>
            <w:right w:val="none" w:sz="0" w:space="0" w:color="auto"/>
          </w:divBdr>
        </w:div>
        <w:div w:id="805469191">
          <w:marLeft w:val="480"/>
          <w:marRight w:val="0"/>
          <w:marTop w:val="0"/>
          <w:marBottom w:val="0"/>
          <w:divBdr>
            <w:top w:val="none" w:sz="0" w:space="0" w:color="auto"/>
            <w:left w:val="none" w:sz="0" w:space="0" w:color="auto"/>
            <w:bottom w:val="none" w:sz="0" w:space="0" w:color="auto"/>
            <w:right w:val="none" w:sz="0" w:space="0" w:color="auto"/>
          </w:divBdr>
        </w:div>
        <w:div w:id="589050299">
          <w:marLeft w:val="480"/>
          <w:marRight w:val="0"/>
          <w:marTop w:val="0"/>
          <w:marBottom w:val="0"/>
          <w:divBdr>
            <w:top w:val="none" w:sz="0" w:space="0" w:color="auto"/>
            <w:left w:val="none" w:sz="0" w:space="0" w:color="auto"/>
            <w:bottom w:val="none" w:sz="0" w:space="0" w:color="auto"/>
            <w:right w:val="none" w:sz="0" w:space="0" w:color="auto"/>
          </w:divBdr>
        </w:div>
        <w:div w:id="917328306">
          <w:marLeft w:val="480"/>
          <w:marRight w:val="0"/>
          <w:marTop w:val="0"/>
          <w:marBottom w:val="0"/>
          <w:divBdr>
            <w:top w:val="none" w:sz="0" w:space="0" w:color="auto"/>
            <w:left w:val="none" w:sz="0" w:space="0" w:color="auto"/>
            <w:bottom w:val="none" w:sz="0" w:space="0" w:color="auto"/>
            <w:right w:val="none" w:sz="0" w:space="0" w:color="auto"/>
          </w:divBdr>
        </w:div>
        <w:div w:id="1386024698">
          <w:marLeft w:val="480"/>
          <w:marRight w:val="0"/>
          <w:marTop w:val="0"/>
          <w:marBottom w:val="0"/>
          <w:divBdr>
            <w:top w:val="none" w:sz="0" w:space="0" w:color="auto"/>
            <w:left w:val="none" w:sz="0" w:space="0" w:color="auto"/>
            <w:bottom w:val="none" w:sz="0" w:space="0" w:color="auto"/>
            <w:right w:val="none" w:sz="0" w:space="0" w:color="auto"/>
          </w:divBdr>
        </w:div>
        <w:div w:id="314918145">
          <w:marLeft w:val="480"/>
          <w:marRight w:val="0"/>
          <w:marTop w:val="0"/>
          <w:marBottom w:val="0"/>
          <w:divBdr>
            <w:top w:val="none" w:sz="0" w:space="0" w:color="auto"/>
            <w:left w:val="none" w:sz="0" w:space="0" w:color="auto"/>
            <w:bottom w:val="none" w:sz="0" w:space="0" w:color="auto"/>
            <w:right w:val="none" w:sz="0" w:space="0" w:color="auto"/>
          </w:divBdr>
        </w:div>
        <w:div w:id="2326271">
          <w:marLeft w:val="480"/>
          <w:marRight w:val="0"/>
          <w:marTop w:val="0"/>
          <w:marBottom w:val="0"/>
          <w:divBdr>
            <w:top w:val="none" w:sz="0" w:space="0" w:color="auto"/>
            <w:left w:val="none" w:sz="0" w:space="0" w:color="auto"/>
            <w:bottom w:val="none" w:sz="0" w:space="0" w:color="auto"/>
            <w:right w:val="none" w:sz="0" w:space="0" w:color="auto"/>
          </w:divBdr>
        </w:div>
        <w:div w:id="113210059">
          <w:marLeft w:val="480"/>
          <w:marRight w:val="0"/>
          <w:marTop w:val="0"/>
          <w:marBottom w:val="0"/>
          <w:divBdr>
            <w:top w:val="none" w:sz="0" w:space="0" w:color="auto"/>
            <w:left w:val="none" w:sz="0" w:space="0" w:color="auto"/>
            <w:bottom w:val="none" w:sz="0" w:space="0" w:color="auto"/>
            <w:right w:val="none" w:sz="0" w:space="0" w:color="auto"/>
          </w:divBdr>
        </w:div>
        <w:div w:id="496196234">
          <w:marLeft w:val="480"/>
          <w:marRight w:val="0"/>
          <w:marTop w:val="0"/>
          <w:marBottom w:val="0"/>
          <w:divBdr>
            <w:top w:val="none" w:sz="0" w:space="0" w:color="auto"/>
            <w:left w:val="none" w:sz="0" w:space="0" w:color="auto"/>
            <w:bottom w:val="none" w:sz="0" w:space="0" w:color="auto"/>
            <w:right w:val="none" w:sz="0" w:space="0" w:color="auto"/>
          </w:divBdr>
        </w:div>
        <w:div w:id="758141543">
          <w:marLeft w:val="480"/>
          <w:marRight w:val="0"/>
          <w:marTop w:val="0"/>
          <w:marBottom w:val="0"/>
          <w:divBdr>
            <w:top w:val="none" w:sz="0" w:space="0" w:color="auto"/>
            <w:left w:val="none" w:sz="0" w:space="0" w:color="auto"/>
            <w:bottom w:val="none" w:sz="0" w:space="0" w:color="auto"/>
            <w:right w:val="none" w:sz="0" w:space="0" w:color="auto"/>
          </w:divBdr>
        </w:div>
        <w:div w:id="704719627">
          <w:marLeft w:val="480"/>
          <w:marRight w:val="0"/>
          <w:marTop w:val="0"/>
          <w:marBottom w:val="0"/>
          <w:divBdr>
            <w:top w:val="none" w:sz="0" w:space="0" w:color="auto"/>
            <w:left w:val="none" w:sz="0" w:space="0" w:color="auto"/>
            <w:bottom w:val="none" w:sz="0" w:space="0" w:color="auto"/>
            <w:right w:val="none" w:sz="0" w:space="0" w:color="auto"/>
          </w:divBdr>
        </w:div>
        <w:div w:id="176238446">
          <w:marLeft w:val="480"/>
          <w:marRight w:val="0"/>
          <w:marTop w:val="0"/>
          <w:marBottom w:val="0"/>
          <w:divBdr>
            <w:top w:val="none" w:sz="0" w:space="0" w:color="auto"/>
            <w:left w:val="none" w:sz="0" w:space="0" w:color="auto"/>
            <w:bottom w:val="none" w:sz="0" w:space="0" w:color="auto"/>
            <w:right w:val="none" w:sz="0" w:space="0" w:color="auto"/>
          </w:divBdr>
        </w:div>
        <w:div w:id="45223247">
          <w:marLeft w:val="480"/>
          <w:marRight w:val="0"/>
          <w:marTop w:val="0"/>
          <w:marBottom w:val="0"/>
          <w:divBdr>
            <w:top w:val="none" w:sz="0" w:space="0" w:color="auto"/>
            <w:left w:val="none" w:sz="0" w:space="0" w:color="auto"/>
            <w:bottom w:val="none" w:sz="0" w:space="0" w:color="auto"/>
            <w:right w:val="none" w:sz="0" w:space="0" w:color="auto"/>
          </w:divBdr>
        </w:div>
        <w:div w:id="493957861">
          <w:marLeft w:val="480"/>
          <w:marRight w:val="0"/>
          <w:marTop w:val="0"/>
          <w:marBottom w:val="0"/>
          <w:divBdr>
            <w:top w:val="none" w:sz="0" w:space="0" w:color="auto"/>
            <w:left w:val="none" w:sz="0" w:space="0" w:color="auto"/>
            <w:bottom w:val="none" w:sz="0" w:space="0" w:color="auto"/>
            <w:right w:val="none" w:sz="0" w:space="0" w:color="auto"/>
          </w:divBdr>
        </w:div>
        <w:div w:id="633758082">
          <w:marLeft w:val="480"/>
          <w:marRight w:val="0"/>
          <w:marTop w:val="0"/>
          <w:marBottom w:val="0"/>
          <w:divBdr>
            <w:top w:val="none" w:sz="0" w:space="0" w:color="auto"/>
            <w:left w:val="none" w:sz="0" w:space="0" w:color="auto"/>
            <w:bottom w:val="none" w:sz="0" w:space="0" w:color="auto"/>
            <w:right w:val="none" w:sz="0" w:space="0" w:color="auto"/>
          </w:divBdr>
        </w:div>
        <w:div w:id="2115861653">
          <w:marLeft w:val="480"/>
          <w:marRight w:val="0"/>
          <w:marTop w:val="0"/>
          <w:marBottom w:val="0"/>
          <w:divBdr>
            <w:top w:val="none" w:sz="0" w:space="0" w:color="auto"/>
            <w:left w:val="none" w:sz="0" w:space="0" w:color="auto"/>
            <w:bottom w:val="none" w:sz="0" w:space="0" w:color="auto"/>
            <w:right w:val="none" w:sz="0" w:space="0" w:color="auto"/>
          </w:divBdr>
        </w:div>
        <w:div w:id="1680307707">
          <w:marLeft w:val="480"/>
          <w:marRight w:val="0"/>
          <w:marTop w:val="0"/>
          <w:marBottom w:val="0"/>
          <w:divBdr>
            <w:top w:val="none" w:sz="0" w:space="0" w:color="auto"/>
            <w:left w:val="none" w:sz="0" w:space="0" w:color="auto"/>
            <w:bottom w:val="none" w:sz="0" w:space="0" w:color="auto"/>
            <w:right w:val="none" w:sz="0" w:space="0" w:color="auto"/>
          </w:divBdr>
        </w:div>
        <w:div w:id="1436247861">
          <w:marLeft w:val="480"/>
          <w:marRight w:val="0"/>
          <w:marTop w:val="0"/>
          <w:marBottom w:val="0"/>
          <w:divBdr>
            <w:top w:val="none" w:sz="0" w:space="0" w:color="auto"/>
            <w:left w:val="none" w:sz="0" w:space="0" w:color="auto"/>
            <w:bottom w:val="none" w:sz="0" w:space="0" w:color="auto"/>
            <w:right w:val="none" w:sz="0" w:space="0" w:color="auto"/>
          </w:divBdr>
        </w:div>
        <w:div w:id="1806586505">
          <w:marLeft w:val="480"/>
          <w:marRight w:val="0"/>
          <w:marTop w:val="0"/>
          <w:marBottom w:val="0"/>
          <w:divBdr>
            <w:top w:val="none" w:sz="0" w:space="0" w:color="auto"/>
            <w:left w:val="none" w:sz="0" w:space="0" w:color="auto"/>
            <w:bottom w:val="none" w:sz="0" w:space="0" w:color="auto"/>
            <w:right w:val="none" w:sz="0" w:space="0" w:color="auto"/>
          </w:divBdr>
        </w:div>
        <w:div w:id="2112427703">
          <w:marLeft w:val="480"/>
          <w:marRight w:val="0"/>
          <w:marTop w:val="0"/>
          <w:marBottom w:val="0"/>
          <w:divBdr>
            <w:top w:val="none" w:sz="0" w:space="0" w:color="auto"/>
            <w:left w:val="none" w:sz="0" w:space="0" w:color="auto"/>
            <w:bottom w:val="none" w:sz="0" w:space="0" w:color="auto"/>
            <w:right w:val="none" w:sz="0" w:space="0" w:color="auto"/>
          </w:divBdr>
        </w:div>
        <w:div w:id="978455445">
          <w:marLeft w:val="480"/>
          <w:marRight w:val="0"/>
          <w:marTop w:val="0"/>
          <w:marBottom w:val="0"/>
          <w:divBdr>
            <w:top w:val="none" w:sz="0" w:space="0" w:color="auto"/>
            <w:left w:val="none" w:sz="0" w:space="0" w:color="auto"/>
            <w:bottom w:val="none" w:sz="0" w:space="0" w:color="auto"/>
            <w:right w:val="none" w:sz="0" w:space="0" w:color="auto"/>
          </w:divBdr>
        </w:div>
        <w:div w:id="1669095854">
          <w:marLeft w:val="480"/>
          <w:marRight w:val="0"/>
          <w:marTop w:val="0"/>
          <w:marBottom w:val="0"/>
          <w:divBdr>
            <w:top w:val="none" w:sz="0" w:space="0" w:color="auto"/>
            <w:left w:val="none" w:sz="0" w:space="0" w:color="auto"/>
            <w:bottom w:val="none" w:sz="0" w:space="0" w:color="auto"/>
            <w:right w:val="none" w:sz="0" w:space="0" w:color="auto"/>
          </w:divBdr>
        </w:div>
        <w:div w:id="877084993">
          <w:marLeft w:val="480"/>
          <w:marRight w:val="0"/>
          <w:marTop w:val="0"/>
          <w:marBottom w:val="0"/>
          <w:divBdr>
            <w:top w:val="none" w:sz="0" w:space="0" w:color="auto"/>
            <w:left w:val="none" w:sz="0" w:space="0" w:color="auto"/>
            <w:bottom w:val="none" w:sz="0" w:space="0" w:color="auto"/>
            <w:right w:val="none" w:sz="0" w:space="0" w:color="auto"/>
          </w:divBdr>
        </w:div>
        <w:div w:id="424688091">
          <w:marLeft w:val="480"/>
          <w:marRight w:val="0"/>
          <w:marTop w:val="0"/>
          <w:marBottom w:val="0"/>
          <w:divBdr>
            <w:top w:val="none" w:sz="0" w:space="0" w:color="auto"/>
            <w:left w:val="none" w:sz="0" w:space="0" w:color="auto"/>
            <w:bottom w:val="none" w:sz="0" w:space="0" w:color="auto"/>
            <w:right w:val="none" w:sz="0" w:space="0" w:color="auto"/>
          </w:divBdr>
        </w:div>
        <w:div w:id="1394237249">
          <w:marLeft w:val="480"/>
          <w:marRight w:val="0"/>
          <w:marTop w:val="0"/>
          <w:marBottom w:val="0"/>
          <w:divBdr>
            <w:top w:val="none" w:sz="0" w:space="0" w:color="auto"/>
            <w:left w:val="none" w:sz="0" w:space="0" w:color="auto"/>
            <w:bottom w:val="none" w:sz="0" w:space="0" w:color="auto"/>
            <w:right w:val="none" w:sz="0" w:space="0" w:color="auto"/>
          </w:divBdr>
        </w:div>
      </w:divsChild>
    </w:div>
    <w:div w:id="2013943642">
      <w:bodyDiv w:val="1"/>
      <w:marLeft w:val="0"/>
      <w:marRight w:val="0"/>
      <w:marTop w:val="0"/>
      <w:marBottom w:val="0"/>
      <w:divBdr>
        <w:top w:val="none" w:sz="0" w:space="0" w:color="auto"/>
        <w:left w:val="none" w:sz="0" w:space="0" w:color="auto"/>
        <w:bottom w:val="none" w:sz="0" w:space="0" w:color="auto"/>
        <w:right w:val="none" w:sz="0" w:space="0" w:color="auto"/>
      </w:divBdr>
    </w:div>
    <w:div w:id="2036345583">
      <w:bodyDiv w:val="1"/>
      <w:marLeft w:val="0"/>
      <w:marRight w:val="0"/>
      <w:marTop w:val="0"/>
      <w:marBottom w:val="0"/>
      <w:divBdr>
        <w:top w:val="none" w:sz="0" w:space="0" w:color="auto"/>
        <w:left w:val="none" w:sz="0" w:space="0" w:color="auto"/>
        <w:bottom w:val="none" w:sz="0" w:space="0" w:color="auto"/>
        <w:right w:val="none" w:sz="0" w:space="0" w:color="auto"/>
      </w:divBdr>
      <w:divsChild>
        <w:div w:id="1715348414">
          <w:marLeft w:val="480"/>
          <w:marRight w:val="0"/>
          <w:marTop w:val="0"/>
          <w:marBottom w:val="0"/>
          <w:divBdr>
            <w:top w:val="none" w:sz="0" w:space="0" w:color="auto"/>
            <w:left w:val="none" w:sz="0" w:space="0" w:color="auto"/>
            <w:bottom w:val="none" w:sz="0" w:space="0" w:color="auto"/>
            <w:right w:val="none" w:sz="0" w:space="0" w:color="auto"/>
          </w:divBdr>
        </w:div>
        <w:div w:id="965889016">
          <w:marLeft w:val="480"/>
          <w:marRight w:val="0"/>
          <w:marTop w:val="0"/>
          <w:marBottom w:val="0"/>
          <w:divBdr>
            <w:top w:val="none" w:sz="0" w:space="0" w:color="auto"/>
            <w:left w:val="none" w:sz="0" w:space="0" w:color="auto"/>
            <w:bottom w:val="none" w:sz="0" w:space="0" w:color="auto"/>
            <w:right w:val="none" w:sz="0" w:space="0" w:color="auto"/>
          </w:divBdr>
        </w:div>
        <w:div w:id="1207645926">
          <w:marLeft w:val="480"/>
          <w:marRight w:val="0"/>
          <w:marTop w:val="0"/>
          <w:marBottom w:val="0"/>
          <w:divBdr>
            <w:top w:val="none" w:sz="0" w:space="0" w:color="auto"/>
            <w:left w:val="none" w:sz="0" w:space="0" w:color="auto"/>
            <w:bottom w:val="none" w:sz="0" w:space="0" w:color="auto"/>
            <w:right w:val="none" w:sz="0" w:space="0" w:color="auto"/>
          </w:divBdr>
        </w:div>
        <w:div w:id="788205734">
          <w:marLeft w:val="480"/>
          <w:marRight w:val="0"/>
          <w:marTop w:val="0"/>
          <w:marBottom w:val="0"/>
          <w:divBdr>
            <w:top w:val="none" w:sz="0" w:space="0" w:color="auto"/>
            <w:left w:val="none" w:sz="0" w:space="0" w:color="auto"/>
            <w:bottom w:val="none" w:sz="0" w:space="0" w:color="auto"/>
            <w:right w:val="none" w:sz="0" w:space="0" w:color="auto"/>
          </w:divBdr>
        </w:div>
        <w:div w:id="545679083">
          <w:marLeft w:val="480"/>
          <w:marRight w:val="0"/>
          <w:marTop w:val="0"/>
          <w:marBottom w:val="0"/>
          <w:divBdr>
            <w:top w:val="none" w:sz="0" w:space="0" w:color="auto"/>
            <w:left w:val="none" w:sz="0" w:space="0" w:color="auto"/>
            <w:bottom w:val="none" w:sz="0" w:space="0" w:color="auto"/>
            <w:right w:val="none" w:sz="0" w:space="0" w:color="auto"/>
          </w:divBdr>
        </w:div>
        <w:div w:id="840777793">
          <w:marLeft w:val="480"/>
          <w:marRight w:val="0"/>
          <w:marTop w:val="0"/>
          <w:marBottom w:val="0"/>
          <w:divBdr>
            <w:top w:val="none" w:sz="0" w:space="0" w:color="auto"/>
            <w:left w:val="none" w:sz="0" w:space="0" w:color="auto"/>
            <w:bottom w:val="none" w:sz="0" w:space="0" w:color="auto"/>
            <w:right w:val="none" w:sz="0" w:space="0" w:color="auto"/>
          </w:divBdr>
        </w:div>
        <w:div w:id="1232539385">
          <w:marLeft w:val="480"/>
          <w:marRight w:val="0"/>
          <w:marTop w:val="0"/>
          <w:marBottom w:val="0"/>
          <w:divBdr>
            <w:top w:val="none" w:sz="0" w:space="0" w:color="auto"/>
            <w:left w:val="none" w:sz="0" w:space="0" w:color="auto"/>
            <w:bottom w:val="none" w:sz="0" w:space="0" w:color="auto"/>
            <w:right w:val="none" w:sz="0" w:space="0" w:color="auto"/>
          </w:divBdr>
        </w:div>
        <w:div w:id="1147745635">
          <w:marLeft w:val="480"/>
          <w:marRight w:val="0"/>
          <w:marTop w:val="0"/>
          <w:marBottom w:val="0"/>
          <w:divBdr>
            <w:top w:val="none" w:sz="0" w:space="0" w:color="auto"/>
            <w:left w:val="none" w:sz="0" w:space="0" w:color="auto"/>
            <w:bottom w:val="none" w:sz="0" w:space="0" w:color="auto"/>
            <w:right w:val="none" w:sz="0" w:space="0" w:color="auto"/>
          </w:divBdr>
        </w:div>
        <w:div w:id="946622764">
          <w:marLeft w:val="480"/>
          <w:marRight w:val="0"/>
          <w:marTop w:val="0"/>
          <w:marBottom w:val="0"/>
          <w:divBdr>
            <w:top w:val="none" w:sz="0" w:space="0" w:color="auto"/>
            <w:left w:val="none" w:sz="0" w:space="0" w:color="auto"/>
            <w:bottom w:val="none" w:sz="0" w:space="0" w:color="auto"/>
            <w:right w:val="none" w:sz="0" w:space="0" w:color="auto"/>
          </w:divBdr>
        </w:div>
        <w:div w:id="707148967">
          <w:marLeft w:val="480"/>
          <w:marRight w:val="0"/>
          <w:marTop w:val="0"/>
          <w:marBottom w:val="0"/>
          <w:divBdr>
            <w:top w:val="none" w:sz="0" w:space="0" w:color="auto"/>
            <w:left w:val="none" w:sz="0" w:space="0" w:color="auto"/>
            <w:bottom w:val="none" w:sz="0" w:space="0" w:color="auto"/>
            <w:right w:val="none" w:sz="0" w:space="0" w:color="auto"/>
          </w:divBdr>
        </w:div>
        <w:div w:id="1827167468">
          <w:marLeft w:val="480"/>
          <w:marRight w:val="0"/>
          <w:marTop w:val="0"/>
          <w:marBottom w:val="0"/>
          <w:divBdr>
            <w:top w:val="none" w:sz="0" w:space="0" w:color="auto"/>
            <w:left w:val="none" w:sz="0" w:space="0" w:color="auto"/>
            <w:bottom w:val="none" w:sz="0" w:space="0" w:color="auto"/>
            <w:right w:val="none" w:sz="0" w:space="0" w:color="auto"/>
          </w:divBdr>
        </w:div>
        <w:div w:id="1655914611">
          <w:marLeft w:val="480"/>
          <w:marRight w:val="0"/>
          <w:marTop w:val="0"/>
          <w:marBottom w:val="0"/>
          <w:divBdr>
            <w:top w:val="none" w:sz="0" w:space="0" w:color="auto"/>
            <w:left w:val="none" w:sz="0" w:space="0" w:color="auto"/>
            <w:bottom w:val="none" w:sz="0" w:space="0" w:color="auto"/>
            <w:right w:val="none" w:sz="0" w:space="0" w:color="auto"/>
          </w:divBdr>
        </w:div>
        <w:div w:id="1820876367">
          <w:marLeft w:val="480"/>
          <w:marRight w:val="0"/>
          <w:marTop w:val="0"/>
          <w:marBottom w:val="0"/>
          <w:divBdr>
            <w:top w:val="none" w:sz="0" w:space="0" w:color="auto"/>
            <w:left w:val="none" w:sz="0" w:space="0" w:color="auto"/>
            <w:bottom w:val="none" w:sz="0" w:space="0" w:color="auto"/>
            <w:right w:val="none" w:sz="0" w:space="0" w:color="auto"/>
          </w:divBdr>
        </w:div>
        <w:div w:id="1939679962">
          <w:marLeft w:val="480"/>
          <w:marRight w:val="0"/>
          <w:marTop w:val="0"/>
          <w:marBottom w:val="0"/>
          <w:divBdr>
            <w:top w:val="none" w:sz="0" w:space="0" w:color="auto"/>
            <w:left w:val="none" w:sz="0" w:space="0" w:color="auto"/>
            <w:bottom w:val="none" w:sz="0" w:space="0" w:color="auto"/>
            <w:right w:val="none" w:sz="0" w:space="0" w:color="auto"/>
          </w:divBdr>
        </w:div>
        <w:div w:id="1451390623">
          <w:marLeft w:val="480"/>
          <w:marRight w:val="0"/>
          <w:marTop w:val="0"/>
          <w:marBottom w:val="0"/>
          <w:divBdr>
            <w:top w:val="none" w:sz="0" w:space="0" w:color="auto"/>
            <w:left w:val="none" w:sz="0" w:space="0" w:color="auto"/>
            <w:bottom w:val="none" w:sz="0" w:space="0" w:color="auto"/>
            <w:right w:val="none" w:sz="0" w:space="0" w:color="auto"/>
          </w:divBdr>
        </w:div>
        <w:div w:id="1250965029">
          <w:marLeft w:val="480"/>
          <w:marRight w:val="0"/>
          <w:marTop w:val="0"/>
          <w:marBottom w:val="0"/>
          <w:divBdr>
            <w:top w:val="none" w:sz="0" w:space="0" w:color="auto"/>
            <w:left w:val="none" w:sz="0" w:space="0" w:color="auto"/>
            <w:bottom w:val="none" w:sz="0" w:space="0" w:color="auto"/>
            <w:right w:val="none" w:sz="0" w:space="0" w:color="auto"/>
          </w:divBdr>
        </w:div>
        <w:div w:id="445581693">
          <w:marLeft w:val="480"/>
          <w:marRight w:val="0"/>
          <w:marTop w:val="0"/>
          <w:marBottom w:val="0"/>
          <w:divBdr>
            <w:top w:val="none" w:sz="0" w:space="0" w:color="auto"/>
            <w:left w:val="none" w:sz="0" w:space="0" w:color="auto"/>
            <w:bottom w:val="none" w:sz="0" w:space="0" w:color="auto"/>
            <w:right w:val="none" w:sz="0" w:space="0" w:color="auto"/>
          </w:divBdr>
        </w:div>
        <w:div w:id="265624056">
          <w:marLeft w:val="480"/>
          <w:marRight w:val="0"/>
          <w:marTop w:val="0"/>
          <w:marBottom w:val="0"/>
          <w:divBdr>
            <w:top w:val="none" w:sz="0" w:space="0" w:color="auto"/>
            <w:left w:val="none" w:sz="0" w:space="0" w:color="auto"/>
            <w:bottom w:val="none" w:sz="0" w:space="0" w:color="auto"/>
            <w:right w:val="none" w:sz="0" w:space="0" w:color="auto"/>
          </w:divBdr>
        </w:div>
        <w:div w:id="196041252">
          <w:marLeft w:val="480"/>
          <w:marRight w:val="0"/>
          <w:marTop w:val="0"/>
          <w:marBottom w:val="0"/>
          <w:divBdr>
            <w:top w:val="none" w:sz="0" w:space="0" w:color="auto"/>
            <w:left w:val="none" w:sz="0" w:space="0" w:color="auto"/>
            <w:bottom w:val="none" w:sz="0" w:space="0" w:color="auto"/>
            <w:right w:val="none" w:sz="0" w:space="0" w:color="auto"/>
          </w:divBdr>
        </w:div>
        <w:div w:id="1164856634">
          <w:marLeft w:val="480"/>
          <w:marRight w:val="0"/>
          <w:marTop w:val="0"/>
          <w:marBottom w:val="0"/>
          <w:divBdr>
            <w:top w:val="none" w:sz="0" w:space="0" w:color="auto"/>
            <w:left w:val="none" w:sz="0" w:space="0" w:color="auto"/>
            <w:bottom w:val="none" w:sz="0" w:space="0" w:color="auto"/>
            <w:right w:val="none" w:sz="0" w:space="0" w:color="auto"/>
          </w:divBdr>
        </w:div>
        <w:div w:id="2093042654">
          <w:marLeft w:val="480"/>
          <w:marRight w:val="0"/>
          <w:marTop w:val="0"/>
          <w:marBottom w:val="0"/>
          <w:divBdr>
            <w:top w:val="none" w:sz="0" w:space="0" w:color="auto"/>
            <w:left w:val="none" w:sz="0" w:space="0" w:color="auto"/>
            <w:bottom w:val="none" w:sz="0" w:space="0" w:color="auto"/>
            <w:right w:val="none" w:sz="0" w:space="0" w:color="auto"/>
          </w:divBdr>
        </w:div>
        <w:div w:id="1054425858">
          <w:marLeft w:val="480"/>
          <w:marRight w:val="0"/>
          <w:marTop w:val="0"/>
          <w:marBottom w:val="0"/>
          <w:divBdr>
            <w:top w:val="none" w:sz="0" w:space="0" w:color="auto"/>
            <w:left w:val="none" w:sz="0" w:space="0" w:color="auto"/>
            <w:bottom w:val="none" w:sz="0" w:space="0" w:color="auto"/>
            <w:right w:val="none" w:sz="0" w:space="0" w:color="auto"/>
          </w:divBdr>
        </w:div>
        <w:div w:id="1598175507">
          <w:marLeft w:val="480"/>
          <w:marRight w:val="0"/>
          <w:marTop w:val="0"/>
          <w:marBottom w:val="0"/>
          <w:divBdr>
            <w:top w:val="none" w:sz="0" w:space="0" w:color="auto"/>
            <w:left w:val="none" w:sz="0" w:space="0" w:color="auto"/>
            <w:bottom w:val="none" w:sz="0" w:space="0" w:color="auto"/>
            <w:right w:val="none" w:sz="0" w:space="0" w:color="auto"/>
          </w:divBdr>
        </w:div>
        <w:div w:id="676882028">
          <w:marLeft w:val="480"/>
          <w:marRight w:val="0"/>
          <w:marTop w:val="0"/>
          <w:marBottom w:val="0"/>
          <w:divBdr>
            <w:top w:val="none" w:sz="0" w:space="0" w:color="auto"/>
            <w:left w:val="none" w:sz="0" w:space="0" w:color="auto"/>
            <w:bottom w:val="none" w:sz="0" w:space="0" w:color="auto"/>
            <w:right w:val="none" w:sz="0" w:space="0" w:color="auto"/>
          </w:divBdr>
        </w:div>
        <w:div w:id="2061710394">
          <w:marLeft w:val="480"/>
          <w:marRight w:val="0"/>
          <w:marTop w:val="0"/>
          <w:marBottom w:val="0"/>
          <w:divBdr>
            <w:top w:val="none" w:sz="0" w:space="0" w:color="auto"/>
            <w:left w:val="none" w:sz="0" w:space="0" w:color="auto"/>
            <w:bottom w:val="none" w:sz="0" w:space="0" w:color="auto"/>
            <w:right w:val="none" w:sz="0" w:space="0" w:color="auto"/>
          </w:divBdr>
        </w:div>
        <w:div w:id="847139245">
          <w:marLeft w:val="480"/>
          <w:marRight w:val="0"/>
          <w:marTop w:val="0"/>
          <w:marBottom w:val="0"/>
          <w:divBdr>
            <w:top w:val="none" w:sz="0" w:space="0" w:color="auto"/>
            <w:left w:val="none" w:sz="0" w:space="0" w:color="auto"/>
            <w:bottom w:val="none" w:sz="0" w:space="0" w:color="auto"/>
            <w:right w:val="none" w:sz="0" w:space="0" w:color="auto"/>
          </w:divBdr>
        </w:div>
        <w:div w:id="2112047242">
          <w:marLeft w:val="480"/>
          <w:marRight w:val="0"/>
          <w:marTop w:val="0"/>
          <w:marBottom w:val="0"/>
          <w:divBdr>
            <w:top w:val="none" w:sz="0" w:space="0" w:color="auto"/>
            <w:left w:val="none" w:sz="0" w:space="0" w:color="auto"/>
            <w:bottom w:val="none" w:sz="0" w:space="0" w:color="auto"/>
            <w:right w:val="none" w:sz="0" w:space="0" w:color="auto"/>
          </w:divBdr>
        </w:div>
        <w:div w:id="1305311267">
          <w:marLeft w:val="480"/>
          <w:marRight w:val="0"/>
          <w:marTop w:val="0"/>
          <w:marBottom w:val="0"/>
          <w:divBdr>
            <w:top w:val="none" w:sz="0" w:space="0" w:color="auto"/>
            <w:left w:val="none" w:sz="0" w:space="0" w:color="auto"/>
            <w:bottom w:val="none" w:sz="0" w:space="0" w:color="auto"/>
            <w:right w:val="none" w:sz="0" w:space="0" w:color="auto"/>
          </w:divBdr>
        </w:div>
        <w:div w:id="104464759">
          <w:marLeft w:val="480"/>
          <w:marRight w:val="0"/>
          <w:marTop w:val="0"/>
          <w:marBottom w:val="0"/>
          <w:divBdr>
            <w:top w:val="none" w:sz="0" w:space="0" w:color="auto"/>
            <w:left w:val="none" w:sz="0" w:space="0" w:color="auto"/>
            <w:bottom w:val="none" w:sz="0" w:space="0" w:color="auto"/>
            <w:right w:val="none" w:sz="0" w:space="0" w:color="auto"/>
          </w:divBdr>
        </w:div>
        <w:div w:id="2092465546">
          <w:marLeft w:val="480"/>
          <w:marRight w:val="0"/>
          <w:marTop w:val="0"/>
          <w:marBottom w:val="0"/>
          <w:divBdr>
            <w:top w:val="none" w:sz="0" w:space="0" w:color="auto"/>
            <w:left w:val="none" w:sz="0" w:space="0" w:color="auto"/>
            <w:bottom w:val="none" w:sz="0" w:space="0" w:color="auto"/>
            <w:right w:val="none" w:sz="0" w:space="0" w:color="auto"/>
          </w:divBdr>
        </w:div>
        <w:div w:id="1008673996">
          <w:marLeft w:val="480"/>
          <w:marRight w:val="0"/>
          <w:marTop w:val="0"/>
          <w:marBottom w:val="0"/>
          <w:divBdr>
            <w:top w:val="none" w:sz="0" w:space="0" w:color="auto"/>
            <w:left w:val="none" w:sz="0" w:space="0" w:color="auto"/>
            <w:bottom w:val="none" w:sz="0" w:space="0" w:color="auto"/>
            <w:right w:val="none" w:sz="0" w:space="0" w:color="auto"/>
          </w:divBdr>
        </w:div>
        <w:div w:id="1196043894">
          <w:marLeft w:val="480"/>
          <w:marRight w:val="0"/>
          <w:marTop w:val="0"/>
          <w:marBottom w:val="0"/>
          <w:divBdr>
            <w:top w:val="none" w:sz="0" w:space="0" w:color="auto"/>
            <w:left w:val="none" w:sz="0" w:space="0" w:color="auto"/>
            <w:bottom w:val="none" w:sz="0" w:space="0" w:color="auto"/>
            <w:right w:val="none" w:sz="0" w:space="0" w:color="auto"/>
          </w:divBdr>
        </w:div>
        <w:div w:id="2117745188">
          <w:marLeft w:val="480"/>
          <w:marRight w:val="0"/>
          <w:marTop w:val="0"/>
          <w:marBottom w:val="0"/>
          <w:divBdr>
            <w:top w:val="none" w:sz="0" w:space="0" w:color="auto"/>
            <w:left w:val="none" w:sz="0" w:space="0" w:color="auto"/>
            <w:bottom w:val="none" w:sz="0" w:space="0" w:color="auto"/>
            <w:right w:val="none" w:sz="0" w:space="0" w:color="auto"/>
          </w:divBdr>
        </w:div>
        <w:div w:id="941228391">
          <w:marLeft w:val="480"/>
          <w:marRight w:val="0"/>
          <w:marTop w:val="0"/>
          <w:marBottom w:val="0"/>
          <w:divBdr>
            <w:top w:val="none" w:sz="0" w:space="0" w:color="auto"/>
            <w:left w:val="none" w:sz="0" w:space="0" w:color="auto"/>
            <w:bottom w:val="none" w:sz="0" w:space="0" w:color="auto"/>
            <w:right w:val="none" w:sz="0" w:space="0" w:color="auto"/>
          </w:divBdr>
        </w:div>
        <w:div w:id="1770393571">
          <w:marLeft w:val="480"/>
          <w:marRight w:val="0"/>
          <w:marTop w:val="0"/>
          <w:marBottom w:val="0"/>
          <w:divBdr>
            <w:top w:val="none" w:sz="0" w:space="0" w:color="auto"/>
            <w:left w:val="none" w:sz="0" w:space="0" w:color="auto"/>
            <w:bottom w:val="none" w:sz="0" w:space="0" w:color="auto"/>
            <w:right w:val="none" w:sz="0" w:space="0" w:color="auto"/>
          </w:divBdr>
        </w:div>
        <w:div w:id="172840339">
          <w:marLeft w:val="480"/>
          <w:marRight w:val="0"/>
          <w:marTop w:val="0"/>
          <w:marBottom w:val="0"/>
          <w:divBdr>
            <w:top w:val="none" w:sz="0" w:space="0" w:color="auto"/>
            <w:left w:val="none" w:sz="0" w:space="0" w:color="auto"/>
            <w:bottom w:val="none" w:sz="0" w:space="0" w:color="auto"/>
            <w:right w:val="none" w:sz="0" w:space="0" w:color="auto"/>
          </w:divBdr>
        </w:div>
        <w:div w:id="787354864">
          <w:marLeft w:val="480"/>
          <w:marRight w:val="0"/>
          <w:marTop w:val="0"/>
          <w:marBottom w:val="0"/>
          <w:divBdr>
            <w:top w:val="none" w:sz="0" w:space="0" w:color="auto"/>
            <w:left w:val="none" w:sz="0" w:space="0" w:color="auto"/>
            <w:bottom w:val="none" w:sz="0" w:space="0" w:color="auto"/>
            <w:right w:val="none" w:sz="0" w:space="0" w:color="auto"/>
          </w:divBdr>
        </w:div>
        <w:div w:id="77682089">
          <w:marLeft w:val="480"/>
          <w:marRight w:val="0"/>
          <w:marTop w:val="0"/>
          <w:marBottom w:val="0"/>
          <w:divBdr>
            <w:top w:val="none" w:sz="0" w:space="0" w:color="auto"/>
            <w:left w:val="none" w:sz="0" w:space="0" w:color="auto"/>
            <w:bottom w:val="none" w:sz="0" w:space="0" w:color="auto"/>
            <w:right w:val="none" w:sz="0" w:space="0" w:color="auto"/>
          </w:divBdr>
        </w:div>
        <w:div w:id="309598719">
          <w:marLeft w:val="480"/>
          <w:marRight w:val="0"/>
          <w:marTop w:val="0"/>
          <w:marBottom w:val="0"/>
          <w:divBdr>
            <w:top w:val="none" w:sz="0" w:space="0" w:color="auto"/>
            <w:left w:val="none" w:sz="0" w:space="0" w:color="auto"/>
            <w:bottom w:val="none" w:sz="0" w:space="0" w:color="auto"/>
            <w:right w:val="none" w:sz="0" w:space="0" w:color="auto"/>
          </w:divBdr>
        </w:div>
        <w:div w:id="1931348999">
          <w:marLeft w:val="480"/>
          <w:marRight w:val="0"/>
          <w:marTop w:val="0"/>
          <w:marBottom w:val="0"/>
          <w:divBdr>
            <w:top w:val="none" w:sz="0" w:space="0" w:color="auto"/>
            <w:left w:val="none" w:sz="0" w:space="0" w:color="auto"/>
            <w:bottom w:val="none" w:sz="0" w:space="0" w:color="auto"/>
            <w:right w:val="none" w:sz="0" w:space="0" w:color="auto"/>
          </w:divBdr>
        </w:div>
        <w:div w:id="2081293655">
          <w:marLeft w:val="480"/>
          <w:marRight w:val="0"/>
          <w:marTop w:val="0"/>
          <w:marBottom w:val="0"/>
          <w:divBdr>
            <w:top w:val="none" w:sz="0" w:space="0" w:color="auto"/>
            <w:left w:val="none" w:sz="0" w:space="0" w:color="auto"/>
            <w:bottom w:val="none" w:sz="0" w:space="0" w:color="auto"/>
            <w:right w:val="none" w:sz="0" w:space="0" w:color="auto"/>
          </w:divBdr>
        </w:div>
        <w:div w:id="974942481">
          <w:marLeft w:val="480"/>
          <w:marRight w:val="0"/>
          <w:marTop w:val="0"/>
          <w:marBottom w:val="0"/>
          <w:divBdr>
            <w:top w:val="none" w:sz="0" w:space="0" w:color="auto"/>
            <w:left w:val="none" w:sz="0" w:space="0" w:color="auto"/>
            <w:bottom w:val="none" w:sz="0" w:space="0" w:color="auto"/>
            <w:right w:val="none" w:sz="0" w:space="0" w:color="auto"/>
          </w:divBdr>
        </w:div>
        <w:div w:id="1736973861">
          <w:marLeft w:val="480"/>
          <w:marRight w:val="0"/>
          <w:marTop w:val="0"/>
          <w:marBottom w:val="0"/>
          <w:divBdr>
            <w:top w:val="none" w:sz="0" w:space="0" w:color="auto"/>
            <w:left w:val="none" w:sz="0" w:space="0" w:color="auto"/>
            <w:bottom w:val="none" w:sz="0" w:space="0" w:color="auto"/>
            <w:right w:val="none" w:sz="0" w:space="0" w:color="auto"/>
          </w:divBdr>
        </w:div>
        <w:div w:id="340159477">
          <w:marLeft w:val="480"/>
          <w:marRight w:val="0"/>
          <w:marTop w:val="0"/>
          <w:marBottom w:val="0"/>
          <w:divBdr>
            <w:top w:val="none" w:sz="0" w:space="0" w:color="auto"/>
            <w:left w:val="none" w:sz="0" w:space="0" w:color="auto"/>
            <w:bottom w:val="none" w:sz="0" w:space="0" w:color="auto"/>
            <w:right w:val="none" w:sz="0" w:space="0" w:color="auto"/>
          </w:divBdr>
        </w:div>
        <w:div w:id="1075321393">
          <w:marLeft w:val="480"/>
          <w:marRight w:val="0"/>
          <w:marTop w:val="0"/>
          <w:marBottom w:val="0"/>
          <w:divBdr>
            <w:top w:val="none" w:sz="0" w:space="0" w:color="auto"/>
            <w:left w:val="none" w:sz="0" w:space="0" w:color="auto"/>
            <w:bottom w:val="none" w:sz="0" w:space="0" w:color="auto"/>
            <w:right w:val="none" w:sz="0" w:space="0" w:color="auto"/>
          </w:divBdr>
        </w:div>
        <w:div w:id="285083351">
          <w:marLeft w:val="480"/>
          <w:marRight w:val="0"/>
          <w:marTop w:val="0"/>
          <w:marBottom w:val="0"/>
          <w:divBdr>
            <w:top w:val="none" w:sz="0" w:space="0" w:color="auto"/>
            <w:left w:val="none" w:sz="0" w:space="0" w:color="auto"/>
            <w:bottom w:val="none" w:sz="0" w:space="0" w:color="auto"/>
            <w:right w:val="none" w:sz="0" w:space="0" w:color="auto"/>
          </w:divBdr>
        </w:div>
        <w:div w:id="2063864563">
          <w:marLeft w:val="480"/>
          <w:marRight w:val="0"/>
          <w:marTop w:val="0"/>
          <w:marBottom w:val="0"/>
          <w:divBdr>
            <w:top w:val="none" w:sz="0" w:space="0" w:color="auto"/>
            <w:left w:val="none" w:sz="0" w:space="0" w:color="auto"/>
            <w:bottom w:val="none" w:sz="0" w:space="0" w:color="auto"/>
            <w:right w:val="none" w:sz="0" w:space="0" w:color="auto"/>
          </w:divBdr>
        </w:div>
        <w:div w:id="127212630">
          <w:marLeft w:val="480"/>
          <w:marRight w:val="0"/>
          <w:marTop w:val="0"/>
          <w:marBottom w:val="0"/>
          <w:divBdr>
            <w:top w:val="none" w:sz="0" w:space="0" w:color="auto"/>
            <w:left w:val="none" w:sz="0" w:space="0" w:color="auto"/>
            <w:bottom w:val="none" w:sz="0" w:space="0" w:color="auto"/>
            <w:right w:val="none" w:sz="0" w:space="0" w:color="auto"/>
          </w:divBdr>
        </w:div>
        <w:div w:id="77948216">
          <w:marLeft w:val="480"/>
          <w:marRight w:val="0"/>
          <w:marTop w:val="0"/>
          <w:marBottom w:val="0"/>
          <w:divBdr>
            <w:top w:val="none" w:sz="0" w:space="0" w:color="auto"/>
            <w:left w:val="none" w:sz="0" w:space="0" w:color="auto"/>
            <w:bottom w:val="none" w:sz="0" w:space="0" w:color="auto"/>
            <w:right w:val="none" w:sz="0" w:space="0" w:color="auto"/>
          </w:divBdr>
        </w:div>
        <w:div w:id="556167678">
          <w:marLeft w:val="480"/>
          <w:marRight w:val="0"/>
          <w:marTop w:val="0"/>
          <w:marBottom w:val="0"/>
          <w:divBdr>
            <w:top w:val="none" w:sz="0" w:space="0" w:color="auto"/>
            <w:left w:val="none" w:sz="0" w:space="0" w:color="auto"/>
            <w:bottom w:val="none" w:sz="0" w:space="0" w:color="auto"/>
            <w:right w:val="none" w:sz="0" w:space="0" w:color="auto"/>
          </w:divBdr>
        </w:div>
        <w:div w:id="1183547145">
          <w:marLeft w:val="480"/>
          <w:marRight w:val="0"/>
          <w:marTop w:val="0"/>
          <w:marBottom w:val="0"/>
          <w:divBdr>
            <w:top w:val="none" w:sz="0" w:space="0" w:color="auto"/>
            <w:left w:val="none" w:sz="0" w:space="0" w:color="auto"/>
            <w:bottom w:val="none" w:sz="0" w:space="0" w:color="auto"/>
            <w:right w:val="none" w:sz="0" w:space="0" w:color="auto"/>
          </w:divBdr>
        </w:div>
        <w:div w:id="1555312199">
          <w:marLeft w:val="480"/>
          <w:marRight w:val="0"/>
          <w:marTop w:val="0"/>
          <w:marBottom w:val="0"/>
          <w:divBdr>
            <w:top w:val="none" w:sz="0" w:space="0" w:color="auto"/>
            <w:left w:val="none" w:sz="0" w:space="0" w:color="auto"/>
            <w:bottom w:val="none" w:sz="0" w:space="0" w:color="auto"/>
            <w:right w:val="none" w:sz="0" w:space="0" w:color="auto"/>
          </w:divBdr>
        </w:div>
        <w:div w:id="174006506">
          <w:marLeft w:val="480"/>
          <w:marRight w:val="0"/>
          <w:marTop w:val="0"/>
          <w:marBottom w:val="0"/>
          <w:divBdr>
            <w:top w:val="none" w:sz="0" w:space="0" w:color="auto"/>
            <w:left w:val="none" w:sz="0" w:space="0" w:color="auto"/>
            <w:bottom w:val="none" w:sz="0" w:space="0" w:color="auto"/>
            <w:right w:val="none" w:sz="0" w:space="0" w:color="auto"/>
          </w:divBdr>
        </w:div>
        <w:div w:id="1014842249">
          <w:marLeft w:val="480"/>
          <w:marRight w:val="0"/>
          <w:marTop w:val="0"/>
          <w:marBottom w:val="0"/>
          <w:divBdr>
            <w:top w:val="none" w:sz="0" w:space="0" w:color="auto"/>
            <w:left w:val="none" w:sz="0" w:space="0" w:color="auto"/>
            <w:bottom w:val="none" w:sz="0" w:space="0" w:color="auto"/>
            <w:right w:val="none" w:sz="0" w:space="0" w:color="auto"/>
          </w:divBdr>
        </w:div>
        <w:div w:id="1697848330">
          <w:marLeft w:val="480"/>
          <w:marRight w:val="0"/>
          <w:marTop w:val="0"/>
          <w:marBottom w:val="0"/>
          <w:divBdr>
            <w:top w:val="none" w:sz="0" w:space="0" w:color="auto"/>
            <w:left w:val="none" w:sz="0" w:space="0" w:color="auto"/>
            <w:bottom w:val="none" w:sz="0" w:space="0" w:color="auto"/>
            <w:right w:val="none" w:sz="0" w:space="0" w:color="auto"/>
          </w:divBdr>
        </w:div>
        <w:div w:id="226111367">
          <w:marLeft w:val="480"/>
          <w:marRight w:val="0"/>
          <w:marTop w:val="0"/>
          <w:marBottom w:val="0"/>
          <w:divBdr>
            <w:top w:val="none" w:sz="0" w:space="0" w:color="auto"/>
            <w:left w:val="none" w:sz="0" w:space="0" w:color="auto"/>
            <w:bottom w:val="none" w:sz="0" w:space="0" w:color="auto"/>
            <w:right w:val="none" w:sz="0" w:space="0" w:color="auto"/>
          </w:divBdr>
        </w:div>
        <w:div w:id="971517514">
          <w:marLeft w:val="480"/>
          <w:marRight w:val="0"/>
          <w:marTop w:val="0"/>
          <w:marBottom w:val="0"/>
          <w:divBdr>
            <w:top w:val="none" w:sz="0" w:space="0" w:color="auto"/>
            <w:left w:val="none" w:sz="0" w:space="0" w:color="auto"/>
            <w:bottom w:val="none" w:sz="0" w:space="0" w:color="auto"/>
            <w:right w:val="none" w:sz="0" w:space="0" w:color="auto"/>
          </w:divBdr>
        </w:div>
        <w:div w:id="1178347656">
          <w:marLeft w:val="480"/>
          <w:marRight w:val="0"/>
          <w:marTop w:val="0"/>
          <w:marBottom w:val="0"/>
          <w:divBdr>
            <w:top w:val="none" w:sz="0" w:space="0" w:color="auto"/>
            <w:left w:val="none" w:sz="0" w:space="0" w:color="auto"/>
            <w:bottom w:val="none" w:sz="0" w:space="0" w:color="auto"/>
            <w:right w:val="none" w:sz="0" w:space="0" w:color="auto"/>
          </w:divBdr>
        </w:div>
        <w:div w:id="1979384216">
          <w:marLeft w:val="480"/>
          <w:marRight w:val="0"/>
          <w:marTop w:val="0"/>
          <w:marBottom w:val="0"/>
          <w:divBdr>
            <w:top w:val="none" w:sz="0" w:space="0" w:color="auto"/>
            <w:left w:val="none" w:sz="0" w:space="0" w:color="auto"/>
            <w:bottom w:val="none" w:sz="0" w:space="0" w:color="auto"/>
            <w:right w:val="none" w:sz="0" w:space="0" w:color="auto"/>
          </w:divBdr>
        </w:div>
      </w:divsChild>
    </w:div>
    <w:div w:id="2068526763">
      <w:bodyDiv w:val="1"/>
      <w:marLeft w:val="0"/>
      <w:marRight w:val="0"/>
      <w:marTop w:val="0"/>
      <w:marBottom w:val="0"/>
      <w:divBdr>
        <w:top w:val="none" w:sz="0" w:space="0" w:color="auto"/>
        <w:left w:val="none" w:sz="0" w:space="0" w:color="auto"/>
        <w:bottom w:val="none" w:sz="0" w:space="0" w:color="auto"/>
        <w:right w:val="none" w:sz="0" w:space="0" w:color="auto"/>
      </w:divBdr>
      <w:divsChild>
        <w:div w:id="510994846">
          <w:marLeft w:val="480"/>
          <w:marRight w:val="0"/>
          <w:marTop w:val="0"/>
          <w:marBottom w:val="0"/>
          <w:divBdr>
            <w:top w:val="none" w:sz="0" w:space="0" w:color="auto"/>
            <w:left w:val="none" w:sz="0" w:space="0" w:color="auto"/>
            <w:bottom w:val="none" w:sz="0" w:space="0" w:color="auto"/>
            <w:right w:val="none" w:sz="0" w:space="0" w:color="auto"/>
          </w:divBdr>
        </w:div>
        <w:div w:id="950235772">
          <w:marLeft w:val="480"/>
          <w:marRight w:val="0"/>
          <w:marTop w:val="0"/>
          <w:marBottom w:val="0"/>
          <w:divBdr>
            <w:top w:val="none" w:sz="0" w:space="0" w:color="auto"/>
            <w:left w:val="none" w:sz="0" w:space="0" w:color="auto"/>
            <w:bottom w:val="none" w:sz="0" w:space="0" w:color="auto"/>
            <w:right w:val="none" w:sz="0" w:space="0" w:color="auto"/>
          </w:divBdr>
        </w:div>
        <w:div w:id="1092244102">
          <w:marLeft w:val="480"/>
          <w:marRight w:val="0"/>
          <w:marTop w:val="0"/>
          <w:marBottom w:val="0"/>
          <w:divBdr>
            <w:top w:val="none" w:sz="0" w:space="0" w:color="auto"/>
            <w:left w:val="none" w:sz="0" w:space="0" w:color="auto"/>
            <w:bottom w:val="none" w:sz="0" w:space="0" w:color="auto"/>
            <w:right w:val="none" w:sz="0" w:space="0" w:color="auto"/>
          </w:divBdr>
        </w:div>
        <w:div w:id="1263108069">
          <w:marLeft w:val="480"/>
          <w:marRight w:val="0"/>
          <w:marTop w:val="0"/>
          <w:marBottom w:val="0"/>
          <w:divBdr>
            <w:top w:val="none" w:sz="0" w:space="0" w:color="auto"/>
            <w:left w:val="none" w:sz="0" w:space="0" w:color="auto"/>
            <w:bottom w:val="none" w:sz="0" w:space="0" w:color="auto"/>
            <w:right w:val="none" w:sz="0" w:space="0" w:color="auto"/>
          </w:divBdr>
        </w:div>
        <w:div w:id="126899681">
          <w:marLeft w:val="480"/>
          <w:marRight w:val="0"/>
          <w:marTop w:val="0"/>
          <w:marBottom w:val="0"/>
          <w:divBdr>
            <w:top w:val="none" w:sz="0" w:space="0" w:color="auto"/>
            <w:left w:val="none" w:sz="0" w:space="0" w:color="auto"/>
            <w:bottom w:val="none" w:sz="0" w:space="0" w:color="auto"/>
            <w:right w:val="none" w:sz="0" w:space="0" w:color="auto"/>
          </w:divBdr>
        </w:div>
        <w:div w:id="1999339314">
          <w:marLeft w:val="480"/>
          <w:marRight w:val="0"/>
          <w:marTop w:val="0"/>
          <w:marBottom w:val="0"/>
          <w:divBdr>
            <w:top w:val="none" w:sz="0" w:space="0" w:color="auto"/>
            <w:left w:val="none" w:sz="0" w:space="0" w:color="auto"/>
            <w:bottom w:val="none" w:sz="0" w:space="0" w:color="auto"/>
            <w:right w:val="none" w:sz="0" w:space="0" w:color="auto"/>
          </w:divBdr>
        </w:div>
        <w:div w:id="1278566739">
          <w:marLeft w:val="480"/>
          <w:marRight w:val="0"/>
          <w:marTop w:val="0"/>
          <w:marBottom w:val="0"/>
          <w:divBdr>
            <w:top w:val="none" w:sz="0" w:space="0" w:color="auto"/>
            <w:left w:val="none" w:sz="0" w:space="0" w:color="auto"/>
            <w:bottom w:val="none" w:sz="0" w:space="0" w:color="auto"/>
            <w:right w:val="none" w:sz="0" w:space="0" w:color="auto"/>
          </w:divBdr>
        </w:div>
        <w:div w:id="1330450128">
          <w:marLeft w:val="480"/>
          <w:marRight w:val="0"/>
          <w:marTop w:val="0"/>
          <w:marBottom w:val="0"/>
          <w:divBdr>
            <w:top w:val="none" w:sz="0" w:space="0" w:color="auto"/>
            <w:left w:val="none" w:sz="0" w:space="0" w:color="auto"/>
            <w:bottom w:val="none" w:sz="0" w:space="0" w:color="auto"/>
            <w:right w:val="none" w:sz="0" w:space="0" w:color="auto"/>
          </w:divBdr>
        </w:div>
        <w:div w:id="961766738">
          <w:marLeft w:val="480"/>
          <w:marRight w:val="0"/>
          <w:marTop w:val="0"/>
          <w:marBottom w:val="0"/>
          <w:divBdr>
            <w:top w:val="none" w:sz="0" w:space="0" w:color="auto"/>
            <w:left w:val="none" w:sz="0" w:space="0" w:color="auto"/>
            <w:bottom w:val="none" w:sz="0" w:space="0" w:color="auto"/>
            <w:right w:val="none" w:sz="0" w:space="0" w:color="auto"/>
          </w:divBdr>
        </w:div>
        <w:div w:id="1870872349">
          <w:marLeft w:val="480"/>
          <w:marRight w:val="0"/>
          <w:marTop w:val="0"/>
          <w:marBottom w:val="0"/>
          <w:divBdr>
            <w:top w:val="none" w:sz="0" w:space="0" w:color="auto"/>
            <w:left w:val="none" w:sz="0" w:space="0" w:color="auto"/>
            <w:bottom w:val="none" w:sz="0" w:space="0" w:color="auto"/>
            <w:right w:val="none" w:sz="0" w:space="0" w:color="auto"/>
          </w:divBdr>
        </w:div>
        <w:div w:id="81803505">
          <w:marLeft w:val="480"/>
          <w:marRight w:val="0"/>
          <w:marTop w:val="0"/>
          <w:marBottom w:val="0"/>
          <w:divBdr>
            <w:top w:val="none" w:sz="0" w:space="0" w:color="auto"/>
            <w:left w:val="none" w:sz="0" w:space="0" w:color="auto"/>
            <w:bottom w:val="none" w:sz="0" w:space="0" w:color="auto"/>
            <w:right w:val="none" w:sz="0" w:space="0" w:color="auto"/>
          </w:divBdr>
        </w:div>
        <w:div w:id="401217230">
          <w:marLeft w:val="480"/>
          <w:marRight w:val="0"/>
          <w:marTop w:val="0"/>
          <w:marBottom w:val="0"/>
          <w:divBdr>
            <w:top w:val="none" w:sz="0" w:space="0" w:color="auto"/>
            <w:left w:val="none" w:sz="0" w:space="0" w:color="auto"/>
            <w:bottom w:val="none" w:sz="0" w:space="0" w:color="auto"/>
            <w:right w:val="none" w:sz="0" w:space="0" w:color="auto"/>
          </w:divBdr>
        </w:div>
        <w:div w:id="1478838169">
          <w:marLeft w:val="480"/>
          <w:marRight w:val="0"/>
          <w:marTop w:val="0"/>
          <w:marBottom w:val="0"/>
          <w:divBdr>
            <w:top w:val="none" w:sz="0" w:space="0" w:color="auto"/>
            <w:left w:val="none" w:sz="0" w:space="0" w:color="auto"/>
            <w:bottom w:val="none" w:sz="0" w:space="0" w:color="auto"/>
            <w:right w:val="none" w:sz="0" w:space="0" w:color="auto"/>
          </w:divBdr>
        </w:div>
        <w:div w:id="558135387">
          <w:marLeft w:val="480"/>
          <w:marRight w:val="0"/>
          <w:marTop w:val="0"/>
          <w:marBottom w:val="0"/>
          <w:divBdr>
            <w:top w:val="none" w:sz="0" w:space="0" w:color="auto"/>
            <w:left w:val="none" w:sz="0" w:space="0" w:color="auto"/>
            <w:bottom w:val="none" w:sz="0" w:space="0" w:color="auto"/>
            <w:right w:val="none" w:sz="0" w:space="0" w:color="auto"/>
          </w:divBdr>
        </w:div>
        <w:div w:id="259803743">
          <w:marLeft w:val="480"/>
          <w:marRight w:val="0"/>
          <w:marTop w:val="0"/>
          <w:marBottom w:val="0"/>
          <w:divBdr>
            <w:top w:val="none" w:sz="0" w:space="0" w:color="auto"/>
            <w:left w:val="none" w:sz="0" w:space="0" w:color="auto"/>
            <w:bottom w:val="none" w:sz="0" w:space="0" w:color="auto"/>
            <w:right w:val="none" w:sz="0" w:space="0" w:color="auto"/>
          </w:divBdr>
        </w:div>
        <w:div w:id="652753629">
          <w:marLeft w:val="480"/>
          <w:marRight w:val="0"/>
          <w:marTop w:val="0"/>
          <w:marBottom w:val="0"/>
          <w:divBdr>
            <w:top w:val="none" w:sz="0" w:space="0" w:color="auto"/>
            <w:left w:val="none" w:sz="0" w:space="0" w:color="auto"/>
            <w:bottom w:val="none" w:sz="0" w:space="0" w:color="auto"/>
            <w:right w:val="none" w:sz="0" w:space="0" w:color="auto"/>
          </w:divBdr>
        </w:div>
        <w:div w:id="861554761">
          <w:marLeft w:val="480"/>
          <w:marRight w:val="0"/>
          <w:marTop w:val="0"/>
          <w:marBottom w:val="0"/>
          <w:divBdr>
            <w:top w:val="none" w:sz="0" w:space="0" w:color="auto"/>
            <w:left w:val="none" w:sz="0" w:space="0" w:color="auto"/>
            <w:bottom w:val="none" w:sz="0" w:space="0" w:color="auto"/>
            <w:right w:val="none" w:sz="0" w:space="0" w:color="auto"/>
          </w:divBdr>
        </w:div>
        <w:div w:id="2045517815">
          <w:marLeft w:val="480"/>
          <w:marRight w:val="0"/>
          <w:marTop w:val="0"/>
          <w:marBottom w:val="0"/>
          <w:divBdr>
            <w:top w:val="none" w:sz="0" w:space="0" w:color="auto"/>
            <w:left w:val="none" w:sz="0" w:space="0" w:color="auto"/>
            <w:bottom w:val="none" w:sz="0" w:space="0" w:color="auto"/>
            <w:right w:val="none" w:sz="0" w:space="0" w:color="auto"/>
          </w:divBdr>
        </w:div>
        <w:div w:id="1048534122">
          <w:marLeft w:val="480"/>
          <w:marRight w:val="0"/>
          <w:marTop w:val="0"/>
          <w:marBottom w:val="0"/>
          <w:divBdr>
            <w:top w:val="none" w:sz="0" w:space="0" w:color="auto"/>
            <w:left w:val="none" w:sz="0" w:space="0" w:color="auto"/>
            <w:bottom w:val="none" w:sz="0" w:space="0" w:color="auto"/>
            <w:right w:val="none" w:sz="0" w:space="0" w:color="auto"/>
          </w:divBdr>
        </w:div>
        <w:div w:id="101540392">
          <w:marLeft w:val="480"/>
          <w:marRight w:val="0"/>
          <w:marTop w:val="0"/>
          <w:marBottom w:val="0"/>
          <w:divBdr>
            <w:top w:val="none" w:sz="0" w:space="0" w:color="auto"/>
            <w:left w:val="none" w:sz="0" w:space="0" w:color="auto"/>
            <w:bottom w:val="none" w:sz="0" w:space="0" w:color="auto"/>
            <w:right w:val="none" w:sz="0" w:space="0" w:color="auto"/>
          </w:divBdr>
        </w:div>
        <w:div w:id="1977681681">
          <w:marLeft w:val="480"/>
          <w:marRight w:val="0"/>
          <w:marTop w:val="0"/>
          <w:marBottom w:val="0"/>
          <w:divBdr>
            <w:top w:val="none" w:sz="0" w:space="0" w:color="auto"/>
            <w:left w:val="none" w:sz="0" w:space="0" w:color="auto"/>
            <w:bottom w:val="none" w:sz="0" w:space="0" w:color="auto"/>
            <w:right w:val="none" w:sz="0" w:space="0" w:color="auto"/>
          </w:divBdr>
        </w:div>
        <w:div w:id="1565140884">
          <w:marLeft w:val="480"/>
          <w:marRight w:val="0"/>
          <w:marTop w:val="0"/>
          <w:marBottom w:val="0"/>
          <w:divBdr>
            <w:top w:val="none" w:sz="0" w:space="0" w:color="auto"/>
            <w:left w:val="none" w:sz="0" w:space="0" w:color="auto"/>
            <w:bottom w:val="none" w:sz="0" w:space="0" w:color="auto"/>
            <w:right w:val="none" w:sz="0" w:space="0" w:color="auto"/>
          </w:divBdr>
        </w:div>
        <w:div w:id="1737968691">
          <w:marLeft w:val="480"/>
          <w:marRight w:val="0"/>
          <w:marTop w:val="0"/>
          <w:marBottom w:val="0"/>
          <w:divBdr>
            <w:top w:val="none" w:sz="0" w:space="0" w:color="auto"/>
            <w:left w:val="none" w:sz="0" w:space="0" w:color="auto"/>
            <w:bottom w:val="none" w:sz="0" w:space="0" w:color="auto"/>
            <w:right w:val="none" w:sz="0" w:space="0" w:color="auto"/>
          </w:divBdr>
        </w:div>
        <w:div w:id="839278515">
          <w:marLeft w:val="480"/>
          <w:marRight w:val="0"/>
          <w:marTop w:val="0"/>
          <w:marBottom w:val="0"/>
          <w:divBdr>
            <w:top w:val="none" w:sz="0" w:space="0" w:color="auto"/>
            <w:left w:val="none" w:sz="0" w:space="0" w:color="auto"/>
            <w:bottom w:val="none" w:sz="0" w:space="0" w:color="auto"/>
            <w:right w:val="none" w:sz="0" w:space="0" w:color="auto"/>
          </w:divBdr>
        </w:div>
        <w:div w:id="1459640530">
          <w:marLeft w:val="480"/>
          <w:marRight w:val="0"/>
          <w:marTop w:val="0"/>
          <w:marBottom w:val="0"/>
          <w:divBdr>
            <w:top w:val="none" w:sz="0" w:space="0" w:color="auto"/>
            <w:left w:val="none" w:sz="0" w:space="0" w:color="auto"/>
            <w:bottom w:val="none" w:sz="0" w:space="0" w:color="auto"/>
            <w:right w:val="none" w:sz="0" w:space="0" w:color="auto"/>
          </w:divBdr>
        </w:div>
        <w:div w:id="1361541672">
          <w:marLeft w:val="480"/>
          <w:marRight w:val="0"/>
          <w:marTop w:val="0"/>
          <w:marBottom w:val="0"/>
          <w:divBdr>
            <w:top w:val="none" w:sz="0" w:space="0" w:color="auto"/>
            <w:left w:val="none" w:sz="0" w:space="0" w:color="auto"/>
            <w:bottom w:val="none" w:sz="0" w:space="0" w:color="auto"/>
            <w:right w:val="none" w:sz="0" w:space="0" w:color="auto"/>
          </w:divBdr>
        </w:div>
        <w:div w:id="355156733">
          <w:marLeft w:val="480"/>
          <w:marRight w:val="0"/>
          <w:marTop w:val="0"/>
          <w:marBottom w:val="0"/>
          <w:divBdr>
            <w:top w:val="none" w:sz="0" w:space="0" w:color="auto"/>
            <w:left w:val="none" w:sz="0" w:space="0" w:color="auto"/>
            <w:bottom w:val="none" w:sz="0" w:space="0" w:color="auto"/>
            <w:right w:val="none" w:sz="0" w:space="0" w:color="auto"/>
          </w:divBdr>
        </w:div>
        <w:div w:id="935821197">
          <w:marLeft w:val="480"/>
          <w:marRight w:val="0"/>
          <w:marTop w:val="0"/>
          <w:marBottom w:val="0"/>
          <w:divBdr>
            <w:top w:val="none" w:sz="0" w:space="0" w:color="auto"/>
            <w:left w:val="none" w:sz="0" w:space="0" w:color="auto"/>
            <w:bottom w:val="none" w:sz="0" w:space="0" w:color="auto"/>
            <w:right w:val="none" w:sz="0" w:space="0" w:color="auto"/>
          </w:divBdr>
        </w:div>
        <w:div w:id="1859657834">
          <w:marLeft w:val="480"/>
          <w:marRight w:val="0"/>
          <w:marTop w:val="0"/>
          <w:marBottom w:val="0"/>
          <w:divBdr>
            <w:top w:val="none" w:sz="0" w:space="0" w:color="auto"/>
            <w:left w:val="none" w:sz="0" w:space="0" w:color="auto"/>
            <w:bottom w:val="none" w:sz="0" w:space="0" w:color="auto"/>
            <w:right w:val="none" w:sz="0" w:space="0" w:color="auto"/>
          </w:divBdr>
        </w:div>
        <w:div w:id="1013069107">
          <w:marLeft w:val="480"/>
          <w:marRight w:val="0"/>
          <w:marTop w:val="0"/>
          <w:marBottom w:val="0"/>
          <w:divBdr>
            <w:top w:val="none" w:sz="0" w:space="0" w:color="auto"/>
            <w:left w:val="none" w:sz="0" w:space="0" w:color="auto"/>
            <w:bottom w:val="none" w:sz="0" w:space="0" w:color="auto"/>
            <w:right w:val="none" w:sz="0" w:space="0" w:color="auto"/>
          </w:divBdr>
        </w:div>
        <w:div w:id="145435682">
          <w:marLeft w:val="480"/>
          <w:marRight w:val="0"/>
          <w:marTop w:val="0"/>
          <w:marBottom w:val="0"/>
          <w:divBdr>
            <w:top w:val="none" w:sz="0" w:space="0" w:color="auto"/>
            <w:left w:val="none" w:sz="0" w:space="0" w:color="auto"/>
            <w:bottom w:val="none" w:sz="0" w:space="0" w:color="auto"/>
            <w:right w:val="none" w:sz="0" w:space="0" w:color="auto"/>
          </w:divBdr>
        </w:div>
        <w:div w:id="402416571">
          <w:marLeft w:val="480"/>
          <w:marRight w:val="0"/>
          <w:marTop w:val="0"/>
          <w:marBottom w:val="0"/>
          <w:divBdr>
            <w:top w:val="none" w:sz="0" w:space="0" w:color="auto"/>
            <w:left w:val="none" w:sz="0" w:space="0" w:color="auto"/>
            <w:bottom w:val="none" w:sz="0" w:space="0" w:color="auto"/>
            <w:right w:val="none" w:sz="0" w:space="0" w:color="auto"/>
          </w:divBdr>
        </w:div>
        <w:div w:id="1590234304">
          <w:marLeft w:val="480"/>
          <w:marRight w:val="0"/>
          <w:marTop w:val="0"/>
          <w:marBottom w:val="0"/>
          <w:divBdr>
            <w:top w:val="none" w:sz="0" w:space="0" w:color="auto"/>
            <w:left w:val="none" w:sz="0" w:space="0" w:color="auto"/>
            <w:bottom w:val="none" w:sz="0" w:space="0" w:color="auto"/>
            <w:right w:val="none" w:sz="0" w:space="0" w:color="auto"/>
          </w:divBdr>
        </w:div>
        <w:div w:id="972177602">
          <w:marLeft w:val="480"/>
          <w:marRight w:val="0"/>
          <w:marTop w:val="0"/>
          <w:marBottom w:val="0"/>
          <w:divBdr>
            <w:top w:val="none" w:sz="0" w:space="0" w:color="auto"/>
            <w:left w:val="none" w:sz="0" w:space="0" w:color="auto"/>
            <w:bottom w:val="none" w:sz="0" w:space="0" w:color="auto"/>
            <w:right w:val="none" w:sz="0" w:space="0" w:color="auto"/>
          </w:divBdr>
        </w:div>
        <w:div w:id="938025477">
          <w:marLeft w:val="480"/>
          <w:marRight w:val="0"/>
          <w:marTop w:val="0"/>
          <w:marBottom w:val="0"/>
          <w:divBdr>
            <w:top w:val="none" w:sz="0" w:space="0" w:color="auto"/>
            <w:left w:val="none" w:sz="0" w:space="0" w:color="auto"/>
            <w:bottom w:val="none" w:sz="0" w:space="0" w:color="auto"/>
            <w:right w:val="none" w:sz="0" w:space="0" w:color="auto"/>
          </w:divBdr>
        </w:div>
        <w:div w:id="1657806854">
          <w:marLeft w:val="480"/>
          <w:marRight w:val="0"/>
          <w:marTop w:val="0"/>
          <w:marBottom w:val="0"/>
          <w:divBdr>
            <w:top w:val="none" w:sz="0" w:space="0" w:color="auto"/>
            <w:left w:val="none" w:sz="0" w:space="0" w:color="auto"/>
            <w:bottom w:val="none" w:sz="0" w:space="0" w:color="auto"/>
            <w:right w:val="none" w:sz="0" w:space="0" w:color="auto"/>
          </w:divBdr>
        </w:div>
        <w:div w:id="2048023859">
          <w:marLeft w:val="480"/>
          <w:marRight w:val="0"/>
          <w:marTop w:val="0"/>
          <w:marBottom w:val="0"/>
          <w:divBdr>
            <w:top w:val="none" w:sz="0" w:space="0" w:color="auto"/>
            <w:left w:val="none" w:sz="0" w:space="0" w:color="auto"/>
            <w:bottom w:val="none" w:sz="0" w:space="0" w:color="auto"/>
            <w:right w:val="none" w:sz="0" w:space="0" w:color="auto"/>
          </w:divBdr>
        </w:div>
        <w:div w:id="200242703">
          <w:marLeft w:val="480"/>
          <w:marRight w:val="0"/>
          <w:marTop w:val="0"/>
          <w:marBottom w:val="0"/>
          <w:divBdr>
            <w:top w:val="none" w:sz="0" w:space="0" w:color="auto"/>
            <w:left w:val="none" w:sz="0" w:space="0" w:color="auto"/>
            <w:bottom w:val="none" w:sz="0" w:space="0" w:color="auto"/>
            <w:right w:val="none" w:sz="0" w:space="0" w:color="auto"/>
          </w:divBdr>
        </w:div>
        <w:div w:id="1636989198">
          <w:marLeft w:val="480"/>
          <w:marRight w:val="0"/>
          <w:marTop w:val="0"/>
          <w:marBottom w:val="0"/>
          <w:divBdr>
            <w:top w:val="none" w:sz="0" w:space="0" w:color="auto"/>
            <w:left w:val="none" w:sz="0" w:space="0" w:color="auto"/>
            <w:bottom w:val="none" w:sz="0" w:space="0" w:color="auto"/>
            <w:right w:val="none" w:sz="0" w:space="0" w:color="auto"/>
          </w:divBdr>
        </w:div>
        <w:div w:id="198277867">
          <w:marLeft w:val="480"/>
          <w:marRight w:val="0"/>
          <w:marTop w:val="0"/>
          <w:marBottom w:val="0"/>
          <w:divBdr>
            <w:top w:val="none" w:sz="0" w:space="0" w:color="auto"/>
            <w:left w:val="none" w:sz="0" w:space="0" w:color="auto"/>
            <w:bottom w:val="none" w:sz="0" w:space="0" w:color="auto"/>
            <w:right w:val="none" w:sz="0" w:space="0" w:color="auto"/>
          </w:divBdr>
        </w:div>
        <w:div w:id="2014261062">
          <w:marLeft w:val="480"/>
          <w:marRight w:val="0"/>
          <w:marTop w:val="0"/>
          <w:marBottom w:val="0"/>
          <w:divBdr>
            <w:top w:val="none" w:sz="0" w:space="0" w:color="auto"/>
            <w:left w:val="none" w:sz="0" w:space="0" w:color="auto"/>
            <w:bottom w:val="none" w:sz="0" w:space="0" w:color="auto"/>
            <w:right w:val="none" w:sz="0" w:space="0" w:color="auto"/>
          </w:divBdr>
        </w:div>
        <w:div w:id="38214327">
          <w:marLeft w:val="480"/>
          <w:marRight w:val="0"/>
          <w:marTop w:val="0"/>
          <w:marBottom w:val="0"/>
          <w:divBdr>
            <w:top w:val="none" w:sz="0" w:space="0" w:color="auto"/>
            <w:left w:val="none" w:sz="0" w:space="0" w:color="auto"/>
            <w:bottom w:val="none" w:sz="0" w:space="0" w:color="auto"/>
            <w:right w:val="none" w:sz="0" w:space="0" w:color="auto"/>
          </w:divBdr>
        </w:div>
        <w:div w:id="1719235317">
          <w:marLeft w:val="480"/>
          <w:marRight w:val="0"/>
          <w:marTop w:val="0"/>
          <w:marBottom w:val="0"/>
          <w:divBdr>
            <w:top w:val="none" w:sz="0" w:space="0" w:color="auto"/>
            <w:left w:val="none" w:sz="0" w:space="0" w:color="auto"/>
            <w:bottom w:val="none" w:sz="0" w:space="0" w:color="auto"/>
            <w:right w:val="none" w:sz="0" w:space="0" w:color="auto"/>
          </w:divBdr>
        </w:div>
        <w:div w:id="1363481289">
          <w:marLeft w:val="480"/>
          <w:marRight w:val="0"/>
          <w:marTop w:val="0"/>
          <w:marBottom w:val="0"/>
          <w:divBdr>
            <w:top w:val="none" w:sz="0" w:space="0" w:color="auto"/>
            <w:left w:val="none" w:sz="0" w:space="0" w:color="auto"/>
            <w:bottom w:val="none" w:sz="0" w:space="0" w:color="auto"/>
            <w:right w:val="none" w:sz="0" w:space="0" w:color="auto"/>
          </w:divBdr>
        </w:div>
        <w:div w:id="40633940">
          <w:marLeft w:val="480"/>
          <w:marRight w:val="0"/>
          <w:marTop w:val="0"/>
          <w:marBottom w:val="0"/>
          <w:divBdr>
            <w:top w:val="none" w:sz="0" w:space="0" w:color="auto"/>
            <w:left w:val="none" w:sz="0" w:space="0" w:color="auto"/>
            <w:bottom w:val="none" w:sz="0" w:space="0" w:color="auto"/>
            <w:right w:val="none" w:sz="0" w:space="0" w:color="auto"/>
          </w:divBdr>
        </w:div>
        <w:div w:id="306394987">
          <w:marLeft w:val="480"/>
          <w:marRight w:val="0"/>
          <w:marTop w:val="0"/>
          <w:marBottom w:val="0"/>
          <w:divBdr>
            <w:top w:val="none" w:sz="0" w:space="0" w:color="auto"/>
            <w:left w:val="none" w:sz="0" w:space="0" w:color="auto"/>
            <w:bottom w:val="none" w:sz="0" w:space="0" w:color="auto"/>
            <w:right w:val="none" w:sz="0" w:space="0" w:color="auto"/>
          </w:divBdr>
        </w:div>
        <w:div w:id="976644144">
          <w:marLeft w:val="480"/>
          <w:marRight w:val="0"/>
          <w:marTop w:val="0"/>
          <w:marBottom w:val="0"/>
          <w:divBdr>
            <w:top w:val="none" w:sz="0" w:space="0" w:color="auto"/>
            <w:left w:val="none" w:sz="0" w:space="0" w:color="auto"/>
            <w:bottom w:val="none" w:sz="0" w:space="0" w:color="auto"/>
            <w:right w:val="none" w:sz="0" w:space="0" w:color="auto"/>
          </w:divBdr>
        </w:div>
        <w:div w:id="425805350">
          <w:marLeft w:val="480"/>
          <w:marRight w:val="0"/>
          <w:marTop w:val="0"/>
          <w:marBottom w:val="0"/>
          <w:divBdr>
            <w:top w:val="none" w:sz="0" w:space="0" w:color="auto"/>
            <w:left w:val="none" w:sz="0" w:space="0" w:color="auto"/>
            <w:bottom w:val="none" w:sz="0" w:space="0" w:color="auto"/>
            <w:right w:val="none" w:sz="0" w:space="0" w:color="auto"/>
          </w:divBdr>
        </w:div>
        <w:div w:id="1303119365">
          <w:marLeft w:val="480"/>
          <w:marRight w:val="0"/>
          <w:marTop w:val="0"/>
          <w:marBottom w:val="0"/>
          <w:divBdr>
            <w:top w:val="none" w:sz="0" w:space="0" w:color="auto"/>
            <w:left w:val="none" w:sz="0" w:space="0" w:color="auto"/>
            <w:bottom w:val="none" w:sz="0" w:space="0" w:color="auto"/>
            <w:right w:val="none" w:sz="0" w:space="0" w:color="auto"/>
          </w:divBdr>
        </w:div>
        <w:div w:id="534196422">
          <w:marLeft w:val="480"/>
          <w:marRight w:val="0"/>
          <w:marTop w:val="0"/>
          <w:marBottom w:val="0"/>
          <w:divBdr>
            <w:top w:val="none" w:sz="0" w:space="0" w:color="auto"/>
            <w:left w:val="none" w:sz="0" w:space="0" w:color="auto"/>
            <w:bottom w:val="none" w:sz="0" w:space="0" w:color="auto"/>
            <w:right w:val="none" w:sz="0" w:space="0" w:color="auto"/>
          </w:divBdr>
        </w:div>
        <w:div w:id="358897212">
          <w:marLeft w:val="480"/>
          <w:marRight w:val="0"/>
          <w:marTop w:val="0"/>
          <w:marBottom w:val="0"/>
          <w:divBdr>
            <w:top w:val="none" w:sz="0" w:space="0" w:color="auto"/>
            <w:left w:val="none" w:sz="0" w:space="0" w:color="auto"/>
            <w:bottom w:val="none" w:sz="0" w:space="0" w:color="auto"/>
            <w:right w:val="none" w:sz="0" w:space="0" w:color="auto"/>
          </w:divBdr>
        </w:div>
        <w:div w:id="1865317591">
          <w:marLeft w:val="480"/>
          <w:marRight w:val="0"/>
          <w:marTop w:val="0"/>
          <w:marBottom w:val="0"/>
          <w:divBdr>
            <w:top w:val="none" w:sz="0" w:space="0" w:color="auto"/>
            <w:left w:val="none" w:sz="0" w:space="0" w:color="auto"/>
            <w:bottom w:val="none" w:sz="0" w:space="0" w:color="auto"/>
            <w:right w:val="none" w:sz="0" w:space="0" w:color="auto"/>
          </w:divBdr>
        </w:div>
        <w:div w:id="1345206586">
          <w:marLeft w:val="480"/>
          <w:marRight w:val="0"/>
          <w:marTop w:val="0"/>
          <w:marBottom w:val="0"/>
          <w:divBdr>
            <w:top w:val="none" w:sz="0" w:space="0" w:color="auto"/>
            <w:left w:val="none" w:sz="0" w:space="0" w:color="auto"/>
            <w:bottom w:val="none" w:sz="0" w:space="0" w:color="auto"/>
            <w:right w:val="none" w:sz="0" w:space="0" w:color="auto"/>
          </w:divBdr>
        </w:div>
        <w:div w:id="1406025354">
          <w:marLeft w:val="480"/>
          <w:marRight w:val="0"/>
          <w:marTop w:val="0"/>
          <w:marBottom w:val="0"/>
          <w:divBdr>
            <w:top w:val="none" w:sz="0" w:space="0" w:color="auto"/>
            <w:left w:val="none" w:sz="0" w:space="0" w:color="auto"/>
            <w:bottom w:val="none" w:sz="0" w:space="0" w:color="auto"/>
            <w:right w:val="none" w:sz="0" w:space="0" w:color="auto"/>
          </w:divBdr>
        </w:div>
        <w:div w:id="1181702443">
          <w:marLeft w:val="480"/>
          <w:marRight w:val="0"/>
          <w:marTop w:val="0"/>
          <w:marBottom w:val="0"/>
          <w:divBdr>
            <w:top w:val="none" w:sz="0" w:space="0" w:color="auto"/>
            <w:left w:val="none" w:sz="0" w:space="0" w:color="auto"/>
            <w:bottom w:val="none" w:sz="0" w:space="0" w:color="auto"/>
            <w:right w:val="none" w:sz="0" w:space="0" w:color="auto"/>
          </w:divBdr>
        </w:div>
        <w:div w:id="1994286479">
          <w:marLeft w:val="480"/>
          <w:marRight w:val="0"/>
          <w:marTop w:val="0"/>
          <w:marBottom w:val="0"/>
          <w:divBdr>
            <w:top w:val="none" w:sz="0" w:space="0" w:color="auto"/>
            <w:left w:val="none" w:sz="0" w:space="0" w:color="auto"/>
            <w:bottom w:val="none" w:sz="0" w:space="0" w:color="auto"/>
            <w:right w:val="none" w:sz="0" w:space="0" w:color="auto"/>
          </w:divBdr>
        </w:div>
        <w:div w:id="708839533">
          <w:marLeft w:val="480"/>
          <w:marRight w:val="0"/>
          <w:marTop w:val="0"/>
          <w:marBottom w:val="0"/>
          <w:divBdr>
            <w:top w:val="none" w:sz="0" w:space="0" w:color="auto"/>
            <w:left w:val="none" w:sz="0" w:space="0" w:color="auto"/>
            <w:bottom w:val="none" w:sz="0" w:space="0" w:color="auto"/>
            <w:right w:val="none" w:sz="0" w:space="0" w:color="auto"/>
          </w:divBdr>
        </w:div>
        <w:div w:id="130055738">
          <w:marLeft w:val="480"/>
          <w:marRight w:val="0"/>
          <w:marTop w:val="0"/>
          <w:marBottom w:val="0"/>
          <w:divBdr>
            <w:top w:val="none" w:sz="0" w:space="0" w:color="auto"/>
            <w:left w:val="none" w:sz="0" w:space="0" w:color="auto"/>
            <w:bottom w:val="none" w:sz="0" w:space="0" w:color="auto"/>
            <w:right w:val="none" w:sz="0" w:space="0" w:color="auto"/>
          </w:divBdr>
        </w:div>
        <w:div w:id="1384332517">
          <w:marLeft w:val="480"/>
          <w:marRight w:val="0"/>
          <w:marTop w:val="0"/>
          <w:marBottom w:val="0"/>
          <w:divBdr>
            <w:top w:val="none" w:sz="0" w:space="0" w:color="auto"/>
            <w:left w:val="none" w:sz="0" w:space="0" w:color="auto"/>
            <w:bottom w:val="none" w:sz="0" w:space="0" w:color="auto"/>
            <w:right w:val="none" w:sz="0" w:space="0" w:color="auto"/>
          </w:divBdr>
        </w:div>
      </w:divsChild>
    </w:div>
    <w:div w:id="2112041353">
      <w:bodyDiv w:val="1"/>
      <w:marLeft w:val="0"/>
      <w:marRight w:val="0"/>
      <w:marTop w:val="0"/>
      <w:marBottom w:val="0"/>
      <w:divBdr>
        <w:top w:val="none" w:sz="0" w:space="0" w:color="auto"/>
        <w:left w:val="none" w:sz="0" w:space="0" w:color="auto"/>
        <w:bottom w:val="none" w:sz="0" w:space="0" w:color="auto"/>
        <w:right w:val="none" w:sz="0" w:space="0" w:color="auto"/>
      </w:divBdr>
      <w:divsChild>
        <w:div w:id="147134647">
          <w:marLeft w:val="480"/>
          <w:marRight w:val="0"/>
          <w:marTop w:val="0"/>
          <w:marBottom w:val="0"/>
          <w:divBdr>
            <w:top w:val="none" w:sz="0" w:space="0" w:color="auto"/>
            <w:left w:val="none" w:sz="0" w:space="0" w:color="auto"/>
            <w:bottom w:val="none" w:sz="0" w:space="0" w:color="auto"/>
            <w:right w:val="none" w:sz="0" w:space="0" w:color="auto"/>
          </w:divBdr>
        </w:div>
        <w:div w:id="50664125">
          <w:marLeft w:val="480"/>
          <w:marRight w:val="0"/>
          <w:marTop w:val="0"/>
          <w:marBottom w:val="0"/>
          <w:divBdr>
            <w:top w:val="none" w:sz="0" w:space="0" w:color="auto"/>
            <w:left w:val="none" w:sz="0" w:space="0" w:color="auto"/>
            <w:bottom w:val="none" w:sz="0" w:space="0" w:color="auto"/>
            <w:right w:val="none" w:sz="0" w:space="0" w:color="auto"/>
          </w:divBdr>
        </w:div>
        <w:div w:id="1621185582">
          <w:marLeft w:val="480"/>
          <w:marRight w:val="0"/>
          <w:marTop w:val="0"/>
          <w:marBottom w:val="0"/>
          <w:divBdr>
            <w:top w:val="none" w:sz="0" w:space="0" w:color="auto"/>
            <w:left w:val="none" w:sz="0" w:space="0" w:color="auto"/>
            <w:bottom w:val="none" w:sz="0" w:space="0" w:color="auto"/>
            <w:right w:val="none" w:sz="0" w:space="0" w:color="auto"/>
          </w:divBdr>
        </w:div>
        <w:div w:id="637803649">
          <w:marLeft w:val="480"/>
          <w:marRight w:val="0"/>
          <w:marTop w:val="0"/>
          <w:marBottom w:val="0"/>
          <w:divBdr>
            <w:top w:val="none" w:sz="0" w:space="0" w:color="auto"/>
            <w:left w:val="none" w:sz="0" w:space="0" w:color="auto"/>
            <w:bottom w:val="none" w:sz="0" w:space="0" w:color="auto"/>
            <w:right w:val="none" w:sz="0" w:space="0" w:color="auto"/>
          </w:divBdr>
        </w:div>
        <w:div w:id="313417217">
          <w:marLeft w:val="480"/>
          <w:marRight w:val="0"/>
          <w:marTop w:val="0"/>
          <w:marBottom w:val="0"/>
          <w:divBdr>
            <w:top w:val="none" w:sz="0" w:space="0" w:color="auto"/>
            <w:left w:val="none" w:sz="0" w:space="0" w:color="auto"/>
            <w:bottom w:val="none" w:sz="0" w:space="0" w:color="auto"/>
            <w:right w:val="none" w:sz="0" w:space="0" w:color="auto"/>
          </w:divBdr>
        </w:div>
        <w:div w:id="1641377420">
          <w:marLeft w:val="480"/>
          <w:marRight w:val="0"/>
          <w:marTop w:val="0"/>
          <w:marBottom w:val="0"/>
          <w:divBdr>
            <w:top w:val="none" w:sz="0" w:space="0" w:color="auto"/>
            <w:left w:val="none" w:sz="0" w:space="0" w:color="auto"/>
            <w:bottom w:val="none" w:sz="0" w:space="0" w:color="auto"/>
            <w:right w:val="none" w:sz="0" w:space="0" w:color="auto"/>
          </w:divBdr>
        </w:div>
        <w:div w:id="193622179">
          <w:marLeft w:val="480"/>
          <w:marRight w:val="0"/>
          <w:marTop w:val="0"/>
          <w:marBottom w:val="0"/>
          <w:divBdr>
            <w:top w:val="none" w:sz="0" w:space="0" w:color="auto"/>
            <w:left w:val="none" w:sz="0" w:space="0" w:color="auto"/>
            <w:bottom w:val="none" w:sz="0" w:space="0" w:color="auto"/>
            <w:right w:val="none" w:sz="0" w:space="0" w:color="auto"/>
          </w:divBdr>
        </w:div>
        <w:div w:id="2023168616">
          <w:marLeft w:val="480"/>
          <w:marRight w:val="0"/>
          <w:marTop w:val="0"/>
          <w:marBottom w:val="0"/>
          <w:divBdr>
            <w:top w:val="none" w:sz="0" w:space="0" w:color="auto"/>
            <w:left w:val="none" w:sz="0" w:space="0" w:color="auto"/>
            <w:bottom w:val="none" w:sz="0" w:space="0" w:color="auto"/>
            <w:right w:val="none" w:sz="0" w:space="0" w:color="auto"/>
          </w:divBdr>
        </w:div>
        <w:div w:id="238295825">
          <w:marLeft w:val="480"/>
          <w:marRight w:val="0"/>
          <w:marTop w:val="0"/>
          <w:marBottom w:val="0"/>
          <w:divBdr>
            <w:top w:val="none" w:sz="0" w:space="0" w:color="auto"/>
            <w:left w:val="none" w:sz="0" w:space="0" w:color="auto"/>
            <w:bottom w:val="none" w:sz="0" w:space="0" w:color="auto"/>
            <w:right w:val="none" w:sz="0" w:space="0" w:color="auto"/>
          </w:divBdr>
        </w:div>
        <w:div w:id="1379086512">
          <w:marLeft w:val="480"/>
          <w:marRight w:val="0"/>
          <w:marTop w:val="0"/>
          <w:marBottom w:val="0"/>
          <w:divBdr>
            <w:top w:val="none" w:sz="0" w:space="0" w:color="auto"/>
            <w:left w:val="none" w:sz="0" w:space="0" w:color="auto"/>
            <w:bottom w:val="none" w:sz="0" w:space="0" w:color="auto"/>
            <w:right w:val="none" w:sz="0" w:space="0" w:color="auto"/>
          </w:divBdr>
        </w:div>
        <w:div w:id="601258977">
          <w:marLeft w:val="480"/>
          <w:marRight w:val="0"/>
          <w:marTop w:val="0"/>
          <w:marBottom w:val="0"/>
          <w:divBdr>
            <w:top w:val="none" w:sz="0" w:space="0" w:color="auto"/>
            <w:left w:val="none" w:sz="0" w:space="0" w:color="auto"/>
            <w:bottom w:val="none" w:sz="0" w:space="0" w:color="auto"/>
            <w:right w:val="none" w:sz="0" w:space="0" w:color="auto"/>
          </w:divBdr>
        </w:div>
        <w:div w:id="701395638">
          <w:marLeft w:val="480"/>
          <w:marRight w:val="0"/>
          <w:marTop w:val="0"/>
          <w:marBottom w:val="0"/>
          <w:divBdr>
            <w:top w:val="none" w:sz="0" w:space="0" w:color="auto"/>
            <w:left w:val="none" w:sz="0" w:space="0" w:color="auto"/>
            <w:bottom w:val="none" w:sz="0" w:space="0" w:color="auto"/>
            <w:right w:val="none" w:sz="0" w:space="0" w:color="auto"/>
          </w:divBdr>
        </w:div>
        <w:div w:id="129520870">
          <w:marLeft w:val="480"/>
          <w:marRight w:val="0"/>
          <w:marTop w:val="0"/>
          <w:marBottom w:val="0"/>
          <w:divBdr>
            <w:top w:val="none" w:sz="0" w:space="0" w:color="auto"/>
            <w:left w:val="none" w:sz="0" w:space="0" w:color="auto"/>
            <w:bottom w:val="none" w:sz="0" w:space="0" w:color="auto"/>
            <w:right w:val="none" w:sz="0" w:space="0" w:color="auto"/>
          </w:divBdr>
        </w:div>
        <w:div w:id="1452626793">
          <w:marLeft w:val="480"/>
          <w:marRight w:val="0"/>
          <w:marTop w:val="0"/>
          <w:marBottom w:val="0"/>
          <w:divBdr>
            <w:top w:val="none" w:sz="0" w:space="0" w:color="auto"/>
            <w:left w:val="none" w:sz="0" w:space="0" w:color="auto"/>
            <w:bottom w:val="none" w:sz="0" w:space="0" w:color="auto"/>
            <w:right w:val="none" w:sz="0" w:space="0" w:color="auto"/>
          </w:divBdr>
        </w:div>
        <w:div w:id="762259749">
          <w:marLeft w:val="480"/>
          <w:marRight w:val="0"/>
          <w:marTop w:val="0"/>
          <w:marBottom w:val="0"/>
          <w:divBdr>
            <w:top w:val="none" w:sz="0" w:space="0" w:color="auto"/>
            <w:left w:val="none" w:sz="0" w:space="0" w:color="auto"/>
            <w:bottom w:val="none" w:sz="0" w:space="0" w:color="auto"/>
            <w:right w:val="none" w:sz="0" w:space="0" w:color="auto"/>
          </w:divBdr>
        </w:div>
        <w:div w:id="2027755117">
          <w:marLeft w:val="480"/>
          <w:marRight w:val="0"/>
          <w:marTop w:val="0"/>
          <w:marBottom w:val="0"/>
          <w:divBdr>
            <w:top w:val="none" w:sz="0" w:space="0" w:color="auto"/>
            <w:left w:val="none" w:sz="0" w:space="0" w:color="auto"/>
            <w:bottom w:val="none" w:sz="0" w:space="0" w:color="auto"/>
            <w:right w:val="none" w:sz="0" w:space="0" w:color="auto"/>
          </w:divBdr>
        </w:div>
        <w:div w:id="506359778">
          <w:marLeft w:val="480"/>
          <w:marRight w:val="0"/>
          <w:marTop w:val="0"/>
          <w:marBottom w:val="0"/>
          <w:divBdr>
            <w:top w:val="none" w:sz="0" w:space="0" w:color="auto"/>
            <w:left w:val="none" w:sz="0" w:space="0" w:color="auto"/>
            <w:bottom w:val="none" w:sz="0" w:space="0" w:color="auto"/>
            <w:right w:val="none" w:sz="0" w:space="0" w:color="auto"/>
          </w:divBdr>
        </w:div>
        <w:div w:id="753550320">
          <w:marLeft w:val="480"/>
          <w:marRight w:val="0"/>
          <w:marTop w:val="0"/>
          <w:marBottom w:val="0"/>
          <w:divBdr>
            <w:top w:val="none" w:sz="0" w:space="0" w:color="auto"/>
            <w:left w:val="none" w:sz="0" w:space="0" w:color="auto"/>
            <w:bottom w:val="none" w:sz="0" w:space="0" w:color="auto"/>
            <w:right w:val="none" w:sz="0" w:space="0" w:color="auto"/>
          </w:divBdr>
        </w:div>
        <w:div w:id="1755860447">
          <w:marLeft w:val="480"/>
          <w:marRight w:val="0"/>
          <w:marTop w:val="0"/>
          <w:marBottom w:val="0"/>
          <w:divBdr>
            <w:top w:val="none" w:sz="0" w:space="0" w:color="auto"/>
            <w:left w:val="none" w:sz="0" w:space="0" w:color="auto"/>
            <w:bottom w:val="none" w:sz="0" w:space="0" w:color="auto"/>
            <w:right w:val="none" w:sz="0" w:space="0" w:color="auto"/>
          </w:divBdr>
        </w:div>
        <w:div w:id="1764760993">
          <w:marLeft w:val="480"/>
          <w:marRight w:val="0"/>
          <w:marTop w:val="0"/>
          <w:marBottom w:val="0"/>
          <w:divBdr>
            <w:top w:val="none" w:sz="0" w:space="0" w:color="auto"/>
            <w:left w:val="none" w:sz="0" w:space="0" w:color="auto"/>
            <w:bottom w:val="none" w:sz="0" w:space="0" w:color="auto"/>
            <w:right w:val="none" w:sz="0" w:space="0" w:color="auto"/>
          </w:divBdr>
        </w:div>
        <w:div w:id="729622172">
          <w:marLeft w:val="480"/>
          <w:marRight w:val="0"/>
          <w:marTop w:val="0"/>
          <w:marBottom w:val="0"/>
          <w:divBdr>
            <w:top w:val="none" w:sz="0" w:space="0" w:color="auto"/>
            <w:left w:val="none" w:sz="0" w:space="0" w:color="auto"/>
            <w:bottom w:val="none" w:sz="0" w:space="0" w:color="auto"/>
            <w:right w:val="none" w:sz="0" w:space="0" w:color="auto"/>
          </w:divBdr>
        </w:div>
        <w:div w:id="92749706">
          <w:marLeft w:val="480"/>
          <w:marRight w:val="0"/>
          <w:marTop w:val="0"/>
          <w:marBottom w:val="0"/>
          <w:divBdr>
            <w:top w:val="none" w:sz="0" w:space="0" w:color="auto"/>
            <w:left w:val="none" w:sz="0" w:space="0" w:color="auto"/>
            <w:bottom w:val="none" w:sz="0" w:space="0" w:color="auto"/>
            <w:right w:val="none" w:sz="0" w:space="0" w:color="auto"/>
          </w:divBdr>
        </w:div>
        <w:div w:id="1597907320">
          <w:marLeft w:val="480"/>
          <w:marRight w:val="0"/>
          <w:marTop w:val="0"/>
          <w:marBottom w:val="0"/>
          <w:divBdr>
            <w:top w:val="none" w:sz="0" w:space="0" w:color="auto"/>
            <w:left w:val="none" w:sz="0" w:space="0" w:color="auto"/>
            <w:bottom w:val="none" w:sz="0" w:space="0" w:color="auto"/>
            <w:right w:val="none" w:sz="0" w:space="0" w:color="auto"/>
          </w:divBdr>
        </w:div>
        <w:div w:id="2044555400">
          <w:marLeft w:val="480"/>
          <w:marRight w:val="0"/>
          <w:marTop w:val="0"/>
          <w:marBottom w:val="0"/>
          <w:divBdr>
            <w:top w:val="none" w:sz="0" w:space="0" w:color="auto"/>
            <w:left w:val="none" w:sz="0" w:space="0" w:color="auto"/>
            <w:bottom w:val="none" w:sz="0" w:space="0" w:color="auto"/>
            <w:right w:val="none" w:sz="0" w:space="0" w:color="auto"/>
          </w:divBdr>
        </w:div>
        <w:div w:id="936332925">
          <w:marLeft w:val="480"/>
          <w:marRight w:val="0"/>
          <w:marTop w:val="0"/>
          <w:marBottom w:val="0"/>
          <w:divBdr>
            <w:top w:val="none" w:sz="0" w:space="0" w:color="auto"/>
            <w:left w:val="none" w:sz="0" w:space="0" w:color="auto"/>
            <w:bottom w:val="none" w:sz="0" w:space="0" w:color="auto"/>
            <w:right w:val="none" w:sz="0" w:space="0" w:color="auto"/>
          </w:divBdr>
        </w:div>
        <w:div w:id="1416317116">
          <w:marLeft w:val="480"/>
          <w:marRight w:val="0"/>
          <w:marTop w:val="0"/>
          <w:marBottom w:val="0"/>
          <w:divBdr>
            <w:top w:val="none" w:sz="0" w:space="0" w:color="auto"/>
            <w:left w:val="none" w:sz="0" w:space="0" w:color="auto"/>
            <w:bottom w:val="none" w:sz="0" w:space="0" w:color="auto"/>
            <w:right w:val="none" w:sz="0" w:space="0" w:color="auto"/>
          </w:divBdr>
        </w:div>
        <w:div w:id="1915041666">
          <w:marLeft w:val="480"/>
          <w:marRight w:val="0"/>
          <w:marTop w:val="0"/>
          <w:marBottom w:val="0"/>
          <w:divBdr>
            <w:top w:val="none" w:sz="0" w:space="0" w:color="auto"/>
            <w:left w:val="none" w:sz="0" w:space="0" w:color="auto"/>
            <w:bottom w:val="none" w:sz="0" w:space="0" w:color="auto"/>
            <w:right w:val="none" w:sz="0" w:space="0" w:color="auto"/>
          </w:divBdr>
        </w:div>
        <w:div w:id="1712537907">
          <w:marLeft w:val="480"/>
          <w:marRight w:val="0"/>
          <w:marTop w:val="0"/>
          <w:marBottom w:val="0"/>
          <w:divBdr>
            <w:top w:val="none" w:sz="0" w:space="0" w:color="auto"/>
            <w:left w:val="none" w:sz="0" w:space="0" w:color="auto"/>
            <w:bottom w:val="none" w:sz="0" w:space="0" w:color="auto"/>
            <w:right w:val="none" w:sz="0" w:space="0" w:color="auto"/>
          </w:divBdr>
        </w:div>
        <w:div w:id="1932854313">
          <w:marLeft w:val="480"/>
          <w:marRight w:val="0"/>
          <w:marTop w:val="0"/>
          <w:marBottom w:val="0"/>
          <w:divBdr>
            <w:top w:val="none" w:sz="0" w:space="0" w:color="auto"/>
            <w:left w:val="none" w:sz="0" w:space="0" w:color="auto"/>
            <w:bottom w:val="none" w:sz="0" w:space="0" w:color="auto"/>
            <w:right w:val="none" w:sz="0" w:space="0" w:color="auto"/>
          </w:divBdr>
        </w:div>
        <w:div w:id="886721658">
          <w:marLeft w:val="480"/>
          <w:marRight w:val="0"/>
          <w:marTop w:val="0"/>
          <w:marBottom w:val="0"/>
          <w:divBdr>
            <w:top w:val="none" w:sz="0" w:space="0" w:color="auto"/>
            <w:left w:val="none" w:sz="0" w:space="0" w:color="auto"/>
            <w:bottom w:val="none" w:sz="0" w:space="0" w:color="auto"/>
            <w:right w:val="none" w:sz="0" w:space="0" w:color="auto"/>
          </w:divBdr>
        </w:div>
        <w:div w:id="1000932561">
          <w:marLeft w:val="480"/>
          <w:marRight w:val="0"/>
          <w:marTop w:val="0"/>
          <w:marBottom w:val="0"/>
          <w:divBdr>
            <w:top w:val="none" w:sz="0" w:space="0" w:color="auto"/>
            <w:left w:val="none" w:sz="0" w:space="0" w:color="auto"/>
            <w:bottom w:val="none" w:sz="0" w:space="0" w:color="auto"/>
            <w:right w:val="none" w:sz="0" w:space="0" w:color="auto"/>
          </w:divBdr>
        </w:div>
        <w:div w:id="1330518876">
          <w:marLeft w:val="480"/>
          <w:marRight w:val="0"/>
          <w:marTop w:val="0"/>
          <w:marBottom w:val="0"/>
          <w:divBdr>
            <w:top w:val="none" w:sz="0" w:space="0" w:color="auto"/>
            <w:left w:val="none" w:sz="0" w:space="0" w:color="auto"/>
            <w:bottom w:val="none" w:sz="0" w:space="0" w:color="auto"/>
            <w:right w:val="none" w:sz="0" w:space="0" w:color="auto"/>
          </w:divBdr>
        </w:div>
        <w:div w:id="66154866">
          <w:marLeft w:val="480"/>
          <w:marRight w:val="0"/>
          <w:marTop w:val="0"/>
          <w:marBottom w:val="0"/>
          <w:divBdr>
            <w:top w:val="none" w:sz="0" w:space="0" w:color="auto"/>
            <w:left w:val="none" w:sz="0" w:space="0" w:color="auto"/>
            <w:bottom w:val="none" w:sz="0" w:space="0" w:color="auto"/>
            <w:right w:val="none" w:sz="0" w:space="0" w:color="auto"/>
          </w:divBdr>
        </w:div>
        <w:div w:id="757597990">
          <w:marLeft w:val="480"/>
          <w:marRight w:val="0"/>
          <w:marTop w:val="0"/>
          <w:marBottom w:val="0"/>
          <w:divBdr>
            <w:top w:val="none" w:sz="0" w:space="0" w:color="auto"/>
            <w:left w:val="none" w:sz="0" w:space="0" w:color="auto"/>
            <w:bottom w:val="none" w:sz="0" w:space="0" w:color="auto"/>
            <w:right w:val="none" w:sz="0" w:space="0" w:color="auto"/>
          </w:divBdr>
        </w:div>
        <w:div w:id="1204438542">
          <w:marLeft w:val="480"/>
          <w:marRight w:val="0"/>
          <w:marTop w:val="0"/>
          <w:marBottom w:val="0"/>
          <w:divBdr>
            <w:top w:val="none" w:sz="0" w:space="0" w:color="auto"/>
            <w:left w:val="none" w:sz="0" w:space="0" w:color="auto"/>
            <w:bottom w:val="none" w:sz="0" w:space="0" w:color="auto"/>
            <w:right w:val="none" w:sz="0" w:space="0" w:color="auto"/>
          </w:divBdr>
        </w:div>
        <w:div w:id="1576891904">
          <w:marLeft w:val="480"/>
          <w:marRight w:val="0"/>
          <w:marTop w:val="0"/>
          <w:marBottom w:val="0"/>
          <w:divBdr>
            <w:top w:val="none" w:sz="0" w:space="0" w:color="auto"/>
            <w:left w:val="none" w:sz="0" w:space="0" w:color="auto"/>
            <w:bottom w:val="none" w:sz="0" w:space="0" w:color="auto"/>
            <w:right w:val="none" w:sz="0" w:space="0" w:color="auto"/>
          </w:divBdr>
        </w:div>
        <w:div w:id="665059927">
          <w:marLeft w:val="480"/>
          <w:marRight w:val="0"/>
          <w:marTop w:val="0"/>
          <w:marBottom w:val="0"/>
          <w:divBdr>
            <w:top w:val="none" w:sz="0" w:space="0" w:color="auto"/>
            <w:left w:val="none" w:sz="0" w:space="0" w:color="auto"/>
            <w:bottom w:val="none" w:sz="0" w:space="0" w:color="auto"/>
            <w:right w:val="none" w:sz="0" w:space="0" w:color="auto"/>
          </w:divBdr>
        </w:div>
        <w:div w:id="560362325">
          <w:marLeft w:val="480"/>
          <w:marRight w:val="0"/>
          <w:marTop w:val="0"/>
          <w:marBottom w:val="0"/>
          <w:divBdr>
            <w:top w:val="none" w:sz="0" w:space="0" w:color="auto"/>
            <w:left w:val="none" w:sz="0" w:space="0" w:color="auto"/>
            <w:bottom w:val="none" w:sz="0" w:space="0" w:color="auto"/>
            <w:right w:val="none" w:sz="0" w:space="0" w:color="auto"/>
          </w:divBdr>
        </w:div>
        <w:div w:id="1929727310">
          <w:marLeft w:val="480"/>
          <w:marRight w:val="0"/>
          <w:marTop w:val="0"/>
          <w:marBottom w:val="0"/>
          <w:divBdr>
            <w:top w:val="none" w:sz="0" w:space="0" w:color="auto"/>
            <w:left w:val="none" w:sz="0" w:space="0" w:color="auto"/>
            <w:bottom w:val="none" w:sz="0" w:space="0" w:color="auto"/>
            <w:right w:val="none" w:sz="0" w:space="0" w:color="auto"/>
          </w:divBdr>
        </w:div>
        <w:div w:id="243535620">
          <w:marLeft w:val="480"/>
          <w:marRight w:val="0"/>
          <w:marTop w:val="0"/>
          <w:marBottom w:val="0"/>
          <w:divBdr>
            <w:top w:val="none" w:sz="0" w:space="0" w:color="auto"/>
            <w:left w:val="none" w:sz="0" w:space="0" w:color="auto"/>
            <w:bottom w:val="none" w:sz="0" w:space="0" w:color="auto"/>
            <w:right w:val="none" w:sz="0" w:space="0" w:color="auto"/>
          </w:divBdr>
        </w:div>
        <w:div w:id="757991583">
          <w:marLeft w:val="480"/>
          <w:marRight w:val="0"/>
          <w:marTop w:val="0"/>
          <w:marBottom w:val="0"/>
          <w:divBdr>
            <w:top w:val="none" w:sz="0" w:space="0" w:color="auto"/>
            <w:left w:val="none" w:sz="0" w:space="0" w:color="auto"/>
            <w:bottom w:val="none" w:sz="0" w:space="0" w:color="auto"/>
            <w:right w:val="none" w:sz="0" w:space="0" w:color="auto"/>
          </w:divBdr>
        </w:div>
        <w:div w:id="1726219301">
          <w:marLeft w:val="480"/>
          <w:marRight w:val="0"/>
          <w:marTop w:val="0"/>
          <w:marBottom w:val="0"/>
          <w:divBdr>
            <w:top w:val="none" w:sz="0" w:space="0" w:color="auto"/>
            <w:left w:val="none" w:sz="0" w:space="0" w:color="auto"/>
            <w:bottom w:val="none" w:sz="0" w:space="0" w:color="auto"/>
            <w:right w:val="none" w:sz="0" w:space="0" w:color="auto"/>
          </w:divBdr>
        </w:div>
        <w:div w:id="49310424">
          <w:marLeft w:val="480"/>
          <w:marRight w:val="0"/>
          <w:marTop w:val="0"/>
          <w:marBottom w:val="0"/>
          <w:divBdr>
            <w:top w:val="none" w:sz="0" w:space="0" w:color="auto"/>
            <w:left w:val="none" w:sz="0" w:space="0" w:color="auto"/>
            <w:bottom w:val="none" w:sz="0" w:space="0" w:color="auto"/>
            <w:right w:val="none" w:sz="0" w:space="0" w:color="auto"/>
          </w:divBdr>
        </w:div>
        <w:div w:id="2046440729">
          <w:marLeft w:val="480"/>
          <w:marRight w:val="0"/>
          <w:marTop w:val="0"/>
          <w:marBottom w:val="0"/>
          <w:divBdr>
            <w:top w:val="none" w:sz="0" w:space="0" w:color="auto"/>
            <w:left w:val="none" w:sz="0" w:space="0" w:color="auto"/>
            <w:bottom w:val="none" w:sz="0" w:space="0" w:color="auto"/>
            <w:right w:val="none" w:sz="0" w:space="0" w:color="auto"/>
          </w:divBdr>
        </w:div>
        <w:div w:id="987049045">
          <w:marLeft w:val="480"/>
          <w:marRight w:val="0"/>
          <w:marTop w:val="0"/>
          <w:marBottom w:val="0"/>
          <w:divBdr>
            <w:top w:val="none" w:sz="0" w:space="0" w:color="auto"/>
            <w:left w:val="none" w:sz="0" w:space="0" w:color="auto"/>
            <w:bottom w:val="none" w:sz="0" w:space="0" w:color="auto"/>
            <w:right w:val="none" w:sz="0" w:space="0" w:color="auto"/>
          </w:divBdr>
        </w:div>
        <w:div w:id="1394083527">
          <w:marLeft w:val="480"/>
          <w:marRight w:val="0"/>
          <w:marTop w:val="0"/>
          <w:marBottom w:val="0"/>
          <w:divBdr>
            <w:top w:val="none" w:sz="0" w:space="0" w:color="auto"/>
            <w:left w:val="none" w:sz="0" w:space="0" w:color="auto"/>
            <w:bottom w:val="none" w:sz="0" w:space="0" w:color="auto"/>
            <w:right w:val="none" w:sz="0" w:space="0" w:color="auto"/>
          </w:divBdr>
        </w:div>
        <w:div w:id="1976789983">
          <w:marLeft w:val="480"/>
          <w:marRight w:val="0"/>
          <w:marTop w:val="0"/>
          <w:marBottom w:val="0"/>
          <w:divBdr>
            <w:top w:val="none" w:sz="0" w:space="0" w:color="auto"/>
            <w:left w:val="none" w:sz="0" w:space="0" w:color="auto"/>
            <w:bottom w:val="none" w:sz="0" w:space="0" w:color="auto"/>
            <w:right w:val="none" w:sz="0" w:space="0" w:color="auto"/>
          </w:divBdr>
        </w:div>
        <w:div w:id="594552319">
          <w:marLeft w:val="480"/>
          <w:marRight w:val="0"/>
          <w:marTop w:val="0"/>
          <w:marBottom w:val="0"/>
          <w:divBdr>
            <w:top w:val="none" w:sz="0" w:space="0" w:color="auto"/>
            <w:left w:val="none" w:sz="0" w:space="0" w:color="auto"/>
            <w:bottom w:val="none" w:sz="0" w:space="0" w:color="auto"/>
            <w:right w:val="none" w:sz="0" w:space="0" w:color="auto"/>
          </w:divBdr>
        </w:div>
        <w:div w:id="2020232163">
          <w:marLeft w:val="480"/>
          <w:marRight w:val="0"/>
          <w:marTop w:val="0"/>
          <w:marBottom w:val="0"/>
          <w:divBdr>
            <w:top w:val="none" w:sz="0" w:space="0" w:color="auto"/>
            <w:left w:val="none" w:sz="0" w:space="0" w:color="auto"/>
            <w:bottom w:val="none" w:sz="0" w:space="0" w:color="auto"/>
            <w:right w:val="none" w:sz="0" w:space="0" w:color="auto"/>
          </w:divBdr>
        </w:div>
        <w:div w:id="1888299615">
          <w:marLeft w:val="480"/>
          <w:marRight w:val="0"/>
          <w:marTop w:val="0"/>
          <w:marBottom w:val="0"/>
          <w:divBdr>
            <w:top w:val="none" w:sz="0" w:space="0" w:color="auto"/>
            <w:left w:val="none" w:sz="0" w:space="0" w:color="auto"/>
            <w:bottom w:val="none" w:sz="0" w:space="0" w:color="auto"/>
            <w:right w:val="none" w:sz="0" w:space="0" w:color="auto"/>
          </w:divBdr>
        </w:div>
        <w:div w:id="1167867227">
          <w:marLeft w:val="480"/>
          <w:marRight w:val="0"/>
          <w:marTop w:val="0"/>
          <w:marBottom w:val="0"/>
          <w:divBdr>
            <w:top w:val="none" w:sz="0" w:space="0" w:color="auto"/>
            <w:left w:val="none" w:sz="0" w:space="0" w:color="auto"/>
            <w:bottom w:val="none" w:sz="0" w:space="0" w:color="auto"/>
            <w:right w:val="none" w:sz="0" w:space="0" w:color="auto"/>
          </w:divBdr>
        </w:div>
        <w:div w:id="2010865045">
          <w:marLeft w:val="480"/>
          <w:marRight w:val="0"/>
          <w:marTop w:val="0"/>
          <w:marBottom w:val="0"/>
          <w:divBdr>
            <w:top w:val="none" w:sz="0" w:space="0" w:color="auto"/>
            <w:left w:val="none" w:sz="0" w:space="0" w:color="auto"/>
            <w:bottom w:val="none" w:sz="0" w:space="0" w:color="auto"/>
            <w:right w:val="none" w:sz="0" w:space="0" w:color="auto"/>
          </w:divBdr>
        </w:div>
        <w:div w:id="1956716831">
          <w:marLeft w:val="480"/>
          <w:marRight w:val="0"/>
          <w:marTop w:val="0"/>
          <w:marBottom w:val="0"/>
          <w:divBdr>
            <w:top w:val="none" w:sz="0" w:space="0" w:color="auto"/>
            <w:left w:val="none" w:sz="0" w:space="0" w:color="auto"/>
            <w:bottom w:val="none" w:sz="0" w:space="0" w:color="auto"/>
            <w:right w:val="none" w:sz="0" w:space="0" w:color="auto"/>
          </w:divBdr>
        </w:div>
        <w:div w:id="695083353">
          <w:marLeft w:val="480"/>
          <w:marRight w:val="0"/>
          <w:marTop w:val="0"/>
          <w:marBottom w:val="0"/>
          <w:divBdr>
            <w:top w:val="none" w:sz="0" w:space="0" w:color="auto"/>
            <w:left w:val="none" w:sz="0" w:space="0" w:color="auto"/>
            <w:bottom w:val="none" w:sz="0" w:space="0" w:color="auto"/>
            <w:right w:val="none" w:sz="0" w:space="0" w:color="auto"/>
          </w:divBdr>
        </w:div>
        <w:div w:id="1596210310">
          <w:marLeft w:val="480"/>
          <w:marRight w:val="0"/>
          <w:marTop w:val="0"/>
          <w:marBottom w:val="0"/>
          <w:divBdr>
            <w:top w:val="none" w:sz="0" w:space="0" w:color="auto"/>
            <w:left w:val="none" w:sz="0" w:space="0" w:color="auto"/>
            <w:bottom w:val="none" w:sz="0" w:space="0" w:color="auto"/>
            <w:right w:val="none" w:sz="0" w:space="0" w:color="auto"/>
          </w:divBdr>
        </w:div>
        <w:div w:id="519440592">
          <w:marLeft w:val="480"/>
          <w:marRight w:val="0"/>
          <w:marTop w:val="0"/>
          <w:marBottom w:val="0"/>
          <w:divBdr>
            <w:top w:val="none" w:sz="0" w:space="0" w:color="auto"/>
            <w:left w:val="none" w:sz="0" w:space="0" w:color="auto"/>
            <w:bottom w:val="none" w:sz="0" w:space="0" w:color="auto"/>
            <w:right w:val="none" w:sz="0" w:space="0" w:color="auto"/>
          </w:divBdr>
        </w:div>
        <w:div w:id="1201164310">
          <w:marLeft w:val="480"/>
          <w:marRight w:val="0"/>
          <w:marTop w:val="0"/>
          <w:marBottom w:val="0"/>
          <w:divBdr>
            <w:top w:val="none" w:sz="0" w:space="0" w:color="auto"/>
            <w:left w:val="none" w:sz="0" w:space="0" w:color="auto"/>
            <w:bottom w:val="none" w:sz="0" w:space="0" w:color="auto"/>
            <w:right w:val="none" w:sz="0" w:space="0" w:color="auto"/>
          </w:divBdr>
        </w:div>
      </w:divsChild>
    </w:div>
    <w:div w:id="2139562402">
      <w:bodyDiv w:val="1"/>
      <w:marLeft w:val="0"/>
      <w:marRight w:val="0"/>
      <w:marTop w:val="0"/>
      <w:marBottom w:val="0"/>
      <w:divBdr>
        <w:top w:val="none" w:sz="0" w:space="0" w:color="auto"/>
        <w:left w:val="none" w:sz="0" w:space="0" w:color="auto"/>
        <w:bottom w:val="none" w:sz="0" w:space="0" w:color="auto"/>
        <w:right w:val="none" w:sz="0" w:space="0" w:color="auto"/>
      </w:divBdr>
      <w:divsChild>
        <w:div w:id="12659097">
          <w:marLeft w:val="480"/>
          <w:marRight w:val="0"/>
          <w:marTop w:val="0"/>
          <w:marBottom w:val="0"/>
          <w:divBdr>
            <w:top w:val="none" w:sz="0" w:space="0" w:color="auto"/>
            <w:left w:val="none" w:sz="0" w:space="0" w:color="auto"/>
            <w:bottom w:val="none" w:sz="0" w:space="0" w:color="auto"/>
            <w:right w:val="none" w:sz="0" w:space="0" w:color="auto"/>
          </w:divBdr>
        </w:div>
        <w:div w:id="90443295">
          <w:marLeft w:val="480"/>
          <w:marRight w:val="0"/>
          <w:marTop w:val="0"/>
          <w:marBottom w:val="0"/>
          <w:divBdr>
            <w:top w:val="none" w:sz="0" w:space="0" w:color="auto"/>
            <w:left w:val="none" w:sz="0" w:space="0" w:color="auto"/>
            <w:bottom w:val="none" w:sz="0" w:space="0" w:color="auto"/>
            <w:right w:val="none" w:sz="0" w:space="0" w:color="auto"/>
          </w:divBdr>
        </w:div>
        <w:div w:id="92938521">
          <w:marLeft w:val="480"/>
          <w:marRight w:val="0"/>
          <w:marTop w:val="0"/>
          <w:marBottom w:val="0"/>
          <w:divBdr>
            <w:top w:val="none" w:sz="0" w:space="0" w:color="auto"/>
            <w:left w:val="none" w:sz="0" w:space="0" w:color="auto"/>
            <w:bottom w:val="none" w:sz="0" w:space="0" w:color="auto"/>
            <w:right w:val="none" w:sz="0" w:space="0" w:color="auto"/>
          </w:divBdr>
        </w:div>
        <w:div w:id="167258117">
          <w:marLeft w:val="480"/>
          <w:marRight w:val="0"/>
          <w:marTop w:val="0"/>
          <w:marBottom w:val="0"/>
          <w:divBdr>
            <w:top w:val="none" w:sz="0" w:space="0" w:color="auto"/>
            <w:left w:val="none" w:sz="0" w:space="0" w:color="auto"/>
            <w:bottom w:val="none" w:sz="0" w:space="0" w:color="auto"/>
            <w:right w:val="none" w:sz="0" w:space="0" w:color="auto"/>
          </w:divBdr>
        </w:div>
        <w:div w:id="196821393">
          <w:marLeft w:val="480"/>
          <w:marRight w:val="0"/>
          <w:marTop w:val="0"/>
          <w:marBottom w:val="0"/>
          <w:divBdr>
            <w:top w:val="none" w:sz="0" w:space="0" w:color="auto"/>
            <w:left w:val="none" w:sz="0" w:space="0" w:color="auto"/>
            <w:bottom w:val="none" w:sz="0" w:space="0" w:color="auto"/>
            <w:right w:val="none" w:sz="0" w:space="0" w:color="auto"/>
          </w:divBdr>
        </w:div>
        <w:div w:id="281614663">
          <w:marLeft w:val="480"/>
          <w:marRight w:val="0"/>
          <w:marTop w:val="0"/>
          <w:marBottom w:val="0"/>
          <w:divBdr>
            <w:top w:val="none" w:sz="0" w:space="0" w:color="auto"/>
            <w:left w:val="none" w:sz="0" w:space="0" w:color="auto"/>
            <w:bottom w:val="none" w:sz="0" w:space="0" w:color="auto"/>
            <w:right w:val="none" w:sz="0" w:space="0" w:color="auto"/>
          </w:divBdr>
        </w:div>
        <w:div w:id="291713176">
          <w:marLeft w:val="480"/>
          <w:marRight w:val="0"/>
          <w:marTop w:val="0"/>
          <w:marBottom w:val="0"/>
          <w:divBdr>
            <w:top w:val="none" w:sz="0" w:space="0" w:color="auto"/>
            <w:left w:val="none" w:sz="0" w:space="0" w:color="auto"/>
            <w:bottom w:val="none" w:sz="0" w:space="0" w:color="auto"/>
            <w:right w:val="none" w:sz="0" w:space="0" w:color="auto"/>
          </w:divBdr>
        </w:div>
        <w:div w:id="335036142">
          <w:marLeft w:val="480"/>
          <w:marRight w:val="0"/>
          <w:marTop w:val="0"/>
          <w:marBottom w:val="0"/>
          <w:divBdr>
            <w:top w:val="none" w:sz="0" w:space="0" w:color="auto"/>
            <w:left w:val="none" w:sz="0" w:space="0" w:color="auto"/>
            <w:bottom w:val="none" w:sz="0" w:space="0" w:color="auto"/>
            <w:right w:val="none" w:sz="0" w:space="0" w:color="auto"/>
          </w:divBdr>
        </w:div>
        <w:div w:id="492375156">
          <w:marLeft w:val="480"/>
          <w:marRight w:val="0"/>
          <w:marTop w:val="0"/>
          <w:marBottom w:val="0"/>
          <w:divBdr>
            <w:top w:val="none" w:sz="0" w:space="0" w:color="auto"/>
            <w:left w:val="none" w:sz="0" w:space="0" w:color="auto"/>
            <w:bottom w:val="none" w:sz="0" w:space="0" w:color="auto"/>
            <w:right w:val="none" w:sz="0" w:space="0" w:color="auto"/>
          </w:divBdr>
        </w:div>
        <w:div w:id="563878375">
          <w:marLeft w:val="480"/>
          <w:marRight w:val="0"/>
          <w:marTop w:val="0"/>
          <w:marBottom w:val="0"/>
          <w:divBdr>
            <w:top w:val="none" w:sz="0" w:space="0" w:color="auto"/>
            <w:left w:val="none" w:sz="0" w:space="0" w:color="auto"/>
            <w:bottom w:val="none" w:sz="0" w:space="0" w:color="auto"/>
            <w:right w:val="none" w:sz="0" w:space="0" w:color="auto"/>
          </w:divBdr>
        </w:div>
        <w:div w:id="601956529">
          <w:marLeft w:val="480"/>
          <w:marRight w:val="0"/>
          <w:marTop w:val="0"/>
          <w:marBottom w:val="0"/>
          <w:divBdr>
            <w:top w:val="none" w:sz="0" w:space="0" w:color="auto"/>
            <w:left w:val="none" w:sz="0" w:space="0" w:color="auto"/>
            <w:bottom w:val="none" w:sz="0" w:space="0" w:color="auto"/>
            <w:right w:val="none" w:sz="0" w:space="0" w:color="auto"/>
          </w:divBdr>
        </w:div>
        <w:div w:id="666635327">
          <w:marLeft w:val="480"/>
          <w:marRight w:val="0"/>
          <w:marTop w:val="0"/>
          <w:marBottom w:val="0"/>
          <w:divBdr>
            <w:top w:val="none" w:sz="0" w:space="0" w:color="auto"/>
            <w:left w:val="none" w:sz="0" w:space="0" w:color="auto"/>
            <w:bottom w:val="none" w:sz="0" w:space="0" w:color="auto"/>
            <w:right w:val="none" w:sz="0" w:space="0" w:color="auto"/>
          </w:divBdr>
        </w:div>
        <w:div w:id="704866152">
          <w:marLeft w:val="480"/>
          <w:marRight w:val="0"/>
          <w:marTop w:val="0"/>
          <w:marBottom w:val="0"/>
          <w:divBdr>
            <w:top w:val="none" w:sz="0" w:space="0" w:color="auto"/>
            <w:left w:val="none" w:sz="0" w:space="0" w:color="auto"/>
            <w:bottom w:val="none" w:sz="0" w:space="0" w:color="auto"/>
            <w:right w:val="none" w:sz="0" w:space="0" w:color="auto"/>
          </w:divBdr>
        </w:div>
        <w:div w:id="872159031">
          <w:marLeft w:val="480"/>
          <w:marRight w:val="0"/>
          <w:marTop w:val="0"/>
          <w:marBottom w:val="0"/>
          <w:divBdr>
            <w:top w:val="none" w:sz="0" w:space="0" w:color="auto"/>
            <w:left w:val="none" w:sz="0" w:space="0" w:color="auto"/>
            <w:bottom w:val="none" w:sz="0" w:space="0" w:color="auto"/>
            <w:right w:val="none" w:sz="0" w:space="0" w:color="auto"/>
          </w:divBdr>
        </w:div>
        <w:div w:id="909848457">
          <w:marLeft w:val="480"/>
          <w:marRight w:val="0"/>
          <w:marTop w:val="0"/>
          <w:marBottom w:val="0"/>
          <w:divBdr>
            <w:top w:val="none" w:sz="0" w:space="0" w:color="auto"/>
            <w:left w:val="none" w:sz="0" w:space="0" w:color="auto"/>
            <w:bottom w:val="none" w:sz="0" w:space="0" w:color="auto"/>
            <w:right w:val="none" w:sz="0" w:space="0" w:color="auto"/>
          </w:divBdr>
        </w:div>
        <w:div w:id="944196388">
          <w:marLeft w:val="480"/>
          <w:marRight w:val="0"/>
          <w:marTop w:val="0"/>
          <w:marBottom w:val="0"/>
          <w:divBdr>
            <w:top w:val="none" w:sz="0" w:space="0" w:color="auto"/>
            <w:left w:val="none" w:sz="0" w:space="0" w:color="auto"/>
            <w:bottom w:val="none" w:sz="0" w:space="0" w:color="auto"/>
            <w:right w:val="none" w:sz="0" w:space="0" w:color="auto"/>
          </w:divBdr>
        </w:div>
        <w:div w:id="1009522547">
          <w:marLeft w:val="480"/>
          <w:marRight w:val="0"/>
          <w:marTop w:val="0"/>
          <w:marBottom w:val="0"/>
          <w:divBdr>
            <w:top w:val="none" w:sz="0" w:space="0" w:color="auto"/>
            <w:left w:val="none" w:sz="0" w:space="0" w:color="auto"/>
            <w:bottom w:val="none" w:sz="0" w:space="0" w:color="auto"/>
            <w:right w:val="none" w:sz="0" w:space="0" w:color="auto"/>
          </w:divBdr>
        </w:div>
        <w:div w:id="1057509433">
          <w:marLeft w:val="480"/>
          <w:marRight w:val="0"/>
          <w:marTop w:val="0"/>
          <w:marBottom w:val="0"/>
          <w:divBdr>
            <w:top w:val="none" w:sz="0" w:space="0" w:color="auto"/>
            <w:left w:val="none" w:sz="0" w:space="0" w:color="auto"/>
            <w:bottom w:val="none" w:sz="0" w:space="0" w:color="auto"/>
            <w:right w:val="none" w:sz="0" w:space="0" w:color="auto"/>
          </w:divBdr>
        </w:div>
        <w:div w:id="1140420230">
          <w:marLeft w:val="480"/>
          <w:marRight w:val="0"/>
          <w:marTop w:val="0"/>
          <w:marBottom w:val="0"/>
          <w:divBdr>
            <w:top w:val="none" w:sz="0" w:space="0" w:color="auto"/>
            <w:left w:val="none" w:sz="0" w:space="0" w:color="auto"/>
            <w:bottom w:val="none" w:sz="0" w:space="0" w:color="auto"/>
            <w:right w:val="none" w:sz="0" w:space="0" w:color="auto"/>
          </w:divBdr>
        </w:div>
        <w:div w:id="1144809431">
          <w:marLeft w:val="480"/>
          <w:marRight w:val="0"/>
          <w:marTop w:val="0"/>
          <w:marBottom w:val="0"/>
          <w:divBdr>
            <w:top w:val="none" w:sz="0" w:space="0" w:color="auto"/>
            <w:left w:val="none" w:sz="0" w:space="0" w:color="auto"/>
            <w:bottom w:val="none" w:sz="0" w:space="0" w:color="auto"/>
            <w:right w:val="none" w:sz="0" w:space="0" w:color="auto"/>
          </w:divBdr>
        </w:div>
        <w:div w:id="1149637509">
          <w:marLeft w:val="480"/>
          <w:marRight w:val="0"/>
          <w:marTop w:val="0"/>
          <w:marBottom w:val="0"/>
          <w:divBdr>
            <w:top w:val="none" w:sz="0" w:space="0" w:color="auto"/>
            <w:left w:val="none" w:sz="0" w:space="0" w:color="auto"/>
            <w:bottom w:val="none" w:sz="0" w:space="0" w:color="auto"/>
            <w:right w:val="none" w:sz="0" w:space="0" w:color="auto"/>
          </w:divBdr>
        </w:div>
        <w:div w:id="1182360616">
          <w:marLeft w:val="480"/>
          <w:marRight w:val="0"/>
          <w:marTop w:val="0"/>
          <w:marBottom w:val="0"/>
          <w:divBdr>
            <w:top w:val="none" w:sz="0" w:space="0" w:color="auto"/>
            <w:left w:val="none" w:sz="0" w:space="0" w:color="auto"/>
            <w:bottom w:val="none" w:sz="0" w:space="0" w:color="auto"/>
            <w:right w:val="none" w:sz="0" w:space="0" w:color="auto"/>
          </w:divBdr>
        </w:div>
        <w:div w:id="1192301294">
          <w:marLeft w:val="480"/>
          <w:marRight w:val="0"/>
          <w:marTop w:val="0"/>
          <w:marBottom w:val="0"/>
          <w:divBdr>
            <w:top w:val="none" w:sz="0" w:space="0" w:color="auto"/>
            <w:left w:val="none" w:sz="0" w:space="0" w:color="auto"/>
            <w:bottom w:val="none" w:sz="0" w:space="0" w:color="auto"/>
            <w:right w:val="none" w:sz="0" w:space="0" w:color="auto"/>
          </w:divBdr>
        </w:div>
        <w:div w:id="1214198906">
          <w:marLeft w:val="480"/>
          <w:marRight w:val="0"/>
          <w:marTop w:val="0"/>
          <w:marBottom w:val="0"/>
          <w:divBdr>
            <w:top w:val="none" w:sz="0" w:space="0" w:color="auto"/>
            <w:left w:val="none" w:sz="0" w:space="0" w:color="auto"/>
            <w:bottom w:val="none" w:sz="0" w:space="0" w:color="auto"/>
            <w:right w:val="none" w:sz="0" w:space="0" w:color="auto"/>
          </w:divBdr>
        </w:div>
        <w:div w:id="1297680919">
          <w:marLeft w:val="480"/>
          <w:marRight w:val="0"/>
          <w:marTop w:val="0"/>
          <w:marBottom w:val="0"/>
          <w:divBdr>
            <w:top w:val="none" w:sz="0" w:space="0" w:color="auto"/>
            <w:left w:val="none" w:sz="0" w:space="0" w:color="auto"/>
            <w:bottom w:val="none" w:sz="0" w:space="0" w:color="auto"/>
            <w:right w:val="none" w:sz="0" w:space="0" w:color="auto"/>
          </w:divBdr>
        </w:div>
        <w:div w:id="1322545286">
          <w:marLeft w:val="480"/>
          <w:marRight w:val="0"/>
          <w:marTop w:val="0"/>
          <w:marBottom w:val="0"/>
          <w:divBdr>
            <w:top w:val="none" w:sz="0" w:space="0" w:color="auto"/>
            <w:left w:val="none" w:sz="0" w:space="0" w:color="auto"/>
            <w:bottom w:val="none" w:sz="0" w:space="0" w:color="auto"/>
            <w:right w:val="none" w:sz="0" w:space="0" w:color="auto"/>
          </w:divBdr>
        </w:div>
        <w:div w:id="1355378815">
          <w:marLeft w:val="480"/>
          <w:marRight w:val="0"/>
          <w:marTop w:val="0"/>
          <w:marBottom w:val="0"/>
          <w:divBdr>
            <w:top w:val="none" w:sz="0" w:space="0" w:color="auto"/>
            <w:left w:val="none" w:sz="0" w:space="0" w:color="auto"/>
            <w:bottom w:val="none" w:sz="0" w:space="0" w:color="auto"/>
            <w:right w:val="none" w:sz="0" w:space="0" w:color="auto"/>
          </w:divBdr>
        </w:div>
        <w:div w:id="1380670076">
          <w:marLeft w:val="480"/>
          <w:marRight w:val="0"/>
          <w:marTop w:val="0"/>
          <w:marBottom w:val="0"/>
          <w:divBdr>
            <w:top w:val="none" w:sz="0" w:space="0" w:color="auto"/>
            <w:left w:val="none" w:sz="0" w:space="0" w:color="auto"/>
            <w:bottom w:val="none" w:sz="0" w:space="0" w:color="auto"/>
            <w:right w:val="none" w:sz="0" w:space="0" w:color="auto"/>
          </w:divBdr>
        </w:div>
        <w:div w:id="1422022526">
          <w:marLeft w:val="480"/>
          <w:marRight w:val="0"/>
          <w:marTop w:val="0"/>
          <w:marBottom w:val="0"/>
          <w:divBdr>
            <w:top w:val="none" w:sz="0" w:space="0" w:color="auto"/>
            <w:left w:val="none" w:sz="0" w:space="0" w:color="auto"/>
            <w:bottom w:val="none" w:sz="0" w:space="0" w:color="auto"/>
            <w:right w:val="none" w:sz="0" w:space="0" w:color="auto"/>
          </w:divBdr>
        </w:div>
        <w:div w:id="1528718127">
          <w:marLeft w:val="480"/>
          <w:marRight w:val="0"/>
          <w:marTop w:val="0"/>
          <w:marBottom w:val="0"/>
          <w:divBdr>
            <w:top w:val="none" w:sz="0" w:space="0" w:color="auto"/>
            <w:left w:val="none" w:sz="0" w:space="0" w:color="auto"/>
            <w:bottom w:val="none" w:sz="0" w:space="0" w:color="auto"/>
            <w:right w:val="none" w:sz="0" w:space="0" w:color="auto"/>
          </w:divBdr>
        </w:div>
        <w:div w:id="1553614171">
          <w:marLeft w:val="480"/>
          <w:marRight w:val="0"/>
          <w:marTop w:val="0"/>
          <w:marBottom w:val="0"/>
          <w:divBdr>
            <w:top w:val="none" w:sz="0" w:space="0" w:color="auto"/>
            <w:left w:val="none" w:sz="0" w:space="0" w:color="auto"/>
            <w:bottom w:val="none" w:sz="0" w:space="0" w:color="auto"/>
            <w:right w:val="none" w:sz="0" w:space="0" w:color="auto"/>
          </w:divBdr>
        </w:div>
        <w:div w:id="1568760935">
          <w:marLeft w:val="480"/>
          <w:marRight w:val="0"/>
          <w:marTop w:val="0"/>
          <w:marBottom w:val="0"/>
          <w:divBdr>
            <w:top w:val="none" w:sz="0" w:space="0" w:color="auto"/>
            <w:left w:val="none" w:sz="0" w:space="0" w:color="auto"/>
            <w:bottom w:val="none" w:sz="0" w:space="0" w:color="auto"/>
            <w:right w:val="none" w:sz="0" w:space="0" w:color="auto"/>
          </w:divBdr>
        </w:div>
        <w:div w:id="1646616510">
          <w:marLeft w:val="480"/>
          <w:marRight w:val="0"/>
          <w:marTop w:val="0"/>
          <w:marBottom w:val="0"/>
          <w:divBdr>
            <w:top w:val="none" w:sz="0" w:space="0" w:color="auto"/>
            <w:left w:val="none" w:sz="0" w:space="0" w:color="auto"/>
            <w:bottom w:val="none" w:sz="0" w:space="0" w:color="auto"/>
            <w:right w:val="none" w:sz="0" w:space="0" w:color="auto"/>
          </w:divBdr>
        </w:div>
        <w:div w:id="1651668432">
          <w:marLeft w:val="480"/>
          <w:marRight w:val="0"/>
          <w:marTop w:val="0"/>
          <w:marBottom w:val="0"/>
          <w:divBdr>
            <w:top w:val="none" w:sz="0" w:space="0" w:color="auto"/>
            <w:left w:val="none" w:sz="0" w:space="0" w:color="auto"/>
            <w:bottom w:val="none" w:sz="0" w:space="0" w:color="auto"/>
            <w:right w:val="none" w:sz="0" w:space="0" w:color="auto"/>
          </w:divBdr>
        </w:div>
        <w:div w:id="1666278026">
          <w:marLeft w:val="480"/>
          <w:marRight w:val="0"/>
          <w:marTop w:val="0"/>
          <w:marBottom w:val="0"/>
          <w:divBdr>
            <w:top w:val="none" w:sz="0" w:space="0" w:color="auto"/>
            <w:left w:val="none" w:sz="0" w:space="0" w:color="auto"/>
            <w:bottom w:val="none" w:sz="0" w:space="0" w:color="auto"/>
            <w:right w:val="none" w:sz="0" w:space="0" w:color="auto"/>
          </w:divBdr>
        </w:div>
        <w:div w:id="1759208475">
          <w:marLeft w:val="480"/>
          <w:marRight w:val="0"/>
          <w:marTop w:val="0"/>
          <w:marBottom w:val="0"/>
          <w:divBdr>
            <w:top w:val="none" w:sz="0" w:space="0" w:color="auto"/>
            <w:left w:val="none" w:sz="0" w:space="0" w:color="auto"/>
            <w:bottom w:val="none" w:sz="0" w:space="0" w:color="auto"/>
            <w:right w:val="none" w:sz="0" w:space="0" w:color="auto"/>
          </w:divBdr>
        </w:div>
        <w:div w:id="1786466664">
          <w:marLeft w:val="480"/>
          <w:marRight w:val="0"/>
          <w:marTop w:val="0"/>
          <w:marBottom w:val="0"/>
          <w:divBdr>
            <w:top w:val="none" w:sz="0" w:space="0" w:color="auto"/>
            <w:left w:val="none" w:sz="0" w:space="0" w:color="auto"/>
            <w:bottom w:val="none" w:sz="0" w:space="0" w:color="auto"/>
            <w:right w:val="none" w:sz="0" w:space="0" w:color="auto"/>
          </w:divBdr>
        </w:div>
        <w:div w:id="1813136288">
          <w:marLeft w:val="480"/>
          <w:marRight w:val="0"/>
          <w:marTop w:val="0"/>
          <w:marBottom w:val="0"/>
          <w:divBdr>
            <w:top w:val="none" w:sz="0" w:space="0" w:color="auto"/>
            <w:left w:val="none" w:sz="0" w:space="0" w:color="auto"/>
            <w:bottom w:val="none" w:sz="0" w:space="0" w:color="auto"/>
            <w:right w:val="none" w:sz="0" w:space="0" w:color="auto"/>
          </w:divBdr>
        </w:div>
        <w:div w:id="1892568810">
          <w:marLeft w:val="480"/>
          <w:marRight w:val="0"/>
          <w:marTop w:val="0"/>
          <w:marBottom w:val="0"/>
          <w:divBdr>
            <w:top w:val="none" w:sz="0" w:space="0" w:color="auto"/>
            <w:left w:val="none" w:sz="0" w:space="0" w:color="auto"/>
            <w:bottom w:val="none" w:sz="0" w:space="0" w:color="auto"/>
            <w:right w:val="none" w:sz="0" w:space="0" w:color="auto"/>
          </w:divBdr>
        </w:div>
        <w:div w:id="1936742190">
          <w:marLeft w:val="480"/>
          <w:marRight w:val="0"/>
          <w:marTop w:val="0"/>
          <w:marBottom w:val="0"/>
          <w:divBdr>
            <w:top w:val="none" w:sz="0" w:space="0" w:color="auto"/>
            <w:left w:val="none" w:sz="0" w:space="0" w:color="auto"/>
            <w:bottom w:val="none" w:sz="0" w:space="0" w:color="auto"/>
            <w:right w:val="none" w:sz="0" w:space="0" w:color="auto"/>
          </w:divBdr>
        </w:div>
        <w:div w:id="1967006836">
          <w:marLeft w:val="480"/>
          <w:marRight w:val="0"/>
          <w:marTop w:val="0"/>
          <w:marBottom w:val="0"/>
          <w:divBdr>
            <w:top w:val="none" w:sz="0" w:space="0" w:color="auto"/>
            <w:left w:val="none" w:sz="0" w:space="0" w:color="auto"/>
            <w:bottom w:val="none" w:sz="0" w:space="0" w:color="auto"/>
            <w:right w:val="none" w:sz="0" w:space="0" w:color="auto"/>
          </w:divBdr>
        </w:div>
        <w:div w:id="1995984918">
          <w:marLeft w:val="480"/>
          <w:marRight w:val="0"/>
          <w:marTop w:val="0"/>
          <w:marBottom w:val="0"/>
          <w:divBdr>
            <w:top w:val="none" w:sz="0" w:space="0" w:color="auto"/>
            <w:left w:val="none" w:sz="0" w:space="0" w:color="auto"/>
            <w:bottom w:val="none" w:sz="0" w:space="0" w:color="auto"/>
            <w:right w:val="none" w:sz="0" w:space="0" w:color="auto"/>
          </w:divBdr>
        </w:div>
        <w:div w:id="2003123366">
          <w:marLeft w:val="480"/>
          <w:marRight w:val="0"/>
          <w:marTop w:val="0"/>
          <w:marBottom w:val="0"/>
          <w:divBdr>
            <w:top w:val="none" w:sz="0" w:space="0" w:color="auto"/>
            <w:left w:val="none" w:sz="0" w:space="0" w:color="auto"/>
            <w:bottom w:val="none" w:sz="0" w:space="0" w:color="auto"/>
            <w:right w:val="none" w:sz="0" w:space="0" w:color="auto"/>
          </w:divBdr>
        </w:div>
        <w:div w:id="2021741031">
          <w:marLeft w:val="480"/>
          <w:marRight w:val="0"/>
          <w:marTop w:val="0"/>
          <w:marBottom w:val="0"/>
          <w:divBdr>
            <w:top w:val="none" w:sz="0" w:space="0" w:color="auto"/>
            <w:left w:val="none" w:sz="0" w:space="0" w:color="auto"/>
            <w:bottom w:val="none" w:sz="0" w:space="0" w:color="auto"/>
            <w:right w:val="none" w:sz="0" w:space="0" w:color="auto"/>
          </w:divBdr>
        </w:div>
        <w:div w:id="2040546145">
          <w:marLeft w:val="480"/>
          <w:marRight w:val="0"/>
          <w:marTop w:val="0"/>
          <w:marBottom w:val="0"/>
          <w:divBdr>
            <w:top w:val="none" w:sz="0" w:space="0" w:color="auto"/>
            <w:left w:val="none" w:sz="0" w:space="0" w:color="auto"/>
            <w:bottom w:val="none" w:sz="0" w:space="0" w:color="auto"/>
            <w:right w:val="none" w:sz="0" w:space="0" w:color="auto"/>
          </w:divBdr>
        </w:div>
        <w:div w:id="2057705448">
          <w:marLeft w:val="480"/>
          <w:marRight w:val="0"/>
          <w:marTop w:val="0"/>
          <w:marBottom w:val="0"/>
          <w:divBdr>
            <w:top w:val="none" w:sz="0" w:space="0" w:color="auto"/>
            <w:left w:val="none" w:sz="0" w:space="0" w:color="auto"/>
            <w:bottom w:val="none" w:sz="0" w:space="0" w:color="auto"/>
            <w:right w:val="none" w:sz="0" w:space="0" w:color="auto"/>
          </w:divBdr>
        </w:div>
        <w:div w:id="2064792736">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ra.francoortega@york.ac.uk" TargetMode="External"/><Relationship Id="rId13" Type="http://schemas.openxmlformats.org/officeDocument/2006/relationships/image" Target="media/image1.png"/><Relationship Id="rId18" Type="http://schemas.openxmlformats.org/officeDocument/2006/relationships/image" Target="media/image6.tif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solgenomics.net/ftp/genomes/Solanum_melongena_V4.1"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100.orthodb.org/download/odb10_plants_fasta.tar.gz"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s://www.nature.com/articles/s41477-021-00854-9" TargetMode="External"/><Relationship Id="rId19" Type="http://schemas.openxmlformats.org/officeDocument/2006/relationships/image" Target="media/image7.tiff"/><Relationship Id="rId4" Type="http://schemas.openxmlformats.org/officeDocument/2006/relationships/settings" Target="settings.xml"/><Relationship Id="rId9" Type="http://schemas.openxmlformats.org/officeDocument/2006/relationships/hyperlink" Target="mailto:andrea.harper@york.ac.uk" TargetMode="External"/><Relationship Id="rId14" Type="http://schemas.openxmlformats.org/officeDocument/2006/relationships/image" Target="media/image2.pn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2F91EA7448848429B3840D16F733E4B"/>
        <w:category>
          <w:name w:val="General"/>
          <w:gallery w:val="placeholder"/>
        </w:category>
        <w:types>
          <w:type w:val="bbPlcHdr"/>
        </w:types>
        <w:behaviors>
          <w:behavior w:val="content"/>
        </w:behaviors>
        <w:guid w:val="{889C623A-F790-410D-9E13-4C22411E62F1}"/>
      </w:docPartPr>
      <w:docPartBody>
        <w:p w:rsidR="003425BF" w:rsidRDefault="003425BF" w:rsidP="003425BF">
          <w:pPr>
            <w:pStyle w:val="42F91EA7448848429B3840D16F733E4B"/>
          </w:pPr>
          <w:r w:rsidRPr="0096725B">
            <w:rPr>
              <w:rStyle w:val="PlaceholderText"/>
            </w:rPr>
            <w:t>Click or tap here to enter text.</w:t>
          </w:r>
        </w:p>
      </w:docPartBody>
    </w:docPart>
    <w:docPart>
      <w:docPartPr>
        <w:name w:val="5271F6E60CB047429A75951E5566F684"/>
        <w:category>
          <w:name w:val="General"/>
          <w:gallery w:val="placeholder"/>
        </w:category>
        <w:types>
          <w:type w:val="bbPlcHdr"/>
        </w:types>
        <w:behaviors>
          <w:behavior w:val="content"/>
        </w:behaviors>
        <w:guid w:val="{56C9DC89-559B-4D7D-9E0E-51DB23DE43B5}"/>
      </w:docPartPr>
      <w:docPartBody>
        <w:p w:rsidR="003425BF" w:rsidRDefault="003425BF" w:rsidP="003425BF">
          <w:pPr>
            <w:pStyle w:val="5271F6E60CB047429A75951E5566F684"/>
          </w:pPr>
          <w:r w:rsidRPr="00AF139D">
            <w:rPr>
              <w:rStyle w:val="PlaceholderText"/>
            </w:rPr>
            <w:t>Click or tap here to enter text.</w:t>
          </w:r>
        </w:p>
      </w:docPartBody>
    </w:docPart>
    <w:docPart>
      <w:docPartPr>
        <w:name w:val="10D51909167549B091D8BF81F2522BD1"/>
        <w:category>
          <w:name w:val="General"/>
          <w:gallery w:val="placeholder"/>
        </w:category>
        <w:types>
          <w:type w:val="bbPlcHdr"/>
        </w:types>
        <w:behaviors>
          <w:behavior w:val="content"/>
        </w:behaviors>
        <w:guid w:val="{46EE90A5-5D20-4DB6-A6D1-A775324B376B}"/>
      </w:docPartPr>
      <w:docPartBody>
        <w:p w:rsidR="003425BF" w:rsidRDefault="003425BF" w:rsidP="003425BF">
          <w:pPr>
            <w:pStyle w:val="10D51909167549B091D8BF81F2522BD1"/>
          </w:pPr>
          <w:r w:rsidRPr="00642B22">
            <w:rPr>
              <w:rStyle w:val="PlaceholderText"/>
            </w:rPr>
            <w:t>Click or tap here to enter text.</w:t>
          </w:r>
        </w:p>
      </w:docPartBody>
    </w:docPart>
    <w:docPart>
      <w:docPartPr>
        <w:name w:val="46DA3F86A18E4F9E9E48A3CBC7C29698"/>
        <w:category>
          <w:name w:val="General"/>
          <w:gallery w:val="placeholder"/>
        </w:category>
        <w:types>
          <w:type w:val="bbPlcHdr"/>
        </w:types>
        <w:behaviors>
          <w:behavior w:val="content"/>
        </w:behaviors>
        <w:guid w:val="{0AB44405-5B15-4AFD-BC9A-F6E3ABE9E232}"/>
      </w:docPartPr>
      <w:docPartBody>
        <w:p w:rsidR="003425BF" w:rsidRDefault="003425BF" w:rsidP="003425BF">
          <w:pPr>
            <w:pStyle w:val="46DA3F86A18E4F9E9E48A3CBC7C29698"/>
          </w:pPr>
          <w:r w:rsidRPr="0096725B">
            <w:rPr>
              <w:rStyle w:val="PlaceholderText"/>
            </w:rPr>
            <w:t>Click or tap here to enter text.</w:t>
          </w:r>
        </w:p>
      </w:docPartBody>
    </w:docPart>
    <w:docPart>
      <w:docPartPr>
        <w:name w:val="3F4D66B8E2004FDA89AAB45A24BC8CB8"/>
        <w:category>
          <w:name w:val="General"/>
          <w:gallery w:val="placeholder"/>
        </w:category>
        <w:types>
          <w:type w:val="bbPlcHdr"/>
        </w:types>
        <w:behaviors>
          <w:behavior w:val="content"/>
        </w:behaviors>
        <w:guid w:val="{030D434B-A9EA-492D-97C1-2A82121E68FC}"/>
      </w:docPartPr>
      <w:docPartBody>
        <w:p w:rsidR="003425BF" w:rsidRDefault="003425BF" w:rsidP="003425BF">
          <w:pPr>
            <w:pStyle w:val="3F4D66B8E2004FDA89AAB45A24BC8CB8"/>
          </w:pPr>
          <w:r w:rsidRPr="00AF139D">
            <w:rPr>
              <w:rStyle w:val="PlaceholderText"/>
            </w:rPr>
            <w:t>Click or tap here to enter text.</w:t>
          </w:r>
        </w:p>
      </w:docPartBody>
    </w:docPart>
    <w:docPart>
      <w:docPartPr>
        <w:name w:val="F6C175E95E014C79BDA5E657904FFD8E"/>
        <w:category>
          <w:name w:val="General"/>
          <w:gallery w:val="placeholder"/>
        </w:category>
        <w:types>
          <w:type w:val="bbPlcHdr"/>
        </w:types>
        <w:behaviors>
          <w:behavior w:val="content"/>
        </w:behaviors>
        <w:guid w:val="{0FB20D91-57CE-44CF-A68B-F9B90A1E4722}"/>
      </w:docPartPr>
      <w:docPartBody>
        <w:p w:rsidR="003425BF" w:rsidRDefault="003425BF" w:rsidP="003425BF">
          <w:pPr>
            <w:pStyle w:val="F6C175E95E014C79BDA5E657904FFD8E"/>
          </w:pPr>
          <w:r w:rsidRPr="00AF139D">
            <w:rPr>
              <w:rStyle w:val="PlaceholderText"/>
            </w:rPr>
            <w:t>Click or tap here to enter text.</w:t>
          </w:r>
        </w:p>
      </w:docPartBody>
    </w:docPart>
    <w:docPart>
      <w:docPartPr>
        <w:name w:val="8D94CEA40172454E875E55FA00B869EC"/>
        <w:category>
          <w:name w:val="General"/>
          <w:gallery w:val="placeholder"/>
        </w:category>
        <w:types>
          <w:type w:val="bbPlcHdr"/>
        </w:types>
        <w:behaviors>
          <w:behavior w:val="content"/>
        </w:behaviors>
        <w:guid w:val="{D01EA26D-F129-4E30-8514-3C44A8B3B7B7}"/>
      </w:docPartPr>
      <w:docPartBody>
        <w:p w:rsidR="003425BF" w:rsidRDefault="003425BF" w:rsidP="003425BF">
          <w:pPr>
            <w:pStyle w:val="8D94CEA40172454E875E55FA00B869EC"/>
          </w:pPr>
          <w:r w:rsidRPr="00AF139D">
            <w:rPr>
              <w:rStyle w:val="PlaceholderText"/>
            </w:rPr>
            <w:t>Click or tap here to enter text.</w:t>
          </w:r>
        </w:p>
      </w:docPartBody>
    </w:docPart>
    <w:docPart>
      <w:docPartPr>
        <w:name w:val="4F9C0456ED6A4C3A8331B25358D1E08D"/>
        <w:category>
          <w:name w:val="General"/>
          <w:gallery w:val="placeholder"/>
        </w:category>
        <w:types>
          <w:type w:val="bbPlcHdr"/>
        </w:types>
        <w:behaviors>
          <w:behavior w:val="content"/>
        </w:behaviors>
        <w:guid w:val="{231F07A1-2EBB-4BB6-A553-5445C1D140F9}"/>
      </w:docPartPr>
      <w:docPartBody>
        <w:p w:rsidR="003425BF" w:rsidRDefault="003425BF" w:rsidP="003425BF">
          <w:pPr>
            <w:pStyle w:val="4F9C0456ED6A4C3A8331B25358D1E08D"/>
          </w:pPr>
          <w:r w:rsidRPr="0096725B">
            <w:rPr>
              <w:rStyle w:val="PlaceholderText"/>
            </w:rPr>
            <w:t>Click or tap here to enter text.</w:t>
          </w:r>
        </w:p>
      </w:docPartBody>
    </w:docPart>
    <w:docPart>
      <w:docPartPr>
        <w:name w:val="4BD765909795472F909A486F1E7D0FFA"/>
        <w:category>
          <w:name w:val="General"/>
          <w:gallery w:val="placeholder"/>
        </w:category>
        <w:types>
          <w:type w:val="bbPlcHdr"/>
        </w:types>
        <w:behaviors>
          <w:behavior w:val="content"/>
        </w:behaviors>
        <w:guid w:val="{B6A87395-B14C-443C-922F-6D6B3535AAA7}"/>
      </w:docPartPr>
      <w:docPartBody>
        <w:p w:rsidR="003425BF" w:rsidRDefault="003425BF" w:rsidP="003425BF">
          <w:pPr>
            <w:pStyle w:val="4BD765909795472F909A486F1E7D0FFA"/>
          </w:pPr>
          <w:r w:rsidRPr="00642B22">
            <w:rPr>
              <w:rStyle w:val="PlaceholderText"/>
            </w:rPr>
            <w:t>Click or tap here to enter text.</w:t>
          </w:r>
        </w:p>
      </w:docPartBody>
    </w:docPart>
    <w:docPart>
      <w:docPartPr>
        <w:name w:val="727A03F52EDA4BFD9BCE8C07E331EE89"/>
        <w:category>
          <w:name w:val="General"/>
          <w:gallery w:val="placeholder"/>
        </w:category>
        <w:types>
          <w:type w:val="bbPlcHdr"/>
        </w:types>
        <w:behaviors>
          <w:behavior w:val="content"/>
        </w:behaviors>
        <w:guid w:val="{EA14FF9D-1756-4DED-B295-D98B44EEC0E6}"/>
      </w:docPartPr>
      <w:docPartBody>
        <w:p w:rsidR="003425BF" w:rsidRDefault="003425BF" w:rsidP="003425BF">
          <w:pPr>
            <w:pStyle w:val="727A03F52EDA4BFD9BCE8C07E331EE89"/>
          </w:pPr>
          <w:r w:rsidRPr="00AF139D">
            <w:rPr>
              <w:rStyle w:val="PlaceholderText"/>
            </w:rPr>
            <w:t>Click or tap here to enter text.</w:t>
          </w:r>
        </w:p>
      </w:docPartBody>
    </w:docPart>
    <w:docPart>
      <w:docPartPr>
        <w:name w:val="33AB9BC8ED7F4593861CD762AD887CB7"/>
        <w:category>
          <w:name w:val="General"/>
          <w:gallery w:val="placeholder"/>
        </w:category>
        <w:types>
          <w:type w:val="bbPlcHdr"/>
        </w:types>
        <w:behaviors>
          <w:behavior w:val="content"/>
        </w:behaviors>
        <w:guid w:val="{47327233-D76F-4210-AC48-699B36AD3941}"/>
      </w:docPartPr>
      <w:docPartBody>
        <w:p w:rsidR="003425BF" w:rsidRDefault="003425BF" w:rsidP="003425BF">
          <w:pPr>
            <w:pStyle w:val="33AB9BC8ED7F4593861CD762AD887CB7"/>
          </w:pPr>
          <w:r w:rsidRPr="00AF139D">
            <w:rPr>
              <w:rStyle w:val="PlaceholderText"/>
            </w:rPr>
            <w:t>Click or tap here to enter text.</w:t>
          </w:r>
        </w:p>
      </w:docPartBody>
    </w:docPart>
    <w:docPart>
      <w:docPartPr>
        <w:name w:val="10FB5C8ECD3040DAA6773941A95715FD"/>
        <w:category>
          <w:name w:val="General"/>
          <w:gallery w:val="placeholder"/>
        </w:category>
        <w:types>
          <w:type w:val="bbPlcHdr"/>
        </w:types>
        <w:behaviors>
          <w:behavior w:val="content"/>
        </w:behaviors>
        <w:guid w:val="{16E35458-898B-4ACC-9C8C-CB5E3BA9FF68}"/>
      </w:docPartPr>
      <w:docPartBody>
        <w:p w:rsidR="003425BF" w:rsidRDefault="003425BF" w:rsidP="003425BF">
          <w:pPr>
            <w:pStyle w:val="10FB5C8ECD3040DAA6773941A95715FD"/>
          </w:pPr>
          <w:r w:rsidRPr="00AF139D">
            <w:rPr>
              <w:rStyle w:val="PlaceholderText"/>
            </w:rPr>
            <w:t>Click or tap here to enter text.</w:t>
          </w:r>
        </w:p>
      </w:docPartBody>
    </w:docPart>
    <w:docPart>
      <w:docPartPr>
        <w:name w:val="7D304D5A5A5D48B6A3E719BB22A843EB"/>
        <w:category>
          <w:name w:val="General"/>
          <w:gallery w:val="placeholder"/>
        </w:category>
        <w:types>
          <w:type w:val="bbPlcHdr"/>
        </w:types>
        <w:behaviors>
          <w:behavior w:val="content"/>
        </w:behaviors>
        <w:guid w:val="{D22BF26E-1704-4B91-A361-BD6DC29D41EC}"/>
      </w:docPartPr>
      <w:docPartBody>
        <w:p w:rsidR="003425BF" w:rsidRDefault="003425BF" w:rsidP="003425BF">
          <w:pPr>
            <w:pStyle w:val="7D304D5A5A5D48B6A3E719BB22A843EB"/>
          </w:pPr>
          <w:r w:rsidRPr="00AF139D">
            <w:rPr>
              <w:rStyle w:val="PlaceholderText"/>
            </w:rPr>
            <w:t>Click or tap here to enter text.</w:t>
          </w:r>
        </w:p>
      </w:docPartBody>
    </w:docPart>
    <w:docPart>
      <w:docPartPr>
        <w:name w:val="C8531BE83765486D9DFAE6F0FEC2838B"/>
        <w:category>
          <w:name w:val="General"/>
          <w:gallery w:val="placeholder"/>
        </w:category>
        <w:types>
          <w:type w:val="bbPlcHdr"/>
        </w:types>
        <w:behaviors>
          <w:behavior w:val="content"/>
        </w:behaviors>
        <w:guid w:val="{7F985673-40FE-476B-8CA9-B144648224B5}"/>
      </w:docPartPr>
      <w:docPartBody>
        <w:p w:rsidR="003425BF" w:rsidRDefault="003425BF" w:rsidP="003425BF">
          <w:pPr>
            <w:pStyle w:val="C8531BE83765486D9DFAE6F0FEC2838B"/>
          </w:pPr>
          <w:r w:rsidRPr="0096725B">
            <w:rPr>
              <w:rStyle w:val="PlaceholderText"/>
            </w:rPr>
            <w:t>Click or tap here to enter text.</w:t>
          </w:r>
        </w:p>
      </w:docPartBody>
    </w:docPart>
    <w:docPart>
      <w:docPartPr>
        <w:name w:val="4D31C675388F44669283FBD3BAC64345"/>
        <w:category>
          <w:name w:val="General"/>
          <w:gallery w:val="placeholder"/>
        </w:category>
        <w:types>
          <w:type w:val="bbPlcHdr"/>
        </w:types>
        <w:behaviors>
          <w:behavior w:val="content"/>
        </w:behaviors>
        <w:guid w:val="{ABB56592-C140-4601-BE31-A254E5D4C32B}"/>
      </w:docPartPr>
      <w:docPartBody>
        <w:p w:rsidR="003425BF" w:rsidRDefault="003425BF" w:rsidP="003425BF">
          <w:pPr>
            <w:pStyle w:val="4D31C675388F44669283FBD3BAC64345"/>
          </w:pPr>
          <w:r w:rsidRPr="00AF139D">
            <w:rPr>
              <w:rStyle w:val="PlaceholderText"/>
            </w:rPr>
            <w:t>Click or tap here to enter text.</w:t>
          </w:r>
        </w:p>
      </w:docPartBody>
    </w:docPart>
    <w:docPart>
      <w:docPartPr>
        <w:name w:val="571F65569FB246F99779FB99F21476E0"/>
        <w:category>
          <w:name w:val="General"/>
          <w:gallery w:val="placeholder"/>
        </w:category>
        <w:types>
          <w:type w:val="bbPlcHdr"/>
        </w:types>
        <w:behaviors>
          <w:behavior w:val="content"/>
        </w:behaviors>
        <w:guid w:val="{1F40CE6B-BB39-45BA-8143-F2303BB069D3}"/>
      </w:docPartPr>
      <w:docPartBody>
        <w:p w:rsidR="003425BF" w:rsidRDefault="003425BF" w:rsidP="003425BF">
          <w:pPr>
            <w:pStyle w:val="571F65569FB246F99779FB99F21476E0"/>
          </w:pPr>
          <w:r w:rsidRPr="0096725B">
            <w:rPr>
              <w:rStyle w:val="PlaceholderText"/>
            </w:rPr>
            <w:t>Click or tap here to enter text.</w:t>
          </w:r>
        </w:p>
      </w:docPartBody>
    </w:docPart>
    <w:docPart>
      <w:docPartPr>
        <w:name w:val="6B74F5AA1AFA4F0097DC1F76283C8357"/>
        <w:category>
          <w:name w:val="General"/>
          <w:gallery w:val="placeholder"/>
        </w:category>
        <w:types>
          <w:type w:val="bbPlcHdr"/>
        </w:types>
        <w:behaviors>
          <w:behavior w:val="content"/>
        </w:behaviors>
        <w:guid w:val="{56D77BF5-7B14-49DC-BF45-879E9C5701AB}"/>
      </w:docPartPr>
      <w:docPartBody>
        <w:p w:rsidR="003425BF" w:rsidRDefault="003425BF" w:rsidP="003425BF">
          <w:pPr>
            <w:pStyle w:val="6B74F5AA1AFA4F0097DC1F76283C8357"/>
          </w:pPr>
          <w:r w:rsidRPr="0096725B">
            <w:rPr>
              <w:rStyle w:val="PlaceholderText"/>
            </w:rPr>
            <w:t>Click or tap here to enter text.</w:t>
          </w:r>
        </w:p>
      </w:docPartBody>
    </w:docPart>
    <w:docPart>
      <w:docPartPr>
        <w:name w:val="0012B48B35864419A21005F64A04DD5C"/>
        <w:category>
          <w:name w:val="General"/>
          <w:gallery w:val="placeholder"/>
        </w:category>
        <w:types>
          <w:type w:val="bbPlcHdr"/>
        </w:types>
        <w:behaviors>
          <w:behavior w:val="content"/>
        </w:behaviors>
        <w:guid w:val="{3AD720AB-9545-476A-9618-79A11DCBA904}"/>
      </w:docPartPr>
      <w:docPartBody>
        <w:p w:rsidR="003425BF" w:rsidRDefault="003425BF" w:rsidP="003425BF">
          <w:pPr>
            <w:pStyle w:val="0012B48B35864419A21005F64A04DD5C"/>
          </w:pPr>
          <w:r w:rsidRPr="0096725B">
            <w:rPr>
              <w:rStyle w:val="PlaceholderText"/>
            </w:rPr>
            <w:t>Click or tap here to enter text.</w:t>
          </w:r>
        </w:p>
      </w:docPartBody>
    </w:docPart>
    <w:docPart>
      <w:docPartPr>
        <w:name w:val="E0372DCFE0D94DDD9E7D88D4065EB374"/>
        <w:category>
          <w:name w:val="General"/>
          <w:gallery w:val="placeholder"/>
        </w:category>
        <w:types>
          <w:type w:val="bbPlcHdr"/>
        </w:types>
        <w:behaviors>
          <w:behavior w:val="content"/>
        </w:behaviors>
        <w:guid w:val="{CB12B6D5-4FEF-4568-A9DC-96753DF68003}"/>
      </w:docPartPr>
      <w:docPartBody>
        <w:p w:rsidR="007C73A6" w:rsidRDefault="007C73A6" w:rsidP="007C73A6">
          <w:pPr>
            <w:pStyle w:val="E0372DCFE0D94DDD9E7D88D4065EB374"/>
          </w:pPr>
          <w:r w:rsidRPr="0096725B">
            <w:rPr>
              <w:rStyle w:val="PlaceholderText"/>
            </w:rPr>
            <w:t>Click or tap here to enter text.</w:t>
          </w:r>
        </w:p>
      </w:docPartBody>
    </w:docPart>
    <w:docPart>
      <w:docPartPr>
        <w:name w:val="703705F9883644AF89E5297BBDB154E8"/>
        <w:category>
          <w:name w:val="General"/>
          <w:gallery w:val="placeholder"/>
        </w:category>
        <w:types>
          <w:type w:val="bbPlcHdr"/>
        </w:types>
        <w:behaviors>
          <w:behavior w:val="content"/>
        </w:behaviors>
        <w:guid w:val="{DD7CBDD5-D03C-40CA-9BB4-08693E06BF71}"/>
      </w:docPartPr>
      <w:docPartBody>
        <w:p w:rsidR="007C73A6" w:rsidRDefault="007C73A6" w:rsidP="007C73A6">
          <w:pPr>
            <w:pStyle w:val="703705F9883644AF89E5297BBDB154E8"/>
          </w:pPr>
          <w:r w:rsidRPr="0096725B">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A49EDD93-C8F7-40D2-8C97-DBAAB657E5F8}"/>
      </w:docPartPr>
      <w:docPartBody>
        <w:p w:rsidR="008347C2" w:rsidRDefault="007C73A6">
          <w:r w:rsidRPr="00DD1AA5">
            <w:rPr>
              <w:rStyle w:val="PlaceholderText"/>
            </w:rPr>
            <w:t>Click or tap here to enter text.</w:t>
          </w:r>
        </w:p>
      </w:docPartBody>
    </w:docPart>
    <w:docPart>
      <w:docPartPr>
        <w:name w:val="0962B6AE759E44D8B90A64D64C1E2A3A"/>
        <w:category>
          <w:name w:val="General"/>
          <w:gallery w:val="placeholder"/>
        </w:category>
        <w:types>
          <w:type w:val="bbPlcHdr"/>
        </w:types>
        <w:behaviors>
          <w:behavior w:val="content"/>
        </w:behaviors>
        <w:guid w:val="{94781C38-CB01-472D-B5E1-8D91BC26FB80}"/>
      </w:docPartPr>
      <w:docPartBody>
        <w:p w:rsidR="0095403D" w:rsidRDefault="0095403D" w:rsidP="0095403D">
          <w:pPr>
            <w:pStyle w:val="0962B6AE759E44D8B90A64D64C1E2A3A"/>
          </w:pPr>
          <w:r w:rsidRPr="0096725B">
            <w:rPr>
              <w:rStyle w:val="PlaceholderText"/>
            </w:rPr>
            <w:t>Click or tap here to enter text.</w:t>
          </w:r>
        </w:p>
      </w:docPartBody>
    </w:docPart>
    <w:docPart>
      <w:docPartPr>
        <w:name w:val="6A8C3F1BCAAC45549A05CEDBDE137CFC"/>
        <w:category>
          <w:name w:val="General"/>
          <w:gallery w:val="placeholder"/>
        </w:category>
        <w:types>
          <w:type w:val="bbPlcHdr"/>
        </w:types>
        <w:behaviors>
          <w:behavior w:val="content"/>
        </w:behaviors>
        <w:guid w:val="{598F2F81-7020-4F7C-8797-4EB024ECDB40}"/>
      </w:docPartPr>
      <w:docPartBody>
        <w:p w:rsidR="00780B23" w:rsidRDefault="00780B23" w:rsidP="00780B23">
          <w:pPr>
            <w:pStyle w:val="6A8C3F1BCAAC45549A05CEDBDE137CFC"/>
          </w:pPr>
          <w:r w:rsidRPr="00DD1AA5">
            <w:rPr>
              <w:rStyle w:val="PlaceholderText"/>
            </w:rPr>
            <w:t>Click or tap here to enter text.</w:t>
          </w:r>
        </w:p>
      </w:docPartBody>
    </w:docPart>
    <w:docPart>
      <w:docPartPr>
        <w:name w:val="2ABEE25CDA7E49D39F4A3D0335EAFEE5"/>
        <w:category>
          <w:name w:val="General"/>
          <w:gallery w:val="placeholder"/>
        </w:category>
        <w:types>
          <w:type w:val="bbPlcHdr"/>
        </w:types>
        <w:behaviors>
          <w:behavior w:val="content"/>
        </w:behaviors>
        <w:guid w:val="{6F117ABD-818F-4299-BA5D-AD8A23B3F3CE}"/>
      </w:docPartPr>
      <w:docPartBody>
        <w:p w:rsidR="002407DD" w:rsidRDefault="002407DD" w:rsidP="002407DD">
          <w:pPr>
            <w:pStyle w:val="2ABEE25CDA7E49D39F4A3D0335EAFEE5"/>
          </w:pPr>
          <w:r w:rsidRPr="0096725B">
            <w:rPr>
              <w:rStyle w:val="PlaceholderText"/>
            </w:rPr>
            <w:t>Click or tap here to enter text.</w:t>
          </w:r>
        </w:p>
      </w:docPartBody>
    </w:docPart>
    <w:docPart>
      <w:docPartPr>
        <w:name w:val="3996BE5D838541D587966FD00D37B94B"/>
        <w:category>
          <w:name w:val="General"/>
          <w:gallery w:val="placeholder"/>
        </w:category>
        <w:types>
          <w:type w:val="bbPlcHdr"/>
        </w:types>
        <w:behaviors>
          <w:behavior w:val="content"/>
        </w:behaviors>
        <w:guid w:val="{0A8B5BC5-E0E6-4AA6-B78A-CF0355F71976}"/>
      </w:docPartPr>
      <w:docPartBody>
        <w:p w:rsidR="002407DD" w:rsidRDefault="002407DD" w:rsidP="002407DD">
          <w:pPr>
            <w:pStyle w:val="3996BE5D838541D587966FD00D37B94B"/>
          </w:pPr>
          <w:r w:rsidRPr="000A53EC">
            <w:rPr>
              <w:rStyle w:val="PlaceholderText"/>
            </w:rPr>
            <w:t>Click or tap here to enter text.</w:t>
          </w:r>
        </w:p>
      </w:docPartBody>
    </w:docPart>
    <w:docPart>
      <w:docPartPr>
        <w:name w:val="3D015E131A8046A793580B161249F3FE"/>
        <w:category>
          <w:name w:val="General"/>
          <w:gallery w:val="placeholder"/>
        </w:category>
        <w:types>
          <w:type w:val="bbPlcHdr"/>
        </w:types>
        <w:behaviors>
          <w:behavior w:val="content"/>
        </w:behaviors>
        <w:guid w:val="{A995A768-D65A-4FCB-9D10-8A51CE94AAE9}"/>
      </w:docPartPr>
      <w:docPartBody>
        <w:p w:rsidR="002407DD" w:rsidRDefault="002407DD" w:rsidP="002407DD">
          <w:pPr>
            <w:pStyle w:val="3D015E131A8046A793580B161249F3FE"/>
          </w:pPr>
          <w:r w:rsidRPr="0096725B">
            <w:rPr>
              <w:rStyle w:val="PlaceholderText"/>
            </w:rPr>
            <w:t>Click or tap here to enter text.</w:t>
          </w:r>
        </w:p>
      </w:docPartBody>
    </w:docPart>
    <w:docPart>
      <w:docPartPr>
        <w:name w:val="BFE16480E9B34B33A43399D1249CF765"/>
        <w:category>
          <w:name w:val="General"/>
          <w:gallery w:val="placeholder"/>
        </w:category>
        <w:types>
          <w:type w:val="bbPlcHdr"/>
        </w:types>
        <w:behaviors>
          <w:behavior w:val="content"/>
        </w:behaviors>
        <w:guid w:val="{7D1A856A-ACB9-49BE-B5D8-3657B7351D74}"/>
      </w:docPartPr>
      <w:docPartBody>
        <w:p w:rsidR="002407DD" w:rsidRDefault="002407DD" w:rsidP="002407DD">
          <w:pPr>
            <w:pStyle w:val="BFE16480E9B34B33A43399D1249CF765"/>
          </w:pPr>
          <w:r w:rsidRPr="00DD1AA5">
            <w:rPr>
              <w:rStyle w:val="PlaceholderText"/>
            </w:rPr>
            <w:t>Click or tap here to enter text.</w:t>
          </w:r>
        </w:p>
      </w:docPartBody>
    </w:docPart>
    <w:docPart>
      <w:docPartPr>
        <w:name w:val="50D7135C565640948A79AA80EDF5E98D"/>
        <w:category>
          <w:name w:val="General"/>
          <w:gallery w:val="placeholder"/>
        </w:category>
        <w:types>
          <w:type w:val="bbPlcHdr"/>
        </w:types>
        <w:behaviors>
          <w:behavior w:val="content"/>
        </w:behaviors>
        <w:guid w:val="{AFBE0D20-C6D0-46E5-B23E-33201AFB7F73}"/>
      </w:docPartPr>
      <w:docPartBody>
        <w:p w:rsidR="00A031D2" w:rsidRDefault="00A031D2" w:rsidP="00A031D2">
          <w:pPr>
            <w:pStyle w:val="50D7135C565640948A79AA80EDF5E98D"/>
          </w:pPr>
          <w:r w:rsidRPr="00DD1AA5">
            <w:rPr>
              <w:rStyle w:val="PlaceholderText"/>
            </w:rPr>
            <w:t>Click or tap here to enter text.</w:t>
          </w:r>
        </w:p>
      </w:docPartBody>
    </w:docPart>
    <w:docPart>
      <w:docPartPr>
        <w:name w:val="4F8880BD1B9A443BBEF85D991F4491E9"/>
        <w:category>
          <w:name w:val="General"/>
          <w:gallery w:val="placeholder"/>
        </w:category>
        <w:types>
          <w:type w:val="bbPlcHdr"/>
        </w:types>
        <w:behaviors>
          <w:behavior w:val="content"/>
        </w:behaviors>
        <w:guid w:val="{529C1DB4-4B89-4B20-8C3A-3E6AB171FB68}"/>
      </w:docPartPr>
      <w:docPartBody>
        <w:p w:rsidR="00FB1D29" w:rsidRDefault="00FB1D29" w:rsidP="00FB1D29">
          <w:pPr>
            <w:pStyle w:val="4F8880BD1B9A443BBEF85D991F4491E9"/>
          </w:pPr>
          <w:r w:rsidRPr="00B740F4">
            <w:rPr>
              <w:rStyle w:val="PlaceholderText"/>
            </w:rPr>
            <w:t>Click or tap here to enter text.</w:t>
          </w:r>
        </w:p>
      </w:docPartBody>
    </w:docPart>
    <w:docPart>
      <w:docPartPr>
        <w:name w:val="C787D7FB4B004D8B9BB4BA13D1954E82"/>
        <w:category>
          <w:name w:val="General"/>
          <w:gallery w:val="placeholder"/>
        </w:category>
        <w:types>
          <w:type w:val="bbPlcHdr"/>
        </w:types>
        <w:behaviors>
          <w:behavior w:val="content"/>
        </w:behaviors>
        <w:guid w:val="{243BBC08-32B3-4B82-A4DC-649B2981A395}"/>
      </w:docPartPr>
      <w:docPartBody>
        <w:p w:rsidR="0041203E" w:rsidRDefault="0041203E" w:rsidP="0041203E">
          <w:pPr>
            <w:pStyle w:val="C787D7FB4B004D8B9BB4BA13D1954E82"/>
          </w:pPr>
          <w:r w:rsidRPr="00DD1AA5">
            <w:rPr>
              <w:rStyle w:val="PlaceholderText"/>
            </w:rPr>
            <w:t>Click or tap here to enter text.</w:t>
          </w:r>
        </w:p>
      </w:docPartBody>
    </w:docPart>
    <w:docPart>
      <w:docPartPr>
        <w:name w:val="0E4155F47E0B41CC977857B244FA2BC0"/>
        <w:category>
          <w:name w:val="General"/>
          <w:gallery w:val="placeholder"/>
        </w:category>
        <w:types>
          <w:type w:val="bbPlcHdr"/>
        </w:types>
        <w:behaviors>
          <w:behavior w:val="content"/>
        </w:behaviors>
        <w:guid w:val="{64A842F3-524B-4A31-8567-45E9B75D9A85}"/>
      </w:docPartPr>
      <w:docPartBody>
        <w:p w:rsidR="0041203E" w:rsidRDefault="0041203E" w:rsidP="0041203E">
          <w:pPr>
            <w:pStyle w:val="0E4155F47E0B41CC977857B244FA2BC0"/>
          </w:pPr>
          <w:r w:rsidRPr="00DD1AA5">
            <w:rPr>
              <w:rStyle w:val="PlaceholderText"/>
            </w:rPr>
            <w:t>Click or tap here to enter text.</w:t>
          </w:r>
        </w:p>
      </w:docPartBody>
    </w:docPart>
    <w:docPart>
      <w:docPartPr>
        <w:name w:val="253DD6526CC748DDBB13A7A84792FCE8"/>
        <w:category>
          <w:name w:val="General"/>
          <w:gallery w:val="placeholder"/>
        </w:category>
        <w:types>
          <w:type w:val="bbPlcHdr"/>
        </w:types>
        <w:behaviors>
          <w:behavior w:val="content"/>
        </w:behaviors>
        <w:guid w:val="{E56A9264-7631-4CD4-80B3-3ADA50DC4D3C}"/>
      </w:docPartPr>
      <w:docPartBody>
        <w:p w:rsidR="00FE4214" w:rsidRDefault="00FE4214" w:rsidP="00FE4214">
          <w:pPr>
            <w:pStyle w:val="253DD6526CC748DDBB13A7A84792FCE8"/>
          </w:pPr>
          <w:r w:rsidRPr="00DD1AA5">
            <w:rPr>
              <w:rStyle w:val="PlaceholderText"/>
            </w:rPr>
            <w:t>Click or tap here to enter text.</w:t>
          </w:r>
        </w:p>
      </w:docPartBody>
    </w:docPart>
    <w:docPart>
      <w:docPartPr>
        <w:name w:val="3ABCE67839AE402FB0D4C797B6C70E97"/>
        <w:category>
          <w:name w:val="General"/>
          <w:gallery w:val="placeholder"/>
        </w:category>
        <w:types>
          <w:type w:val="bbPlcHdr"/>
        </w:types>
        <w:behaviors>
          <w:behavior w:val="content"/>
        </w:behaviors>
        <w:guid w:val="{7B4CDC71-519F-45DB-A39B-15743C47382E}"/>
      </w:docPartPr>
      <w:docPartBody>
        <w:p w:rsidR="00FE4214" w:rsidRDefault="00FE4214" w:rsidP="00FE4214">
          <w:pPr>
            <w:pStyle w:val="3ABCE67839AE402FB0D4C797B6C70E97"/>
          </w:pPr>
          <w:r w:rsidRPr="00DD1AA5">
            <w:rPr>
              <w:rStyle w:val="PlaceholderText"/>
            </w:rPr>
            <w:t>Click or tap here to enter text.</w:t>
          </w:r>
        </w:p>
      </w:docPartBody>
    </w:docPart>
    <w:docPart>
      <w:docPartPr>
        <w:name w:val="A6E744C7D8A849938CEA06A048FCF5E1"/>
        <w:category>
          <w:name w:val="General"/>
          <w:gallery w:val="placeholder"/>
        </w:category>
        <w:types>
          <w:type w:val="bbPlcHdr"/>
        </w:types>
        <w:behaviors>
          <w:behavior w:val="content"/>
        </w:behaviors>
        <w:guid w:val="{E3DA39E2-71B5-448B-965D-F8462E9E6CFC}"/>
      </w:docPartPr>
      <w:docPartBody>
        <w:p w:rsidR="00845AD1" w:rsidRDefault="00845AD1" w:rsidP="00845AD1">
          <w:pPr>
            <w:pStyle w:val="A6E744C7D8A849938CEA06A048FCF5E1"/>
          </w:pPr>
          <w:r w:rsidRPr="00DD1AA5">
            <w:rPr>
              <w:rStyle w:val="PlaceholderText"/>
            </w:rPr>
            <w:t>Click or tap here to enter text.</w:t>
          </w:r>
        </w:p>
      </w:docPartBody>
    </w:docPart>
    <w:docPart>
      <w:docPartPr>
        <w:name w:val="5F516E2081C44BD6BC5EF98A38AB9967"/>
        <w:category>
          <w:name w:val="General"/>
          <w:gallery w:val="placeholder"/>
        </w:category>
        <w:types>
          <w:type w:val="bbPlcHdr"/>
        </w:types>
        <w:behaviors>
          <w:behavior w:val="content"/>
        </w:behaviors>
        <w:guid w:val="{78262263-1D38-4687-9BC5-AC3792D01450}"/>
      </w:docPartPr>
      <w:docPartBody>
        <w:p w:rsidR="00E31E19" w:rsidRDefault="00E31E19" w:rsidP="00E31E19">
          <w:pPr>
            <w:pStyle w:val="5F516E2081C44BD6BC5EF98A38AB9967"/>
          </w:pPr>
          <w:r w:rsidRPr="00676B76">
            <w:rPr>
              <w:rStyle w:val="PlaceholderText"/>
            </w:rPr>
            <w:t>Click or tap here to enter text.</w:t>
          </w:r>
        </w:p>
      </w:docPartBody>
    </w:docPart>
    <w:docPart>
      <w:docPartPr>
        <w:name w:val="64BD2558110747D9B3142A5D75444931"/>
        <w:category>
          <w:name w:val="General"/>
          <w:gallery w:val="placeholder"/>
        </w:category>
        <w:types>
          <w:type w:val="bbPlcHdr"/>
        </w:types>
        <w:behaviors>
          <w:behavior w:val="content"/>
        </w:behaviors>
        <w:guid w:val="{5523C944-AF27-4BE0-B8FF-26AF0528C6A9}"/>
      </w:docPartPr>
      <w:docPartBody>
        <w:p w:rsidR="00E31E19" w:rsidRDefault="00E31E19" w:rsidP="00E31E19">
          <w:pPr>
            <w:pStyle w:val="64BD2558110747D9B3142A5D75444931"/>
          </w:pPr>
          <w:r w:rsidRPr="00DD1AA5">
            <w:rPr>
              <w:rStyle w:val="PlaceholderText"/>
            </w:rPr>
            <w:t>Click or tap here to enter text.</w:t>
          </w:r>
        </w:p>
      </w:docPartBody>
    </w:docPart>
    <w:docPart>
      <w:docPartPr>
        <w:name w:val="BD2AB46690384831923801057FA4C18C"/>
        <w:category>
          <w:name w:val="General"/>
          <w:gallery w:val="placeholder"/>
        </w:category>
        <w:types>
          <w:type w:val="bbPlcHdr"/>
        </w:types>
        <w:behaviors>
          <w:behavior w:val="content"/>
        </w:behaviors>
        <w:guid w:val="{E5B44292-11B1-49D8-8D18-97EDE3F0F1F0}"/>
      </w:docPartPr>
      <w:docPartBody>
        <w:p w:rsidR="007E0367" w:rsidRDefault="007E0367" w:rsidP="007E0367">
          <w:pPr>
            <w:pStyle w:val="BD2AB46690384831923801057FA4C18C"/>
          </w:pPr>
          <w:r w:rsidRPr="00DD1AA5">
            <w:rPr>
              <w:rStyle w:val="PlaceholderText"/>
            </w:rPr>
            <w:t>Click or tap here to enter text.</w:t>
          </w:r>
        </w:p>
      </w:docPartBody>
    </w:docPart>
    <w:docPart>
      <w:docPartPr>
        <w:name w:val="4F334C04EF7C470083F330845A21BB8F"/>
        <w:category>
          <w:name w:val="General"/>
          <w:gallery w:val="placeholder"/>
        </w:category>
        <w:types>
          <w:type w:val="bbPlcHdr"/>
        </w:types>
        <w:behaviors>
          <w:behavior w:val="content"/>
        </w:behaviors>
        <w:guid w:val="{6FA8F404-8AE3-4828-8A36-B9C319F33FA4}"/>
      </w:docPartPr>
      <w:docPartBody>
        <w:p w:rsidR="007E0367" w:rsidRDefault="007E0367" w:rsidP="007E0367">
          <w:pPr>
            <w:pStyle w:val="4F334C04EF7C470083F330845A21BB8F"/>
          </w:pPr>
          <w:r w:rsidRPr="00DD1AA5">
            <w:rPr>
              <w:rStyle w:val="PlaceholderText"/>
            </w:rPr>
            <w:t>Click or tap here to enter text.</w:t>
          </w:r>
        </w:p>
      </w:docPartBody>
    </w:docPart>
    <w:docPart>
      <w:docPartPr>
        <w:name w:val="27795EEAC312477680B5950ADE6EDDFD"/>
        <w:category>
          <w:name w:val="General"/>
          <w:gallery w:val="placeholder"/>
        </w:category>
        <w:types>
          <w:type w:val="bbPlcHdr"/>
        </w:types>
        <w:behaviors>
          <w:behavior w:val="content"/>
        </w:behaviors>
        <w:guid w:val="{D2BA142E-72F2-4017-A3A0-E1EC85B81635}"/>
      </w:docPartPr>
      <w:docPartBody>
        <w:p w:rsidR="00AD7974" w:rsidRDefault="00AD7974" w:rsidP="00AD7974">
          <w:pPr>
            <w:pStyle w:val="27795EEAC312477680B5950ADE6EDDFD"/>
          </w:pPr>
          <w:r w:rsidRPr="00DD1AA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25BF"/>
    <w:rsid w:val="0005178C"/>
    <w:rsid w:val="00085742"/>
    <w:rsid w:val="000D5E22"/>
    <w:rsid w:val="00105ADC"/>
    <w:rsid w:val="00120A09"/>
    <w:rsid w:val="001233E5"/>
    <w:rsid w:val="00186F5B"/>
    <w:rsid w:val="00195669"/>
    <w:rsid w:val="001A13D7"/>
    <w:rsid w:val="00207B27"/>
    <w:rsid w:val="00221F7F"/>
    <w:rsid w:val="002407DD"/>
    <w:rsid w:val="003425BF"/>
    <w:rsid w:val="003469F4"/>
    <w:rsid w:val="003C758F"/>
    <w:rsid w:val="003E723C"/>
    <w:rsid w:val="0041203E"/>
    <w:rsid w:val="00417084"/>
    <w:rsid w:val="00520293"/>
    <w:rsid w:val="005368FC"/>
    <w:rsid w:val="00595CDC"/>
    <w:rsid w:val="00596843"/>
    <w:rsid w:val="00614826"/>
    <w:rsid w:val="006B0527"/>
    <w:rsid w:val="006B1EC4"/>
    <w:rsid w:val="006C3C06"/>
    <w:rsid w:val="00776097"/>
    <w:rsid w:val="00780B23"/>
    <w:rsid w:val="007C73A6"/>
    <w:rsid w:val="007E0367"/>
    <w:rsid w:val="0080335B"/>
    <w:rsid w:val="008347C2"/>
    <w:rsid w:val="00845AD1"/>
    <w:rsid w:val="008621E6"/>
    <w:rsid w:val="00904D3F"/>
    <w:rsid w:val="00905055"/>
    <w:rsid w:val="00917BFF"/>
    <w:rsid w:val="00944B5B"/>
    <w:rsid w:val="0095403D"/>
    <w:rsid w:val="009F3857"/>
    <w:rsid w:val="00A031D2"/>
    <w:rsid w:val="00AD7974"/>
    <w:rsid w:val="00B07CD7"/>
    <w:rsid w:val="00B40001"/>
    <w:rsid w:val="00BA2D24"/>
    <w:rsid w:val="00BE6AA3"/>
    <w:rsid w:val="00BF70FE"/>
    <w:rsid w:val="00C528A4"/>
    <w:rsid w:val="00C9127F"/>
    <w:rsid w:val="00C9358F"/>
    <w:rsid w:val="00CC6D61"/>
    <w:rsid w:val="00D329D1"/>
    <w:rsid w:val="00D37A36"/>
    <w:rsid w:val="00E31E19"/>
    <w:rsid w:val="00E354B9"/>
    <w:rsid w:val="00EF728B"/>
    <w:rsid w:val="00F05A8B"/>
    <w:rsid w:val="00F060D3"/>
    <w:rsid w:val="00F64AB2"/>
    <w:rsid w:val="00F65A21"/>
    <w:rsid w:val="00F91470"/>
    <w:rsid w:val="00FB1D29"/>
    <w:rsid w:val="00FB2727"/>
    <w:rsid w:val="00FE42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0335B"/>
    <w:rPr>
      <w:color w:val="666666"/>
    </w:rPr>
  </w:style>
  <w:style w:type="paragraph" w:customStyle="1" w:styleId="42F91EA7448848429B3840D16F733E4B">
    <w:name w:val="42F91EA7448848429B3840D16F733E4B"/>
    <w:rsid w:val="003425BF"/>
  </w:style>
  <w:style w:type="paragraph" w:customStyle="1" w:styleId="5271F6E60CB047429A75951E5566F684">
    <w:name w:val="5271F6E60CB047429A75951E5566F684"/>
    <w:rsid w:val="003425BF"/>
  </w:style>
  <w:style w:type="paragraph" w:customStyle="1" w:styleId="10D51909167549B091D8BF81F2522BD1">
    <w:name w:val="10D51909167549B091D8BF81F2522BD1"/>
    <w:rsid w:val="003425BF"/>
  </w:style>
  <w:style w:type="paragraph" w:customStyle="1" w:styleId="46DA3F86A18E4F9E9E48A3CBC7C29698">
    <w:name w:val="46DA3F86A18E4F9E9E48A3CBC7C29698"/>
    <w:rsid w:val="003425BF"/>
  </w:style>
  <w:style w:type="paragraph" w:customStyle="1" w:styleId="3F4D66B8E2004FDA89AAB45A24BC8CB8">
    <w:name w:val="3F4D66B8E2004FDA89AAB45A24BC8CB8"/>
    <w:rsid w:val="003425BF"/>
  </w:style>
  <w:style w:type="paragraph" w:customStyle="1" w:styleId="F6C175E95E014C79BDA5E657904FFD8E">
    <w:name w:val="F6C175E95E014C79BDA5E657904FFD8E"/>
    <w:rsid w:val="003425BF"/>
  </w:style>
  <w:style w:type="paragraph" w:customStyle="1" w:styleId="8D94CEA40172454E875E55FA00B869EC">
    <w:name w:val="8D94CEA40172454E875E55FA00B869EC"/>
    <w:rsid w:val="003425BF"/>
  </w:style>
  <w:style w:type="paragraph" w:customStyle="1" w:styleId="4F9C0456ED6A4C3A8331B25358D1E08D">
    <w:name w:val="4F9C0456ED6A4C3A8331B25358D1E08D"/>
    <w:rsid w:val="003425BF"/>
  </w:style>
  <w:style w:type="paragraph" w:customStyle="1" w:styleId="4BD765909795472F909A486F1E7D0FFA">
    <w:name w:val="4BD765909795472F909A486F1E7D0FFA"/>
    <w:rsid w:val="003425BF"/>
  </w:style>
  <w:style w:type="paragraph" w:customStyle="1" w:styleId="727A03F52EDA4BFD9BCE8C07E331EE89">
    <w:name w:val="727A03F52EDA4BFD9BCE8C07E331EE89"/>
    <w:rsid w:val="003425BF"/>
  </w:style>
  <w:style w:type="paragraph" w:customStyle="1" w:styleId="33AB9BC8ED7F4593861CD762AD887CB7">
    <w:name w:val="33AB9BC8ED7F4593861CD762AD887CB7"/>
    <w:rsid w:val="003425BF"/>
  </w:style>
  <w:style w:type="paragraph" w:customStyle="1" w:styleId="10FB5C8ECD3040DAA6773941A95715FD">
    <w:name w:val="10FB5C8ECD3040DAA6773941A95715FD"/>
    <w:rsid w:val="003425BF"/>
  </w:style>
  <w:style w:type="paragraph" w:customStyle="1" w:styleId="7D304D5A5A5D48B6A3E719BB22A843EB">
    <w:name w:val="7D304D5A5A5D48B6A3E719BB22A843EB"/>
    <w:rsid w:val="003425BF"/>
  </w:style>
  <w:style w:type="paragraph" w:customStyle="1" w:styleId="C8531BE83765486D9DFAE6F0FEC2838B">
    <w:name w:val="C8531BE83765486D9DFAE6F0FEC2838B"/>
    <w:rsid w:val="003425BF"/>
  </w:style>
  <w:style w:type="paragraph" w:customStyle="1" w:styleId="4D31C675388F44669283FBD3BAC64345">
    <w:name w:val="4D31C675388F44669283FBD3BAC64345"/>
    <w:rsid w:val="003425BF"/>
  </w:style>
  <w:style w:type="paragraph" w:customStyle="1" w:styleId="50D7135C565640948A79AA80EDF5E98D">
    <w:name w:val="50D7135C565640948A79AA80EDF5E98D"/>
    <w:rsid w:val="00A031D2"/>
    <w:pPr>
      <w:spacing w:line="278" w:lineRule="auto"/>
    </w:pPr>
    <w:rPr>
      <w:kern w:val="2"/>
      <w:sz w:val="24"/>
      <w:szCs w:val="24"/>
      <w14:ligatures w14:val="standardContextual"/>
    </w:rPr>
  </w:style>
  <w:style w:type="paragraph" w:customStyle="1" w:styleId="571F65569FB246F99779FB99F21476E0">
    <w:name w:val="571F65569FB246F99779FB99F21476E0"/>
    <w:rsid w:val="003425BF"/>
  </w:style>
  <w:style w:type="paragraph" w:customStyle="1" w:styleId="6B74F5AA1AFA4F0097DC1F76283C8357">
    <w:name w:val="6B74F5AA1AFA4F0097DC1F76283C8357"/>
    <w:rsid w:val="003425BF"/>
  </w:style>
  <w:style w:type="paragraph" w:customStyle="1" w:styleId="0012B48B35864419A21005F64A04DD5C">
    <w:name w:val="0012B48B35864419A21005F64A04DD5C"/>
    <w:rsid w:val="003425BF"/>
  </w:style>
  <w:style w:type="paragraph" w:customStyle="1" w:styleId="0962B6AE759E44D8B90A64D64C1E2A3A">
    <w:name w:val="0962B6AE759E44D8B90A64D64C1E2A3A"/>
    <w:rsid w:val="0095403D"/>
    <w:pPr>
      <w:spacing w:line="278" w:lineRule="auto"/>
    </w:pPr>
    <w:rPr>
      <w:kern w:val="2"/>
      <w:sz w:val="24"/>
      <w:szCs w:val="24"/>
      <w14:ligatures w14:val="standardContextual"/>
    </w:rPr>
  </w:style>
  <w:style w:type="paragraph" w:customStyle="1" w:styleId="24D49B01655F449BB802CE1BFD96C6C7">
    <w:name w:val="24D49B01655F449BB802CE1BFD96C6C7"/>
    <w:rsid w:val="003425BF"/>
  </w:style>
  <w:style w:type="paragraph" w:customStyle="1" w:styleId="9BC389EB76E44E7B8679AA8F027EA71D">
    <w:name w:val="9BC389EB76E44E7B8679AA8F027EA71D"/>
    <w:rsid w:val="0041203E"/>
    <w:pPr>
      <w:spacing w:line="278" w:lineRule="auto"/>
    </w:pPr>
    <w:rPr>
      <w:kern w:val="2"/>
      <w:sz w:val="24"/>
      <w:szCs w:val="24"/>
      <w14:ligatures w14:val="standardContextual"/>
    </w:rPr>
  </w:style>
  <w:style w:type="paragraph" w:customStyle="1" w:styleId="C787D7FB4B004D8B9BB4BA13D1954E82">
    <w:name w:val="C787D7FB4B004D8B9BB4BA13D1954E82"/>
    <w:rsid w:val="0041203E"/>
    <w:pPr>
      <w:spacing w:line="278" w:lineRule="auto"/>
    </w:pPr>
    <w:rPr>
      <w:kern w:val="2"/>
      <w:sz w:val="24"/>
      <w:szCs w:val="24"/>
      <w14:ligatures w14:val="standardContextual"/>
    </w:rPr>
  </w:style>
  <w:style w:type="paragraph" w:customStyle="1" w:styleId="E0372DCFE0D94DDD9E7D88D4065EB374">
    <w:name w:val="E0372DCFE0D94DDD9E7D88D4065EB374"/>
    <w:rsid w:val="007C73A6"/>
  </w:style>
  <w:style w:type="paragraph" w:customStyle="1" w:styleId="703705F9883644AF89E5297BBDB154E8">
    <w:name w:val="703705F9883644AF89E5297BBDB154E8"/>
    <w:rsid w:val="007C73A6"/>
  </w:style>
  <w:style w:type="paragraph" w:customStyle="1" w:styleId="6A8C3F1BCAAC45549A05CEDBDE137CFC">
    <w:name w:val="6A8C3F1BCAAC45549A05CEDBDE137CFC"/>
    <w:rsid w:val="00780B23"/>
    <w:pPr>
      <w:spacing w:line="278" w:lineRule="auto"/>
    </w:pPr>
    <w:rPr>
      <w:kern w:val="2"/>
      <w:sz w:val="24"/>
      <w:szCs w:val="24"/>
      <w14:ligatures w14:val="standardContextual"/>
    </w:rPr>
  </w:style>
  <w:style w:type="paragraph" w:customStyle="1" w:styleId="2ABEE25CDA7E49D39F4A3D0335EAFEE5">
    <w:name w:val="2ABEE25CDA7E49D39F4A3D0335EAFEE5"/>
    <w:rsid w:val="002407DD"/>
    <w:pPr>
      <w:spacing w:line="278" w:lineRule="auto"/>
    </w:pPr>
    <w:rPr>
      <w:kern w:val="2"/>
      <w:sz w:val="24"/>
      <w:szCs w:val="24"/>
      <w14:ligatures w14:val="standardContextual"/>
    </w:rPr>
  </w:style>
  <w:style w:type="paragraph" w:customStyle="1" w:styleId="3996BE5D838541D587966FD00D37B94B">
    <w:name w:val="3996BE5D838541D587966FD00D37B94B"/>
    <w:rsid w:val="002407DD"/>
    <w:pPr>
      <w:spacing w:line="278" w:lineRule="auto"/>
    </w:pPr>
    <w:rPr>
      <w:kern w:val="2"/>
      <w:sz w:val="24"/>
      <w:szCs w:val="24"/>
      <w14:ligatures w14:val="standardContextual"/>
    </w:rPr>
  </w:style>
  <w:style w:type="paragraph" w:customStyle="1" w:styleId="3D015E131A8046A793580B161249F3FE">
    <w:name w:val="3D015E131A8046A793580B161249F3FE"/>
    <w:rsid w:val="002407DD"/>
    <w:pPr>
      <w:spacing w:line="278" w:lineRule="auto"/>
    </w:pPr>
    <w:rPr>
      <w:kern w:val="2"/>
      <w:sz w:val="24"/>
      <w:szCs w:val="24"/>
      <w14:ligatures w14:val="standardContextual"/>
    </w:rPr>
  </w:style>
  <w:style w:type="paragraph" w:customStyle="1" w:styleId="BFE16480E9B34B33A43399D1249CF765">
    <w:name w:val="BFE16480E9B34B33A43399D1249CF765"/>
    <w:rsid w:val="002407DD"/>
    <w:pPr>
      <w:spacing w:line="278" w:lineRule="auto"/>
    </w:pPr>
    <w:rPr>
      <w:kern w:val="2"/>
      <w:sz w:val="24"/>
      <w:szCs w:val="24"/>
      <w14:ligatures w14:val="standardContextual"/>
    </w:rPr>
  </w:style>
  <w:style w:type="paragraph" w:customStyle="1" w:styleId="4F8880BD1B9A443BBEF85D991F4491E9">
    <w:name w:val="4F8880BD1B9A443BBEF85D991F4491E9"/>
    <w:rsid w:val="00FB1D29"/>
    <w:pPr>
      <w:spacing w:line="278" w:lineRule="auto"/>
    </w:pPr>
    <w:rPr>
      <w:kern w:val="2"/>
      <w:sz w:val="24"/>
      <w:szCs w:val="24"/>
      <w14:ligatures w14:val="standardContextual"/>
    </w:rPr>
  </w:style>
  <w:style w:type="paragraph" w:customStyle="1" w:styleId="0E4155F47E0B41CC977857B244FA2BC0">
    <w:name w:val="0E4155F47E0B41CC977857B244FA2BC0"/>
    <w:rsid w:val="0041203E"/>
    <w:pPr>
      <w:spacing w:line="278" w:lineRule="auto"/>
    </w:pPr>
    <w:rPr>
      <w:kern w:val="2"/>
      <w:sz w:val="24"/>
      <w:szCs w:val="24"/>
      <w14:ligatures w14:val="standardContextual"/>
    </w:rPr>
  </w:style>
  <w:style w:type="paragraph" w:customStyle="1" w:styleId="253DD6526CC748DDBB13A7A84792FCE8">
    <w:name w:val="253DD6526CC748DDBB13A7A84792FCE8"/>
    <w:rsid w:val="00FE4214"/>
    <w:pPr>
      <w:spacing w:line="278" w:lineRule="auto"/>
    </w:pPr>
    <w:rPr>
      <w:kern w:val="2"/>
      <w:sz w:val="24"/>
      <w:szCs w:val="24"/>
      <w14:ligatures w14:val="standardContextual"/>
    </w:rPr>
  </w:style>
  <w:style w:type="paragraph" w:customStyle="1" w:styleId="3ABCE67839AE402FB0D4C797B6C70E97">
    <w:name w:val="3ABCE67839AE402FB0D4C797B6C70E97"/>
    <w:rsid w:val="00FE4214"/>
    <w:pPr>
      <w:spacing w:line="278" w:lineRule="auto"/>
    </w:pPr>
    <w:rPr>
      <w:kern w:val="2"/>
      <w:sz w:val="24"/>
      <w:szCs w:val="24"/>
      <w14:ligatures w14:val="standardContextual"/>
    </w:rPr>
  </w:style>
  <w:style w:type="paragraph" w:customStyle="1" w:styleId="8049E5E96FC64256B00EAC12BDA7F4EA">
    <w:name w:val="8049E5E96FC64256B00EAC12BDA7F4EA"/>
    <w:rsid w:val="00FE4214"/>
    <w:pPr>
      <w:spacing w:line="278" w:lineRule="auto"/>
    </w:pPr>
    <w:rPr>
      <w:kern w:val="2"/>
      <w:sz w:val="24"/>
      <w:szCs w:val="24"/>
      <w14:ligatures w14:val="standardContextual"/>
    </w:rPr>
  </w:style>
  <w:style w:type="paragraph" w:customStyle="1" w:styleId="76B52000ED1D4565AF48F6D2F36CA358">
    <w:name w:val="76B52000ED1D4565AF48F6D2F36CA358"/>
    <w:rsid w:val="00905055"/>
    <w:pPr>
      <w:spacing w:line="278" w:lineRule="auto"/>
    </w:pPr>
    <w:rPr>
      <w:kern w:val="2"/>
      <w:sz w:val="24"/>
      <w:szCs w:val="24"/>
      <w14:ligatures w14:val="standardContextual"/>
    </w:rPr>
  </w:style>
  <w:style w:type="paragraph" w:customStyle="1" w:styleId="BD8321B29CA14CFCB633DFD94EA73497">
    <w:name w:val="BD8321B29CA14CFCB633DFD94EA73497"/>
    <w:rsid w:val="00905055"/>
    <w:pPr>
      <w:spacing w:line="278" w:lineRule="auto"/>
    </w:pPr>
    <w:rPr>
      <w:kern w:val="2"/>
      <w:sz w:val="24"/>
      <w:szCs w:val="24"/>
      <w14:ligatures w14:val="standardContextual"/>
    </w:rPr>
  </w:style>
  <w:style w:type="paragraph" w:customStyle="1" w:styleId="410E0521D4FD4EBAA0D75BB85C6D6DBB">
    <w:name w:val="410E0521D4FD4EBAA0D75BB85C6D6DBB"/>
    <w:rsid w:val="00905055"/>
    <w:pPr>
      <w:spacing w:line="278" w:lineRule="auto"/>
    </w:pPr>
    <w:rPr>
      <w:kern w:val="2"/>
      <w:sz w:val="24"/>
      <w:szCs w:val="24"/>
      <w14:ligatures w14:val="standardContextual"/>
    </w:rPr>
  </w:style>
  <w:style w:type="paragraph" w:customStyle="1" w:styleId="0CD42EEA85F744D7947C14C1184410A2">
    <w:name w:val="0CD42EEA85F744D7947C14C1184410A2"/>
    <w:rsid w:val="00905055"/>
    <w:pPr>
      <w:spacing w:line="278" w:lineRule="auto"/>
    </w:pPr>
    <w:rPr>
      <w:kern w:val="2"/>
      <w:sz w:val="24"/>
      <w:szCs w:val="24"/>
      <w14:ligatures w14:val="standardContextual"/>
    </w:rPr>
  </w:style>
  <w:style w:type="paragraph" w:customStyle="1" w:styleId="D872A1E810B5407EB0C93781FE2C1F04">
    <w:name w:val="D872A1E810B5407EB0C93781FE2C1F04"/>
    <w:rsid w:val="00905055"/>
    <w:pPr>
      <w:spacing w:line="278" w:lineRule="auto"/>
    </w:pPr>
    <w:rPr>
      <w:kern w:val="2"/>
      <w:sz w:val="24"/>
      <w:szCs w:val="24"/>
      <w14:ligatures w14:val="standardContextual"/>
    </w:rPr>
  </w:style>
  <w:style w:type="paragraph" w:customStyle="1" w:styleId="A64ABE1AB27341F1BAB07F5C6B93D7F7">
    <w:name w:val="A64ABE1AB27341F1BAB07F5C6B93D7F7"/>
    <w:rsid w:val="00905055"/>
    <w:pPr>
      <w:spacing w:line="278" w:lineRule="auto"/>
    </w:pPr>
    <w:rPr>
      <w:kern w:val="2"/>
      <w:sz w:val="24"/>
      <w:szCs w:val="24"/>
      <w14:ligatures w14:val="standardContextual"/>
    </w:rPr>
  </w:style>
  <w:style w:type="paragraph" w:customStyle="1" w:styleId="A6E744C7D8A849938CEA06A048FCF5E1">
    <w:name w:val="A6E744C7D8A849938CEA06A048FCF5E1"/>
    <w:rsid w:val="00845AD1"/>
    <w:pPr>
      <w:spacing w:line="278" w:lineRule="auto"/>
    </w:pPr>
    <w:rPr>
      <w:kern w:val="2"/>
      <w:sz w:val="24"/>
      <w:szCs w:val="24"/>
      <w14:ligatures w14:val="standardContextual"/>
    </w:rPr>
  </w:style>
  <w:style w:type="paragraph" w:customStyle="1" w:styleId="5F516E2081C44BD6BC5EF98A38AB9967">
    <w:name w:val="5F516E2081C44BD6BC5EF98A38AB9967"/>
    <w:rsid w:val="00E31E19"/>
    <w:pPr>
      <w:spacing w:line="278" w:lineRule="auto"/>
    </w:pPr>
    <w:rPr>
      <w:kern w:val="2"/>
      <w:sz w:val="24"/>
      <w:szCs w:val="24"/>
      <w14:ligatures w14:val="standardContextual"/>
    </w:rPr>
  </w:style>
  <w:style w:type="paragraph" w:customStyle="1" w:styleId="64BD2558110747D9B3142A5D75444931">
    <w:name w:val="64BD2558110747D9B3142A5D75444931"/>
    <w:rsid w:val="00E31E19"/>
    <w:pPr>
      <w:spacing w:line="278" w:lineRule="auto"/>
    </w:pPr>
    <w:rPr>
      <w:kern w:val="2"/>
      <w:sz w:val="24"/>
      <w:szCs w:val="24"/>
      <w14:ligatures w14:val="standardContextual"/>
    </w:rPr>
  </w:style>
  <w:style w:type="paragraph" w:customStyle="1" w:styleId="C064256243904E7E994A8A093843E070">
    <w:name w:val="C064256243904E7E994A8A093843E070"/>
    <w:rsid w:val="007E0367"/>
    <w:pPr>
      <w:spacing w:line="278" w:lineRule="auto"/>
    </w:pPr>
    <w:rPr>
      <w:kern w:val="2"/>
      <w:sz w:val="24"/>
      <w:szCs w:val="24"/>
      <w14:ligatures w14:val="standardContextual"/>
    </w:rPr>
  </w:style>
  <w:style w:type="paragraph" w:customStyle="1" w:styleId="BD2AB46690384831923801057FA4C18C">
    <w:name w:val="BD2AB46690384831923801057FA4C18C"/>
    <w:rsid w:val="007E0367"/>
    <w:pPr>
      <w:spacing w:line="278" w:lineRule="auto"/>
    </w:pPr>
    <w:rPr>
      <w:kern w:val="2"/>
      <w:sz w:val="24"/>
      <w:szCs w:val="24"/>
      <w14:ligatures w14:val="standardContextual"/>
    </w:rPr>
  </w:style>
  <w:style w:type="paragraph" w:customStyle="1" w:styleId="4F334C04EF7C470083F330845A21BB8F">
    <w:name w:val="4F334C04EF7C470083F330845A21BB8F"/>
    <w:rsid w:val="007E0367"/>
    <w:pPr>
      <w:spacing w:line="278" w:lineRule="auto"/>
    </w:pPr>
    <w:rPr>
      <w:kern w:val="2"/>
      <w:sz w:val="24"/>
      <w:szCs w:val="24"/>
      <w14:ligatures w14:val="standardContextual"/>
    </w:rPr>
  </w:style>
  <w:style w:type="paragraph" w:customStyle="1" w:styleId="44A4C5E8077648A78FE299C0BD8E7EF5">
    <w:name w:val="44A4C5E8077648A78FE299C0BD8E7EF5"/>
    <w:rsid w:val="007E0367"/>
    <w:pPr>
      <w:spacing w:line="278" w:lineRule="auto"/>
    </w:pPr>
    <w:rPr>
      <w:kern w:val="2"/>
      <w:sz w:val="24"/>
      <w:szCs w:val="24"/>
      <w14:ligatures w14:val="standardContextual"/>
    </w:rPr>
  </w:style>
  <w:style w:type="paragraph" w:customStyle="1" w:styleId="27795EEAC312477680B5950ADE6EDDFD">
    <w:name w:val="27795EEAC312477680B5950ADE6EDDFD"/>
    <w:rsid w:val="00AD7974"/>
    <w:pPr>
      <w:spacing w:line="278" w:lineRule="auto"/>
    </w:pPr>
    <w:rPr>
      <w:kern w:val="2"/>
      <w:sz w:val="24"/>
      <w:szCs w:val="24"/>
      <w14:ligatures w14:val="standardContextual"/>
    </w:rPr>
  </w:style>
  <w:style w:type="paragraph" w:customStyle="1" w:styleId="AA0F6A3889B3437380896AF06853DF2A">
    <w:name w:val="AA0F6A3889B3437380896AF06853DF2A"/>
    <w:rsid w:val="0080335B"/>
    <w:pPr>
      <w:spacing w:line="278" w:lineRule="auto"/>
    </w:pPr>
    <w:rPr>
      <w:kern w:val="2"/>
      <w:sz w:val="24"/>
      <w:szCs w:val="24"/>
      <w14:ligatures w14:val="standardContextual"/>
    </w:rPr>
  </w:style>
  <w:style w:type="paragraph" w:customStyle="1" w:styleId="4299743D73624E068492C7FDE912F7CC">
    <w:name w:val="4299743D73624E068492C7FDE912F7CC"/>
    <w:rsid w:val="0080335B"/>
    <w:pPr>
      <w:spacing w:line="278" w:lineRule="auto"/>
    </w:pPr>
    <w:rPr>
      <w:kern w:val="2"/>
      <w:sz w:val="24"/>
      <w:szCs w:val="24"/>
      <w14:ligatures w14:val="standardContextual"/>
    </w:rPr>
  </w:style>
  <w:style w:type="paragraph" w:customStyle="1" w:styleId="3AC84D31CDC54D92ADA4396F6C1116BE">
    <w:name w:val="3AC84D31CDC54D92ADA4396F6C1116BE"/>
    <w:rsid w:val="0080335B"/>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613"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84E2A96-E1E8-41C3-A96E-C104E8113481}">
  <we:reference id="wa104382081" version="1.55.1.0" store="en-US" storeType="OMEX"/>
  <we:alternateReferences>
    <we:reference id="wa104382081" version="1.55.1.0" store="" storeType="OMEX"/>
  </we:alternateReferences>
  <we:properties>
    <we:property name="MENDELEY_CITATIONS" value="[{&quot;citationID&quot;:&quot;MENDELEY_CITATION_f7c304c1-e730-44ae-aaed-4cfee531125e&quot;,&quot;properties&quot;:{&quot;noteIndex&quot;:0},&quot;isEdited&quot;:false,&quot;manualOverride&quot;:{&quot;isManuallyOverridden&quot;:false,&quot;citeprocText&quot;:&quot;(Mansfield et al. 2012)&quot;,&quot;manualOverrideText&quot;:&quot;&quot;},&quot;citationTag&quot;:&quot;MENDELEY_CITATION_v3_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&quot;,&quot;citationItems&quot;:[{&quot;id&quot;:&quot;60f8c3f1-073a-3132-b10c-631e719b2362&quot;,&quot;itemData&quot;:{&quot;type&quot;:&quot;article-journal&quot;,&quot;id&quot;:&quot;60f8c3f1-073a-3132-b10c-631e719b2362&quot;,&quot;title&quot;:&quot;Top 10 plant pathogenic bacteria in molecular plant pathology&quot;,&quot;author&quot;:[{&quot;family&quot;:&quot;Mansfield&quot;,&quot;given&quot;:&quot;John&quot;,&quot;parse-names&quot;:false,&quot;dropping-particle&quot;:&quot;&quot;,&quot;non-dropping-particle&quot;:&quot;&quot;},{&quot;family&quot;:&quot;Genin&quot;,&quot;given&quot;:&quot;Stephane&quot;,&quot;parse-names&quot;:false,&quot;dropping-particle&quot;:&quot;&quot;,&quot;non-dropping-particle&quot;:&quot;&quot;},{&quot;family&quot;:&quot;Magori&quot;,&quot;given&quot;:&quot;Shimpei&quot;,&quot;parse-names&quot;:false,&quot;dropping-particle&quot;:&quot;&quot;,&quot;non-dropping-particle&quot;:&quot;&quot;},{&quot;family&quot;:&quot;Citovsky&quot;,&quot;given&quot;:&quot;Vitaly&quot;,&quot;parse-names&quot;:false,&quot;dropping-particle&quot;:&quot;&quot;,&quot;non-dropping-particle&quot;:&quot;&quot;},{&quot;family&quot;:&quot;Sriariyanum&quot;,&quot;given&quot;:&quot;Malinee&quot;,&quot;parse-names&quot;:false,&quot;dropping-particle&quot;:&quot;&quot;,&quot;non-dropping-particle&quot;:&quot;&quot;},{&quot;family&quot;:&quot;Ronald&quot;,&quot;given&quot;:&quot;Pamela&quot;,&quot;parse-names&quot;:false,&quot;dropping-particle&quot;:&quot;&quot;,&quot;non-dropping-particle&quot;:&quot;&quot;},{&quot;family&quot;:&quot;Dow&quot;,&quot;given&quot;:&quot;Max&quot;,&quot;parse-names&quot;:false,&quot;dropping-particle&quot;:&quot;&quot;,&quot;non-dropping-particle&quot;:&quot;&quot;},{&quot;family&quot;:&quot;Verdier&quot;,&quot;given&quot;:&quot;Valérie&quot;,&quot;parse-names&quot;:false,&quot;dropping-particle&quot;:&quot;&quot;,&quot;non-dropping-particle&quot;:&quot;&quot;},{&quot;family&quot;:&quot;Beer&quot;,&quot;given&quot;:&quot;Steven&quot;,&quot;parse-names&quot;:false,&quot;dropping-particle&quot;:&quot;V.&quot;,&quot;non-dropping-particle&quot;:&quot;&quot;},{&quot;family&quot;:&quot;Machado&quot;,&quot;given&quot;:&quot;Marcos A.&quot;,&quot;parse-names&quot;:false,&quot;dropping-particle&quot;:&quot;&quot;,&quot;non-dropping-particle&quot;:&quot;&quot;},{&quot;family&quot;:&quot;Toth&quot;,&quot;given&quot;:&quot;Ian&quot;,&quot;parse-names&quot;:false,&quot;dropping-particle&quot;:&quot;&quot;,&quot;non-dropping-particle&quot;:&quot;&quot;},{&quot;family&quot;:&quot;Salmond&quot;,&quot;given&quot;:&quot;George&quot;,&quot;parse-names&quot;:false,&quot;dropping-particle&quot;:&quot;&quot;,&quot;non-dropping-particle&quot;:&quot;&quot;},{&quot;family&quot;:&quot;Foster&quot;,&quot;given&quot;:&quot;Gary D.&quot;,&quot;parse-names&quot;:false,&quot;dropping-particle&quot;:&quot;&quot;,&quot;non-dropping-particle&quot;:&quot;&quot;}],&quot;container-title&quot;:&quot;Molecular plant pathology&quot;,&quot;container-title-short&quot;:&quot;Mol Plant Pathol&quot;,&quot;accessed&quot;:{&quot;date-parts&quot;:[[2023,9,21]]},&quot;DOI&quot;:&quot;10.1111/J.1364-3703.2012.00804.X&quot;,&quot;ISSN&quot;:&quot;1364-3703&quot;,&quot;PMID&quot;:&quot;22672649&quot;,&quot;URL&quot;:&quot;https://pubmed.ncbi.nlm.nih.gov/22672649/&quot;,&quot;issued&quot;:{&quot;date-parts&quot;:[[2012,8]]},&quot;page&quot;:&quot;614-629&quot;,&quot;abstract&quot;:&quot;Many plant bacteriologists, if not all, feel that their particular microbe should appear in any list of the most important bacterial plant pathogens. However, to our knowledge, no such list exists. The aim of this review was to survey all bacterial pathologists with an association with the journal Molecular Plant Pathology and ask them to nominate the bacterial pathogens they would place in a 'Top 10' based on scientific/economic importance. The survey generated 458 votes from the international community, and allowed the construction of a Top 10 bacterial plant pathogen list. The list includes, in rank order: (1) Pseudomonas syringae pathovars; (2) Ralstonia solanacearum; (3) Agrobacterium tumefaciens; (4) Xanthomonas oryzae pv. oryzae; (5) Xanthomonas campestris pathovars; (6) Xanthomonas axonopodis pathovars; (7) Erwinia amylovora; (8) Xylella fastidiosa; (9) Dickeya (dadantii and solani); (10) Pectobacterium carotovorum (and Pectobacterium atrosepticum). Bacteria garnering honourable mentions for just missing out on the Top 10 include Clavibacter michiganensis (michiganensis and sepedonicus), Pseudomonas savastanoi and Candidatus Liberibacter asiaticus. This review article presents a short section on each bacterium in the Top 10 list and its importance, with the intention of initiating discussion and debate amongst the plant bacteriology community, as well as laying down a benchmark. It will be interesting to see, in future years, how perceptions change and which bacterial pathogens enter and leave the Top 10. © 2012 The Authors. Molecular Plant Pathology © 2012 BSPP and Blackwell Publishing Ltd.&quot;,&quot;publisher&quot;:&quot;Mol Plant Pathol&quot;,&quot;issue&quot;:&quot;6&quot;,&quot;volume&quot;:&quot;13&quot;},&quot;isTemporary&quot;:false}]},{&quot;citationID&quot;:&quot;MENDELEY_CITATION_459b7771-397f-4a97-aa58-3b5090761b5e&quot;,&quot;properties&quot;:{&quot;noteIndex&quot;:0},&quot;isEdited&quot;:false,&quot;manualOverride&quot;:{&quot;isManuallyOverridden&quot;:false,&quot;citeprocText&quot;:&quot;(Lemaga et al. 2001; Nicolopoulou-Stamati et al. 2016; Cardenas Gomez et al. 2024 Dec 4)&quot;,&quot;manualOverrideText&quot;:&quot;&quot;},&quot;citationTag&quot;:&quot;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&quot;,&quot;citationItems&quot;:[{&quot;id&quot;:&quot;faf8f234-a115-3dac-b3ef-e3d6efd3b076&quot;,&quot;itemData&quot;:{&quot;type&quot;:&quot;article-journal&quot;,&quot;id&quot;:&quot;faf8f234-a115-3dac-b3ef-e3d6efd3b076&quot;,&quot;title&quot;:&quot;The effect of crop rotation on bacterial wilt incidence and potato tuber yield&quot;,&quot;author&quot;:[{&quot;family&quot;:&quot;Lemaga&quot;,&quot;given&quot;:&quot;Berga&quot;,&quot;parse-names&quot;:false,&quot;dropping-particle&quot;:&quot;&quot;,&quot;non-dropping-particle&quot;:&quot;&quot;},{&quot;family&quot;:&quot;Kanzikwera&quot;,&quot;given&quot;:&quot;R.&quot;,&quot;parse-names&quot;:false,&quot;dropping-particle&quot;:&quot;&quot;,&quot;non-dropping-particle&quot;:&quot;&quot;},{&quot;family&quot;:&quot;Kakuhenzire&quot;,&quot;given&quot;:&quot;R.&quot;,&quot;parse-names&quot;:false,&quot;dropping-particle&quot;:&quot;&quot;,&quot;non-dropping-particle&quot;:&quot;&quot;},{&quot;family&quot;:&quot;Hakiza&quot;,&quot;given&quot;:&quot;J. J.&quot;,&quot;parse-names&quot;:false,&quot;dropping-particle&quot;:&quot;&quot;,&quot;non-dropping-particle&quot;:&quot;&quot;},{&quot;family&quot;:&quot;Manzi&quot;,&quot;given&quot;:&quot;G.&quot;,&quot;parse-names&quot;:false,&quot;dropping-particle&quot;:&quot;&quot;,&quot;non-dropping-particle&quot;:&quot;&quot;}],&quot;container-title&quot;:&quot;African Crop Science Journal&quot;,&quot;container-title-short&quot;:&quot;Afr Crop Sci J&quot;,&quot;accessed&quot;:{&quot;date-parts&quot;:[[2024,5,8]]},&quot;DOI&quot;:&quot;10.4314/ACSJ.V9I1.27647&quot;,&quot;ISSN&quot;:&quot;2072-6589&quot;,&quot;URL&quot;:&quot;https://www.ajol.info/index.php/acsj/article/view/27647&quot;,&quot;issued&quot;:{&quot;date-parts&quot;:[[2001,1,1]]},&quot;abstract&quot;:&quot;To determine the effects of crop rotation on potato bacterial wilt incidence and tuber yields, one-and two-season rotation experiments were conducted during 1995-1999 at Kachwekano Agricultural Research and Development Centre located at an altitude of 2200 meters in southwestern Uganda. Pulses, cereals, root crops and vegetables commonly grown in the area were included in different sets of rotation experiments. Each time, prior to planting the experiment, the field was planted to a bacterial wilt susceptible potato variety and artificial inoculation was also done, when needed, to achieve a somewhat uniform distribution of Ralstonia solanacearum. A one-season rotation in heavily infested field (&gt;90% wilt incidence) with wheat and maize did not significantly reduce wilt but increased ware tuber yield, while the effects of phaseolus beans were not significant. On the contrary, a one-season rotation in mildly infested field (about 15-20% infestation) resulted in a significant reduction in wilt incidence as compared to the control. The highest wilt incidence under rotation was below 13% as compared to 62% in the control. Finger millet and sweetpotatoes reduced wilt the most, while carrots and onions reduced the least. There were no significant yield differences among the rotation treatments except for the control. A two-season rotation on heavily infested soil reduced wilt to 22% - 49% as compared to 81% in the control. The highest wilt reduction was obtained with potato-beans-maize-potato treatment, while the lowest reduction was with potato-maize-maize-potato. Total yields and ware potatoes increased from 3.2 t ha-1 with the control monocrop to 9.3 - 11 t ha-1 with rotation and marketable yields increased from 1.8 t ha-1 to 6.7 - 9.2 t ha-1. Planting different crops in two consecutive seasons performed better than planting the same crop. Interestingly, sweetpotato, which is a major staple food in the area this experiment was conducted, was found to be a good rotation crop for reducing wilt. Beans, the most important food crop and a protein source, but probably a symptom less carrier of Ralstonia solanacearum can be a good rotation crop if used before or after cereals in a potato rotation scheme.\n\nKey Words: Crop rotation, infestations, marketable yield, Solanum tuberosum, ware potatoes, wilt incidence\n(African Crop Science Journal 2001 9(1): 257-266)&quot;,&quot;publisher&quot;:&quot;African Journals Online (AJOL)&quot;,&quot;issue&quot;:&quot;1&quot;,&quot;volume&quot;:&quot;9&quot;},&quot;isTemporary&quot;:false},{&quot;id&quot;:&quot;f1c82d04-21b1-3089-8cdc-6ba62353b553&quot;,&quot;itemData&quot;:{&quot;type&quot;:&quot;article-journal&quot;,&quot;id&quot;:&quot;f1c82d04-21b1-3089-8cdc-6ba62353b553&quot;,&quot;title&quot;:&quot;Chemical Pesticides and Human Health: The Urgent Need for a New Concept in Agriculture&quot;,&quot;author&quot;:[{&quot;family&quot;:&quot;Nicolopoulou-Stamati&quot;,&quot;given&quot;:&quot;Polyxeni&quot;,&quot;parse-names&quot;:false,&quot;dropping-particle&quot;:&quot;&quot;,&quot;non-dropping-particle&quot;:&quot;&quot;},{&quot;family&quot;:&quot;Maipas&quot;,&quot;given&quot;:&quot;Sotirios&quot;,&quot;parse-names&quot;:false,&quot;dropping-particle&quot;:&quot;&quot;,&quot;non-dropping-particle&quot;:&quot;&quot;},{&quot;family&quot;:&quot;Kotampasi&quot;,&quot;given&quot;:&quot;Chrysanthi&quot;,&quot;parse-names&quot;:false,&quot;dropping-particle&quot;:&quot;&quot;,&quot;non-dropping-particle&quot;:&quot;&quot;},{&quot;family&quot;:&quot;Stamatis&quot;,&quot;given&quot;:&quot;Panagiotis&quot;,&quot;parse-names&quot;:false,&quot;dropping-particle&quot;:&quot;&quot;,&quot;non-dropping-particle&quot;:&quot;&quot;},{&quot;family&quot;:&quot;Hens&quot;,&quot;given&quot;:&quot;Luc&quot;,&quot;parse-names&quot;:false,&quot;dropping-particle&quot;:&quot;&quot;,&quot;non-dropping-particle&quot;:&quot;&quot;}],&quot;container-title&quot;:&quot;Frontiers in Public Health&quot;,&quot;container-title-short&quot;:&quot;Front Public Health&quot;,&quot;accessed&quot;:{&quot;date-parts&quot;:[[2024,5,8]]},&quot;DOI&quot;:&quot;10.3389/FPUBH.2016.00148/BIBTEX&quot;,&quot;ISSN&quot;:&quot;22962565&quot;,&quot;PMID&quot;:&quot;27486573&quot;,&quot;URL&quot;:&quot;www.frontiersin.org&quot;,&quot;issued&quot;:{&quot;date-parts&quot;:[[2016,7,18]]},&quot;page&quot;:&quot;178764&quot;,&quot;abstract&quot;:&quot;The industrialization of the agricultural sector has increased the chemical burden on natural ecosystems. Pesticides are agrochemicals used in agricultural lands, public health programs, and urban green areas in order to protect plants and humans from various diseases. However, due to their known ability to cause a large number of negative health and environmental effects, their side effects can be an important environmental health risk factor. The urgent need for a more sustainable and ecological approach has produced many innovative ideas, among them agriculture reforms and food production implementing sustainable practice evolving to food sovereignty. It is more obvious than ever that the society needs the implementation of a new agricultural concept regarding food production, which is safer for man and the environment, and to this end, steps such as the declaration of Nyéléni have been taken.&quot;,&quot;publisher&quot;:&quot;Frontiers Media S.A.&quot;,&quot;volume&quot;:&quot;4&quot;},&quot;isTemporary&quot;:false},{&quot;id&quot;:&quot;ed815dee-fb2c-3944-8175-b867f17ca2e0&quot;,&quot;itemData&quot;:{&quot;type&quot;:&quot;article-journal&quot;,&quot;id&quot;:&quot;ed815dee-fb2c-3944-8175-b867f17ca2e0&quot;,&quot;title&quot;:&quot;The Epidemiology and Management of &lt;i&gt;Ralstonia solanacearum&lt;/i&gt; and &lt;i&gt;Ralstonia pseudosolanacearum&lt;/i&gt; in Central and Northern Europe&quot;,&quot;author&quot;:[{&quot;family&quot;:&quot;Cardenas Gomez&quot;,&quot;given&quot;:&quot;Karla&quot;,&quot;parse-names&quot;:false,&quot;dropping-particle&quot;:&quot;&quot;,&quot;non-dropping-particle&quot;:&quot;&quot;},{&quot;family&quot;:&quot;Narino Rojas&quot;,&quot;given&quot;:&quot;Daniel&quot;,&quot;parse-names&quot;:false,&quot;dropping-particle&quot;:&quot;&quot;,&quot;non-dropping-particle&quot;:&quot;&quot;},{&quot;family&quot;:&quot;Alice James&quot;,&quot;given&quot;:&quot;Sophie&quot;,&quot;parse-names&quot;:false,&quot;dropping-particle&quot;:&quot;&quot;,&quot;non-dropping-particle&quot;:&quot;&quot;},{&quot;family&quot;:&quot;Franco Ortega&quot;,&quot;given&quot;:&quot;Sara&quot;,&quot;parse-names&quot;:false,&quot;dropping-particle&quot;:&quot;&quot;,&quot;non-dropping-particle&quot;:&quot;&quot;},{&quot;family&quot;:&quot;Harper&quot;,&quot;given&quot;:&quot;Andrea L.&quot;,&quot;parse-names&quot;:false,&quot;dropping-particle&quot;:&quot;&quot;,&quot;non-dropping-particle&quot;:&quot;&quot;},{&quot;family&quot;:&quot;Friman&quot;,&quot;given&quot;:&quot;Ville-Petri&quot;,&quot;parse-names&quot;:false,&quot;dropping-particle&quot;:&quot;&quot;,&quot;non-dropping-particle&quot;:&quot;&quot;}],&quot;container-title&quot;:&quot;Plant Health Cases&quot;,&quot;accessed&quot;:{&quot;date-parts&quot;:[[2024,12,5]]},&quot;DOI&quot;:&quot;10.1079/PLANTHEALTHCASES.2024.0028&quot;,&quot;ISSN&quot;:&quot;2959-880X&quot;,&quot;URL&quot;:&quot;http://www.cabidigitallibrary.org/doi/10.1079/planthealthcases.2024.0028&quot;,&quot;issued&quot;:{&quot;date-parts&quot;:[[2024,12,4]]},&quot;container-title-short&quot;:&quot;&quot;},&quot;isTemporary&quot;:false}]},{&quot;citationID&quot;:&quot;MENDELEY_CITATION_ff7a1f77-cbac-4610-ae60-ac2f1aebdbc0&quot;,&quot;properties&quot;:{&quot;noteIndex&quot;:0},&quot;isEdited&quot;:false,&quot;manualOverride&quot;:{&quot;isManuallyOverridden&quot;:false,&quot;citeprocText&quot;:&quot;(Qian et al. 2013)&quot;,&quot;manualOverrideText&quot;:&quot;&quot;},&quot;citationTag&quot;:&quot;MENDELEY_CITATION_v3_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&quot;,&quot;citationItems&quot;:[{&quot;id&quot;:&quot;b44413df-344c-3aff-aa6e-eec51c5672fa&quot;,&quot;itemData&quot;:{&quot;type&quot;:&quot;article-journal&quot;,&quot;id&quot;:&quot;b44413df-344c-3aff-aa6e-eec51c5672fa&quot;,&quot;title&quot;:&quot;The detection of QTLs controlling bacterial wilt resistance in tobacco (N. tabacum L.)&quot;,&quot;author&quot;:[{&quot;family&quot;:&quot;Qian&quot;,&quot;given&quot;:&quot;Yi liang&quot;,&quot;parse-names&quot;:false,&quot;dropping-particle&quot;:&quot;&quot;,&quot;non-dropping-particle&quot;:&quot;&quot;},{&quot;family&quot;:&quot;Wang&quot;,&quot;given&quot;:&quot;Xin sheng&quot;,&quot;parse-names&quot;:false,&quot;dropping-particle&quot;:&quot;&quot;,&quot;non-dropping-particle&quot;:&quot;&quot;},{&quot;family&quot;:&quot;Wang&quot;,&quot;given&quot;:&quot;Da zhou&quot;,&quot;parse-names&quot;:false,&quot;dropping-particle&quot;:&quot;&quot;,&quot;non-dropping-particle&quot;:&quot;&quot;},{&quot;family&quot;:&quot;Zhang&quot;,&quot;given&quot;:&quot;Li na&quot;,&quot;parse-names&quot;:false,&quot;dropping-particle&quot;:&quot;&quot;,&quot;non-dropping-particle&quot;:&quot;&quot;},{&quot;family&quot;:&quot;Zu&quot;,&quot;given&quot;:&quot;Chao long&quot;,&quot;parse-names&quot;:false,&quot;dropping-particle&quot;:&quot;&quot;,&quot;non-dropping-particle&quot;:&quot;&quot;},{&quot;family&quot;:&quot;Gao&quot;,&quot;given&quot;:&quot;Zheng liang&quot;,&quot;parse-names&quot;:false,&quot;dropping-particle&quot;:&quot;&quot;,&quot;non-dropping-particle&quot;:&quot;&quot;},{&quot;family&quot;:&quot;Zhang&quot;,&quot;given&quot;:&quot;Hong jun&quot;,&quot;parse-names&quot;:false,&quot;dropping-particle&quot;:&quot;&quot;,&quot;non-dropping-particle&quot;:&quot;&quot;},{&quot;family&quot;:&quot;Wang&quot;,&quot;given&quot;:&quot;Zhi yong&quot;,&quot;parse-names&quot;:false,&quot;dropping-particle&quot;:&quot;&quot;,&quot;non-dropping-particle&quot;:&quot;&quot;},{&quot;family&quot;:&quot;Sun&quot;,&quot;given&quot;:&quot;Xue yong&quot;,&quot;parse-names&quot;:false,&quot;dropping-particle&quot;:&quot;&quot;,&quot;non-dropping-particle&quot;:&quot;&quot;},{&quot;family&quot;:&quot;Yao&quot;,&quot;given&quot;:&quot;Da nian&quot;,&quot;parse-names&quot;:false,&quot;dropping-particle&quot;:&quot;&quot;,&quot;non-dropping-particle&quot;:&quot;&quot;}],&quot;container-title&quot;:&quot;Euphytica&quot;,&quot;accessed&quot;:{&quot;date-parts&quot;:[[2023,9,21]]},&quot;DOI&quot;:&quot;10.1007/S10681-012-0846-2/FIGURES/4&quot;,&quot;ISSN&quot;:&quot;00142336&quot;,&quot;URL&quot;:&quot;https://link.springer.com/article/10.1007/s10681-012-0846-2&quot;,&quot;issued&quot;:{&quot;date-parts&quot;:[[2013,7,5]]},&quot;page&quot;:&quot;259-266&quot;,&quot;abstract&quot;:&quot;The bacterial tobacco wilt caused by Ralstonia solanacearum is one of the most destructive soil-borne diseases worldwide. One strategy to improve the resistance to bacterial wilt is to make use of plant varieties expressing wilt resistance genes. To characterize the genetics of wilt resistance and to identify relevant molecular markers for use in plant breeding, quantitative trait loci (QTLs) affecting tobacco bacterial wilt resistance were mapped in the F2:3 and F2:4 progeny produced from two crosses between the wilt-resistant breeding lines Enshu and Yanyan97 and the susceptible cultivar TI448A. A linkage map containing 118 loci in 24 linkage groups was constructed for 236 lines from the Enshu×TI448A cross, and a linkage map containing 96 loci in 24 linkage groups was constructed for 264 lines from the Yanyan97×TI448A cross. The wilt resistance of the progeny was examined in field trials conducted in Xuancheng, China, in 2010, 2011, and 2012. The disease severity was assessed on stems using separate rating scales. Mapmaker/EXP 3.0 and Mapmaker/QTL 1.1 were used to identify the qBWR-3a, qBWR-3b, qBWR-5a and qBWR-5b QTLs in linkage group 3 and 5; these four loci were strongly associated with resistance and explain 9.00, 19.70, 17.30, and 17.40 % of the variance in resistance, respectively. The close linkage of the markers PT20275 and PT30229 was detected in both the TI448A×Enshu and TI448A×Yanyan97 crosses, and this linkage group could be used to select individual resistant plants. These findings suggest that one strategy to combat bacterial wilt could be to exploit the resistance genes of the Enshu and Yanyan97 strains. © 2012 Springer Science+Business Media Dordrecht.&quot;,&quot;publisher&quot;:&quot;Springer&quot;,&quot;issue&quot;:&quot;2&quot;,&quot;volume&quot;:&quot;192&quot;,&quot;container-title-short&quot;:&quot;&quot;},&quot;isTemporary&quot;:false}]},{&quot;citationID&quot;:&quot;MENDELEY_CITATION_f1f63b0d-3d15-4e15-9fb3-e0b286f0ad05&quot;,&quot;properties&quot;:{&quot;noteIndex&quot;:0},&quot;isEdited&quot;:false,&quot;manualOverride&quot;:{&quot;isManuallyOverridden&quot;:false,&quot;citeprocText&quot;:&quot;(Zhao et al. 2016)&quot;,&quot;manualOverrideText&quot;:&quot;&quot;},&quot;citationTag&quot;:&quot;MENDELEY_CITATION_v3_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&quot;,&quot;citationItems&quot;:[{&quot;id&quot;:&quot;b7a69aac-125d-39c8-8af7-369f6eb7bc7f&quot;,&quot;itemData&quot;:{&quot;type&quot;:&quot;article-journal&quot;,&quot;id&quot;:&quot;b7a69aac-125d-39c8-8af7-369f6eb7bc7f&quot;,&quot;title&quot;:&quot;QTL mapping for bacterial wilt resistance in peanut ( Arachis hypogaea L.)&quot;,&quot;author&quot;:[{&quot;family&quot;:&quot;Zhao&quot;,&quot;given&quot;:&quot;Yongli&quot;,&quot;parse-names&quot;:false,&quot;dropping-particle&quot;:&quot;&quot;,&quot;non-dropping-particle&quot;:&quot;&quot;},{&quot;family&quot;:&quot;Zhang&quot;,&quot;given&quot;:&quot;Chong&quot;,&quot;parse-names&quot;:false,&quot;dropping-particle&quot;:&quot;&quot;,&quot;non-dropping-particle&quot;:&quot;&quot;},{&quot;family&quot;:&quot;Chen&quot;,&quot;given&quot;:&quot;Hua&quot;,&quot;parse-names&quot;:false,&quot;dropping-particle&quot;:&quot;&quot;,&quot;non-dropping-particle&quot;:&quot;&quot;},{&quot;family&quot;:&quot;Yuan&quot;,&quot;given&quot;:&quot;Mei&quot;,&quot;parse-names&quot;:false,&quot;dropping-particle&quot;:&quot;&quot;,&quot;non-dropping-particle&quot;:&quot;&quot;},{&quot;family&quot;:&quot;Nipper&quot;,&quot;given&quot;:&quot;Rick&quot;,&quot;parse-names&quot;:false,&quot;dropping-particle&quot;:&quot;&quot;,&quot;non-dropping-particle&quot;:&quot;&quot;},{&quot;family&quot;:&quot;Prakash&quot;,&quot;given&quot;:&quot;C. S.&quot;,&quot;parse-names&quot;:false,&quot;dropping-particle&quot;:&quot;&quot;,&quot;non-dropping-particle&quot;:&quot;&quot;},{&quot;family&quot;:&quot;Zhuang&quot;,&quot;given&quot;:&quot;Weijian&quot;,&quot;parse-names&quot;:false,&quot;dropping-particle&quot;:&quot;&quot;,&quot;non-dropping-particle&quot;:&quot;&quot;},{&quot;family&quot;:&quot;He&quot;,&quot;given&quot;:&quot;Guohao&quot;,&quot;parse-names&quot;:false,&quot;dropping-particle&quot;:&quot;&quot;,&quot;non-dropping-particle&quot;:&quot;&quot;}],&quot;container-title&quot;:&quot;Molecular breeding : new strategies in plant improvement&quot;,&quot;container-title-short&quot;:&quot;Mol Breed&quot;,&quot;accessed&quot;:{&quot;date-parts&quot;:[[2023,9,21]]},&quot;DOI&quot;:&quot;10.1007/S11032-015-0432-0&quot;,&quot;ISSN&quot;:&quot;1380-3743&quot;,&quot;PMID&quot;:&quot;26869849&quot;,&quot;URL&quot;:&quot;https://pubmed.ncbi.nlm.nih.gov/26869849/&quot;,&quot;issued&quot;:{&quot;date-parts&quot;:[[2016,2,1]]},&quot;page&quot;:&quot;1-11&quot;,&quot;abstract&quot;:&quot;Bacterial wilt (BW) caused by Ralstonia solanacearum is a serious, global, disease of peanut (Arachis hypogaea L.), but it is especially destructive in China. Identification of DNA markers linked to the resistance to this disease will help peanut breeders efficiently develop resistant cultivars through molecular breeding. A F2 population, from a cross between disease-resistant and disease-susceptible cultivars, was used to detect quantitative trait loci (QTL) associated with the resistance to this disease in the cultivated peanut. Genome-wide SNPs were identified from restriction-site-associated DNA sequencing tags using next-generation DNA sequencing technology. SNPs linked to disease resistance were determined in two bulks of 30 resistant and 30 susceptible plants along with two parental plants using bulk segregant analysis. Polymorphic SSR and SNP markers were utilized for construction of a linkage map and for performing the QTL analysis, and a moderately dense linkage map was constructed in the F2 population. Two QTL (qBW-1 and qBW-2) detected for resistance to BW disease were located in the linkage groups LG1 and LG10 and account for 21 and 12 % of the bacterial wilt phenotypic variance. To confirm these QTL, the F8 RIL population with 223 plants was utilized for genotyping and phenotyping plants by year and location as compared to the F2 population. The QTL qBW-1 was consistent in the location of LG1 in the F8 population though the QTL qBW-2 could not be clarified due to fewer markers used and mapped in LG10. The QTL qBW-1, including four linked SNP markers and one SSR marker within 14.4-cM interval in the F8, was closely related to a disease resistance gene homolog and was considered as a candidate gene for resistance to BW. QTL identified in this study would be useful to conduct marker-assisted selection and may permit cloning of resistance genes. Our study shows that bulk segregant analysis of genome-wide SNPs is a useful approach to expedite the identification of genetic markers linked to disease resistance traits in the allotetraploidy species peanut.&quot;,&quot;publisher&quot;:&quot;Mol Breed&quot;,&quot;issue&quot;:&quot;2&quot;,&quot;volume&quot;:&quot;36&quot;},&quot;isTemporary&quot;:false}]},{&quot;citationID&quot;:&quot;MENDELEY_CITATION_89c5042a-2f52-468e-885e-8111552b0ab8&quot;,&quot;properties&quot;:{&quot;noteIndex&quot;:0},&quot;isEdited&quot;:false,&quot;manualOverride&quot;:{&quot;isManuallyOverridden&quot;:false,&quot;citeprocText&quot;:&quot;(Habe et al. 2019)&quot;,&quot;manualOverrideText&quot;:&quot;&quot;},&quot;citationTag&quot;:&quot;MENDELEY_CITATION_v3_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&quot;,&quot;citationItems&quot;:[{&quot;id&quot;:&quot;15ee6bdd-c91a-3176-9e02-20aaf9a61c98&quot;,&quot;itemData&quot;:{&quot;type&quot;:&quot;article-journal&quot;,&quot;id&quot;:&quot;15ee6bdd-c91a-3176-9e02-20aaf9a61c98&quot;,&quot;title&quot;:&quot;QTL analysis of resistance to bacterial wilt caused by Ralstonia solanacearum in potato&quot;,&quot;author&quot;:[{&quot;family&quot;:&quot;Habe&quot;,&quot;given&quot;:&quot;Ippei&quot;,&quot;parse-names&quot;:false,&quot;dropping-particle&quot;:&quot;&quot;,&quot;non-dropping-particle&quot;:&quot;&quot;},{&quot;family&quot;:&quot;Miyatake&quot;,&quot;given&quot;:&quot;Koji&quot;,&quot;parse-names&quot;:false,&quot;dropping-particle&quot;:&quot;&quot;,&quot;non-dropping-particle&quot;:&quot;&quot;},{&quot;family&quot;:&quot;Nunome&quot;,&quot;given&quot;:&quot;Tsukasa&quot;,&quot;parse-names&quot;:false,&quot;dropping-particle&quot;:&quot;&quot;,&quot;non-dropping-particle&quot;:&quot;&quot;},{&quot;family&quot;:&quot;Yamasaki&quot;,&quot;given&quot;:&quot;Masanori&quot;,&quot;parse-names&quot;:false,&quot;dropping-particle&quot;:&quot;&quot;,&quot;non-dropping-particle&quot;:&quot;&quot;},{&quot;family&quot;:&quot;Hayashi&quot;,&quot;given&quot;:&quot;Takeshi&quot;,&quot;parse-names&quot;:false,&quot;dropping-particle&quot;:&quot;&quot;,&quot;non-dropping-particle&quot;:&quot;&quot;}],&quot;container-title&quot;:&quot;Breeding Science&quot;,&quot;container-title-short&quot;:&quot;Breed Sci&quot;,&quot;accessed&quot;:{&quot;date-parts&quot;:[[2023,9,21]]},&quot;DOI&quot;:&quot;10.1270/JSBBS.19059&quot;,&quot;ISSN&quot;:&quot;1344-7610&quot;,&quot;PMID&quot;:&quot;31988623&quot;,&quot;URL&quot;:&quot;/pmc/articles/PMC6977455/&quot;,&quot;issued&quot;:{&quot;date-parts&quot;:[[2019,12]]},&quot;page&quot;:&quot;592&quot;,&quot;abstract&quot;:&quot;Ralstonia solanacearum causes bacterial wilt, a soil-borne disease and one of the most important maladies of potato and other Solanaceae crops. We analyzed the resistance of a potato clone to bacterial wilt by quantitative trait locus (QTL) analysis. A resistant diploid potato clone 10-03-30 was crossed with a susceptible diploid clone F1-1 to generate a diploid, two-way pseudo-testcross F1 population comprised of 94 genotypes. Dense linkage maps, containing 4,139 single nucleotide polymorphism markers with an average distance of 0.6 and 0.3 cM between markers, were constructed for both parents. The resistance level was evaluated by in vitro inoculation test with R. solanacearum (phylotype I/biovar 4/race 1). Five QTLs (qBWR-1 to -5) were identified on potato chromosomes 1, 3, 7, 10, and 11, and they explained 9.3-18.4% of the phenotypic variance. The resistant parent had resistant alleles in qBWR-2, qBWR-3, and qBWR-4 and susceptible alleles in qBWR-1 and qBWR-5. Accumulation of the resistant alleles in all five QTLs increased the level of resistance compared with that of the resistant parent. This is the first study to identify novel QTLs for bacterial wilt resistance in potato by using genome-wide markers.&quot;,&quot;publisher&quot;:&quot;Japanese Society of Breeding&quot;,&quot;issue&quot;:&quot;4&quot;,&quot;volume&quot;:&quot;69&quot;},&quot;isTemporary&quot;:false}]},{&quot;citationID&quot;:&quot;MENDELEY_CITATION_7ccf0649-8454-4e01-af42-acce5e803174&quot;,&quot;properties&quot;:{&quot;noteIndex&quot;:0},&quot;isEdited&quot;:false,&quot;manualOverride&quot;:{&quot;isManuallyOverridden&quot;:false,&quot;citeprocText&quot;:&quot;(Lee et al. 2022)&quot;,&quot;manualOverrideText&quot;:&quot;&quot;},&quot;citationTag&quot;:&quot;MENDELEY_CITATION_v3_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&quot;,&quot;citationItems&quot;:[{&quot;id&quot;:&quot;b085ce7b-269d-3f1e-bd05-4fffc1644b80&quot;,&quot;itemData&quot;:{&quot;type&quot;:&quot;article-journal&quot;,&quot;id&quot;:&quot;b085ce7b-269d-3f1e-bd05-4fffc1644b80&quot;,&quot;title&quot;:&quot;QTL Mapping for Resistance to Bacterial Wilt Caused by Two Isolates of Ralstonia solanacearum in Chili Pepper ( Capsicum annuum L.)&quot;,&quot;author&quot;:[{&quot;family&quot;:&quot;Lee&quot;,&quot;given&quot;:&quot;Saeyoung&quot;,&quot;parse-names&quot;:false,&quot;dropping-particle&quot;:&quot;&quot;,&quot;non-dropping-particle&quot;:&quot;&quot;},{&quot;family&quot;:&quot;Chakma&quot;,&quot;given&quot;:&quot;Nidhi&quot;,&quot;parse-names&quot;:false,&quot;dropping-particle&quot;:&quot;&quot;,&quot;non-dropping-particle&quot;:&quot;&quot;},{&quot;family&quot;:&quot;Joung&quot;,&quot;given&quot;:&quot;Sunjeong&quot;,&quot;parse-names&quot;:false,&quot;dropping-particle&quot;:&quot;&quot;,&quot;non-dropping-particle&quot;:&quot;&quot;},{&quot;family&quot;:&quot;Lee&quot;,&quot;given&quot;:&quot;Je Min&quot;,&quot;parse-names&quot;:false,&quot;dropping-particle&quot;:&quot;&quot;,&quot;non-dropping-particle&quot;:&quot;&quot;},{&quot;family&quot;:&quot;Lee&quot;,&quot;given&quot;:&quot;Jundae&quot;,&quot;parse-names&quot;:false,&quot;dropping-particle&quot;:&quot;&quot;,&quot;non-dropping-particle&quot;:&quot;&quot;}],&quot;container-title&quot;:&quot;Plants (Basel, Switzerland)&quot;,&quot;container-title-short&quot;:&quot;Plants (Basel)&quot;,&quot;accessed&quot;:{&quot;date-parts&quot;:[[2023,9,21]]},&quot;DOI&quot;:&quot;10.3390/PLANTS11121551&quot;,&quot;ISSN&quot;:&quot;2223-7747&quot;,&quot;PMID&quot;:&quot;35736702&quot;,&quot;URL&quot;:&quot;https://pubmed.ncbi.nlm.nih.gov/35736702/&quot;,&quot;issued&quot;:{&quot;date-parts&quot;:[[2022,6,10]]},&quot;abstract&quot;:&quot;Bacterial wilt caused by the β-proteobacterium Ralstonia solanacearum is one of the most destructive soil-borne pathogens in peppers (Capsicum annuum L.) worldwide. Cultivated pepper fields in Korea face a continuous spread of this pathogen due to global warming. The most efficient and sustainable strategy for controlling bacterial wilt is to develop resistant pepper varieties. Resistance, which is quantitatively inherited, occurs differentially depending on R. solanacearum isolates. Therefore, in this study, we aimed to identify resistance quantitative trait loci (QTLs) in two F2 populations derived from self-pollination of a highly resistant pepper cultivar 'Konesian hot' using a moderately pathogenic 'HS' isolate and a highly pathogenic 'HWA' isolate of R. solanacearum for inoculation, via genotyping-by-sequencing analysis. QTL analysis revealed five QTLs, Bwr6w-7.2, Bwr6w-8.1, Bwr6w-9.1, Bwr6w-9.2, and Bwr6w-10.1, conferring resistance to the 'HS' isolate with R2 values of 13.05, 12.67, 15.07, 10.46, and 9.69%, respectively, and three QTLs, Bwr6w-5.1, Bwr6w-6.1, and Bwr6w-7.1, resistant to the 'HWA' isolate with phenotypic variances of 19.67, 16.50, and 12.56%, respectively. Additionally, six high-resolution melting (HRM) markers closely linked to the QTLs were developed. In all the markers, the mean disease index of the paternal genotype was significantly lower than that of the maternal genotype. The QTLs and HRM markers are expected to be useful for the development of pepper varieties with high resistance to bacterial wilt.&quot;,&quot;publisher&quot;:&quot;Plants (Basel)&quot;,&quot;issue&quot;:&quot;12&quot;,&quot;volume&quot;:&quot;11&quot;},&quot;isTemporary&quot;:false}]},{&quot;citationID&quot;:&quot;MENDELEY_CITATION_467c8046-e58d-49b9-99c8-7c66032a1585&quot;,&quot;properties&quot;:{&quot;noteIndex&quot;:0},&quot;isEdited&quot;:false,&quot;manualOverride&quot;:{&quot;isManuallyOverridden&quot;:true,&quot;citeprocText&quot;:&quot;(Wang et al. 2013)&quot;,&quot;manualOverrideText&quot;:&quot;Wang et al. 2013&quot;},&quot;citationTag&quot;:&quot;MENDELEY_CITATION_v3_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&quot;,&quot;citationItems&quot;:[{&quot;id&quot;:&quot;c8658294-54e9-35da-b46b-393f6ae262de&quot;,&quot;itemData&quot;:{&quot;type&quot;:&quot;article-journal&quot;,&quot;id&quot;:&quot;c8658294-54e9-35da-b46b-393f6ae262de&quot;,&quot;title&quot;:&quot;Identification of major QTLs associated with stable resistance of tomato cultivar 'Hawaii 7996' to Ralstonia solanacearum&quot;,&quot;author&quot;:[{&quot;family&quot;:&quot;Wang&quot;,&quot;given&quot;:&quot;Jaw Fen&quot;,&quot;parse-names&quot;:false,&quot;dropping-particle&quot;:&quot;&quot;,&quot;non-dropping-particle&quot;:&quot;&quot;},{&quot;family&quot;:&quot;Ho&quot;,&quot;given&quot;:&quot;Fang I.&quot;,&quot;parse-names&quot;:false,&quot;dropping-particle&quot;:&quot;&quot;,&quot;non-dropping-particle&quot;:&quot;&quot;},{&quot;family&quot;:&quot;Truong&quot;,&quot;given&quot;:&quot;Hai Thi Hong&quot;,&quot;parse-names&quot;:false,&quot;dropping-particle&quot;:&quot;&quot;,&quot;non-dropping-particle&quot;:&quot;&quot;},{&quot;family&quot;:&quot;Huang&quot;,&quot;given&quot;:&quot;Shu Mei&quot;,&quot;parse-names&quot;:false,&quot;dropping-particle&quot;:&quot;&quot;,&quot;non-dropping-particle&quot;:&quot;&quot;},{&quot;family&quot;:&quot;Balatero&quot;,&quot;given&quot;:&quot;Conrado H.&quot;,&quot;parse-names&quot;:false,&quot;dropping-particle&quot;:&quot;&quot;,&quot;non-dropping-particle&quot;:&quot;&quot;},{&quot;family&quot;:&quot;Dittapongpitch&quot;,&quot;given&quot;:&quot;Vanla&quot;,&quot;parse-names&quot;:false,&quot;dropping-particle&quot;:&quot;&quot;,&quot;non-dropping-particle&quot;:&quot;&quot;},{&quot;family&quot;:&quot;Hidayati&quot;,&quot;given&quot;:&quot;Nurul&quot;,&quot;parse-names&quot;:false,&quot;dropping-particle&quot;:&quot;&quot;,&quot;non-dropping-particle&quot;:&quot;&quot;}],&quot;container-title&quot;:&quot;Euphytica&quot;,&quot;accessed&quot;:{&quot;date-parts&quot;:[[2025,3,24]]},&quot;DOI&quot;:&quot;10.1007/S10681-012-0830-X/TABLES/3&quot;,&quot;ISSN&quot;:&quot;15735060&quot;,&quot;URL&quot;:&quot;https://link.springer.com/article/10.1007/s10681-012-0830-x&quot;,&quot;issued&quot;:{&quot;date-parts&quot;:[[2013,4,1]]},&quot;page&quot;:&quot;241-252&quot;,&quot;abstract&quot;:&quot;Bacterial wilt caused by Ralstonia solanacearum is one of the most devastating diseases of tomato. Tomato cultivar 'Hawaii 7996' has been shown to have stable resistance against different strains under different environments. This study aimed to locate quantitative trail loci (QTLs) associated with stable resistance using 188 recombinant inbred lines (RILs) derived from 'Hawaii 7996' and 'West Virginia 700.' A new linkage map with good genome coverage was developed, mainly using simple sequence repeat markers developed from anchored bacterial artificial chromosome or scaffold sequences of tomato. The population was evaluated against phylotype I and phylotype II strains at seedling stage or in the field in Indonesia, Philippines, Taiwan, Thailand, and Reunion. Two major QTLs were identified to be associated with stable resistance. Bwr-12, located in a 2.8-cM interval of chromosome 12, controlled 17.9-56.1 % of total resistance variation. The main function of Bwr-12 was related to suppression of internal multiplication of the pathogen in the stem. This QTL was not associated with resistance against race 3-phylotype II strain. Bwr-6 on chromosome 6 explained 11.5-22.2 % of the phenotypic variation. Its location differed with phenotype datasets and was distributed along a 15.5-cM region. The RILs with the resistance allele from both Bwr-12 and Bwr-6 had the lowest disease incidence, which was significantly lower than the groups with only Bwr-12 or Bwr-6. Our studies confirmed the polygenic nature of resistance to bacterial wilt in tomato, and that stable resistance in 'Hawaii 7996' is mainly associated with Bwr-6 and Bwr-12. © 2012 Springer Science+Business Media Dordrecht.&quot;,&quot;publisher&quot;:&quot;Kluwer Academic Publishers&quot;,&quot;issue&quot;:&quot;2&quot;,&quot;volume&quot;:&quot;190&quot;,&quot;container-title-short&quot;:&quot;&quot;},&quot;isTemporary&quot;:false}]},{&quot;citationID&quot;:&quot;MENDELEY_CITATION_439d3648-5ace-40c5-a656-62999eac772b&quot;,&quot;properties&quot;:{&quot;noteIndex&quot;:0},&quot;isEdited&quot;:false,&quot;manualOverride&quot;:{&quot;isManuallyOverridden&quot;:false,&quot;citeprocText&quot;:&quot;(Flint-Garcia 2013)&quot;,&quot;manualOverrideText&quot;:&quot;&quot;},&quot;citationTag&quot;:&quot;MENDELEY_CITATION_v3_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&quot;,&quot;citationItems&quot;:[{&quot;id&quot;:&quot;c6e2d6bc-f2de-359c-8b5c-0fc23043a9c1&quot;,&quot;itemData&quot;:{&quot;type&quot;:&quot;article-journal&quot;,&quot;id&quot;:&quot;c6e2d6bc-f2de-359c-8b5c-0fc23043a9c1&quot;,&quot;title&quot;:&quot;Genetics and consequences of crop domestication&quot;,&quot;author&quot;:[{&quot;family&quot;:&quot;Flint-Garcia&quot;,&quot;given&quot;:&quot;Sherry A.&quot;,&quot;parse-names&quot;:false,&quot;dropping-particle&quot;:&quot;&quot;,&quot;non-dropping-particle&quot;:&quot;&quot;}],&quot;container-title&quot;:&quot;Journal of Agricultural and Food Chemistry&quot;,&quot;container-title-short&quot;:&quot;J Agric Food Chem&quot;,&quot;accessed&quot;:{&quot;date-parts&quot;:[[2025,1,2]]},&quot;DOI&quot;:&quot;10.1021/JF305511D/ASSET/IMAGES/LARGE/JF-2012-05511D_0001.JPEG&quot;,&quot;ISSN&quot;:&quot;00218561&quot;,&quot;PMID&quot;:&quot;23718780&quot;,&quot;URL&quot;:&quot;https://pubs.acs.org/doi/full/10.1021/jf305511d&quot;,&quot;issued&quot;:{&quot;date-parts&quot;:[[2013,9,4]]},&quot;page&quot;:&quot;8267-8276&quot;,&quot;abstract&quot;:&quot;Phenotypic variation has been manipulated by humans during crop domestication, which occurred primarily between 3000 and 10000 years ago in the various centers of origin around the world. The process of domestication has profound consequences on crops, where the domesticate has moderately reduced genetic diversity relative to the wild ancestor across the genome, and severely reduced diversity for genes targeted by domestication. The question that remains is whether reduction in genetic diversity has affected crop production today. A case study in maize (Zea mays) demonstrates the application of understanding relationships between genetic diversity and phenotypic diversity in the wild ancestor and the domesticate. As an outcrossing species, maize has tremendous genetic variation. The complementary combination of genome-wide association mapping (GWAS) approaches, large HapMap data sets, and germplasm resources is leading to important discoveries of the relationship between genetic diversity and phenotypic variation and the impact of domestication on trait variation. © This article not subject to U.S. Copyright. Published 2013 by the American Chemical Society.&quot;,&quot;publisher&quot;:&quot;American Chemical Society&quot;,&quot;issue&quot;:&quot;35&quot;,&quot;volume&quot;:&quot;61&quot;},&quot;isTemporary&quot;:false}]},{&quot;citationID&quot;:&quot;MENDELEY_CITATION_63a82074-c5d6-4577-b9e0-2ec83dd09129&quot;,&quot;properties&quot;:{&quot;noteIndex&quot;:0},&quot;isEdited&quot;:false,&quot;manualOverride&quot;:{&quot;isManuallyOverridden&quot;:false,&quot;citeprocText&quot;:&quot;(Huang et al. 2023)&quot;,&quot;manualOverrideText&quot;:&quot;&quot;},&quot;citationTag&quot;:&quot;MENDELEY_CITATION_v3_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&quot;,&quot;citationItems&quot;:[{&quot;id&quot;:&quot;c4a2330e-f119-3fb3-8076-5c0c278f76ea&quot;,&quot;itemData&quot;:{&quot;type&quot;:&quot;article-journal&quot;,&quot;id&quot;:&quot;c4a2330e-f119-3fb3-8076-5c0c278f76ea&quot;,&quot;title&quot;:&quot;Nuclear phylogeny and insights into whole-genome duplications and reproductive development of Solanaceae plants&quot;,&quot;author&quot;:[{&quot;family&quot;:&quot;Huang&quot;,&quot;given&quot;:&quot;Jie&quot;,&quot;parse-names&quot;:false,&quot;dropping-particle&quot;:&quot;&quot;,&quot;non-dropping-particle&quot;:&quot;&quot;},{&quot;family&quot;:&quot;Xu&quot;,&quot;given&quot;:&quot;Weibin&quot;,&quot;parse-names&quot;:false,&quot;dropping-particle&quot;:&quot;&quot;,&quot;non-dropping-particle&quot;:&quot;&quot;},{&quot;family&quot;:&quot;Zhai&quot;,&quot;given&quot;:&quot;Junwen&quot;,&quot;parse-names&quot;:false,&quot;dropping-particle&quot;:&quot;&quot;,&quot;non-dropping-particle&quot;:&quot;&quot;},{&quot;family&quot;:&quot;Hu&quot;,&quot;given&quot;:&quot;Yi&quot;,&quot;parse-names&quot;:false,&quot;dropping-particle&quot;:&quot;&quot;,&quot;non-dropping-particle&quot;:&quot;&quot;},{&quot;family&quot;:&quot;Guo&quot;,&quot;given&quot;:&quot;Jing&quot;,&quot;parse-names&quot;:false,&quot;dropping-particle&quot;:&quot;&quot;,&quot;non-dropping-particle&quot;:&quot;&quot;},{&quot;family&quot;:&quot;Zhang&quot;,&quot;given&quot;:&quot;Caifei&quot;,&quot;parse-names&quot;:false,&quot;dropping-particle&quot;:&quot;&quot;,&quot;non-dropping-particle&quot;:&quot;&quot;},{&quot;family&quot;:&quot;Zhao&quot;,&quot;given&quot;:&quot;Yiyong&quot;,&quot;parse-names&quot;:false,&quot;dropping-particle&quot;:&quot;&quot;,&quot;non-dropping-particle&quot;:&quot;&quot;},{&quot;family&quot;:&quot;Zhang&quot;,&quot;given&quot;:&quot;Lin&quot;,&quot;parse-names&quot;:false,&quot;dropping-particle&quot;:&quot;&quot;,&quot;non-dropping-particle&quot;:&quot;&quot;},{&quot;family&quot;:&quot;Martine&quot;,&quot;given&quot;:&quot;Christopher&quot;,&quot;parse-names&quot;:false,&quot;dropping-particle&quot;:&quot;&quot;,&quot;non-dropping-particle&quot;:&quot;&quot;},{&quot;family&quot;:&quot;Ma&quot;,&quot;given&quot;:&quot;Hong&quot;,&quot;parse-names&quot;:false,&quot;dropping-particle&quot;:&quot;&quot;,&quot;non-dropping-particle&quot;:&quot;&quot;},{&quot;family&quot;:&quot;Huang&quot;,&quot;given&quot;:&quot;Chien Hsun&quot;,&quot;parse-names&quot;:false,&quot;dropping-particle&quot;:&quot;&quot;,&quot;non-dropping-particle&quot;:&quot;&quot;}],&quot;container-title&quot;:&quot;Plant Communications&quot;,&quot;accessed&quot;:{&quot;date-parts&quot;:[[2024,4,17]]},&quot;DOI&quot;:&quot;10.1016/J.XPLC.2023.100595&quot;,&quot;ISSN&quot;:&quot;2590-3462&quot;,&quot;PMID&quot;:&quot;36966360&quot;,&quot;issued&quot;:{&quot;date-parts&quot;:[[2023,7,10]]},&quot;page&quot;:&quot;100595&quot;,&quot;abstract&quot;:&quot;Solanaceae, the nightshade family, have ∼2700 species, including the important crops potato and tomato, ornamentals, and medicinal plants. Several sequenced Solanaceae genomes show evidence for whole-genome duplication (WGD), providing an excellent opportunity to investigate WGD and its impacts. Here, we generated 93 transcriptomes/genomes and combined them with 87 public datasets, for a total of 180 Solanaceae species representing all four subfamilies and 14 of 15 tribes. Nearly 1700 nuclear genes from these transcriptomic/genomic datasets were used to reconstruct a highly resolved Solanaceae phylogenetic tree with six major clades. The Solanaceae tree supports four previously recognized subfamilies (Goetzeioideae, Cestroideae, Nicotianoideae, and Solanoideae) and the designation of three other subfamilies (Schizanthoideae, Schwenckioideae, and Petunioideae), with the placement of several previously unassigned genera. We placed a Solanaceae-specific whole-genome triplication (WGT1) at ∼81 million years ago (mya), before the divergence of Schizanthoideae from other Solanaceae subfamilies at ∼73 mya. In addition, we detected two gene duplication bursts (GDBs) supporting proposed WGD events and four other GDBs. An investigation of the evolutionary histories of homologs of carpel and fruit developmental genes in 14 gene (sub)families revealed that 21 gene clades have retained gene duplicates. These were likely generated by the Solanaceae WGT1 and may have promoted fleshy fruit development. This study presents a well-resolved Solanaceae phylogeny and a new perspective on retained gene duplicates and carpel/fruit development, providing an improved understanding of Solanaceae evolution.&quot;,&quot;publisher&quot;:&quot;Elsevier&quot;,&quot;issue&quot;:&quot;4&quot;,&quot;volume&quot;:&quot;4&quot;,&quot;container-title-short&quot;:&quot;Plant Commun&quot;},&quot;isTemporary&quot;:false}]},{&quot;citationID&quot;:&quot;MENDELEY_CITATION_a7237510-7722-4e5e-a040-ae7fe3d239d7&quot;,&quot;properties&quot;:{&quot;noteIndex&quot;:0},&quot;isEdited&quot;:false,&quot;manualOverride&quot;:{&quot;isManuallyOverridden&quot;:false,&quot;citeprocText&quot;:&quot;(Distribution and biology of black nightshade in the UK | AHDB)&quot;,&quot;manualOverrideText&quot;:&quot;&quot;},&quot;citationTag&quot;:&quot;MENDELEY_CITATION_v3_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&quot;,&quot;citationItems&quot;:[{&quot;id&quot;:&quot;a658f713-0cb3-3e53-a5bb-6787c53639d8&quot;,&quot;itemData&quot;:{&quot;type&quot;:&quot;webpage&quot;,&quot;id&quot;:&quot;a658f713-0cb3-3e53-a5bb-6787c53639d8&quot;,&quot;title&quot;:&quot;Distribution and biology of black nightshade in the UK | AHDB&quot;,&quot;accessed&quot;:{&quot;date-parts&quot;:[[2023,7,12]]},&quot;URL&quot;:&quot;https://ahdb.org.uk/knowledge-library/distribution-and-biology-of-black-nightshade-in-the-uk&quot;,&quot;container-title-short&quot;:&quot;&quot;},&quot;isTemporary&quot;:false}]},{&quot;citationID&quot;:&quot;MENDELEY_CITATION_26355a2a-2b1b-4ee8-95cf-b0e38cbaf0f3&quot;,&quot;properties&quot;:{&quot;noteIndex&quot;:0},&quot;isEdited&quot;:false,&quot;manualOverride&quot;:{&quot;isManuallyOverridden&quot;:false,&quot;citeprocText&quot;:&quot;(Poczai and Hyvönen 2011)&quot;,&quot;manualOverrideText&quot;:&quot;&quot;},&quot;citationTag&quot;:&quot;MENDELEY_CITATION_v3_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&quot;,&quot;citationItems&quot;:[{&quot;id&quot;:&quot;0a7ab235-cc95-3d0b-8f8d-b3f68d508c0c&quot;,&quot;itemData&quot;:{&quot;type&quot;:&quot;article-journal&quot;,&quot;id&quot;:&quot;0a7ab235-cc95-3d0b-8f8d-b3f68d508c0c&quot;,&quot;title&quot;:&quot;On the origin of Solanum nigrum: can networks help?&quot;,&quot;author&quot;:[{&quot;family&quot;:&quot;Poczai&quot;,&quot;given&quot;:&quot;Péter&quot;,&quot;parse-names&quot;:false,&quot;dropping-particle&quot;:&quot;&quot;,&quot;non-dropping-particle&quot;:&quot;&quot;},{&quot;family&quot;:&quot;Hyvönen&quot;,&quot;given&quot;:&quot;Jaakko&quot;,&quot;parse-names&quot;:false,&quot;dropping-particle&quot;:&quot;&quot;,&quot;non-dropping-particle&quot;:&quot;&quot;}],&quot;container-title&quot;:&quot;Molecular biology reports&quot;,&quot;accessed&quot;:{&quot;date-parts&quot;:[[2024,4,17]]},&quot;DOI&quot;:&quot;10.1007/S11033-010-0215-Y&quot;,&quot;ISSN&quot;:&quot;1573-4978&quot;,&quot;PMID&quot;:&quot;20574711&quot;,&quot;URL&quot;:&quot;https://pubmed.ncbi.nlm.nih.gov/20574711/&quot;,&quot;issued&quot;:{&quot;date-parts&quot;:[[2011,2]]},&quot;page&quot;:&quot;1171-1185&quot;,&quot;abstract&quot;:&quot;Black nightshades are a group of species best known for their 'poisonous' or noxious weedy reputation. It is not so well known that species of this group serve as emerging food source in many countries worldwide especially in the African continent. Despite the fact that the section has recently been studied extensively, taxonomy is still unsettled and debated because of inter- and intraspecific hybridization, phenotypic plasticity and polyploidization. In this study we analyze the genetic relationships among diploid, tetraploid and hexaploid species of sect. Solanum, which have possibly taken part in the formation of Solanum nigrum, utilizing multi-locus (SCoT, ISSR) markers combined with chloroplast trnL-F sequence data and morphological characters. We scored 51 morphological characters united with SCoT (171), ISSR (224) and trnL-F (1042), for simultaneous analysis of 49 terminals and 1488 characters. The topology of the tree is concordant with the results of the network analysis. In the phylogenetic networks, all the accessions of the diploid species shared a split with all of the polyploid species. This reflected a high portion of shared ISSR and SCoT bands between diploids and polyploids. In addition, a strong split divided the diploid species. The history of S. nigrum might be reticulate with hybrid speciation playing an important rule. Genetically differentiated diploids in few combinations have created a series of genetically distinct polyploid populations. The insufficient isolation that permitted further recombination between ancient polyploids and diploids have resulted in high level of genotypic and phenotypic polymorphism. This high level of novel genomic variability obviously enabled species to succeed in their new environment. © 2010 Springer Science+Business Media B.V.&quot;,&quot;publisher&quot;:&quot;Mol Biol Rep&quot;,&quot;issue&quot;:&quot;2&quot;,&quot;volume&quot;:&quot;38&quot;,&quot;container-title-short&quot;:&quot;Mol Biol Rep&quot;},&quot;isTemporary&quot;:false}]},{&quot;citationID&quot;:&quot;MENDELEY_CITATION_64e64efb-0e36-46d5-81ea-57c1726a5456&quot;,&quot;properties&quot;:{&quot;noteIndex&quot;:0},&quot;isEdited&quot;:false,&quot;manualOverride&quot;:{&quot;isManuallyOverridden&quot;:false,&quot;citeprocText&quot;:&quot;(Särkinen et al. 2013; Huang et al. 2023)&quot;,&quot;manualOverrideText&quot;:&quot;&quot;},&quot;citationTag&quot;:&quot;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&quot;,&quot;citationItems&quot;:[{&quot;id&quot;:&quot;9c1b0800-798d-3bd0-acaa-54846fbefa98&quot;,&quot;itemData&quot;:{&quot;type&quot;:&quot;article-journal&quot;,&quot;id&quot;:&quot;9c1b0800-798d-3bd0-acaa-54846fbefa98&quot;,&quot;title&quot;:&quot;A phylogenetic framework for evolutionary study of the nightshades (Solanaceae): A dated 1000-tip tree&quot;,&quot;author&quot;:[{&quot;family&quot;:&quot;Särkinen&quot;,&quot;given&quot;:&quot;Tiina&quot;,&quot;parse-names&quot;:false,&quot;dropping-particle&quot;:&quot;&quot;,&quot;non-dropping-particle&quot;:&quot;&quot;},{&quot;family&quot;:&quot;Bohs&quot;,&quot;given&quot;:&quot;Lynn&quot;,&quot;parse-names&quot;:false,&quot;dropping-particle&quot;:&quot;&quot;,&quot;non-dropping-particle&quot;:&quot;&quot;},{&quot;family&quot;:&quot;Olmstead&quot;,&quot;given&quot;:&quot;Richard G.&quot;,&quot;parse-names&quot;:false,&quot;dropping-particle&quot;:&quot;&quot;,&quot;non-dropping-particle&quot;:&quot;&quot;},{&quot;family&quot;:&quot;Knapp&quot;,&quot;given&quot;:&quot;Sandra&quot;,&quot;parse-names&quot;:false,&quot;dropping-particle&quot;:&quot;&quot;,&quot;non-dropping-particle&quot;:&quot;&quot;}],&quot;container-title&quot;:&quot;BMC Evolutionary Biology&quot;,&quot;accessed&quot;:{&quot;date-parts&quot;:[[2024,4,17]]},&quot;DOI&quot;:&quot;10.1186/1471-2148-13-214/TABLES/3&quot;,&quot;ISSN&quot;:&quot;14712148&quot;,&quot;PMID&quot;:&quot;24283922&quot;,&quot;URL&quot;:&quot;https://bmcecolevol.biomedcentral.com/articles/10.1186/1471-2148-13-214&quot;,&quot;issued&quot;:{&quot;date-parts&quot;:[[2013,9,30]]},&quot;page&quot;:&quot;1-15&quot;,&quot;abstract&quot;:&quot;Background: The Solanaceae is a plant family of great economic importance. Despite a wealth of phylogenetic work on individual clades and a deep knowledge of particular cultivated species such as tomato and potato, a robust evolutionary framework with a dated molecular phylogeny for the family is still lacking. Here we investigate molecular divergence times for Solanaceae using a densely-sampled species-level phylogeny. We also review the fossil record of the family to derive robust calibration points, and estimate a chronogram using an uncorrelated relaxed molecular clock. Results: Our densely-sampled phylogeny shows strong support for all previously identified clades of Solanaceae and strongly supported relationships between the major clades, particularly within Solanum. The Tomato clade is shown to be sister to section Petota, and the Regmandra clade is the first branching member of the Potato clade. The minimum age estimates for major splits within the family provided here correspond well with results from previous studies, indicating splits between tomato &amp; potato around 8 Million years ago (Ma) with a 95% highest posterior density (HPD) 7-10 Ma, Solanum &amp; Capsicum c. 19 Ma (95% HPD 17-21), and Solanum &amp; Nicotiana c. 24 Ma (95% HPD 23-26). Conclusions: Our large time-calibrated phylogeny provides a significant step towards completing a fully sampled species-level phylogeny for Solanaceae, and provides age estimates for the whole family. The chronogram now includes 40% of known species and all but two monotypic genera, and is one of the best sampled angiosperm family phylogenies both in terms of taxon sampling and resolution published thus far. The increased resolution in the chronogram combined with the large increase in species sampling will provide much needed data for the examination of many biological questions using Solanaceae as a model system. © 2013 Särkinen et al.; licensee BioMed Central Ltd.&quot;,&quot;publisher&quot;:&quot;BioMed Central&quot;,&quot;issue&quot;:&quot;1&quot;,&quot;volume&quot;:&quot;13&quot;,&quot;container-title-short&quot;:&quot;BMC Evol Biol&quot;},&quot;isTemporary&quot;:false},{&quot;id&quot;:&quot;c4a2330e-f119-3fb3-8076-5c0c278f76ea&quot;,&quot;itemData&quot;:{&quot;type&quot;:&quot;article-journal&quot;,&quot;id&quot;:&quot;c4a2330e-f119-3fb3-8076-5c0c278f76ea&quot;,&quot;title&quot;:&quot;Nuclear phylogeny and insights into whole-genome duplications and reproductive development of Solanaceae plants&quot;,&quot;author&quot;:[{&quot;family&quot;:&quot;Huang&quot;,&quot;given&quot;:&quot;Jie&quot;,&quot;parse-names&quot;:false,&quot;dropping-particle&quot;:&quot;&quot;,&quot;non-dropping-particle&quot;:&quot;&quot;},{&quot;family&quot;:&quot;Xu&quot;,&quot;given&quot;:&quot;Weibin&quot;,&quot;parse-names&quot;:false,&quot;dropping-particle&quot;:&quot;&quot;,&quot;non-dropping-particle&quot;:&quot;&quot;},{&quot;family&quot;:&quot;Zhai&quot;,&quot;given&quot;:&quot;Junwen&quot;,&quot;parse-names&quot;:false,&quot;dropping-particle&quot;:&quot;&quot;,&quot;non-dropping-particle&quot;:&quot;&quot;},{&quot;family&quot;:&quot;Hu&quot;,&quot;given&quot;:&quot;Yi&quot;,&quot;parse-names&quot;:false,&quot;dropping-particle&quot;:&quot;&quot;,&quot;non-dropping-particle&quot;:&quot;&quot;},{&quot;family&quot;:&quot;Guo&quot;,&quot;given&quot;:&quot;Jing&quot;,&quot;parse-names&quot;:false,&quot;dropping-particle&quot;:&quot;&quot;,&quot;non-dropping-particle&quot;:&quot;&quot;},{&quot;family&quot;:&quot;Zhang&quot;,&quot;given&quot;:&quot;Caifei&quot;,&quot;parse-names&quot;:false,&quot;dropping-particle&quot;:&quot;&quot;,&quot;non-dropping-particle&quot;:&quot;&quot;},{&quot;family&quot;:&quot;Zhao&quot;,&quot;given&quot;:&quot;Yiyong&quot;,&quot;parse-names&quot;:false,&quot;dropping-particle&quot;:&quot;&quot;,&quot;non-dropping-particle&quot;:&quot;&quot;},{&quot;family&quot;:&quot;Zhang&quot;,&quot;given&quot;:&quot;Lin&quot;,&quot;parse-names&quot;:false,&quot;dropping-particle&quot;:&quot;&quot;,&quot;non-dropping-particle&quot;:&quot;&quot;},{&quot;family&quot;:&quot;Martine&quot;,&quot;given&quot;:&quot;Christopher&quot;,&quot;parse-names&quot;:false,&quot;dropping-particle&quot;:&quot;&quot;,&quot;non-dropping-particle&quot;:&quot;&quot;},{&quot;family&quot;:&quot;Ma&quot;,&quot;given&quot;:&quot;Hong&quot;,&quot;parse-names&quot;:false,&quot;dropping-particle&quot;:&quot;&quot;,&quot;non-dropping-particle&quot;:&quot;&quot;},{&quot;family&quot;:&quot;Huang&quot;,&quot;given&quot;:&quot;Chien Hsun&quot;,&quot;parse-names&quot;:false,&quot;dropping-particle&quot;:&quot;&quot;,&quot;non-dropping-particle&quot;:&quot;&quot;}],&quot;container-title&quot;:&quot;Plant Communications&quot;,&quot;container-title-short&quot;:&quot;Plant Commun&quot;,&quot;accessed&quot;:{&quot;date-parts&quot;:[[2024,4,17]]},&quot;DOI&quot;:&quot;10.1016/J.XPLC.2023.100595&quot;,&quot;ISSN&quot;:&quot;2590-3462&quot;,&quot;PMID&quot;:&quot;36966360&quot;,&quot;issued&quot;:{&quot;date-parts&quot;:[[2023,7,10]]},&quot;page&quot;:&quot;100595&quot;,&quot;abstract&quot;:&quot;Solanaceae, the nightshade family, have ∼2700 species, including the important crops potato and tomato, ornamentals, and medicinal plants. Several sequenced Solanaceae genomes show evidence for whole-genome duplication (WGD), providing an excellent opportunity to investigate WGD and its impacts. Here, we generated 93 transcriptomes/genomes and combined them with 87 public datasets, for a total of 180 Solanaceae species representing all four subfamilies and 14 of 15 tribes. Nearly 1700 nuclear genes from these transcriptomic/genomic datasets were used to reconstruct a highly resolved Solanaceae phylogenetic tree with six major clades. The Solanaceae tree supports four previously recognized subfamilies (Goetzeioideae, Cestroideae, Nicotianoideae, and Solanoideae) and the designation of three other subfamilies (Schizanthoideae, Schwenckioideae, and Petunioideae), with the placement of several previously unassigned genera. We placed a Solanaceae-specific whole-genome triplication (WGT1) at ∼81 million years ago (mya), before the divergence of Schizanthoideae from other Solanaceae subfamilies at ∼73 mya. In addition, we detected two gene duplication bursts (GDBs) supporting proposed WGD events and four other GDBs. An investigation of the evolutionary histories of homologs of carpel and fruit developmental genes in 14 gene (sub)families revealed that 21 gene clades have retained gene duplicates. These were likely generated by the Solanaceae WGT1 and may have promoted fleshy fruit development. This study presents a well-resolved Solanaceae phylogeny and a new perspective on retained gene duplicates and carpel/fruit development, providing an improved understanding of Solanaceae evolution.&quot;,&quot;publisher&quot;:&quot;Elsevier&quot;,&quot;issue&quot;:&quot;4&quot;,&quot;volume&quot;:&quot;4&quot;},&quot;isTemporary&quot;:false}]},{&quot;citationID&quot;:&quot;MENDELEY_CITATION_5634a793-ade6-48bc-b271-721ff2cd19f9&quot;,&quot;properties&quot;:{&quot;noteIndex&quot;:0},&quot;isEdited&quot;:false,&quot;manualOverride&quot;:{&quot;isManuallyOverridden&quot;:false,&quot;citeprocText&quot;:&quot;(Elphinstone et al. 1998; Elphinstone and Matthews-Berry 2020)&quot;,&quot;manualOverrideText&quot;:&quot;&quot;},&quot;citationTag&quot;:&quot;MENDELEY_CITATION_v3_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&quot;,&quot;citationItems&quot;:[{&quot;id&quot;:&quot;70c3f600-e516-31a6-840a-9c3e2eb058a3&quot;,&quot;itemData&quot;:{&quot;type&quot;:&quot;article-journal&quot;,&quot;id&quot;:&quot;70c3f600-e516-31a6-840a-9c3e2eb058a3&quot;,&quot;title&quot;:&quot;Detection of Ralstonia solanacearum in Potato Tubers, Solanum dulcamara and Associated Irrigation Water&quot;,&quot;author&quot;:[{&quot;family&quot;:&quot;Elphinstone&quot;,&quot;given&quot;:&quot;J. G.&quot;,&quot;parse-names&quot;:false,&quot;dropping-particle&quot;:&quot;&quot;,&quot;non-dropping-particle&quot;:&quot;&quot;},{&quot;family&quot;:&quot;Stanford&quot;,&quot;given&quot;:&quot;H. M.&quot;,&quot;parse-names&quot;:false,&quot;dropping-particle&quot;:&quot;&quot;,&quot;non-dropping-particle&quot;:&quot;&quot;},{&quot;family&quot;:&quot;Stead&quot;,&quot;given&quot;:&quot;D. E.&quot;,&quot;parse-names&quot;:false,&quot;dropping-particle&quot;:&quot;&quot;,&quot;non-dropping-particle&quot;:&quot;&quot;}],&quot;container-title&quot;:&quot;Bacterial Wilt Disease&quot;,&quot;accessed&quot;:{&quot;date-parts&quot;:[[2024,2,13]]},&quot;DOI&quot;:&quot;10.1007/978-3-662-03592-4_19&quot;,&quot;ISBN&quot;:&quot;978-3-662-03592-4&quot;,&quot;URL&quot;:&quot;https://link.springer.com/chapter/10.1007/978-3-662-03592-4_19&quot;,&quot;issued&quot;:{&quot;date-parts&quot;:[[1998]]},&quot;page&quot;:&quot;133-139&quot;,&quot;abstract&quot;:&quot;Ralstonia solanacearum biovar 2A has increased in importance as a quarantine organism in Europe following sporadic reports of potato brown rot disease in Sweden (Olsson 1976) and more recently, since 1989, in other European countries including Belgium,...&quot;,&quot;publisher&quot;:&quot;Springer, Berlin, Heidelberg&quot;,&quot;container-title-short&quot;:&quot;&quot;},&quot;isTemporary&quot;:false},{&quot;id&quot;:&quot;1258af60-f59a-3e64-a5bc-a7d7ecf673af&quot;,&quot;itemData&quot;:{&quot;type&quot;:&quot;report&quot;,&quot;id&quot;:&quot;1258af60-f59a-3e64-a5bc-a7d7ecf673af&quot;,&quot;title&quot;:&quot;Monitoring and control of the potato brown rot bacterium in irrigation water&quot;,&quot;author&quot;:[{&quot;family&quot;:&quot;Elphinstone&quot;,&quot;given&quot;:&quot;John&quot;,&quot;parse-names&quot;:false,&quot;dropping-particle&quot;:&quot;&quot;,&quot;non-dropping-particle&quot;:&quot;&quot;},{&quot;family&quot;:&quot;Matthews-Berry&quot;,&quot;given&quot;:&quot;Sharon&quot;,&quot;parse-names&quot;:false,&quot;dropping-particle&quot;:&quot;&quot;,&quot;non-dropping-particle&quot;:&quot;&quot;}],&quot;accessed&quot;:{&quot;date-parts&quot;:[[2024,9,30]]},&quot;URL&quot;:&quot;https://planthealthportal.defra.gov.uk/assets/factsheets/irrigation-guidelines-factsheetformat-Contact-update.pdf&quot;,&quot;issued&quot;:{&quot;date-parts&quot;:[[2020,5]]},&quot;container-title-short&quot;:&quot;&quot;},&quot;isTemporary&quot;:false}]},{&quot;citationID&quot;:&quot;MENDELEY_CITATION_11d6bc14-0637-4516-a629-eb006745d6fb&quot;,&quot;properties&quot;:{&quot;noteIndex&quot;:0},&quot;isEdited&quot;:false,&quot;manualOverride&quot;:{&quot;isManuallyOverridden&quot;:false,&quot;citeprocText&quot;:&quot;(Bedford et al. 1998)&quot;,&quot;manualOverrideText&quot;:&quot;&quot;},&quot;citationTag&quot;:&quot;MENDELEY_CITATION_v3_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&quot;,&quot;citationItems&quot;:[{&quot;id&quot;:&quot;6584ba2d-1289-3f84-b3a9-b0bbebdffad3&quot;,&quot;itemData&quot;:{&quot;type&quot;:&quot;article-journal&quot;,&quot;id&quot;:&quot;6584ba2d-1289-3f84-b3a9-b0bbebdffad3&quot;,&quot;title&quot;:&quot;Solanum nigrum: An indigenous weed reservoir for a tomato yellow leaf curl geminivirus in southern Spain&quot;,&quot;author&quot;:[{&quot;family&quot;:&quot;Bedford&quot;,&quot;given&quot;:&quot;I. D.&quot;,&quot;parse-names&quot;:false,&quot;dropping-particle&quot;:&quot;&quot;,&quot;non-dropping-particle&quot;:&quot;&quot;},{&quot;family&quot;:&quot;Kelly&quot;,&quot;given&quot;:&quot;A.&quot;,&quot;parse-names&quot;:false,&quot;dropping-particle&quot;:&quot;&quot;,&quot;non-dropping-particle&quot;:&quot;&quot;},{&quot;family&quot;:&quot;Banks&quot;,&quot;given&quot;:&quot;G. K.&quot;,&quot;parse-names&quot;:false,&quot;dropping-particle&quot;:&quot;&quot;,&quot;non-dropping-particle&quot;:&quot;&quot;},{&quot;family&quot;:&quot;Briddon&quot;,&quot;given&quot;:&quot;R. W.&quot;,&quot;parse-names&quot;:false,&quot;dropping-particle&quot;:&quot;&quot;,&quot;non-dropping-particle&quot;:&quot;&quot;},{&quot;family&quot;:&quot;Cenis&quot;,&quot;given&quot;:&quot;J. L.&quot;,&quot;parse-names&quot;:false,&quot;dropping-particle&quot;:&quot;&quot;,&quot;non-dropping-particle&quot;:&quot;&quot;},{&quot;family&quot;:&quot;Markham&quot;,&quot;given&quot;:&quot;P. G.&quot;,&quot;parse-names&quot;:false,&quot;dropping-particle&quot;:&quot;&quot;,&quot;non-dropping-particle&quot;:&quot;&quot;}],&quot;container-title&quot;:&quot;European Journal of Plant Pathology&quot;,&quot;accessed&quot;:{&quot;date-parts&quot;:[[2023,7,7]]},&quot;DOI&quot;:&quot;10.1023/A:1008627419450/METRICS&quot;,&quot;ISSN&quot;:&quot;09291873&quot;,&quot;URL&quot;:&quot;https://link.springer.com/article/10.1023/A:1008627419450&quot;,&quot;issued&quot;:{&quot;date-parts&quot;:[[1998]]},&quot;page&quot;:&quot;221-222&quot;,&quot;abstract&quot;:&quot;A tomato yellow leaf curl geminivirus (TYLCV-AL), was first identified in tomato plants in Almeria, southern Spain in 1992. This virus is transmitted by the tobacco whitefly, Bemisia tabaci (Gennadius), and is presently infecting tomato crops throughout the south eastern region of Spain. Solanum nigrum, collected from a field in south east Spain and exhibiting leaf curl symptoms, was squash blotted onto nylon membrane and gave a positive signal when hybridised to a TYLCV-Is DNA probe. Laboratory tests showed B. tabaci to transmit TYLCV-AL from infected tomato plants to S. nigrum seedlings. The virus could then be acquired by B. tabaci and transmitted back from infected S. nigrum plants to tomato, inducing typical TYLCV symptoms. These results indicate the importance of S. nigrum as a weed host/reservoir for a TYLCV and its possible role in the spread of this virus within Europe.&quot;,&quot;publisher&quot;:&quot;Springer&quot;,&quot;issue&quot;:&quot;2&quot;,&quot;volume&quot;:&quot;104&quot;,&quot;container-title-short&quot;:&quot;Eur J Plant Pathol&quot;},&quot;isTemporary&quot;:false}]},{&quot;citationID&quot;:&quot;MENDELEY_CITATION_32b2bb1a-50cb-4dd2-a36e-93f4e71b4638&quot;,&quot;properties&quot;:{&quot;noteIndex&quot;:0},&quot;isEdited&quot;:false,&quot;manualOverride&quot;:{&quot;isManuallyOverridden&quot;:true,&quot;citeprocText&quot;:&quot;(Franco Ortega et al. 2024)&quot;,&quot;manualOverrideText&quot;:&quot;Franco Ortega et al., 2024&quot;},&quot;citationTag&quot;:&quot;MENDELEY_CITATION_v3_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&quot;,&quot;citationItems&quot;:[{&quot;id&quot;:&quot;b3d65bce-3386-3176-bf24-f958edcae1a6&quot;,&quot;itemData&quot;:{&quot;type&quot;:&quot;article-journal&quot;,&quot;id&quot;:&quot;b3d65bce-3386-3176-bf24-f958edcae1a6&quot;,&quot;title&quot;:&quot;Phage biocontrol success of bacterial wilt depends on synergistic interactions with resident rhizosphere microbiota&quot;,&quot;author&quot;:[{&quot;family&quot;:&quot;Franco Ortega&quot;,&quot;given&quot;:&quot;Sara&quot;,&quot;parse-names&quot;:false,&quot;dropping-particle&quot;:&quot;&quot;,&quot;non-dropping-particle&quot;:&quot;&quot;},{&quot;family&quot;:&quot;Fields&quot;,&quot;given&quot;:&quot;Bryden&quot;,&quot;parse-names&quot;:false,&quot;dropping-particle&quot;:&quot;&quot;,&quot;non-dropping-particle&quot;:&quot;&quot;},{&quot;family&quot;:&quot;Narino Rojas&quot;,&quot;given&quot;:&quot;Daniel&quot;,&quot;parse-names&quot;:false,&quot;dropping-particle&quot;:&quot;&quot;,&quot;non-dropping-particle&quot;:&quot;&quot;},{&quot;family&quot;:&quot;Mikonranta&quot;,&quot;given&quot;:&quot;Lauri&quot;,&quot;parse-names&quot;:false,&quot;dropping-particle&quot;:&quot;&quot;,&quot;non-dropping-particle&quot;:&quot;&quot;},{&quot;family&quot;:&quot;Holmes&quot;,&quot;given&quot;:&quot;Matthew&quot;,&quot;parse-names&quot;:false,&quot;dropping-particle&quot;:&quot;&quot;,&quot;non-dropping-particle&quot;:&quot;&quot;},{&quot;family&quot;:&quot;Harper&quot;,&quot;given&quot;:&quot;Andrea L.&quot;,&quot;parse-names&quot;:false,&quot;dropping-particle&quot;:&quot;&quot;,&quot;non-dropping-particle&quot;:&quot;&quot;},{&quot;family&quot;:&quot;Friman&quot;,&quot;given&quot;:&quot;Ville‐Petri&quot;,&quot;parse-names&quot;:false,&quot;dropping-particle&quot;:&quot;&quot;,&quot;non-dropping-particle&quot;:&quot;&quot;}],&quot;container-title&quot;:&quot;Microbial biotechnology&quot;,&quot;container-title-short&quot;:&quot;Microb Biotechnol&quot;,&quot;accessed&quot;:{&quot;date-parts&quot;:[[2024,11,20]]},&quot;DOI&quot;:&quot;10.1111/1751-7915.70049&quot;,&quot;ISSN&quot;:&quot;1751-7915&quot;,&quot;PMID&quot;:&quot;39539110&quot;,&quot;URL&quot;:&quot;https://pubmed.ncbi.nlm.nih.gov/39539110/&quot;,&quot;issued&quot;:{&quot;date-parts&quot;:[[2024,11,13]]},&quot;abstract&quot;:&quot;&lt;p&gt; Phages can successfully be used in vitro and in planta to biocontrol the phytopathogenic &lt;italic&gt;Ralstonia solanacearum bacterium&lt;/italic&gt; —the causal agent of bacterial wilt disease. However, phage biocontrol outcomes are still variable, and it is unclear what causes this. In this study, we assessed the efficiency of four phages in controlled in vitro and in planta experiments in all one‐ and two‐phage combinations. We found that using phages in combination did not improve the phage biocontrol efficiency relative to single phage treatments, while certain phages and their combinations were more effective than the others. High intra‐treatment variability in phage efficiency was observed across all phage treatments, which was associated with clear shifts in microbiome composition, a reduction in &lt;italic&gt;R. solanacearum&lt;/italic&gt; and an increase in phage densities. We further identified the bacterial taxa that were associated with these ‘shifted’ microbiomes and conducted additional plant growth experiments, demonstrating that some of the enriched bacterial species could protect plants from &lt;italic&gt;R. solanacearum&lt;/italic&gt; infections—a pattern which was also observed using partial least squares path modelling (PLS‐PM). Together, these results suggest that phages could open niche space for beneficial bacteria by reducing pathogen densities and that variability in phage biocontrol outcomes is rhizosphere microbiome‐dependent, which can introduce between‐replicate variation, even in controlled greenhouse conditions. &lt;/p&gt;&quot;,&quot;publisher&quot;:&quot;Microb Biotechnol&quot;,&quot;issue&quot;:&quot;11&quot;,&quot;volume&quot;:&quot;17&quot;},&quot;isTemporary&quot;:false}]},{&quot;citationID&quot;:&quot;MENDELEY_CITATION_1e102efb-e495-4f73-970c-e48cfcbb854d&quot;,&quot;properties&quot;:{&quot;noteIndex&quot;:0},&quot;isEdited&quot;:false,&quot;manualOverride&quot;:{&quot;isManuallyOverridden&quot;:true,&quot;citeprocText&quot;:&quot;(Hadley Wickham 216AD)&quot;,&quot;manualOverrideText&quot;:&quot;(Wickham 2016)&quot;},&quot;citationTag&quot;:&quot;MENDELEY_CITATION_v3_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&quot;,&quot;citationItems&quot;:[{&quot;id&quot;:&quot;ad31c9ef-3d9b-3de8-89b3-2678665d2b3e&quot;,&quot;itemData&quot;:{&quot;type&quot;:&quot;article-journal&quot;,&quot;id&quot;:&quot;ad31c9ef-3d9b-3de8-89b3-2678665d2b3e&quot;,&quot;title&quot;:&quot;ggplot2: Elegant Graphics for Data Analysis&quot;,&quot;author&quot;:[{&quot;family&quot;:&quot;Hadley Wickham&quot;,&quot;given&quot;:&quot;&quot;,&quot;parse-names&quot;:false,&quot;dropping-particle&quot;:&quot;&quot;,&quot;non-dropping-particle&quot;:&quot;&quot;}],&quot;container-title&quot;:&quot;Journal of the Royal Statistical Society Series A: Statistics in Society&quot;,&quot;container-title-short&quot;:&quot;J R Stat Soc Ser A Stat Soc&quot;,&quot;accessed&quot;:{&quot;date-parts&quot;:[[2025,4,4]]},&quot;ISBN&quot;:&quot;978-3-319-24277-4&quot;,&quot;ISSN&quot;:&quot;2197-5736&quot;,&quot;issued&quot;:{&quot;date-parts&quot;:[[216]]},&quot;page&quot;:&quot;245-246&quot;,&quot;abstract&quot;:&quot;The genus Artemisia consists of about 500 species, occurring throughout the world. Some very important drug leads have been discovered from this genus, notably artemisinin, the well known anti-malarial drug isolated from the Chinese herb Artemisia annua. The genus is also known for its aromatic nature and hence research has been focussed on the chemical compositions of the volatile secondary metabolites obtained from various Artemisia species. In the southern African region, A. afra is one of the most popular and commonly used herbal medicines. It is used to treat various ailments ranging from coughs and colds to malaria and diabetes. Although it is one of the most popular local herbal medicines, only limited scientific research, mainly focussing on the volatile secondary metabolites content, has been conducted on this species. The aim of this review was therefore to collect all available scientific literature published on A. afra and combine it into this paper. In this review, a general overview will be given on the morphology, taxonomy and geographical distribution of A. afra. The major focus will however be on the secondary metabolites, mainly the volatile secondary metabolites, which have been identified from this species. In addition all of the reported biological activities of the extracts derived from this species have been included as well as the literature on the pharmacology and toxicology. We aim at bringing together most of the available scientific research conducted on this species, which is currently scattered across various publications, into this review paper. © 2008 SAAB.&quot;,&quot;issue&quot;:&quot;1&quot;,&quot;volume&quot;:&quot;174&quot;},&quot;isTemporary&quot;:false}]},{&quot;citationID&quot;:&quot;MENDELEY_CITATION_e55ae769-4832-4179-b566-722c54c00d8b&quot;,&quot;properties&quot;:{&quot;noteIndex&quot;:0},&quot;isEdited&quot;:false,&quot;manualOverride&quot;:{&quot;citeprocText&quot;:&quot;(Vaillancourt and Buell)&quot;,&quot;isManuallyOverridden&quot;:true,&quot;manualOverrideText&quot;:&quot;Vaillancourt and Buell (2019)&quot;},&quot;citationTag&quot;:&quot;MENDELEY_CITATION_v3_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&quot;,&quot;citationItems&quot;:[{&quot;id&quot;:&quot;e2b6c2be-8c14-3d7e-a77e-e2776aa10c3a&quot;,&quot;itemData&quot;:{&quot;DOI&quot;:&quot;10.1101/783159&quot;,&quot;abstract&quot;:&quot;The ability to generate long reads on the Oxford Nanopore Technologies sequencing platform is dependent on the isolation of high molecular weight DNA free of impurities. For some taxa, this is relatively straightforward; however, for plants, the presence of cell walls and a diverse set of specialized metabolites such as lignin, phenolics, alkaloids, terpenes, and flavonoids present significant challenges in the generation of DNA suitable for production of long reads. Success in generating long read lengths and genome assemblies of plants has been reported using diverse DNA isolation methods, some of which were tailored to the target species and/or required extensive labor. To avoid the need to optimize DNA isolation for each species, we developed a taxa-independent DNA isolation method that is relatively simple and efficient. This method expands on the Oxford Nanopore Technologies high molecular weight genomic DNA protocol from plant leaves and utilizes a conventional cetyl trimethylammonium bromide extraction followed by removal of impurities and short DNA fragments using commercially available kits that yielded robust N50 read lengths and yield on Oxford Nanopore Technologies flow cells.&quot;,&quot;author&quot;:[{&quot;dropping-particle&quot;:&quot;&quot;,&quot;family&quot;:&quot;Vaillancourt&quot;,&quot;given&quot;:&quot;Brieanne&quot;,&quot;non-dropping-particle&quot;:&quot;&quot;,&quot;parse-names&quot;:false,&quot;suffix&quot;:&quot;&quot;},{&quot;dropping-particle&quot;:&quot;&quot;,&quot;family&quot;:&quot;Buell&quot;,&quot;given&quot;:&quot;C Robin&quot;,&quot;non-dropping-particle&quot;:&quot;&quot;,&quot;parse-names&quot;:false,&quot;suffix&quot;:&quot;&quot;}],&quot;id&quot;:&quot;e2b6c2be-8c14-3d7e-a77e-e2776aa10c3a&quot;,&quot;issued&quot;:{&quot;date-parts&quot;:[[&quot;0&quot;]]},&quot;title&quot;:&quot;High molecular weight DNA isolation method from diverse plant species for use with Oxford Nanopore sequencing&quot;,&quot;type&quot;:&quot;article-journal&quot;,&quot;container-title-short&quot;:&quot;&quot;},&quot;uris&quot;:[&quot;http://www.mendeley.com/documents/?uuid=e2b6c2be-8c14-3d7e-a77e-e2776aa10c3a&quot;],&quot;isTemporary&quot;:false,&quot;legacyDesktopId&quot;:&quot;e2b6c2be-8c14-3d7e-a77e-e2776aa10c3a&quot;}]},{&quot;citationID&quot;:&quot;MENDELEY_CITATION_acf30482-29e3-4408-9edb-29e145d177dd&quot;,&quot;properties&quot;:{&quot;noteIndex&quot;:0},&quot;isEdited&quot;:false,&quot;manualOverride&quot;:{&quot;citeprocText&quot;:&quot;(Koren et al. 2017)&quot;,&quot;isManuallyOverridden&quot;:false,&quot;manualOverrideText&quot;:&quot;&quot;},&quot;citationTag&quot;:&quot;MENDELEY_CITATION_v3_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&quot;,&quot;citationItems&quot;:[{&quot;id&quot;:&quot;7fa5d0d3-8581-39c4-9b4b-7d913d8b4aad&quot;,&quot;itemData&quot;:{&quot;DOI&quot;:&quot;10.1101/GR.215087.116&quot;,&quot;ISSN&quot;:&quot;1088-9051&quot;,&quot;PMID&quot;:&quot;28298431&quot;,&quot;abstract&quot;:&quot;Long-read single-molecule sequencing has revolutionized de novo genome assembly and enabled the automated reconstruction of reference-quality genomes. However, given the relatively high error rates of such technologies, efficient and accurate assembly of large repeats and closely related haplotypes remains challenging. We address these issues with Canu, a successor of Celera Assembler that is specifically designed for noisy single-molecule sequences. Canu introduces support for nanopore sequencing, halves depth-of-coverage requirements, and improves assembly continuity while simultaneously reducing runtime by an order of magnitude on large genomes versus Celera Assembler 8.2. These advances result from new overlapping and assembly algorithms, including an adaptive overlapping strategy based on tf-idf weighted MinHash and a sparse assembly graph construction that avoids collapsing diverged repeats and haplotypes. We demonstrate that Canu can reliably assemble complete microbial genomes and near-complete eukaryotic chromosomes using either Pacific Biosciences (PacBio) or Oxford Nanopore technologies and achieves a contig NG50 of &gt;21 Mbp on both human and Drosophila melanogaster PacBio data sets. For assembly structures that cannot be linearly represented, Canu provides graph-based assembly outputs in graphical fragment assembly (GFA) format for analysis or integration with complementary phasing and scaffolding techniques. The combination of such highly resolved assembly graphs with long-range scaffolding information promises the complete and automated assembly of complex genomes.&quot;,&quot;author&quot;:[{&quot;dropping-particle&quot;:&quot;&quot;,&quot;family&quot;:&quot;Koren&quot;,&quot;given&quot;:&quot;Sergey&quot;,&quot;non-dropping-particle&quot;:&quot;&quot;,&quot;parse-names&quot;:false,&quot;suffix&quot;:&quot;&quot;},{&quot;dropping-particle&quot;:&quot;&quot;,&quot;family&quot;:&quot;Walenz&quot;,&quot;given&quot;:&quot;Brian P.&quot;,&quot;non-dropping-particle&quot;:&quot;&quot;,&quot;parse-names&quot;:false,&quot;suffix&quot;:&quot;&quot;},{&quot;dropping-particle&quot;:&quot;&quot;,&quot;family&quot;:&quot;Berlin&quot;,&quot;given&quot;:&quot;Konstantin&quot;,&quot;non-dropping-particle&quot;:&quot;&quot;,&quot;parse-names&quot;:false,&quot;suffix&quot;:&quot;&quot;},{&quot;dropping-particle&quot;:&quot;&quot;,&quot;family&quot;:&quot;Miller&quot;,&quot;given&quot;:&quot;Jason R.&quot;,&quot;non-dropping-particle&quot;:&quot;&quot;,&quot;parse-names&quot;:false,&quot;suffix&quot;:&quot;&quot;},{&quot;dropping-particle&quot;:&quot;&quot;,&quot;family&quot;:&quot;Bergman&quot;,&quot;given&quot;:&quot;Nicholas H.&quot;,&quot;non-dropping-particle&quot;:&quot;&quot;,&quot;parse-names&quot;:false,&quot;suffix&quot;:&quot;&quot;},{&quot;dropping-particle&quot;:&quot;&quot;,&quot;family&quot;:&quot;Phillippy&quot;,&quot;given&quot;:&quot;Adam M.&quot;,&quot;non-dropping-particle&quot;:&quot;&quot;,&quot;parse-names&quot;:false,&quot;suffix&quot;:&quot;&quot;}],&quot;container-title&quot;:&quot;Genome Research&quot;,&quot;id&quot;:&quot;7fa5d0d3-8581-39c4-9b4b-7d913d8b4aad&quot;,&quot;issue&quot;:&quot;5&quot;,&quot;issued&quot;:{&quot;date-parts&quot;:[[&quot;2017&quot;,&quot;3&quot;,&quot;15&quot;]]},&quot;page&quot;:&quot;gr.215087.116&quot;,&quot;publisher&quot;:&quot;Cold Spring Harbor Laboratory Press&quot;,&quot;title&quot;:&quot;Canu: scalable and accurate long-read assembly via adaptive k-mer weighting and repeat separation&quot;,&quot;type&quot;:&quot;article-journal&quot;,&quot;volume&quot;:&quot;27&quot;,&quot;container-title-short&quot;:&quot;Genome Res&quot;},&quot;uris&quot;:[&quot;http://www.mendeley.com/documents/?uuid=7fa5d0d3-8581-39c4-9b4b-7d913d8b4aad&quot;],&quot;isTemporary&quot;:false,&quot;legacyDesktopId&quot;:&quot;7fa5d0d3-8581-39c4-9b4b-7d913d8b4aad&quot;}]},{&quot;citationID&quot;:&quot;MENDELEY_CITATION_bd105fee-ad78-4e47-b3d0-5c82cec57dbf&quot;,&quot;properties&quot;:{&quot;noteIndex&quot;:0},&quot;isEdited&quot;:false,&quot;manualOverride&quot;:{&quot;isManuallyOverridden&quot;:false,&quot;citeprocText&quot;:&quot;(Vaser et al. 2017)&quot;,&quot;manualOverrideText&quot;:&quot;&quot;},&quot;citationTag&quot;:&quot;MENDELEY_CITATION_v3_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&quot;,&quot;citationItems&quot;:[{&quot;id&quot;:&quot;f6bb1f18-cea6-3431-9168-cbcf4cc835f8&quot;,&quot;itemData&quot;:{&quot;type&quot;:&quot;article-journal&quot;,&quot;id&quot;:&quot;f6bb1f18-cea6-3431-9168-cbcf4cc835f8&quot;,&quot;title&quot;:&quot;Fast and accurate de novo genome assembly from long uncorrected reads&quot;,&quot;author&quot;:[{&quot;family&quot;:&quot;Vaser&quot;,&quot;given&quot;:&quot;Robert&quot;,&quot;parse-names&quot;:false,&quot;dropping-particle&quot;:&quot;&quot;,&quot;non-dropping-particle&quot;:&quot;&quot;},{&quot;family&quot;:&quot;Sović&quot;,&quot;given&quot;:&quot;Ivan&quot;,&quot;parse-names&quot;:false,&quot;dropping-particle&quot;:&quot;&quot;,&quot;non-dropping-particle&quot;:&quot;&quot;},{&quot;family&quot;:&quot;Nagarajan&quot;,&quot;given&quot;:&quot;Niranjan&quot;,&quot;parse-names&quot;:false,&quot;dropping-particle&quot;:&quot;&quot;,&quot;non-dropping-particle&quot;:&quot;&quot;},{&quot;family&quot;:&quot;Šikić&quot;,&quot;given&quot;:&quot;Mile&quot;,&quot;parse-names&quot;:false,&quot;dropping-particle&quot;:&quot;&quot;,&quot;non-dropping-particle&quot;:&quot;&quot;}],&quot;container-title&quot;:&quot;Genome Research&quot;,&quot;accessed&quot;:{&quot;date-parts&quot;:[[2022,8,3]]},&quot;DOI&quot;:&quot;10.1101/GR.214270.116/-/DC1&quot;,&quot;ISSN&quot;:&quot;15495469&quot;,&quot;PMID&quot;:&quot;28100585&quot;,&quot;URL&quot;:&quot;/pmc/articles/PMC5411768/&quot;,&quot;issued&quot;:{&quot;date-parts&quot;:[[2017,5,1]]},&quot;page&quot;:&quot;737-746&quot;,&quot;abstract&quot;:&quot;The assembly of long reads from Pacific Biosciences and Oxford Nanopore Technologies typically requires resource-intensive error-correction and consensus-generation steps to obtain high-quality assemblies. We show that the error-correction step can be omitted and that high-quality consensus sequences can be generated efficiently with a SIMD-accelerated, partialorder alignment-based, stand-alone consensus module called Racon. Based on tests with PacBio and Oxford Nanopore data sets, we show that Racon coupled with miniasm enables consensus genomes with similar or better quality than state-of-theart methods while being an order of magnitude faster.&quot;,&quot;publisher&quot;:&quot;Cold Spring Harbor Laboratory Press&quot;,&quot;issue&quot;:&quot;5&quot;,&quot;volume&quot;:&quot;27&quot;,&quot;container-title-short&quot;:&quot;Genome Res&quot;},&quot;isTemporary&quot;:false}]},{&quot;citationID&quot;:&quot;MENDELEY_CITATION_6fb638cc-17c1-4463-88b7-b4d8e129b97b&quot;,&quot;properties&quot;:{&quot;noteIndex&quot;:0},&quot;isEdited&quot;:false,&quot;manualOverride&quot;:{&quot;isManuallyOverridden&quot;:true,&quot;citeprocText&quot;:&quot;(Doležel et al. 2007)&quot;,&quot;manualOverrideText&quot;:&quot;Doležel et al (2007)&quot;},&quot;citationTag&quot;:&quot;MENDELEY_CITATION_v3_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&quot;,&quot;citationItems&quot;:[{&quot;id&quot;:&quot;1d71149c-a6ee-31c6-b526-3d36f39f1f99&quot;,&quot;itemData&quot;:{&quot;type&quot;:&quot;article-journal&quot;,&quot;id&quot;:&quot;1d71149c-a6ee-31c6-b526-3d36f39f1f99&quot;,&quot;title&quot;:&quot;Estimation of nuclear DNA content in plants using flow cytometry&quot;,&quot;author&quot;:[{&quot;family&quot;:&quot;Doležel&quot;,&quot;given&quot;:&quot;Jaroslav&quot;,&quot;parse-names&quot;:false,&quot;dropping-particle&quot;:&quot;&quot;,&quot;non-dropping-particle&quot;:&quot;&quot;},{&quot;family&quot;:&quot;Greilhuber&quot;,&quot;given&quot;:&quot;Johann&quot;,&quot;parse-names&quot;:false,&quot;dropping-particle&quot;:&quot;&quot;,&quot;non-dropping-particle&quot;:&quot;&quot;},{&quot;family&quot;:&quot;Suda&quot;,&quot;given&quot;:&quot;Jan&quot;,&quot;parse-names&quot;:false,&quot;dropping-particle&quot;:&quot;&quot;,&quot;non-dropping-particle&quot;:&quot;&quot;}],&quot;container-title&quot;:&quot;Nature Protocols 2007 2:9&quot;,&quot;accessed&quot;:{&quot;date-parts&quot;:[[2023,7,7]]},&quot;DOI&quot;:&quot;10.1038/nprot.2007.310&quot;,&quot;ISSN&quot;:&quot;1750-2799&quot;,&quot;PMID&quot;:&quot;17853881&quot;,&quot;URL&quot;:&quot;https://www.nature.com/articles/nprot.2007.310&quot;,&quot;issued&quot;:{&quot;date-parts&quot;:[[2007,9,6]]},&quot;page&quot;:&quot;2233-2244&quot;,&quot;abstract&quot;:&quot;Flow cytometry (FCM) using DNA-selective fluorochromes is now the prevailing method for the measurement of nuclear DNA content in plants. Ease of sample preparation and high sample throughput make it generally better suited than other methods such as Feulgen densitometry to estimate genome size, level of generative polyploidy, nuclear replication state and endopolyploidy (polysomaty). Here we present four protocols for sample preparation (suspensions of intact cell nuclei) and describe the analysis of nuclear DNA amounts using FCM. We consider the chemicals and equipment necessary, the measurement process, data analysis, and describe the most frequent problems encountered with plant material such as the interference of secondary metabolites. The purpose and requirement of internal and external standardization are discussed. The importance of using a correct terminology for DNA amounts and genome size is underlined, and its basic principles are explained.&quot;,&quot;publisher&quot;:&quot;Nature Publishing Group&quot;,&quot;issue&quot;:&quot;9&quot;,&quot;volume&quot;:&quot;2&quot;,&quot;container-title-short&quot;:&quot;&quot;},&quot;isTemporary&quot;:false}]},{&quot;citationID&quot;:&quot;MENDELEY_CITATION_025ec2b6-0cd5-4b4a-a734-a0f5cec9a3bc&quot;,&quot;properties&quot;:{&quot;noteIndex&quot;:0},&quot;isEdited&quot;:false,&quot;manualOverride&quot;:{&quot;citeprocText&quot;:&quot;(Koren et al. 2017)&quot;,&quot;isManuallyOverridden&quot;:true,&quot;manualOverrideText&quot;:&quot;; Koren et al., 2017)&quot;},&quot;citationTag&quot;:&quot;MENDELEY_CITATION_v3_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&quot;,&quot;citationItems&quot;:[{&quot;id&quot;:&quot;7fa5d0d3-8581-39c4-9b4b-7d913d8b4aad&quot;,&quot;itemData&quot;:{&quot;DOI&quot;:&quot;10.1101/GR.215087.116&quot;,&quot;ISSN&quot;:&quot;1088-9051&quot;,&quot;PMID&quot;:&quot;28298431&quot;,&quot;abstract&quot;:&quot;Long-read single-molecule sequencing has revolutionized de novo genome assembly and enabled the automated reconstruction of reference-quality genomes. However, given the relatively high error rates of such technologies, efficient and accurate assembly of large repeats and closely related haplotypes remains challenging. We address these issues with Canu, a successor of Celera Assembler that is specifically designed for noisy single-molecule sequences. Canu introduces support for nanopore sequencing, halves depth-of-coverage requirements, and improves assembly continuity while simultaneously reducing runtime by an order of magnitude on large genomes versus Celera Assembler 8.2. These advances result from new overlapping and assembly algorithms, including an adaptive overlapping strategy based on tf-idf weighted MinHash and a sparse assembly graph construction that avoids collapsing diverged repeats and haplotypes. We demonstrate that Canu can reliably assemble complete microbial genomes and near-complete eukaryotic chromosomes using either Pacific Biosciences (PacBio) or Oxford Nanopore technologies and achieves a contig NG50 of &gt;21 Mbp on both human and Drosophila melanogaster PacBio data sets. For assembly structures that cannot be linearly represented, Canu provides graph-based assembly outputs in graphical fragment assembly (GFA) format for analysis or integration with complementary phasing and scaffolding techniques. The combination of such highly resolved assembly graphs with long-range scaffolding information promises the complete and automated assembly of complex genomes.&quot;,&quot;author&quot;:[{&quot;dropping-particle&quot;:&quot;&quot;,&quot;family&quot;:&quot;Koren&quot;,&quot;given&quot;:&quot;Sergey&quot;,&quot;non-dropping-particle&quot;:&quot;&quot;,&quot;parse-names&quot;:false,&quot;suffix&quot;:&quot;&quot;},{&quot;dropping-particle&quot;:&quot;&quot;,&quot;family&quot;:&quot;Walenz&quot;,&quot;given&quot;:&quot;Brian P.&quot;,&quot;non-dropping-particle&quot;:&quot;&quot;,&quot;parse-names&quot;:false,&quot;suffix&quot;:&quot;&quot;},{&quot;dropping-particle&quot;:&quot;&quot;,&quot;family&quot;:&quot;Berlin&quot;,&quot;given&quot;:&quot;Konstantin&quot;,&quot;non-dropping-particle&quot;:&quot;&quot;,&quot;parse-names&quot;:false,&quot;suffix&quot;:&quot;&quot;},{&quot;dropping-particle&quot;:&quot;&quot;,&quot;family&quot;:&quot;Miller&quot;,&quot;given&quot;:&quot;Jason R.&quot;,&quot;non-dropping-particle&quot;:&quot;&quot;,&quot;parse-names&quot;:false,&quot;suffix&quot;:&quot;&quot;},{&quot;dropping-particle&quot;:&quot;&quot;,&quot;family&quot;:&quot;Bergman&quot;,&quot;given&quot;:&quot;Nicholas H.&quot;,&quot;non-dropping-particle&quot;:&quot;&quot;,&quot;parse-names&quot;:false,&quot;suffix&quot;:&quot;&quot;},{&quot;dropping-particle&quot;:&quot;&quot;,&quot;family&quot;:&quot;Phillippy&quot;,&quot;given&quot;:&quot;Adam M.&quot;,&quot;non-dropping-particle&quot;:&quot;&quot;,&quot;parse-names&quot;:false,&quot;suffix&quot;:&quot;&quot;}],&quot;container-title&quot;:&quot;Genome Research&quot;,&quot;id&quot;:&quot;7fa5d0d3-8581-39c4-9b4b-7d913d8b4aad&quot;,&quot;issue&quot;:&quot;5&quot;,&quot;issued&quot;:{&quot;date-parts&quot;:[[&quot;2017&quot;,&quot;3&quot;,&quot;15&quot;]]},&quot;page&quot;:&quot;gr.215087.116&quot;,&quot;publisher&quot;:&quot;Cold Spring Harbor Laboratory Press&quot;,&quot;title&quot;:&quot;Canu: scalable and accurate long-read assembly via adaptive k-mer weighting and repeat separation&quot;,&quot;type&quot;:&quot;article-journal&quot;,&quot;volume&quot;:&quot;27&quot;,&quot;container-title-short&quot;:&quot;Genome Res&quot;},&quot;uris&quot;:[&quot;http://www.mendeley.com/documents/?uuid=7fa5d0d3-8581-39c4-9b4b-7d913d8b4aad&quot;],&quot;isTemporary&quot;:false,&quot;legacyDesktopId&quot;:&quot;7fa5d0d3-8581-39c4-9b4b-7d913d8b4aad&quot;}]},{&quot;citationID&quot;:&quot;MENDELEY_CITATION_7dfddc9e-78a4-402b-a877-bd1715339f0b&quot;,&quot;properties&quot;:{&quot;noteIndex&quot;:0},&quot;isEdited&quot;:false,&quot;manualOverride&quot;:{&quot;citeprocText&quot;:&quot;(Roach et al. 2018)&quot;,&quot;isManuallyOverridden&quot;:false,&quot;manualOverrideText&quot;:&quot;&quot;},&quot;citationTag&quot;:&quot;MENDELEY_CITATION_v3_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&quot;,&quot;citationItems&quot;:[{&quot;id&quot;:&quot;77514e5e-2f60-3d85-8b92-cc252bdf00e5&quot;,&quot;itemData&quot;:{&quot;DOI&quot;:&quot;10.1186/S12859-018-2485-7/FIGURES/5&quot;,&quot;ISSN&quot;:&quot;14712105&quot;,&quot;PMID&quot;:&quot;30497373&quot;,&quot;abstract&quot;:&quot;Background: Recent developments in third-gen long read sequencing and diploid-aware assemblers have resulted in the rapid release of numerous reference-quality assemblies for diploid genomes. However, assembly of highly heterozygous genomes is still problematic when regional heterogeneity is so high that haplotype homology is not recognised during assembly. This results in regional duplication rather than consolidation into allelic variants and can cause issues with downstream analysis, for example variant discovery, or haplotype reconstruction using the diploid assembly with unpaired allelic contigs. Results: A new pipeline-Purge Haplotigs-was developed specifically for third-gen sequencing-based assemblies to automate the reassignment of allelic contigs, and to assist in the manual curation of genome assemblies. The pipeline uses a draft haplotype-fused assembly or a diploid assembly, read alignments, and repeat annotations to identify allelic variants in the primary assembly. The pipeline was tested on a simulated dataset and on four recent diploid (phased) de novo assemblies from third-generation long-read sequencing, and compared with a similar tool. After processing with Purge Haplotigs, haploid assemblies were less duplicated with minimal impact on genome completeness, and diploid assemblies had more pairings of allelic contigs. Conclusions: Purge Haplotigs improves the haploid and diploid representations of third-gen sequencing based genome assemblies by identifying and reassigning allelic contigs. The implementation is fast and scales well with large genomes, and it is less likely to over-purge repetitive or paralogous elements compared to alignment-only based methods. The software is available at https://bitbucket.org/mroachawri/purge_haplotigsunder a permissive MIT licence.&quot;,&quot;author&quot;:[{&quot;dropping-particle&quot;:&quot;&quot;,&quot;family&quot;:&quot;Roach&quot;,&quot;given&quot;:&quot;Michael J.&quot;,&quot;non-dropping-particle&quot;:&quot;&quot;,&quot;parse-names&quot;:false,&quot;suffix&quot;:&quot;&quot;},{&quot;dropping-particle&quot;:&quot;&quot;,&quot;family&quot;:&quot;Schmidt&quot;,&quot;given&quot;:&quot;Simon A.&quot;,&quot;non-dropping-particle&quot;:&quot;&quot;,&quot;parse-names&quot;:false,&quot;suffix&quot;:&quot;&quot;},{&quot;dropping-particle&quot;:&quot;&quot;,&quot;family&quot;:&quot;Borneman&quot;,&quot;given&quot;:&quot;Anthony R.&quot;,&quot;non-dropping-particle&quot;:&quot;&quot;,&quot;parse-names&quot;:false,&quot;suffix&quot;:&quot;&quot;}],&quot;container-title&quot;:&quot;BMC Bioinformatics&quot;,&quot;id&quot;:&quot;77514e5e-2f60-3d85-8b92-cc252bdf00e5&quot;,&quot;issue&quot;:&quot;1&quot;,&quot;issued&quot;:{&quot;date-parts&quot;:[[&quot;2018&quot;,&quot;11&quot;,&quot;29&quot;]]},&quot;page&quot;:&quot;1-10&quot;,&quot;publisher&quot;:&quot;BioMed Central Ltd.&quot;,&quot;title&quot;:&quot;Purge Haplotigs: Allelic contig reassignment for third-gen diploid genome assemblies&quot;,&quot;type&quot;:&quot;article-journal&quot;,&quot;volume&quot;:&quot;19&quot;,&quot;container-title-short&quot;:&quot;BMC Bioinformatics&quot;},&quot;uris&quot;:[&quot;http://www.mendeley.com/documents/?uuid=77514e5e-2f60-3d85-8b92-cc252bdf00e5&quot;],&quot;isTemporary&quot;:false,&quot;legacyDesktopId&quot;:&quot;77514e5e-2f60-3d85-8b92-cc252bdf00e5&quot;}]},{&quot;citationID&quot;:&quot;MENDELEY_CITATION_68aab00a-6712-4f9b-9c80-5f4029fec8e5&quot;,&quot;properties&quot;:{&quot;noteIndex&quot;:0},&quot;isEdited&quot;:false,&quot;manualOverride&quot;:{&quot;citeprocText&quot;:&quot;(Walker et al. 2014)&quot;,&quot;isManuallyOverridden&quot;:false,&quot;manualOverrideText&quot;:&quot;&quot;},&quot;citationTag&quot;:&quot;MENDELEY_CITATION_v3_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&quot;,&quot;citationItems&quot;:[{&quot;id&quot;:&quot;e3fd7ec2-9a0a-3299-b86c-084df8733b02&quot;,&quot;itemData&quot;:{&quot;DOI&quot;:&quot;10.1371/JOURNAL.PONE.0112963&quot;,&quot;ISSN&quot;:&quot;1932-6203&quot;,&quot;PMID&quot;:&quot;25409509&quot;,&quot;abstract&quot;:&quot;Advances in modern sequencing technologies allow us to generate sufficient data to analyze hundreds of bacterial genomes from a single machine in a single day. This potential for sequencing massive numbers of genomes calls for fully automated methods to produce high-quality assemblies and variant calls. We introduce Pilon, a fully automated, all-in-one tool for correcting draft assemblies and calling sequence variants of multiple sizes, including very large insertions and deletions. Pilon works with many types of sequence data, but is particularly strong when supplied with paired end data from two Illumina libraries with small e.g., 180 bp and large e.g., 3–5 Kb inserts. Pilon significantly improves draft genome assemblies by correcting bases, fixing mis-assemblies and filling gaps. For both haploid and diploid genomes, Pilon produces more contiguous genomes with fewer errors, enabling identification of more biologically relevant genes. Furthermore, Pilon identifies small variants with high accuracy as compared to state-of-the-art tools and is unique in its ability to accurately identify large sequence variants including duplications and resolve large insertions. Pilon is being used to improve the assemblies of thousands of new genomes and to identify variants from thousands of clinically relevant bacterial strains. Pilon is freely available as open source software.&quot;,&quot;author&quot;:[{&quot;dropping-particle&quot;:&quot;&quot;,&quot;family&quot;:&quot;Walker&quot;,&quot;given&quot;:&quot;Bruce J.&quot;,&quot;non-dropping-particle&quot;:&quot;&quot;,&quot;parse-names&quot;:false,&quot;suffix&quot;:&quot;&quot;},{&quot;dropping-particle&quot;:&quot;&quot;,&quot;family&quot;:&quot;Abeel&quot;,&quot;given&quot;:&quot;Thomas&quot;,&quot;non-dropping-particle&quot;:&quot;&quot;,&quot;parse-names&quot;:false,&quot;suffix&quot;:&quot;&quot;},{&quot;dropping-particle&quot;:&quot;&quot;,&quot;family&quot;:&quot;Shea&quot;,&quot;given&quot;:&quot;Terrance&quot;,&quot;non-dropping-particle&quot;:&quot;&quot;,&quot;parse-names&quot;:false,&quot;suffix&quot;:&quot;&quot;},{&quot;dropping-particle&quot;:&quot;&quot;,&quot;family&quot;:&quot;Priest&quot;,&quot;given&quot;:&quot;Margaret&quot;,&quot;non-dropping-particle&quot;:&quot;&quot;,&quot;parse-names&quot;:false,&quot;suffix&quot;:&quot;&quot;},{&quot;dropping-particle&quot;:&quot;&quot;,&quot;family&quot;:&quot;Abouelliel&quot;,&quot;given&quot;:&quot;Amr&quot;,&quot;non-dropping-particle&quot;:&quot;&quot;,&quot;parse-names&quot;:false,&quot;suffix&quot;:&quot;&quot;},{&quot;dropping-particle&quot;:&quot;&quot;,&quot;family&quot;:&quot;Sakthikumar&quot;,&quot;given&quot;:&quot;Sharadha&quot;,&quot;non-dropping-particle&quot;:&quot;&quot;,&quot;parse-names&quot;:false,&quot;suffix&quot;:&quot;&quot;},{&quot;dropping-particle&quot;:&quot;&quot;,&quot;family&quot;:&quot;Cuomo&quot;,&quot;given&quot;:&quot;Christina A.&quot;,&quot;non-dropping-particle&quot;:&quot;&quot;,&quot;parse-names&quot;:false,&quot;suffix&quot;:&quot;&quot;},{&quot;dropping-particle&quot;:&quot;&quot;,&quot;family&quot;:&quot;Zeng&quot;,&quot;given&quot;:&quot;Qiandong&quot;,&quot;non-dropping-particle&quot;:&quot;&quot;,&quot;parse-names&quot;:false,&quot;suffix&quot;:&quot;&quot;},{&quot;dropping-particle&quot;:&quot;&quot;,&quot;family&quot;:&quot;Wortman&quot;,&quot;given&quot;:&quot;Jennifer&quot;,&quot;non-dropping-particle&quot;:&quot;&quot;,&quot;parse-names&quot;:false,&quot;suffix&quot;:&quot;&quot;},{&quot;dropping-particle&quot;:&quot;&quot;,&quot;family&quot;:&quot;Young&quot;,&quot;given&quot;:&quot;Sarah K.&quot;,&quot;non-dropping-particle&quot;:&quot;&quot;,&quot;parse-names&quot;:false,&quot;suffix&quot;:&quot;&quot;},{&quot;dropping-particle&quot;:&quot;&quot;,&quot;family&quot;:&quot;Earl&quot;,&quot;given&quot;:&quot;Ashlee M.&quot;,&quot;non-dropping-particle&quot;:&quot;&quot;,&quot;parse-names&quot;:false,&quot;suffix&quot;:&quot;&quot;}],&quot;container-title&quot;:&quot;PLOS ONE&quot;,&quot;id&quot;:&quot;e3fd7ec2-9a0a-3299-b86c-084df8733b02&quot;,&quot;issue&quot;:&quot;11&quot;,&quot;issued&quot;:{&quot;date-parts&quot;:[[&quot;2014&quot;,&quot;11&quot;,&quot;19&quot;]]},&quot;page&quot;:&quot;e112963&quot;,&quot;publisher&quot;:&quot;Public Library of Science&quot;,&quot;title&quot;:&quot;Pilon: An Integrated Tool for Comprehensive Microbial Variant Detection and Genome Assembly Improvement&quot;,&quot;type&quot;:&quot;article-journal&quot;,&quot;volume&quot;:&quot;9&quot;,&quot;container-title-short&quot;:&quot;PLoS One&quot;},&quot;uris&quot;:[&quot;http://www.mendeley.com/documents/?uuid=e3fd7ec2-9a0a-3299-b86c-084df8733b02&quot;],&quot;isTemporary&quot;:false,&quot;legacyDesktopId&quot;:&quot;e3fd7ec2-9a0a-3299-b86c-084df8733b02&quot;}]},{&quot;citationID&quot;:&quot;MENDELEY_CITATION_6d5a8217-9acb-4239-9b1a-03f5e853f01e&quot;,&quot;properties&quot;:{&quot;noteIndex&quot;:0},&quot;isEdited&quot;:false,&quot;manualOverride&quot;:{&quot;isManuallyOverridden&quot;:false,&quot;citeprocText&quot;:&quot;(Kolmogorov et al. 2019)&quot;,&quot;manualOverrideText&quot;:&quot;&quot;},&quot;citationTag&quot;:&quot;MENDELEY_CITATION_v3_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&quot;,&quot;citationItems&quot;:[{&quot;id&quot;:&quot;2f6fac99-4cbc-3b97-b7fc-0cbdaac4cc26&quot;,&quot;itemData&quot;:{&quot;type&quot;:&quot;article-journal&quot;,&quot;id&quot;:&quot;2f6fac99-4cbc-3b97-b7fc-0cbdaac4cc26&quot;,&quot;title&quot;:&quot;Assembly of long, error-prone reads using repeat graphs&quot;,&quot;author&quot;:[{&quot;family&quot;:&quot;Kolmogorov&quot;,&quot;given&quot;:&quot;Mikhail&quot;,&quot;parse-names&quot;:false,&quot;dropping-particle&quot;:&quot;&quot;,&quot;non-dropping-particle&quot;:&quot;&quot;},{&quot;family&quot;:&quot;Yuan&quot;,&quot;given&quot;:&quot;Jeffrey&quot;,&quot;parse-names&quot;:false,&quot;dropping-particle&quot;:&quot;&quot;,&quot;non-dropping-particle&quot;:&quot;&quot;},{&quot;family&quot;:&quot;Lin&quot;,&quot;given&quot;:&quot;Yu&quot;,&quot;parse-names&quot;:false,&quot;dropping-particle&quot;:&quot;&quot;,&quot;non-dropping-particle&quot;:&quot;&quot;},{&quot;family&quot;:&quot;Pevzner&quot;,&quot;given&quot;:&quot;Pavel A.&quot;,&quot;parse-names&quot;:false,&quot;dropping-particle&quot;:&quot;&quot;,&quot;non-dropping-particle&quot;:&quot;&quot;}],&quot;container-title&quot;:&quot;Nature Biotechnology 2019 37:5&quot;,&quot;accessed&quot;:{&quot;date-parts&quot;:[[2023,5,26]]},&quot;DOI&quot;:&quot;10.1038/s41587-019-0072-8&quot;,&quot;ISSN&quot;:&quot;1546-1696&quot;,&quot;PMID&quot;:&quot;30936562&quot;,&quot;URL&quot;:&quot;https://www.nature.com/articles/s41587-019-0072-8&quot;,&quot;issued&quot;:{&quot;date-parts&quot;:[[2019,4,1]]},&quot;page&quot;:&quot;540-546&quot;,&quot;abstract&quot;:&quot;Accurate genome assembly is hampered by repetitive regions. Although long single molecule sequencing reads are better able to resolve genomic repeats than short-read data, most long-read assembly algorithms do not provide the repeat characterization necessary for producing optimal assemblies. Here, we present Flye, a long-read assembly algorithm that generates arbitrary paths in an unknown repeat graph, called disjointigs, and constructs an accurate repeat graph from these error-riddled disjointigs. We benchmark Flye against five state-of-the-art assemblers and show that it generates better or comparable assemblies, while being an order of magnitude faster. Flye nearly doubled the contiguity of the human genome assembly (as measured by the NGA50 assembly quality metric) compared with existing assemblers. Flye improves the speed and accuracy of genome assembly by using repeat graphs to resolve repeat regions.&quot;,&quot;publisher&quot;:&quot;Nature Publishing Group&quot;,&quot;issue&quot;:&quot;5&quot;,&quot;volume&quot;:&quot;37&quot;,&quot;container-title-short&quot;:&quot;&quot;},&quot;isTemporary&quot;:false}]},{&quot;citationID&quot;:&quot;MENDELEY_CITATION_673fd43c-284b-4096-a654-392f5c207d44&quot;,&quot;properties&quot;:{&quot;noteIndex&quot;:0},&quot;isEdited&quot;:false,&quot;manualOverride&quot;:{&quot;isManuallyOverridden&quot;:false,&quot;citeprocText&quot;:&quot;(Vaser et al. 2017)&quot;,&quot;manualOverrideText&quot;:&quot;&quot;},&quot;citationTag&quot;:&quot;MENDELEY_CITATION_v3_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&quot;,&quot;citationItems&quot;:[{&quot;id&quot;:&quot;f6bb1f18-cea6-3431-9168-cbcf4cc835f8&quot;,&quot;itemData&quot;:{&quot;type&quot;:&quot;article-journal&quot;,&quot;id&quot;:&quot;f6bb1f18-cea6-3431-9168-cbcf4cc835f8&quot;,&quot;title&quot;:&quot;Fast and accurate de novo genome assembly from long uncorrected reads&quot;,&quot;author&quot;:[{&quot;family&quot;:&quot;Vaser&quot;,&quot;given&quot;:&quot;Robert&quot;,&quot;parse-names&quot;:false,&quot;dropping-particle&quot;:&quot;&quot;,&quot;non-dropping-particle&quot;:&quot;&quot;},{&quot;family&quot;:&quot;Sović&quot;,&quot;given&quot;:&quot;Ivan&quot;,&quot;parse-names&quot;:false,&quot;dropping-particle&quot;:&quot;&quot;,&quot;non-dropping-particle&quot;:&quot;&quot;},{&quot;family&quot;:&quot;Nagarajan&quot;,&quot;given&quot;:&quot;Niranjan&quot;,&quot;parse-names&quot;:false,&quot;dropping-particle&quot;:&quot;&quot;,&quot;non-dropping-particle&quot;:&quot;&quot;},{&quot;family&quot;:&quot;Šikić&quot;,&quot;given&quot;:&quot;Mile&quot;,&quot;parse-names&quot;:false,&quot;dropping-particle&quot;:&quot;&quot;,&quot;non-dropping-particle&quot;:&quot;&quot;}],&quot;container-title&quot;:&quot;Genome Research&quot;,&quot;accessed&quot;:{&quot;date-parts&quot;:[[2022,8,3]]},&quot;DOI&quot;:&quot;10.1101/GR.214270.116/-/DC1&quot;,&quot;ISSN&quot;:&quot;15495469&quot;,&quot;PMID&quot;:&quot;28100585&quot;,&quot;URL&quot;:&quot;/pmc/articles/PMC5411768/&quot;,&quot;issued&quot;:{&quot;date-parts&quot;:[[2017,5,1]]},&quot;page&quot;:&quot;737-746&quot;,&quot;abstract&quot;:&quot;The assembly of long reads from Pacific Biosciences and Oxford Nanopore Technologies typically requires resource-intensive error-correction and consensus-generation steps to obtain high-quality assemblies. We show that the error-correction step can be omitted and that high-quality consensus sequences can be generated efficiently with a SIMD-accelerated, partialorder alignment-based, stand-alone consensus module called Racon. Based on tests with PacBio and Oxford Nanopore data sets, we show that Racon coupled with miniasm enables consensus genomes with similar or better quality than state-of-theart methods while being an order of magnitude faster.&quot;,&quot;publisher&quot;:&quot;Cold Spring Harbor Laboratory Press&quot;,&quot;issue&quot;:&quot;5&quot;,&quot;volume&quot;:&quot;27&quot;,&quot;container-title-short&quot;:&quot;Genome Res&quot;},&quot;isTemporary&quot;:false}]},{&quot;citationID&quot;:&quot;MENDELEY_CITATION_f57fd0fb-b3b3-402a-b07d-2807c0b603ff&quot;,&quot;properties&quot;:{&quot;noteIndex&quot;:0},&quot;isEdited&quot;:false,&quot;manualOverride&quot;:{&quot;citeprocText&quot;:&quot;(Manni et al. 2021)&quot;,&quot;isManuallyOverridden&quot;:true,&quot;manualOverrideText&quot;:&quot;Manni et al., 2021)&quot;},&quot;citationTag&quot;:&quot;MENDELEY_CITATION_v3_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&quot;,&quot;citationItems&quot;:[{&quot;id&quot;:&quot;72bba2d3-ce65-3635-8331-fb483fe49276&quot;,&quot;itemData&quot;:{&quot;DOI&quot;:&quot;10.1002/CPZ1.323&quot;,&quot;ISSN&quot;:&quot;2691-1299&quot;,&quot;PMID&quot;:&quot;34936221&quot;,&quot;abstract&quot;:&quot;Evaluation of the quality of genomic “data products” such as genome assemblies or gene sets is of critical importance in order to recognize possible issues and correct them during the generation of new data. It is equally essential to guide subsequent or comparative analyses with existing data, as the correct interpretation of the results necessarily requires knowledge about the quality level and reliability of the inputs. Using datasets of near universal single-copy orthologs derived from OrthoDB, BUSCO can estimate the completeness and redundancy of genomic data by providing biologically meaningful metrics based on expected gene content. These can complement technical metrics such as contiguity measures (e.g., number of contigs/scaffolds, and N50 values). Here, we describe the use of the BUSCO tool suite to assess different data types that can range from genome assemblies of single isolates and assembled transcriptomes and annotated gene sets to metagenome-assembled genomes where the taxonomic origin of the species is unknown. BUSCO is the only tool capable of assessing all these types of sequences from both eukaryotic and prokaryotic species. The protocols detail the various BUSCO running modes and the novel workflows introduced in versions 4 and 5, including the batch analysis on multiple inputs, the auto-lineage workflow to run assessments without specifying a dataset, and a workflow for the evaluation of (large) eukaryotic genomes. The protocols further cover the BUSCO setup, guidelines to interpret the results, and BUSCO “plugin” workflows for performing common operations in genomics using BUSCO results, such as building phylogenomic trees and visualizing syntenies. © 2021 The Authors. Current Protocols published by Wiley Periodicals LLC. Basic Protocol 1: Assessing an input sequence with a BUSCO dataset specified manually. Basic Protocol 2: Assessing an input sequence with a dataset automatically selected by BUSCO. Basic Protocol 3: Assessing multiple inputs. Alternate Protocol: Decreasing analysis runtime when assessing a large number of small genomes with BUSCO auto-lineage workflow and Snakemake. Support Protocol 1: BUSCO setup. Support Protocol 2: Visualizing BUSCO results. Support Protocol 3: Building phylogenomic trees.&quot;,&quot;author&quot;:[{&quot;dropping-particle&quot;:&quot;&quot;,&quot;family&quot;:&quot;Manni&quot;,&quot;given&quot;:&quot;Mosè&quot;,&quot;non-dropping-particle&quot;:&quot;&quot;,&quot;parse-names&quot;:false,&quot;suffix&quot;:&quot;&quot;},{&quot;dropping-particle&quot;:&quot;&quot;,&quot;family&quot;:&quot;Berkeley&quot;,&quot;given&quot;:&quot;Matthew R.&quot;,&quot;non-dropping-particle&quot;:&quot;&quot;,&quot;parse-names&quot;:false,&quot;suffix&quot;:&quot;&quot;},{&quot;dropping-particle&quot;:&quot;&quot;,&quot;family&quot;:&quot;Seppey&quot;,&quot;given&quot;:&quot;Mathieu&quot;,&quot;non-dropping-particle&quot;:&quot;&quot;,&quot;parse-names&quot;:false,&quot;suffix&quot;:&quot;&quot;},{&quot;dropping-particle&quot;:&quot;&quot;,&quot;family&quot;:&quot;Zdobnov&quot;,&quot;given&quot;:&quot;Evgeny M.&quot;,&quot;non-dropping-particle&quot;:&quot;&quot;,&quot;parse-names&quot;:false,&quot;suffix&quot;:&quot;&quot;}],&quot;container-title&quot;:&quot;Current Protocols&quot;,&quot;id&quot;:&quot;72bba2d3-ce65-3635-8331-fb483fe49276&quot;,&quot;issue&quot;:&quot;12&quot;,&quot;issued&quot;:{&quot;date-parts&quot;:[[&quot;2021&quot;,&quot;12&quot;,&quot;1&quot;]]},&quot;page&quot;:&quot;e323&quot;,&quot;publisher&quot;:&quot;John Wiley &amp; Sons, Ltd&quot;,&quot;title&quot;:&quot;BUSCO: Assessing Genomic Data Quality and Beyond&quot;,&quot;type&quot;:&quot;article-journal&quot;,&quot;volume&quot;:&quot;1&quot;,&quot;container-title-short&quot;:&quot;Curr Protoc&quot;},&quot;uris&quot;:[&quot;http://www.mendeley.com/documents/?uuid=72bba2d3-ce65-3635-8331-fb483fe49276&quot;],&quot;isTemporary&quot;:false,&quot;legacyDesktopId&quot;:&quot;72bba2d3-ce65-3635-8331-fb483fe49276&quot;}]},{&quot;citationID&quot;:&quot;MENDELEY_CITATION_8b987939-3d1c-4a58-9597-be84b4ce7b41&quot;,&quot;properties&quot;:{&quot;noteIndex&quot;:0},&quot;isEdited&quot;:false,&quot;manualOverride&quot;:{&quot;isManuallyOverridden&quot;:true,&quot;citeprocText&quot;:&quot;(Franco Ortega et al. 2025 Mar 20)&quot;,&quot;manualOverrideText&quot;:&quot;Franco Ortega et al. (2025)&quot;},&quot;citationTag&quot;:&quot;MENDELEY_CITATION_v3_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&quot;,&quot;citationItems&quot;:[{&quot;id&quot;:&quot;f988f60e-cc27-3b58-8103-0466ea068482&quot;,&quot;itemData&quot;:{&quot;type&quot;:&quot;article-journal&quot;,&quot;id&quot;:&quot;f988f60e-cc27-3b58-8103-0466ea068482&quot;,&quot;title&quot;:&quot;Fraxinus excelsior updated long-read genome reveals the importance of MADS-box genes in tolerance mechanisms against ash dieback&quot;,&quot;author&quot;:[{&quot;family&quot;:&quot;Franco Ortega&quot;,&quot;given&quot;:&quot;Sara&quot;,&quot;parse-names&quot;:false,&quot;dropping-particle&quot;:&quot;&quot;,&quot;non-dropping-particle&quot;:&quot;&quot;},{&quot;family&quot;:&quot;Bedford&quot;,&quot;given&quot;:&quot;James A&quot;,&quot;parse-names&quot;:false,&quot;dropping-particle&quot;:&quot;&quot;,&quot;non-dropping-particle&quot;:&quot;&quot;},{&quot;family&quot;:&quot;James&quot;,&quot;given&quot;:&quot;Sally R&quot;,&quot;parse-names&quot;:false,&quot;dropping-particle&quot;:&quot;&quot;,&quot;non-dropping-particle&quot;:&quot;&quot;},{&quot;family&quot;:&quot;Newling&quot;,&quot;given&quot;:&quot;Katherine&quot;,&quot;parse-names&quot;:false,&quot;dropping-particle&quot;:&quot;&quot;,&quot;non-dropping-particle&quot;:&quot;&quot;},{&quot;family&quot;:&quot;Ashton&quot;,&quot;given&quot;:&quot;Peter D&quot;,&quot;parse-names&quot;:false,&quot;dropping-particle&quot;:&quot;&quot;,&quot;non-dropping-particle&quot;:&quot;&quot;},{&quot;family&quot;:&quot;Boshier&quot;,&quot;given&quot;:&quot;David H&quot;,&quot;parse-names&quot;:false,&quot;dropping-particle&quot;:&quot;&quot;,&quot;non-dropping-particle&quot;:&quot;&quot;},{&quot;family&quot;:&quot;Clark&quot;,&quot;given&quot;:&quot;Jo&quot;,&quot;parse-names&quot;:false,&quot;dropping-particle&quot;:&quot;&quot;,&quot;non-dropping-particle&quot;:&quot;&quot;},{&quot;family&quot;:&quot;Hartley&quot;,&quot;given&quot;:&quot;Susan E&quot;,&quot;parse-names&quot;:false,&quot;dropping-particle&quot;:&quot;&quot;,&quot;non-dropping-particle&quot;:&quot;&quot;},{&quot;family&quot;:&quot;Harper&quot;,&quot;given&quot;:&quot;Andrea L&quot;,&quot;parse-names&quot;:false,&quot;dropping-particle&quot;:&quot;&quot;,&quot;non-dropping-particle&quot;:&quot;&quot;}],&quot;container-title&quot;:&quot;G3 Genes|Genomes|Genetics&quot;,&quot;accessed&quot;:{&quot;date-parts&quot;:[[2025,3,26]]},&quot;editor&quot;:[{&quot;family&quot;:&quot;Borevitz&quot;,&quot;given&quot;:&quot;Justin&quot;,&quot;parse-names&quot;:false,&quot;dropping-particle&quot;:&quot;&quot;,&quot;non-dropping-particle&quot;:&quot;&quot;}],&quot;DOI&quot;:&quot;10.1093/G3JOURNAL/JKAF053&quot;,&quot;ISBN&quot;:&quot;053/8088311&quot;,&quot;ISSN&quot;:&quot;2160-1836&quot;,&quot;URL&quot;:&quot;https://dx.doi.org/10.1093/g3journal/jkaf053&quot;,&quot;issued&quot;:{&quot;date-parts&quot;:[[2025,3,20]]},&quot;abstract&quot;:&quot;&lt;p&gt;Ash dieback caused by the fungus Hymenoscyphus fraxineus has devastated the European ash tree population since it arrived in Europe in 1992. Great effort has been put into breeding programmes to increase the genetic diversity of ash trees and find heritable genetic markers associated with resistance, or tolerance mechanisms, to ash dieback. To facilitate identification of molecular markers, we used Oxford Nanopore Technologies combined with Illumina sequencing to obtain an accurate and contiguous ash genome. We used this genome to reanalyse transcriptome data from a Danish ash panel of 182 tree accessions. Using associative transcriptomics, we identified 175 gene expression markers (GEMs), including 11 genes annotated as dormancy MADS-box transcription factors which are associated with ash bud dormancy, flowering and senescence. We hypothesize that tolerant trees both break dormancy earlier in the year by increasing the expression of flowering-related SOC1 MADS-box and reducing the expression of SVP-like MADS-box, whilst also accelerating senescence by increasing the expression of JOINTLESS MADS-box genes. DNA methylation differences in the promoters of MADS-box genes between one tolerant and one susceptible tree indicate potential epigenetic regulation of these traits.&lt;/p&gt;&quot;,&quot;container-title-short&quot;:&quot;&quot;},&quot;isTemporary&quot;:false}]},{&quot;citationID&quot;:&quot;MENDELEY_CITATION_ac84d1e8-99cd-4552-94e9-1de9060b6a79&quot;,&quot;properties&quot;:{&quot;noteIndex&quot;:0},&quot;isEdited&quot;:false,&quot;manualOverride&quot;:{&quot;isManuallyOverridden&quot;:false,&quot;citeprocText&quot;:&quot;(Christenhusz 2023)&quot;,&quot;manualOverrideText&quot;:&quot;&quot;},&quot;citationTag&quot;:&quot;MENDELEY_CITATION_v3_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&quot;,&quot;citationItems&quot;:[{&quot;id&quot;:&quot;4cb1fe16-e863-3e74-b69b-bfbf7e6ffbf2&quot;,&quot;itemData&quot;:{&quot;type&quot;:&quot;article-journal&quot;,&quot;id&quot;:&quot;4cb1fe16-e863-3e74-b69b-bfbf7e6ffbf2&quot;,&quot;title&quot;:&quot;The genome sequence of bittersweet, Solanum dulcamara L. (Solanaceae)&quot;,&quot;author&quot;:[{&quot;family&quot;:&quot;Christenhusz&quot;,&quot;given&quot;:&quot;Maarten J.M.&quot;,&quot;parse-names&quot;:false,&quot;dropping-particle&quot;:&quot;&quot;,&quot;non-dropping-particle&quot;:&quot;&quot;}],&quot;container-title&quot;:&quot;Wellcome Open Research&quot;,&quot;container-title-short&quot;:&quot;Wellcome Open Res&quot;,&quot;accessed&quot;:{&quot;date-parts&quot;:[[2025,2,6]]},&quot;DOI&quot;:&quot;10.12688/WELLCOMEOPENRES.20004.1&quot;,&quot;ISSN&quot;:&quot;2398502X&quot;,&quot;issued&quot;:{&quot;date-parts&quot;:[[2023]]},&quot;abstract&quot;:&quot;We present a genome assembly from an individual Solanum dulcamara (bittersweet; Eudicot; Magnoliopsida; Solanales; Solanaceae). The genome sequence is 946.3 megabases in span. Most of the assembly is scaffolded into 12 chromosomal pseudomolecules. The mitochondrial and plastid genomes have also been assembled, with lengths of 459.22 kilobases and 161.98 kilobases respectively.&quot;,&quot;publisher&quot;:&quot;F1000 Research Ltd&quot;,&quot;volume&quot;:&quot;8&quot;},&quot;isTemporary&quot;:false}]},{&quot;citationID&quot;:&quot;MENDELEY_CITATION_872a5f84-5ba3-48a8-84e9-07722d4251d7&quot;,&quot;properties&quot;:{&quot;noteIndex&quot;:0},&quot;isEdited&quot;:false,&quot;manualOverride&quot;:{&quot;citeprocText&quot;:&quot;(Flynn et al. 2020)&quot;,&quot;isManuallyOverridden&quot;:true,&quot;manualOverrideText&quot;:&quot;; Flynn et al., 2020)&quot;},&quot;citationTag&quot;:&quot;MENDELEY_CITATION_v3_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&quot;,&quot;citationItems&quot;:[{&quot;id&quot;:&quot;2c144611-bada-33a1-99e0-fdf502e8a600&quot;,&quot;itemData&quot;:{&quot;DOI&quot;:&quot;10.1073/PNAS.1921046117/SUPPL_FILE/PNAS.1921046117.SAPP.PDF&quot;,&quot;ISSN&quot;:&quot;10916490&quot;,&quot;PMID&quot;:&quot;32300014&quot;,&quot;abstract&quot;:&quot;The accelerating pace of genome sequencing throughout the tree of life is driving the need for improved unsupervised annotation of genome components such as transposable elements (TEs). Because the types and sequences of TEs are highly variable across species, automated TE discovery and annotation are challenging and time-consuming tasks. A critical first step is the de novo identification and accurate compilation of sequence models representing all of the unique TE families dispersed in the genome. Here we introduce RepeatModeler2, a pipeline that greatly facilitates this process. This program brings substantial improvements over the original version of RepeatModeler, one of the most widely used tools for TE discovery. In particular, this version incorporates a module for structural discovery of complete long terminal repeat (LTR) retroelements, which are widespread in eukaryotic genomes but recalcitrant to automated identification because of their size and sequence complexity. We benchmarked RepeatModeler2 on three model species with diverse TE landscapes and high-quality, manually curated TE libraries: Drosophila melanogaster (fruit fly), Danio rerio (zebrafish), and Oryza sativa (rice). In these three species, RepeatModeler2 identified approximately 3 times more consensus sequences matching with &gt;95% sequence identity and sequence coverage to the manually curated sequences than the original RepeatModeler. As expected, the greatest improvement is for LTR retroelements. Thus, RepeatModeler2 represents a valuable addition to the genome annotation toolkit that will enhance the identification and study of TEs in eukaryotic genome sequences. RepeatModeler2 is available as source code or a containerized package under an open license (https://github.com/Dfam-consortium/ RepeatModeler, http://www.repeatmasker.org/RepeatModeler/).&quot;,&quot;author&quot;:[{&quot;dropping-particle&quot;:&quot;&quot;,&quot;family&quot;:&quot;Flynn&quot;,&quot;given&quot;:&quot;Jullien M.&quot;,&quot;non-dropping-particle&quot;:&quot;&quot;,&quot;parse-names&quot;:false,&quot;suffix&quot;:&quot;&quot;},{&quot;dropping-particle&quot;:&quot;&quot;,&quot;family&quot;:&quot;Hubley&quot;,&quot;given&quot;:&quot;Robert&quot;,&quot;non-dropping-particle&quot;:&quot;&quot;,&quot;parse-names&quot;:false,&quot;suffix&quot;:&quot;&quot;},{&quot;dropping-particle&quot;:&quot;&quot;,&quot;family&quot;:&quot;Goubert&quot;,&quot;given&quot;:&quot;Clément&quot;,&quot;non-dropping-particle&quot;:&quot;&quot;,&quot;parse-names&quot;:false,&quot;suffix&quot;:&quot;&quot;},{&quot;dropping-particle&quot;:&quot;&quot;,&quot;family&quot;:&quot;Rosen&quot;,&quot;given&quot;:&quot;Jeb&quot;,&quot;non-dropping-particle&quot;:&quot;&quot;,&quot;parse-names&quot;:false,&quot;suffix&quot;:&quot;&quot;},{&quot;dropping-particle&quot;:&quot;&quot;,&quot;family&quot;:&quot;Clark&quot;,&quot;given&quot;:&quot;Andrew G.&quot;,&quot;non-dropping-particle&quot;:&quot;&quot;,&quot;parse-names&quot;:false,&quot;suffix&quot;:&quot;&quot;},{&quot;dropping-particle&quot;:&quot;&quot;,&quot;family&quot;:&quot;Feschotte&quot;,&quot;given&quot;:&quot;Cédric&quot;,&quot;non-dropping-particle&quot;:&quot;&quot;,&quot;parse-names&quot;:false,&quot;suffix&quot;:&quot;&quot;},{&quot;dropping-particle&quot;:&quot;&quot;,&quot;family&quot;:&quot;Smit&quot;,&quot;given&quot;:&quot;Arian F.&quot;,&quot;non-dropping-particle&quot;:&quot;&quot;,&quot;parse-names&quot;:false,&quot;suffix&quot;:&quot;&quot;}],&quot;container-title&quot;:&quot;Proceedings of the National Academy of Sciences of the United States of America&quot;,&quot;id&quot;:&quot;2c144611-bada-33a1-99e0-fdf502e8a600&quot;,&quot;issue&quot;:&quot;17&quot;,&quot;issued&quot;:{&quot;date-parts&quot;:[[&quot;2020&quot;,&quot;4&quot;,&quot;28&quot;]]},&quot;page&quot;:&quot;9451-9457&quot;,&quot;publisher&quot;:&quot;National Academy of Sciences&quot;,&quot;title&quot;:&quot;RepeatModeler2 for automated genomic discovery of transposable element families&quot;,&quot;type&quot;:&quot;article-journal&quot;,&quot;volume&quot;:&quot;117&quot;,&quot;container-title-short&quot;:&quot;Proc Natl Acad Sci U S A&quot;},&quot;uris&quot;:[&quot;http://www.mendeley.com/documents/?uuid=2c144611-bada-33a1-99e0-fdf502e8a600&quot;],&quot;isTemporary&quot;:false,&quot;legacyDesktopId&quot;:&quot;2c144611-bada-33a1-99e0-fdf502e8a600&quot;}]},{&quot;citationID&quot;:&quot;MENDELEY_CITATION_097d9fb9-cf0a-421e-a9c3-768e356a13be&quot;,&quot;properties&quot;:{&quot;noteIndex&quot;:0},&quot;isEdited&quot;:false,&quot;manualOverride&quot;:{&quot;citeprocText&quot;:&quot;(Brůna et al. 2021)&quot;,&quot;isManuallyOverridden&quot;:false,&quot;manualOverrideText&quot;:&quot;&quot;},&quot;citationTag&quot;:&quot;MENDELEY_CITATION_v3_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&quot;,&quot;citationItems&quot;:[{&quot;id&quot;:&quot;ed598dbc-24db-36f8-9b04-1af30eae7856&quot;,&quot;itemData&quot;:{&quot;DOI&quot;:&quot;10.1093/NARGAB/LQAA108&quot;,&quot;ISSN&quot;:&quot;26319268&quot;,&quot;PMID&quot;:&quot;33575650&quot;,&quot;abstract&quot;:&quot;The task of eukaryotic genome annotation remains challenging. Only a few genomes could serve as standards of annotation achieved through a tremendous investment of human curation efforts. Still, the correctness of all alternative isoforms, even in the best-Annotated genomes, could be a good subject for further investigation. The new BRAKER2 pipeline generates and integrates external protein support into the iterative process of training and gene prediction by GeneMark-EP+ and AUGUSTUS. BRAKER2 continues the line started by BRAKER1 where self-Training GeneMark-ET and AUGUSTUS made gene predictions supported by transcriptomic data. Among the challenges addressed by the new pipeline was a generation of reliable hints to protein-coding exon boundaries from likely homologous but evolutionarily distant proteins. In comparison with other pipelines for eukaryotic genome annotation, BRAKER2 is fully automatic. It is favorably compared under equal conditions with other pipelines, e.g. MAKER2, in terms of accuracy and performance. Development of BRAKER2 should facilitate solving the task of harmonization of annotation of protein-coding genes in genomes of different eukaryotic species. However, we fully understand that several more innovations are needed in transcriptomic and proteomic technologies as well as in algorithmic development to reach the goal of highly accurate annotation of eukaryotic genomes.&quot;,&quot;author&quot;:[{&quot;dropping-particle&quot;:&quot;&quot;,&quot;family&quot;:&quot;Brůna&quot;,&quot;given&quot;:&quot;Tomáš&quot;,&quot;non-dropping-particle&quot;:&quot;&quot;,&quot;parse-names&quot;:false,&quot;suffix&quot;:&quot;&quot;},{&quot;dropping-particle&quot;:&quot;&quot;,&quot;family&quot;:&quot;Hoff&quot;,&quot;given&quot;:&quot;Katharina J.&quot;,&quot;non-dropping-particle&quot;:&quot;&quot;,&quot;parse-names&quot;:false,&quot;suffix&quot;:&quot;&quot;},{&quot;dropping-particle&quot;:&quot;&quot;,&quot;family&quot;:&quot;Lomsadze&quot;,&quot;given&quot;:&quot;Alexandre&quot;,&quot;non-dropping-particle&quot;:&quot;&quot;,&quot;parse-names&quot;:false,&quot;suffix&quot;:&quot;&quot;},{&quot;dropping-particle&quot;:&quot;&quot;,&quot;family&quot;:&quot;Stanke&quot;,&quot;given&quot;:&quot;Mario&quot;,&quot;non-dropping-particle&quot;:&quot;&quot;,&quot;parse-names&quot;:false,&quot;suffix&quot;:&quot;&quot;},{&quot;dropping-particle&quot;:&quot;&quot;,&quot;family&quot;:&quot;Borodovsky&quot;,&quot;given&quot;:&quot;Mark&quot;,&quot;non-dropping-particle&quot;:&quot;&quot;,&quot;parse-names&quot;:false,&quot;suffix&quot;:&quot;&quot;}],&quot;container-title&quot;:&quot;NAR Genomics and Bioinformatics&quot;,&quot;id&quot;:&quot;ed598dbc-24db-36f8-9b04-1af30eae7856&quot;,&quot;issue&quot;:&quot;1&quot;,&quot;issued&quot;:{&quot;date-parts&quot;:[[&quot;2021&quot;,&quot;3&quot;,&quot;1&quot;]]},&quot;page&quot;:&quot;1-11&quot;,&quot;publisher&quot;:&quot;Oxford University Press&quot;,&quot;title&quot;:&quot;BRAKER2: automatic eukaryotic genome annotation with GeneMark-EP+ and AUGUSTUS supported by a protein database&quot;,&quot;type&quot;:&quot;article-journal&quot;,&quot;volume&quot;:&quot;3&quot;,&quot;container-title-short&quot;:&quot;NAR Genom Bioinform&quot;},&quot;uris&quot;:[&quot;http://www.mendeley.com/documents/?uuid=ed598dbc-24db-36f8-9b04-1af30eae7856&quot;],&quot;isTemporary&quot;:false,&quot;legacyDesktopId&quot;:&quot;ed598dbc-24db-36f8-9b04-1af30eae7856&quot;}]},{&quot;citationID&quot;:&quot;MENDELEY_CITATION_c7e2ace1-68f7-42aa-bfd0-7b183e2cf332&quot;,&quot;properties&quot;:{&quot;noteIndex&quot;:0},&quot;isEdited&quot;:false,&quot;manualOverride&quot;:{&quot;isManuallyOverridden&quot;:true,&quot;citeprocText&quot;:&quot;(Zdobnov et al. 2021)&quot;,&quot;manualOverrideText&quot;:&quot;; Zdobnov et al., 2021&quot;},&quot;citationTag&quot;:&quot;MENDELEY_CITATION_v3_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&quot;,&quot;citationItems&quot;:[{&quot;id&quot;:&quot;65bf3bd7-aae2-3b5a-a3b2-d5caab64545c&quot;,&quot;itemData&quot;:{&quot;type&quot;:&quot;article-journal&quot;,&quot;id&quot;:&quot;65bf3bd7-aae2-3b5a-a3b2-d5caab64545c&quot;,&quot;title&quot;:&quot;OrthoDB in 2020: evolutionary and functional annotations of orthologs&quot;,&quot;author&quot;:[{&quot;family&quot;:&quot;Zdobnov&quot;,&quot;given&quot;:&quot;Evgeny M.&quot;,&quot;parse-names&quot;:false,&quot;dropping-particle&quot;:&quot;&quot;,&quot;non-dropping-particle&quot;:&quot;&quot;},{&quot;family&quot;:&quot;Kuznetsov&quot;,&quot;given&quot;:&quot;Dmitry&quot;,&quot;parse-names&quot;:false,&quot;dropping-particle&quot;:&quot;&quot;,&quot;non-dropping-particle&quot;:&quot;&quot;},{&quot;family&quot;:&quot;Tegenfeldt&quot;,&quot;given&quot;:&quot;Fredrik&quot;,&quot;parse-names&quot;:false,&quot;dropping-particle&quot;:&quot;&quot;,&quot;non-dropping-particle&quot;:&quot;&quot;},{&quot;family&quot;:&quot;Manni&quot;,&quot;given&quot;:&quot;Mosè&quot;,&quot;parse-names&quot;:false,&quot;dropping-particle&quot;:&quot;&quot;,&quot;non-dropping-particle&quot;:&quot;&quot;},{&quot;family&quot;:&quot;Berkeley&quot;,&quot;given&quot;:&quot;Matthew&quot;,&quot;parse-names&quot;:false,&quot;dropping-particle&quot;:&quot;&quot;,&quot;non-dropping-particle&quot;:&quot;&quot;},{&quot;family&quot;:&quot;Kriventseva&quot;,&quot;given&quot;:&quot;Evgenia&quot;,&quot;parse-names&quot;:false,&quot;dropping-particle&quot;:&quot;v.&quot;,&quot;non-dropping-particle&quot;:&quot;&quot;}],&quot;container-title&quot;:&quot;Nucleic Acids Research&quot;,&quot;accessed&quot;:{&quot;date-parts&quot;:[[2022,7,25]]},&quot;DOI&quot;:&quot;10.1093/NAR/GKAA1009&quot;,&quot;ISSN&quot;:&quot;0305-1048&quot;,&quot;PMID&quot;:&quot;33196836&quot;,&quot;URL&quot;:&quot;https://academic.oup.com/nar/article/49/D1/D389/5983625&quot;,&quot;issued&quot;:{&quot;date-parts&quot;:[[2021,1,8]]},&quot;page&quot;:&quot;D389-D393&quot;,&quot;abstract&quot;:&quot;OrthoDB provides evolutionary and functional annotations of orthologs, inferred for a vast number of available organisms. OrthoDB is leading in the coverage and genomic diversity sampling of Eukaryotes, Prokaryotes and Viruses, and the sampling of Bacteria is further set to increase three-fold. The user interface has been enhanced in response to the massive growth in data. OrthoDB provides three views on the data: (i) a list of orthologous groups related to a user query, which are now arranged to visualize their hierarchical relations, (ii) a detailed view of an orthologous group, now featuring a Sankey diagram to facilitate navigation between the levels of orthology, from more finely-resolved to more general groups of orthologs, as well as an arrangement of orthologs into an interactive organism taxonomy structure, and (iii) we added a gene-centric view, showing the gene functional annotations and the pair-wise orthologs in example species. The OrthoDB standalone software for delineation of orthologs, Orthologer, is freely available. Online BUSCO assessments and mapping to OrthoDB of user-uploaded data enable interactive exploration of related annotations and generation of comparative charts. OrthoDB strives to predict orthologs from the broadest coverage of species, as well as to extensively collate available functional annotations, and to compute evolutionary annotations such as evolutionary rate and phyletic profile. OrthoDB data can be assessed via SPARQL RDF, REST API, downloaded or browsed online from https://orthodb.org.&quot;,&quot;publisher&quot;:&quot;Oxford Academic&quot;,&quot;issue&quot;:&quot;D1&quot;,&quot;volume&quot;:&quot;49&quot;,&quot;container-title-short&quot;:&quot;Nucleic Acids Res&quot;},&quot;isTemporary&quot;:false}]},{&quot;citationID&quot;:&quot;MENDELEY_CITATION_5d40aec7-32ff-4664-bfc7-fadecc127868&quot;,&quot;properties&quot;:{&quot;noteIndex&quot;:0},&quot;isEdited&quot;:false,&quot;manualOverride&quot;:{&quot;citeprocText&quot;:&quot;(Gabriel et al. 2021)&quot;,&quot;isManuallyOverridden&quot;:false,&quot;manualOverrideText&quot;:&quot;&quot;},&quot;citationTag&quot;:&quot;MENDELEY_CITATION_v3_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&quot;,&quot;citationItems&quot;:[{&quot;id&quot;:&quot;872f68eb-4945-3bde-9b35-3814eb6ee227&quot;,&quot;itemData&quot;:{&quot;DOI&quot;:&quot;10.1186/S12859-021-04482-0/FIGURES/3&quot;,&quot;ISSN&quot;:&quot;14712105&quot;,&quot;PMID&quot;:&quot;34823473&quot;,&quot;abstract&quot;:&quot;Background: BRAKER is a suite of automatic pipelines, BRAKER1 and BRAKER2, for the accurate annotation of protein-coding genes in eukaryotic genomes. Each pipeline trains statistical models of protein-coding genes based on provided evidence and, then predicts protein-coding genes in genomic sequences using both the extrinsic evidence and statistical models. For training and prediction, BRAKER1 and BRAKER2 incorporate complementary extrinsic evidence: BRAKER1 uses only RNA-seq data while BRAKER2 uses only a database of cross-species proteins. The BRAKER suite has so far not been able to reliably exceed the accuracy of BRAKER1 and BRAKER2 when incorporating both types of evidence simultaneously. Currently, for a novel genome project where both RNA-seq and protein data are available, the best option is to run both pipelines independently, and to pick one, likely better output. Therefore, one or another type of the extrinsic evidence would remain unexploited. Results: We present TSEBRA, a software that selects gene predictions (transcripts) from the sets generated by BRAKER1 and BRAKER2. TSEBRA uses a set of rules to compare scores of overlapping transcripts based on their support by RNA-seq and homologous protein evidence. We show in computational experiments on genomes of 11 species that TSEBRA achieves higher accuracy than either BRAKER1 or BRAKER2 running alone and that TSEBRA compares favorably with the combiner tool EVidenceModeler. Conclusion: TSEBRA is an easy-to-use and fast software tool. It can be used in concert with the BRAKER pipeline to generate a gene prediction set supported by both RNA-seq and homologous protein evidence.&quot;,&quot;author&quot;:[{&quot;dropping-particle&quot;:&quot;&quot;,&quot;family&quot;:&quot;Gabriel&quot;,&quot;given&quot;:&quot;Lars&quot;,&quot;non-dropping-particle&quot;:&quot;&quot;,&quot;parse-names&quot;:false,&quot;suffix&quot;:&quot;&quot;},{&quot;dropping-particle&quot;:&quot;&quot;,&quot;family&quot;:&quot;Hoff&quot;,&quot;given&quot;:&quot;Katharina J.&quot;,&quot;non-dropping-particle&quot;:&quot;&quot;,&quot;parse-names&quot;:false,&quot;suffix&quot;:&quot;&quot;},{&quot;dropping-particle&quot;:&quot;&quot;,&quot;family&quot;:&quot;Brůna&quot;,&quot;given&quot;:&quot;Tomáš&quot;,&quot;non-dropping-particle&quot;:&quot;&quot;,&quot;parse-names&quot;:false,&quot;suffix&quot;:&quot;&quot;},{&quot;dropping-particle&quot;:&quot;&quot;,&quot;family&quot;:&quot;Borodovsky&quot;,&quot;given&quot;:&quot;Mark&quot;,&quot;non-dropping-particle&quot;:&quot;&quot;,&quot;parse-names&quot;:false,&quot;suffix&quot;:&quot;&quot;},{&quot;dropping-particle&quot;:&quot;&quot;,&quot;family&quot;:&quot;Stanke&quot;,&quot;given&quot;:&quot;Mario&quot;,&quot;non-dropping-particle&quot;:&quot;&quot;,&quot;parse-names&quot;:false,&quot;suffix&quot;:&quot;&quot;}],&quot;container-title&quot;:&quot;BMC Bioinformatics&quot;,&quot;id&quot;:&quot;872f68eb-4945-3bde-9b35-3814eb6ee227&quot;,&quot;issue&quot;:&quot;1&quot;,&quot;issued&quot;:{&quot;date-parts&quot;:[[&quot;2021&quot;,&quot;12&quot;,&quot;1&quot;]]},&quot;page&quot;:&quot;1-12&quot;,&quot;publisher&quot;:&quot;BioMed Central Ltd&quot;,&quot;title&quot;:&quot;TSEBRA: transcript selector for BRAKER&quot;,&quot;type&quot;:&quot;article-journal&quot;,&quot;volume&quot;:&quot;22&quot;,&quot;container-title-short&quot;:&quot;BMC Bioinformatics&quot;},&quot;uris&quot;:[&quot;http://www.mendeley.com/documents/?uuid=872f68eb-4945-3bde-9b35-3814eb6ee227&quot;],&quot;isTemporary&quot;:false,&quot;legacyDesktopId&quot;:&quot;872f68eb-4945-3bde-9b35-3814eb6ee227&quot;}]},{&quot;citationID&quot;:&quot;MENDELEY_CITATION_a47d1ec0-d5d0-444b-8652-a6cb8818ff79&quot;,&quot;properties&quot;:{&quot;noteIndex&quot;:0},&quot;isEdited&quot;:false,&quot;manualOverride&quot;:{&quot;citeprocText&quot;:&quot;(Caballero and Wegrzyn 2019)&quot;,&quot;isManuallyOverridden&quot;:true,&quot;manualOverrideText&quot;:&quot;; Caballero and Wegrzyn, 2019)&quot;},&quot;citationTag&quot;:&quot;MENDELEY_CITATION_v3_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&quot;,&quot;citationItems&quot;:[{&quot;id&quot;:&quot;155420da-7558-3bd0-9cf4-5cba4ac98289&quot;,&quot;itemData&quot;:{&quot;DOI&quot;:&quot;10.1016/J.GPB.2019.04.002&quot;,&quot;ISSN&quot;:&quot;22103244&quot;,&quot;PMID&quot;:&quot;31437583&quot;,&quot;abstract&quot;:&quot;Published genomes frequently contain erroneous gene models that represent issues associated with identification of open reading frames, start sites, splice sites, and related structural features. The source of these inconsistencies is often traced back to integration across text file formats designed to describe long read alignments and predicted gene structures. In addition, the majority of gene prediction frameworks do not provide robust downstream filtering to remove problematic gene annotations, nor do they represent these annotations in a format consistent with current file standards. These frameworks also lack consideration for functional attributes, such as the presence or absence of protein domains that can be used for gene model validation. To provide oversight to the increasing number of published genome annotations, we present a software package, the Gene Filtering, Analysis, and Conversion (gFACs), to filter, analyze, and convert predicted gene models and alignments. The software operates across a wide range of alignment, analysis, and gene prediction files with a flexible framework for defining gene models with reliable structural and functional attributes. gFACs supports common downstream applications, including genome browsers, and generates extensive details on the filtering process, including distributions that can be visualized to further assess the proposed gene space. gFACs is freely available and implemented in Perl with support from BioPerl libraries at https://gitlab.com/PlantGenomicsLab/gFACs.&quot;,&quot;author&quot;:[{&quot;dropping-particle&quot;:&quot;&quot;,&quot;family&quot;:&quot;Caballero&quot;,&quot;given&quot;:&quot;Madison&quot;,&quot;non-dropping-particle&quot;:&quot;&quot;,&quot;parse-names&quot;:false,&quot;suffix&quot;:&quot;&quot;},{&quot;dropping-particle&quot;:&quot;&quot;,&quot;family&quot;:&quot;Wegrzyn&quot;,&quot;given&quot;:&quot;Jill&quot;,&quot;non-dropping-particle&quot;:&quot;&quot;,&quot;parse-names&quot;:false,&quot;suffix&quot;:&quot;&quot;}],&quot;container-title&quot;:&quot;Genomics, Proteomics &amp; Bioinformatics&quot;,&quot;id&quot;:&quot;155420da-7558-3bd0-9cf4-5cba4ac98289&quot;,&quot;issue&quot;:&quot;3&quot;,&quot;issued&quot;:{&quot;date-parts&quot;:[[&quot;2019&quot;,&quot;6&quot;,&quot;1&quot;]]},&quot;page&quot;:&quot;305&quot;,&quot;publisher&quot;:&quot;Elsevier&quot;,&quot;title&quot;:&quot;gFACs: Gene Filtering, Analysis, and Conversion to Unify Genome Annotations Across Alignment and Gene Prediction Frameworks&quot;,&quot;type&quot;:&quot;article-journal&quot;,&quot;volume&quot;:&quot;17&quot;,&quot;container-title-short&quot;:&quot;Genomics Proteomics Bioinformatics&quot;},&quot;uris&quot;:[&quot;http://www.mendeley.com/documents/?uuid=155420da-7558-3bd0-9cf4-5cba4ac98289&quot;],&quot;isTemporary&quot;:false,&quot;legacyDesktopId&quot;:&quot;155420da-7558-3bd0-9cf4-5cba4ac98289&quot;}]},{&quot;citationID&quot;:&quot;MENDELEY_CITATION_8485b7fb-ad5d-4a5b-980c-e6731f7d41a3&quot;,&quot;properties&quot;:{&quot;noteIndex&quot;:0},&quot;isEdited&quot;:false,&quot;manualOverride&quot;:{&quot;isManuallyOverridden&quot;:false,&quot;citeprocText&quot;:&quot;(Hart et al. 2020)&quot;,&quot;manualOverrideText&quot;:&quot;&quot;},&quot;citationTag&quot;:&quot;MENDELEY_CITATION_v3_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&quot;,&quot;citationItems&quot;:[{&quot;id&quot;:&quot;1fa91683-fde3-3e0b-8c17-13bf8b6a0399&quot;,&quot;itemData&quot;:{&quot;type&quot;:&quot;article-journal&quot;,&quot;id&quot;:&quot;1fa91683-fde3-3e0b-8c17-13bf8b6a0399&quot;,&quot;title&quot;:&quot;EnTAP: Bringing faster and smarter functional annotation to non-model eukaryotic transcriptomes&quot;,&quot;author&quot;:[{&quot;family&quot;:&quot;Hart&quot;,&quot;given&quot;:&quot;Alexander J.&quot;,&quot;parse-names&quot;:false,&quot;dropping-particle&quot;:&quot;&quot;,&quot;non-dropping-particle&quot;:&quot;&quot;},{&quot;family&quot;:&quot;Ginzburg&quot;,&quot;given&quot;:&quot;Samuel&quot;,&quot;parse-names&quot;:false,&quot;dropping-particle&quot;:&quot;&quot;,&quot;non-dropping-particle&quot;:&quot;&quot;},{&quot;family&quot;:&quot;Xu&quot;,&quot;given&quot;:&quot;Muyang&quot;,&quot;parse-names&quot;:false,&quot;dropping-particle&quot;:&quot;&quot;,&quot;non-dropping-particle&quot;:&quot;&quot;},{&quot;family&quot;:&quot;Fisher&quot;,&quot;given&quot;:&quot;Cera R.&quot;,&quot;parse-names&quot;:false,&quot;dropping-particle&quot;:&quot;&quot;,&quot;non-dropping-particle&quot;:&quot;&quot;},{&quot;family&quot;:&quot;Rahmatpour&quot;,&quot;given&quot;:&quot;Nasim&quot;,&quot;parse-names&quot;:false,&quot;dropping-particle&quot;:&quot;&quot;,&quot;non-dropping-particle&quot;:&quot;&quot;},{&quot;family&quot;:&quot;Mitton&quot;,&quot;given&quot;:&quot;Jeffry B.&quot;,&quot;parse-names&quot;:false,&quot;dropping-particle&quot;:&quot;&quot;,&quot;non-dropping-particle&quot;:&quot;&quot;},{&quot;family&quot;:&quot;Paul&quot;,&quot;given&quot;:&quot;Robin&quot;,&quot;parse-names&quot;:false,&quot;dropping-particle&quot;:&quot;&quot;,&quot;non-dropping-particle&quot;:&quot;&quot;},{&quot;family&quot;:&quot;Wegrzyn&quot;,&quot;given&quot;:&quot;Jill L.&quot;,&quot;parse-names&quot;:false,&quot;dropping-particle&quot;:&quot;&quot;,&quot;non-dropping-particle&quot;:&quot;&quot;}],&quot;container-title&quot;:&quot;Molecular Ecology Resources&quot;,&quot;accessed&quot;:{&quot;date-parts&quot;:[[2022,8,19]]},&quot;DOI&quot;:&quot;10.1111/1755-0998.13106&quot;,&quot;ISSN&quot;:&quot;1755-0998&quot;,&quot;PMID&quot;:&quot;31628884&quot;,&quot;URL&quot;:&quot;https://onlinelibrary.wiley.com/doi/full/10.1111/1755-0998.13106&quot;,&quot;issued&quot;:{&quot;date-parts&quot;:[[2020,3,1]]},&quot;page&quot;:&quot;591-604&quot;,&quot;abstract&quot;:&quot;EnTAP (Eukaryotic Non-Model Transcriptome Annotation Pipeline) was designed to improve the accuracy, speed, and flexibility of functional gene annotation for de novo assembled transcriptomes in non-model eukaryotes. This software package addresses the fragmentation and related assembly issues that result in inflated transcript estimates and poor annotation rates of protein-coding transcripts. Following filters applied through assessment of true expression and frame selection, open-source tools are leveraged to functionally annotate the reduced set of translated proteins. Downstream features include fast similarity search across five repositories, protein domain assignment, orthologous gene family assessment, and Gene Ontology (GO) term assignment. The final annotation integrates across multiple databases and selects an optimal assignment from a combination of weighted metrics describing similarity search score, taxonomic relationship, and informativeness. Researchers have the option to include additional filters to identify and remove contaminants, identify associated pathways, and prepare the transcripts for enrichment analysis. This fully featured pipeline is easy to install, configure, and runs significantly faster than comparable annotation packages. EnTAP is optimized to generate extensive functional information for the gene space of organisms with limited or poorly characterized genomic resources.&quot;,&quot;publisher&quot;:&quot;John Wiley &amp; Sons, Ltd&quot;,&quot;issue&quot;:&quot;2&quot;,&quot;volume&quot;:&quot;20&quot;,&quot;container-title-short&quot;:&quot;Mol Ecol Resour&quot;},&quot;isTemporary&quot;:false}]},{&quot;citationID&quot;:&quot;MENDELEY_CITATION_0d89cd94-e65e-4d8a-9504-da252de6e5cb&quot;,&quot;properties&quot;:{&quot;noteIndex&quot;:0},&quot;isEdited&quot;:false,&quot;manualOverride&quot;:{&quot;citeprocText&quot;:&quot;(Huerta-Cepas et al. 2019)&quot;,&quot;isManuallyOverridden&quot;:true,&quot;manualOverrideText&quot;:&quot;(Huerta-Cepas et al., 2019&quot;},&quot;citationTag&quot;:&quot;MENDELEY_CITATION_v3_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&quot;,&quot;citationItems&quot;:[{&quot;id&quot;:&quot;4ed19a5d-3fda-349c-90bc-cec46a132fd8&quot;,&quot;itemData&quot;:{&quot;DOI&quot;:&quot;10.1093/NAR/GKY1085&quot;,&quot;ISSN&quot;:&quot;0305-1048&quot;,&quot;PMID&quot;:&quot;30418610&quot;,&quot;abstract&quot;:&quot;eggNOG is a public database of orthology relationships, gene evolutionary histories and functional annotations. Here, we present version 5.0, featuring a major update of the underlying genome sets, which have been expanded to 4445 representative bacteria and 168 archaea derived from 25 038 genomes, as well as 477 eukaryotic organisms and 2502 viral proteomes that were selected for diversity and filtered by genome quality. In total, 4.4M orthologous groups (OGs) distributed across 379 taxonomic levels were computed together with their associated sequence alignments, phylogenies, HMM models and functional descriptors. Precomputed evolutionary analysis provides fine-grained resolution of duplication/speciation events within each OG. Our benchmarks show that, despite doubling the amount of genomes, the quality of orthology assignments and functional annotations (80% coverage) has persisted without significant changes across this update. Finally, we improved eggNOG online services for fast functional annotation and orthology prediction of custom genomics or metagenomics datasets. All precomputed data are publicly available for downloading or via API queries at http://eggnog.embl.de.&quot;,&quot;author&quot;:[{&quot;dropping-particle&quot;:&quot;&quot;,&quot;family&quot;:&quot;Huerta-Cepas&quot;,&quot;given&quot;:&quot;Jaime&quot;,&quot;non-dropping-particle&quot;:&quot;&quot;,&quot;parse-names&quot;:false,&quot;suffix&quot;:&quot;&quot;},{&quot;dropping-particle&quot;:&quot;&quot;,&quot;family&quot;:&quot;Szklarczyk&quot;,&quot;given&quot;:&quot;Damian&quot;,&quot;non-dropping-particle&quot;:&quot;&quot;,&quot;parse-names&quot;:false,&quot;suffix&quot;:&quot;&quot;},{&quot;dropping-particle&quot;:&quot;&quot;,&quot;family&quot;:&quot;Heller&quot;,&quot;given&quot;:&quot;Davide&quot;,&quot;non-dropping-particle&quot;:&quot;&quot;,&quot;parse-names&quot;:false,&quot;suffix&quot;:&quot;&quot;},{&quot;dropping-particle&quot;:&quot;&quot;,&quot;family&quot;:&quot;Hernández-Plaza&quot;,&quot;given&quot;:&quot;Ana&quot;,&quot;non-dropping-particle&quot;:&quot;&quot;,&quot;parse-names&quot;:false,&quot;suffix&quot;:&quot;&quot;},{&quot;dropping-particle&quot;:&quot;&quot;,&quot;family&quot;:&quot;Forslund&quot;,&quot;given&quot;:&quot;Sofia K.&quot;,&quot;non-dropping-particle&quot;:&quot;&quot;,&quot;parse-names&quot;:false,&quot;suffix&quot;:&quot;&quot;},{&quot;dropping-particle&quot;:&quot;&quot;,&quot;family&quot;:&quot;Cook&quot;,&quot;given&quot;:&quot;Helen&quot;,&quot;non-dropping-particle&quot;:&quot;&quot;,&quot;parse-names&quot;:false,&quot;suffix&quot;:&quot;&quot;},{&quot;dropping-particle&quot;:&quot;&quot;,&quot;family&quot;:&quot;Mende&quot;,&quot;given&quot;:&quot;Daniel R.&quot;,&quot;non-dropping-particle&quot;:&quot;&quot;,&quot;parse-names&quot;:false,&quot;suffix&quot;:&quot;&quot;},{&quot;dropping-particle&quot;:&quot;&quot;,&quot;family&quot;:&quot;Letunic&quot;,&quot;given&quot;:&quot;Ivica&quot;,&quot;non-dropping-particle&quot;:&quot;&quot;,&quot;parse-names&quot;:false,&quot;suffix&quot;:&quot;&quot;},{&quot;dropping-particle&quot;:&quot;&quot;,&quot;family&quot;:&quot;Rattei&quot;,&quot;given&quot;:&quot;Thomas&quot;,&quot;non-dropping-particle&quot;:&quot;&quot;,&quot;parse-names&quot;:false,&quot;suffix&quot;:&quot;&quot;},{&quot;dropping-particle&quot;:&quot;&quot;,&quot;family&quot;:&quot;Jensen&quot;,&quot;given&quot;:&quot;Lars J.&quot;,&quot;non-dropping-particle&quot;:&quot;&quot;,&quot;parse-names&quot;:false,&quot;suffix&quot;:&quot;&quot;},{&quot;dropping-particle&quot;:&quot;&quot;,&quot;family&quot;:&quot;Mering&quot;,&quot;given&quot;:&quot;Christian&quot;,&quot;non-dropping-particle&quot;:&quot;Von&quot;,&quot;parse-names&quot;:false,&quot;suffix&quot;:&quot;&quot;},{&quot;dropping-particle&quot;:&quot;&quot;,&quot;family&quot;:&quot;Bork&quot;,&quot;given&quot;:&quot;Peer&quot;,&quot;non-dropping-particle&quot;:&quot;&quot;,&quot;parse-names&quot;:false,&quot;suffix&quot;:&quot;&quot;}],&quot;container-title&quot;:&quot;Nucleic Acids Research&quot;,&quot;id&quot;:&quot;4ed19a5d-3fda-349c-90bc-cec46a132fd8&quot;,&quot;issue&quot;:&quot;D1&quot;,&quot;issued&quot;:{&quot;date-parts&quot;:[[&quot;2019&quot;,&quot;1&quot;,&quot;8&quot;]]},&quot;page&quot;:&quot;D309-D314&quot;,&quot;publisher&quot;:&quot;Oxford Academic&quot;,&quot;title&quot;:&quot;eggNOG 5.0: a hierarchical, functionally and phylogenetically annotated orthology resource based on 5090 organisms and 2502 viruses&quot;,&quot;type&quot;:&quot;article-journal&quot;,&quot;volume&quot;:&quot;47&quot;,&quot;container-title-short&quot;:&quot;Nucleic Acids Res&quot;},&quot;uris&quot;:[&quot;http://www.mendeley.com/documents/?uuid=4ed19a5d-3fda-349c-90bc-cec46a132fd8&quot;],&quot;isTemporary&quot;:false,&quot;legacyDesktopId&quot;:&quot;4ed19a5d-3fda-349c-90bc-cec46a132fd8&quot;}]},{&quot;citationID&quot;:&quot;MENDELEY_CITATION_22933172-daa1-41d0-9dc5-80f00ad7d920&quot;,&quot;properties&quot;:{&quot;noteIndex&quot;:0},&quot;isEdited&quot;:false,&quot;manualOverride&quot;:{&quot;citeprocText&quot;:&quot;(Cantalapiedra et al. 2021)&quot;,&quot;isManuallyOverridden&quot;:true,&quot;manualOverrideText&quot;:&quot;; Cantalapiedra et al., 2021)&quot;},&quot;citationTag&quot;:&quot;MENDELEY_CITATION_v3_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&quot;,&quot;citationItems&quot;:[{&quot;id&quot;:&quot;fcbf731b-c698-3075-93eb-f851fd66ce3f&quot;,&quot;itemData&quot;:{&quot;DOI&quot;:&quot;10.1093/MOLBEV/MSAB293&quot;,&quot;ISSN&quot;:&quot;15371719&quot;,&quot;PMID&quot;:&quot;34597405&quot;,&quot;abstract&quot;:&quot;Even though automated functional annotation of genes represents a fundamental step in most genomic and metagenomic workflows, it remains challenging at large scales. Here, we describe a major upgrade to eggNOG-mapper, a tool for functional annotation based on precomputed orthology assignments, now optimized for vast (meta)genomic data sets. Improvements in version 2 include a full update of both the genomes and functional databases to those from eggNOG v5, as well as several efficiency enhancements and new features. Most notably, eggNOG-mapper v2 now allows for: 1) de novo gene prediction from raw contigs, 2) built-in pairwise orthology prediction, 3) fast protein domain discovery, and 4) automated GFF decoration. eggNOG-mapper v2 is available as a standalone tool or as an online service at http://eggnogmapper.embl.de.&quot;,&quot;author&quot;:[{&quot;dropping-particle&quot;:&quot;&quot;,&quot;family&quot;:&quot;Cantalapiedra&quot;,&quot;given&quot;:&quot;Carlos P.&quot;,&quot;non-dropping-particle&quot;:&quot;&quot;,&quot;parse-names&quot;:false,&quot;suffix&quot;:&quot;&quot;},{&quot;dropping-particle&quot;:&quot;&quot;,&quot;family&quot;:&quot;Hern̗andez-Plaza&quot;,&quot;given&quot;:&quot;Ana&quot;,&quot;non-dropping-particle&quot;:&quot;&quot;,&quot;parse-names&quot;:false,&quot;suffix&quot;:&quot;&quot;},{&quot;dropping-particle&quot;:&quot;&quot;,&quot;family&quot;:&quot;Letunic&quot;,&quot;given&quot;:&quot;Ivica&quot;,&quot;non-dropping-particle&quot;:&quot;&quot;,&quot;parse-names&quot;:false,&quot;suffix&quot;:&quot;&quot;},{&quot;dropping-particle&quot;:&quot;&quot;,&quot;family&quot;:&quot;Bork&quot;,&quot;given&quot;:&quot;Peer&quot;,&quot;non-dropping-particle&quot;:&quot;&quot;,&quot;parse-names&quot;:false,&quot;suffix&quot;:&quot;&quot;},{&quot;dropping-particle&quot;:&quot;&quot;,&quot;family&quot;:&quot;Huerta-Cepas&quot;,&quot;given&quot;:&quot;Jaime&quot;,&quot;non-dropping-particle&quot;:&quot;&quot;,&quot;parse-names&quot;:false,&quot;suffix&quot;:&quot;&quot;}],&quot;container-title&quot;:&quot;Molecular Biology and Evolution&quot;,&quot;id&quot;:&quot;fcbf731b-c698-3075-93eb-f851fd66ce3f&quot;,&quot;issue&quot;:&quot;12&quot;,&quot;issued&quot;:{&quot;date-parts&quot;:[[&quot;2021&quot;,&quot;12&quot;,&quot;9&quot;]]},&quot;page&quot;:&quot;5825-5829&quot;,&quot;publisher&quot;:&quot;Oxford Academic&quot;,&quot;title&quot;:&quot;eggNOG-mapper v2: Functional Annotation, Orthology Assignments, and Domain Prediction at the Metagenomic Scale&quot;,&quot;type&quot;:&quot;article-journal&quot;,&quot;volume&quot;:&quot;38&quot;,&quot;container-title-short&quot;:&quot;Mol Biol Evol&quot;},&quot;uris&quot;:[&quot;http://www.mendeley.com/documents/?uuid=fcbf731b-c698-3075-93eb-f851fd66ce3f&quot;],&quot;isTemporary&quot;:false,&quot;legacyDesktopId&quot;:&quot;fcbf731b-c698-3075-93eb-f851fd66ce3f&quot;}]},{&quot;citationID&quot;:&quot;MENDELEY_CITATION_50568a26-b128-48b5-b9c9-306a7bbd5339&quot;,&quot;properties&quot;:{&quot;noteIndex&quot;:0},&quot;isEdited&quot;:false,&quot;manualOverride&quot;:{&quot;isManuallyOverridden&quot;:false,&quot;citeprocText&quot;:&quot;(Gamaarachchi et al. 2020)&quot;,&quot;manualOverrideText&quot;:&quot;&quot;},&quot;citationTag&quot;:&quot;MENDELEY_CITATION_v3_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&quot;,&quot;citationItems&quot;:[{&quot;id&quot;:&quot;c961a1a0-43bb-316b-9d8d-29d9ab5b6ec8&quot;,&quot;itemData&quot;:{&quot;type&quot;:&quot;article-journal&quot;,&quot;id&quot;:&quot;c961a1a0-43bb-316b-9d8d-29d9ab5b6ec8&quot;,&quot;title&quot;:&quot;GPU accelerated adaptive banded event alignment for rapid comparative nanopore signal analysis&quot;,&quot;author&quot;:[{&quot;family&quot;:&quot;Gamaarachchi&quot;,&quot;given&quot;:&quot;Hasindu&quot;,&quot;parse-names&quot;:false,&quot;dropping-particle&quot;:&quot;&quot;,&quot;non-dropping-particle&quot;:&quot;&quot;},{&quot;family&quot;:&quot;Lam&quot;,&quot;given&quot;:&quot;Chun Wai&quot;,&quot;parse-names&quot;:false,&quot;dropping-particle&quot;:&quot;&quot;,&quot;non-dropping-particle&quot;:&quot;&quot;},{&quot;family&quot;:&quot;Jayatilaka&quot;,&quot;given&quot;:&quot;Gihan&quot;,&quot;parse-names&quot;:false,&quot;dropping-particle&quot;:&quot;&quot;,&quot;non-dropping-particle&quot;:&quot;&quot;},{&quot;family&quot;:&quot;Samarakoon&quot;,&quot;given&quot;:&quot;Hiruna&quot;,&quot;parse-names&quot;:false,&quot;dropping-particle&quot;:&quot;&quot;,&quot;non-dropping-particle&quot;:&quot;&quot;},{&quot;family&quot;:&quot;Simpson&quot;,&quot;given&quot;:&quot;Jared T.&quot;,&quot;parse-names&quot;:false,&quot;dropping-particle&quot;:&quot;&quot;,&quot;non-dropping-particle&quot;:&quot;&quot;},{&quot;family&quot;:&quot;Smith&quot;,&quot;given&quot;:&quot;Martin A.&quot;,&quot;parse-names&quot;:false,&quot;dropping-particle&quot;:&quot;&quot;,&quot;non-dropping-particle&quot;:&quot;&quot;},{&quot;family&quot;:&quot;Parameswaran&quot;,&quot;given&quot;:&quot;Sri&quot;,&quot;parse-names&quot;:false,&quot;dropping-particle&quot;:&quot;&quot;,&quot;non-dropping-particle&quot;:&quot;&quot;}],&quot;container-title&quot;:&quot;BMC Bioinformatics&quot;,&quot;accessed&quot;:{&quot;date-parts&quot;:[[2023,7,12]]},&quot;DOI&quot;:&quot;10.1186/S12859-020-03697-X/FIGURES/6&quot;,&quot;ISSN&quot;:&quot;14712105&quot;,&quot;PMID&quot;:&quot;32758139&quot;,&quot;URL&quot;:&quot;https://bmcbioinformatics.biomedcentral.com/articles/10.1186/s12859-020-03697-x&quot;,&quot;issued&quot;:{&quot;date-parts&quot;:[[2020,8,5]]},&quot;page&quot;:&quot;1-13&quot;,&quot;abstract&quot;:&quot;Background: Nanopore sequencing enables portable, real-time sequencing applications, including point-of-care diagnostics and in-the-field genotyping. Achieving these outcomes requires efficient bioinformatic algorithms for the analysis of raw nanopore signal data. However, comparing raw nanopore signals to a biological reference sequence is a computationally complex task. The dynamic programming algorithm called Adaptive Banded Event Alignment (ABEA) is a crucial step in polishing sequencing data and identifying non-standard nucleotides, such as measuring DNA methylation. Here, we parallelise and optimise an implementation of the ABEA algorithm (termed f5c) to efficiently run on heterogeneous CPU-GPU architectures. Results: By optimising memory, computations and load balancing between CPU and GPU, we demonstrate how f5c can perform ∼3-5 × faster than an optimised version of the original CPU-only implementation of ABEA in the Nanopolish software package. We also show that f5c enables DNA methylation detection on-the-fly using an embedded System on Chip (SoC) equipped with GPUs. Conclusions: Our work not only demonstrates that complex genomics analyses can be performed on lightweight computing systems, but also benefits High-Performance Computing (HPC). The associated source code for f5c along with GPU optimised ABEA is available at https://github.com/hasindu2008/f5c.&quot;,&quot;publisher&quot;:&quot;BioMed Central&quot;,&quot;issue&quot;:&quot;1&quot;,&quot;volume&quot;:&quot;21&quot;,&quot;container-title-short&quot;:&quot;BMC Bioinformatics&quot;},&quot;isTemporary&quot;:false}]},{&quot;citationID&quot;:&quot;MENDELEY_CITATION_28b711e2-435f-4d18-a374-6440289af552&quot;,&quot;properties&quot;:{&quot;noteIndex&quot;:0},&quot;isEdited&quot;:false,&quot;manualOverride&quot;:{&quot;citeprocText&quot;:&quot;(Ou et al. 2019)&quot;,&quot;isManuallyOverridden&quot;:true,&quot;manualOverrideText&quot;:&quot;Ou et al., 2019)&quot;},&quot;citationTag&quot;:&quot;MENDELEY_CITATION_v3_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&quot;,&quot;citationItems&quot;:[{&quot;id&quot;:&quot;f22524b7-7eb4-3ef6-940f-bea45b109b45&quot;,&quot;itemData&quot;:{&quot;DOI&quot;:&quot;10.1186/S13059-019-1905-Y/FIGURES/6&quot;,&quot;ISSN&quot;:&quot;1474760X&quot;,&quot;PMID&quot;:&quot;31843001&quot;,&quot;abstract&quot;:&quot;Background: Sequencing technology and assembly algorithms have matured to the point that high-quality De novo assembly is possible for large, repetitive genomes. Current assemblies traverse transposable elements (TEs) and provide an opportunity for comprehensive annotation of TEs. Numerous methods exist for annotation of each class of TEs, but their relative performances have not been systematically compared. Moreover, a comprehensive pipeline is needed to produce a non-redundant library of TEs for species lacking this resource to generate whole-genome TE annotations. Results: We benchmark existing programs based on a carefully curated library of rice TEs. We evaluate the performance of methods annotating long terminal repeat (LTR) retrotransposons, terminal inverted repeat (TIR) transposons, short TIR transposons known as miniature inverted transposable elements (MITEs), and Helitrons. Performance metrics include sensitivity, specificity, accuracy, precision, FDR, and F 1. Using the most robust programs, we create a comprehensive pipeline called Extensive de-novo TE Annotator (EDTA) that produces a filtered non-redundant TE library for annotation of structurally intact and fragmented elements. EDTA also deconvolutes nested TE insertions frequently found in highly repetitive genomic regions. Using other model species with curated TE libraries (maize and Drosophila), EDTA is shown to be robust across both plant and animal species. Conclusions: The benchmarking results and pipeline developed here will greatly facilitate TE annotation in eukaryotic genomes. These annotations will promote a much more in-depth understanding of the diversity and evolution of TEs at both intra- and inter-species levels. EDTA is open-source and freely available: https://github.com/oushujun/EDTA.&quot;,&quot;author&quot;:[{&quot;dropping-particle&quot;:&quot;&quot;,&quot;family&quot;:&quot;Ou&quot;,&quot;given&quot;:&quot;Shujun&quot;,&quot;non-dropping-particle&quot;:&quot;&quot;,&quot;parse-names&quot;:false,&quot;suffix&quot;:&quot;&quot;},{&quot;dropping-particle&quot;:&quot;&quot;,&quot;family&quot;:&quot;Su&quot;,&quot;given&quot;:&quot;Weija&quot;,&quot;non-dropping-particle&quot;:&quot;&quot;,&quot;parse-names&quot;:false,&quot;suffix&quot;:&quot;&quot;},{&quot;dropping-particle&quot;:&quot;&quot;,&quot;family&quot;:&quot;Liao&quot;,&quot;given&quot;:&quot;Yi&quot;,&quot;non-dropping-particle&quot;:&quot;&quot;,&quot;parse-names&quot;:false,&quot;suffix&quot;:&quot;&quot;},{&quot;dropping-particle&quot;:&quot;&quot;,&quot;family&quot;:&quot;Chougule&quot;,&quot;given&quot;:&quot;Kapeel&quot;,&quot;non-dropping-particle&quot;:&quot;&quot;,&quot;parse-names&quot;:false,&quot;suffix&quot;:&quot;&quot;},{&quot;dropping-particle&quot;:&quot;&quot;,&quot;family&quot;:&quot;Agda&quot;,&quot;given&quot;:&quot;Jireh R.A.&quot;,&quot;non-dropping-particle&quot;:&quot;&quot;,&quot;parse-names&quot;:false,&quot;suffix&quot;:&quot;&quot;},{&quot;dropping-particle&quot;:&quot;&quot;,&quot;family&quot;:&quot;Hellinga&quot;,&quot;given&quot;:&quot;Adam J.&quot;,&quot;non-dropping-particle&quot;:&quot;&quot;,&quot;parse-names&quot;:false,&quot;suffix&quot;:&quot;&quot;},{&quot;dropping-particle&quot;:&quot;&quot;,&quot;family&quot;:&quot;Lugo&quot;,&quot;given&quot;:&quot;Carlos Santiago Blanco&quot;,&quot;non-dropping-particle&quot;:&quot;&quot;,&quot;parse-names&quot;:false,&quot;suffix&quot;:&quot;&quot;},{&quot;dropping-particle&quot;:&quot;&quot;,&quot;family&quot;:&quot;Elliott&quot;,&quot;given&quot;:&quot;Tyler A.&quot;,&quot;non-dropping-particle&quot;:&quot;&quot;,&quot;parse-names&quot;:false,&quot;suffix&quot;:&quot;&quot;},{&quot;dropping-particle&quot;:&quot;&quot;,&quot;family&quot;:&quot;Ware&quot;,&quot;given&quot;:&quot;Doreen&quot;,&quot;non-dropping-particle&quot;:&quot;&quot;,&quot;parse-names&quot;:false,&quot;suffix&quot;:&quot;&quot;},{&quot;dropping-particle&quot;:&quot;&quot;,&quot;family&quot;:&quot;Peterson&quot;,&quot;given&quot;:&quot;Thomas&quot;,&quot;non-dropping-particle&quot;:&quot;&quot;,&quot;parse-names&quot;:false,&quot;suffix&quot;:&quot;&quot;},{&quot;dropping-particle&quot;:&quot;&quot;,&quot;family&quot;:&quot;Jiang&quot;,&quot;given&quot;:&quot;Ning&quot;,&quot;non-dropping-particle&quot;:&quot;&quot;,&quot;parse-names&quot;:false,&quot;suffix&quot;:&quot;&quot;},{&quot;dropping-particle&quot;:&quot;&quot;,&quot;family&quot;:&quot;Hirsch&quot;,&quot;given&quot;:&quot;Candice N.&quot;,&quot;non-dropping-particle&quot;:&quot;&quot;,&quot;parse-names&quot;:false,&quot;suffix&quot;:&quot;&quot;},{&quot;dropping-particle&quot;:&quot;&quot;,&quot;family&quot;:&quot;Hufford&quot;,&quot;given&quot;:&quot;Matthew B.&quot;,&quot;non-dropping-particle&quot;:&quot;&quot;,&quot;parse-names&quot;:false,&quot;suffix&quot;:&quot;&quot;}],&quot;container-title&quot;:&quot;Genome Biology&quot;,&quot;id&quot;:&quot;f22524b7-7eb4-3ef6-940f-bea45b109b45&quot;,&quot;issue&quot;:&quot;1&quot;,&quot;issued&quot;:{&quot;date-parts&quot;:[[&quot;2019&quot;,&quot;12&quot;,&quot;16&quot;]]},&quot;page&quot;:&quot;1-18&quot;,&quot;publisher&quot;:&quot;BioMed Central Ltd.&quot;,&quot;title&quot;:&quot;Benchmarking transposable element annotation methods for creation of a streamlined, comprehensive pipeline&quot;,&quot;type&quot;:&quot;article-journal&quot;,&quot;volume&quot;:&quot;20&quot;,&quot;container-title-short&quot;:&quot;Genome Biol&quot;},&quot;uris&quot;:[&quot;http://www.mendeley.com/documents/?uuid=f22524b7-7eb4-3ef6-940f-bea45b109b45&quot;],&quot;isTemporary&quot;:false,&quot;legacyDesktopId&quot;:&quot;f22524b7-7eb4-3ef6-940f-bea45b109b45&quot;}]},{&quot;citationID&quot;:&quot;MENDELEY_CITATION_59926bb6-dee1-4a5d-a75f-a463177a3a05&quot;,&quot;properties&quot;:{&quot;noteIndex&quot;:0},&quot;isEdited&quot;:false,&quot;manualOverride&quot;:{&quot;isManuallyOverridden&quot;:false,&quot;citeprocText&quot;:&quot;(Kassambara A 2023)&quot;,&quot;manualOverrideText&quot;:&quot;&quot;},&quot;citationTag&quot;:&quot;MENDELEY_CITATION_v3_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&quot;,&quot;citationItems&quot;:[{&quot;id&quot;:&quot;1b383bc5-b828-373c-a8c0-6be4b265319f&quot;,&quot;itemData&quot;:{&quot;type&quot;:&quot;article&quot;,&quot;id&quot;:&quot;1b383bc5-b828-373c-a8c0-6be4b265319f&quot;,&quot;title&quot;:&quot;ggpubr: 'ggplot2' Based Publication Ready Plots. R package version 0.6.0&quot;,&quot;author&quot;:[{&quot;family&quot;:&quot;Kassambara A&quot;,&quot;given&quot;:&quot;&quot;,&quot;parse-names&quot;:false,&quot;dropping-particle&quot;:&quot;&quot;,&quot;non-dropping-particle&quot;:&quot;&quot;}],&quot;accessed&quot;:{&quot;date-parts&quot;:[[2025,1,23]]},&quot;URL&quot;:&quot;https://rpkgs.datanovia.com/ggpubr/.&quot;,&quot;issued&quot;:{&quot;date-parts&quot;:[[2023]]},&quot;container-title-short&quot;:&quot;&quot;},&quot;isTemporary&quot;:false}]},{&quot;citationID&quot;:&quot;MENDELEY_CITATION_1293a202-00ba-48b9-b8ee-01c37ff091ff&quot;,&quot;properties&quot;:{&quot;noteIndex&quot;:0},&quot;isEdited&quot;:false,&quot;manualOverride&quot;:{&quot;isManuallyOverridden&quot;:true,&quot;citeprocText&quot;:&quot;(Zhou et al. 2022)&quot;,&quot;manualOverrideText&quot;:&quot;Zhou et al., 2022&quot;},&quot;citationTag&quot;:&quot;MENDELEY_CITATION_v3_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&quot;,&quot;citationItems&quot;:[{&quot;id&quot;:&quot;7be2d136-a3f1-3d0b-a0b0-6240e726ef7f&quot;,&quot;itemData&quot;:{&quot;type&quot;:&quot;article-journal&quot;,&quot;id&quot;:&quot;7be2d136-a3f1-3d0b-a0b0-6240e726ef7f&quot;,&quot;title&quot;:&quot;Graph pangenome captures missing heritability and empowers tomato breeding&quot;,&quot;author&quot;:[{&quot;family&quot;:&quot;Zhou&quot;,&quot;given&quot;:&quot;Yao&quot;,&quot;parse-names&quot;:false,&quot;dropping-particle&quot;:&quot;&quot;,&quot;non-dropping-particle&quot;:&quot;&quot;},{&quot;family&quot;:&quot;Zhang&quot;,&quot;given&quot;:&quot;Zhiyang&quot;,&quot;parse-names&quot;:false,&quot;dropping-particle&quot;:&quot;&quot;,&quot;non-dropping-particle&quot;:&quot;&quot;},{&quot;family&quot;:&quot;Bao&quot;,&quot;given&quot;:&quot;Zhigui&quot;,&quot;parse-names&quot;:false,&quot;dropping-particle&quot;:&quot;&quot;,&quot;non-dropping-particle&quot;:&quot;&quot;},{&quot;family&quot;:&quot;Li&quot;,&quot;given&quot;:&quot;Hongbo&quot;,&quot;parse-names&quot;:false,&quot;dropping-particle&quot;:&quot;&quot;,&quot;non-dropping-particle&quot;:&quot;&quot;},{&quot;family&quot;:&quot;Lyu&quot;,&quot;given&quot;:&quot;Yaqing&quot;,&quot;parse-names&quot;:false,&quot;dropping-particle&quot;:&quot;&quot;,&quot;non-dropping-particle&quot;:&quot;&quot;},{&quot;family&quot;:&quot;Zan&quot;,&quot;given&quot;:&quot;Yanjun&quot;,&quot;parse-names&quot;:false,&quot;dropping-particle&quot;:&quot;&quot;,&quot;non-dropping-particle&quot;:&quot;&quot;},{&quot;family&quot;:&quot;Wu&quot;,&quot;given&quot;:&quot;Yaoyao&quot;,&quot;parse-names&quot;:false,&quot;dropping-particle&quot;:&quot;&quot;,&quot;non-dropping-particle&quot;:&quot;&quot;},{&quot;family&quot;:&quot;Cheng&quot;,&quot;given&quot;:&quot;Lin&quot;,&quot;parse-names&quot;:false,&quot;dropping-particle&quot;:&quot;&quot;,&quot;non-dropping-particle&quot;:&quot;&quot;},{&quot;family&quot;:&quot;Fang&quot;,&quot;given&quot;:&quot;Yuhan&quot;,&quot;parse-names&quot;:false,&quot;dropping-particle&quot;:&quot;&quot;,&quot;non-dropping-particle&quot;:&quot;&quot;},{&quot;family&quot;:&quot;Wu&quot;,&quot;given&quot;:&quot;Kun&quot;,&quot;parse-names&quot;:false,&quot;dropping-particle&quot;:&quot;&quot;,&quot;non-dropping-particle&quot;:&quot;&quot;},{&quot;family&quot;:&quot;Zhang&quot;,&quot;given&quot;:&quot;Jinzhe&quot;,&quot;parse-names&quot;:false,&quot;dropping-particle&quot;:&quot;&quot;,&quot;non-dropping-particle&quot;:&quot;&quot;},{&quot;family&quot;:&quot;Lyu&quot;,&quot;given&quot;:&quot;Hongjun&quot;,&quot;parse-names&quot;:false,&quot;dropping-particle&quot;:&quot;&quot;,&quot;non-dropping-particle&quot;:&quot;&quot;},{&quot;family&quot;:&quot;Lin&quot;,&quot;given&quot;:&quot;Tao&quot;,&quot;parse-names&quot;:false,&quot;dropping-particle&quot;:&quot;&quot;,&quot;non-dropping-particle&quot;:&quot;&quot;},{&quot;family&quot;:&quot;Gao&quot;,&quot;given&quot;:&quot;Qiang&quot;,&quot;parse-names&quot;:false,&quot;dropping-particle&quot;:&quot;&quot;,&quot;non-dropping-particle&quot;:&quot;&quot;},{&quot;family&quot;:&quot;Saha&quot;,&quot;given&quot;:&quot;Surya&quot;,&quot;parse-names&quot;:false,&quot;dropping-particle&quot;:&quot;&quot;,&quot;non-dropping-particle&quot;:&quot;&quot;},{&quot;family&quot;:&quot;Mueller&quot;,&quot;given&quot;:&quot;Lukas&quot;,&quot;parse-names&quot;:false,&quot;dropping-particle&quot;:&quot;&quot;,&quot;non-dropping-particle&quot;:&quot;&quot;},{&quot;family&quot;:&quot;Fei&quot;,&quot;given&quot;:&quot;Zhangjun&quot;,&quot;parse-names&quot;:false,&quot;dropping-particle&quot;:&quot;&quot;,&quot;non-dropping-particle&quot;:&quot;&quot;},{&quot;family&quot;:&quot;Städler&quot;,&quot;given&quot;:&quot;Thomas&quot;,&quot;parse-names&quot;:false,&quot;dropping-particle&quot;:&quot;&quot;,&quot;non-dropping-particle&quot;:&quot;&quot;},{&quot;family&quot;:&quot;Xu&quot;,&quot;given&quot;:&quot;Shizhong&quot;,&quot;parse-names&quot;:false,&quot;dropping-particle&quot;:&quot;&quot;,&quot;non-dropping-particle&quot;:&quot;&quot;},{&quot;family&quot;:&quot;Zhang&quot;,&quot;given&quot;:&quot;Zhiwu&quot;,&quot;parse-names&quot;:false,&quot;dropping-particle&quot;:&quot;&quot;,&quot;non-dropping-particle&quot;:&quot;&quot;},{&quot;family&quot;:&quot;Speed&quot;,&quot;given&quot;:&quot;Doug&quot;,&quot;parse-names&quot;:false,&quot;dropping-particle&quot;:&quot;&quot;,&quot;non-dropping-particle&quot;:&quot;&quot;},{&quot;family&quot;:&quot;Huang&quot;,&quot;given&quot;:&quot;Sanwen&quot;,&quot;parse-names&quot;:false,&quot;dropping-particle&quot;:&quot;&quot;,&quot;non-dropping-particle&quot;:&quot;&quot;}],&quot;container-title&quot;:&quot;Nature 2022 606:7914&quot;,&quot;DOI&quot;:&quot;10.1038/s41586-022-04808-9&quot;,&quot;URL&quot;:&quot;https://www.nature.com/articles/s41586-022-04808-9&quot;,&quot;issued&quot;:{&quot;date-parts&quot;:[[2022,6]]},&quot;page&quot;:&quot;527-534&quot;,&quot;abstract&quot;:&quot;Missing heritability in genome-wide association studies defines a major problem in genetic analyses of complex biological traits1,2. The solution to this problem is to identify all causal genetic variants and to measure their individual contributions3,4. Here we report a graph pangenome of tomato constructed by precisely cataloguing more than 19 million variants from 838 genomes, including 32 new reference-level genome assemblies. This graph pangenome was used for genome-wide association study analyses and heritability estimation of 20,323 gene-expression and metabolite traits. The average estimated trait heritability is 0.41 compared with 0.33 when using the single linear reference genome. This 24% increase in estimated heritability is largely due to resolving incomplete linkage disequilibrium through the inclusion of additional causal structural variants identified using the graph pangenome. Moreover, by resolving allelic and locus heterogeneity, structural variants improve the power to identify genetic factors underlying agronomically important traits leading to, for example, the identification of two new genes potentially contributing to soluble solid content. The newly identified structural variants will facilitate genetic improvement of tomato through both marker-assisted selection and genomic selection. Our study advances the understanding of the heritability of complex traits and demonstrates the power of the graph pangenome in crop breeding. A precise catalogue of more than 19 million variants from 838 tomato genomes, including 32 new reference-level genome assemblies, advances the understanding of the heritability of complex traits and demonstrates the power of the graph pangenome in crop breeding.&quot;,&quot;publisher&quot;:&quot;Nature Publishing Group&quot;,&quot;issue&quot;:&quot;7914&quot;,&quot;volume&quot;:&quot;606&quot;,&quot;container-title-short&quot;:&quot;&quot;},&quot;isTemporary&quot;:false}]},{&quot;citationID&quot;:&quot;MENDELEY_CITATION_10d5d633-9c7e-4dd1-9f56-bcc2048e5b85&quot;,&quot;properties&quot;:{&quot;noteIndex&quot;:0},&quot;isEdited&quot;:false,&quot;manualOverride&quot;:{&quot;isManuallyOverridden&quot;:false,&quot;citeprocText&quot;:&quot;(Moon et al. 2021)&quot;,&quot;manualOverrideText&quot;:&quot;&quot;},&quot;citationTag&quot;:&quot;MENDELEY_CITATION_v3_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&quot;,&quot;citationItems&quot;:[{&quot;id&quot;:&quot;b6dc36ec-804e-3dd3-9a0b-103296ccfbbd&quot;,&quot;itemData&quot;:{&quot;type&quot;:&quot;article-journal&quot;,&quot;id&quot;:&quot;b6dc36ec-804e-3dd3-9a0b-103296ccfbbd&quot;,&quot;title&quot;:&quot;Identification of RipAZ1 as an avirulence determinant of Ralstonia solanacearum in Solanum americanum&quot;,&quot;author&quot;:[{&quot;family&quot;:&quot;Moon&quot;,&quot;given&quot;:&quot;Hayoung&quot;,&quot;parse-names&quot;:false,&quot;dropping-particle&quot;:&quot;&quot;,&quot;non-dropping-particle&quot;:&quot;&quot;},{&quot;family&quot;:&quot;Pandey&quot;,&quot;given&quot;:&quot;Ankita&quot;,&quot;parse-names&quot;:false,&quot;dropping-particle&quot;:&quot;&quot;,&quot;non-dropping-particle&quot;:&quot;&quot;},{&quot;family&quot;:&quot;Yoon&quot;,&quot;given&quot;:&quot;Hayeon&quot;,&quot;parse-names&quot;:false,&quot;dropping-particle&quot;:&quot;&quot;,&quot;non-dropping-particle&quot;:&quot;&quot;},{&quot;family&quot;:&quot;Choi&quot;,&quot;given&quot;:&quot;Sera&quot;,&quot;parse-names&quot;:false,&quot;dropping-particle&quot;:&quot;&quot;,&quot;non-dropping-particle&quot;:&quot;&quot;},{&quot;family&quot;:&quot;Jeon&quot;,&quot;given&quot;:&quot;Hyelim&quot;,&quot;parse-names&quot;:false,&quot;dropping-particle&quot;:&quot;&quot;,&quot;non-dropping-particle&quot;:&quot;&quot;},{&quot;family&quot;:&quot;Prokchorchik&quot;,&quot;given&quot;:&quot;Maxim&quot;,&quot;parse-names&quot;:false,&quot;dropping-particle&quot;:&quot;&quot;,&quot;non-dropping-particle&quot;:&quot;&quot;},{&quot;family&quot;:&quot;Jung&quot;,&quot;given&quot;:&quot;Gayoung&quot;,&quot;parse-names&quot;:false,&quot;dropping-particle&quot;:&quot;&quot;,&quot;non-dropping-particle&quot;:&quot;&quot;},{&quot;family&quot;:&quot;Witek&quot;,&quot;given&quot;:&quot;Kamil&quot;,&quot;parse-names&quot;:false,&quot;dropping-particle&quot;:&quot;&quot;,&quot;non-dropping-particle&quot;:&quot;&quot;},{&quot;family&quot;:&quot;Valls&quot;,&quot;given&quot;:&quot;Marc&quot;,&quot;parse-names&quot;:false,&quot;dropping-particle&quot;:&quot;&quot;,&quot;non-dropping-particle&quot;:&quot;&quot;},{&quot;family&quot;:&quot;McCann&quot;,&quot;given&quot;:&quot;Honour C.&quot;,&quot;parse-names&quot;:false,&quot;dropping-particle&quot;:&quot;&quot;,&quot;non-dropping-particle&quot;:&quot;&quot;},{&quot;family&quot;:&quot;Kim&quot;,&quot;given&quot;:&quot;Min Sung&quot;,&quot;parse-names&quot;:false,&quot;dropping-particle&quot;:&quot;&quot;,&quot;non-dropping-particle&quot;:&quot;&quot;},{&quot;family&quot;:&quot;Jones&quot;,&quot;given&quot;:&quot;Jonathan D.G.&quot;,&quot;parse-names&quot;:false,&quot;dropping-particle&quot;:&quot;&quot;,&quot;non-dropping-particle&quot;:&quot;&quot;},{&quot;family&quot;:&quot;Segonzac&quot;,&quot;given&quot;:&quot;Cécile&quot;,&quot;parse-names&quot;:false,&quot;dropping-particle&quot;:&quot;&quot;,&quot;non-dropping-particle&quot;:&quot;&quot;},{&quot;family&quot;:&quot;Sohn&quot;,&quot;given&quot;:&quot;Kee Hoon&quot;,&quot;parse-names&quot;:false,&quot;dropping-particle&quot;:&quot;&quot;,&quot;non-dropping-particle&quot;:&quot;&quot;}],&quot;container-title&quot;:&quot;Molecular Plant Pathology&quot;,&quot;accessed&quot;:{&quot;date-parts&quot;:[[2024,4,17]]},&quot;DOI&quot;:&quot;10.1111/MPP.13030&quot;,&quot;ISSN&quot;:&quot;13643703&quot;,&quot;PMID&quot;:&quot;33389783&quot;,&quot;URL&quot;:&quot;/pmc/articles/PMC7865085/&quot;,&quot;issued&quot;:{&quot;date-parts&quot;:[[2021,3,1]]},&quot;page&quot;:&quot;317&quot;,&quot;abstract&quot;:&quot;Ralstonia solanacearum causes bacterial wilt disease in many plant species. Type III-secreted effectors (T3Es) play crucial roles in bacterial pathogenesis. However, some T3Es are recognized by corresponding disease resistance proteins and activate plant immunity. In this study, we identified the R. solanacearum T3E protein RipAZ1 (Ralstonia injected protein AZ1) as an avirulence determinant in the black nightshade species Solanum americanum. Based on the S. americanum accession-specific avirulence phenotype of R. solanacearum strain Pe_26, 12 candidate avirulence T3Es were selected for further analysis. Among these candidates, only RipAZ1 induced a cell death response when transiently expressed in a bacterial wilt-resistant S. americanum accession. Furthermore, loss of ripAZ1 in the avirulent R. solanacearum strain Pe_26 resulted in acquired virulence. Our analysis of the natural sequence and functional variation of RipAZ1 demonstrated that the naturally occurring C-terminal truncation results in loss of RipAZ1-triggered cell death. We also show that the 213 amino acid central region of RipAZ1 is sufficient to induce cell death in S. americanum. Finally, we show that RipAZ1 may activate defence in host cell cytoplasm. Taken together, our data indicate that the nucleocytoplasmic T3E RipAZ1 confers R. solanacearum avirulence in S. americanum. Few avirulence genes are known in vascular bacterial phytopathogens and ripAZ1 is the first one in R. solanacearum that is recognized in black nightshades. This work thus opens the way for the identification of disease resistance genes responsible for the specific recognition of RipAZ1, which can be a source of resistance against the devastating bacterial wilt disease.&quot;,&quot;publisher&quot;:&quot;Wiley-Blackwell&quot;,&quot;issue&quot;:&quot;3&quot;,&quot;volume&quot;:&quot;22&quot;,&quot;container-title-short&quot;:&quot;Mol Plant Pathol&quot;},&quot;isTemporary&quot;:false}]},{&quot;citationID&quot;:&quot;MENDELEY_CITATION_0a8601f6-87a0-4235-813e-0098fdb755a1&quot;,&quot;properties&quot;:{&quot;noteIndex&quot;:0},&quot;isEdited&quot;:false,&quot;manualOverride&quot;:{&quot;citeprocText&quot;:&quot;(Farrer 2017)&quot;,&quot;isManuallyOverridden&quot;:true,&quot;manualOverrideText&quot;:&quot;Farrer, 2017)&quot;},&quot;citationTag&quot;:&quot;MENDELEY_CITATION_v3_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&quot;,&quot;citationItems&quot;:[{&quot;id&quot;:&quot;94452b39-3eda-3b98-a11b-64aa66e8637b&quot;,&quot;itemData&quot;:{&quot;DOI&quot;:&quot;10.1186/S12859-017-1939-7/FIGURES/1&quot;,&quot;ISSN&quot;:&quot;14712105&quot;,&quot;PMID&quot;:&quot;29162056&quot;,&quot;abstract&quot;:&quot;Background: Ortholog prediction and synteny visualization across whole genomes are valuable methods for detecting and representing a range of evolutionary processes such as genome expansion, chromosomal rearrangement, and chromosomal translocation. Few standalone methods are currently available to visualize synteny across any number of annotated genomes. Results: Here, I present a Synteny Imaging tool (Synima) written in Perl, which uses the graphical features of R. Synima takes orthologues computed from reciprocal best BLAST hits or OrthoMCL, and DAGchainer, and outputs an overview of genome-wide synteny in PDF. Each of these programs are included with the Synima package, and a pipeline for their use. Synima has a range of graphical parameters including size, colours, order, and labels, which are specified in a config file generated by the first run of Synima - and can be subsequently edited. Synima runs quickly on a command line to generate informative and publication quality figures. Synima is open source and freely available from https://github.com/rhysf/Synima under the MIT License. Conclusions: Synima should be a valuable tool for visualizing synteny between two or more annotated genome assemblies.&quot;,&quot;author&quot;:[{&quot;dropping-particle&quot;:&quot;&quot;,&quot;family&quot;:&quot;Farrer&quot;,&quot;given&quot;:&quot;Rhys A.&quot;,&quot;non-dropping-particle&quot;:&quot;&quot;,&quot;parse-names&quot;:false,&quot;suffix&quot;:&quot;&quot;}],&quot;container-title&quot;:&quot;BMC Bioinformatics&quot;,&quot;id&quot;:&quot;94452b39-3eda-3b98-a11b-64aa66e8637b&quot;,&quot;issue&quot;:&quot;1&quot;,&quot;issued&quot;:{&quot;date-parts&quot;:[[&quot;2017&quot;,&quot;11&quot;,&quot;21&quot;]]},&quot;page&quot;:&quot;1-4&quot;,&quot;publisher&quot;:&quot;BioMed Central Ltd.&quot;,&quot;title&quot;:&quot;Synima: A Synteny imaging tool for annotated genome assemblies&quot;,&quot;type&quot;:&quot;article-journal&quot;,&quot;volume&quot;:&quot;18&quot;,&quot;container-title-short&quot;:&quot;BMC Bioinformatics&quot;},&quot;uris&quot;:[&quot;http://www.mendeley.com/documents/?uuid=94452b39-3eda-3b98-a11b-64aa66e8637b&quot;],&quot;isTemporary&quot;:false,&quot;legacyDesktopId&quot;:&quot;94452b39-3eda-3b98-a11b-64aa66e8637b&quot;}]},{&quot;citationID&quot;:&quot;MENDELEY_CITATION_dba8e015-254b-4836-beb9-37d313d54727&quot;,&quot;properties&quot;:{&quot;noteIndex&quot;:0},&quot;isEdited&quot;:false,&quot;manualOverride&quot;:{&quot;isManuallyOverridden&quot;:false,&quot;citeprocText&quot;:&quot;(Emms and Kelly 2019)&quot;,&quot;manualOverrideText&quot;:&quot;&quot;},&quot;citationTag&quot;:&quot;MENDELEY_CITATION_v3_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&quot;,&quot;citationItems&quot;:[{&quot;id&quot;:&quot;34866b8f-e2b4-3065-9488-49aca7aa2b9b&quot;,&quot;itemData&quot;:{&quot;type&quot;:&quot;article-journal&quot;,&quot;id&quot;:&quot;34866b8f-e2b4-3065-9488-49aca7aa2b9b&quot;,&quot;title&quot;:&quot;OrthoFinder: Phylogenetic orthology inference for comparative genomics&quot;,&quot;author&quot;:[{&quot;family&quot;:&quot;Emms&quot;,&quot;given&quot;:&quot;David M.&quot;,&quot;parse-names&quot;:false,&quot;dropping-particle&quot;:&quot;&quot;,&quot;non-dropping-particle&quot;:&quot;&quot;},{&quot;family&quot;:&quot;Kelly&quot;,&quot;given&quot;:&quot;Steven&quot;,&quot;parse-names&quot;:false,&quot;dropping-particle&quot;:&quot;&quot;,&quot;non-dropping-particle&quot;:&quot;&quot;}],&quot;container-title&quot;:&quot;Genome Biology&quot;,&quot;accessed&quot;:{&quot;date-parts&quot;:[[2023,12,8]]},&quot;DOI&quot;:&quot;10.1186/S13059-019-1832-Y/FIGURES/5&quot;,&quot;ISSN&quot;:&quot;1474760X&quot;,&quot;PMID&quot;:&quot;31727128&quot;,&quot;URL&quot;:&quot;https://genomebiology.biomedcentral.com/articles/10.1186/s13059-019-1832-y&quot;,&quot;issued&quot;:{&quot;date-parts&quot;:[[2019,11,14]]},&quot;page&quot;:&quot;1-14&quot;,&quot;abstract&quot;:&quot;Here, we present a major advance of the OrthoFinder method. This extends OrthoFinder's high accuracy orthogroup inference to provide phylogenetic inference of orthologs, rooted gene trees, gene duplication events, the rooted species tree, and comparative genomics statistics. Each output is benchmarked on appropriate real or simulated datasets, and where comparable methods exist, OrthoFinder is equivalent to or outperforms these methods. Furthermore, OrthoFinder is the most accurate ortholog inference method on the Quest for Orthologs benchmark test. Finally, OrthoFinder's comprehensive phylogenetic analysis is achieved with equivalent speed and scalability to the fastest, score-based heuristic methods. OrthoFinder is available at https://github.com/davidemms/OrthoFinder.&quot;,&quot;publisher&quot;:&quot;BioMed Central Ltd.&quot;,&quot;issue&quot;:&quot;1&quot;,&quot;volume&quot;:&quot;20&quot;,&quot;container-title-short&quot;:&quot;Genome Biol&quot;},&quot;isTemporary&quot;:false}]},{&quot;citationID&quot;:&quot;MENDELEY_CITATION_9613dd72-f3cd-4958-901d-c880e7e8788d&quot;,&quot;properties&quot;:{&quot;noteIndex&quot;:0},&quot;isEdited&quot;:false,&quot;manualOverride&quot;:{&quot;isManuallyOverridden&quot;:false,&quot;citeprocText&quot;:&quot;(Emms et al. 2018 Feb 19)&quot;,&quot;manualOverrideText&quot;:&quot;&quot;},&quot;citationTag&quot;:&quot;MENDELEY_CITATION_v3_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&quot;,&quot;citationItems&quot;:[{&quot;id&quot;:&quot;92030008-ead6-3941-ae10-95927dd75aa3&quot;,&quot;itemData&quot;:{&quot;type&quot;:&quot;article-journal&quot;,&quot;id&quot;:&quot;92030008-ead6-3941-ae10-95927dd75aa3&quot;,&quot;title&quot;:&quot;STAG: Species Tree Inference from All Genes&quot;,&quot;author&quot;:[{&quot;family&quot;:&quot;Emms&quot;,&quot;given&quot;:&quot;D M&quot;,&quot;parse-names&quot;:false,&quot;dropping-particle&quot;:&quot;&quot;,&quot;non-dropping-particle&quot;:&quot;&quot;},{&quot;family&quot;:&quot;Kelly&quot;,&quot;given&quot;:&quot;&quot;,&quot;parse-names&quot;:false,&quot;dropping-particle&quot;:&quot;&quot;,&quot;non-dropping-particle&quot;:&quot;&quot;},{&quot;family&quot;:&quot;Affiliations&quot;,&quot;given&quot;:&quot;&quot;,&quot;parse-names&quot;:false,&quot;dropping-particle&quot;:&quot;&quot;,&quot;non-dropping-particle&quot;:&quot;&quot;}],&quot;container-title&quot;:&quot;bioRxiv&quot;,&quot;accessed&quot;:{&quot;date-parts&quot;:[[2024,8,2]]},&quot;DOI&quot;:&quot;10.1101/267914&quot;,&quot;URL&quot;:&quot;https://www.biorxiv.org/content/10.1101/267914v1&quot;,&quot;issued&quot;:{&quot;date-parts&quot;:[[2018,2,19]]},&quot;page&quot;:&quot;267914&quot;,&quot;abstract&quot;:&quot;Species tree inference is fundamental to our understanding of the evolution of life on earth. However, species tree inference from molecular sequence data is complicated by gene duplication events that limit the availably of suitable data for phylogenetic reconstruction. Here we propose a novel method for species tree inference called STAG that is specifically designed to leverage data from multi-copy gene families. By application to 12 real species datasets sampled from across the eukaryotic domain we demonstrate that species trees inferred from multi-copy gene families are comparable in accuracy to species trees inferred from single-copy orthologues. We further show that the ability to utilise data from multi-copy gene families increases the amount of data available for species tree inference by an average of 8 fold. We reveal that on real species datasets STAG has higher accuracy than other leading methods for species tree inference; including concatenated alignments of protein sequences, ASTRAL &amp; NJst. Finally we show that STAG is fast, memory efficient and scalable and thus suitable for analysis of large multispecies datasets.&quot;,&quot;publisher&quot;:&quot;Cold Spring Harbor Laboratory&quot;,&quot;container-title-short&quot;:&quot;&quot;},&quot;isTemporary&quot;:false}]},{&quot;citationID&quot;:&quot;MENDELEY_CITATION_8fac3dba-37f7-480c-9321-ce493a559fc1&quot;,&quot;properties&quot;:{&quot;noteIndex&quot;:0},&quot;isEdited&quot;:false,&quot;manualOverride&quot;:{&quot;isManuallyOverridden&quot;:true,&quot;citeprocText&quot;:&quot;(Laetsch and Blaxter 2017)&quot;,&quot;manualOverrideText&quot;:&quot;Laetsch and Blaxter, 2017)&quot;},&quot;citationTag&quot;:&quot;MENDELEY_CITATION_v3_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&quot;,&quot;citationItems&quot;:[{&quot;id&quot;:&quot;cbd99f48-1621-3f5b-adca-ee02c64b75af&quot;,&quot;itemData&quot;:{&quot;type&quot;:&quot;article-journal&quot;,&quot;id&quot;:&quot;cbd99f48-1621-3f5b-adca-ee02c64b75af&quot;,&quot;title&quot;:&quot;KinFin: Software for Taxon-Aware Analysis of Clustered Protein Sequences&quot;,&quot;author&quot;:[{&quot;family&quot;:&quot;Laetsch&quot;,&quot;given&quot;:&quot;Dominik R&quot;,&quot;parse-names&quot;:false,&quot;dropping-particle&quot;:&quot;&quot;,&quot;non-dropping-particle&quot;:&quot;&quot;},{&quot;family&quot;:&quot;Blaxter&quot;,&quot;given&quot;:&quot;Mark L&quot;,&quot;parse-names&quot;:false,&quot;dropping-particle&quot;:&quot;&quot;,&quot;non-dropping-particle&quot;:&quot;&quot;}],&quot;container-title&quot;:&quot;G3 (Bethesda, Md.)&quot;,&quot;DOI&quot;:&quot;10.1534/G3.117.300233&quot;,&quot;URL&quot;:&quot;https://pubmed.ncbi.nlm.nih.gov/28866640/&quot;,&quot;issued&quot;:{&quot;date-parts&quot;:[[2017,10]]},&quot;page&quot;:&quot;3349-3357&quot;,&quot;abstract&quot;:&quot;The field of comparative genomics is concerned with the study of similarities and differences between the information encoded in the genomes of organisms. A common approach is to define gene families by clustering protein sequences based on sequence similarity, and analyze protein cluster presence and absence in different species groups as a guide to biology. Due to the high dimensionality of these data, downstream analysis of protein clusters inferred from large numbers of species, or species with many genes, is nontrivial, and few solutions exist for transparent, reproducible, and customizable analyses. We present KinFin, a streamlined software solution capable of integrating data from common file formats and delivering aggregative annotation of protein clusters. KinFin delivers analyses based on systematic taxonomy of the species analyzed, or on user-defined, groupings of taxa, for example, sets based on attributes such as life history traits, organismal phenotypes, or competing phylogenetic hypotheses. Results are reported through graphical and detailed text output files. We illustrate the utility of the KinFin pipeline by addressing questions regarding the biology of filarial nematodes, which include parasites of veterinary and medical importance. We resolve the phylogenetic relationships between the species and explore functional annotation of proteins in clusters in key lineages and between custom taxon sets, identifying gene families of interest. KinFin can easily be integrated into existing comparative genomic workflows, and promotes transparent and reproducible analysis of clustered protein data.&quot;,&quot;publisher&quot;:&quot;G3 (Bethesda)&quot;,&quot;issue&quot;:&quot;10&quot;,&quot;volume&quot;:&quot;7&quot;,&quot;container-title-short&quot;:&quot;G3 (Bethesda)&quot;},&quot;isTemporary&quot;:false}]},{&quot;citationID&quot;:&quot;MENDELEY_CITATION_99581a1d-9086-48be-bd58-1dccad152fbc&quot;,&quot;properties&quot;:{&quot;noteIndex&quot;:0},&quot;isEdited&quot;:false,&quot;manualOverride&quot;:{&quot;isManuallyOverridden&quot;:true,&quot;citeprocText&quot;:&quot;(Bioconductor - topGO)&quot;,&quot;manualOverrideText&quot;:&quot;(Conway et al., 2017)&quot;},&quot;citationTag&quot;:&quot;MENDELEY_CITATION_v3_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&quot;,&quot;citationItems&quot;:[{&quot;id&quot;:&quot;31707401-fc35-35ed-92e4-acf7bbd4b0c2&quot;,&quot;itemData&quot;:{&quot;type&quot;:&quot;webpage&quot;,&quot;id&quot;:&quot;31707401-fc35-35ed-92e4-acf7bbd4b0c2&quot;,&quot;title&quot;:&quot;Bioconductor - topGO&quot;,&quot;accessed&quot;:{&quot;date-parts&quot;:[[2024,8,2]]},&quot;URL&quot;:&quot;https://bioconductor.org/packages/release/bioc/html/topGO.html&quot;,&quot;container-title-short&quot;:&quot;&quot;},&quot;isTemporary&quot;:false}]},{&quot;citationID&quot;:&quot;MENDELEY_CITATION_ddd63d6b-91f9-4d1e-b7c1-fb6561373672&quot;,&quot;properties&quot;:{&quot;noteIndex&quot;:0},&quot;isEdited&quot;:false,&quot;manualOverride&quot;:{&quot;isManuallyOverridden&quot;:false,&quot;citeprocText&quot;:&quot;(Bioconductor - topGO)&quot;,&quot;manualOverrideText&quot;:&quot;&quot;},&quot;citationTag&quot;:&quot;MENDELEY_CITATION_v3_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&quot;,&quot;citationItems&quot;:[{&quot;id&quot;:&quot;31707401-fc35-35ed-92e4-acf7bbd4b0c2&quot;,&quot;itemData&quot;:{&quot;type&quot;:&quot;webpage&quot;,&quot;id&quot;:&quot;31707401-fc35-35ed-92e4-acf7bbd4b0c2&quot;,&quot;title&quot;:&quot;Bioconductor - topGO&quot;,&quot;accessed&quot;:{&quot;date-parts&quot;:[[2024,8,2]]},&quot;URL&quot;:&quot;https://bioconductor.org/packages/release/bioc/html/topGO.html&quot;,&quot;container-title-short&quot;:&quot;&quot;},&quot;isTemporary&quot;:false}]},{&quot;citationID&quot;:&quot;MENDELEY_CITATION_8c8b69a1-e844-4cf6-b14c-141164fc7b34&quot;,&quot;properties&quot;:{&quot;noteIndex&quot;:0},&quot;isEdited&quot;:false,&quot;manualOverride&quot;:{&quot;isManuallyOverridden&quot;:false,&quot;citeprocText&quot;:&quot;(Patro et al. 2017)&quot;,&quot;manualOverrideText&quot;:&quot;&quot;},&quot;citationTag&quot;:&quot;MENDELEY_CITATION_v3_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&quot;,&quot;citationItems&quot;:[{&quot;id&quot;:&quot;3868ecee-2e4a-36ce-a4e8-00ce4a0e0ee8&quot;,&quot;itemData&quot;:{&quot;type&quot;:&quot;article-journal&quot;,&quot;id&quot;:&quot;3868ecee-2e4a-36ce-a4e8-00ce4a0e0ee8&quot;,&quot;title&quot;:&quot;Salmon: fast and bias-aware quantification of transcript expression using dual-phase inference&quot;,&quot;author&quot;:[{&quot;family&quot;:&quot;Patro&quot;,&quot;given&quot;:&quot;Rob&quot;,&quot;parse-names&quot;:false,&quot;dropping-particle&quot;:&quot;&quot;,&quot;non-dropping-particle&quot;:&quot;&quot;},{&quot;family&quot;:&quot;Duggal&quot;,&quot;given&quot;:&quot;Geet&quot;,&quot;parse-names&quot;:false,&quot;dropping-particle&quot;:&quot;&quot;,&quot;non-dropping-particle&quot;:&quot;&quot;},{&quot;family&quot;:&quot;Love&quot;,&quot;given&quot;:&quot;Michael I&quot;,&quot;parse-names&quot;:false,&quot;dropping-particle&quot;:&quot;&quot;,&quot;non-dropping-particle&quot;:&quot;&quot;},{&quot;family&quot;:&quot;Irizarry&quot;,&quot;given&quot;:&quot;Rafael A&quot;,&quot;parse-names&quot;:false,&quot;dropping-particle&quot;:&quot;&quot;,&quot;non-dropping-particle&quot;:&quot;&quot;},{&quot;family&quot;:&quot;Kingsford&quot;,&quot;given&quot;:&quot;Carl&quot;,&quot;parse-names&quot;:false,&quot;dropping-particle&quot;:&quot;&quot;,&quot;non-dropping-particle&quot;:&quot;&quot;}],&quot;container-title&quot;:&quot;Nature methods&quot;,&quot;container-title-short&quot;:&quot;Nat Methods&quot;,&quot;DOI&quot;:&quot;10.1038/NMETH.4197&quot;,&quot;URL&quot;:&quot;/pmc/articles/PMC5600148/&quot;,&quot;issued&quot;:{&quot;date-parts&quot;:[[2017]]},&quot;page&quot;:&quot;417&quot;,&quot;abstract&quot;:&quot;We introduce Salmon, a lightweight method for quantifying transcript abundance from RNARNARNA-seq reads. Salmon combines a new dual-phase parallel inference algorithm and feature-rich bias models with an ultra-fast read mapping procedure. It is the first transcriptome-wide quantifier to correct for fragment GC-content bias, which, as we demonstrate here, substantially improves the accuracy of abundance estimates and the sensitivity of subsequent differential expression analysis.&quot;,&quot;publisher&quot;:&quot;NIH Public Access&quot;,&quot;issue&quot;:&quot;4&quot;,&quot;volume&quot;:&quot;14&quot;},&quot;isTemporary&quot;:false}]},{&quot;citationID&quot;:&quot;MENDELEY_CITATION_3c83be1e-774e-417f-a244-2bb4f3459a15&quot;,&quot;properties&quot;:{&quot;noteIndex&quot;:0},&quot;isEdited&quot;:false,&quot;manualOverride&quot;:{&quot;isManuallyOverridden&quot;:true,&quot;citeprocText&quot;:&quot;(Sebastià et al. 2021)&quot;,&quot;manualOverrideText&quot;:&quot;Sebastià et al. (2021)&quot;},&quot;citationTag&quot;:&quot;MENDELEY_CITATION_v3_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&quot;,&quot;citationItems&quot;:[{&quot;id&quot;:&quot;65684428-4844-39d8-be66-d4a7713e45cf&quot;,&quot;itemData&quot;:{&quot;type&quot;:&quot;article-journal&quot;,&quot;id&quot;:&quot;65684428-4844-39d8-be66-d4a7713e45cf&quot;,&quot;title&quot;:&quot;The Bacterial Wilt Reservoir Host Solanum dulcamara Shows Resistance to Ralstonia solanacearum Infection&quot;,&quot;author&quot;:[{&quot;family&quot;:&quot;Sebastià&quot;,&quot;given&quot;:&quot;Pau&quot;,&quot;parse-names&quot;:false,&quot;dropping-particle&quot;:&quot;&quot;,&quot;non-dropping-particle&quot;:&quot;&quot;},{&quot;family&quot;:&quot;Pedro-Jové&quot;,&quot;given&quot;:&quot;Roger&quot;,&quot;parse-names&quot;:false,&quot;dropping-particle&quot;:&quot;&quot;,&quot;non-dropping-particle&quot;:&quot;de&quot;},{&quot;family&quot;:&quot;Daubech&quot;,&quot;given&quot;:&quot;Benoit&quot;,&quot;parse-names&quot;:false,&quot;dropping-particle&quot;:&quot;&quot;,&quot;non-dropping-particle&quot;:&quot;&quot;},{&quot;family&quot;:&quot;Kashyap&quot;,&quot;given&quot;:&quot;Anurag&quot;,&quot;parse-names&quot;:false,&quot;dropping-particle&quot;:&quot;&quot;,&quot;non-dropping-particle&quot;:&quot;&quot;},{&quot;family&quot;:&quot;Coll&quot;,&quot;given&quot;:&quot;Núria S.&quot;,&quot;parse-names&quot;:false,&quot;dropping-particle&quot;:&quot;&quot;,&quot;non-dropping-particle&quot;:&quot;&quot;},{&quot;family&quot;:&quot;Valls&quot;,&quot;given&quot;:&quot;Marc&quot;,&quot;parse-names&quot;:false,&quot;dropping-particle&quot;:&quot;&quot;,&quot;non-dropping-particle&quot;:&quot;&quot;}],&quot;container-title&quot;:&quot;Frontiers in plant science&quot;,&quot;accessed&quot;:{&quot;date-parts&quot;:[[2023,7,7]]},&quot;DOI&quot;:&quot;10.3389/FPLS.2021.755708&quot;,&quot;ISSN&quot;:&quot;1664-462X&quot;,&quot;PMID&quot;:&quot;34868145&quot;,&quot;URL&quot;:&quot;https://pubmed.ncbi.nlm.nih.gov/34868145/&quot;,&quot;issued&quot;:{&quot;date-parts&quot;:[[2021,11,10]]},&quot;abstract&quot;:&quot;Ralstonia solanacearum causes bacterial wilt, a devastating plant disease, responsible for serious losses on many crop plants. R. solanacearum phylotype II-B1 strains have caused important outbreaks in temperate regions, where the pathogen has been identified inside asymptomatic bittersweet (Solanum dulcamara) plants near rivers and in potato fields. S. dulcamara is a perennial species described as a reservoir host where R. solanacearum can overwinter, but their interaction remains uncharacterised. In this study, we have systematically analysed R. solanacearum infection in S. dulcamara, dissecting the behaviour of this plant compared with susceptible hosts such as tomato cv. Marmande, for which the interaction is well described. Compared with susceptible tomatoes, S. dulcamara plants (i) show delayed symptomatology and bacterial progression, (ii) restrict bacterial movement inside and between xylem vessels, (iii) limit bacterial root colonisation, and (iv) show constitutively higher lignification in the stem. Taken together, these results demonstrate that S. dulcamara behaves as partially resistant to bacterial wilt, a property that is enhanced at lower temperatures. This study proves that tolerance (i.e., the capacity to reduce the negative effects of infection) is not required for a wild plant to act as a reservoir host. We propose that inherent resistance (impediment to colonisation) and a perennial habit enable bittersweet plants to behave as reservoirs for R. solanacearum.&quot;,&quot;publisher&quot;:&quot;Front Plant Sci&quot;,&quot;volume&quot;:&quot;12&quot;,&quot;container-title-short&quot;:&quot;Front Plant Sci&quot;},&quot;isTemporary&quot;:false}]},{&quot;citationID&quot;:&quot;MENDELEY_CITATION_c5356e20-eb34-4735-b18b-b54b649882f5&quot;,&quot;properties&quot;:{&quot;noteIndex&quot;:0},&quot;isEdited&quot;:false,&quot;manualOverride&quot;:{&quot;isManuallyOverridden&quot;:true,&quot;citeprocText&quot;:&quot;(Christenhusz 2023)&quot;,&quot;manualOverrideText&quot;:&quot;Christenhusz (2023)&quot;},&quot;citationTag&quot;:&quot;MENDELEY_CITATION_v3_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&quot;,&quot;citationItems&quot;:[{&quot;id&quot;:&quot;4cb1fe16-e863-3e74-b69b-bfbf7e6ffbf2&quot;,&quot;itemData&quot;:{&quot;type&quot;:&quot;article-journal&quot;,&quot;id&quot;:&quot;4cb1fe16-e863-3e74-b69b-bfbf7e6ffbf2&quot;,&quot;title&quot;:&quot;The genome sequence of bittersweet, Solanum dulcamara L. (Solanaceae)&quot;,&quot;author&quot;:[{&quot;family&quot;:&quot;Christenhusz&quot;,&quot;given&quot;:&quot;Maarten J.M.&quot;,&quot;parse-names&quot;:false,&quot;dropping-particle&quot;:&quot;&quot;,&quot;non-dropping-particle&quot;:&quot;&quot;}],&quot;container-title&quot;:&quot;Wellcome Open Research&quot;,&quot;container-title-short&quot;:&quot;Wellcome Open Res&quot;,&quot;accessed&quot;:{&quot;date-parts&quot;:[[2025,2,6]]},&quot;DOI&quot;:&quot;10.12688/WELLCOMEOPENRES.20004.1&quot;,&quot;ISSN&quot;:&quot;2398502X&quot;,&quot;issued&quot;:{&quot;date-parts&quot;:[[2023]]},&quot;abstract&quot;:&quot;We present a genome assembly from an individual Solanum dulcamara (bittersweet; Eudicot; Magnoliopsida; Solanales; Solanaceae). The genome sequence is 946.3 megabases in span. Most of the assembly is scaffolded into 12 chromosomal pseudomolecules. The mitochondrial and plastid genomes have also been assembled, with lengths of 459.22 kilobases and 161.98 kilobases respectively.&quot;,&quot;publisher&quot;:&quot;F1000 Research Ltd&quot;,&quot;volume&quot;:&quot;8&quot;},&quot;isTemporary&quot;:false}]},{&quot;citationID&quot;:&quot;MENDELEY_CITATION_4013db8f-b5fc-46ad-99fa-7b7d3b578fb0&quot;,&quot;properties&quot;:{&quot;noteIndex&quot;:0},&quot;isEdited&quot;:false,&quot;manualOverride&quot;:{&quot;isManuallyOverridden&quot;:true,&quot;citeprocText&quot;:&quot;(Christenhusz 2023)&quot;,&quot;manualOverrideText&quot;:&quot;Christenhusz (2023)&quot;},&quot;citationTag&quot;:&quot;MENDELEY_CITATION_v3_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&quot;,&quot;citationItems&quot;:[{&quot;id&quot;:&quot;4cb1fe16-e863-3e74-b69b-bfbf7e6ffbf2&quot;,&quot;itemData&quot;:{&quot;type&quot;:&quot;article-journal&quot;,&quot;id&quot;:&quot;4cb1fe16-e863-3e74-b69b-bfbf7e6ffbf2&quot;,&quot;title&quot;:&quot;The genome sequence of bittersweet, Solanum dulcamara L. (Solanaceae)&quot;,&quot;author&quot;:[{&quot;family&quot;:&quot;Christenhusz&quot;,&quot;given&quot;:&quot;Maarten J.M.&quot;,&quot;parse-names&quot;:false,&quot;dropping-particle&quot;:&quot;&quot;,&quot;non-dropping-particle&quot;:&quot;&quot;}],&quot;container-title&quot;:&quot;Wellcome Open Research&quot;,&quot;container-title-short&quot;:&quot;Wellcome Open Res&quot;,&quot;accessed&quot;:{&quot;date-parts&quot;:[[2025,2,6]]},&quot;DOI&quot;:&quot;10.12688/WELLCOMEOPENRES.20004.1&quot;,&quot;ISSN&quot;:&quot;2398502X&quot;,&quot;issued&quot;:{&quot;date-parts&quot;:[[2023]]},&quot;abstract&quot;:&quot;We present a genome assembly from an individual Solanum dulcamara (bittersweet; Eudicot; Magnoliopsida; Solanales; Solanaceae). The genome sequence is 946.3 megabases in span. Most of the assembly is scaffolded into 12 chromosomal pseudomolecules. The mitochondrial and plastid genomes have also been assembled, with lengths of 459.22 kilobases and 161.98 kilobases respectively.&quot;,&quot;publisher&quot;:&quot;F1000 Research Ltd&quot;,&quot;volume&quot;:&quot;8&quot;},&quot;isTemporary&quot;:false}]},{&quot;citationID&quot;:&quot;MENDELEY_CITATION_182b65f4-b896-4b32-aa2e-7c5cd4af4423&quot;,&quot;properties&quot;:{&quot;noteIndex&quot;:0},&quot;isEdited&quot;:false,&quot;manualOverride&quot;:{&quot;isManuallyOverridden&quot;:true,&quot;citeprocText&quot;:&quot;(Christenhusz 2023)&quot;,&quot;manualOverrideText&quot;:&quot;Christenhusz (2023)&quot;},&quot;citationTag&quot;:&quot;MENDELEY_CITATION_v3_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&quot;,&quot;citationItems&quot;:[{&quot;id&quot;:&quot;4cb1fe16-e863-3e74-b69b-bfbf7e6ffbf2&quot;,&quot;itemData&quot;:{&quot;type&quot;:&quot;article-journal&quot;,&quot;id&quot;:&quot;4cb1fe16-e863-3e74-b69b-bfbf7e6ffbf2&quot;,&quot;title&quot;:&quot;The genome sequence of bittersweet, Solanum dulcamara L. (Solanaceae)&quot;,&quot;author&quot;:[{&quot;family&quot;:&quot;Christenhusz&quot;,&quot;given&quot;:&quot;Maarten J.M.&quot;,&quot;parse-names&quot;:false,&quot;dropping-particle&quot;:&quot;&quot;,&quot;non-dropping-particle&quot;:&quot;&quot;}],&quot;container-title&quot;:&quot;Wellcome Open Research&quot;,&quot;container-title-short&quot;:&quot;Wellcome Open Res&quot;,&quot;accessed&quot;:{&quot;date-parts&quot;:[[2025,2,6]]},&quot;DOI&quot;:&quot;10.12688/WELLCOMEOPENRES.20004.1&quot;,&quot;ISSN&quot;:&quot;2398502X&quot;,&quot;issued&quot;:{&quot;date-parts&quot;:[[2023]]},&quot;abstract&quot;:&quot;We present a genome assembly from an individual Solanum dulcamara (bittersweet; Eudicot; Magnoliopsida; Solanales; Solanaceae). The genome sequence is 946.3 megabases in span. Most of the assembly is scaffolded into 12 chromosomal pseudomolecules. The mitochondrial and plastid genomes have also been assembled, with lengths of 459.22 kilobases and 161.98 kilobases respectively.&quot;,&quot;publisher&quot;:&quot;F1000 Research Ltd&quot;,&quot;volume&quot;:&quot;8&quot;},&quot;isTemporary&quot;:false}]},{&quot;citationID&quot;:&quot;MENDELEY_CITATION_e0e6d795-a3dd-4a29-9e34-bcb9dbe80193&quot;,&quot;properties&quot;:{&quot;noteIndex&quot;:0},&quot;isEdited&quot;:false,&quot;manualOverride&quot;:{&quot;isManuallyOverridden&quot;:false,&quot;citeprocText&quot;:&quot;(D’Agostino et al. 2013)&quot;,&quot;manualOverrideText&quot;:&quot;&quot;},&quot;citationTag&quot;:&quot;MENDELEY_CITATION_v3_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&quot;,&quot;citationItems&quot;:[{&quot;id&quot;:&quot;a201be12-5c15-345a-9095-785b56a2e3ee&quot;,&quot;itemData&quot;:{&quot;type&quot;:&quot;article-journal&quot;,&quot;id&quot;:&quot;a201be12-5c15-345a-9095-785b56a2e3ee&quot;,&quot;title&quot;:&quot;Genomic analysis of the native European Solanum species, S. dulcamara&quot;,&quot;author&quot;:[{&quot;family&quot;:&quot;D'Agostino&quot;,&quot;given&quot;:&quot;Nunzio&quot;,&quot;parse-names&quot;:false,&quot;dropping-particle&quot;:&quot;&quot;,&quot;non-dropping-particle&quot;:&quot;&quot;},{&quot;family&quot;:&quot;Golas&quot;,&quot;given&quot;:&quot;Tomek&quot;,&quot;parse-names&quot;:false,&quot;dropping-particle&quot;:&quot;&quot;,&quot;non-dropping-particle&quot;:&quot;&quot;},{&quot;family&quot;:&quot;Geest&quot;,&quot;given&quot;:&quot;Henri&quot;,&quot;parse-names&quot;:false,&quot;dropping-particle&quot;:&quot;&quot;,&quot;non-dropping-particle&quot;:&quot;van de&quot;},{&quot;family&quot;:&quot;Bombarely&quot;,&quot;given&quot;:&quot;Aureliano&quot;,&quot;parse-names&quot;:false,&quot;dropping-particle&quot;:&quot;&quot;,&quot;non-dropping-particle&quot;:&quot;&quot;},{&quot;family&quot;:&quot;Dawood&quot;,&quot;given&quot;:&quot;Thikra&quot;,&quot;parse-names&quot;:false,&quot;dropping-particle&quot;:&quot;&quot;,&quot;non-dropping-particle&quot;:&quot;&quot;},{&quot;family&quot;:&quot;Zethof&quot;,&quot;given&quot;:&quot;Jan&quot;,&quot;parse-names&quot;:false,&quot;dropping-particle&quot;:&quot;&quot;,&quot;non-dropping-particle&quot;:&quot;&quot;},{&quot;family&quot;:&quot;Driedonks&quot;,&quot;given&quot;:&quot;Nicky&quot;,&quot;parse-names&quot;:false,&quot;dropping-particle&quot;:&quot;&quot;,&quot;non-dropping-particle&quot;:&quot;&quot;},{&quot;family&quot;:&quot;Wijnker&quot;,&quot;given&quot;:&quot;Erik&quot;,&quot;parse-names&quot;:false,&quot;dropping-particle&quot;:&quot;&quot;,&quot;non-dropping-particle&quot;:&quot;&quot;},{&quot;family&quot;:&quot;Bargsten&quot;,&quot;given&quot;:&quot;Joachim&quot;,&quot;parse-names&quot;:false,&quot;dropping-particle&quot;:&quot;&quot;,&quot;non-dropping-particle&quot;:&quot;&quot;},{&quot;family&quot;:&quot;Nap&quot;,&quot;given&quot;:&quot;Jan Peter&quot;,&quot;parse-names&quot;:false,&quot;dropping-particle&quot;:&quot;&quot;,&quot;non-dropping-particle&quot;:&quot;&quot;},{&quot;family&quot;:&quot;Mariani&quot;,&quot;given&quot;:&quot;Celestina&quot;,&quot;parse-names&quot;:false,&quot;dropping-particle&quot;:&quot;&quot;,&quot;non-dropping-particle&quot;:&quot;&quot;},{&quot;family&quot;:&quot;Rieu&quot;,&quot;given&quot;:&quot;Ivo&quot;,&quot;parse-names&quot;:false,&quot;dropping-particle&quot;:&quot;&quot;,&quot;non-dropping-particle&quot;:&quot;&quot;}],&quot;container-title&quot;:&quot;BMC genomics&quot;,&quot;container-title-short&quot;:&quot;BMC Genomics&quot;,&quot;accessed&quot;:{&quot;date-parts&quot;:[[2023,5,25]]},&quot;DOI&quot;:&quot;10.1186/1471-2164-14-356&quot;,&quot;ISSN&quot;:&quot;1471-2164&quot;,&quot;PMID&quot;:&quot;23713999&quot;,&quot;URL&quot;:&quot;https://pubmed.ncbi.nlm.nih.gov/23713999/&quot;,&quot;issued&quot;:{&quot;date-parts&quot;:[[2013,5,28]]},&quot;abstract&quot;:&quot;Background: Solanum dulcamara (bittersweet, climbing nightshade) is one of the few species of the Solanaceae family native to Europe. As a common weed it is adapted to a wide range of ecological niches and it has long been recognized as one of the alternative hosts for pathogens and pests responsible for many important diseases in potato, such as Phytophthora. At the same time, it may represent an alternative source of resistance genes against these diseases. Despite its unique ecology and potential as a genetic resource, genomic research tools are lacking for S. dulcamara. We have taken advantage of next-generation sequencing to speed up research on and use of this non-model species.Results: In this work, we present the first large-scale characterization of the S. dulcamara transcriptome. Through comparison of RNAseq reads from two different accessions, we were able to predict transcript-based SNP and SSR markers. Using the SNP markers in combination with genomic AFLP and CAPS markers, the first genome-wide genetic linkage map of bittersweet was generated. Based on gene orthology, the markers were anchored to the genome of related Solanum species (tomato, potato and eggplant), revealing both conserved and novel chromosomal rearrangements. This allowed a better estimation of the evolutionary moment of rearrangements in a number of cases and showed that chromosomal breakpoints are regularly re-used.Conclusion: Knowledge and tools developed as part of this study pave the way for future genomic research and exploitation of this wild Solanum species. The transcriptome assembly represents a resource for functional analysis of genes underlying interesting biological and agronomical traits and, in the absence of the full genome, provides a reference for RNAseq gene expression profiling aimed at understanding the unique biology of S. dulcamara. Cross-species orthology-based marker selection is shown to be a powerful tool to quickly generate a comparative genetic map, which may speed up gene mapping and contribute to the understanding of genome evolution within the Solanaceae family. © 2013 D'Agostino et al.; licensee BioMed Central Ltd.&quot;,&quot;publisher&quot;:&quot;BMC Genomics&quot;,&quot;issue&quot;:&quot;1&quot;,&quot;volume&quot;:&quot;14&quot;},&quot;isTemporary&quot;:false}]},{&quot;citationID&quot;:&quot;MENDELEY_CITATION_f49b48ac-7e9c-4a85-af21-fd5cfd4abbbd&quot;,&quot;properties&quot;:{&quot;noteIndex&quot;:0},&quot;isEdited&quot;:false,&quot;manualOverride&quot;:{&quot;isManuallyOverridden&quot;:false,&quot;citeprocText&quot;:&quot;(Heo et al. 2022)&quot;,&quot;manualOverrideText&quot;:&quot;&quot;},&quot;citationTag&quot;:&quot;MENDELEY_CITATION_v3_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&quot;,&quot;citationItems&quot;:[{&quot;id&quot;:&quot;995f76d2-2020-3830-89cb-5c74083219fa&quot;,&quot;itemData&quot;:{&quot;type&quot;:&quot;article-journal&quot;,&quot;id&quot;:&quot;995f76d2-2020-3830-89cb-5c74083219fa&quot;,&quot;title&quot;:&quot;The comparisons of expression pattern reveal molecular regulation of fruit metabolites in S. nigrum and S. lycopersicum&quot;,&quot;author&quot;:[{&quot;family&quot;:&quot;Heo&quot;,&quot;given&quot;:&quot;Jung&quot;,&quot;parse-names&quot;:false,&quot;dropping-particle&quot;:&quot;&quot;,&quot;non-dropping-particle&quot;:&quot;&quot;},{&quot;family&quot;:&quot;Bang&quot;,&quot;given&quot;:&quot;Woo Young&quot;,&quot;parse-names&quot;:false,&quot;dropping-particle&quot;:&quot;&quot;,&quot;non-dropping-particle&quot;:&quot;&quot;},{&quot;family&quot;:&quot;Jeong&quot;,&quot;given&quot;:&quot;Jae Cheol&quot;,&quot;parse-names&quot;:false,&quot;dropping-particle&quot;:&quot;&quot;,&quot;non-dropping-particle&quot;:&quot;&quot;},{&quot;family&quot;:&quot;Park&quot;,&quot;given&quot;:&quot;Sung Chul&quot;,&quot;parse-names&quot;:false,&quot;dropping-particle&quot;:&quot;&quot;,&quot;non-dropping-particle&quot;:&quot;&quot;},{&quot;family&quot;:&quot;Lee&quot;,&quot;given&quot;:&quot;Je Min&quot;,&quot;parse-names&quot;:false,&quot;dropping-particle&quot;:&quot;&quot;,&quot;non-dropping-particle&quot;:&quot;&quot;},{&quot;family&quot;:&quot;Choi&quot;,&quot;given&quot;:&quot;Sungho&quot;,&quot;parse-names&quot;:false,&quot;dropping-particle&quot;:&quot;&quot;,&quot;non-dropping-particle&quot;:&quot;&quot;},{&quot;family&quot;:&quot;Lee&quot;,&quot;given&quot;:&quot;Byounghee&quot;,&quot;parse-names&quot;:false,&quot;dropping-particle&quot;:&quot;&quot;,&quot;non-dropping-particle&quot;:&quot;&quot;},{&quot;family&quot;:&quot;Lee&quot;,&quot;given&quot;:&quot;Young Koung&quot;,&quot;parse-names&quot;:false,&quot;dropping-particle&quot;:&quot;&quot;,&quot;non-dropping-particle&quot;:&quot;&quot;},{&quot;family&quot;:&quot;Kim&quot;,&quot;given&quot;:&quot;Keunhwa&quot;,&quot;parse-names&quot;:false,&quot;dropping-particle&quot;:&quot;&quot;,&quot;non-dropping-particle&quot;:&quot;&quot;},{&quot;family&quot;:&quot;Park&quot;,&quot;given&quot;:&quot;Soon Ju&quot;,&quot;parse-names&quot;:false,&quot;dropping-particle&quot;:&quot;&quot;,&quot;non-dropping-particle&quot;:&quot;&quot;}],&quot;container-title&quot;:&quot;Scientific Reports 2022 12:1&quot;,&quot;accessed&quot;:{&quot;date-parts&quot;:[[2023,7,12]]},&quot;DOI&quot;:&quot;10.1038/s41598-022-09032-z&quot;,&quot;ISBN&quot;:&quot;0123456789&quot;,&quot;ISSN&quot;:&quot;2045-2322&quot;,&quot;PMID&quot;:&quot;35322121&quot;,&quot;URL&quot;:&quot;https://www.nature.com/articles/s41598-022-09032-z&quot;,&quot;issued&quot;:{&quot;date-parts&quot;:[[2022,3,23]]},&quot;page&quot;:&quot;1-15&quot;,&quot;abstract&quot;:&quot;Solanum nigrum, known as black nightshade, is a medicinal plant that contains many beneficial metabolites in its fruit. The molecular mechanisms underlying the synthesis of these metabolites remain uninvestigated due to limited genetic information. Here, we identified 47,470 unigenes of S. nigrum from three different tissues by de novo transcriptome assembly, and 78.4% of these genes were functionally annotated. Moreover, gene ontology (GO) analysis using 18,860 differentially expressed genes (DEGs) revealed tissue-specific gene expression regulation. We compared gene expression patterns between S. nigrum and tomato (S. lycopersicum) in three tissue types. The expression patterns of carotenoid biosynthetic genes were different between the two species. Comparison of the expression patterns of flavonoid biosynthetic genes showed that 9 out of 14 enzyme-coding genes were highly upregulated in the fruit of S. nigrum. Using CRISPR-Cas9-mediated gene editing, we knocked out the R2R3-MYB transcription factor SnAN2 gene, an ortholog of S. lycopersicum ANTHOCYANIN 2. The mutants showed yellow/green fruits, suggesting that SnAN2 plays a major role in anthocyanin synthesis in S. nigrum. This study revealed the connection between gene expression regulation and corresponding phenotypic differences through comparative analysis between two closely related species and provided genetic resources for S. nigrum.&quot;,&quot;publisher&quot;:&quot;Nature Publishing Group&quot;,&quot;issue&quot;:&quot;1&quot;,&quot;volume&quot;:&quot;12&quot;,&quot;container-title-short&quot;:&quot;&quot;},&quot;isTemporary&quot;:false}]},{&quot;citationID&quot;:&quot;MENDELEY_CITATION_24512216-f0f4-428c-b5f3-94b0ba172156&quot;,&quot;properties&quot;:{&quot;noteIndex&quot;:0},&quot;isEdited&quot;:false,&quot;manualOverride&quot;:{&quot;isManuallyOverridden&quot;:true,&quot;citeprocText&quot;:&quot;(Wu and Fan 2025 Jan 25)&quot;,&quot;manualOverrideText&quot;:&quot;(Wu and Fan 2025)&quot;},&quot;citationTag&quot;:&quot;MENDELEY_CITATION_v3_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&quot;,&quot;citationItems&quot;:[{&quot;id&quot;:&quot;23d5a123-62b1-3e6c-8aa8-08786eade57f&quot;,&quot;itemData&quot;:{&quot;type&quot;:&quot;article-journal&quot;,&quot;id&quot;:&quot;23d5a123-62b1-3e6c-8aa8-08786eade57f&quot;,&quot;title&quot;:&quot;The role of epigenetics in plant pathogens interactions under the changing environments; A systematic review&quot;,&quot;author&quot;:[{&quot;family&quot;:&quot;Wu&quot;,&quot;given&quot;:&quot;Wenhao&quot;,&quot;parse-names&quot;:false,&quot;dropping-particle&quot;:&quot;&quot;,&quot;non-dropping-particle&quot;:&quot;&quot;},{&quot;family&quot;:&quot;Fan&quot;,&quot;given&quot;:&quot;Guoqiang&quot;,&quot;parse-names&quot;:false,&quot;dropping-particle&quot;:&quot;&quot;,&quot;non-dropping-particle&quot;:&quot;&quot;}],&quot;container-title&quot;:&quot;Plant Stress&quot;,&quot;accessed&quot;:{&quot;date-parts&quot;:[[2025,1,28]]},&quot;DOI&quot;:&quot;10.1016/J.STRESS.2025.100753&quot;,&quot;ISSN&quot;:&quot;2667-064X&quot;,&quot;URL&quot;:&quot;https://linkinghub.elsevier.com/retrieve/pii/S2667064X25000181&quot;,&quot;issued&quot;:{&quot;date-parts&quot;:[[2025,1,25]]},&quot;page&quot;:&quot;100753&quot;,&quot;publisher&quot;:&quot;Elsevier&quot;,&quot;container-title-short&quot;:&quot;&quot;},&quot;isTemporary&quot;:false}]},{&quot;citationID&quot;:&quot;MENDELEY_CITATION_3c6390c2-acda-4cd6-9d1f-08b69cb14c9b&quot;,&quot;properties&quot;:{&quot;noteIndex&quot;:0},&quot;isEdited&quot;:false,&quot;manualOverride&quot;:{&quot;isManuallyOverridden&quot;:true,&quot;citeprocText&quot;:&quot;(Lee et al. 2023a)&quot;,&quot;manualOverrideText&quot;:&quot;(Lee et al. 2023)&quot;},&quot;citationTag&quot;:&quot;MENDELEY_CITATION_v3_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&quot;,&quot;citationItems&quot;:[{&quot;id&quot;:&quot;0dcc7651-57a3-33c3-9fbc-b9c4082a752b&quot;,&quot;itemData&quot;:{&quot;type&quot;:&quot;article-journal&quot;,&quot;id&quot;:&quot;0dcc7651-57a3-33c3-9fbc-b9c4082a752b&quot;,&quot;title&quot;:&quot;DDM1-mediated gene body DNA methylation is associated with inducible activation of defense-related genes in Arabidopsis&quot;,&quot;author&quot;:[{&quot;family&quot;:&quot;Lee&quot;,&quot;given&quot;:&quot;Seungchul&quot;,&quot;parse-names&quot;:false,&quot;dropping-particle&quot;:&quot;&quot;,&quot;non-dropping-particle&quot;:&quot;&quot;},{&quot;family&quot;:&quot;Choi&quot;,&quot;given&quot;:&quot;Jaemyung&quot;,&quot;parse-names&quot;:false,&quot;dropping-particle&quot;:&quot;&quot;,&quot;non-dropping-particle&quot;:&quot;&quot;},{&quot;family&quot;:&quot;Park&quot;,&quot;given&quot;:&quot;Jihwan&quot;,&quot;parse-names&quot;:false,&quot;dropping-particle&quot;:&quot;&quot;,&quot;non-dropping-particle&quot;:&quot;&quot;},{&quot;family&quot;:&quot;Hong&quot;,&quot;given&quot;:&quot;Chang Pyo&quot;,&quot;parse-names&quot;:false,&quot;dropping-particle&quot;:&quot;&quot;,&quot;non-dropping-particle&quot;:&quot;&quot;},{&quot;family&quot;:&quot;Choi&quot;,&quot;given&quot;:&quot;Daeseok&quot;,&quot;parse-names&quot;:false,&quot;dropping-particle&quot;:&quot;&quot;,&quot;non-dropping-particle&quot;:&quot;&quot;},{&quot;family&quot;:&quot;Han&quot;,&quot;given&quot;:&quot;Soeun&quot;,&quot;parse-names&quot;:false,&quot;dropping-particle&quot;:&quot;&quot;,&quot;non-dropping-particle&quot;:&quot;&quot;},{&quot;family&quot;:&quot;Choi&quot;,&quot;given&quot;:&quot;Kyuha&quot;,&quot;parse-names&quot;:false,&quot;dropping-particle&quot;:&quot;&quot;,&quot;non-dropping-particle&quot;:&quot;&quot;},{&quot;family&quot;:&quot;Roh&quot;,&quot;given&quot;:&quot;Tae Young&quot;,&quot;parse-names&quot;:false,&quot;dropping-particle&quot;:&quot;&quot;,&quot;non-dropping-particle&quot;:&quot;&quot;},{&quot;family&quot;:&quot;Hwang&quot;,&quot;given&quot;:&quot;Daehee&quot;,&quot;parse-names&quot;:false,&quot;dropping-particle&quot;:&quot;&quot;,&quot;non-dropping-particle&quot;:&quot;&quot;},{&quot;family&quot;:&quot;Hwang&quot;,&quot;given&quot;:&quot;Ildoo&quot;,&quot;parse-names&quot;:false,&quot;dropping-particle&quot;:&quot;&quot;,&quot;non-dropping-particle&quot;:&quot;&quot;}],&quot;container-title&quot;:&quot;Genome Biology 2023 24:1&quot;,&quot;accessed&quot;:{&quot;date-parts&quot;:[[2025,1,28]]},&quot;DOI&quot;:&quot;10.1186/S13059-023-02952-7&quot;,&quot;ISSN&quot;:&quot;1474-760X&quot;,&quot;PMID&quot;:&quot;37147734&quot;,&quot;URL&quot;:&quot;https://genomebiology.biomedcentral.com/articles/10.1186/s13059-023-02952-7&quot;,&quot;issued&quot;:{&quot;date-parts&quot;:[[2023,5,5]]},&quot;page&quot;:&quot;1-30&quot;,&quot;abstract&quot;:&quot;Plants memorize previous pathogen attacks and are “primed” to produce a faster and stronger defense response, which is critical for defense against pathogens. In plants, cytosines in transposons and gene bodies are reported to be frequently methylated. Demethylation of transposons can affect disease resistance by regulating the transcription of nearby genes during defense response, but the role of gene body methylation (GBM) in defense responses remains unclear. Here, we find that loss of the chromatin remodeler decrease in DNA methylation 1 (ddm1) synergistically enhances resistance to a biotrophic pathogen under mild chemical priming. DDM1 mediates gene body methylation at a subset of stress-responsive genes with distinct chromatin properties from conventional gene body methylated genes. Decreased gene body methylation in loss of ddm1 mutant is associated with hyperactivation of these gene body methylated genes. Knockout of glyoxysomal protein kinase 1 (gpk1), a hypomethylated gene in ddm1 loss-of-function mutant, impairs priming of defense response to pathogen infection in Arabidopsis. We also find that DDM1-mediated gene body methylation is prone to epigenetic variation among natural Arabidopsis populations, and GPK1 expression is hyperactivated in natural variants with demethylated GPK1. Based on our collective results, we propose that DDM1-mediated GBM provides a possible regulatory axis for plants to modulate the inducibility of the immune response.&quot;,&quot;publisher&quot;:&quot;BioMed Central&quot;,&quot;issue&quot;:&quot;1&quot;,&quot;volume&quot;:&quot;24&quot;,&quot;container-title-short&quot;:&quot;&quot;},&quot;isTemporary&quot;:false}]},{&quot;citationID&quot;:&quot;MENDELEY_CITATION_e5cc1ac7-b15f-4add-b172-98ab5f267b02&quot;,&quot;properties&quot;:{&quot;noteIndex&quot;:0},&quot;isEdited&quot;:false,&quot;manualOverride&quot;:{&quot;isManuallyOverridden&quot;:true,&quot;citeprocText&quot;:&quot;(Ni et al. 2023)&quot;,&quot;manualOverrideText&quot;:&quot;Ni et al. (2023)&quot;},&quot;citationTag&quot;:&quot;MENDELEY_CITATION_v3_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&quot;,&quot;citationItems&quot;:[{&quot;id&quot;:&quot;82b3efd6-d103-3120-894e-96c77d886b14&quot;,&quot;itemData&quot;:{&quot;type&quot;:&quot;article-journal&quot;,&quot;id&quot;:&quot;82b3efd6-d103-3120-894e-96c77d886b14&quot;,&quot;title&quot;:&quot;Benchmarking of Nanopore R10.4 and R9.4.1 flow cells in single-cell whole-genome amplification and whole-genome shotgun sequencing&quot;,&quot;author&quot;:[{&quot;family&quot;:&quot;Ni&quot;,&quot;given&quot;:&quot;Ying&quot;,&quot;parse-names&quot;:false,&quot;dropping-particle&quot;:&quot;&quot;,&quot;non-dropping-particle&quot;:&quot;&quot;},{&quot;family&quot;:&quot;Liu&quot;,&quot;given&quot;:&quot;Xudong&quot;,&quot;parse-names&quot;:false,&quot;dropping-particle&quot;:&quot;&quot;,&quot;non-dropping-particle&quot;:&quot;&quot;},{&quot;family&quot;:&quot;Simeneh&quot;,&quot;given&quot;:&quot;Zemenu Mengistie&quot;,&quot;parse-names&quot;:false,&quot;dropping-particle&quot;:&quot;&quot;,&quot;non-dropping-particle&quot;:&quot;&quot;},{&quot;family&quot;:&quot;Yang&quot;,&quot;given&quot;:&quot;Mengsu&quot;,&quot;parse-names&quot;:false,&quot;dropping-particle&quot;:&quot;&quot;,&quot;non-dropping-particle&quot;:&quot;&quot;},{&quot;family&quot;:&quot;Li&quot;,&quot;given&quot;:&quot;Runsheng&quot;,&quot;parse-names&quot;:false,&quot;dropping-particle&quot;:&quot;&quot;,&quot;non-dropping-particle&quot;:&quot;&quot;}],&quot;container-title&quot;:&quot;Computational and Structural Biotechnology Journal&quot;,&quot;container-title-short&quot;:&quot;Comput Struct Biotechnol J&quot;,&quot;accessed&quot;:{&quot;date-parts&quot;:[[2024,10,4]]},&quot;DOI&quot;:&quot;10.1016/J.CSBJ.2023.03.038&quot;,&quot;ISSN&quot;:&quot;20010370&quot;,&quot;PMID&quot;:&quot;37025654&quot;,&quot;URL&quot;:&quot;/pmc/articles/PMC10070092/&quot;,&quot;issued&quot;:{&quot;date-parts&quot;:[[2023,1,1]]},&quot;page&quot;:&quot;2352&quot;,&quot;abstract&quot;:&quot;Third-generation sequencing can be used in human cancer genomics and epigenomic research. Oxford Nanopore Technologies (ONT) recently released R10.4 flow cell, which claimed an improved read accuracy compared to R9.4.1 flow cell. To evaluate the benefits and defects of R10.4 flow cell for cancer cell profiling on MinION devices, we used the human non-small-cell lung-carcinoma cell line HCC78 to construct libraries for both single-cell whole-genome amplification (scWGA) and whole-genome shotgun sequencing. The R10.4 and R9.4.1 reads were benchmarked in terms of read accuracy, variant detection, modification calling, genome recovery rate and compared with the next generation sequencing (NGS) reads. The results highlighted that the R10.4 outperforms R9.4.1 reads, achieving a higher modal read accuracy of over 99.1%, superior variation detection, lower false-discovery rate (FDR) in methylation calling, and comparable genome recovery rate. To achieve high yields scWGA sequencing in the ONT platform as NGS, we recommended multiple displacement amplification with a modified T7 endonuclease Ⅰ cutting procedure as a promising method. In addition, we provided a possible solution to filter the likely false positive sites among the whole genome region with R10.4 by using scWGA sequencing result as a negative control. Our study is the first benchmark of whole genome single-cell sequencing using ONT R10.4 and R9.4.1 MinION flow cells by clarifying the capacity of genomic and epigenomic profiling within a single flow cell. A promising method for scWGA sequencing together with the methylation calling results can benefit researchers who work on cancer cell genomic and epigenomic profiling using third-generation sequencing.&quot;,&quot;publisher&quot;:&quot;Research Network of Computational and Structural Biotechnology&quot;,&quot;volume&quot;:&quot;21&quot;},&quot;isTemporary&quot;:false}]},{&quot;citationID&quot;:&quot;MENDELEY_CITATION_ce94d755-bda8-47f8-9538-5c9755401202&quot;,&quot;properties&quot;:{&quot;noteIndex&quot;:0},&quot;isEdited&quot;:false,&quot;manualOverride&quot;:{&quot;isManuallyOverridden&quot;:true,&quot;citeprocText&quot;:&quot;(Ni et al. 2023)&quot;,&quot;manualOverrideText&quot;:&quot;Ni et al. (2023)&quot;},&quot;citationTag&quot;:&quot;MENDELEY_CITATION_v3_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&quot;,&quot;citationItems&quot;:[{&quot;id&quot;:&quot;82b3efd6-d103-3120-894e-96c77d886b14&quot;,&quot;itemData&quot;:{&quot;type&quot;:&quot;article-journal&quot;,&quot;id&quot;:&quot;82b3efd6-d103-3120-894e-96c77d886b14&quot;,&quot;title&quot;:&quot;Benchmarking of Nanopore R10.4 and R9.4.1 flow cells in single-cell whole-genome amplification and whole-genome shotgun sequencing&quot;,&quot;author&quot;:[{&quot;family&quot;:&quot;Ni&quot;,&quot;given&quot;:&quot;Ying&quot;,&quot;parse-names&quot;:false,&quot;dropping-particle&quot;:&quot;&quot;,&quot;non-dropping-particle&quot;:&quot;&quot;},{&quot;family&quot;:&quot;Liu&quot;,&quot;given&quot;:&quot;Xudong&quot;,&quot;parse-names&quot;:false,&quot;dropping-particle&quot;:&quot;&quot;,&quot;non-dropping-particle&quot;:&quot;&quot;},{&quot;family&quot;:&quot;Simeneh&quot;,&quot;given&quot;:&quot;Zemenu Mengistie&quot;,&quot;parse-names&quot;:false,&quot;dropping-particle&quot;:&quot;&quot;,&quot;non-dropping-particle&quot;:&quot;&quot;},{&quot;family&quot;:&quot;Yang&quot;,&quot;given&quot;:&quot;Mengsu&quot;,&quot;parse-names&quot;:false,&quot;dropping-particle&quot;:&quot;&quot;,&quot;non-dropping-particle&quot;:&quot;&quot;},{&quot;family&quot;:&quot;Li&quot;,&quot;given&quot;:&quot;Runsheng&quot;,&quot;parse-names&quot;:false,&quot;dropping-particle&quot;:&quot;&quot;,&quot;non-dropping-particle&quot;:&quot;&quot;}],&quot;container-title&quot;:&quot;Computational and Structural Biotechnology Journal&quot;,&quot;container-title-short&quot;:&quot;Comput Struct Biotechnol J&quot;,&quot;accessed&quot;:{&quot;date-parts&quot;:[[2024,10,4]]},&quot;DOI&quot;:&quot;10.1016/J.CSBJ.2023.03.038&quot;,&quot;ISSN&quot;:&quot;20010370&quot;,&quot;PMID&quot;:&quot;37025654&quot;,&quot;URL&quot;:&quot;/pmc/articles/PMC10070092/&quot;,&quot;issued&quot;:{&quot;date-parts&quot;:[[2023,1,1]]},&quot;page&quot;:&quot;2352&quot;,&quot;abstract&quot;:&quot;Third-generation sequencing can be used in human cancer genomics and epigenomic research. Oxford Nanopore Technologies (ONT) recently released R10.4 flow cell, which claimed an improved read accuracy compared to R9.4.1 flow cell. To evaluate the benefits and defects of R10.4 flow cell for cancer cell profiling on MinION devices, we used the human non-small-cell lung-carcinoma cell line HCC78 to construct libraries for both single-cell whole-genome amplification (scWGA) and whole-genome shotgun sequencing. The R10.4 and R9.4.1 reads were benchmarked in terms of read accuracy, variant detection, modification calling, genome recovery rate and compared with the next generation sequencing (NGS) reads. The results highlighted that the R10.4 outperforms R9.4.1 reads, achieving a higher modal read accuracy of over 99.1%, superior variation detection, lower false-discovery rate (FDR) in methylation calling, and comparable genome recovery rate. To achieve high yields scWGA sequencing in the ONT platform as NGS, we recommended multiple displacement amplification with a modified T7 endonuclease Ⅰ cutting procedure as a promising method. In addition, we provided a possible solution to filter the likely false positive sites among the whole genome region with R10.4 by using scWGA sequencing result as a negative control. Our study is the first benchmark of whole genome single-cell sequencing using ONT R10.4 and R9.4.1 MinION flow cells by clarifying the capacity of genomic and epigenomic profiling within a single flow cell. A promising method for scWGA sequencing together with the methylation calling results can benefit researchers who work on cancer cell genomic and epigenomic profiling using third-generation sequencing.&quot;,&quot;publisher&quot;:&quot;Research Network of Computational and Structural Biotechnology&quot;,&quot;volume&quot;:&quot;21&quot;},&quot;isTemporary&quot;:false}]},{&quot;citationID&quot;:&quot;MENDELEY_CITATION_521da188-e1cc-4071-a72f-70b293147a74&quot;,&quot;properties&quot;:{&quot;noteIndex&quot;:0},&quot;isEdited&quot;:false,&quot;manualOverride&quot;:{&quot;isManuallyOverridden&quot;:true,&quot;citeprocText&quot;:&quot;(Ni et al. 2023)&quot;,&quot;manualOverrideText&quot;:&quot;Ni et al. (2023)&quot;},&quot;citationTag&quot;:&quot;MENDELEY_CITATION_v3_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&quot;,&quot;citationItems&quot;:[{&quot;id&quot;:&quot;82b3efd6-d103-3120-894e-96c77d886b14&quot;,&quot;itemData&quot;:{&quot;type&quot;:&quot;article-journal&quot;,&quot;id&quot;:&quot;82b3efd6-d103-3120-894e-96c77d886b14&quot;,&quot;title&quot;:&quot;Benchmarking of Nanopore R10.4 and R9.4.1 flow cells in single-cell whole-genome amplification and whole-genome shotgun sequencing&quot;,&quot;author&quot;:[{&quot;family&quot;:&quot;Ni&quot;,&quot;given&quot;:&quot;Ying&quot;,&quot;parse-names&quot;:false,&quot;dropping-particle&quot;:&quot;&quot;,&quot;non-dropping-particle&quot;:&quot;&quot;},{&quot;family&quot;:&quot;Liu&quot;,&quot;given&quot;:&quot;Xudong&quot;,&quot;parse-names&quot;:false,&quot;dropping-particle&quot;:&quot;&quot;,&quot;non-dropping-particle&quot;:&quot;&quot;},{&quot;family&quot;:&quot;Simeneh&quot;,&quot;given&quot;:&quot;Zemenu Mengistie&quot;,&quot;parse-names&quot;:false,&quot;dropping-particle&quot;:&quot;&quot;,&quot;non-dropping-particle&quot;:&quot;&quot;},{&quot;family&quot;:&quot;Yang&quot;,&quot;given&quot;:&quot;Mengsu&quot;,&quot;parse-names&quot;:false,&quot;dropping-particle&quot;:&quot;&quot;,&quot;non-dropping-particle&quot;:&quot;&quot;},{&quot;family&quot;:&quot;Li&quot;,&quot;given&quot;:&quot;Runsheng&quot;,&quot;parse-names&quot;:false,&quot;dropping-particle&quot;:&quot;&quot;,&quot;non-dropping-particle&quot;:&quot;&quot;}],&quot;container-title&quot;:&quot;Computational and Structural Biotechnology Journal&quot;,&quot;container-title-short&quot;:&quot;Comput Struct Biotechnol J&quot;,&quot;accessed&quot;:{&quot;date-parts&quot;:[[2024,10,4]]},&quot;DOI&quot;:&quot;10.1016/J.CSBJ.2023.03.038&quot;,&quot;ISSN&quot;:&quot;20010370&quot;,&quot;PMID&quot;:&quot;37025654&quot;,&quot;URL&quot;:&quot;/pmc/articles/PMC10070092/&quot;,&quot;issued&quot;:{&quot;date-parts&quot;:[[2023,1,1]]},&quot;page&quot;:&quot;2352&quot;,&quot;abstract&quot;:&quot;Third-generation sequencing can be used in human cancer genomics and epigenomic research. Oxford Nanopore Technologies (ONT) recently released R10.4 flow cell, which claimed an improved read accuracy compared to R9.4.1 flow cell. To evaluate the benefits and defects of R10.4 flow cell for cancer cell profiling on MinION devices, we used the human non-small-cell lung-carcinoma cell line HCC78 to construct libraries for both single-cell whole-genome amplification (scWGA) and whole-genome shotgun sequencing. The R10.4 and R9.4.1 reads were benchmarked in terms of read accuracy, variant detection, modification calling, genome recovery rate and compared with the next generation sequencing (NGS) reads. The results highlighted that the R10.4 outperforms R9.4.1 reads, achieving a higher modal read accuracy of over 99.1%, superior variation detection, lower false-discovery rate (FDR) in methylation calling, and comparable genome recovery rate. To achieve high yields scWGA sequencing in the ONT platform as NGS, we recommended multiple displacement amplification with a modified T7 endonuclease Ⅰ cutting procedure as a promising method. In addition, we provided a possible solution to filter the likely false positive sites among the whole genome region with R10.4 by using scWGA sequencing result as a negative control. Our study is the first benchmark of whole genome single-cell sequencing using ONT R10.4 and R9.4.1 MinION flow cells by clarifying the capacity of genomic and epigenomic profiling within a single flow cell. A promising method for scWGA sequencing together with the methylation calling results can benefit researchers who work on cancer cell genomic and epigenomic profiling using third-generation sequencing.&quot;,&quot;publisher&quot;:&quot;Research Network of Computational and Structural Biotechnology&quot;,&quot;volume&quot;:&quot;21&quot;},&quot;isTemporary&quot;:false}]},{&quot;citationID&quot;:&quot;MENDELEY_CITATION_f3f85025-2feb-4a0a-b6e5-c5d30464f6bc&quot;,&quot;properties&quot;:{&quot;noteIndex&quot;:0},&quot;isEdited&quot;:false,&quot;manualOverride&quot;:{&quot;isManuallyOverridden&quot;:true,&quot;citeprocText&quot;:&quot;(Wyler et al. 2020; Chu et al. 2024 May 18)&quot;,&quot;manualOverrideText&quot;:&quot;(Wyler et al. 2020; Chu et al. 2024)&quot;},&quot;citationTag&quot;:&quot;MENDELEY_CITATION_v3_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&quot;,&quot;citationItems&quot;:[{&quot;id&quot;:&quot;d51e270e-7a79-3016-8677-38b61523c7db&quot;,&quot;itemData&quot;:{&quot;type&quot;:&quot;article-journal&quot;,&quot;id&quot;:&quot;d51e270e-7a79-3016-8677-38b61523c7db&quot;,&quot;title&quot;:&quot;Impact of Transposable Elements on Methylation and Gene Expression across Natural Accessions of Brachypodium distachyon&quot;,&quot;author&quot;:[{&quot;family&quot;:&quot;Wyler&quot;,&quot;given&quot;:&quot;Michele&quot;,&quot;parse-names&quot;:false,&quot;dropping-particle&quot;:&quot;&quot;,&quot;non-dropping-particle&quot;:&quot;&quot;},{&quot;family&quot;:&quot;Stritt&quot;,&quot;given&quot;:&quot;Christoph&quot;,&quot;parse-names&quot;:false,&quot;dropping-particle&quot;:&quot;&quot;,&quot;non-dropping-particle&quot;:&quot;&quot;},{&quot;family&quot;:&quot;Walser&quot;,&quot;given&quot;:&quot;Jean Claude&quot;,&quot;parse-names&quot;:false,&quot;dropping-particle&quot;:&quot;&quot;,&quot;non-dropping-particle&quot;:&quot;&quot;},{&quot;family&quot;:&quot;Baroux&quot;,&quot;given&quot;:&quot;Célia&quot;,&quot;parse-names&quot;:false,&quot;dropping-particle&quot;:&quot;&quot;,&quot;non-dropping-particle&quot;:&quot;&quot;},{&quot;family&quot;:&quot;Roulin&quot;,&quot;given&quot;:&quot;Anne C.&quot;,&quot;parse-names&quot;:false,&quot;dropping-particle&quot;:&quot;&quot;,&quot;non-dropping-particle&quot;:&quot;&quot;}],&quot;container-title&quot;:&quot;Genome Biology and Evolution&quot;,&quot;container-title-short&quot;:&quot;Genome Biol Evol&quot;,&quot;accessed&quot;:{&quot;date-parts&quot;:[[2024,8,1]]},&quot;DOI&quot;:&quot;10.1093/GBE/EVAA180&quot;,&quot;ISSN&quot;:&quot;17596653&quot;,&quot;PMID&quot;:&quot;32853352&quot;,&quot;URL&quot;:&quot;https://dx.doi.org/10.1093/gbe/evaa180&quot;,&quot;issued&quot;:{&quot;date-parts&quot;:[[2020,11,3]]},&quot;page&quot;:&quot;1994-2001&quot;,&quot;abstract&quot;:&quot;Transposable elements (TEs) constitute a large fraction of plant genomes and are mostly present in a transcriptionally silent state through repressive epigenetic modifications, such as DNA methylation. TE silencing is believed to influence the regulation of adjacent genes, possibly as DNA methylation spreads away from the TE. Whether this is a general principle or a context-dependent phenomenon is still under debate, pressing for studying the relationship between TEs, DNA methylation, and nearby gene expression in additional plant species. Here, we used the grass Brachypodium distachyon as a model and produced DNA methylation and transcriptome profiles for 11 natural accessions. In contrast to what is observed in Arabidopsis thaliana, we found that TEs have a limited impact on methylation spreading and that only few TE families are associated with a low expression of their adjacent genes. Interestingly, we found that a subset of TE insertion polymorphisms is associated with differential gene expression across accessions. Thus, although not having a global impact on gene expression, distinct TE insertions may contribute to specific gene expression patterns in B. distachyon.&quot;,&quot;publisher&quot;:&quot;Oxford Academic&quot;,&quot;issue&quot;:&quot;11&quot;,&quot;volume&quot;:&quot;12&quot;},&quot;isTemporary&quot;:false},{&quot;id&quot;:&quot;8e23e008-9d7d-3617-8d73-34cb4ba88e2e&quot;,&quot;itemData&quot;:{&quot;type&quot;:&quot;article-journal&quot;,&quot;id&quot;:&quot;8e23e008-9d7d-3617-8d73-34cb4ba88e2e&quot;,&quot;title&quot;:&quot;Molecular Mimicry of Transposable Elements in Plants&quot;,&quot;author&quot;:[{&quot;family&quot;:&quot;Chu&quot;,&quot;given&quot;:&quot;Jie&quot;,&quot;parse-names&quot;:false,&quot;dropping-particle&quot;:&quot;&quot;,&quot;non-dropping-particle&quot;:&quot;&quot;},{&quot;family&quot;:&quot;Newman&quot;,&quot;given&quot;:&quot;Josephine&quot;,&quot;parse-names&quot;:false,&quot;dropping-particle&quot;:&quot;&quot;,&quot;non-dropping-particle&quot;:&quot;&quot;},{&quot;family&quot;:&quot;Cho&quot;,&quot;given&quot;:&quot;Jungnam&quot;,&quot;parse-names&quot;:false,&quot;dropping-particle&quot;:&quot;&quot;,&quot;non-dropping-particle&quot;:&quot;&quot;}],&quot;container-title&quot;:&quot;Plant and Cell Physiology&quot;,&quot;container-title-short&quot;:&quot;Plant Cell Physiol&quot;,&quot;accessed&quot;:{&quot;date-parts&quot;:[[2024,8,1]]},&quot;DOI&quot;:&quot;10.1093/PCP/PCAE058&quot;,&quot;ISSN&quot;:&quot;0032-0781&quot;,&quot;URL&quot;:&quot;https://dx.doi.org/10.1093/pcp/pcae058&quot;,&quot;issued&quot;:{&quot;date-parts&quot;:[[2024,5,18]]},&quot;abstract&quot;:&quot;Transposable elements (TEs) are mobile DNA elements that are particularly abundant in the plant genomes. They have long been considered as junk DNA; however, a growing body of evidence suggests that TE insertions promote genetic diversity that is essential for the adaptive evolution of a species. Thus far, studies have mainly investigated the cis-acting regulatory roles of TEs generated by their insertions nearby or within the host genes. However, the trans-acting effects of TE-derived RNA and DNA remained obscure to date. TEs contain various regulatory elements within their sequences that can accommodate the binding of specific RNAs and proteins. Recently, it was suggested that some of these cellular regulators are shared between TEs and the host genes, and the competition for the common host factors underlies the fine-tuned developmental reprogramming. In this review, we will highlight and discuss the latest discoveries on the biological functions of plant TEs, with a particular focus on their competitive binding with specific developmental regulators.&quot;,&quot;publisher&quot;:&quot;Oxford University Press (OUP)&quot;},&quot;isTemporary&quot;:false}]},{&quot;citationID&quot;:&quot;MENDELEY_CITATION_d0a2b2a3-fecf-4163-9f4c-83ca06cc2280&quot;,&quot;properties&quot;:{&quot;noteIndex&quot;:0},&quot;isEdited&quot;:false,&quot;manualOverride&quot;:{&quot;isManuallyOverridden&quot;:false,&quot;citeprocText&quot;:&quot;(Huang et al. 2023)&quot;,&quot;manualOverrideText&quot;:&quot;&quot;},&quot;citationTag&quot;:&quot;MENDELEY_CITATION_v3_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&quot;,&quot;citationItems&quot;:[{&quot;id&quot;:&quot;c4a2330e-f119-3fb3-8076-5c0c278f76ea&quot;,&quot;itemData&quot;:{&quot;type&quot;:&quot;article-journal&quot;,&quot;id&quot;:&quot;c4a2330e-f119-3fb3-8076-5c0c278f76ea&quot;,&quot;title&quot;:&quot;Nuclear phylogeny and insights into whole-genome duplications and reproductive development of Solanaceae plants&quot;,&quot;author&quot;:[{&quot;family&quot;:&quot;Huang&quot;,&quot;given&quot;:&quot;Jie&quot;,&quot;parse-names&quot;:false,&quot;dropping-particle&quot;:&quot;&quot;,&quot;non-dropping-particle&quot;:&quot;&quot;},{&quot;family&quot;:&quot;Xu&quot;,&quot;given&quot;:&quot;Weibin&quot;,&quot;parse-names&quot;:false,&quot;dropping-particle&quot;:&quot;&quot;,&quot;non-dropping-particle&quot;:&quot;&quot;},{&quot;family&quot;:&quot;Zhai&quot;,&quot;given&quot;:&quot;Junwen&quot;,&quot;parse-names&quot;:false,&quot;dropping-particle&quot;:&quot;&quot;,&quot;non-dropping-particle&quot;:&quot;&quot;},{&quot;family&quot;:&quot;Hu&quot;,&quot;given&quot;:&quot;Yi&quot;,&quot;parse-names&quot;:false,&quot;dropping-particle&quot;:&quot;&quot;,&quot;non-dropping-particle&quot;:&quot;&quot;},{&quot;family&quot;:&quot;Guo&quot;,&quot;given&quot;:&quot;Jing&quot;,&quot;parse-names&quot;:false,&quot;dropping-particle&quot;:&quot;&quot;,&quot;non-dropping-particle&quot;:&quot;&quot;},{&quot;family&quot;:&quot;Zhang&quot;,&quot;given&quot;:&quot;Caifei&quot;,&quot;parse-names&quot;:false,&quot;dropping-particle&quot;:&quot;&quot;,&quot;non-dropping-particle&quot;:&quot;&quot;},{&quot;family&quot;:&quot;Zhao&quot;,&quot;given&quot;:&quot;Yiyong&quot;,&quot;parse-names&quot;:false,&quot;dropping-particle&quot;:&quot;&quot;,&quot;non-dropping-particle&quot;:&quot;&quot;},{&quot;family&quot;:&quot;Zhang&quot;,&quot;given&quot;:&quot;Lin&quot;,&quot;parse-names&quot;:false,&quot;dropping-particle&quot;:&quot;&quot;,&quot;non-dropping-particle&quot;:&quot;&quot;},{&quot;family&quot;:&quot;Martine&quot;,&quot;given&quot;:&quot;Christopher&quot;,&quot;parse-names&quot;:false,&quot;dropping-particle&quot;:&quot;&quot;,&quot;non-dropping-particle&quot;:&quot;&quot;},{&quot;family&quot;:&quot;Ma&quot;,&quot;given&quot;:&quot;Hong&quot;,&quot;parse-names&quot;:false,&quot;dropping-particle&quot;:&quot;&quot;,&quot;non-dropping-particle&quot;:&quot;&quot;},{&quot;family&quot;:&quot;Huang&quot;,&quot;given&quot;:&quot;Chien Hsun&quot;,&quot;parse-names&quot;:false,&quot;dropping-particle&quot;:&quot;&quot;,&quot;non-dropping-particle&quot;:&quot;&quot;}],&quot;container-title&quot;:&quot;Plant Communications&quot;,&quot;container-title-short&quot;:&quot;Plant Commun&quot;,&quot;accessed&quot;:{&quot;date-parts&quot;:[[2024,4,17]]},&quot;DOI&quot;:&quot;10.1016/J.XPLC.2023.100595&quot;,&quot;ISSN&quot;:&quot;2590-3462&quot;,&quot;PMID&quot;:&quot;36966360&quot;,&quot;issued&quot;:{&quot;date-parts&quot;:[[2023,7,10]]},&quot;page&quot;:&quot;100595&quot;,&quot;abstract&quot;:&quot;Solanaceae, the nightshade family, have ∼2700 species, including the important crops potato and tomato, ornamentals, and medicinal plants. Several sequenced Solanaceae genomes show evidence for whole-genome duplication (WGD), providing an excellent opportunity to investigate WGD and its impacts. Here, we generated 93 transcriptomes/genomes and combined them with 87 public datasets, for a total of 180 Solanaceae species representing all four subfamilies and 14 of 15 tribes. Nearly 1700 nuclear genes from these transcriptomic/genomic datasets were used to reconstruct a highly resolved Solanaceae phylogenetic tree with six major clades. The Solanaceae tree supports four previously recognized subfamilies (Goetzeioideae, Cestroideae, Nicotianoideae, and Solanoideae) and the designation of three other subfamilies (Schizanthoideae, Schwenckioideae, and Petunioideae), with the placement of several previously unassigned genera. We placed a Solanaceae-specific whole-genome triplication (WGT1) at ∼81 million years ago (mya), before the divergence of Schizanthoideae from other Solanaceae subfamilies at ∼73 mya. In addition, we detected two gene duplication bursts (GDBs) supporting proposed WGD events and four other GDBs. An investigation of the evolutionary histories of homologs of carpel and fruit developmental genes in 14 gene (sub)families revealed that 21 gene clades have retained gene duplicates. These were likely generated by the Solanaceae WGT1 and may have promoted fleshy fruit development. This study presents a well-resolved Solanaceae phylogeny and a new perspective on retained gene duplicates and carpel/fruit development, providing an improved understanding of Solanaceae evolution.&quot;,&quot;publisher&quot;:&quot;Elsevier&quot;,&quot;issue&quot;:&quot;4&quot;,&quot;volume&quot;:&quot;4&quot;},&quot;isTemporary&quot;:false}]},{&quot;citationID&quot;:&quot;MENDELEY_CITATION_fc553f5c-63a7-484d-a9d9-edb43487909b&quot;,&quot;properties&quot;:{&quot;noteIndex&quot;:0},&quot;isEdited&quot;:false,&quot;manualOverride&quot;:{&quot;isManuallyOverridden&quot;:false,&quot;citeprocText&quot;:&quot;(Wang et al. 2007)&quot;,&quot;manualOverrideText&quot;:&quot;&quot;},&quot;citationTag&quot;:&quot;MENDELEY_CITATION_v3_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&quot;,&quot;citationItems&quot;:[{&quot;id&quot;:&quot;e0892bc8-742d-36e7-aedf-1d765cc09aba&quot;,&quot;itemData&quot;:{&quot;type&quot;:&quot;article-journal&quot;,&quot;id&quot;:&quot;e0892bc8-742d-36e7-aedf-1d765cc09aba&quot;,&quot;title&quot;:&quot;Salicylic Acid Inhibits Pathogen Growth in Plants through Repression of the Auxin Signaling Pathway&quot;,&quot;author&quot;:[{&quot;family&quot;:&quot;Wang&quot;,&quot;given&quot;:&quot;Dong&quot;,&quot;parse-names&quot;:false,&quot;dropping-particle&quot;:&quot;&quot;,&quot;non-dropping-particle&quot;:&quot;&quot;},{&quot;family&quot;:&quot;Pajerowska-Mukhtar&quot;,&quot;given&quot;:&quot;Karolina&quot;,&quot;parse-names&quot;:false,&quot;dropping-particle&quot;:&quot;&quot;,&quot;non-dropping-particle&quot;:&quot;&quot;},{&quot;family&quot;:&quot;Culler&quot;,&quot;given&quot;:&quot;Angela Hendrickson&quot;,&quot;parse-names&quot;:false,&quot;dropping-particle&quot;:&quot;&quot;,&quot;non-dropping-particle&quot;:&quot;&quot;},{&quot;family&quot;:&quot;Dong&quot;,&quot;given&quot;:&quot;Xinnian&quot;,&quot;parse-names&quot;:false,&quot;dropping-particle&quot;:&quot;&quot;,&quot;non-dropping-particle&quot;:&quot;&quot;}],&quot;container-title&quot;:&quot;Current Biology&quot;,&quot;accessed&quot;:{&quot;date-parts&quot;:[[2024,8,2]]},&quot;DOI&quot;:&quot;10.1016/J.CUB.2007.09.025&quot;,&quot;ISSN&quot;:&quot;0960-9822&quot;,&quot;PMID&quot;:&quot;17919906&quot;,&quot;issued&quot;:{&quot;date-parts&quot;:[[2007,10,23]]},&quot;page&quot;:&quot;1784-1790&quot;,&quot;abstract&quot;:&quot;The phytohormone auxin regulates almost every aspect of plant development. At the molecular level, auxin induces gene expression through direct physical interaction with the TIR1-like F box proteins, which in turn remove the Aux/IAA family of transcriptional repressors [1-4]. A growing body of evidence indicates that many plant pathogens can either produce auxin themselves or manipulate host auxin biosynthesis to interfere with the host's normal developmental processes [5-11]. In response, plants probably evolved mechanisms to repress auxin signaling during infection as a defense strategy. Plants overaccumulating the defense signal molecule salicylic acid (SA) frequently display morphological phenotypes that are reminiscent of auxin-deficient or auxin-insensitive mutants, indicating that SA might interfere with auxin responses. By using the Affymetrix ATH1 GeneChip for Arabidopsis thaliana, we performed a comprehensive study of the effects of SA on auxin signaling [12]. We found that SA causes global repression of auxin-related genes, including the TIR1 receptor gene, resulting in stabilization of the Aux/IAA repressor proteins and inhibition of auxin responses. We demonstrate that this inhibitory effect on auxin signaling is a part of the SA-mediated disease-resistance mechanism. © 2007 Elsevier Ltd. All rights reserved.&quot;,&quot;publisher&quot;:&quot;Cell Press&quot;,&quot;issue&quot;:&quot;20&quot;,&quot;volume&quot;:&quot;17&quot;,&quot;container-title-short&quot;:&quot;&quot;},&quot;isTemporary&quot;:false}]},{&quot;citationID&quot;:&quot;MENDELEY_CITATION_a3fb20b7-3caa-4ba3-aa6b-c84b22caff9d&quot;,&quot;properties&quot;:{&quot;noteIndex&quot;:0},&quot;isEdited&quot;:false,&quot;manualOverride&quot;:{&quot;isManuallyOverridden&quot;:true,&quot;citeprocText&quot;:&quot;(Zhang et al. 2023 Dec 20)&quot;,&quot;manualOverrideText&quot;:&quot;(French et al., 2018a)&quot;},&quot;citationTag&quot;:&quot;MENDELEY_CITATION_v3_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&quot;,&quot;citationItems&quot;:[{&quot;id&quot;:&quot;9d8d5e45-3b86-34db-84c9-0452d0a91ce5&quot;,&quot;itemData&quot;:{&quot;type&quot;:&quot;article-journal&quot;,&quot;id&quot;:&quot;9d8d5e45-3b86-34db-84c9-0452d0a91ce5&quot;,&quot;title&quot;:&quot;Ralstonia solanacearum alters root developmental programs in auxin-dependent and independent manners&quot;,&quot;author&quot;:[{&quot;family&quot;:&quot;Zhang&quot;,&quot;given&quot;:&quot;Lu&quot;,&quot;parse-names&quot;:false,&quot;dropping-particle&quot;:&quot;&quot;,&quot;non-dropping-particle&quot;:&quot;&quot;},{&quot;family&quot;:&quot;Yu&quot;,&quot;given&quot;:&quot;Gang&quot;,&quot;parse-names&quot;:false,&quot;dropping-particle&quot;:&quot;&quot;,&quot;non-dropping-particle&quot;:&quot;&quot;},{&quot;family&quot;:&quot;Xue&quot;,&quot;given&quot;:&quot;Hao&quot;,&quot;parse-names&quot;:false,&quot;dropping-particle&quot;:&quot;&quot;,&quot;non-dropping-particle&quot;:&quot;&quot;},{&quot;family&quot;:&quot;Li&quot;,&quot;given&quot;:&quot;Meng&quot;,&quot;parse-names&quot;:false,&quot;dropping-particle&quot;:&quot;&quot;,&quot;non-dropping-particle&quot;:&quot;&quot;},{&quot;family&quot;:&quot;Lozano-Durán&quot;,&quot;given&quot;:&quot;Rosa&quot;,&quot;parse-names&quot;:false,&quot;dropping-particle&quot;:&quot;&quot;,&quot;non-dropping-particle&quot;:&quot;&quot;},{&quot;family&quot;:&quot;Macho&quot;,&quot;given&quot;:&quot;Alberto P.&quot;,&quot;parse-names&quot;:false,&quot;dropping-particle&quot;:&quot;&quot;,&quot;non-dropping-particle&quot;:&quot;&quot;}],&quot;container-title&quot;:&quot;bioRxiv&quot;,&quot;accessed&quot;:{&quot;date-parts&quot;:[[2024,8,2]]},&quot;DOI&quot;:&quot;10.1101/2022.06.22.497157&quot;,&quot;URL&quot;:&quot;https://www.biorxiv.org/content/10.1101/2022.06.22.497157v2&quot;,&quot;issued&quot;:{&quot;date-parts&quot;:[[2023,12,20]]},&quot;page&quot;:&quot;2022.06.22.497157&quot;,&quot;abstract&quot;:&quot;Microbial pathogens and other parasites can modify the development of their hosts, either as a target or a side effect of their virulence activities. The plant pathogenic bacterium Ralstonia solanacearum , causal agent of the devastating bacterial wilt disease, is a soil-borne microbe that invades host plants through their roots, and later proliferates in xylem vessels. In this work, we studied the early stages of R. solanacearum infection in the model plant Arabidopsis thaliana , using an in vitro infection system. In addition to the previously reported inhibition of primary root length and increase in root hair formation at the root tip, we observed an earlier xylem differentiation during R. solanacearum infection that occurs in a HrpG-dependent manner, suggesting that the pathogen actively promotes the development of the vascular system upon invasion of the root. Moreover, we found that the phytohormone auxin, of which the accumulation is promoted by the bacterial infection, is required for the R. solanacearum -triggered induction of root hair formation, but not earlier xylem differentiation. Altogether, our results shed light on the capacity of R. solanacearum to induce alterations of root developmental pathways and on the role of auxin in this process.\n\n### Competing Interest Statement\n\nThe authors have declared no competing interest.&quot;,&quot;publisher&quot;:&quot;Cold Spring Harbor Laboratory&quot;,&quot;container-title-short&quot;:&quot;&quot;},&quot;isTemporary&quot;:false}]},{&quot;citationID&quot;:&quot;MENDELEY_CITATION_80945aca-abdb-469c-84e9-e7da41ffb30c&quot;,&quot;properties&quot;:{&quot;noteIndex&quot;:0},&quot;isEdited&quot;:false,&quot;manualOverride&quot;:{&quot;isManuallyOverridden&quot;:false,&quot;citeprocText&quot;:&quot;(Grieneisen et al. 2007)&quot;,&quot;manualOverrideText&quot;:&quot;&quot;},&quot;citationTag&quot;:&quot;MENDELEY_CITATION_v3_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&quot;,&quot;citationItems&quot;:[{&quot;id&quot;:&quot;0698f2a1-0573-3aa0-a399-968a842a7205&quot;,&quot;itemData&quot;:{&quot;type&quot;:&quot;article-journal&quot;,&quot;id&quot;:&quot;0698f2a1-0573-3aa0-a399-968a842a7205&quot;,&quot;title&quot;:&quot;Auxin transport is sufficient to generate a maximum and gradient guiding root growth&quot;,&quot;author&quot;:[{&quot;family&quot;:&quot;Grieneisen&quot;,&quot;given&quot;:&quot;Verônica A.&quot;,&quot;parse-names&quot;:false,&quot;dropping-particle&quot;:&quot;&quot;,&quot;non-dropping-particle&quot;:&quot;&quot;},{&quot;family&quot;:&quot;Xu&quot;,&quot;given&quot;:&quot;Jian&quot;,&quot;parse-names&quot;:false,&quot;dropping-particle&quot;:&quot;&quot;,&quot;non-dropping-particle&quot;:&quot;&quot;},{&quot;family&quot;:&quot;Marée&quot;,&quot;given&quot;:&quot;Athanasius F.M.&quot;,&quot;parse-names&quot;:false,&quot;dropping-particle&quot;:&quot;&quot;,&quot;non-dropping-particle&quot;:&quot;&quot;},{&quot;family&quot;:&quot;Hogeweg&quot;,&quot;given&quot;:&quot;Paulien&quot;,&quot;parse-names&quot;:false,&quot;dropping-particle&quot;:&quot;&quot;,&quot;non-dropping-particle&quot;:&quot;&quot;},{&quot;family&quot;:&quot;Scheres&quot;,&quot;given&quot;:&quot;Ben&quot;,&quot;parse-names&quot;:false,&quot;dropping-particle&quot;:&quot;&quot;,&quot;non-dropping-particle&quot;:&quot;&quot;}],&quot;container-title&quot;:&quot;Nature&quot;,&quot;container-title-short&quot;:&quot;Nature&quot;,&quot;accessed&quot;:{&quot;date-parts&quot;:[[2024,8,2]]},&quot;DOI&quot;:&quot;10.1038/NATURE06215&quot;,&quot;ISSN&quot;:&quot;1476-4687&quot;,&quot;PMID&quot;:&quot;17960234&quot;,&quot;URL&quot;:&quot;https://pubmed.ncbi.nlm.nih.gov/17960234/&quot;,&quot;issued&quot;:{&quot;date-parts&quot;:[[2007,10,25]]},&quot;page&quot;:&quot;1008-1013&quot;,&quot;abstract&quot;:&quot;The plant growth regulator auxin controls cell identity, cell division and cell expansion. Auxin efflux facilitators (PINs) are associated with auxin maxima in distal regions of both shoots and roots. Here we model diffusion and PIN-facilitated auxin transport in and across cells within a structured root layout. In our model, the stable accumulation of auxin in a distal maximum emerges from the auxin flux pattern. We have experimentally tested model predictions of robustness and self-organization. Our model explains pattern formation and morphogenesis at timescales from seconds to weeks, and can be understood by conceptualizing the root as an 'auxin capacitor'. A robust auxin gradient associated with the maximum, in combination with separable roles of auxin in cell division and cell expansion, is able to explain the formation, maintenance and growth of sharply bounded meristematic and elongation zones. Directional permeability and diffusion can fully account for stable auxin maxima and gradients that can instruct morphogenesis. ©2007 Nature Publishing Group.&quot;,&quot;publisher&quot;:&quot;Nature&quot;,&quot;issue&quot;:&quot;7165&quot;,&quot;volume&quot;:&quot;449&quot;},&quot;isTemporary&quot;:false}]},{&quot;citationID&quot;:&quot;MENDELEY_CITATION_fd7a6920-58ea-4cea-89eb-a6f467774f1e&quot;,&quot;properties&quot;:{&quot;noteIndex&quot;:0},&quot;isEdited&quot;:false,&quot;manualOverride&quot;:{&quot;isManuallyOverridden&quot;:true,&quot;citeprocText&quot;:&quot;(Zhang et al. 2023 Dec 20)&quot;,&quot;manualOverrideText&quot;:&quot;(Zhang et al., 2023a)&quot;},&quot;citationTag&quot;:&quot;MENDELEY_CITATION_v3_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&quot;,&quot;citationItems&quot;:[{&quot;id&quot;:&quot;9d8d5e45-3b86-34db-84c9-0452d0a91ce5&quot;,&quot;itemData&quot;:{&quot;type&quot;:&quot;article-journal&quot;,&quot;id&quot;:&quot;9d8d5e45-3b86-34db-84c9-0452d0a91ce5&quot;,&quot;title&quot;:&quot;Ralstonia solanacearum alters root developmental programs in auxin-dependent and independent manners&quot;,&quot;author&quot;:[{&quot;family&quot;:&quot;Zhang&quot;,&quot;given&quot;:&quot;Lu&quot;,&quot;parse-names&quot;:false,&quot;dropping-particle&quot;:&quot;&quot;,&quot;non-dropping-particle&quot;:&quot;&quot;},{&quot;family&quot;:&quot;Yu&quot;,&quot;given&quot;:&quot;Gang&quot;,&quot;parse-names&quot;:false,&quot;dropping-particle&quot;:&quot;&quot;,&quot;non-dropping-particle&quot;:&quot;&quot;},{&quot;family&quot;:&quot;Xue&quot;,&quot;given&quot;:&quot;Hao&quot;,&quot;parse-names&quot;:false,&quot;dropping-particle&quot;:&quot;&quot;,&quot;non-dropping-particle&quot;:&quot;&quot;},{&quot;family&quot;:&quot;Li&quot;,&quot;given&quot;:&quot;Meng&quot;,&quot;parse-names&quot;:false,&quot;dropping-particle&quot;:&quot;&quot;,&quot;non-dropping-particle&quot;:&quot;&quot;},{&quot;family&quot;:&quot;Lozano-Durán&quot;,&quot;given&quot;:&quot;Rosa&quot;,&quot;parse-names&quot;:false,&quot;dropping-particle&quot;:&quot;&quot;,&quot;non-dropping-particle&quot;:&quot;&quot;},{&quot;family&quot;:&quot;Macho&quot;,&quot;given&quot;:&quot;Alberto P.&quot;,&quot;parse-names&quot;:false,&quot;dropping-particle&quot;:&quot;&quot;,&quot;non-dropping-particle&quot;:&quot;&quot;}],&quot;container-title&quot;:&quot;bioRxiv&quot;,&quot;accessed&quot;:{&quot;date-parts&quot;:[[2024,8,2]]},&quot;DOI&quot;:&quot;10.1101/2022.06.22.497157&quot;,&quot;URL&quot;:&quot;https://www.biorxiv.org/content/10.1101/2022.06.22.497157v2&quot;,&quot;issued&quot;:{&quot;date-parts&quot;:[[2023,12,20]]},&quot;page&quot;:&quot;2022.06.22.497157&quot;,&quot;abstract&quot;:&quot;Microbial pathogens and other parasites can modify the development of their hosts, either as a target or a side effect of their virulence activities. The plant pathogenic bacterium Ralstonia solanacearum , causal agent of the devastating bacterial wilt disease, is a soil-borne microbe that invades host plants through their roots, and later proliferates in xylem vessels. In this work, we studied the early stages of R. solanacearum infection in the model plant Arabidopsis thaliana , using an in vitro infection system. In addition to the previously reported inhibition of primary root length and increase in root hair formation at the root tip, we observed an earlier xylem differentiation during R. solanacearum infection that occurs in a HrpG-dependent manner, suggesting that the pathogen actively promotes the development of the vascular system upon invasion of the root. Moreover, we found that the phytohormone auxin, of which the accumulation is promoted by the bacterial infection, is required for the R. solanacearum -triggered induction of root hair formation, but not earlier xylem differentiation. Altogether, our results shed light on the capacity of R. solanacearum to induce alterations of root developmental pathways and on the role of auxin in this process.\n\n### Competing Interest Statement\n\nThe authors have declared no competing interest.&quot;,&quot;publisher&quot;:&quot;Cold Spring Harbor Laboratory&quot;,&quot;container-title-short&quot;:&quot;&quot;},&quot;isTemporary&quot;:false}]},{&quot;citationID&quot;:&quot;MENDELEY_CITATION_ccd08a88-753c-403b-88f0-90aad55ebf7a&quot;,&quot;properties&quot;:{&quot;noteIndex&quot;:0},&quot;isEdited&quot;:false,&quot;manualOverride&quot;:{&quot;isManuallyOverridden&quot;:false,&quot;citeprocText&quot;:&quot;(Sebastià et al. 2021)&quot;,&quot;manualOverrideText&quot;:&quot;&quot;},&quot;citationTag&quot;:&quot;MENDELEY_CITATION_v3_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&quot;,&quot;citationItems&quot;:[{&quot;id&quot;:&quot;65684428-4844-39d8-be66-d4a7713e45cf&quot;,&quot;itemData&quot;:{&quot;type&quot;:&quot;article-journal&quot;,&quot;id&quot;:&quot;65684428-4844-39d8-be66-d4a7713e45cf&quot;,&quot;title&quot;:&quot;The Bacterial Wilt Reservoir Host Solanum dulcamara Shows Resistance to Ralstonia solanacearum Infection&quot;,&quot;author&quot;:[{&quot;family&quot;:&quot;Sebastià&quot;,&quot;given&quot;:&quot;Pau&quot;,&quot;parse-names&quot;:false,&quot;dropping-particle&quot;:&quot;&quot;,&quot;non-dropping-particle&quot;:&quot;&quot;},{&quot;family&quot;:&quot;Pedro-Jové&quot;,&quot;given&quot;:&quot;Roger&quot;,&quot;parse-names&quot;:false,&quot;dropping-particle&quot;:&quot;&quot;,&quot;non-dropping-particle&quot;:&quot;de&quot;},{&quot;family&quot;:&quot;Daubech&quot;,&quot;given&quot;:&quot;Benoit&quot;,&quot;parse-names&quot;:false,&quot;dropping-particle&quot;:&quot;&quot;,&quot;non-dropping-particle&quot;:&quot;&quot;},{&quot;family&quot;:&quot;Kashyap&quot;,&quot;given&quot;:&quot;Anurag&quot;,&quot;parse-names&quot;:false,&quot;dropping-particle&quot;:&quot;&quot;,&quot;non-dropping-particle&quot;:&quot;&quot;},{&quot;family&quot;:&quot;Coll&quot;,&quot;given&quot;:&quot;Núria S.&quot;,&quot;parse-names&quot;:false,&quot;dropping-particle&quot;:&quot;&quot;,&quot;non-dropping-particle&quot;:&quot;&quot;},{&quot;family&quot;:&quot;Valls&quot;,&quot;given&quot;:&quot;Marc&quot;,&quot;parse-names&quot;:false,&quot;dropping-particle&quot;:&quot;&quot;,&quot;non-dropping-particle&quot;:&quot;&quot;}],&quot;container-title&quot;:&quot;Frontiers in plant science&quot;,&quot;container-title-short&quot;:&quot;Front Plant Sci&quot;,&quot;accessed&quot;:{&quot;date-parts&quot;:[[2023,7,7]]},&quot;DOI&quot;:&quot;10.3389/FPLS.2021.755708&quot;,&quot;ISSN&quot;:&quot;1664-462X&quot;,&quot;PMID&quot;:&quot;34868145&quot;,&quot;URL&quot;:&quot;https://pubmed.ncbi.nlm.nih.gov/34868145/&quot;,&quot;issued&quot;:{&quot;date-parts&quot;:[[2021,11,10]]},&quot;abstract&quot;:&quot;Ralstonia solanacearum causes bacterial wilt, a devastating plant disease, responsible for serious losses on many crop plants. R. solanacearum phylotype II-B1 strains have caused important outbreaks in temperate regions, where the pathogen has been identified inside asymptomatic bittersweet (Solanum dulcamara) plants near rivers and in potato fields. S. dulcamara is a perennial species described as a reservoir host where R. solanacearum can overwinter, but their interaction remains uncharacterised. In this study, we have systematically analysed R. solanacearum infection in S. dulcamara, dissecting the behaviour of this plant compared with susceptible hosts such as tomato cv. Marmande, for which the interaction is well described. Compared with susceptible tomatoes, S. dulcamara plants (i) show delayed symptomatology and bacterial progression, (ii) restrict bacterial movement inside and between xylem vessels, (iii) limit bacterial root colonisation, and (iv) show constitutively higher lignification in the stem. Taken together, these results demonstrate that S. dulcamara behaves as partially resistant to bacterial wilt, a property that is enhanced at lower temperatures. This study proves that tolerance (i.e., the capacity to reduce the negative effects of infection) is not required for a wild plant to act as a reservoir host. We propose that inherent resistance (impediment to colonisation) and a perennial habit enable bittersweet plants to behave as reservoirs for R. solanacearum.&quot;,&quot;publisher&quot;:&quot;Front Plant Sci&quot;,&quot;volume&quot;:&quot;12&quot;},&quot;isTemporary&quot;:false}]},{&quot;citationID&quot;:&quot;MENDELEY_CITATION_f094520f-a6a2-448a-8092-e254479c5ad0&quot;,&quot;properties&quot;:{&quot;noteIndex&quot;:0},&quot;isEdited&quot;:false,&quot;manualOverride&quot;:{&quot;isManuallyOverridden&quot;:false,&quot;citeprocText&quot;:&quot;(Meline et al. 2022)&quot;,&quot;manualOverrideText&quot;:&quot;&quot;},&quot;citationTag&quot;:&quot;MENDELEY_CITATION_v3_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&quot;,&quot;citationItems&quot;:[{&quot;id&quot;:&quot;fe62c092-5250-3c52-b082-63e438028429&quot;,&quot;itemData&quot;:{&quot;type&quot;:&quot;article-journal&quot;,&quot;id&quot;:&quot;fe62c092-5250-3c52-b082-63e438028429&quot;,&quot;title&quot;:&quot;Tomato deploys defence and growth simultaneously to resist bacterial wilt disease&quot;,&quot;author&quot;:[{&quot;family&quot;:&quot;Meline&quot;,&quot;given&quot;:&quot;Valerian&quot;,&quot;parse-names&quot;:false,&quot;dropping-particle&quot;:&quot;&quot;,&quot;non-dropping-particle&quot;:&quot;&quot;},{&quot;family&quot;:&quot;Hendrich&quot;,&quot;given&quot;:&quot;Connor G&quot;,&quot;parse-names&quot;:false,&quot;dropping-particle&quot;:&quot;&quot;,&quot;non-dropping-particle&quot;:&quot;&quot;},{&quot;family&quot;:&quot;Truchon&quot;,&quot;given&quot;:&quot;Alicia N&quot;,&quot;parse-names&quot;:false,&quot;dropping-particle&quot;:&quot;&quot;,&quot;non-dropping-particle&quot;:&quot;&quot;},{&quot;family&quot;:&quot;Caldwell&quot;,&quot;given&quot;:&quot;Denise&quot;,&quot;parse-names&quot;:false,&quot;dropping-particle&quot;:&quot;&quot;,&quot;non-dropping-particle&quot;:&quot;&quot;},{&quot;family&quot;:&quot;Hiles&quot;,&quot;given&quot;:&quot;Rachel&quot;,&quot;parse-names&quot;:false,&quot;dropping-particle&quot;:&quot;&quot;,&quot;non-dropping-particle&quot;:&quot;&quot;},{&quot;family&quot;:&quot;Leuschen-Kohl&quot;,&quot;given&quot;:&quot;Rebecca&quot;,&quot;parse-names&quot;:false,&quot;dropping-particle&quot;:&quot;&quot;,&quot;non-dropping-particle&quot;:&quot;&quot;},{&quot;family&quot;:&quot;Tran&quot;,&quot;given&quot;:&quot;Tri&quot;,&quot;parse-names&quot;:false,&quot;dropping-particle&quot;:&quot;&quot;,&quot;non-dropping-particle&quot;:&quot;&quot;},{&quot;family&quot;:&quot;Mitra&quot;,&quot;given&quot;:&quot;Raka M&quot;,&quot;parse-names&quot;:false,&quot;dropping-particle&quot;:&quot;&quot;,&quot;non-dropping-particle&quot;:&quot;&quot;},{&quot;family&quot;:&quot;Allen&quot;,&quot;given&quot;:&quot;Caitilyn&quot;,&quot;parse-names&quot;:false,&quot;dropping-particle&quot;:&quot;&quot;,&quot;non-dropping-particle&quot;:&quot;&quot;},{&quot;family&quot;:&quot;Iyer-Pascuzzi&quot;,&quot;given&quot;:&quot;Anjali S&quot;,&quot;parse-names&quot;:false,&quot;dropping-particle&quot;:&quot;&quot;,&quot;non-dropping-particle&quot;:&quot;&quot;}],&quot;container-title&quot;:&quot;Plant, Cell &amp; Environment&quot;,&quot;container-title-short&quot;:&quot;Plant Cell Environ&quot;,&quot;DOI&quot;:&quot;10.1111/PCE.14456&quot;,&quot;URL&quot;:&quot;https://onlinelibrary.wiley.com/doi/full/10.1111/pce.14456&quot;,&quot;issued&quot;:{&quot;date-parts&quot;:[[2022]]},&quot;abstract&quot;:&quot;Plant disease limits crop production, and host genetic resistance is a major means of control. Plant pathogenic Ralstonia causes bacterial wilt disease and is best controlled with resistant varieties. Tomato wilt resistance is multigenic, yet the mechanisms of resistance remain largely unknown. We combined metaRNAseq analysis and functional experiments to identify core Ralstonia-responsive genes and the corresponding biological mechanisms in wilt-resistant and wilt-susceptible tomatoes. While trade-offs between growth and defence are common in plants, wilt-resistant plants activated both defence responses and growth processes. Measurements of innate immunity and growth, including reactive oxygen species production and root system growth, respectively, validated that resistant plants executed defence-related processes at the same time they increased root growth. In contrast, in wilt-susceptible plants roots senesced and root surface area declined following Ralstonia inoculation. Wilt-resistant plants repressed genes predicted to negatively regulate water stress tolerance, while susceptible plants repressed genes predicted to promote water stress tolerance. Our results suggest that wilt-resistant plants can simultaneously promote growth and defence by investing in resources that act in both processes. Infected susceptible plants activate defences, but fail to grow and so succumb to Ralstonia, likely because they cannot tolerate the water stress induced by vascular wilt.&quot;,&quot;publisher&quot;:&quot;John Wiley &amp; Sons, Ltd&quot;},&quot;isTemporary&quot;:false}]},{&quot;citationID&quot;:&quot;MENDELEY_CITATION_7884eb2a-c579-41f6-8ff1-2f3f87fc27fd&quot;,&quot;properties&quot;:{&quot;noteIndex&quot;:0},&quot;isEdited&quot;:false,&quot;manualOverride&quot;:{&quot;isManuallyOverridden&quot;:false,&quot;citeprocText&quot;:&quot;(Hadizadeh et al. 2022)&quot;,&quot;manualOverrideText&quot;:&quot;&quot;},&quot;citationTag&quot;:&quot;MENDELEY_CITATION_v3_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&quot;,&quot;citationItems&quot;:[{&quot;id&quot;:&quot;a7db9d56-39b3-3adf-b9b9-f139409cd231&quot;,&quot;itemData&quot;:{&quot;type&quot;:&quot;article-journal&quot;,&quot;id&quot;:&quot;a7db9d56-39b3-3adf-b9b9-f139409cd231&quot;,&quot;title&quot;:&quot;Gene expression and phytohormone levels in the asymptomatic and symptomatic phases of infection in potato tubers inoculated with Dickeya solani&quot;,&quot;author&quot;:[{&quot;family&quot;:&quot;Hadizadeh&quot;,&quot;given&quot;:&quot;Iman&quot;,&quot;parse-names&quot;:false,&quot;dropping-particle&quot;:&quot;&quot;,&quot;non-dropping-particle&quot;:&quot;&quot;},{&quot;family&quot;:&quot;Peivastegan&quot;,&quot;given&quot;:&quot;Bahram&quot;,&quot;parse-names&quot;:false,&quot;dropping-particle&quot;:&quot;&quot;,&quot;non-dropping-particle&quot;:&quot;&quot;},{&quot;family&quot;:&quot;Wang&quot;,&quot;given&quot;:&quot;Jinhui&quot;,&quot;parse-names&quot;:false,&quot;dropping-particle&quot;:&quot;&quot;,&quot;non-dropping-particle&quot;:&quot;&quot;},{&quot;family&quot;:&quot;Sipari&quot;,&quot;given&quot;:&quot;Nina&quot;,&quot;parse-names&quot;:false,&quot;dropping-particle&quot;:&quot;&quot;,&quot;non-dropping-particle&quot;:&quot;&quot;},{&quot;family&quot;:&quot;Nielsen&quot;,&quot;given&quot;:&quot;Kåre Lehmann&quot;,&quot;parse-names&quot;:false,&quot;dropping-particle&quot;:&quot;&quot;,&quot;non-dropping-particle&quot;:&quot;&quot;},{&quot;family&quot;:&quot;Pirhonen&quot;,&quot;given&quot;:&quot;Minna&quot;,&quot;parse-names&quot;:false,&quot;dropping-particle&quot;:&quot;&quot;,&quot;non-dropping-particle&quot;:&quot;&quot;}],&quot;container-title&quot;:&quot;PLoS ONE&quot;,&quot;accessed&quot;:{&quot;date-parts&quot;:[[2024,4,18]]},&quot;DOI&quot;:&quot;10.1371/JOURNAL.PONE.0273481&quot;,&quot;ISSN&quot;:&quot;19326203&quot;,&quot;PMID&quot;:&quot;36037153&quot;,&quot;URL&quot;:&quot;/pmc/articles/PMC9423618/&quot;,&quot;issued&quot;:{&quot;date-parts&quot;:[[2022,8,1]]},&quot;abstract&quot;:&quot;Dickeya solani is a soft rot bacterium with high virulence. In potato, D. solani, like the other potato-infecting soft rot bacteria, causes rotting and wilting of the stems and rotting of tubers in the field and in storage. Latent, asymptomatic infections of potato tubers are common in harvested tubers, and if the storage conditions are not optimal, the latent infection turns into active rotting. We characterized potato gene expression in artificially inoculated tubers in nonsymptomatic, early infections 1 and 24 hours post-inoculation (hpi) and compared the results to the response in symptomatic tuber tissue 1 week (168 hpi) later with RNA-Seq. In the beginning of the infection, potato tubers expressed genes involved in the detection of the bacterium through pathogen-associated molecular patterns (PAMPs), which induced genes involved in PAMPs-triggered immunity, resistance, production of pathogenesis-related proteins, ROS, secondary metabolites and salicylic acid (SA) and jasmonic acid (JA) biosynthesis and signaling genes. In the symptomatic tuber tissue one week later, the PAMPs-triggered gene expression was downregulated, whereas primary metabolism was affected, most likely leading to free sugars fueling plant defense but possibly also aiding the growth of the pathogen. In the symptomatic tubers, pectic enzymes and cell wall-based defenses were activated. Measurement of hormone production revealed increased SA concentration and almost no JA in the asymptomatic tubers at the beginning of the infection and high level of JA and reduced SA in the symptomatic tubers one week later. These findings suggest that potato tubers rely on different defense strategies in the different phases of D. solani infection even when the infection takes place in fully susceptible plants incubated in conditions leading to rotting. These results support the idea that D. solani is a biotroph rather than a true necrotroph.&quot;,&quot;publisher&quot;:&quot;PLOS&quot;,&quot;issue&quot;:&quot;8&quot;,&quot;volume&quot;:&quot;17&quot;,&quot;container-title-short&quot;:&quot;PLoS One&quot;},&quot;isTemporary&quot;:false}]},{&quot;citationID&quot;:&quot;MENDELEY_CITATION_dfaabf25-ae58-4b54-bf31-7842c20df14b&quot;,&quot;properties&quot;:{&quot;noteIndex&quot;:0},&quot;isEdited&quot;:false,&quot;manualOverride&quot;:{&quot;isManuallyOverridden&quot;:false,&quot;citeprocText&quot;:&quot;(Yuan et al. 2021)&quot;,&quot;manualOverrideText&quot;:&quot;&quot;},&quot;citationTag&quot;:&quot;MENDELEY_CITATION_v3_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&quot;,&quot;citationItems&quot;:[{&quot;id&quot;:&quot;557b44ce-c24c-397a-837f-bf682f455224&quot;,&quot;itemData&quot;:{&quot;type&quot;:&quot;article-journal&quot;,&quot;id&quot;:&quot;557b44ce-c24c-397a-837f-bf682f455224&quot;,&quot;title&quot;:&quot;PTI-ETI crosstalk: an integrative view of plant immunity&quot;,&quot;author&quot;:[{&quot;family&quot;:&quot;Yuan&quot;,&quot;given&quot;:&quot;Minhang&quot;,&quot;parse-names&quot;:false,&quot;dropping-particle&quot;:&quot;&quot;,&quot;non-dropping-particle&quot;:&quot;&quot;},{&quot;family&quot;:&quot;Ngou&quot;,&quot;given&quot;:&quot;Bruno Pok Man&quot;,&quot;parse-names&quot;:false,&quot;dropping-particle&quot;:&quot;&quot;,&quot;non-dropping-particle&quot;:&quot;&quot;},{&quot;family&quot;:&quot;Ding&quot;,&quot;given&quot;:&quot;Pingtao&quot;,&quot;parse-names&quot;:false,&quot;dropping-particle&quot;:&quot;&quot;,&quot;non-dropping-particle&quot;:&quot;&quot;},{&quot;family&quot;:&quot;Xin&quot;,&quot;given&quot;:&quot;Xiu Fang&quot;,&quot;parse-names&quot;:false,&quot;dropping-particle&quot;:&quot;&quot;,&quot;non-dropping-particle&quot;:&quot;&quot;}],&quot;container-title&quot;:&quot;Current opinion in plant biology&quot;,&quot;accessed&quot;:{&quot;date-parts&quot;:[[2023,11,10]]},&quot;DOI&quot;:&quot;10.1016/J.PBI.2021.102030&quot;,&quot;ISSN&quot;:&quot;1879-0356&quot;,&quot;PMID&quot;:&quot;33684883&quot;,&quot;URL&quot;:&quot;https://pubmed.ncbi.nlm.nih.gov/33684883/&quot;,&quot;issued&quot;:{&quot;date-parts&quot;:[[2021,8,1]]},&quot;abstract&quot;:&quot;Plants resist attacks by pathogens via innate immune responses, which are initiated by cell surface-localized pattern-recognition receptors (PRRs) and intracellular nucleotide-binding domain leucine-rich repeat containing receptors (NLRs) leading to pattern-triggered immunity (PTI) and effector-triggered immunity (ETI), respectively. Although the two classes of immune receptors involve different activation mechanisms and appear to require different early signalling components, PTI and ETI eventually converge into many similar downstream responses, albeit with distinct amplitudes and dynamics. Increasing evidence suggests the existence of intricate interactions between PRR-mediated and NLR-mediated signalling cascades as well as common signalling components shared by both. Future investigation of the mechanisms underlying signal collaboration between PRR-initiated and NLR-initiated immunity will enable a more complete understanding of the plant immune system. This review discusses recent advances in our understanding of the relationship between the two layers of plant innate immunity.&quot;,&quot;publisher&quot;:&quot;Curr Opin Plant Biol&quot;,&quot;volume&quot;:&quot;62&quot;,&quot;container-title-short&quot;:&quot;Curr Opin Plant Biol&quot;},&quot;isTemporary&quot;:false}]},{&quot;citationID&quot;:&quot;MENDELEY_CITATION_9e7ed311-c8a3-4c37-9361-c72ae66b09d5&quot;,&quot;properties&quot;:{&quot;noteIndex&quot;:0},&quot;isEdited&quot;:false,&quot;manualOverride&quot;:{&quot;isManuallyOverridden&quot;:true,&quot;citeprocText&quot;:&quot;(Kong et al. 2018)&quot;,&quot;manualOverrideText&quot;:&quot;Kong et al. (2018)&quot;},&quot;citationTag&quot;:&quot;MENDELEY_CITATION_v3_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&quot;,&quot;citationItems&quot;:[{&quot;id&quot;:&quot;00a008fa-1cdb-3176-9602-3eb38b617700&quot;,&quot;itemData&quot;:{&quot;type&quot;:&quot;article-journal&quot;,&quot;id&quot;:&quot;00a008fa-1cdb-3176-9602-3eb38b617700&quot;,&quot;title&quot;:&quot;Analysis of the DNA methylation patterns and transcriptional regulation of the NB-LRR-encoding gene family in Arabidopsis thaliana&quot;,&quot;author&quot;:[{&quot;family&quot;:&quot;Kong&quot;,&quot;given&quot;:&quot;Weiwen&quot;,&quot;parse-names&quot;:false,&quot;dropping-particle&quot;:&quot;&quot;,&quot;non-dropping-particle&quot;:&quot;&quot;},{&quot;family&quot;:&quot;Li&quot;,&quot;given&quot;:&quot;Bin&quot;,&quot;parse-names&quot;:false,&quot;dropping-particle&quot;:&quot;&quot;,&quot;non-dropping-particle&quot;:&quot;&quot;},{&quot;family&quot;:&quot;Wang&quot;,&quot;given&quot;:&quot;Qianqian&quot;,&quot;parse-names&quot;:false,&quot;dropping-particle&quot;:&quot;&quot;,&quot;non-dropping-particle&quot;:&quot;&quot;},{&quot;family&quot;:&quot;Wang&quot;,&quot;given&quot;:&quot;Bin&quot;,&quot;parse-names&quot;:false,&quot;dropping-particle&quot;:&quot;&quot;,&quot;non-dropping-particle&quot;:&quot;&quot;},{&quot;family&quot;:&quot;Duan&quot;,&quot;given&quot;:&quot;Xiaoke&quot;,&quot;parse-names&quot;:false,&quot;dropping-particle&quot;:&quot;&quot;,&quot;non-dropping-particle&quot;:&quot;&quot;},{&quot;family&quot;:&quot;Ding&quot;,&quot;given&quot;:&quot;Li&quot;,&quot;parse-names&quot;:false,&quot;dropping-particle&quot;:&quot;&quot;,&quot;non-dropping-particle&quot;:&quot;&quot;},{&quot;family&quot;:&quot;Lu&quot;,&quot;given&quot;:&quot;Yanke&quot;,&quot;parse-names&quot;:false,&quot;dropping-particle&quot;:&quot;&quot;,&quot;non-dropping-particle&quot;:&quot;&quot;},{&quot;family&quot;:&quot;Liu&quot;,&quot;given&quot;:&quot;Li Wei&quot;,&quot;parse-names&quot;:false,&quot;dropping-particle&quot;:&quot;&quot;,&quot;non-dropping-particle&quot;:&quot;&quot;},{&quot;family&quot;:&quot;La&quot;,&quot;given&quot;:&quot;Honggui&quot;,&quot;parse-names&quot;:false,&quot;dropping-particle&quot;:&quot;&quot;,&quot;non-dropping-particle&quot;:&quot;&quot;}],&quot;container-title&quot;:&quot;Plant Molecular Biology&quot;,&quot;container-title-short&quot;:&quot;Plant Mol Biol&quot;,&quot;accessed&quot;:{&quot;date-parts&quot;:[[2024,8,9]]},&quot;DOI&quot;:&quot;10.1007/S11103-018-0715-Z/FIGURES/7&quot;,&quot;ISSN&quot;:&quot;15735028&quot;,&quot;PMID&quot;:&quot;29525832&quot;,&quot;URL&quot;:&quot;https://link.springer.com/article/10.1007/s11103-018-0715-z&quot;,&quot;issued&quot;:{&quot;date-parts&quot;:[[2018,4,1]]},&quot;page&quot;:&quot;563-575&quot;,&quot;abstract&quot;:&quot;Key message: The relationships between transcription and methylation were revealed in Arabidopsis thaliana NB-LRR-encoding genes in wild type (Col-0) and different mutants. Abstract: Plant nucleotide-binding, leucine-rich repeat (NB-LRR) proteins constitute a large family that plays predominant roles in disease resistance. However, the regulation of NB-LRR-encoding genes at the transcriptional level is still poorly understood. Recently, DNA cytosine methylation in eukaryotes has been described as serving an important function in regulating gene expression. Here, we analysed the DNA methylation patterns of NB-LRR-encoding genes in Arabidopsis thaliana in samples from a wild type (Col-0) and ago4, met1, cmt3, drm1/2, and ddm1 mutants. Our results revealed that the vast majority of the NB-LRR-encoding genes in Col-0 were methylated, and the DNA methylation occurred predominantly in the CG sequence context. Moreover, DNA methylation was widely distributed in both the promoters and the bodies of most NB-LRR-encoding genes. Our results also showed that the loss of AGO4, MET1, CMT3, DRM1/2 or DDM1 functions generally led to decreased cytosine methylation in the NB-LRR-encoding genes. Analysis of the available transcriptome data from the wild type and the met1, cmt3, drm1/2 and ddm1 mutants revealed that differences in the transcription levels between the wild type and mutants were statistically significant for 63 of the NB-LRR-encoding genes. Of these genes, 38 were significantly upregulated, and the other 25 were significantly downregulated. Some NB-LRR-encoding genes with differential expression levels, which were revealed by the mRNA-Seq data, were confirmed to be significantly upregulated or downregulated in the mutants compared to the wild type by using quantitative RT-PCR. These data suggest that some Arabidopsis NB-LRR-encoding genes are likely to be regulated by altered DNA methylation patterns.&quot;,&quot;publisher&quot;:&quot;Springer Netherlands&quot;,&quot;issue&quot;:&quot;6&quot;,&quot;volume&quot;:&quot;96&quot;},&quot;isTemporary&quot;:false}]},{&quot;citationID&quot;:&quot;MENDELEY_CITATION_765f988d-e38b-4ddd-8bfb-51ec15ef9127&quot;,&quot;properties&quot;:{&quot;noteIndex&quot;:0},&quot;isEdited&quot;:false,&quot;manualOverride&quot;:{&quot;isManuallyOverridden&quot;:true,&quot;citeprocText&quot;:&quot;(Lee et al. 2023b)&quot;,&quot;manualOverrideText&quot;:&quot;(Lee et al. 2023)&quot;},&quot;citationTag&quot;:&quot;MENDELEY_CITATION_v3_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&quot;,&quot;citationItems&quot;:[{&quot;id&quot;:&quot;554d833b-cd51-3afc-96e0-05428996d22f&quot;,&quot;itemData&quot;:{&quot;type&quot;:&quot;article-journal&quot;,&quot;id&quot;:&quot;554d833b-cd51-3afc-96e0-05428996d22f&quot;,&quot;title&quot;:&quot;DDM1-mediated gene body DNA methylation is associated with inducible activation of defense-related genes in Arabidopsis&quot;,&quot;author&quot;:[{&quot;family&quot;:&quot;Lee&quot;,&quot;given&quot;:&quot;Seungchul&quot;,&quot;parse-names&quot;:false,&quot;dropping-particle&quot;:&quot;&quot;,&quot;non-dropping-particle&quot;:&quot;&quot;},{&quot;family&quot;:&quot;Choi&quot;,&quot;given&quot;:&quot;Jaemyung&quot;,&quot;parse-names&quot;:false,&quot;dropping-particle&quot;:&quot;&quot;,&quot;non-dropping-particle&quot;:&quot;&quot;},{&quot;family&quot;:&quot;Park&quot;,&quot;given&quot;:&quot;Jihwan&quot;,&quot;parse-names&quot;:false,&quot;dropping-particle&quot;:&quot;&quot;,&quot;non-dropping-particle&quot;:&quot;&quot;},{&quot;family&quot;:&quot;Hong&quot;,&quot;given&quot;:&quot;Chang Pyo&quot;,&quot;parse-names&quot;:false,&quot;dropping-particle&quot;:&quot;&quot;,&quot;non-dropping-particle&quot;:&quot;&quot;},{&quot;family&quot;:&quot;Choi&quot;,&quot;given&quot;:&quot;Daeseok&quot;,&quot;parse-names&quot;:false,&quot;dropping-particle&quot;:&quot;&quot;,&quot;non-dropping-particle&quot;:&quot;&quot;},{&quot;family&quot;:&quot;Han&quot;,&quot;given&quot;:&quot;Soeun&quot;,&quot;parse-names&quot;:false,&quot;dropping-particle&quot;:&quot;&quot;,&quot;non-dropping-particle&quot;:&quot;&quot;},{&quot;family&quot;:&quot;Choi&quot;,&quot;given&quot;:&quot;Kyuha&quot;,&quot;parse-names&quot;:false,&quot;dropping-particle&quot;:&quot;&quot;,&quot;non-dropping-particle&quot;:&quot;&quot;},{&quot;family&quot;:&quot;Roh&quot;,&quot;given&quot;:&quot;Tae Young&quot;,&quot;parse-names&quot;:false,&quot;dropping-particle&quot;:&quot;&quot;,&quot;non-dropping-particle&quot;:&quot;&quot;},{&quot;family&quot;:&quot;Hwang&quot;,&quot;given&quot;:&quot;Daehee&quot;,&quot;parse-names&quot;:false,&quot;dropping-particle&quot;:&quot;&quot;,&quot;non-dropping-particle&quot;:&quot;&quot;},{&quot;family&quot;:&quot;Hwang&quot;,&quot;given&quot;:&quot;Ildoo&quot;,&quot;parse-names&quot;:false,&quot;dropping-particle&quot;:&quot;&quot;,&quot;non-dropping-particle&quot;:&quot;&quot;}],&quot;container-title&quot;:&quot;Genome Biology 2023 24:1&quot;,&quot;accessed&quot;:{&quot;date-parts&quot;:[[2025,2,12]]},&quot;DOI&quot;:&quot;10.1186/S13059-023-02952-7&quot;,&quot;ISSN&quot;:&quot;1474-760X&quot;,&quot;PMID&quot;:&quot;37147734&quot;,&quot;URL&quot;:&quot;https://genomebiology.biomedcentral.com/articles/10.1186/s13059-023-02952-7&quot;,&quot;issued&quot;:{&quot;date-parts&quot;:[[2023,5,5]]},&quot;page&quot;:&quot;1-30&quot;,&quot;abstract&quot;:&quot;Plants memorize previous pathogen attacks and are “primed” to produce a faster and stronger defense response, which is critical for defense against pathogens. In plants, cytosines in transposons and gene bodies are reported to be frequently methylated. Demethylation of transposons can affect disease resistance by regulating the transcription of nearby genes during defense response, but the role of gene body methylation (GBM) in defense responses remains unclear. Here, we find that loss of the chromatin remodeler decrease in DNA methylation 1 (ddm1) synergistically enhances resistance to a biotrophic pathogen under mild chemical priming. DDM1 mediates gene body methylation at a subset of stress-responsive genes with distinct chromatin properties from conventional gene body methylated genes. Decreased gene body methylation in loss of ddm1 mutant is associated with hyperactivation of these gene body methylated genes. Knockout of glyoxysomal protein kinase 1 (gpk1), a hypomethylated gene in ddm1 loss-of-function mutant, impairs priming of defense response to pathogen infection in Arabidopsis. We also find that DDM1-mediated gene body methylation is prone to epigenetic variation among natural Arabidopsis populations, and GPK1 expression is hyperactivated in natural variants with demethylated GPK1. Based on our collective results, we propose that DDM1-mediated GBM provides a possible regulatory axis for plants to modulate the inducibility of the immune response.&quot;,&quot;publisher&quot;:&quot;BioMed Central&quot;,&quot;issue&quot;:&quot;1&quot;,&quot;volume&quot;:&quot;24&quot;,&quot;container-title-short&quot;:&quot;&quot;},&quot;isTemporary&quot;:false}]},{&quot;citationID&quot;:&quot;MENDELEY_CITATION_dfc0b8db-66df-4b40-8557-51e6aa441d4f&quot;,&quot;properties&quot;:{&quot;noteIndex&quot;:0},&quot;isEdited&quot;:false,&quot;manualOverride&quot;:{&quot;isManuallyOverridden&quot;:false,&quot;citeprocText&quot;:&quot;(Ryabova et al. 2019)&quot;,&quot;manualOverrideText&quot;:&quot;&quot;},&quot;citationTag&quot;:&quot;MENDELEY_CITATION_v3_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&quot;,&quot;citationItems&quot;:[{&quot;id&quot;:&quot;b1343876-6f15-36f1-972e-ae1f29430200&quot;,&quot;itemData&quot;:{&quot;type&quot;:&quot;article-journal&quot;,&quot;id&quot;:&quot;b1343876-6f15-36f1-972e-ae1f29430200&quot;,&quot;title&quot;:&quot;Target of Rapamycin kinase: central regulatory hub for plant growth and metabolism&quot;,&quot;author&quot;:[{&quot;family&quot;:&quot;Ryabova&quot;,&quot;given&quot;:&quot;Lyubov A.&quot;,&quot;parse-names&quot;:false,&quot;dropping-particle&quot;:&quot;&quot;,&quot;non-dropping-particle&quot;:&quot;&quot;},{&quot;family&quot;:&quot;Robaglia&quot;,&quot;given&quot;:&quot;Christophe&quot;,&quot;parse-names&quot;:false,&quot;dropping-particle&quot;:&quot;&quot;,&quot;non-dropping-particle&quot;:&quot;&quot;},{&quot;family&quot;:&quot;Meyer&quot;,&quot;given&quot;:&quot;Christian&quot;,&quot;parse-names&quot;:false,&quot;dropping-particle&quot;:&quot;&quot;,&quot;non-dropping-particle&quot;:&quot;&quot;}],&quot;container-title&quot;:&quot;Journal of Experimental Botany&quot;,&quot;container-title-short&quot;:&quot;J Exp Bot&quot;,&quot;accessed&quot;:{&quot;date-parts&quot;:[[2024,10,6]]},&quot;DOI&quot;:&quot;10.1093/JXB/ERZ108&quot;,&quot;ISSN&quot;:&quot;14602431&quot;,&quot;PMID&quot;:&quot;30984977&quot;,&quot;URL&quot;:&quot;/pmc/articles/PMC6463030/&quot;,&quot;issued&quot;:{&quot;date-parts&quot;:[[2019,4,4]]},&quot;page&quot;:&quot;2211&quot;,&quot;abstract&quot;:&quot;The adaptation of plants to their environment requires tight regulation of metabolism and growth processes through central and highly connected signalling pathways. The signalling cascade involving the evolutionarily conserved Target of Rapamycin (TOR) represents just such a central regulatory hub, and research on this protein kinase in plants has progressed significantly during the past decade. TOR is now firmly established as a central player in plant responses to the availability of nutrients such as sugars, stresses including those from pathogens, and hormones. Moreover plant-specific targets and regulators have recently been identified. The reviews in this special issue explore the various facets of regulation exerted by this fascinating kinase as well as its potential for crop improvement.&quot;,&quot;publisher&quot;:&quot;Oxford University Press&quot;,&quot;issue&quot;:&quot;8&quot;,&quot;volume&quot;:&quot;70&quot;},&quot;isTemporary&quot;:false}]},{&quot;citationID&quot;:&quot;MENDELEY_CITATION_b1b4f38d-3801-4a9c-9f96-2b41122a65dc&quot;,&quot;properties&quot;:{&quot;noteIndex&quot;:0},&quot;isEdited&quot;:false,&quot;manualOverride&quot;:{&quot;isManuallyOverridden&quot;:false,&quot;citeprocText&quot;:&quot;(Ryabova et al. 2019)&quot;,&quot;manualOverrideText&quot;:&quot;&quot;},&quot;citationTag&quot;:&quot;MENDELEY_CITATION_v3_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&quot;,&quot;citationItems&quot;:[{&quot;id&quot;:&quot;b1343876-6f15-36f1-972e-ae1f29430200&quot;,&quot;itemData&quot;:{&quot;type&quot;:&quot;article-journal&quot;,&quot;id&quot;:&quot;b1343876-6f15-36f1-972e-ae1f29430200&quot;,&quot;title&quot;:&quot;Target of Rapamycin kinase: central regulatory hub for plant growth and metabolism&quot;,&quot;author&quot;:[{&quot;family&quot;:&quot;Ryabova&quot;,&quot;given&quot;:&quot;Lyubov A.&quot;,&quot;parse-names&quot;:false,&quot;dropping-particle&quot;:&quot;&quot;,&quot;non-dropping-particle&quot;:&quot;&quot;},{&quot;family&quot;:&quot;Robaglia&quot;,&quot;given&quot;:&quot;Christophe&quot;,&quot;parse-names&quot;:false,&quot;dropping-particle&quot;:&quot;&quot;,&quot;non-dropping-particle&quot;:&quot;&quot;},{&quot;family&quot;:&quot;Meyer&quot;,&quot;given&quot;:&quot;Christian&quot;,&quot;parse-names&quot;:false,&quot;dropping-particle&quot;:&quot;&quot;,&quot;non-dropping-particle&quot;:&quot;&quot;}],&quot;container-title&quot;:&quot;Journal of Experimental Botany&quot;,&quot;container-title-short&quot;:&quot;J Exp Bot&quot;,&quot;accessed&quot;:{&quot;date-parts&quot;:[[2024,10,6]]},&quot;DOI&quot;:&quot;10.1093/JXB/ERZ108&quot;,&quot;ISSN&quot;:&quot;14602431&quot;,&quot;PMID&quot;:&quot;30984977&quot;,&quot;URL&quot;:&quot;/pmc/articles/PMC6463030/&quot;,&quot;issued&quot;:{&quot;date-parts&quot;:[[2019,4,4]]},&quot;page&quot;:&quot;2211&quot;,&quot;abstract&quot;:&quot;The adaptation of plants to their environment requires tight regulation of metabolism and growth processes through central and highly connected signalling pathways. The signalling cascade involving the evolutionarily conserved Target of Rapamycin (TOR) represents just such a central regulatory hub, and research on this protein kinase in plants has progressed significantly during the past decade. TOR is now firmly established as a central player in plant responses to the availability of nutrients such as sugars, stresses including those from pathogens, and hormones. Moreover plant-specific targets and regulators have recently been identified. The reviews in this special issue explore the various facets of regulation exerted by this fascinating kinase as well as its potential for crop improvement.&quot;,&quot;publisher&quot;:&quot;Oxford University Press&quot;,&quot;issue&quot;:&quot;8&quot;,&quot;volume&quot;:&quot;70&quot;},&quot;isTemporary&quot;:false}]},{&quot;citationID&quot;:&quot;MENDELEY_CITATION_d6d42d2b-b146-4394-8091-ee98ad65d398&quot;,&quot;properties&quot;:{&quot;noteIndex&quot;:0},&quot;isEdited&quot;:false,&quot;manualOverride&quot;:{&quot;isManuallyOverridden&quot;:false,&quot;citeprocText&quot;:&quot;(Popa et al. 2016)&quot;,&quot;manualOverrideText&quot;:&quot;&quot;},&quot;citationTag&quot;:&quot;MENDELEY_CITATION_v3_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&quot;,&quot;citationItems&quot;:[{&quot;id&quot;:&quot;731e2df2-f499-3100-9de4-b5f4b37192ed&quot;,&quot;itemData&quot;:{&quot;type&quot;:&quot;article-journal&quot;,&quot;id&quot;:&quot;731e2df2-f499-3100-9de4-b5f4b37192ed&quot;,&quot;title&quot;:&quot;The effector AWR5 from the plant pathogen Ralstonia solanacearum is an inhibitor of the TOR signalling pathway&quot;,&quot;author&quot;:[{&quot;family&quot;:&quot;Popa&quot;,&quot;given&quot;:&quot;Crina&quot;,&quot;parse-names&quot;:false,&quot;dropping-particle&quot;:&quot;&quot;,&quot;non-dropping-particle&quot;:&quot;&quot;},{&quot;family&quot;:&quot;Li&quot;,&quot;given&quot;:&quot;Liang&quot;,&quot;parse-names&quot;:false,&quot;dropping-particle&quot;:&quot;&quot;,&quot;non-dropping-particle&quot;:&quot;&quot;},{&quot;family&quot;:&quot;Gil&quot;,&quot;given&quot;:&quot;Sergio&quot;,&quot;parse-names&quot;:false,&quot;dropping-particle&quot;:&quot;&quot;,&quot;non-dropping-particle&quot;:&quot;&quot;},{&quot;family&quot;:&quot;Tatjer&quot;,&quot;given&quot;:&quot;Laura&quot;,&quot;parse-names&quot;:false,&quot;dropping-particle&quot;:&quot;&quot;,&quot;non-dropping-particle&quot;:&quot;&quot;},{&quot;family&quot;:&quot;Hashii&quot;,&quot;given&quot;:&quot;Keisuke&quot;,&quot;parse-names&quot;:false,&quot;dropping-particle&quot;:&quot;&quot;,&quot;non-dropping-particle&quot;:&quot;&quot;},{&quot;family&quot;:&quot;Tabuchi&quot;,&quot;given&quot;:&quot;Mitsuaki&quot;,&quot;parse-names&quot;:false,&quot;dropping-particle&quot;:&quot;&quot;,&quot;non-dropping-particle&quot;:&quot;&quot;},{&quot;family&quot;:&quot;Coll&quot;,&quot;given&quot;:&quot;Núria S.&quot;,&quot;parse-names&quot;:false,&quot;dropping-particle&quot;:&quot;&quot;,&quot;non-dropping-particle&quot;:&quot;&quot;},{&quot;family&quot;:&quot;Ariño&quot;,&quot;given&quot;:&quot;Joaquín&quot;,&quot;parse-names&quot;:false,&quot;dropping-particle&quot;:&quot;&quot;,&quot;non-dropping-particle&quot;:&quot;&quot;},{&quot;family&quot;:&quot;Valls&quot;,&quot;given&quot;:&quot;Marc&quot;,&quot;parse-names&quot;:false,&quot;dropping-particle&quot;:&quot;&quot;,&quot;non-dropping-particle&quot;:&quot;&quot;}],&quot;container-title&quot;:&quot;Scientific Reports&quot;,&quot;container-title-short&quot;:&quot;Sci Rep&quot;,&quot;accessed&quot;:{&quot;date-parts&quot;:[[2024,10,6]]},&quot;DOI&quot;:&quot;10.1038/SREP27058&quot;,&quot;ISSN&quot;:&quot;20452322&quot;,&quot;PMID&quot;:&quot;27257085&quot;,&quot;URL&quot;:&quot;/pmc/articles/PMC4891724/&quot;,&quot;issued&quot;:{&quot;date-parts&quot;:[[2016,6,3]]},&quot;abstract&quot;:&quot;Bacterial pathogens possess complex type III effector (T3E) repertoires that are translocated inside the host cells to cause disease. However, only a minor proportion of these effectors have been assigned a function. Here, we show that the T3E AWR5 from the phytopathogen Ralstonia solanacearum is an inhibitor of TOR, a central regulator in eukaryotes that controls the switch between cell growth and stress responses in response to nutrient availability. Heterologous expression of AWR5 in yeast caused growth inhibition and autophagy induction coupled to massive transcriptomic changes, unmistakably reminiscent of TOR inhibition by rapamycin or nitrogen starvation. Detailed genetic analysis of these phenotypes in yeast, including suppression of AWR5-induced toxicity by mutation of CDC55 and TPD3, encoding regulatory subunits of the PP2A phosphatase, indicated that AWR5 might exert its function by directly or indirectly inhibiting the TOR pathway upstream PP2A. We present evidence in planta that this T3E caused a decrease in TOR-regulated plant nitrate reductase activity and also that normal levels of TOR and the Cdc55 homologues in plants are required for R. solanacearum virulence. Our results suggest that the TOR pathway is a bona fide T3E target and further prove that yeast is a useful platform for T3E function characterisation.&quot;,&quot;publisher&quot;:&quot;Nature Publishing Group&quot;,&quot;volume&quot;:&quot;6&quot;},&quot;isTemporary&quot;:false}]},{&quot;citationID&quot;:&quot;MENDELEY_CITATION_afddd688-6aa9-4f13-94b1-fd36ad86b6c8&quot;,&quot;properties&quot;:{&quot;noteIndex&quot;:0},&quot;isEdited&quot;:false,&quot;manualOverride&quot;:{&quot;isManuallyOverridden&quot;:true,&quot;citeprocText&quot;:&quot;(Popa et al. 2016)&quot;,&quot;manualOverrideText&quot;:&quot;Popa et al. (2016)&quot;},&quot;citationTag&quot;:&quot;MENDELEY_CITATION_v3_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&quot;,&quot;citationItems&quot;:[{&quot;id&quot;:&quot;731e2df2-f499-3100-9de4-b5f4b37192ed&quot;,&quot;itemData&quot;:{&quot;type&quot;:&quot;article-journal&quot;,&quot;id&quot;:&quot;731e2df2-f499-3100-9de4-b5f4b37192ed&quot;,&quot;title&quot;:&quot;The effector AWR5 from the plant pathogen Ralstonia solanacearum is an inhibitor of the TOR signalling pathway&quot;,&quot;author&quot;:[{&quot;family&quot;:&quot;Popa&quot;,&quot;given&quot;:&quot;Crina&quot;,&quot;parse-names&quot;:false,&quot;dropping-particle&quot;:&quot;&quot;,&quot;non-dropping-particle&quot;:&quot;&quot;},{&quot;family&quot;:&quot;Li&quot;,&quot;given&quot;:&quot;Liang&quot;,&quot;parse-names&quot;:false,&quot;dropping-particle&quot;:&quot;&quot;,&quot;non-dropping-particle&quot;:&quot;&quot;},{&quot;family&quot;:&quot;Gil&quot;,&quot;given&quot;:&quot;Sergio&quot;,&quot;parse-names&quot;:false,&quot;dropping-particle&quot;:&quot;&quot;,&quot;non-dropping-particle&quot;:&quot;&quot;},{&quot;family&quot;:&quot;Tatjer&quot;,&quot;given&quot;:&quot;Laura&quot;,&quot;parse-names&quot;:false,&quot;dropping-particle&quot;:&quot;&quot;,&quot;non-dropping-particle&quot;:&quot;&quot;},{&quot;family&quot;:&quot;Hashii&quot;,&quot;given&quot;:&quot;Keisuke&quot;,&quot;parse-names&quot;:false,&quot;dropping-particle&quot;:&quot;&quot;,&quot;non-dropping-particle&quot;:&quot;&quot;},{&quot;family&quot;:&quot;Tabuchi&quot;,&quot;given&quot;:&quot;Mitsuaki&quot;,&quot;parse-names&quot;:false,&quot;dropping-particle&quot;:&quot;&quot;,&quot;non-dropping-particle&quot;:&quot;&quot;},{&quot;family&quot;:&quot;Coll&quot;,&quot;given&quot;:&quot;Núria S.&quot;,&quot;parse-names&quot;:false,&quot;dropping-particle&quot;:&quot;&quot;,&quot;non-dropping-particle&quot;:&quot;&quot;},{&quot;family&quot;:&quot;Ariño&quot;,&quot;given&quot;:&quot;Joaquín&quot;,&quot;parse-names&quot;:false,&quot;dropping-particle&quot;:&quot;&quot;,&quot;non-dropping-particle&quot;:&quot;&quot;},{&quot;family&quot;:&quot;Valls&quot;,&quot;given&quot;:&quot;Marc&quot;,&quot;parse-names&quot;:false,&quot;dropping-particle&quot;:&quot;&quot;,&quot;non-dropping-particle&quot;:&quot;&quot;}],&quot;container-title&quot;:&quot;Scientific Reports&quot;,&quot;container-title-short&quot;:&quot;Sci Rep&quot;,&quot;accessed&quot;:{&quot;date-parts&quot;:[[2024,10,6]]},&quot;DOI&quot;:&quot;10.1038/SREP27058&quot;,&quot;ISSN&quot;:&quot;20452322&quot;,&quot;PMID&quot;:&quot;27257085&quot;,&quot;URL&quot;:&quot;/pmc/articles/PMC4891724/&quot;,&quot;issued&quot;:{&quot;date-parts&quot;:[[2016,6,3]]},&quot;abstract&quot;:&quot;Bacterial pathogens possess complex type III effector (T3E) repertoires that are translocated inside the host cells to cause disease. However, only a minor proportion of these effectors have been assigned a function. Here, we show that the T3E AWR5 from the phytopathogen Ralstonia solanacearum is an inhibitor of TOR, a central regulator in eukaryotes that controls the switch between cell growth and stress responses in response to nutrient availability. Heterologous expression of AWR5 in yeast caused growth inhibition and autophagy induction coupled to massive transcriptomic changes, unmistakably reminiscent of TOR inhibition by rapamycin or nitrogen starvation. Detailed genetic analysis of these phenotypes in yeast, including suppression of AWR5-induced toxicity by mutation of CDC55 and TPD3, encoding regulatory subunits of the PP2A phosphatase, indicated that AWR5 might exert its function by directly or indirectly inhibiting the TOR pathway upstream PP2A. We present evidence in planta that this T3E caused a decrease in TOR-regulated plant nitrate reductase activity and also that normal levels of TOR and the Cdc55 homologues in plants are required for R. solanacearum virulence. Our results suggest that the TOR pathway is a bona fide T3E target and further prove that yeast is a useful platform for T3E function characterisation.&quot;,&quot;publisher&quot;:&quot;Nature Publishing Group&quot;,&quot;volume&quot;:&quot;6&quot;},&quot;isTemporary&quot;:false}]},{&quot;citationID&quot;:&quot;MENDELEY_CITATION_dea6efed-92ba-43c6-af1d-38093da666ba&quot;,&quot;properties&quot;:{&quot;noteIndex&quot;:0},&quot;isEdited&quot;:false,&quot;manualOverride&quot;:{&quot;isManuallyOverridden&quot;:false,&quot;citeprocText&quot;:&quot;(Witek et al. 2021)&quot;,&quot;manualOverrideText&quot;:&quot;&quot;},&quot;citationTag&quot;:&quot;MENDELEY_CITATION_v3_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&quot;,&quot;citationItems&quot;:[{&quot;id&quot;:&quot;34d02d2e-4606-324f-a1db-006866861bc8&quot;,&quot;itemData&quot;:{&quot;type&quot;:&quot;article-journal&quot;,&quot;id&quot;:&quot;34d02d2e-4606-324f-a1db-006866861bc8&quot;,&quot;title&quot;:&quot;A complex resistance locus in Solanum americanum recognizes a conserved Phytophthora effector&quot;,&quot;author&quot;:[{&quot;family&quot;:&quot;Witek&quot;,&quot;given&quot;:&quot;Kamil&quot;,&quot;parse-names&quot;:false,&quot;dropping-particle&quot;:&quot;&quot;,&quot;non-dropping-particle&quot;:&quot;&quot;},{&quot;family&quot;:&quot;Lin&quot;,&quot;given&quot;:&quot;Xiao&quot;,&quot;parse-names&quot;:false,&quot;dropping-particle&quot;:&quot;&quot;,&quot;non-dropping-particle&quot;:&quot;&quot;},{&quot;family&quot;:&quot;Karki&quot;,&quot;given&quot;:&quot;Hari S.&quot;,&quot;parse-names&quot;:false,&quot;dropping-particle&quot;:&quot;&quot;,&quot;non-dropping-particle&quot;:&quot;&quot;},{&quot;family&quot;:&quot;Jupe&quot;,&quot;given&quot;:&quot;Florian&quot;,&quot;parse-names&quot;:false,&quot;dropping-particle&quot;:&quot;&quot;,&quot;non-dropping-particle&quot;:&quot;&quot;},{&quot;family&quot;:&quot;Witek&quot;,&quot;given&quot;:&quot;Agnieszka I.&quot;,&quot;parse-names&quot;:false,&quot;dropping-particle&quot;:&quot;&quot;,&quot;non-dropping-particle&quot;:&quot;&quot;},{&quot;family&quot;:&quot;Steuernagel&quot;,&quot;given&quot;:&quot;Burkhard&quot;,&quot;parse-names&quot;:false,&quot;dropping-particle&quot;:&quot;&quot;,&quot;non-dropping-particle&quot;:&quot;&quot;},{&quot;family&quot;:&quot;Stam&quot;,&quot;given&quot;:&quot;Remco&quot;,&quot;parse-names&quot;:false,&quot;dropping-particle&quot;:&quot;&quot;,&quot;non-dropping-particle&quot;:&quot;&quot;},{&quot;family&quot;:&quot;Oosterhout&quot;,&quot;given&quot;:&quot;Cock&quot;,&quot;parse-names&quot;:false,&quot;dropping-particle&quot;:&quot;&quot;,&quot;non-dropping-particle&quot;:&quot;van&quot;},{&quot;family&quot;:&quot;Fairhead&quot;,&quot;given&quot;:&quot;Sebastian&quot;,&quot;parse-names&quot;:false,&quot;dropping-particle&quot;:&quot;&quot;,&quot;non-dropping-particle&quot;:&quot;&quot;},{&quot;family&quot;:&quot;Heal&quot;,&quot;given&quot;:&quot;Robert&quot;,&quot;parse-names&quot;:false,&quot;dropping-particle&quot;:&quot;&quot;,&quot;non-dropping-particle&quot;:&quot;&quot;},{&quot;family&quot;:&quot;Cocker&quot;,&quot;given&quot;:&quot;Jonathan M.&quot;,&quot;parse-names&quot;:false,&quot;dropping-particle&quot;:&quot;&quot;,&quot;non-dropping-particle&quot;:&quot;&quot;},{&quot;family&quot;:&quot;Bhanvadia&quot;,&quot;given&quot;:&quot;Shivani&quot;,&quot;parse-names&quot;:false,&quot;dropping-particle&quot;:&quot;&quot;,&quot;non-dropping-particle&quot;:&quot;&quot;},{&quot;family&quot;:&quot;Barrett&quot;,&quot;given&quot;:&quot;William&quot;,&quot;parse-names&quot;:false,&quot;dropping-particle&quot;:&quot;&quot;,&quot;non-dropping-particle&quot;:&quot;&quot;},{&quot;family&quot;:&quot;Wu&quot;,&quot;given&quot;:&quot;Chih Hang&quot;,&quot;parse-names&quot;:false,&quot;dropping-particle&quot;:&quot;&quot;,&quot;non-dropping-particle&quot;:&quot;&quot;},{&quot;family&quot;:&quot;Adachi&quot;,&quot;given&quot;:&quot;Hiroaki&quot;,&quot;parse-names&quot;:false,&quot;dropping-particle&quot;:&quot;&quot;,&quot;non-dropping-particle&quot;:&quot;&quot;},{&quot;family&quot;:&quot;Song&quot;,&quot;given&quot;:&quot;Tianqiao&quot;,&quot;parse-names&quot;:false,&quot;dropping-particle&quot;:&quot;&quot;,&quot;non-dropping-particle&quot;:&quot;&quot;},{&quot;family&quot;:&quot;Kamoun&quot;,&quot;given&quot;:&quot;Sophien&quot;,&quot;parse-names&quot;:false,&quot;dropping-particle&quot;:&quot;&quot;,&quot;non-dropping-particle&quot;:&quot;&quot;},{&quot;family&quot;:&quot;Vleeshouwers&quot;,&quot;given&quot;:&quot;Vivianne G.A.A.&quot;,&quot;parse-names&quot;:false,&quot;dropping-particle&quot;:&quot;&quot;,&quot;non-dropping-particle&quot;:&quot;&quot;},{&quot;family&quot;:&quot;Tomlinson&quot;,&quot;given&quot;:&quot;Laurence&quot;,&quot;parse-names&quot;:false,&quot;dropping-particle&quot;:&quot;&quot;,&quot;non-dropping-particle&quot;:&quot;&quot;},{&quot;family&quot;:&quot;Wulff&quot;,&quot;given&quot;:&quot;Brande B.H.&quot;,&quot;parse-names&quot;:false,&quot;dropping-particle&quot;:&quot;&quot;,&quot;non-dropping-particle&quot;:&quot;&quot;},{&quot;family&quot;:&quot;Jones&quot;,&quot;given&quot;:&quot;Jonathan D.G.&quot;,&quot;parse-names&quot;:false,&quot;dropping-particle&quot;:&quot;&quot;,&quot;non-dropping-particle&quot;:&quot;&quot;}],&quot;container-title&quot;:&quot;Nature plants&quot;,&quot;container-title-short&quot;:&quot;Nat Plants&quot;,&quot;accessed&quot;:{&quot;date-parts&quot;:[[2025,3,31]]},&quot;DOI&quot;:&quot;10.1038/S41477-021-00854-9&quot;,&quot;ISSN&quot;:&quot;20550278&quot;,&quot;PMID&quot;:&quot;33574576&quot;,&quot;URL&quot;:&quot;https://pmc.ncbi.nlm.nih.gov/articles/PMC7116783/&quot;,&quot;issued&quot;:{&quot;date-parts&quot;:[[2021,2,1]]},&quot;page&quot;:&quot;198&quot;,&quot;abstract&quot;:&quot;Late blight caused by Phytophthora infestans greatly constrains potato production. Many Resistance (R) genes were cloned from wild Solanum species and/or introduced into potato cultivars by breeding. However, individual R genes have been overcome by P. infestans evolution; durable resistance remains elusive. We positionally cloned a new R gene, Rpi-amr1, from Solanum americanum, that encodes an NRC helper-dependent CC-NLR protein. Rpi-amr1 confers resistance in potato to all 19 P. infestans isolates tested. Using association genomics and long-read RenSeq, we defined eight additional Rpi-amr1 alleles from different S. americanum and related species. Despite only ~90% identity between Rpi-amr1 proteins, all confer late blight resistance but differentially recognize Avramr1 orthologues and paralogues. We propose that Rpi-amr1 gene family diversity assists detection of diverse paralogues and alleles of the recognized effector, facilitating durable resistance against P. infestans.&quot;,&quot;publisher&quot;:&quot;Nature Research&quot;,&quot;issue&quot;:&quot;2&quot;,&quot;volume&quot;:&quot;7&quot;},&quot;isTemporary&quot;:false}]},{&quot;citationID&quot;:&quot;MENDELEY_CITATION_0bb54f07-a38b-4da3-938a-eed0f045ad75&quot;,&quot;properties&quot;:{&quot;noteIndex&quot;:0},&quot;isEdited&quot;:false,&quot;manualOverride&quot;:{&quot;isManuallyOverridden&quot;:false,&quot;citeprocText&quot;:&quot;(Christenhusz 2023)&quot;,&quot;manualOverrideText&quot;:&quot;&quot;},&quot;citationTag&quot;:&quot;MENDELEY_CITATION_v3_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&quot;,&quot;citationItems&quot;:[{&quot;id&quot;:&quot;4cb1fe16-e863-3e74-b69b-bfbf7e6ffbf2&quot;,&quot;itemData&quot;:{&quot;type&quot;:&quot;article-journal&quot;,&quot;id&quot;:&quot;4cb1fe16-e863-3e74-b69b-bfbf7e6ffbf2&quot;,&quot;title&quot;:&quot;The genome sequence of bittersweet, Solanum dulcamara L. (Solanaceae)&quot;,&quot;author&quot;:[{&quot;family&quot;:&quot;Christenhusz&quot;,&quot;given&quot;:&quot;Maarten J.M.&quot;,&quot;parse-names&quot;:false,&quot;dropping-particle&quot;:&quot;&quot;,&quot;non-dropping-particle&quot;:&quot;&quot;}],&quot;container-title&quot;:&quot;Wellcome Open Research&quot;,&quot;container-title-short&quot;:&quot;Wellcome Open Res&quot;,&quot;accessed&quot;:{&quot;date-parts&quot;:[[2025,2,6]]},&quot;DOI&quot;:&quot;10.12688/WELLCOMEOPENRES.20004.1&quot;,&quot;ISSN&quot;:&quot;2398502X&quot;,&quot;issued&quot;:{&quot;date-parts&quot;:[[2023]]},&quot;abstract&quot;:&quot;We present a genome assembly from an individual Solanum dulcamara (bittersweet; Eudicot; Magnoliopsida; Solanales; Solanaceae). The genome sequence is 946.3 megabases in span. Most of the assembly is scaffolded into 12 chromosomal pseudomolecules. The mitochondrial and plastid genomes have also been assembled, with lengths of 459.22 kilobases and 161.98 kilobases respectively.&quot;,&quot;publisher&quot;:&quot;F1000 Research Ltd&quot;,&quot;volume&quot;:&quot;8&quot;},&quot;isTemporary&quot;:false}]},{&quot;citationID&quot;:&quot;MENDELEY_CITATION_2908d880-0d5d-4532-a5e5-c7fc04737104&quot;,&quot;properties&quot;:{&quot;noteIndex&quot;:0},&quot;isEdited&quot;:false,&quot;manualOverride&quot;:{&quot;isManuallyOverridden&quot;:true,&quot;citeprocText&quot;:&quot;(Christenhusz 2023)&quot;,&quot;manualOverrideText&quot;:&quot;(Christenhusz 2023) as reference.&quot;},&quot;citationTag&quot;:&quot;MENDELEY_CITATION_v3_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&quot;,&quot;citationItems&quot;:[{&quot;id&quot;:&quot;4cb1fe16-e863-3e74-b69b-bfbf7e6ffbf2&quot;,&quot;itemData&quot;:{&quot;type&quot;:&quot;article-journal&quot;,&quot;id&quot;:&quot;4cb1fe16-e863-3e74-b69b-bfbf7e6ffbf2&quot;,&quot;title&quot;:&quot;The genome sequence of bittersweet, Solanum dulcamara L. (Solanaceae)&quot;,&quot;author&quot;:[{&quot;family&quot;:&quot;Christenhusz&quot;,&quot;given&quot;:&quot;Maarten J.M.&quot;,&quot;parse-names&quot;:false,&quot;dropping-particle&quot;:&quot;&quot;,&quot;non-dropping-particle&quot;:&quot;&quot;}],&quot;container-title&quot;:&quot;Wellcome Open Research&quot;,&quot;container-title-short&quot;:&quot;Wellcome Open Res&quot;,&quot;accessed&quot;:{&quot;date-parts&quot;:[[2025,2,6]]},&quot;DOI&quot;:&quot;10.12688/WELLCOMEOPENRES.20004.1&quot;,&quot;ISSN&quot;:&quot;2398502X&quot;,&quot;issued&quot;:{&quot;date-parts&quot;:[[2023]]},&quot;abstract&quot;:&quot;We present a genome assembly from an individual Solanum dulcamara (bittersweet; Eudicot; Magnoliopsida; Solanales; Solanaceae). The genome sequence is 946.3 megabases in span. Most of the assembly is scaffolded into 12 chromosomal pseudomolecules. The mitochondrial and plastid genomes have also been assembled, with lengths of 459.22 kilobases and 161.98 kilobases respectively.&quot;,&quot;publisher&quot;:&quot;F1000 Research Ltd&quot;,&quot;volume&quot;:&quot;8&quot;},&quot;isTemporary&quot;:false}]}]"/>
    <we:property name="MENDELEY_CITATIONS_LOCALE_CODE" value="&quot;en-US&quot;"/>
    <we:property name="MENDELEY_CITATIONS_STYLE" value="{&quot;id&quot;:&quot;https://www.zotero.org/styles/g3&quot;,&quot;title&quot;:&quot;G3: Genes, Genomes, Genetics&quot;,&quot;format&quot;:&quot;author-date&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297A50-33A7-49F9-85C7-7CE709111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32</Pages>
  <Words>10585</Words>
  <Characters>61887</Characters>
  <Application>Microsoft Office Word</Application>
  <DocSecurity>0</DocSecurity>
  <Lines>783</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Franco Ortega</dc:creator>
  <cp:keywords/>
  <dc:description/>
  <cp:lastModifiedBy>Sara Franco Ortega</cp:lastModifiedBy>
  <cp:revision>3</cp:revision>
  <dcterms:created xsi:type="dcterms:W3CDTF">2025-04-07T05:20:00Z</dcterms:created>
  <dcterms:modified xsi:type="dcterms:W3CDTF">2025-04-07T10:06:00Z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c945570d-47ca-4932-b314-a634b7d4d62d</vt:lpwstr>
  </property>
</Properties>
</file>