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AEF8C" w14:textId="77777777" w:rsidR="00C63CCC" w:rsidRPr="007C0A76" w:rsidRDefault="00C63CCC" w:rsidP="00C63CCC">
      <w:pPr>
        <w:jc w:val="left"/>
        <w:rPr>
          <w:rFonts w:ascii="Times New Roman" w:hAnsi="Times New Roman" w:cs="Times New Roman"/>
          <w:b/>
          <w:bCs/>
          <w:sz w:val="24"/>
          <w:szCs w:val="24"/>
        </w:rPr>
      </w:pPr>
      <w:r w:rsidRPr="007C0A76">
        <w:rPr>
          <w:rFonts w:ascii="Times New Roman" w:hAnsi="Times New Roman" w:cs="Times New Roman"/>
          <w:b/>
          <w:bCs/>
          <w:sz w:val="24"/>
          <w:szCs w:val="24"/>
        </w:rPr>
        <w:t>Micro-computed tomography analysis of ring, rotor, and airjet yarn structures and their impact on fragmented fibres release from polyester textiles</w:t>
      </w:r>
    </w:p>
    <w:p w14:paraId="77E4AFDD" w14:textId="4032EBFC" w:rsidR="00C63CCC" w:rsidRPr="007C0A76" w:rsidRDefault="00C63CCC" w:rsidP="00C63CCC">
      <w:pPr>
        <w:jc w:val="left"/>
        <w:rPr>
          <w:rFonts w:ascii="Times New Roman" w:hAnsi="Times New Roman" w:cs="Times New Roman"/>
          <w:sz w:val="24"/>
          <w:szCs w:val="24"/>
          <w:vertAlign w:val="superscript"/>
        </w:rPr>
      </w:pPr>
      <w:r w:rsidRPr="007C0A76">
        <w:rPr>
          <w:rFonts w:ascii="Times New Roman" w:hAnsi="Times New Roman" w:cs="Times New Roman"/>
          <w:sz w:val="24"/>
          <w:szCs w:val="24"/>
        </w:rPr>
        <w:t>Abdul Jabbar</w:t>
      </w:r>
      <w:r w:rsidRPr="007C0A76">
        <w:rPr>
          <w:rFonts w:ascii="Times New Roman" w:hAnsi="Times New Roman" w:cs="Times New Roman"/>
          <w:sz w:val="24"/>
          <w:szCs w:val="24"/>
          <w:vertAlign w:val="superscript"/>
        </w:rPr>
        <w:t>1, 2</w:t>
      </w:r>
      <w:r w:rsidRPr="007C0A76">
        <w:rPr>
          <w:rFonts w:ascii="Times New Roman" w:hAnsi="Times New Roman" w:cs="Times New Roman"/>
          <w:sz w:val="24"/>
          <w:szCs w:val="24"/>
        </w:rPr>
        <w:t>, Haoqi Zhang</w:t>
      </w:r>
      <w:r w:rsidRPr="007C0A76">
        <w:rPr>
          <w:rFonts w:ascii="Times New Roman" w:hAnsi="Times New Roman" w:cs="Times New Roman"/>
          <w:sz w:val="24"/>
          <w:szCs w:val="24"/>
          <w:vertAlign w:val="superscript"/>
        </w:rPr>
        <w:t>3</w:t>
      </w:r>
      <w:r w:rsidRPr="007C0A76">
        <w:rPr>
          <w:rFonts w:ascii="Times New Roman" w:hAnsi="Times New Roman" w:cs="Times New Roman"/>
          <w:sz w:val="24"/>
          <w:szCs w:val="24"/>
        </w:rPr>
        <w:t>, Dongmin Yang</w:t>
      </w:r>
      <w:r w:rsidRPr="007C0A76">
        <w:rPr>
          <w:rFonts w:ascii="Times New Roman" w:hAnsi="Times New Roman" w:cs="Times New Roman"/>
          <w:sz w:val="24"/>
          <w:szCs w:val="24"/>
          <w:vertAlign w:val="superscript"/>
        </w:rPr>
        <w:t>4</w:t>
      </w:r>
      <w:r w:rsidRPr="007C0A76">
        <w:rPr>
          <w:rFonts w:ascii="Times New Roman" w:hAnsi="Times New Roman" w:cs="Times New Roman"/>
          <w:sz w:val="24"/>
          <w:szCs w:val="24"/>
        </w:rPr>
        <w:t xml:space="preserve">, </w:t>
      </w:r>
      <w:bookmarkStart w:id="0" w:name="_Hlk189728103"/>
      <w:r w:rsidR="00556C9A" w:rsidRPr="007C0A76">
        <w:rPr>
          <w:rFonts w:ascii="Times New Roman" w:hAnsi="Times New Roman" w:cs="Times New Roman"/>
          <w:sz w:val="24"/>
          <w:szCs w:val="24"/>
        </w:rPr>
        <w:t>Elizabeth</w:t>
      </w:r>
      <w:r w:rsidR="00B10468" w:rsidRPr="007C0A76">
        <w:rPr>
          <w:rFonts w:ascii="Times New Roman" w:hAnsi="Times New Roman" w:cs="Times New Roman"/>
          <w:sz w:val="24"/>
          <w:szCs w:val="24"/>
        </w:rPr>
        <w:t xml:space="preserve"> </w:t>
      </w:r>
      <w:r w:rsidR="00556C9A" w:rsidRPr="007C0A76">
        <w:rPr>
          <w:rFonts w:ascii="Times New Roman" w:hAnsi="Times New Roman" w:cs="Times New Roman"/>
          <w:sz w:val="24"/>
          <w:szCs w:val="24"/>
        </w:rPr>
        <w:t>Evans</w:t>
      </w:r>
      <w:bookmarkEnd w:id="0"/>
      <w:r w:rsidR="00556C9A" w:rsidRPr="007C0A76">
        <w:rPr>
          <w:rFonts w:ascii="Times New Roman" w:hAnsi="Times New Roman" w:cs="Times New Roman"/>
          <w:sz w:val="24"/>
          <w:szCs w:val="24"/>
          <w:vertAlign w:val="superscript"/>
        </w:rPr>
        <w:t>5</w:t>
      </w:r>
      <w:r w:rsidR="00B10468" w:rsidRPr="007C0A76">
        <w:rPr>
          <w:rFonts w:ascii="Times New Roman" w:hAnsi="Times New Roman" w:cs="Times New Roman"/>
          <w:sz w:val="24"/>
          <w:szCs w:val="24"/>
        </w:rPr>
        <w:t>,</w:t>
      </w:r>
      <w:r w:rsidRPr="007C0A76">
        <w:rPr>
          <w:rFonts w:ascii="Times New Roman" w:hAnsi="Times New Roman" w:cs="Times New Roman"/>
          <w:sz w:val="24"/>
          <w:szCs w:val="24"/>
        </w:rPr>
        <w:t xml:space="preserve"> </w:t>
      </w:r>
      <w:r w:rsidRPr="007C0A76">
        <w:rPr>
          <w:rFonts w:ascii="Times New Roman" w:hAnsi="Times New Roman" w:cs="Times New Roman"/>
          <w:i/>
          <w:iCs/>
          <w:sz w:val="24"/>
          <w:szCs w:val="24"/>
        </w:rPr>
        <w:t>Muhammad Tausif</w:t>
      </w:r>
      <w:r w:rsidRPr="007C0A76">
        <w:rPr>
          <w:rFonts w:ascii="Times New Roman" w:hAnsi="Times New Roman" w:cs="Times New Roman"/>
          <w:i/>
          <w:iCs/>
          <w:sz w:val="24"/>
          <w:szCs w:val="24"/>
          <w:vertAlign w:val="superscript"/>
        </w:rPr>
        <w:t>1, *</w:t>
      </w:r>
    </w:p>
    <w:p w14:paraId="1B3BA19B" w14:textId="77777777" w:rsidR="00C63CCC" w:rsidRPr="007C0A76" w:rsidRDefault="00C63CCC" w:rsidP="00C63CCC">
      <w:pPr>
        <w:spacing w:after="0" w:line="240" w:lineRule="auto"/>
        <w:jc w:val="left"/>
        <w:rPr>
          <w:rFonts w:ascii="Times New Roman" w:hAnsi="Times New Roman" w:cs="Times New Roman"/>
          <w:sz w:val="24"/>
          <w:szCs w:val="24"/>
        </w:rPr>
      </w:pPr>
      <w:r w:rsidRPr="007C0A76">
        <w:rPr>
          <w:rFonts w:ascii="Times New Roman" w:hAnsi="Times New Roman" w:cs="Times New Roman"/>
          <w:sz w:val="24"/>
          <w:szCs w:val="24"/>
          <w:vertAlign w:val="superscript"/>
        </w:rPr>
        <w:t>1</w:t>
      </w:r>
      <w:r w:rsidRPr="007C0A76">
        <w:rPr>
          <w:rFonts w:ascii="Times New Roman" w:hAnsi="Times New Roman" w:cs="Times New Roman"/>
          <w:sz w:val="24"/>
          <w:szCs w:val="24"/>
        </w:rPr>
        <w:t>School of Design, University of Leeds, Leeds LS2 9JT, United Kingdom</w:t>
      </w:r>
    </w:p>
    <w:p w14:paraId="59B37593" w14:textId="77777777" w:rsidR="00C63CCC" w:rsidRPr="007C0A76" w:rsidRDefault="00C63CCC" w:rsidP="00C63CCC">
      <w:pPr>
        <w:spacing w:after="0" w:line="240" w:lineRule="auto"/>
        <w:jc w:val="left"/>
        <w:rPr>
          <w:rFonts w:ascii="Times New Roman" w:hAnsi="Times New Roman" w:cs="Times New Roman"/>
          <w:sz w:val="24"/>
          <w:szCs w:val="24"/>
        </w:rPr>
      </w:pPr>
      <w:r w:rsidRPr="007C0A76">
        <w:rPr>
          <w:rFonts w:ascii="Times New Roman" w:hAnsi="Times New Roman" w:cs="Times New Roman"/>
          <w:sz w:val="24"/>
          <w:szCs w:val="24"/>
          <w:vertAlign w:val="superscript"/>
        </w:rPr>
        <w:t>2</w:t>
      </w:r>
      <w:r w:rsidRPr="007C0A76">
        <w:rPr>
          <w:rFonts w:ascii="Times New Roman" w:hAnsi="Times New Roman" w:cs="Times New Roman"/>
          <w:sz w:val="24"/>
          <w:szCs w:val="24"/>
        </w:rPr>
        <w:t>Department of Textile Engineering, National Textile University Faisalabad-37610, Pakistan</w:t>
      </w:r>
    </w:p>
    <w:p w14:paraId="54B26011" w14:textId="77777777" w:rsidR="00C63CCC" w:rsidRPr="007C0A76" w:rsidRDefault="00C63CCC" w:rsidP="00C63CCC">
      <w:pPr>
        <w:spacing w:after="0" w:line="240" w:lineRule="auto"/>
        <w:jc w:val="left"/>
        <w:rPr>
          <w:rFonts w:ascii="Times New Roman" w:hAnsi="Times New Roman" w:cs="Times New Roman"/>
          <w:sz w:val="24"/>
          <w:szCs w:val="24"/>
        </w:rPr>
      </w:pPr>
      <w:r w:rsidRPr="007C0A76">
        <w:rPr>
          <w:rFonts w:ascii="Times New Roman" w:hAnsi="Times New Roman" w:cs="Times New Roman"/>
          <w:sz w:val="24"/>
          <w:szCs w:val="24"/>
          <w:vertAlign w:val="superscript"/>
        </w:rPr>
        <w:t>3</w:t>
      </w:r>
      <w:r w:rsidRPr="007C0A76">
        <w:rPr>
          <w:rFonts w:ascii="Times New Roman" w:hAnsi="Times New Roman" w:cs="Times New Roman"/>
          <w:sz w:val="24"/>
          <w:szCs w:val="24"/>
        </w:rPr>
        <w:t>School of Advanced Manufacturing, Sun Yat-Sen University, Shenzhen 518107, People's Republic of China</w:t>
      </w:r>
    </w:p>
    <w:p w14:paraId="5A1C59F2" w14:textId="77777777" w:rsidR="00C63CCC" w:rsidRPr="007C0A76" w:rsidRDefault="00C63CCC" w:rsidP="00C63CCC">
      <w:pPr>
        <w:spacing w:after="0" w:line="240" w:lineRule="auto"/>
        <w:jc w:val="left"/>
        <w:rPr>
          <w:rFonts w:ascii="Times New Roman" w:hAnsi="Times New Roman" w:cs="Times New Roman"/>
          <w:b/>
          <w:sz w:val="24"/>
          <w:szCs w:val="24"/>
        </w:rPr>
      </w:pPr>
      <w:r w:rsidRPr="007C0A76">
        <w:rPr>
          <w:rFonts w:ascii="Times New Roman" w:hAnsi="Times New Roman" w:cs="Times New Roman"/>
          <w:sz w:val="24"/>
          <w:szCs w:val="24"/>
          <w:vertAlign w:val="superscript"/>
        </w:rPr>
        <w:t>4</w:t>
      </w:r>
      <w:r w:rsidRPr="007C0A76">
        <w:rPr>
          <w:rFonts w:ascii="Times New Roman" w:hAnsi="Times New Roman" w:cs="Times New Roman"/>
          <w:sz w:val="24"/>
          <w:szCs w:val="24"/>
        </w:rPr>
        <w:t>Institute for Materials and Processes, School of Engineering, University of Edinburgh, EH9 3FB, United Kingdom</w:t>
      </w:r>
    </w:p>
    <w:p w14:paraId="0CB376BA" w14:textId="61A5023C" w:rsidR="00C63CCC" w:rsidRPr="00EC5859" w:rsidRDefault="00EC5859" w:rsidP="009C4E63">
      <w:pPr>
        <w:spacing w:after="0" w:line="240" w:lineRule="auto"/>
        <w:jc w:val="left"/>
        <w:rPr>
          <w:rFonts w:ascii="Times New Roman" w:hAnsi="Times New Roman" w:cs="Times New Roman"/>
          <w:sz w:val="24"/>
          <w:szCs w:val="24"/>
          <w:vertAlign w:val="superscript"/>
        </w:rPr>
      </w:pPr>
      <w:bookmarkStart w:id="1" w:name="_Hlk189728117"/>
      <w:r w:rsidRPr="00EC5859">
        <w:rPr>
          <w:rFonts w:ascii="Times New Roman" w:hAnsi="Times New Roman" w:cs="Times New Roman"/>
          <w:sz w:val="24"/>
          <w:szCs w:val="24"/>
          <w:vertAlign w:val="superscript"/>
        </w:rPr>
        <w:t>5</w:t>
      </w:r>
      <w:r w:rsidR="009C4E63" w:rsidRPr="00EC5859">
        <w:rPr>
          <w:rFonts w:ascii="Times New Roman" w:hAnsi="Times New Roman" w:cs="Times New Roman"/>
          <w:sz w:val="24"/>
          <w:szCs w:val="24"/>
        </w:rPr>
        <w:t>Henry Moseley X-ray Imaging Facility</w:t>
      </w:r>
      <w:r w:rsidRPr="00EC5859">
        <w:rPr>
          <w:rFonts w:ascii="Times New Roman" w:hAnsi="Times New Roman" w:cs="Times New Roman"/>
          <w:sz w:val="24"/>
          <w:szCs w:val="24"/>
        </w:rPr>
        <w:t xml:space="preserve">, </w:t>
      </w:r>
      <w:r w:rsidR="009C4E63" w:rsidRPr="00EC5859">
        <w:rPr>
          <w:rFonts w:ascii="Times New Roman" w:hAnsi="Times New Roman" w:cs="Times New Roman"/>
          <w:sz w:val="24"/>
          <w:szCs w:val="24"/>
        </w:rPr>
        <w:t>Alan Turing Building</w:t>
      </w:r>
      <w:r w:rsidR="00E95381" w:rsidRPr="007C0A76">
        <w:rPr>
          <w:rFonts w:ascii="Times New Roman" w:hAnsi="Times New Roman" w:cs="Times New Roman"/>
          <w:sz w:val="24"/>
          <w:szCs w:val="24"/>
        </w:rPr>
        <w:t>, University of Manchester, Manchester</w:t>
      </w:r>
      <w:r w:rsidR="006A313A" w:rsidRPr="007C0A76">
        <w:rPr>
          <w:rFonts w:ascii="Times New Roman" w:hAnsi="Times New Roman" w:cs="Times New Roman"/>
          <w:sz w:val="24"/>
          <w:szCs w:val="24"/>
        </w:rPr>
        <w:t xml:space="preserve"> M13 9PL</w:t>
      </w:r>
      <w:r w:rsidR="00E95381" w:rsidRPr="007C0A76">
        <w:rPr>
          <w:rFonts w:ascii="Times New Roman" w:hAnsi="Times New Roman" w:cs="Times New Roman"/>
          <w:sz w:val="24"/>
          <w:szCs w:val="24"/>
        </w:rPr>
        <w:t>,</w:t>
      </w:r>
      <w:r w:rsidR="00685229" w:rsidRPr="007C0A76">
        <w:rPr>
          <w:rFonts w:ascii="Times New Roman" w:hAnsi="Times New Roman" w:cs="Times New Roman"/>
          <w:sz w:val="24"/>
          <w:szCs w:val="24"/>
        </w:rPr>
        <w:t xml:space="preserve"> </w:t>
      </w:r>
      <w:r w:rsidR="00556C9A" w:rsidRPr="007C0A76">
        <w:rPr>
          <w:rFonts w:ascii="Times New Roman" w:hAnsi="Times New Roman" w:cs="Times New Roman"/>
          <w:sz w:val="24"/>
          <w:szCs w:val="24"/>
        </w:rPr>
        <w:t>United Kingdom.</w:t>
      </w:r>
    </w:p>
    <w:bookmarkEnd w:id="1"/>
    <w:p w14:paraId="5BDE80EE" w14:textId="77777777" w:rsidR="00C63CCC" w:rsidRPr="007C0A76" w:rsidRDefault="00C63CCC" w:rsidP="00C63CCC">
      <w:pPr>
        <w:spacing w:after="0" w:line="240" w:lineRule="auto"/>
        <w:jc w:val="left"/>
        <w:rPr>
          <w:rFonts w:ascii="Times New Roman" w:hAnsi="Times New Roman" w:cs="Times New Roman"/>
          <w:sz w:val="24"/>
          <w:szCs w:val="24"/>
        </w:rPr>
      </w:pPr>
    </w:p>
    <w:p w14:paraId="02050F9E" w14:textId="77777777" w:rsidR="00C63CCC" w:rsidRPr="007C0A76" w:rsidRDefault="00C63CCC" w:rsidP="00C63CCC">
      <w:pPr>
        <w:spacing w:after="0" w:line="240" w:lineRule="auto"/>
        <w:jc w:val="left"/>
        <w:rPr>
          <w:rFonts w:ascii="Times New Roman" w:hAnsi="Times New Roman" w:cs="Times New Roman"/>
          <w:sz w:val="24"/>
          <w:szCs w:val="24"/>
        </w:rPr>
      </w:pPr>
    </w:p>
    <w:p w14:paraId="1734DC1E" w14:textId="77777777" w:rsidR="00C63CCC" w:rsidRPr="007C0A76" w:rsidRDefault="00C63CCC" w:rsidP="00C63CCC">
      <w:pPr>
        <w:spacing w:after="0" w:line="240" w:lineRule="auto"/>
        <w:jc w:val="left"/>
        <w:rPr>
          <w:rFonts w:ascii="Times New Roman" w:hAnsi="Times New Roman" w:cs="Times New Roman"/>
          <w:sz w:val="24"/>
          <w:szCs w:val="24"/>
        </w:rPr>
      </w:pPr>
    </w:p>
    <w:p w14:paraId="61ED3BD2" w14:textId="77777777" w:rsidR="00C63CCC" w:rsidRPr="007C0A76" w:rsidRDefault="00C63CCC" w:rsidP="00C63CCC">
      <w:pPr>
        <w:spacing w:after="0" w:line="240" w:lineRule="auto"/>
        <w:jc w:val="left"/>
        <w:rPr>
          <w:rFonts w:ascii="Times New Roman" w:hAnsi="Times New Roman" w:cs="Times New Roman"/>
          <w:sz w:val="24"/>
          <w:szCs w:val="24"/>
        </w:rPr>
      </w:pPr>
    </w:p>
    <w:p w14:paraId="651CDEB9" w14:textId="77777777" w:rsidR="00C63CCC" w:rsidRPr="007C0A76" w:rsidRDefault="00C63CCC" w:rsidP="00C63CCC">
      <w:pPr>
        <w:spacing w:after="0" w:line="240" w:lineRule="auto"/>
        <w:jc w:val="left"/>
        <w:rPr>
          <w:rFonts w:ascii="Times New Roman" w:hAnsi="Times New Roman" w:cs="Times New Roman"/>
          <w:sz w:val="24"/>
          <w:szCs w:val="24"/>
        </w:rPr>
      </w:pPr>
    </w:p>
    <w:p w14:paraId="1F994D94" w14:textId="77777777" w:rsidR="00C63CCC" w:rsidRPr="007C0A76" w:rsidRDefault="00C63CCC" w:rsidP="00C63CCC">
      <w:pPr>
        <w:spacing w:after="0" w:line="480" w:lineRule="auto"/>
        <w:jc w:val="left"/>
        <w:rPr>
          <w:rStyle w:val="Hyperlink"/>
          <w:rFonts w:ascii="Times New Roman" w:hAnsi="Times New Roman" w:cs="Times New Roman"/>
          <w:sz w:val="24"/>
          <w:szCs w:val="24"/>
        </w:rPr>
      </w:pPr>
      <w:r w:rsidRPr="007C0A76">
        <w:rPr>
          <w:rFonts w:ascii="Times New Roman" w:hAnsi="Times New Roman" w:cs="Times New Roman"/>
          <w:sz w:val="24"/>
          <w:szCs w:val="24"/>
          <w:vertAlign w:val="superscript"/>
        </w:rPr>
        <w:t>*</w:t>
      </w:r>
      <w:r w:rsidRPr="007C0A76">
        <w:rPr>
          <w:rFonts w:ascii="Times New Roman" w:hAnsi="Times New Roman" w:cs="Times New Roman"/>
          <w:sz w:val="24"/>
          <w:szCs w:val="24"/>
        </w:rPr>
        <w:t xml:space="preserve">Corresponding author. Email: </w:t>
      </w:r>
      <w:hyperlink r:id="rId8" w:history="1">
        <w:r w:rsidRPr="007C0A76">
          <w:rPr>
            <w:rStyle w:val="Hyperlink"/>
            <w:rFonts w:ascii="Times New Roman" w:hAnsi="Times New Roman" w:cs="Times New Roman"/>
            <w:sz w:val="24"/>
            <w:szCs w:val="24"/>
          </w:rPr>
          <w:t>m.tausif@leeds.ac.uk</w:t>
        </w:r>
      </w:hyperlink>
    </w:p>
    <w:p w14:paraId="5741EF98" w14:textId="45451F93" w:rsidR="00C63CCC" w:rsidRPr="007C0A76" w:rsidRDefault="00C63CCC" w:rsidP="00C63CCC">
      <w:pPr>
        <w:spacing w:after="0"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Mailing address: Office 1.33 Clothworkers’ Link </w:t>
      </w:r>
      <w:r w:rsidR="00B10468" w:rsidRPr="007C0A76">
        <w:rPr>
          <w:rFonts w:ascii="Times New Roman" w:hAnsi="Times New Roman" w:cs="Times New Roman"/>
          <w:sz w:val="24"/>
          <w:szCs w:val="24"/>
        </w:rPr>
        <w:t>Building School</w:t>
      </w:r>
      <w:r w:rsidRPr="007C0A76">
        <w:rPr>
          <w:rFonts w:ascii="Times New Roman" w:hAnsi="Times New Roman" w:cs="Times New Roman"/>
          <w:sz w:val="24"/>
          <w:szCs w:val="24"/>
        </w:rPr>
        <w:t xml:space="preserve"> of Design University of Leeds LS2 9JT UK.</w:t>
      </w:r>
    </w:p>
    <w:p w14:paraId="17918957" w14:textId="77777777" w:rsidR="00C63CCC" w:rsidRPr="007C0A76" w:rsidRDefault="00C63CCC" w:rsidP="00C63CCC">
      <w:pPr>
        <w:spacing w:after="0" w:line="480" w:lineRule="auto"/>
        <w:jc w:val="left"/>
        <w:rPr>
          <w:rFonts w:ascii="Times New Roman" w:hAnsi="Times New Roman" w:cs="Times New Roman"/>
          <w:sz w:val="24"/>
          <w:szCs w:val="24"/>
        </w:rPr>
      </w:pPr>
      <w:r w:rsidRPr="007C0A76">
        <w:rPr>
          <w:rFonts w:ascii="Times New Roman" w:hAnsi="Times New Roman" w:cs="Times New Roman"/>
          <w:sz w:val="24"/>
          <w:szCs w:val="24"/>
        </w:rPr>
        <w:t>Phone: +44 113 343 3799</w:t>
      </w:r>
    </w:p>
    <w:p w14:paraId="73D48D7A" w14:textId="77777777" w:rsidR="00334AED" w:rsidRPr="007C0A76" w:rsidRDefault="00334AED" w:rsidP="00280E7A">
      <w:pPr>
        <w:spacing w:line="480" w:lineRule="auto"/>
        <w:jc w:val="left"/>
        <w:rPr>
          <w:rFonts w:ascii="Times New Roman" w:hAnsi="Times New Roman" w:cs="Times New Roman"/>
          <w:sz w:val="24"/>
          <w:szCs w:val="24"/>
        </w:rPr>
      </w:pPr>
    </w:p>
    <w:p w14:paraId="42C489E6" w14:textId="77777777" w:rsidR="00334AED" w:rsidRPr="007C0A76" w:rsidRDefault="00334AED" w:rsidP="00280E7A">
      <w:pPr>
        <w:spacing w:line="480" w:lineRule="auto"/>
        <w:jc w:val="left"/>
        <w:rPr>
          <w:rFonts w:ascii="Times New Roman" w:hAnsi="Times New Roman" w:cs="Times New Roman"/>
          <w:sz w:val="24"/>
          <w:szCs w:val="24"/>
        </w:rPr>
      </w:pPr>
    </w:p>
    <w:p w14:paraId="3E090F64" w14:textId="77777777" w:rsidR="00334AED" w:rsidRPr="007C0A76" w:rsidRDefault="00334AED" w:rsidP="00280E7A">
      <w:pPr>
        <w:spacing w:line="480" w:lineRule="auto"/>
        <w:jc w:val="left"/>
        <w:rPr>
          <w:rFonts w:ascii="Times New Roman" w:hAnsi="Times New Roman" w:cs="Times New Roman"/>
          <w:sz w:val="24"/>
          <w:szCs w:val="24"/>
        </w:rPr>
      </w:pPr>
    </w:p>
    <w:p w14:paraId="295DC83D" w14:textId="77777777" w:rsidR="00334AED" w:rsidRPr="007C0A76" w:rsidRDefault="00334AED" w:rsidP="00280E7A">
      <w:pPr>
        <w:spacing w:line="480" w:lineRule="auto"/>
        <w:jc w:val="left"/>
        <w:rPr>
          <w:rFonts w:ascii="Times New Roman" w:hAnsi="Times New Roman" w:cs="Times New Roman"/>
          <w:sz w:val="24"/>
          <w:szCs w:val="24"/>
        </w:rPr>
      </w:pPr>
    </w:p>
    <w:p w14:paraId="224ABF3B" w14:textId="77777777" w:rsidR="00334AED" w:rsidRPr="007C0A76" w:rsidRDefault="00334AED" w:rsidP="00280E7A">
      <w:pPr>
        <w:spacing w:line="480" w:lineRule="auto"/>
        <w:jc w:val="left"/>
        <w:rPr>
          <w:rFonts w:ascii="Times New Roman" w:hAnsi="Times New Roman" w:cs="Times New Roman"/>
          <w:sz w:val="24"/>
          <w:szCs w:val="24"/>
        </w:rPr>
      </w:pPr>
    </w:p>
    <w:p w14:paraId="5E70DDD5" w14:textId="77777777" w:rsidR="00334AED" w:rsidRPr="007C0A76" w:rsidRDefault="00334AED" w:rsidP="00280E7A">
      <w:pPr>
        <w:spacing w:line="480" w:lineRule="auto"/>
        <w:jc w:val="left"/>
        <w:rPr>
          <w:rFonts w:ascii="Times New Roman" w:hAnsi="Times New Roman" w:cs="Times New Roman"/>
          <w:sz w:val="24"/>
          <w:szCs w:val="24"/>
        </w:rPr>
      </w:pPr>
    </w:p>
    <w:p w14:paraId="48274E9E" w14:textId="77777777" w:rsidR="00CF0A0F" w:rsidRPr="007C0A76" w:rsidRDefault="00CF0A0F" w:rsidP="00912153">
      <w:pPr>
        <w:jc w:val="left"/>
        <w:rPr>
          <w:rFonts w:ascii="Times New Roman" w:hAnsi="Times New Roman" w:cs="Times New Roman"/>
        </w:rPr>
      </w:pPr>
    </w:p>
    <w:p w14:paraId="3B2C6AF5" w14:textId="77777777" w:rsidR="00C63CCC" w:rsidRPr="007C0A76" w:rsidRDefault="00C63CCC" w:rsidP="00912153">
      <w:pPr>
        <w:jc w:val="left"/>
        <w:rPr>
          <w:rFonts w:ascii="Times New Roman" w:hAnsi="Times New Roman" w:cs="Times New Roman"/>
        </w:rPr>
      </w:pPr>
    </w:p>
    <w:p w14:paraId="2E78F117" w14:textId="77777777" w:rsidR="00C63CCC" w:rsidRPr="007C0A76" w:rsidRDefault="00C63CCC" w:rsidP="00912153">
      <w:pPr>
        <w:jc w:val="left"/>
        <w:rPr>
          <w:rFonts w:ascii="Times New Roman" w:hAnsi="Times New Roman" w:cs="Times New Roman"/>
        </w:rPr>
      </w:pPr>
    </w:p>
    <w:p w14:paraId="6E1C4803" w14:textId="77777777" w:rsidR="00C63CCC" w:rsidRPr="007C0A76" w:rsidRDefault="00C63CCC" w:rsidP="00912153">
      <w:pPr>
        <w:jc w:val="left"/>
        <w:rPr>
          <w:rFonts w:ascii="Times New Roman" w:hAnsi="Times New Roman" w:cs="Times New Roman"/>
        </w:rPr>
      </w:pPr>
    </w:p>
    <w:p w14:paraId="76E0123D" w14:textId="77777777" w:rsidR="00C63CCC" w:rsidRPr="007C0A76" w:rsidRDefault="00C63CCC" w:rsidP="00912153">
      <w:pPr>
        <w:jc w:val="left"/>
        <w:rPr>
          <w:rFonts w:ascii="Times New Roman" w:hAnsi="Times New Roman" w:cs="Times New Roman"/>
        </w:rPr>
      </w:pPr>
    </w:p>
    <w:p w14:paraId="3EAE0827" w14:textId="77777777" w:rsidR="00956D54" w:rsidRPr="007C0A76" w:rsidRDefault="00956D54" w:rsidP="00912153">
      <w:pPr>
        <w:jc w:val="left"/>
        <w:rPr>
          <w:rFonts w:ascii="Times New Roman" w:hAnsi="Times New Roman" w:cs="Times New Roman"/>
        </w:rPr>
      </w:pPr>
    </w:p>
    <w:p w14:paraId="6146169B" w14:textId="77777777" w:rsidR="00956D54" w:rsidRPr="007C0A76" w:rsidRDefault="00956D54" w:rsidP="00912153">
      <w:pPr>
        <w:jc w:val="left"/>
        <w:rPr>
          <w:rFonts w:ascii="Times New Roman" w:hAnsi="Times New Roman" w:cs="Times New Roman"/>
        </w:rPr>
      </w:pPr>
    </w:p>
    <w:p w14:paraId="3E0DCED1" w14:textId="105F9A41" w:rsidR="00BC4D08" w:rsidRPr="007C0A76" w:rsidRDefault="00BC4D08" w:rsidP="00912153">
      <w:pPr>
        <w:jc w:val="left"/>
        <w:rPr>
          <w:rFonts w:ascii="Times New Roman" w:hAnsi="Times New Roman" w:cs="Times New Roman"/>
          <w:b/>
          <w:bCs/>
          <w:sz w:val="24"/>
          <w:szCs w:val="24"/>
        </w:rPr>
      </w:pPr>
      <w:r w:rsidRPr="007C0A76">
        <w:rPr>
          <w:rFonts w:ascii="Times New Roman" w:hAnsi="Times New Roman" w:cs="Times New Roman"/>
          <w:b/>
          <w:bCs/>
          <w:sz w:val="24"/>
          <w:szCs w:val="24"/>
        </w:rPr>
        <w:t>Abstract</w:t>
      </w:r>
    </w:p>
    <w:p w14:paraId="740D9CB3" w14:textId="6254507E" w:rsidR="00F60E5E" w:rsidRPr="007C0A76" w:rsidRDefault="007A1F06" w:rsidP="00FA0B72">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The structural arrangements of fibres in a yarn (bundle of fibres) are critical to its properties. X-ray micro-computed tomography (</w:t>
      </w:r>
      <w:proofErr w:type="spellStart"/>
      <w:r w:rsidRPr="007C0A76">
        <w:rPr>
          <w:rFonts w:ascii="Times New Roman" w:hAnsi="Times New Roman" w:cs="Times New Roman"/>
          <w:sz w:val="24"/>
          <w:szCs w:val="24"/>
        </w:rPr>
        <w:t>μCT</w:t>
      </w:r>
      <w:proofErr w:type="spellEnd"/>
      <w:r w:rsidRPr="007C0A76">
        <w:rPr>
          <w:rFonts w:ascii="Times New Roman" w:hAnsi="Times New Roman" w:cs="Times New Roman"/>
          <w:sz w:val="24"/>
          <w:szCs w:val="24"/>
        </w:rPr>
        <w:t xml:space="preserve">), an advanced non-destructive technique, was employed to investigate the internal structure of 100% staple PET (polyethylene terephthalate) yarns produced by ring, rotor, and airjet spinning. Commercially relevant yarns of same linear density were scanned nine time along their length using µCT to generate stitched 3D reconstructions to analyse fibre arrangements along the yarn length and cross-section. Image-J and Avizo software processed the data, revealing distinct structural differences among yarn types. Ring-spun yarns exhibited rounder profiles, higher fibre packing density, and greater fibre migration, followed by air jet and rotor yarns. A direct relationship between fibre migration (mean fibre position, RMS deviation), and mean packing density with the yarn tensile strength was observed with ring-spun yarn showing the highest values, followed by air jet and rotor yarns. The fragmented fibres (FFs) mass release is explained in terms of structural features of yarns. The yarn hairiness and radial packing density near the yarn periphery were attributed to FFs release. This study presents a novel </w:t>
      </w:r>
      <w:proofErr w:type="spellStart"/>
      <w:r w:rsidRPr="007C0A76">
        <w:rPr>
          <w:rFonts w:ascii="Times New Roman" w:hAnsi="Times New Roman" w:cs="Times New Roman"/>
          <w:sz w:val="24"/>
          <w:szCs w:val="24"/>
        </w:rPr>
        <w:t>μCT</w:t>
      </w:r>
      <w:proofErr w:type="spellEnd"/>
      <w:r w:rsidRPr="007C0A76">
        <w:rPr>
          <w:rFonts w:ascii="Times New Roman" w:hAnsi="Times New Roman" w:cs="Times New Roman"/>
          <w:sz w:val="24"/>
          <w:szCs w:val="24"/>
        </w:rPr>
        <w:t xml:space="preserve"> approach, compared to traditional tracer fibre technique and cross-sectional microtomy, to analyse staple spun yarn structures.</w:t>
      </w:r>
    </w:p>
    <w:p w14:paraId="79D65881" w14:textId="2050D2E3" w:rsidR="004D6501" w:rsidRPr="007C0A76" w:rsidRDefault="00D47FC9" w:rsidP="00FA0B72">
      <w:pPr>
        <w:spacing w:line="480" w:lineRule="auto"/>
        <w:jc w:val="left"/>
        <w:rPr>
          <w:rFonts w:ascii="Times New Roman" w:hAnsi="Times New Roman" w:cs="Times New Roman"/>
          <w:sz w:val="24"/>
          <w:szCs w:val="24"/>
        </w:rPr>
      </w:pPr>
      <w:r w:rsidRPr="007C0A76">
        <w:rPr>
          <w:rFonts w:ascii="Times New Roman" w:hAnsi="Times New Roman" w:cs="Times New Roman"/>
          <w:b/>
          <w:bCs/>
          <w:sz w:val="24"/>
          <w:szCs w:val="24"/>
        </w:rPr>
        <w:t>Keywords:</w:t>
      </w:r>
      <w:r w:rsidRPr="007C0A76">
        <w:rPr>
          <w:rFonts w:ascii="Times New Roman" w:hAnsi="Times New Roman" w:cs="Times New Roman"/>
          <w:sz w:val="24"/>
          <w:szCs w:val="24"/>
        </w:rPr>
        <w:t xml:space="preserve"> </w:t>
      </w:r>
      <w:r w:rsidR="008F282F" w:rsidRPr="007C0A76">
        <w:rPr>
          <w:rFonts w:ascii="Times New Roman" w:hAnsi="Times New Roman" w:cs="Times New Roman"/>
          <w:sz w:val="24"/>
          <w:szCs w:val="24"/>
        </w:rPr>
        <w:t>X-ray m</w:t>
      </w:r>
      <w:r w:rsidRPr="007C0A76">
        <w:rPr>
          <w:rFonts w:ascii="Times New Roman" w:hAnsi="Times New Roman" w:cs="Times New Roman"/>
          <w:sz w:val="24"/>
          <w:szCs w:val="24"/>
        </w:rPr>
        <w:t>icro-computed tomogra</w:t>
      </w:r>
      <w:r w:rsidR="007D5932" w:rsidRPr="007C0A76">
        <w:rPr>
          <w:rFonts w:ascii="Times New Roman" w:hAnsi="Times New Roman" w:cs="Times New Roman"/>
          <w:sz w:val="24"/>
          <w:szCs w:val="24"/>
        </w:rPr>
        <w:t>phy, ring yarn, air</w:t>
      </w:r>
      <w:r w:rsidR="008F282F" w:rsidRPr="007C0A76">
        <w:rPr>
          <w:rFonts w:ascii="Times New Roman" w:hAnsi="Times New Roman" w:cs="Times New Roman"/>
          <w:sz w:val="24"/>
          <w:szCs w:val="24"/>
        </w:rPr>
        <w:t xml:space="preserve"> jet</w:t>
      </w:r>
      <w:r w:rsidR="007D5932" w:rsidRPr="007C0A76">
        <w:rPr>
          <w:rFonts w:ascii="Times New Roman" w:hAnsi="Times New Roman" w:cs="Times New Roman"/>
          <w:sz w:val="24"/>
          <w:szCs w:val="24"/>
        </w:rPr>
        <w:t xml:space="preserve"> yarn, </w:t>
      </w:r>
      <w:r w:rsidR="00730094" w:rsidRPr="007C0A76">
        <w:rPr>
          <w:rFonts w:ascii="Times New Roman" w:hAnsi="Times New Roman" w:cs="Times New Roman"/>
          <w:sz w:val="24"/>
          <w:szCs w:val="24"/>
        </w:rPr>
        <w:t xml:space="preserve">rotor yarn, </w:t>
      </w:r>
      <w:r w:rsidR="008B27D8" w:rsidRPr="007C0A76">
        <w:rPr>
          <w:rFonts w:ascii="Times New Roman" w:hAnsi="Times New Roman" w:cs="Times New Roman"/>
          <w:sz w:val="24"/>
          <w:szCs w:val="24"/>
        </w:rPr>
        <w:t xml:space="preserve">yarn structure, </w:t>
      </w:r>
      <w:r w:rsidR="00730094" w:rsidRPr="007C0A76">
        <w:rPr>
          <w:rFonts w:ascii="Times New Roman" w:hAnsi="Times New Roman" w:cs="Times New Roman"/>
          <w:sz w:val="24"/>
          <w:szCs w:val="24"/>
        </w:rPr>
        <w:t>fibre migration, fibre packing density</w:t>
      </w:r>
      <w:r w:rsidR="00861907" w:rsidRPr="007C0A76">
        <w:rPr>
          <w:rFonts w:ascii="Times New Roman" w:hAnsi="Times New Roman" w:cs="Times New Roman"/>
          <w:sz w:val="24"/>
          <w:szCs w:val="24"/>
        </w:rPr>
        <w:t>, micropla</w:t>
      </w:r>
      <w:r w:rsidR="000C2068" w:rsidRPr="007C0A76">
        <w:rPr>
          <w:rFonts w:ascii="Times New Roman" w:hAnsi="Times New Roman" w:cs="Times New Roman"/>
          <w:sz w:val="24"/>
          <w:szCs w:val="24"/>
        </w:rPr>
        <w:t>stics, fragmented fibres</w:t>
      </w:r>
      <w:r w:rsidR="00730094" w:rsidRPr="007C0A76">
        <w:rPr>
          <w:rFonts w:ascii="Times New Roman" w:hAnsi="Times New Roman" w:cs="Times New Roman"/>
          <w:sz w:val="24"/>
          <w:szCs w:val="24"/>
        </w:rPr>
        <w:t>.</w:t>
      </w:r>
    </w:p>
    <w:p w14:paraId="2968204E" w14:textId="2BBE54E3" w:rsidR="00912153" w:rsidRPr="007C0A76" w:rsidRDefault="00912153" w:rsidP="00EE4DC2">
      <w:pPr>
        <w:pStyle w:val="Heading1"/>
        <w:numPr>
          <w:ilvl w:val="0"/>
          <w:numId w:val="6"/>
        </w:numPr>
        <w:spacing w:line="480" w:lineRule="auto"/>
        <w:rPr>
          <w:rFonts w:ascii="Times New Roman" w:hAnsi="Times New Roman" w:cs="Times New Roman"/>
          <w:b/>
          <w:bCs/>
          <w:color w:val="auto"/>
          <w:sz w:val="24"/>
          <w:szCs w:val="24"/>
        </w:rPr>
      </w:pPr>
      <w:r w:rsidRPr="007C0A76">
        <w:rPr>
          <w:rFonts w:ascii="Times New Roman" w:hAnsi="Times New Roman" w:cs="Times New Roman"/>
          <w:b/>
          <w:bCs/>
          <w:color w:val="auto"/>
          <w:sz w:val="24"/>
          <w:szCs w:val="24"/>
        </w:rPr>
        <w:lastRenderedPageBreak/>
        <w:t>Introduction</w:t>
      </w:r>
    </w:p>
    <w:p w14:paraId="11134378" w14:textId="2A7ECB71" w:rsidR="00A4404B" w:rsidRPr="007C0A76" w:rsidRDefault="00B65845" w:rsidP="00A4404B">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Staple spun yarns account for approximately 45% of global yarn production</w:t>
      </w:r>
      <w:r w:rsidR="00116B0D" w:rsidRPr="007C0A76">
        <w:rPr>
          <w:rFonts w:ascii="Times New Roman" w:hAnsi="Times New Roman" w:cs="Times New Roman"/>
          <w:sz w:val="24"/>
          <w:szCs w:val="24"/>
        </w:rPr>
        <w:t xml:space="preserve"> </w:t>
      </w:r>
      <w:r w:rsidR="00C56B69"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&lt;EndNote&gt;&lt;Cite&gt;&lt;Author&gt;Engelhardt&lt;/Author&gt;&lt;Year&gt;2019&lt;/Year&gt;&lt;RecNum&gt;91&lt;/RecNum&gt;&lt;DisplayText&gt;(1)&lt;/DisplayText&gt;&lt;record&gt;&lt;rec-number&gt;91&lt;/rec-number&gt;&lt;foreign-keys&gt;&lt;key app="EN" db-id="faw0t0trza2xfmee5p1xdx91tvesxdr55t9d" timestamp="1710849866"&gt;91&lt;/key&gt;&lt;/foreign-keys&gt;&lt;ref-type name="Report"&gt;27&lt;/ref-type&gt;&lt;contributors&gt;&lt;authors&gt;&lt;author&gt; Andreas W. Engelhardt &lt;/author&gt;&lt;/authors&gt;&lt;/contributors&gt;&lt;titles&gt;&lt;title&gt;Global development of spun and filament yarns&lt;/title&gt;&lt;/titles&gt;&lt;dates&gt;&lt;year&gt;2019&lt;/year&gt;&lt;pub-dates&gt;&lt;date&gt;DECEMBER 4, 2019&lt;/date&gt;&lt;/pub-dates&gt;&lt;/dates&gt;&lt;urls&gt;&lt;related-urls&gt;&lt;url&gt;https://fiberjournal.com/global-development-of-spun-and-filament-yarns/&lt;/url&gt;&lt;/related-urls&gt;&lt;/urls&gt;&lt;access-date&gt;18 March 2024&lt;/access-date&gt;&lt;/record&gt;&lt;/Cite&gt;&lt;/EndNote&gt;</w:instrText>
      </w:r>
      <w:r w:rsidR="00C56B69"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w:t>
      </w:r>
      <w:r w:rsidR="00C56B69" w:rsidRPr="007C0A76">
        <w:rPr>
          <w:rFonts w:ascii="Times New Roman" w:hAnsi="Times New Roman" w:cs="Times New Roman"/>
          <w:sz w:val="24"/>
          <w:szCs w:val="24"/>
        </w:rPr>
        <w:fldChar w:fldCharType="end"/>
      </w:r>
      <w:r w:rsidR="00116B0D" w:rsidRPr="007C0A76">
        <w:rPr>
          <w:rFonts w:ascii="Times New Roman" w:hAnsi="Times New Roman" w:cs="Times New Roman"/>
          <w:sz w:val="24"/>
          <w:szCs w:val="24"/>
        </w:rPr>
        <w:t>.</w:t>
      </w:r>
      <w:r w:rsidR="00D21712" w:rsidRPr="007C0A76">
        <w:rPr>
          <w:rFonts w:ascii="Times New Roman" w:hAnsi="Times New Roman" w:cs="Times New Roman"/>
        </w:rPr>
        <w:t xml:space="preserve"> </w:t>
      </w:r>
      <w:r w:rsidR="00D21712" w:rsidRPr="007C0A76">
        <w:rPr>
          <w:rFonts w:ascii="Times New Roman" w:hAnsi="Times New Roman" w:cs="Times New Roman"/>
          <w:sz w:val="24"/>
          <w:szCs w:val="24"/>
        </w:rPr>
        <w:t>Yarn properties are influenced by both yarn structure and fibre characteristics. The yarn structure, which refers to the geometrical arrangement of fibres in the yarn body, is determined by how the constituent fibres are arranged along its length and cross-section. This arrangement can be described by fibre migration, radial position, and packing density</w:t>
      </w:r>
      <w:r w:rsidR="00771AD1" w:rsidRPr="007C0A76">
        <w:rPr>
          <w:rFonts w:ascii="Times New Roman" w:hAnsi="Times New Roman" w:cs="Times New Roman"/>
          <w:sz w:val="24"/>
          <w:szCs w:val="24"/>
        </w:rPr>
        <w:t xml:space="preserve"> </w:t>
      </w:r>
      <w:r w:rsidR="00C56B69"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&lt;EndNote&gt;&lt;Cite&gt;&lt;Author&gt;Zheng&lt;/Author&gt;&lt;Year&gt;2012&lt;/Year&gt;&lt;RecNum&gt;158&lt;/RecNum&gt;&lt;DisplayText&gt;(2)&lt;/DisplayText&gt;&lt;record&gt;&lt;rec-number&gt;158&lt;/rec-number&gt;&lt;foreign-keys&gt;&lt;key app="EN" db-id="swpwr0wf6dvz00e50ahvzz54saexfpza9rwx" timestamp="1669898559"&gt;158&lt;/key&gt;&lt;/foreign-keys&gt;&lt;ref-type name="Journal Article"&gt;17&lt;/ref-type&gt;&lt;contributors&gt;&lt;authors&gt;&lt;author&gt;Zheng, ShaoMing&lt;/author&gt;&lt;author&gt;Zou, ZhuanYong&lt;/author&gt;&lt;author&gt;Shen, Wei&lt;/author&gt;&lt;author&gt;Cheng, LongDi&lt;/author&gt;&lt;/authors&gt;&lt;/contributors&gt;&lt;titles&gt;&lt;title&gt;A study of the fiber distribution in yarn cross section for vortex-spun yarn&lt;/title&gt;&lt;secondary-title&gt;Textile Research Journal&lt;/secondary-title&gt;&lt;/titles&gt;&lt;periodical&gt;&lt;full-title&gt;Textile Research Journal&lt;/full-title&gt;&lt;/periodical&gt;&lt;pages&gt;1579-1586&lt;/pages&gt;&lt;volume&gt;82&lt;/volume&gt;&lt;number&gt;15&lt;/number&gt;&lt;dates&gt;&lt;year&gt;2012&lt;/year&gt;&lt;/dates&gt;&lt;isbn&gt;0040-5175&lt;/isbn&gt;&lt;urls&gt;&lt;/urls&gt;&lt;/record&gt;&lt;/Cite&gt;&lt;/EndNote&gt;</w:instrText>
      </w:r>
      <w:r w:rsidR="00C56B69"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(2)</w:t>
      </w:r>
      <w:r w:rsidR="00C56B69" w:rsidRPr="007C0A76">
        <w:rPr>
          <w:rFonts w:ascii="Times New Roman" w:hAnsi="Times New Roman" w:cs="Times New Roman"/>
          <w:sz w:val="24"/>
          <w:szCs w:val="24"/>
        </w:rPr>
        <w:fldChar w:fldCharType="end"/>
      </w:r>
      <w:r w:rsidR="00771AD1" w:rsidRPr="007C0A76">
        <w:rPr>
          <w:rFonts w:ascii="Times New Roman" w:hAnsi="Times New Roman" w:cs="Times New Roman"/>
          <w:sz w:val="24"/>
          <w:szCs w:val="24"/>
        </w:rPr>
        <w:t>.</w:t>
      </w:r>
      <w:r w:rsidR="008B07E8" w:rsidRPr="007C0A76">
        <w:rPr>
          <w:rFonts w:ascii="Times New Roman" w:hAnsi="Times New Roman" w:cs="Times New Roman"/>
          <w:sz w:val="24"/>
          <w:szCs w:val="24"/>
        </w:rPr>
        <w:t xml:space="preserve"> </w:t>
      </w:r>
      <w:r w:rsidR="008B7B8E" w:rsidRPr="007C0A76">
        <w:rPr>
          <w:rFonts w:ascii="Times New Roman" w:hAnsi="Times New Roman" w:cs="Times New Roman"/>
          <w:sz w:val="24"/>
          <w:szCs w:val="24"/>
        </w:rPr>
        <w:t xml:space="preserve">Fibre migration depicts the relative position of a fibre with respect to its neighbouring fibres or the </w:t>
      </w:r>
      <w:r w:rsidR="00DB163F" w:rsidRPr="007C0A76">
        <w:rPr>
          <w:rFonts w:ascii="Times New Roman" w:hAnsi="Times New Roman" w:cs="Times New Roman"/>
          <w:sz w:val="24"/>
          <w:szCs w:val="24"/>
        </w:rPr>
        <w:t>changes</w:t>
      </w:r>
      <w:r w:rsidR="008B7B8E" w:rsidRPr="007C0A76">
        <w:rPr>
          <w:rFonts w:ascii="Times New Roman" w:hAnsi="Times New Roman" w:cs="Times New Roman"/>
          <w:sz w:val="24"/>
          <w:szCs w:val="24"/>
        </w:rPr>
        <w:t xml:space="preserve"> in the radial position of fibre elements along the yarn axis</w:t>
      </w:r>
      <w:r w:rsidR="0035093E" w:rsidRPr="007C0A76">
        <w:rPr>
          <w:rFonts w:ascii="Times New Roman" w:hAnsi="Times New Roman" w:cs="Times New Roman"/>
          <w:sz w:val="24"/>
          <w:szCs w:val="24"/>
        </w:rPr>
        <w:t>. Fibre migration</w:t>
      </w:r>
      <w:r w:rsidR="008B7B8E" w:rsidRPr="007C0A76">
        <w:rPr>
          <w:rFonts w:ascii="Times New Roman" w:hAnsi="Times New Roman" w:cs="Times New Roman"/>
          <w:sz w:val="24"/>
          <w:szCs w:val="24"/>
        </w:rPr>
        <w:t xml:space="preserve"> affects the packing and binding of fibres in the yarn</w:t>
      </w:r>
      <w:r w:rsidR="00A321DA" w:rsidRPr="007C0A76">
        <w:rPr>
          <w:rFonts w:ascii="Times New Roman" w:hAnsi="Times New Roman" w:cs="Times New Roman"/>
          <w:sz w:val="24"/>
          <w:szCs w:val="24"/>
        </w:rPr>
        <w:t xml:space="preserve"> </w:t>
      </w:r>
      <w:r w:rsidR="00C56B69"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&lt;EndNote&gt;&lt;Cite&gt;&lt;Author&gt;Tyagi&lt;/Author&gt;&lt;Year&gt;2010&lt;/Year&gt;&lt;RecNum&gt;119&lt;/RecNum&gt;&lt;DisplayText&gt;(3)&lt;/DisplayText&gt;&lt;record&gt;&lt;rec-number&gt;119&lt;/rec-number&gt;&lt;foreign-keys&gt;&lt;key app="EN" db-id="swpwr0wf6dvz00e50ahvzz54saexfpza9rwx" timestamp="1666792443"&gt;119&lt;/key&gt;&lt;/foreign-keys&gt;&lt;ref-type name="Book Section"&gt;5&lt;/ref-type&gt;&lt;contributors&gt;&lt;authors&gt;&lt;author&gt;Tyagi, GK&lt;/author&gt;&lt;/authors&gt;&lt;/contributors&gt;&lt;titles&gt;&lt;title&gt;Yarn structure and properties from different spinning techniques&lt;/title&gt;&lt;secondary-title&gt;Advances in Yarn Spinning Technology&lt;/secondary-title&gt;&lt;/titles&gt;&lt;pages&gt;119-154&lt;/pages&gt;&lt;dates&gt;&lt;year&gt;2010&lt;/year&gt;&lt;/dates&gt;&lt;publisher&gt;Elsevier&lt;/publisher&gt;&lt;urls&gt;&lt;/urls&gt;&lt;/record&gt;&lt;/Cite&gt;&lt;/EndNote&gt;</w:instrText>
      </w:r>
      <w:r w:rsidR="00C56B69"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w:t>
      </w:r>
      <w:r w:rsidR="00C56B69" w:rsidRPr="007C0A76">
        <w:rPr>
          <w:rFonts w:ascii="Times New Roman" w:hAnsi="Times New Roman" w:cs="Times New Roman"/>
          <w:sz w:val="24"/>
          <w:szCs w:val="24"/>
        </w:rPr>
        <w:fldChar w:fldCharType="end"/>
      </w:r>
      <w:r w:rsidR="002C5FBD" w:rsidRPr="007C0A76">
        <w:rPr>
          <w:rFonts w:ascii="Times New Roman" w:hAnsi="Times New Roman" w:cs="Times New Roman"/>
          <w:sz w:val="24"/>
          <w:szCs w:val="24"/>
        </w:rPr>
        <w:t xml:space="preserve">. </w:t>
      </w:r>
      <w:r w:rsidR="00560FFF" w:rsidRPr="007C0A76">
        <w:rPr>
          <w:rFonts w:ascii="Times New Roman" w:hAnsi="Times New Roman" w:cs="Times New Roman"/>
          <w:sz w:val="24"/>
          <w:szCs w:val="24"/>
        </w:rPr>
        <w:t>The yarn structure is primarily influenced by the spinning techn</w:t>
      </w:r>
      <w:r w:rsidR="006D7F37" w:rsidRPr="007C0A76">
        <w:rPr>
          <w:rFonts w:ascii="Times New Roman" w:hAnsi="Times New Roman" w:cs="Times New Roman"/>
          <w:sz w:val="24"/>
          <w:szCs w:val="24"/>
        </w:rPr>
        <w:t>ology</w:t>
      </w:r>
      <w:r w:rsidR="00560FFF" w:rsidRPr="007C0A76">
        <w:rPr>
          <w:rFonts w:ascii="Times New Roman" w:hAnsi="Times New Roman" w:cs="Times New Roman"/>
          <w:sz w:val="24"/>
          <w:szCs w:val="24"/>
        </w:rPr>
        <w:t xml:space="preserve"> used to produce the staple yarn </w:t>
      </w:r>
      <w:r w:rsidR="00C56B69"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&lt;EndNote&gt;&lt;Cite&gt;&lt;Author&gt;Basal&lt;/Author&gt;&lt;Year&gt;2003&lt;/Year&gt;&lt;RecNum&gt;90&lt;/RecNum&gt;&lt;DisplayText&gt;(4)&lt;/DisplayText&gt;&lt;record&gt;&lt;rec-number&gt;90&lt;/rec-number&gt;&lt;foreign-keys&gt;&lt;key app="EN" db-id="faw0t0trza2xfmee5p1xdx91tvesxdr55t9d" timestamp="1710849866"&gt;90&lt;/key&gt;&lt;/foreign-keys&gt;&lt;ref-type name="Thesis"&gt;32&lt;/ref-type&gt;&lt;contributors&gt;&lt;authors&gt;&lt;author&gt;Basal, Guldemet&lt;/author&gt;&lt;/authors&gt;&lt;/contributors&gt;&lt;titles&gt;&lt;title&gt;The structure and properties of vortex and compact spun yarns&lt;/title&gt;&lt;/titles&gt;&lt;pages&gt;192&lt;/pages&gt;&lt;volume&gt;PhD&lt;/volume&gt;&lt;dates&gt;&lt;year&gt;2003&lt;/year&gt;&lt;/dates&gt;&lt;pub-location&gt;Raleigh&lt;/pub-location&gt;&lt;publisher&gt;North Carolina State University&lt;/publisher&gt;&lt;urls&gt;&lt;/urls&gt;&lt;/record&gt;&lt;/Cite&gt;&lt;/EndNote&gt;</w:instrText>
      </w:r>
      <w:r w:rsidR="00C56B69"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(4)</w:t>
      </w:r>
      <w:r w:rsidR="00C56B69" w:rsidRPr="007C0A76">
        <w:rPr>
          <w:rFonts w:ascii="Times New Roman" w:hAnsi="Times New Roman" w:cs="Times New Roman"/>
          <w:sz w:val="24"/>
          <w:szCs w:val="24"/>
        </w:rPr>
        <w:fldChar w:fldCharType="end"/>
      </w:r>
      <w:r w:rsidR="00121827" w:rsidRPr="007C0A76">
        <w:rPr>
          <w:rFonts w:ascii="Times New Roman" w:hAnsi="Times New Roman" w:cs="Times New Roman"/>
          <w:sz w:val="24"/>
          <w:szCs w:val="24"/>
        </w:rPr>
        <w:t>.</w:t>
      </w:r>
      <w:r w:rsidR="0004042B" w:rsidRPr="007C0A76">
        <w:rPr>
          <w:rFonts w:ascii="Times New Roman" w:hAnsi="Times New Roman" w:cs="Times New Roman"/>
          <w:sz w:val="24"/>
          <w:szCs w:val="24"/>
        </w:rPr>
        <w:t xml:space="preserve"> </w:t>
      </w:r>
      <w:r w:rsidR="00B174ED" w:rsidRPr="007C0A76">
        <w:rPr>
          <w:rFonts w:ascii="Times New Roman" w:hAnsi="Times New Roman" w:cs="Times New Roman"/>
          <w:sz w:val="24"/>
          <w:szCs w:val="24"/>
        </w:rPr>
        <w:t xml:space="preserve">Among the prominent </w:t>
      </w:r>
      <w:r w:rsidR="006D7F37" w:rsidRPr="007C0A76">
        <w:rPr>
          <w:rFonts w:ascii="Times New Roman" w:hAnsi="Times New Roman" w:cs="Times New Roman"/>
          <w:sz w:val="24"/>
          <w:szCs w:val="24"/>
        </w:rPr>
        <w:t xml:space="preserve">industrial </w:t>
      </w:r>
      <w:r w:rsidR="00B174ED" w:rsidRPr="007C0A76">
        <w:rPr>
          <w:rFonts w:ascii="Times New Roman" w:hAnsi="Times New Roman" w:cs="Times New Roman"/>
          <w:sz w:val="24"/>
          <w:szCs w:val="24"/>
        </w:rPr>
        <w:t xml:space="preserve">spun yarn production technologies, ring spinning remains the dominant and oldest technology in the textile industry due to its suitability for a wide range of textile applications </w:t>
      </w:r>
      <w:r w:rsidR="00A4404B"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&lt;EndNote&gt;&lt;Cite&gt;&lt;Author&gt;Lawrence&lt;/Author&gt;&lt;Year&gt;2003&lt;/Year&gt;&lt;RecNum&gt;97&lt;/RecNum&gt;&lt;DisplayText&gt;(5)&lt;/DisplayText&gt;&lt;record&gt;&lt;rec-number&gt;97&lt;/rec-number&gt;&lt;foreign-keys&gt;&lt;key app="EN" db-id="faw0t0trza2xfmee5p1xdx91tvesxdr55t9d" timestamp="1710849866"&gt;97&lt;/key&gt;&lt;/foreign-keys&gt;&lt;ref-type name="Book"&gt;6&lt;/ref-type&gt;&lt;contributors&gt;&lt;authors&gt;&lt;author&gt;Lawrence, Carl A&lt;/author&gt;&lt;/authors&gt;&lt;/contributors&gt;&lt;titles&gt;&lt;title&gt; Fundamentals of Spun Yarn Technology (1st ed.)&lt;/title&gt;&lt;/titles&gt;&lt;dates&gt;&lt;year&gt;2003&lt;/year&gt;&lt;/dates&gt;&lt;pub-location&gt;Boca Raton, Florida&lt;/pub-location&gt;&lt;publisher&gt;CRC Press&lt;/publisher&gt;&lt;urls&gt;&lt;/urls&gt;&lt;electronic-resource-num&gt;https://doi.org/10.1201/9780203009581&lt;/electronic-resource-num&gt;&lt;/record&gt;&lt;/Cite&gt;&lt;/EndNote&gt;</w:instrText>
      </w:r>
      <w:r w:rsidR="00A4404B"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(5)</w:t>
      </w:r>
      <w:r w:rsidR="00A4404B" w:rsidRPr="007C0A76">
        <w:rPr>
          <w:rFonts w:ascii="Times New Roman" w:hAnsi="Times New Roman" w:cs="Times New Roman"/>
          <w:sz w:val="24"/>
          <w:szCs w:val="24"/>
        </w:rPr>
        <w:fldChar w:fldCharType="end"/>
      </w:r>
      <w:r w:rsidR="00A4404B" w:rsidRPr="007C0A76">
        <w:rPr>
          <w:rFonts w:ascii="Times New Roman" w:hAnsi="Times New Roman" w:cs="Times New Roman"/>
          <w:sz w:val="24"/>
          <w:szCs w:val="24"/>
        </w:rPr>
        <w:t xml:space="preserve">. </w:t>
      </w:r>
      <w:r w:rsidR="00B174ED" w:rsidRPr="007C0A76">
        <w:rPr>
          <w:rFonts w:ascii="Times New Roman" w:hAnsi="Times New Roman" w:cs="Times New Roman"/>
          <w:sz w:val="24"/>
          <w:szCs w:val="24"/>
        </w:rPr>
        <w:t>In the last few decades, rotor and air</w:t>
      </w:r>
      <w:r w:rsidR="0038513D" w:rsidRPr="007C0A76">
        <w:rPr>
          <w:rFonts w:ascii="Times New Roman" w:hAnsi="Times New Roman" w:cs="Times New Roman"/>
          <w:sz w:val="24"/>
          <w:szCs w:val="24"/>
        </w:rPr>
        <w:t xml:space="preserve"> jet</w:t>
      </w:r>
      <w:r w:rsidR="00B174ED" w:rsidRPr="007C0A76">
        <w:rPr>
          <w:rFonts w:ascii="Times New Roman" w:hAnsi="Times New Roman" w:cs="Times New Roman"/>
          <w:sz w:val="24"/>
          <w:szCs w:val="24"/>
        </w:rPr>
        <w:t xml:space="preserve"> spinning technologies have gained widespread commercial acceptance due to their more sustainable manufacturing processes compared to ring spinning</w:t>
      </w:r>
      <w:r w:rsidR="00A4404B" w:rsidRPr="007C0A76">
        <w:rPr>
          <w:rFonts w:ascii="Times New Roman" w:hAnsi="Times New Roman" w:cs="Times New Roman"/>
          <w:sz w:val="24"/>
          <w:szCs w:val="24"/>
        </w:rPr>
        <w:t xml:space="preserve"> </w:t>
      </w:r>
      <w:r w:rsidR="00A4404B"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&lt;EndNote&gt;&lt;Cite&gt;&lt;Author&gt;Herbert&lt;/Author&gt;&lt;Year&gt;2018&lt;/Year&gt;&lt;RecNum&gt;141&lt;/RecNum&gt;&lt;DisplayText&gt;(6)&lt;/DisplayText&gt;&lt;record&gt;&lt;rec-number&gt;141&lt;/rec-number&gt;&lt;foreign-keys&gt;&lt;key app="EN" db-id="swpwr0wf6dvz00e50ahvzz54saexfpza9rwx" timestamp="1666878588"&gt;141&lt;/key&gt;&lt;/foreign-keys&gt;&lt;ref-type name="Book"&gt;6&lt;/ref-type&gt;&lt;contributors&gt;&lt;authors&gt;&lt;author&gt;Herbert, Stalder&lt;/author&gt;&lt;/authors&gt;&lt;/contributors&gt;&lt;titles&gt;&lt;title&gt;The Rieter Manual of Spinning-Volume 6: Alternative Spinning Systems&lt;/title&gt;&lt;/titles&gt;&lt;dates&gt;&lt;year&gt;2018&lt;/year&gt;&lt;/dates&gt;&lt;publisher&gt;Schwabe AG&lt;/publisher&gt;&lt;isbn&gt;3039030752&lt;/isbn&gt;&lt;urls&gt;&lt;/urls&gt;&lt;/record&gt;&lt;/Cite&gt;&lt;/EndNote&gt;</w:instrText>
      </w:r>
      <w:r w:rsidR="00A4404B"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(6)</w:t>
      </w:r>
      <w:r w:rsidR="00A4404B" w:rsidRPr="007C0A76">
        <w:rPr>
          <w:rFonts w:ascii="Times New Roman" w:hAnsi="Times New Roman" w:cs="Times New Roman"/>
          <w:sz w:val="24"/>
          <w:szCs w:val="24"/>
        </w:rPr>
        <w:fldChar w:fldCharType="end"/>
      </w:r>
      <w:r w:rsidR="00A4404B" w:rsidRPr="007C0A76">
        <w:rPr>
          <w:rFonts w:ascii="Times New Roman" w:hAnsi="Times New Roman" w:cs="Times New Roman"/>
          <w:sz w:val="24"/>
          <w:szCs w:val="24"/>
        </w:rPr>
        <w:t>.</w:t>
      </w:r>
    </w:p>
    <w:p w14:paraId="71AD69B2" w14:textId="2F5F35AF" w:rsidR="00A90643" w:rsidRPr="007C0A76" w:rsidRDefault="00AE2792" w:rsidP="00E26711">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The release of fibrous microplastics, including fragmented </w:t>
      </w:r>
      <w:r w:rsidR="00A72ACF" w:rsidRPr="007C0A76">
        <w:rPr>
          <w:rFonts w:ascii="Times New Roman" w:hAnsi="Times New Roman" w:cs="Times New Roman"/>
          <w:sz w:val="24"/>
          <w:szCs w:val="24"/>
        </w:rPr>
        <w:t>fibres</w:t>
      </w:r>
      <w:r w:rsidR="000E4472" w:rsidRPr="007C0A76">
        <w:rPr>
          <w:rFonts w:ascii="Times New Roman" w:hAnsi="Times New Roman" w:cs="Times New Roman"/>
          <w:sz w:val="24"/>
          <w:szCs w:val="24"/>
        </w:rPr>
        <w:t xml:space="preserve"> (FFs)</w:t>
      </w:r>
      <w:r w:rsidRPr="007C0A76">
        <w:rPr>
          <w:rFonts w:ascii="Times New Roman" w:hAnsi="Times New Roman" w:cs="Times New Roman"/>
          <w:sz w:val="24"/>
          <w:szCs w:val="24"/>
        </w:rPr>
        <w:t xml:space="preserve">, from textiles constitutes a pressing global environmental issue. Research has identified yarn structure as a key factor contributing to the generation and </w:t>
      </w:r>
      <w:r w:rsidR="005D1AF9" w:rsidRPr="007C0A76">
        <w:rPr>
          <w:rFonts w:ascii="Times New Roman" w:hAnsi="Times New Roman" w:cs="Times New Roman"/>
          <w:sz w:val="24"/>
          <w:szCs w:val="24"/>
        </w:rPr>
        <w:t>release</w:t>
      </w:r>
      <w:r w:rsidRPr="007C0A76">
        <w:rPr>
          <w:rFonts w:ascii="Times New Roman" w:hAnsi="Times New Roman" w:cs="Times New Roman"/>
          <w:sz w:val="24"/>
          <w:szCs w:val="24"/>
        </w:rPr>
        <w:t xml:space="preserve"> of </w:t>
      </w:r>
      <w:r w:rsidR="001C5042" w:rsidRPr="007C0A76">
        <w:rPr>
          <w:rFonts w:ascii="Times New Roman" w:hAnsi="Times New Roman" w:cs="Times New Roman"/>
          <w:sz w:val="24"/>
          <w:szCs w:val="24"/>
        </w:rPr>
        <w:t>FF</w:t>
      </w:r>
      <w:r w:rsidRPr="007C0A76">
        <w:rPr>
          <w:rFonts w:ascii="Times New Roman" w:hAnsi="Times New Roman" w:cs="Times New Roman"/>
          <w:sz w:val="24"/>
          <w:szCs w:val="24"/>
        </w:rPr>
        <w:t xml:space="preserve">s from textiles </w:t>
      </w:r>
      <w:r w:rsidR="00D90409"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&lt;EndNote&gt;&lt;Cite&gt;&lt;Author&gt;Jabbar&lt;/Author&gt;&lt;Year&gt;2022&lt;/Year&gt;&lt;RecNum&gt;18&lt;/RecNum&gt;&lt;DisplayText&gt;(7, 8)&lt;/DisplayText&gt;&lt;record&gt;&lt;rec-number&gt;18&lt;/rec-number&gt;&lt;foreign-keys&gt;&lt;key app="EN" db-id="swpwr0wf6dvz00e50ahvzz54saexfpza9rwx" timestamp="1666780619"&gt;18&lt;/key&gt;&lt;/foreign-keys&gt;&lt;ref-type name="Journal Article"&gt;17&lt;/ref-type&gt;&lt;contributors&gt;&lt;authors&gt;&lt;author&gt;Jabbar, Abdul&lt;/author&gt;&lt;author&gt;Palacios-Marín, Alma V&lt;/author&gt;&lt;author&gt;Ghanbarzadeh, Ali&lt;/author&gt;&lt;author&gt;Yang, Dongmin&lt;/author&gt;&lt;author&gt;Tausif, Muhammad&lt;/author&gt;&lt;/authors&gt;&lt;/contributors&gt;&lt;titles&gt;&lt;title&gt;Impact of conventional and modified ring-spun yarn structures on the generation and release of fragmented fibers (microfibers) during abrasive wear and laundering&lt;/title&gt;&lt;secondary-title&gt;Textile Research Journal&lt;/secondary-title&gt;&lt;/titles&gt;&lt;periodical&gt;&lt;full-title&gt;Textile Research Journal&lt;/full-title&gt;&lt;/periodical&gt;&lt;pages&gt;DOI: 00405175221127709&lt;/pages&gt;&lt;dates&gt;&lt;year&gt;2022&lt;/year&gt;&lt;/dates&gt;&lt;isbn&gt;0040-5175&lt;/isbn&gt;&lt;urls&gt;&lt;/urls&gt;&lt;/record&gt;&lt;/Cite&gt;&lt;Cite&gt;&lt;Author&gt;Jabbar&lt;/Author&gt;&lt;Year&gt;2023&lt;/Year&gt;&lt;RecNum&gt;58&lt;/RecNum&gt;&lt;record&gt;&lt;rec-number&gt;58&lt;/rec-number&gt;&lt;foreign-keys&gt;&lt;key app="EN" db-id="faw0t0trza2xfmee5p1xdx91tvesxdr55t9d" timestamp="1709308148"&gt;58&lt;/key&gt;&lt;/foreign-keys&gt;&lt;ref-type name="Journal Article"&gt;17&lt;/ref-type&gt;&lt;contributors&gt;&lt;authors&gt;&lt;author&gt;Jabbar, Abdul&lt;/author&gt;&lt;author&gt;Tausif, Muhammad&lt;/author&gt;&lt;/authors&gt;&lt;/contributors&gt;&lt;titles&gt;&lt;title&gt;Investigation of ring, airjet and rotor spun yarn structures on the fragmented fibers (microplastics) released from polyester textiles during laundering&lt;/title&gt;&lt;secondary-title&gt;Textile Research Journal&lt;/secondary-title&gt;&lt;/titles&gt;&lt;periodical&gt;&lt;full-title&gt;Textile Research Journal&lt;/full-title&gt;&lt;/periodical&gt;&lt;pages&gt;5017-5028&lt;/pages&gt;&lt;volume&gt;93&lt;/volume&gt;&lt;number&gt;21-22&lt;/number&gt;&lt;dates&gt;&lt;year&gt;2023&lt;/year&gt;&lt;/dates&gt;&lt;isbn&gt;0040-5175&lt;/isbn&gt;&lt;urls&gt;&lt;/urls&gt;&lt;/record&gt;&lt;/Cite&gt;&lt;/EndNote&gt;</w:instrText>
      </w:r>
      <w:r w:rsidR="00D90409"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(7, 8)</w:t>
      </w:r>
      <w:r w:rsidR="00D90409" w:rsidRPr="007C0A76">
        <w:rPr>
          <w:rFonts w:ascii="Times New Roman" w:hAnsi="Times New Roman" w:cs="Times New Roman"/>
          <w:sz w:val="24"/>
          <w:szCs w:val="24"/>
        </w:rPr>
        <w:fldChar w:fldCharType="end"/>
      </w:r>
      <w:r w:rsidRPr="007C0A76">
        <w:rPr>
          <w:rFonts w:ascii="Times New Roman" w:hAnsi="Times New Roman" w:cs="Times New Roman"/>
          <w:sz w:val="24"/>
          <w:szCs w:val="24"/>
        </w:rPr>
        <w:t xml:space="preserve">. Enhancing the structural integrity of </w:t>
      </w:r>
      <w:r w:rsidR="00A72ACF" w:rsidRPr="007C0A76">
        <w:rPr>
          <w:rFonts w:ascii="Times New Roman" w:hAnsi="Times New Roman" w:cs="Times New Roman"/>
          <w:sz w:val="24"/>
          <w:szCs w:val="24"/>
        </w:rPr>
        <w:t>fibre</w:t>
      </w:r>
      <w:r w:rsidRPr="007C0A76">
        <w:rPr>
          <w:rFonts w:ascii="Times New Roman" w:hAnsi="Times New Roman" w:cs="Times New Roman"/>
          <w:sz w:val="24"/>
          <w:szCs w:val="24"/>
        </w:rPr>
        <w:t>s within a yarn, particularly at its outer perimeter, can significantly reduce surface wear, minimi</w:t>
      </w:r>
      <w:r w:rsidR="00D90409" w:rsidRPr="007C0A76">
        <w:rPr>
          <w:rFonts w:ascii="Times New Roman" w:hAnsi="Times New Roman" w:cs="Times New Roman"/>
          <w:sz w:val="24"/>
          <w:szCs w:val="24"/>
        </w:rPr>
        <w:t>s</w:t>
      </w:r>
      <w:r w:rsidRPr="007C0A76">
        <w:rPr>
          <w:rFonts w:ascii="Times New Roman" w:hAnsi="Times New Roman" w:cs="Times New Roman"/>
          <w:sz w:val="24"/>
          <w:szCs w:val="24"/>
        </w:rPr>
        <w:t xml:space="preserve">e </w:t>
      </w:r>
      <w:r w:rsidR="00A72ACF"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damage and fuzz formation during a textile's service life. Consequently, this can lead to a substantial decrease in the release of FFs from textiles.</w:t>
      </w:r>
      <w:r w:rsidR="007C3F4E" w:rsidRPr="007C0A76">
        <w:rPr>
          <w:rFonts w:ascii="Times New Roman" w:hAnsi="Times New Roman" w:cs="Times New Roman"/>
          <w:sz w:val="24"/>
          <w:szCs w:val="24"/>
        </w:rPr>
        <w:t xml:space="preserve"> </w:t>
      </w:r>
      <w:r w:rsidR="002258D1" w:rsidRPr="007C0A76">
        <w:rPr>
          <w:rFonts w:ascii="Times New Roman" w:hAnsi="Times New Roman" w:cs="Times New Roman"/>
          <w:sz w:val="24"/>
          <w:szCs w:val="24"/>
        </w:rPr>
        <w:t>Therefore</w:t>
      </w:r>
      <w:r w:rsidR="00FA22ED" w:rsidRPr="007C0A76">
        <w:rPr>
          <w:rFonts w:ascii="Times New Roman" w:hAnsi="Times New Roman" w:cs="Times New Roman"/>
          <w:sz w:val="24"/>
          <w:szCs w:val="24"/>
        </w:rPr>
        <w:t>, a</w:t>
      </w:r>
      <w:r w:rsidR="00BD0D2D" w:rsidRPr="007C0A76">
        <w:rPr>
          <w:rFonts w:ascii="Times New Roman" w:hAnsi="Times New Roman" w:cs="Times New Roman"/>
          <w:sz w:val="24"/>
          <w:szCs w:val="24"/>
        </w:rPr>
        <w:t xml:space="preserve"> comprehensive understanding of yarn structure is essential for informed staple spun yarn selection and </w:t>
      </w:r>
      <w:r w:rsidR="003F53E2" w:rsidRPr="007C0A76">
        <w:rPr>
          <w:rFonts w:ascii="Times New Roman" w:hAnsi="Times New Roman" w:cs="Times New Roman"/>
          <w:sz w:val="24"/>
          <w:szCs w:val="24"/>
        </w:rPr>
        <w:t xml:space="preserve">engineer </w:t>
      </w:r>
      <w:r w:rsidR="00BD0D2D" w:rsidRPr="007C0A76">
        <w:rPr>
          <w:rFonts w:ascii="Times New Roman" w:hAnsi="Times New Roman" w:cs="Times New Roman"/>
          <w:sz w:val="24"/>
          <w:szCs w:val="24"/>
        </w:rPr>
        <w:t>textile</w:t>
      </w:r>
      <w:r w:rsidR="003F53E2" w:rsidRPr="007C0A76">
        <w:rPr>
          <w:rFonts w:ascii="Times New Roman" w:hAnsi="Times New Roman" w:cs="Times New Roman"/>
          <w:sz w:val="24"/>
          <w:szCs w:val="24"/>
        </w:rPr>
        <w:t>s</w:t>
      </w:r>
      <w:r w:rsidR="005D1885" w:rsidRPr="007C0A76">
        <w:rPr>
          <w:rFonts w:ascii="Times New Roman" w:hAnsi="Times New Roman" w:cs="Times New Roman"/>
          <w:sz w:val="24"/>
          <w:szCs w:val="24"/>
        </w:rPr>
        <w:t xml:space="preserve"> during production</w:t>
      </w:r>
      <w:r w:rsidR="00BD0D2D" w:rsidRPr="007C0A76">
        <w:rPr>
          <w:rFonts w:ascii="Times New Roman" w:hAnsi="Times New Roman" w:cs="Times New Roman"/>
          <w:sz w:val="24"/>
          <w:szCs w:val="24"/>
        </w:rPr>
        <w:t>,</w:t>
      </w:r>
      <w:r w:rsidR="005D1281" w:rsidRPr="007C0A76">
        <w:rPr>
          <w:rFonts w:ascii="Times New Roman" w:hAnsi="Times New Roman" w:cs="Times New Roman"/>
          <w:sz w:val="24"/>
          <w:szCs w:val="24"/>
        </w:rPr>
        <w:t xml:space="preserve"> </w:t>
      </w:r>
      <w:r w:rsidR="00782B3F" w:rsidRPr="007C0A76">
        <w:rPr>
          <w:rFonts w:ascii="Times New Roman" w:hAnsi="Times New Roman" w:cs="Times New Roman"/>
          <w:sz w:val="24"/>
          <w:szCs w:val="24"/>
        </w:rPr>
        <w:t xml:space="preserve">as it </w:t>
      </w:r>
      <w:r w:rsidR="00F56B7D" w:rsidRPr="007C0A76">
        <w:rPr>
          <w:rFonts w:ascii="Times New Roman" w:hAnsi="Times New Roman" w:cs="Times New Roman"/>
          <w:sz w:val="24"/>
          <w:szCs w:val="24"/>
        </w:rPr>
        <w:t xml:space="preserve">can </w:t>
      </w:r>
      <w:r w:rsidR="00782B3F" w:rsidRPr="007C0A76">
        <w:rPr>
          <w:rFonts w:ascii="Times New Roman" w:hAnsi="Times New Roman" w:cs="Times New Roman"/>
          <w:sz w:val="24"/>
          <w:szCs w:val="24"/>
        </w:rPr>
        <w:t xml:space="preserve">directly influence durability, service </w:t>
      </w:r>
      <w:r w:rsidR="00782B3F" w:rsidRPr="007C0A76">
        <w:rPr>
          <w:rFonts w:ascii="Times New Roman" w:hAnsi="Times New Roman" w:cs="Times New Roman"/>
          <w:sz w:val="24"/>
          <w:szCs w:val="24"/>
        </w:rPr>
        <w:lastRenderedPageBreak/>
        <w:t>life, and FF</w:t>
      </w:r>
      <w:r w:rsidR="00F56B7D" w:rsidRPr="007C0A76">
        <w:rPr>
          <w:rFonts w:ascii="Times New Roman" w:hAnsi="Times New Roman" w:cs="Times New Roman"/>
          <w:sz w:val="24"/>
          <w:szCs w:val="24"/>
        </w:rPr>
        <w:t>s</w:t>
      </w:r>
      <w:r w:rsidR="00782B3F" w:rsidRPr="007C0A76">
        <w:rPr>
          <w:rFonts w:ascii="Times New Roman" w:hAnsi="Times New Roman" w:cs="Times New Roman"/>
          <w:sz w:val="24"/>
          <w:szCs w:val="24"/>
        </w:rPr>
        <w:t xml:space="preserve"> shedding</w:t>
      </w:r>
      <w:r w:rsidR="00D14605" w:rsidRPr="007C0A76">
        <w:rPr>
          <w:rFonts w:ascii="Times New Roman" w:hAnsi="Times New Roman" w:cs="Times New Roman"/>
          <w:sz w:val="24"/>
          <w:szCs w:val="24"/>
        </w:rPr>
        <w:t xml:space="preserve"> from textiles</w:t>
      </w:r>
      <w:r w:rsidR="00292416" w:rsidRPr="007C0A76">
        <w:rPr>
          <w:rFonts w:ascii="Times New Roman" w:hAnsi="Times New Roman" w:cs="Times New Roman"/>
          <w:sz w:val="24"/>
          <w:szCs w:val="24"/>
        </w:rPr>
        <w:t>.</w:t>
      </w:r>
    </w:p>
    <w:p w14:paraId="4C0FC062" w14:textId="632E40E8" w:rsidR="002E2471" w:rsidRPr="007C0A76" w:rsidRDefault="000B20DC" w:rsidP="00E26711">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Theoretically, yarn was considered to consist of a core fibre surrounded by coaxial cylindrical layers of other neighbouring fibres, each forming a perfect helix of constant radius along the yarn length. However, Pierce reported a phenomenon wherein fibres change their positions within a yarn</w:t>
      </w:r>
      <w:r w:rsidR="00FD61FE" w:rsidRPr="007C0A76">
        <w:rPr>
          <w:rFonts w:ascii="Times New Roman" w:hAnsi="Times New Roman" w:cs="Times New Roman"/>
          <w:sz w:val="24"/>
          <w:szCs w:val="24"/>
        </w:rPr>
        <w:t xml:space="preserve"> </w:t>
      </w:r>
      <w:r w:rsidR="00001772"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&lt;EndNote&gt;&lt;Cite&gt;&lt;Author&gt;Peirce&lt;/Author&gt;&lt;Year&gt;1947&lt;/Year&gt;&lt;RecNum&gt;78&lt;/RecNum&gt;&lt;DisplayText&gt;(9)&lt;/DisplayText&gt;&lt;record&gt;&lt;rec-number&gt;78&lt;/rec-number&gt;&lt;foreign-keys&gt;&lt;key app="EN" db-id="faw0t0trza2xfmee5p1xdx91tvesxdr55t9d" timestamp="1710849797"&gt;78&lt;/key&gt;&lt;/foreign-keys&gt;&lt;ref-type name="Journal Article"&gt;17&lt;/ref-type&gt;&lt;contributors&gt;&lt;authors&gt;&lt;author&gt;Peirce, FT&lt;/author&gt;&lt;/authors&gt;&lt;/contributors&gt;&lt;titles&gt;&lt;title&gt;Geometrical principles applicable to the design of functional fabrics&lt;/title&gt;&lt;secondary-title&gt;Textile Research Journal&lt;/secondary-title&gt;&lt;/titles&gt;&lt;periodical&gt;&lt;full-title&gt;Textile Research Journal&lt;/full-title&gt;&lt;/periodical&gt;&lt;pages&gt;123-147&lt;/pages&gt;&lt;volume&gt;17&lt;/volume&gt;&lt;number&gt;3&lt;/number&gt;&lt;dates&gt;&lt;year&gt;1947&lt;/year&gt;&lt;/dates&gt;&lt;isbn&gt;0040-5175&lt;/isbn&gt;&lt;urls&gt;&lt;/urls&gt;&lt;/record&gt;&lt;/Cite&gt;&lt;/EndNote&gt;</w:instrText>
      </w:r>
      <w:r w:rsidR="00001772"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(9)</w:t>
      </w:r>
      <w:r w:rsidR="00001772" w:rsidRPr="007C0A76">
        <w:rPr>
          <w:rFonts w:ascii="Times New Roman" w:hAnsi="Times New Roman" w:cs="Times New Roman"/>
          <w:sz w:val="24"/>
          <w:szCs w:val="24"/>
        </w:rPr>
        <w:fldChar w:fldCharType="end"/>
      </w:r>
      <w:r w:rsidR="00FD61FE" w:rsidRPr="007C0A76">
        <w:rPr>
          <w:rFonts w:ascii="Times New Roman" w:hAnsi="Times New Roman" w:cs="Times New Roman"/>
          <w:sz w:val="24"/>
          <w:szCs w:val="24"/>
        </w:rPr>
        <w:t>.</w:t>
      </w:r>
      <w:r w:rsidR="007778FF" w:rsidRPr="007C0A76">
        <w:rPr>
          <w:rFonts w:ascii="Times New Roman" w:hAnsi="Times New Roman" w:cs="Times New Roman"/>
          <w:sz w:val="24"/>
          <w:szCs w:val="24"/>
        </w:rPr>
        <w:t xml:space="preserve"> </w:t>
      </w:r>
      <w:r w:rsidR="00923E53" w:rsidRPr="007C0A76">
        <w:rPr>
          <w:rFonts w:ascii="Times New Roman" w:hAnsi="Times New Roman" w:cs="Times New Roman"/>
          <w:sz w:val="24"/>
          <w:szCs w:val="24"/>
        </w:rPr>
        <w:t>The introduction of the tracer fibre technique by Morton and Yen</w:t>
      </w:r>
      <w:r w:rsidR="00427019" w:rsidRPr="007C0A76">
        <w:rPr>
          <w:rFonts w:ascii="Times New Roman" w:hAnsi="Times New Roman" w:cs="Times New Roman"/>
          <w:sz w:val="24"/>
          <w:szCs w:val="24"/>
        </w:rPr>
        <w:t xml:space="preserve"> </w:t>
      </w:r>
      <w:r w:rsidR="00C56B69"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&lt;EndNote&gt;&lt;Cite&gt;&lt;Author&gt;Morton&lt;/Author&gt;&lt;Year&gt;1952&lt;/Year&gt;&lt;RecNum&gt;98&lt;/RecNum&gt;&lt;DisplayText&gt;(10)&lt;/DisplayText&gt;&lt;record&gt;&lt;rec-number&gt;98&lt;/rec-number&gt;&lt;foreign-keys&gt;&lt;key app="EN" db-id="faw0t0trza2xfmee5p1xdx91tvesxdr55t9d" timestamp="1710849866"&gt;98&lt;/key&gt;&lt;/foreign-keys&gt;&lt;ref-type name="Journal Article"&gt;17&lt;/ref-type&gt;&lt;contributors&gt;&lt;authors&gt;&lt;author&gt;Morton, WE&lt;/author&gt;&lt;author&gt;Yen, KC&lt;/author&gt;&lt;/authors&gt;&lt;/contributors&gt;&lt;titles&gt;&lt;title&gt;37—FIBRE ARRANGEMENT IN COTTON SLIVERS AND LAPS&lt;/title&gt;&lt;secondary-title&gt;Journal of the Textile Institute Transactions&lt;/secondary-title&gt;&lt;/titles&gt;&lt;periodical&gt;&lt;full-title&gt;Journal of the Textile Institute Transactions&lt;/full-title&gt;&lt;/periodical&gt;&lt;pages&gt;T463-T472&lt;/pages&gt;&lt;volume&gt;43&lt;/volume&gt;&lt;number&gt;9&lt;/number&gt;&lt;dates&gt;&lt;year&gt;1952&lt;/year&gt;&lt;/dates&gt;&lt;isbn&gt;1944-7027&lt;/isbn&gt;&lt;urls&gt;&lt;/urls&gt;&lt;/record&gt;&lt;/Cite&gt;&lt;/EndNote&gt;</w:instrText>
      </w:r>
      <w:r w:rsidR="00C56B69"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(10)</w:t>
      </w:r>
      <w:r w:rsidR="00C56B69" w:rsidRPr="007C0A76">
        <w:rPr>
          <w:rFonts w:ascii="Times New Roman" w:hAnsi="Times New Roman" w:cs="Times New Roman"/>
          <w:sz w:val="24"/>
          <w:szCs w:val="24"/>
        </w:rPr>
        <w:fldChar w:fldCharType="end"/>
      </w:r>
      <w:r w:rsidR="0090688C" w:rsidRPr="007C0A76">
        <w:rPr>
          <w:rFonts w:ascii="Times New Roman" w:hAnsi="Times New Roman" w:cs="Times New Roman"/>
          <w:sz w:val="24"/>
          <w:szCs w:val="24"/>
        </w:rPr>
        <w:t xml:space="preserve"> </w:t>
      </w:r>
      <w:r w:rsidR="00923E53" w:rsidRPr="007C0A76">
        <w:rPr>
          <w:rFonts w:ascii="Times New Roman" w:hAnsi="Times New Roman" w:cs="Times New Roman"/>
          <w:sz w:val="24"/>
          <w:szCs w:val="24"/>
        </w:rPr>
        <w:t>further invalidated this theoretical assumption and revealed that fibres are radially positioned with respect to the central axis of the yarn. Additionally, cross-sectional microtomy showed a non-uniform packing density of fibres within the yarn</w:t>
      </w:r>
      <w:r w:rsidR="008310C2" w:rsidRPr="007C0A76">
        <w:rPr>
          <w:rFonts w:ascii="Times New Roman" w:hAnsi="Times New Roman" w:cs="Times New Roman"/>
          <w:sz w:val="24"/>
          <w:szCs w:val="24"/>
        </w:rPr>
        <w:t xml:space="preserve"> </w:t>
      </w:r>
      <w:r w:rsidR="00F85B97"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&lt;EndNote&gt;&lt;Cite&gt;&lt;Author&gt;Neckář&lt;/Author&gt;&lt;Year&gt;1988&lt;/Year&gt;&lt;RecNum&gt;108&lt;/RecNum&gt;&lt;DisplayText&gt;(11)&lt;/DisplayText&gt;&lt;record&gt;&lt;rec-number&gt;108&lt;/rec-number&gt;&lt;foreign-keys&gt;&lt;key app="EN" db-id="faw0t0trza2xfmee5p1xdx91tvesxdr55t9d" timestamp="1710852962"&gt;108&lt;/key&gt;&lt;/foreign-keys&gt;&lt;ref-type name="Journal Article"&gt;17&lt;/ref-type&gt;&lt;contributors&gt;&lt;authors&gt;&lt;author&gt;&lt;style face="normal" font="default" size="100%"&gt;Necká&lt;/style&gt;&lt;style face="normal" font="default" charset="238" size="100%"&gt;ř, B&lt;/style&gt;&lt;/author&gt;&lt;author&gt;&lt;style face="normal" font="default" charset="238" size="100%"&gt;Ishtiaque, SM&lt;/style&gt;&lt;/author&gt;&lt;author&gt;&lt;style face="normal" font="default" charset="238" size="100%"&gt;Švehlov&lt;/style&gt;&lt;style face="normal" font="default" size="100%"&gt;á, L&lt;/style&gt;&lt;/author&gt;&lt;/authors&gt;&lt;/contributors&gt;&lt;titles&gt;&lt;title&gt;Rotor yarn structure by cross-sectional microtomy&lt;/title&gt;&lt;secondary-title&gt;Textile Research Journal&lt;/secondary-title&gt;&lt;/titles&gt;&lt;periodical&gt;&lt;full-title&gt;Textile Research Journal&lt;/full-title&gt;&lt;/periodical&gt;&lt;pages&gt;625-632&lt;/pages&gt;&lt;volume&gt;58&lt;/volume&gt;&lt;number&gt;11&lt;/number&gt;&lt;dates&gt;&lt;year&gt;1988&lt;/year&gt;&lt;/dates&gt;&lt;isbn&gt;0040-5175&lt;/isbn&gt;&lt;urls&gt;&lt;/urls&gt;&lt;/record&gt;&lt;/Cite&gt;&lt;/EndNote&gt;</w:instrText>
      </w:r>
      <w:r w:rsidR="00F85B97"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(11)</w:t>
      </w:r>
      <w:r w:rsidR="00F85B97" w:rsidRPr="007C0A76">
        <w:rPr>
          <w:rFonts w:ascii="Times New Roman" w:hAnsi="Times New Roman" w:cs="Times New Roman"/>
          <w:sz w:val="24"/>
          <w:szCs w:val="24"/>
        </w:rPr>
        <w:fldChar w:fldCharType="end"/>
      </w:r>
      <w:r w:rsidR="005115A7" w:rsidRPr="007C0A76">
        <w:rPr>
          <w:rFonts w:ascii="Times New Roman" w:hAnsi="Times New Roman" w:cs="Times New Roman"/>
          <w:sz w:val="24"/>
          <w:szCs w:val="24"/>
        </w:rPr>
        <w:t>.</w:t>
      </w:r>
      <w:r w:rsidR="00857AA3" w:rsidRPr="007C0A76">
        <w:rPr>
          <w:rFonts w:ascii="Times New Roman" w:hAnsi="Times New Roman" w:cs="Times New Roman"/>
          <w:sz w:val="24"/>
          <w:szCs w:val="24"/>
        </w:rPr>
        <w:t xml:space="preserve"> </w:t>
      </w:r>
      <w:r w:rsidR="00E3031F" w:rsidRPr="007C0A76">
        <w:rPr>
          <w:rFonts w:ascii="Times New Roman" w:hAnsi="Times New Roman" w:cs="Times New Roman"/>
          <w:sz w:val="24"/>
          <w:szCs w:val="24"/>
        </w:rPr>
        <w:t xml:space="preserve">Over the years, </w:t>
      </w:r>
      <w:r w:rsidR="00EE5FD8" w:rsidRPr="007C0A76">
        <w:rPr>
          <w:rFonts w:ascii="Times New Roman" w:hAnsi="Times New Roman" w:cs="Times New Roman"/>
          <w:sz w:val="24"/>
          <w:szCs w:val="24"/>
        </w:rPr>
        <w:t xml:space="preserve">both </w:t>
      </w:r>
      <w:r w:rsidR="00E3031F" w:rsidRPr="007C0A76">
        <w:rPr>
          <w:rFonts w:ascii="Times New Roman" w:hAnsi="Times New Roman" w:cs="Times New Roman"/>
          <w:sz w:val="24"/>
          <w:szCs w:val="24"/>
        </w:rPr>
        <w:t>t</w:t>
      </w:r>
      <w:r w:rsidR="00857AA3" w:rsidRPr="007C0A76">
        <w:rPr>
          <w:rFonts w:ascii="Times New Roman" w:hAnsi="Times New Roman" w:cs="Times New Roman"/>
          <w:sz w:val="24"/>
          <w:szCs w:val="24"/>
        </w:rPr>
        <w:t xml:space="preserve">he tracer fibre </w:t>
      </w:r>
      <w:r w:rsidR="00426938"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&lt;EndNote&gt;&lt;Cite&gt;&lt;Author&gt;Basal&lt;/Author&gt;&lt;Year&gt;2006&lt;/Year&gt;&lt;RecNum&gt;238&lt;/RecNum&gt;&lt;DisplayText&gt;(12, 13)&lt;/DisplayText&gt;&lt;record&gt;&lt;rec-number&gt;238&lt;/rec-number&gt;&lt;foreign-keys&gt;&lt;key app="EN" db-id="swpwr0wf6dvz00e50ahvzz54saexfpza9rwx" timestamp="1726654919"&gt;238&lt;/key&gt;&lt;/foreign-keys&gt;&lt;ref-type name="Journal Article"&gt;17&lt;/ref-type&gt;&lt;contributors&gt;&lt;authors&gt;&lt;author&gt;Basal, Guldemet&lt;/author&gt;&lt;author&gt;Oxenham, William&lt;/author&gt;&lt;/authors&gt;&lt;/contributors&gt;&lt;titles&gt;&lt;title&gt;Comparison of properties and structures of compact and conventional spun yarns&lt;/title&gt;&lt;secondary-title&gt;Textile Research Journal&lt;/secondary-title&gt;&lt;/titles&gt;&lt;periodical&gt;&lt;full-title&gt;Textile Research Journal&lt;/full-title&gt;&lt;/periodical&gt;&lt;pages&gt;567-575&lt;/pages&gt;&lt;volume&gt;76&lt;/volume&gt;&lt;number&gt;7&lt;/number&gt;&lt;dates&gt;&lt;year&gt;2006&lt;/year&gt;&lt;/dates&gt;&lt;isbn&gt;0040-5175&lt;/isbn&gt;&lt;urls&gt;&lt;/urls&gt;&lt;/record&gt;&lt;/Cite&gt;&lt;Cite&gt;&lt;Author&gt;Guo&lt;/Author&gt;&lt;Year&gt;2011&lt;/Year&gt;&lt;RecNum&gt;106&lt;/RecNum&gt;&lt;record&gt;&lt;rec-number&gt;106&lt;/rec-number&gt;&lt;foreign-keys&gt;&lt;key app="EN" db-id="faw0t0trza2xfmee5p1xdx91tvesxdr55t9d" timestamp="1710851392"&gt;106&lt;/key&gt;&lt;/foreign-keys&gt;&lt;ref-type name="Journal Article"&gt;17&lt;/ref-type&gt;&lt;contributors&gt;&lt;authors&gt;&lt;author&gt;Guo, Y&lt;/author&gt;&lt;author&gt;Tao, XM&lt;/author&gt;&lt;author&gt;Xu, BG&lt;/author&gt;&lt;author&gt;Feng, J&lt;/author&gt;&lt;author&gt;Wang, SY&lt;/author&gt;&lt;/authors&gt;&lt;/contributors&gt;&lt;titles&gt;&lt;title&gt;Structural characteristics of low torque and ring spun yarns&lt;/title&gt;&lt;secondary-title&gt;Textile research journal&lt;/secondary-title&gt;&lt;/titles&gt;&lt;periodical&gt;&lt;full-title&gt;Textile Research Journal&lt;/full-title&gt;&lt;/periodical&gt;&lt;pages&gt;778-790&lt;/pages&gt;&lt;volume&gt;81&lt;/volume&gt;&lt;number&gt;8&lt;/number&gt;&lt;dates&gt;&lt;year&gt;2011&lt;/year&gt;&lt;/dates&gt;&lt;isbn&gt;0040-5175&lt;/isbn&gt;&lt;urls&gt;&lt;/urls&gt;&lt;/record&gt;&lt;/Cite&gt;&lt;/EndNote&gt;</w:instrText>
      </w:r>
      <w:r w:rsidR="00426938"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(12, 13)</w:t>
      </w:r>
      <w:r w:rsidR="00426938" w:rsidRPr="007C0A76">
        <w:rPr>
          <w:rFonts w:ascii="Times New Roman" w:hAnsi="Times New Roman" w:cs="Times New Roman"/>
          <w:sz w:val="24"/>
          <w:szCs w:val="24"/>
        </w:rPr>
        <w:fldChar w:fldCharType="end"/>
      </w:r>
      <w:r w:rsidR="002F6B9A" w:rsidRPr="007C0A76">
        <w:rPr>
          <w:rFonts w:ascii="Times New Roman" w:hAnsi="Times New Roman" w:cs="Times New Roman"/>
          <w:sz w:val="24"/>
          <w:szCs w:val="24"/>
        </w:rPr>
        <w:t xml:space="preserve"> and </w:t>
      </w:r>
      <w:r w:rsidR="001A66C8" w:rsidRPr="007C0A76">
        <w:rPr>
          <w:rFonts w:ascii="Times New Roman" w:hAnsi="Times New Roman" w:cs="Times New Roman"/>
          <w:sz w:val="24"/>
          <w:szCs w:val="24"/>
        </w:rPr>
        <w:t xml:space="preserve">yarn </w:t>
      </w:r>
      <w:r w:rsidR="00574712" w:rsidRPr="007C0A76">
        <w:rPr>
          <w:rFonts w:ascii="Times New Roman" w:hAnsi="Times New Roman" w:cs="Times New Roman"/>
          <w:sz w:val="24"/>
          <w:szCs w:val="24"/>
        </w:rPr>
        <w:t>cross sectional</w:t>
      </w:r>
      <w:r w:rsidR="008703D3" w:rsidRPr="007C0A76">
        <w:rPr>
          <w:rFonts w:ascii="Times New Roman" w:hAnsi="Times New Roman" w:cs="Times New Roman"/>
          <w:sz w:val="24"/>
          <w:szCs w:val="24"/>
        </w:rPr>
        <w:t xml:space="preserve"> microtomy</w:t>
      </w:r>
      <w:r w:rsidR="002F6B9A" w:rsidRPr="007C0A76">
        <w:rPr>
          <w:rFonts w:ascii="Times New Roman" w:hAnsi="Times New Roman" w:cs="Times New Roman"/>
          <w:sz w:val="24"/>
          <w:szCs w:val="24"/>
        </w:rPr>
        <w:t xml:space="preserve"> </w:t>
      </w:r>
      <w:r w:rsidR="00574712"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&lt;EndNote&gt;&lt;Cite&gt;&lt;Author&gt;Yilmaz&lt;/Author&gt;&lt;Year&gt;2007&lt;/Year&gt;&lt;RecNum&gt;236&lt;/RecNum&gt;&lt;DisplayText&gt;(14, 15)&lt;/DisplayText&gt;&lt;record&gt;&lt;rec-number&gt;236&lt;/rec-number&gt;&lt;foreign-keys&gt;&lt;key app="EN" db-id="swpwr0wf6dvz00e50ahvzz54saexfpza9rwx" timestamp="1726588534"&gt;236&lt;/key&gt;&lt;/foreign-keys&gt;&lt;ref-type name="Journal Article"&gt;17&lt;/ref-type&gt;&lt;contributors&gt;&lt;authors&gt;&lt;author&gt;Yilmaz, Demet&lt;/author&gt;&lt;author&gt;Göktepe, Fatma&lt;/author&gt;&lt;author&gt;Göktepe, Özer&lt;/author&gt;&lt;author&gt;Kremenakova, Dana&lt;/author&gt;&lt;/authors&gt;&lt;/contributors&gt;&lt;titles&gt;&lt;title&gt;Packing density of compact yarns&lt;/title&gt;&lt;secondary-title&gt;Textile Research Journal&lt;/secondary-title&gt;&lt;/titles&gt;&lt;periodical&gt;&lt;full-title&gt;Textile Research Journal&lt;/full-title&gt;&lt;/periodical&gt;&lt;pages&gt;661-667&lt;/pages&gt;&lt;volume&gt;77&lt;/volume&gt;&lt;number&gt;9&lt;/number&gt;&lt;dates&gt;&lt;year&gt;2007&lt;/year&gt;&lt;/dates&gt;&lt;isbn&gt;0040-5175&lt;/isbn&gt;&lt;urls&gt;&lt;/urls&gt;&lt;/record&gt;&lt;/Cite&gt;&lt;Cite&gt;&lt;Author&gt;Sinha&lt;/Author&gt;&lt;Year&gt;2016&lt;/Year&gt;&lt;RecNum&gt;112&lt;/RecNum&gt;&lt;record&gt;&lt;rec-number&gt;112&lt;/rec-number&gt;&lt;foreign-keys&gt;&lt;key app="EN" db-id="faw0t0trza2xfmee5p1xdx91tvesxdr55t9d" timestamp="1710853359"&gt;112&lt;/key&gt;&lt;/foreign-keys&gt;&lt;ref-type name="Journal Article"&gt;17&lt;/ref-type&gt;&lt;contributors&gt;&lt;authors&gt;&lt;author&gt;Sinha, Sujit Kumar&lt;/author&gt;&lt;author&gt;Kumar, Pawan&lt;/author&gt;&lt;author&gt;Ghosh, Subrata&lt;/author&gt;&lt;/authors&gt;&lt;/contributors&gt;&lt;titles&gt;&lt;title&gt;Study on the packing density of structurally modified ring spun yarn&lt;/title&gt;&lt;secondary-title&gt;Fibers and Polymers&lt;/secondary-title&gt;&lt;/titles&gt;&lt;periodical&gt;&lt;full-title&gt;Fibers and Polymers&lt;/full-title&gt;&lt;/periodical&gt;&lt;pages&gt;1898-1907&lt;/pages&gt;&lt;volume&gt;17&lt;/volume&gt;&lt;dates&gt;&lt;year&gt;2016&lt;/year&gt;&lt;/dates&gt;&lt;isbn&gt;1229-9197&lt;/isbn&gt;&lt;urls&gt;&lt;/urls&gt;&lt;/record&gt;&lt;/Cite&gt;&lt;/EndNote&gt;</w:instrText>
      </w:r>
      <w:r w:rsidR="00574712"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(14, 15)</w:t>
      </w:r>
      <w:r w:rsidR="00574712" w:rsidRPr="007C0A76">
        <w:rPr>
          <w:rFonts w:ascii="Times New Roman" w:hAnsi="Times New Roman" w:cs="Times New Roman"/>
          <w:sz w:val="24"/>
          <w:szCs w:val="24"/>
        </w:rPr>
        <w:fldChar w:fldCharType="end"/>
      </w:r>
      <w:r w:rsidR="00F4501A" w:rsidRPr="007C0A76">
        <w:rPr>
          <w:rFonts w:ascii="Times New Roman" w:hAnsi="Times New Roman" w:cs="Times New Roman"/>
          <w:sz w:val="24"/>
          <w:szCs w:val="24"/>
        </w:rPr>
        <w:t xml:space="preserve"> </w:t>
      </w:r>
      <w:r w:rsidR="00D85A85" w:rsidRPr="007C0A76">
        <w:rPr>
          <w:rFonts w:ascii="Times New Roman" w:hAnsi="Times New Roman" w:cs="Times New Roman"/>
          <w:sz w:val="24"/>
          <w:szCs w:val="24"/>
        </w:rPr>
        <w:t>techniques have remained well-established traditional methods for structural analysis of yarns. Both methods have undergone various developments in experimental setups to improve yarn structural analysis. Numerous studies have reported on yarn structural analysis over the past several decades using the tracer fibre and yarn cross-section methods</w:t>
      </w:r>
      <w:r w:rsidR="002E2471" w:rsidRPr="007C0A76">
        <w:rPr>
          <w:rFonts w:ascii="Times New Roman" w:hAnsi="Times New Roman" w:cs="Times New Roman"/>
          <w:sz w:val="24"/>
          <w:szCs w:val="24"/>
        </w:rPr>
        <w:t>.</w:t>
      </w:r>
      <w:r w:rsidR="004752DA" w:rsidRPr="007C0A76">
        <w:rPr>
          <w:rFonts w:ascii="Times New Roman" w:hAnsi="Times New Roman" w:cs="Times New Roman"/>
          <w:sz w:val="24"/>
          <w:szCs w:val="24"/>
        </w:rPr>
        <w:t xml:space="preserve"> For </w:t>
      </w:r>
      <w:r w:rsidR="007B27F7" w:rsidRPr="007C0A76">
        <w:rPr>
          <w:rFonts w:ascii="Times New Roman" w:hAnsi="Times New Roman" w:cs="Times New Roman"/>
          <w:sz w:val="24"/>
          <w:szCs w:val="24"/>
        </w:rPr>
        <w:t>instance</w:t>
      </w:r>
      <w:r w:rsidR="004752DA" w:rsidRPr="007C0A76">
        <w:rPr>
          <w:rFonts w:ascii="Times New Roman" w:hAnsi="Times New Roman" w:cs="Times New Roman"/>
          <w:sz w:val="24"/>
          <w:szCs w:val="24"/>
        </w:rPr>
        <w:t>, researchers</w:t>
      </w:r>
      <w:r w:rsidR="001B44AB" w:rsidRPr="007C0A76">
        <w:rPr>
          <w:rFonts w:ascii="Times New Roman" w:hAnsi="Times New Roman" w:cs="Times New Roman"/>
          <w:sz w:val="24"/>
          <w:szCs w:val="24"/>
        </w:rPr>
        <w:t xml:space="preserve"> report</w:t>
      </w:r>
      <w:r w:rsidR="0069121F" w:rsidRPr="007C0A76">
        <w:rPr>
          <w:rFonts w:ascii="Times New Roman" w:hAnsi="Times New Roman" w:cs="Times New Roman"/>
          <w:sz w:val="24"/>
          <w:szCs w:val="24"/>
        </w:rPr>
        <w:t>ed</w:t>
      </w:r>
      <w:r w:rsidR="001B44AB" w:rsidRPr="007C0A76">
        <w:rPr>
          <w:rFonts w:ascii="Times New Roman" w:hAnsi="Times New Roman" w:cs="Times New Roman"/>
          <w:sz w:val="24"/>
          <w:szCs w:val="24"/>
        </w:rPr>
        <w:t xml:space="preserve"> the</w:t>
      </w:r>
      <w:r w:rsidR="00735AE4" w:rsidRPr="007C0A76">
        <w:rPr>
          <w:rFonts w:ascii="Times New Roman" w:hAnsi="Times New Roman" w:cs="Times New Roman"/>
          <w:sz w:val="24"/>
          <w:szCs w:val="24"/>
        </w:rPr>
        <w:t xml:space="preserve"> structural arrangement of fibres in </w:t>
      </w:r>
      <w:r w:rsidR="007F7953" w:rsidRPr="007C0A76">
        <w:rPr>
          <w:rFonts w:ascii="Times New Roman" w:hAnsi="Times New Roman" w:cs="Times New Roman"/>
          <w:sz w:val="24"/>
          <w:szCs w:val="24"/>
        </w:rPr>
        <w:t xml:space="preserve">conventional </w:t>
      </w:r>
      <w:r w:rsidR="0039444E" w:rsidRPr="007C0A76">
        <w:rPr>
          <w:rFonts w:ascii="Times New Roman" w:hAnsi="Times New Roman" w:cs="Times New Roman"/>
          <w:sz w:val="24"/>
          <w:szCs w:val="24"/>
        </w:rPr>
        <w:t>ring</w:t>
      </w:r>
      <w:r w:rsidR="008E25A1" w:rsidRPr="007C0A76">
        <w:rPr>
          <w:rFonts w:ascii="Times New Roman" w:hAnsi="Times New Roman" w:cs="Times New Roman"/>
          <w:sz w:val="24"/>
          <w:szCs w:val="24"/>
        </w:rPr>
        <w:t xml:space="preserve"> </w:t>
      </w:r>
      <w:r w:rsidR="00E93427" w:rsidRPr="007C0A76">
        <w:rPr>
          <w:rFonts w:ascii="Times New Roman" w:hAnsi="Times New Roman" w:cs="Times New Roman"/>
          <w:sz w:val="24"/>
          <w:szCs w:val="24"/>
        </w:rPr>
        <w:fldChar w:fldCharType="begin">
          <w:fldData xml:space="preserve">PEVuZE5vdGU+PENpdGU+PEF1dGhvcj5Tb2x0YW5pPC9BdXRob3I+PFllYXI+MjAxMjwvWWVhcj48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</w:fldData>
        </w:fldChar>
      </w:r>
      <w:r w:rsidR="00646780" w:rsidRPr="007C0A76">
        <w:rPr>
          <w:rFonts w:ascii="Times New Roman" w:hAnsi="Times New Roman" w:cs="Times New Roman"/>
          <w:sz w:val="24"/>
          <w:szCs w:val="24"/>
        </w:rPr>
        <w:instrText xml:space="preserve"> ADDIN EN.CITE </w:instrText>
      </w:r>
      <w:r w:rsidR="00646780" w:rsidRPr="007C0A76">
        <w:rPr>
          <w:rFonts w:ascii="Times New Roman" w:hAnsi="Times New Roman" w:cs="Times New Roman"/>
          <w:sz w:val="24"/>
          <w:szCs w:val="24"/>
        </w:rPr>
        <w:fldChar w:fldCharType="begin">
          <w:fldData xml:space="preserve">PEVuZE5vdGU+PENpdGU+PEF1dGhvcj5Tb2x0YW5pPC9BdXRob3I+PFllYXI+MjAxMjwvWWVhcj48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</w:fldData>
        </w:fldChar>
      </w:r>
      <w:r w:rsidR="00646780" w:rsidRPr="007C0A76">
        <w:rPr>
          <w:rFonts w:ascii="Times New Roman" w:hAnsi="Times New Roman" w:cs="Times New Roman"/>
          <w:sz w:val="24"/>
          <w:szCs w:val="24"/>
        </w:rPr>
        <w:instrText xml:space="preserve"> ADDIN EN.CITE.DATA </w:instrText>
      </w:r>
      <w:r w:rsidR="00646780" w:rsidRPr="007C0A76">
        <w:rPr>
          <w:rFonts w:ascii="Times New Roman" w:hAnsi="Times New Roman" w:cs="Times New Roman"/>
          <w:sz w:val="24"/>
          <w:szCs w:val="24"/>
        </w:rPr>
      </w:r>
      <w:r w:rsidR="00646780" w:rsidRPr="007C0A76">
        <w:rPr>
          <w:rFonts w:ascii="Times New Roman" w:hAnsi="Times New Roman" w:cs="Times New Roman"/>
          <w:sz w:val="24"/>
          <w:szCs w:val="24"/>
        </w:rPr>
        <w:fldChar w:fldCharType="end"/>
      </w:r>
      <w:r w:rsidR="00E93427" w:rsidRPr="007C0A76">
        <w:rPr>
          <w:rFonts w:ascii="Times New Roman" w:hAnsi="Times New Roman" w:cs="Times New Roman"/>
          <w:sz w:val="24"/>
          <w:szCs w:val="24"/>
        </w:rPr>
      </w:r>
      <w:r w:rsidR="00E93427"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(12, 16, 17)</w:t>
      </w:r>
      <w:r w:rsidR="00E93427" w:rsidRPr="007C0A76">
        <w:rPr>
          <w:rFonts w:ascii="Times New Roman" w:hAnsi="Times New Roman" w:cs="Times New Roman"/>
          <w:sz w:val="24"/>
          <w:szCs w:val="24"/>
        </w:rPr>
        <w:fldChar w:fldCharType="end"/>
      </w:r>
      <w:r w:rsidR="001C6CE6" w:rsidRPr="007C0A76">
        <w:rPr>
          <w:rFonts w:ascii="Times New Roman" w:hAnsi="Times New Roman" w:cs="Times New Roman"/>
          <w:sz w:val="24"/>
          <w:szCs w:val="24"/>
        </w:rPr>
        <w:t xml:space="preserve">, </w:t>
      </w:r>
      <w:r w:rsidR="007F7953" w:rsidRPr="007C0A76">
        <w:rPr>
          <w:rFonts w:ascii="Times New Roman" w:hAnsi="Times New Roman" w:cs="Times New Roman"/>
          <w:sz w:val="24"/>
          <w:szCs w:val="24"/>
        </w:rPr>
        <w:t xml:space="preserve">modified ring </w:t>
      </w:r>
      <w:r w:rsidR="008E25A1"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&lt;EndNote&gt;&lt;Cite&gt;&lt;Author&gt;Soltani&lt;/Author&gt;&lt;Year&gt;2012&lt;/Year&gt;&lt;RecNum&gt;114&lt;/RecNum&gt;&lt;DisplayText&gt;(16)&lt;/DisplayText&gt;&lt;record&gt;&lt;rec-number&gt;114&lt;/rec-number&gt;&lt;foreign-keys&gt;&lt;key app="EN" db-id="faw0t0trza2xfmee5p1xdx91tvesxdr55t9d" timestamp="1710860934"&gt;114&lt;/key&gt;&lt;/foreign-keys&gt;&lt;ref-type name="Journal Article"&gt;17&lt;/ref-type&gt;&lt;contributors&gt;&lt;authors&gt;&lt;author&gt;Soltani, P&lt;/author&gt;&lt;author&gt;Johari, MS&lt;/author&gt;&lt;/authors&gt;&lt;/contributors&gt;&lt;titles&gt;&lt;title&gt;A study on siro-, solo-, compact-, and conventional ring-spun yarns. Part I: structural and migratory properties of the yarns&lt;/title&gt;&lt;secondary-title&gt;Journal of the Textile Institute&lt;/secondary-title&gt;&lt;/titles&gt;&lt;periodical&gt;&lt;full-title&gt;Journal of the Textile Institute&lt;/full-title&gt;&lt;/periodical&gt;&lt;pages&gt;622-628&lt;/pages&gt;&lt;volume&gt;103&lt;/volume&gt;&lt;number&gt;6&lt;/number&gt;&lt;dates&gt;&lt;year&gt;2012&lt;/year&gt;&lt;/dates&gt;&lt;isbn&gt;0040-5000&lt;/isbn&gt;&lt;urls&gt;&lt;/urls&gt;&lt;/record&gt;&lt;/Cite&gt;&lt;/EndNote&gt;</w:instrText>
      </w:r>
      <w:r w:rsidR="008E25A1"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(16)</w:t>
      </w:r>
      <w:r w:rsidR="008E25A1" w:rsidRPr="007C0A76">
        <w:rPr>
          <w:rFonts w:ascii="Times New Roman" w:hAnsi="Times New Roman" w:cs="Times New Roman"/>
          <w:sz w:val="24"/>
          <w:szCs w:val="24"/>
        </w:rPr>
        <w:fldChar w:fldCharType="end"/>
      </w:r>
      <w:r w:rsidR="007F7953" w:rsidRPr="007C0A76">
        <w:rPr>
          <w:rFonts w:ascii="Times New Roman" w:hAnsi="Times New Roman" w:cs="Times New Roman"/>
          <w:sz w:val="24"/>
          <w:szCs w:val="24"/>
        </w:rPr>
        <w:t xml:space="preserve">, </w:t>
      </w:r>
      <w:r w:rsidR="001C6CE6" w:rsidRPr="007C0A76">
        <w:rPr>
          <w:rFonts w:ascii="Times New Roman" w:hAnsi="Times New Roman" w:cs="Times New Roman"/>
          <w:sz w:val="24"/>
          <w:szCs w:val="24"/>
        </w:rPr>
        <w:t>compact</w:t>
      </w:r>
      <w:r w:rsidR="00E93427" w:rsidRPr="007C0A76">
        <w:rPr>
          <w:rFonts w:ascii="Times New Roman" w:hAnsi="Times New Roman" w:cs="Times New Roman"/>
          <w:sz w:val="24"/>
          <w:szCs w:val="24"/>
        </w:rPr>
        <w:t xml:space="preserve"> </w:t>
      </w:r>
      <w:r w:rsidR="00E93427" w:rsidRPr="007C0A76">
        <w:rPr>
          <w:rFonts w:ascii="Times New Roman" w:hAnsi="Times New Roman" w:cs="Times New Roman"/>
          <w:sz w:val="24"/>
          <w:szCs w:val="24"/>
        </w:rPr>
        <w:fldChar w:fldCharType="begin">
          <w:fldData xml:space="preserve">PEVuZE5vdGU+PENpdGU+PEF1dGhvcj5Tb2x0YW5pPC9BdXRob3I+PFllYXI+MjAxMjwvWWVhcj48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</w:fldData>
        </w:fldChar>
      </w:r>
      <w:r w:rsidR="00646780" w:rsidRPr="007C0A76">
        <w:rPr>
          <w:rFonts w:ascii="Times New Roman" w:hAnsi="Times New Roman" w:cs="Times New Roman"/>
          <w:sz w:val="24"/>
          <w:szCs w:val="24"/>
        </w:rPr>
        <w:instrText xml:space="preserve"> ADDIN EN.CITE </w:instrText>
      </w:r>
      <w:r w:rsidR="00646780" w:rsidRPr="007C0A76">
        <w:rPr>
          <w:rFonts w:ascii="Times New Roman" w:hAnsi="Times New Roman" w:cs="Times New Roman"/>
          <w:sz w:val="24"/>
          <w:szCs w:val="24"/>
        </w:rPr>
        <w:fldChar w:fldCharType="begin">
          <w:fldData xml:space="preserve">PEVuZE5vdGU+PENpdGU+PEF1dGhvcj5Tb2x0YW5pPC9BdXRob3I+PFllYXI+MjAxMjwvWWVhcj48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</w:fldData>
        </w:fldChar>
      </w:r>
      <w:r w:rsidR="00646780" w:rsidRPr="007C0A76">
        <w:rPr>
          <w:rFonts w:ascii="Times New Roman" w:hAnsi="Times New Roman" w:cs="Times New Roman"/>
          <w:sz w:val="24"/>
          <w:szCs w:val="24"/>
        </w:rPr>
        <w:instrText xml:space="preserve"> ADDIN EN.CITE.DATA </w:instrText>
      </w:r>
      <w:r w:rsidR="00646780" w:rsidRPr="007C0A76">
        <w:rPr>
          <w:rFonts w:ascii="Times New Roman" w:hAnsi="Times New Roman" w:cs="Times New Roman"/>
          <w:sz w:val="24"/>
          <w:szCs w:val="24"/>
        </w:rPr>
      </w:r>
      <w:r w:rsidR="00646780" w:rsidRPr="007C0A76">
        <w:rPr>
          <w:rFonts w:ascii="Times New Roman" w:hAnsi="Times New Roman" w:cs="Times New Roman"/>
          <w:sz w:val="24"/>
          <w:szCs w:val="24"/>
        </w:rPr>
        <w:fldChar w:fldCharType="end"/>
      </w:r>
      <w:r w:rsidR="00E93427" w:rsidRPr="007C0A76">
        <w:rPr>
          <w:rFonts w:ascii="Times New Roman" w:hAnsi="Times New Roman" w:cs="Times New Roman"/>
          <w:sz w:val="24"/>
          <w:szCs w:val="24"/>
        </w:rPr>
      </w:r>
      <w:r w:rsidR="00E93427"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(12, 16, 18)</w:t>
      </w:r>
      <w:r w:rsidR="00E93427" w:rsidRPr="007C0A76">
        <w:rPr>
          <w:rFonts w:ascii="Times New Roman" w:hAnsi="Times New Roman" w:cs="Times New Roman"/>
          <w:sz w:val="24"/>
          <w:szCs w:val="24"/>
        </w:rPr>
        <w:fldChar w:fldCharType="end"/>
      </w:r>
      <w:r w:rsidR="001C6CE6" w:rsidRPr="007C0A76">
        <w:rPr>
          <w:rFonts w:ascii="Times New Roman" w:hAnsi="Times New Roman" w:cs="Times New Roman"/>
          <w:sz w:val="24"/>
          <w:szCs w:val="24"/>
        </w:rPr>
        <w:t>, rotor</w:t>
      </w:r>
      <w:r w:rsidR="0005790F" w:rsidRPr="007C0A76">
        <w:rPr>
          <w:rFonts w:ascii="Times New Roman" w:hAnsi="Times New Roman" w:cs="Times New Roman"/>
          <w:sz w:val="24"/>
          <w:szCs w:val="24"/>
        </w:rPr>
        <w:t xml:space="preserve"> </w:t>
      </w:r>
      <w:r w:rsidR="0005790F"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&lt;EndNote&gt;&lt;Cite&gt;&lt;Author&gt;Huh&lt;/Author&gt;&lt;Year&gt;2002&lt;/Year&gt;&lt;RecNum&gt;116&lt;/RecNum&gt;&lt;DisplayText&gt;(17, 19)&lt;/DisplayText&gt;&lt;record&gt;&lt;rec-number&gt;116&lt;/rec-number&gt;&lt;foreign-keys&gt;&lt;key app="EN" db-id="faw0t0trza2xfmee5p1xdx91tvesxdr55t9d" timestamp="1710861241"&gt;116&lt;/key&gt;&lt;/foreign-keys&gt;&lt;ref-type name="Journal Article"&gt;17&lt;/ref-type&gt;&lt;contributors&gt;&lt;authors&gt;&lt;author&gt;Huh, You&lt;/author&gt;&lt;author&gt;Kim, Young Ryul&lt;/author&gt;&lt;author&gt;Oxenham, William&lt;/author&gt;&lt;/authors&gt;&lt;/contributors&gt;&lt;titles&gt;&lt;title&gt;Analyzing structural and physical properties of ring, rotor, and friction spun yarns&lt;/title&gt;&lt;secondary-title&gt;Textile Research Journal&lt;/secondary-title&gt;&lt;/titles&gt;&lt;periodical&gt;&lt;full-title&gt;Textile Research Journal&lt;/full-title&gt;&lt;/periodical&gt;&lt;pages&gt;156-163&lt;/pages&gt;&lt;volume&gt;72&lt;/volume&gt;&lt;number&gt;2&lt;/number&gt;&lt;dates&gt;&lt;year&gt;2002&lt;/year&gt;&lt;/dates&gt;&lt;isbn&gt;0040-5175&lt;/isbn&gt;&lt;urls&gt;&lt;/urls&gt;&lt;/record&gt;&lt;/Cite&gt;&lt;Cite&gt;&lt;Author&gt;Hearle&lt;/Author&gt;&lt;Year&gt;1972&lt;/Year&gt;&lt;RecNum&gt;122&lt;/RecNum&gt;&lt;record&gt;&lt;rec-number&gt;122&lt;/rec-number&gt;&lt;foreign-keys&gt;&lt;key app="EN" db-id="faw0t0trza2xfmee5p1xdx91tvesxdr55t9d" timestamp="1710865276"&gt;122&lt;/key&gt;&lt;/foreign-keys&gt;&lt;ref-type name="Journal Article"&gt;17&lt;/ref-type&gt;&lt;contributors&gt;&lt;authors&gt;&lt;author&gt;Hearle, JWS&lt;/author&gt;&lt;author&gt;Lord, PR&lt;/author&gt;&lt;author&gt;Senturk, N&lt;/author&gt;&lt;/authors&gt;&lt;/contributors&gt;&lt;titles&gt;&lt;title&gt;43—Fibre Migration In Open-End-Spun Yarns&lt;/title&gt;&lt;secondary-title&gt;Journal of the Textile Institute&lt;/secondary-title&gt;&lt;/titles&gt;&lt;periodical&gt;&lt;full-title&gt;Journal of the Textile Institute&lt;/full-title&gt;&lt;/periodical&gt;&lt;pages&gt;605-617&lt;/pages&gt;&lt;volume&gt;63&lt;/volume&gt;&lt;number&gt;11&lt;/number&gt;&lt;dates&gt;&lt;year&gt;1972&lt;/year&gt;&lt;/dates&gt;&lt;isbn&gt;0040-5000&lt;/isbn&gt;&lt;urls&gt;&lt;/urls&gt;&lt;/record&gt;&lt;/Cite&gt;&lt;/EndNote&gt;</w:instrText>
      </w:r>
      <w:r w:rsidR="0005790F"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(17, 19)</w:t>
      </w:r>
      <w:r w:rsidR="0005790F" w:rsidRPr="007C0A76">
        <w:rPr>
          <w:rFonts w:ascii="Times New Roman" w:hAnsi="Times New Roman" w:cs="Times New Roman"/>
          <w:sz w:val="24"/>
          <w:szCs w:val="24"/>
        </w:rPr>
        <w:fldChar w:fldCharType="end"/>
      </w:r>
      <w:r w:rsidR="0005790F" w:rsidRPr="007C0A76">
        <w:rPr>
          <w:rFonts w:ascii="Times New Roman" w:hAnsi="Times New Roman" w:cs="Times New Roman"/>
          <w:sz w:val="24"/>
          <w:szCs w:val="24"/>
        </w:rPr>
        <w:t>,</w:t>
      </w:r>
      <w:r w:rsidR="001C6CE6" w:rsidRPr="007C0A76">
        <w:rPr>
          <w:rFonts w:ascii="Times New Roman" w:hAnsi="Times New Roman" w:cs="Times New Roman"/>
          <w:sz w:val="24"/>
          <w:szCs w:val="24"/>
        </w:rPr>
        <w:t xml:space="preserve"> </w:t>
      </w:r>
      <w:r w:rsidR="002F10FD" w:rsidRPr="007C0A76">
        <w:rPr>
          <w:rFonts w:ascii="Times New Roman" w:hAnsi="Times New Roman" w:cs="Times New Roman"/>
          <w:sz w:val="24"/>
          <w:szCs w:val="24"/>
        </w:rPr>
        <w:t>air</w:t>
      </w:r>
      <w:r w:rsidR="00D64CAC" w:rsidRPr="007C0A76">
        <w:rPr>
          <w:rFonts w:ascii="Times New Roman" w:hAnsi="Times New Roman" w:cs="Times New Roman"/>
          <w:sz w:val="24"/>
          <w:szCs w:val="24"/>
        </w:rPr>
        <w:t xml:space="preserve"> jet</w:t>
      </w:r>
      <w:r w:rsidR="005F781C" w:rsidRPr="007C0A76">
        <w:rPr>
          <w:rFonts w:ascii="Times New Roman" w:hAnsi="Times New Roman" w:cs="Times New Roman"/>
          <w:sz w:val="24"/>
          <w:szCs w:val="24"/>
        </w:rPr>
        <w:t xml:space="preserve"> </w:t>
      </w:r>
      <w:r w:rsidR="005D276D"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&lt;EndNote&gt;&lt;Cite&gt;&lt;Author&gt;Basal&lt;/Author&gt;&lt;Year&gt;2006&lt;/Year&gt;&lt;RecNum&gt;118&lt;/RecNum&gt;&lt;DisplayText&gt;(20)&lt;/DisplayText&gt;&lt;record&gt;&lt;rec-number&gt;118&lt;/rec-number&gt;&lt;foreign-keys&gt;&lt;key app="EN" db-id="faw0t0trza2xfmee5p1xdx91tvesxdr55t9d" timestamp="1710864786"&gt;118&lt;/key&gt;&lt;/foreign-keys&gt;&lt;ref-type name="Journal Article"&gt;17&lt;/ref-type&gt;&lt;contributors&gt;&lt;authors&gt;&lt;author&gt;Basal, Guldemet&lt;/author&gt;&lt;author&gt;Oxenham, William&lt;/author&gt;&lt;/authors&gt;&lt;/contributors&gt;&lt;titles&gt;&lt;title&gt;Effects of some process parameters on the structure and properties of vortex spun yarn&lt;/title&gt;&lt;secondary-title&gt;Textile Research Journal&lt;/secondary-title&gt;&lt;/titles&gt;&lt;periodical&gt;&lt;full-title&gt;Textile Research Journal&lt;/full-title&gt;&lt;/periodical&gt;&lt;pages&gt;492-499&lt;/pages&gt;&lt;volume&gt;76&lt;/volume&gt;&lt;number&gt;6&lt;/number&gt;&lt;dates&gt;&lt;year&gt;2006&lt;/year&gt;&lt;/dates&gt;&lt;isbn&gt;0040-5175&lt;/isbn&gt;&lt;urls&gt;&lt;/urls&gt;&lt;/record&gt;&lt;/Cite&gt;&lt;/EndNote&gt;</w:instrText>
      </w:r>
      <w:r w:rsidR="005D276D"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(20)</w:t>
      </w:r>
      <w:r w:rsidR="005D276D" w:rsidRPr="007C0A76">
        <w:rPr>
          <w:rFonts w:ascii="Times New Roman" w:hAnsi="Times New Roman" w:cs="Times New Roman"/>
          <w:sz w:val="24"/>
          <w:szCs w:val="24"/>
        </w:rPr>
        <w:fldChar w:fldCharType="end"/>
      </w:r>
      <w:r w:rsidR="00683D0B" w:rsidRPr="007C0A76">
        <w:rPr>
          <w:rFonts w:ascii="Times New Roman" w:hAnsi="Times New Roman" w:cs="Times New Roman"/>
          <w:sz w:val="24"/>
          <w:szCs w:val="24"/>
        </w:rPr>
        <w:t xml:space="preserve"> </w:t>
      </w:r>
      <w:r w:rsidR="005F781C" w:rsidRPr="007C0A76">
        <w:rPr>
          <w:rFonts w:ascii="Times New Roman" w:hAnsi="Times New Roman" w:cs="Times New Roman"/>
          <w:sz w:val="24"/>
          <w:szCs w:val="24"/>
        </w:rPr>
        <w:t>and friction</w:t>
      </w:r>
      <w:r w:rsidR="0005790F" w:rsidRPr="007C0A76">
        <w:rPr>
          <w:rFonts w:ascii="Times New Roman" w:hAnsi="Times New Roman" w:cs="Times New Roman"/>
          <w:sz w:val="24"/>
          <w:szCs w:val="24"/>
        </w:rPr>
        <w:t xml:space="preserve"> </w:t>
      </w:r>
      <w:r w:rsidR="001E04CA"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&lt;EndNote&gt;&lt;Cite&gt;&lt;Author&gt;Huh&lt;/Author&gt;&lt;Year&gt;2002&lt;/Year&gt;&lt;RecNum&gt;116&lt;/RecNum&gt;&lt;DisplayText&gt;(17)&lt;/DisplayText&gt;&lt;record&gt;&lt;rec-number&gt;116&lt;/rec-number&gt;&lt;foreign-keys&gt;&lt;key app="EN" db-id="faw0t0trza2xfmee5p1xdx91tvesxdr55t9d" timestamp="1710861241"&gt;116&lt;/key&gt;&lt;/foreign-keys&gt;&lt;ref-type name="Journal Article"&gt;17&lt;/ref-type&gt;&lt;contributors&gt;&lt;authors&gt;&lt;author&gt;Huh, You&lt;/author&gt;&lt;author&gt;Kim, Young Ryul&lt;/author&gt;&lt;author&gt;Oxenham, William&lt;/author&gt;&lt;/authors&gt;&lt;/contributors&gt;&lt;titles&gt;&lt;title&gt;Analyzing structural and physical properties of ring, rotor, and friction spun yarns&lt;/title&gt;&lt;secondary-title&gt;Textile Research Journal&lt;/secondary-title&gt;&lt;/titles&gt;&lt;periodical&gt;&lt;full-title&gt;Textile Research Journal&lt;/full-title&gt;&lt;/periodical&gt;&lt;pages&gt;156-163&lt;/pages&gt;&lt;volume&gt;72&lt;/volume&gt;&lt;number&gt;2&lt;/number&gt;&lt;dates&gt;&lt;year&gt;2002&lt;/year&gt;&lt;/dates&gt;&lt;isbn&gt;0040-5175&lt;/isbn&gt;&lt;urls&gt;&lt;/urls&gt;&lt;/record&gt;&lt;/Cite&gt;&lt;/EndNote&gt;</w:instrText>
      </w:r>
      <w:r w:rsidR="001E04CA"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(17)</w:t>
      </w:r>
      <w:r w:rsidR="001E04CA" w:rsidRPr="007C0A76">
        <w:rPr>
          <w:rFonts w:ascii="Times New Roman" w:hAnsi="Times New Roman" w:cs="Times New Roman"/>
          <w:sz w:val="24"/>
          <w:szCs w:val="24"/>
        </w:rPr>
        <w:fldChar w:fldCharType="end"/>
      </w:r>
      <w:r w:rsidR="001E04CA" w:rsidRPr="007C0A76">
        <w:rPr>
          <w:rFonts w:ascii="Times New Roman" w:hAnsi="Times New Roman" w:cs="Times New Roman"/>
          <w:sz w:val="24"/>
          <w:szCs w:val="24"/>
        </w:rPr>
        <w:t xml:space="preserve"> </w:t>
      </w:r>
      <w:r w:rsidR="0005790F" w:rsidRPr="007C0A76">
        <w:rPr>
          <w:rFonts w:ascii="Times New Roman" w:hAnsi="Times New Roman" w:cs="Times New Roman"/>
          <w:sz w:val="24"/>
          <w:szCs w:val="24"/>
        </w:rPr>
        <w:t>spun</w:t>
      </w:r>
      <w:r w:rsidR="001C6CE6" w:rsidRPr="007C0A76">
        <w:rPr>
          <w:rFonts w:ascii="Times New Roman" w:hAnsi="Times New Roman" w:cs="Times New Roman"/>
          <w:sz w:val="24"/>
          <w:szCs w:val="24"/>
        </w:rPr>
        <w:t xml:space="preserve"> </w:t>
      </w:r>
      <w:r w:rsidR="0039444E" w:rsidRPr="007C0A76">
        <w:rPr>
          <w:rFonts w:ascii="Times New Roman" w:hAnsi="Times New Roman" w:cs="Times New Roman"/>
          <w:sz w:val="24"/>
          <w:szCs w:val="24"/>
        </w:rPr>
        <w:t>yarn</w:t>
      </w:r>
      <w:r w:rsidR="00340191" w:rsidRPr="007C0A76">
        <w:rPr>
          <w:rFonts w:ascii="Times New Roman" w:hAnsi="Times New Roman" w:cs="Times New Roman"/>
          <w:sz w:val="24"/>
          <w:szCs w:val="24"/>
        </w:rPr>
        <w:t xml:space="preserve">s </w:t>
      </w:r>
      <w:r w:rsidR="00B6779B" w:rsidRPr="007C0A76">
        <w:rPr>
          <w:rFonts w:ascii="Times New Roman" w:hAnsi="Times New Roman" w:cs="Times New Roman"/>
          <w:sz w:val="24"/>
          <w:szCs w:val="24"/>
        </w:rPr>
        <w:t xml:space="preserve">by investigating </w:t>
      </w:r>
      <w:r w:rsidR="00340191" w:rsidRPr="007C0A76">
        <w:rPr>
          <w:rFonts w:ascii="Times New Roman" w:hAnsi="Times New Roman" w:cs="Times New Roman"/>
          <w:sz w:val="24"/>
          <w:szCs w:val="24"/>
        </w:rPr>
        <w:t xml:space="preserve">their </w:t>
      </w:r>
      <w:r w:rsidR="00F05FAB" w:rsidRPr="007C0A76">
        <w:rPr>
          <w:rFonts w:ascii="Times New Roman" w:hAnsi="Times New Roman" w:cs="Times New Roman"/>
          <w:sz w:val="24"/>
          <w:szCs w:val="24"/>
        </w:rPr>
        <w:t>fibre migration parameters</w:t>
      </w:r>
      <w:r w:rsidR="00965F9C" w:rsidRPr="007C0A76">
        <w:rPr>
          <w:rFonts w:ascii="Times New Roman" w:hAnsi="Times New Roman" w:cs="Times New Roman"/>
          <w:sz w:val="24"/>
          <w:szCs w:val="24"/>
        </w:rPr>
        <w:t>.</w:t>
      </w:r>
      <w:r w:rsidR="00F05FAB" w:rsidRPr="007C0A76">
        <w:rPr>
          <w:rFonts w:ascii="Times New Roman" w:hAnsi="Times New Roman" w:cs="Times New Roman"/>
          <w:sz w:val="24"/>
          <w:szCs w:val="24"/>
        </w:rPr>
        <w:t xml:space="preserve"> </w:t>
      </w:r>
      <w:r w:rsidR="00E81763" w:rsidRPr="007C0A76">
        <w:rPr>
          <w:rFonts w:ascii="Times New Roman" w:hAnsi="Times New Roman" w:cs="Times New Roman"/>
          <w:sz w:val="24"/>
          <w:szCs w:val="24"/>
        </w:rPr>
        <w:t>Similarly</w:t>
      </w:r>
      <w:r w:rsidR="00EC26FB" w:rsidRPr="007C0A76">
        <w:rPr>
          <w:rFonts w:ascii="Times New Roman" w:hAnsi="Times New Roman" w:cs="Times New Roman"/>
          <w:sz w:val="24"/>
          <w:szCs w:val="24"/>
        </w:rPr>
        <w:t xml:space="preserve">, fibre </w:t>
      </w:r>
      <w:r w:rsidR="005E38AE" w:rsidRPr="007C0A76">
        <w:rPr>
          <w:rFonts w:ascii="Times New Roman" w:hAnsi="Times New Roman" w:cs="Times New Roman"/>
          <w:sz w:val="24"/>
          <w:szCs w:val="24"/>
        </w:rPr>
        <w:t>distri</w:t>
      </w:r>
      <w:r w:rsidR="00097252" w:rsidRPr="007C0A76">
        <w:rPr>
          <w:rFonts w:ascii="Times New Roman" w:hAnsi="Times New Roman" w:cs="Times New Roman"/>
          <w:sz w:val="24"/>
          <w:szCs w:val="24"/>
        </w:rPr>
        <w:t>bution in yarn cross section</w:t>
      </w:r>
      <w:r w:rsidR="00B90FC7" w:rsidRPr="007C0A76">
        <w:rPr>
          <w:rFonts w:ascii="Times New Roman" w:hAnsi="Times New Roman" w:cs="Times New Roman"/>
          <w:sz w:val="24"/>
          <w:szCs w:val="24"/>
        </w:rPr>
        <w:t>s</w:t>
      </w:r>
      <w:r w:rsidR="00097252" w:rsidRPr="007C0A76">
        <w:rPr>
          <w:rFonts w:ascii="Times New Roman" w:hAnsi="Times New Roman" w:cs="Times New Roman"/>
          <w:sz w:val="24"/>
          <w:szCs w:val="24"/>
        </w:rPr>
        <w:t xml:space="preserve"> and </w:t>
      </w:r>
      <w:r w:rsidR="00EC26FB" w:rsidRPr="007C0A76">
        <w:rPr>
          <w:rFonts w:ascii="Times New Roman" w:hAnsi="Times New Roman" w:cs="Times New Roman"/>
          <w:sz w:val="24"/>
          <w:szCs w:val="24"/>
        </w:rPr>
        <w:t>packing densit</w:t>
      </w:r>
      <w:r w:rsidR="003501C7" w:rsidRPr="007C0A76">
        <w:rPr>
          <w:rFonts w:ascii="Times New Roman" w:hAnsi="Times New Roman" w:cs="Times New Roman"/>
          <w:sz w:val="24"/>
          <w:szCs w:val="24"/>
        </w:rPr>
        <w:t>ies</w:t>
      </w:r>
      <w:r w:rsidR="00097252" w:rsidRPr="007C0A76">
        <w:rPr>
          <w:rFonts w:ascii="Times New Roman" w:hAnsi="Times New Roman" w:cs="Times New Roman"/>
          <w:sz w:val="24"/>
          <w:szCs w:val="24"/>
        </w:rPr>
        <w:t xml:space="preserve"> of </w:t>
      </w:r>
      <w:r w:rsidR="003501C7" w:rsidRPr="007C0A76">
        <w:rPr>
          <w:rFonts w:ascii="Times New Roman" w:hAnsi="Times New Roman" w:cs="Times New Roman"/>
          <w:sz w:val="24"/>
          <w:szCs w:val="24"/>
        </w:rPr>
        <w:t>ring</w:t>
      </w:r>
      <w:r w:rsidR="000E436F" w:rsidRPr="007C0A76">
        <w:rPr>
          <w:rFonts w:ascii="Times New Roman" w:hAnsi="Times New Roman" w:cs="Times New Roman"/>
          <w:sz w:val="24"/>
          <w:szCs w:val="24"/>
        </w:rPr>
        <w:t xml:space="preserve"> </w:t>
      </w:r>
      <w:r w:rsidR="000E436F"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&lt;EndNote&gt;&lt;Cite&gt;&lt;Author&gt;Kilic&lt;/Author&gt;&lt;Year&gt;2014&lt;/Year&gt;&lt;RecNum&gt;124&lt;/RecNum&gt;&lt;DisplayText&gt;(13, 21)&lt;/DisplayText&gt;&lt;record&gt;&lt;rec-number&gt;124&lt;/rec-number&gt;&lt;foreign-keys&gt;&lt;key app="EN" db-id="faw0t0trza2xfmee5p1xdx91tvesxdr55t9d" timestamp="1710865875"&gt;124&lt;/key&gt;&lt;/foreign-keys&gt;&lt;ref-type name="Journal Article"&gt;17&lt;/ref-type&gt;&lt;contributors&gt;&lt;authors&gt;&lt;author&gt;Kilic, Musa&lt;/author&gt;&lt;author&gt;Buyukbayraktar, R Befru&lt;/author&gt;&lt;author&gt;Kilic, Gonca B&lt;/author&gt;&lt;author&gt;Aydin, Sehriban&lt;/author&gt;&lt;author&gt;Eski, Nazan&lt;/author&gt;&lt;/authors&gt;&lt;/contributors&gt;&lt;titles&gt;&lt;title&gt;Comparing the packing densities of yarns spun by ring, compact and vortex spinning systems using image analysis method&lt;/title&gt;&lt;secondary-title&gt;Indian Journal of Fibre &amp;amp; Textile Research&lt;/secondary-title&gt;&lt;/titles&gt;&lt;periodical&gt;&lt;full-title&gt;Indian Journal of Fibre &amp;amp; Textile Research&lt;/full-title&gt;&lt;/periodical&gt;&lt;pages&gt;351-357&lt;/pages&gt;&lt;volume&gt;39&lt;/volume&gt;&lt;dates&gt;&lt;year&gt;2014&lt;/year&gt;&lt;/dates&gt;&lt;isbn&gt;0975-1025&lt;/isbn&gt;&lt;urls&gt;&lt;/urls&gt;&lt;/record&gt;&lt;/Cite&gt;&lt;Cite&gt;&lt;Author&gt;Guo&lt;/Author&gt;&lt;Year&gt;2011&lt;/Year&gt;&lt;RecNum&gt;106&lt;/RecNum&gt;&lt;record&gt;&lt;rec-number&gt;106&lt;/rec-number&gt;&lt;foreign-keys&gt;&lt;key app="EN" db-id="faw0t0trza2xfmee5p1xdx91tvesxdr55t9d" timestamp="1710851392"&gt;106&lt;/key&gt;&lt;/foreign-keys&gt;&lt;ref-type name="Journal Article"&gt;17&lt;/ref-type&gt;&lt;contributors&gt;&lt;authors&gt;&lt;author&gt;Guo, Y&lt;/author&gt;&lt;author&gt;Tao, XM&lt;/author&gt;&lt;author&gt;Xu, BG&lt;/author&gt;&lt;author&gt;Feng, J&lt;/author&gt;&lt;author&gt;Wang, SY&lt;/author&gt;&lt;/authors&gt;&lt;/contributors&gt;&lt;titles&gt;&lt;title&gt;Structural characteristics of low torque and ring spun yarns&lt;/title&gt;&lt;secondary-title&gt;Textile research journal&lt;/secondary-title&gt;&lt;/titles&gt;&lt;periodical&gt;&lt;full-title&gt;Textile Research Journal&lt;/full-title&gt;&lt;/periodical&gt;&lt;pages&gt;778-790&lt;/pages&gt;&lt;volume&gt;81&lt;/volume&gt;&lt;number&gt;8&lt;/number&gt;&lt;dates&gt;&lt;year&gt;2011&lt;/year&gt;&lt;/dates&gt;&lt;isbn&gt;0040-5175&lt;/isbn&gt;&lt;urls&gt;&lt;/urls&gt;&lt;/record&gt;&lt;/Cite&gt;&lt;/EndNote&gt;</w:instrText>
      </w:r>
      <w:r w:rsidR="000E436F"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(13, 21)</w:t>
      </w:r>
      <w:r w:rsidR="000E436F" w:rsidRPr="007C0A76">
        <w:rPr>
          <w:rFonts w:ascii="Times New Roman" w:hAnsi="Times New Roman" w:cs="Times New Roman"/>
          <w:sz w:val="24"/>
          <w:szCs w:val="24"/>
        </w:rPr>
        <w:fldChar w:fldCharType="end"/>
      </w:r>
      <w:r w:rsidR="003501C7" w:rsidRPr="007C0A76">
        <w:rPr>
          <w:rFonts w:ascii="Times New Roman" w:hAnsi="Times New Roman" w:cs="Times New Roman"/>
          <w:sz w:val="24"/>
          <w:szCs w:val="24"/>
        </w:rPr>
        <w:t>, compact</w:t>
      </w:r>
      <w:r w:rsidR="00CB2E21" w:rsidRPr="007C0A76">
        <w:rPr>
          <w:rFonts w:ascii="Times New Roman" w:hAnsi="Times New Roman" w:cs="Times New Roman"/>
          <w:sz w:val="24"/>
          <w:szCs w:val="24"/>
        </w:rPr>
        <w:t xml:space="preserve"> </w:t>
      </w:r>
      <w:r w:rsidR="00C10896"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&lt;EndNote&gt;&lt;Cite&gt;&lt;Author&gt;Kilic&lt;/Author&gt;&lt;Year&gt;2014&lt;/Year&gt;&lt;RecNum&gt;124&lt;/RecNum&gt;&lt;DisplayText&gt;(14, 21)&lt;/DisplayText&gt;&lt;record&gt;&lt;rec-number&gt;124&lt;/rec-number&gt;&lt;foreign-keys&gt;&lt;key app="EN" db-id="faw0t0trza2xfmee5p1xdx91tvesxdr55t9d" timestamp="1710865875"&gt;124&lt;/key&gt;&lt;/foreign-keys&gt;&lt;ref-type name="Journal Article"&gt;17&lt;/ref-type&gt;&lt;contributors&gt;&lt;authors&gt;&lt;author&gt;Kilic, Musa&lt;/author&gt;&lt;author&gt;Buyukbayraktar, R Befru&lt;/author&gt;&lt;author&gt;Kilic, Gonca B&lt;/author&gt;&lt;author&gt;Aydin, Sehriban&lt;/author&gt;&lt;author&gt;Eski, Nazan&lt;/author&gt;&lt;/authors&gt;&lt;/contributors&gt;&lt;titles&gt;&lt;title&gt;Comparing the packing densities of yarns spun by ring, compact and vortex spinning systems using image analysis method&lt;/title&gt;&lt;secondary-title&gt;Indian Journal of Fibre &amp;amp; Textile Research&lt;/secondary-title&gt;&lt;/titles&gt;&lt;periodical&gt;&lt;full-title&gt;Indian Journal of Fibre &amp;amp; Textile Research&lt;/full-title&gt;&lt;/periodical&gt;&lt;pages&gt;351-357&lt;/pages&gt;&lt;volume&gt;39&lt;/volume&gt;&lt;dates&gt;&lt;year&gt;2014&lt;/year&gt;&lt;/dates&gt;&lt;isbn&gt;0975-1025&lt;/isbn&gt;&lt;urls&gt;&lt;/urls&gt;&lt;/record&gt;&lt;/Cite&gt;&lt;Cite&gt;&lt;Author&gt;Yilmaz&lt;/Author&gt;&lt;Year&gt;2007&lt;/Year&gt;&lt;RecNum&gt;236&lt;/RecNum&gt;&lt;record&gt;&lt;rec-number&gt;236&lt;/rec-number&gt;&lt;foreign-keys&gt;&lt;key app="EN" db-id="swpwr0wf6dvz00e50ahvzz54saexfpza9rwx" timestamp="1726588534"&gt;236&lt;/key&gt;&lt;/foreign-keys&gt;&lt;ref-type name="Journal Article"&gt;17&lt;/ref-type&gt;&lt;contributors&gt;&lt;authors&gt;&lt;author&gt;Yilmaz, Demet&lt;/author&gt;&lt;author&gt;Göktepe, Fatma&lt;/author&gt;&lt;author&gt;Göktepe, Özer&lt;/author&gt;&lt;author&gt;Kremenakova, Dana&lt;/author&gt;&lt;/authors&gt;&lt;/contributors&gt;&lt;titles&gt;&lt;title&gt;Packing density of compact yarns&lt;/title&gt;&lt;secondary-title&gt;Textile Research Journal&lt;/secondary-title&gt;&lt;/titles&gt;&lt;periodical&gt;&lt;full-title&gt;Textile Research Journal&lt;/full-title&gt;&lt;/periodical&gt;&lt;pages&gt;661-667&lt;/pages&gt;&lt;volume&gt;77&lt;/volume&gt;&lt;number&gt;9&lt;/number&gt;&lt;dates&gt;&lt;year&gt;2007&lt;/year&gt;&lt;/dates&gt;&lt;isbn&gt;0040-5175&lt;/isbn&gt;&lt;urls&gt;&lt;/urls&gt;&lt;/record&gt;&lt;/Cite&gt;&lt;/EndNote&gt;</w:instrText>
      </w:r>
      <w:r w:rsidR="00C10896"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(14, 21)</w:t>
      </w:r>
      <w:r w:rsidR="00C10896" w:rsidRPr="007C0A76">
        <w:rPr>
          <w:rFonts w:ascii="Times New Roman" w:hAnsi="Times New Roman" w:cs="Times New Roman"/>
          <w:sz w:val="24"/>
          <w:szCs w:val="24"/>
        </w:rPr>
        <w:fldChar w:fldCharType="end"/>
      </w:r>
      <w:r w:rsidR="003501C7" w:rsidRPr="007C0A76">
        <w:rPr>
          <w:rFonts w:ascii="Times New Roman" w:hAnsi="Times New Roman" w:cs="Times New Roman"/>
          <w:sz w:val="24"/>
          <w:szCs w:val="24"/>
        </w:rPr>
        <w:t>, air</w:t>
      </w:r>
      <w:r w:rsidR="00D64CAC" w:rsidRPr="007C0A76">
        <w:rPr>
          <w:rFonts w:ascii="Times New Roman" w:hAnsi="Times New Roman" w:cs="Times New Roman"/>
          <w:sz w:val="24"/>
          <w:szCs w:val="24"/>
        </w:rPr>
        <w:t xml:space="preserve"> jet</w:t>
      </w:r>
      <w:r w:rsidR="00C10896" w:rsidRPr="007C0A76">
        <w:rPr>
          <w:rFonts w:ascii="Times New Roman" w:hAnsi="Times New Roman" w:cs="Times New Roman"/>
          <w:sz w:val="24"/>
          <w:szCs w:val="24"/>
        </w:rPr>
        <w:t xml:space="preserve"> </w:t>
      </w:r>
      <w:r w:rsidR="00C10896"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&lt;EndNote&gt;&lt;Cite&gt;&lt;Author&gt;Kilic&lt;/Author&gt;&lt;Year&gt;2014&lt;/Year&gt;&lt;RecNum&gt;124&lt;/RecNum&gt;&lt;DisplayText&gt;(2, 21)&lt;/DisplayText&gt;&lt;record&gt;&lt;rec-number&gt;124&lt;/rec-number&gt;&lt;foreign-keys&gt;&lt;key app="EN" db-id="faw0t0trza2xfmee5p1xdx91tvesxdr55t9d" timestamp="1710865875"&gt;124&lt;/key&gt;&lt;/foreign-keys&gt;&lt;ref-type name="Journal Article"&gt;17&lt;/ref-type&gt;&lt;contributors&gt;&lt;authors&gt;&lt;author&gt;Kilic, Musa&lt;/author&gt;&lt;author&gt;Buyukbayraktar, R Befru&lt;/author&gt;&lt;author&gt;Kilic, Gonca B&lt;/author&gt;&lt;author&gt;Aydin, Sehriban&lt;/author&gt;&lt;author&gt;Eski, Nazan&lt;/author&gt;&lt;/authors&gt;&lt;/contributors&gt;&lt;titles&gt;&lt;title&gt;Comparing the packing densities of yarns spun by ring, compact and vortex spinning systems using image analysis method&lt;/title&gt;&lt;secondary-title&gt;Indian Journal of Fibre &amp;amp; Textile Research&lt;/secondary-title&gt;&lt;/titles&gt;&lt;periodical&gt;&lt;full-title&gt;Indian Journal of Fibre &amp;amp; Textile Research&lt;/full-title&gt;&lt;/periodical&gt;&lt;pages&gt;351-357&lt;/pages&gt;&lt;volume&gt;39&lt;/volume&gt;&lt;dates&gt;&lt;year&gt;2014&lt;/year&gt;&lt;/dates&gt;&lt;isbn&gt;0975-1025&lt;/isbn&gt;&lt;urls&gt;&lt;/urls&gt;&lt;/record&gt;&lt;/Cite&gt;&lt;Cite&gt;&lt;Author&gt;Zheng&lt;/Author&gt;&lt;Year&gt;2012&lt;/Year&gt;&lt;RecNum&gt;158&lt;/RecNum&gt;&lt;record&gt;&lt;rec-number&gt;158&lt;/rec-number&gt;&lt;foreign-keys&gt;&lt;key app="EN" db-id="swpwr0wf6dvz00e50ahvzz54saexfpza9rwx" timestamp="1669898559"&gt;158&lt;/key&gt;&lt;/foreign-keys&gt;&lt;ref-type name="Journal Article"&gt;17&lt;/ref-type&gt;&lt;contributors&gt;&lt;authors&gt;&lt;author&gt;Zheng, ShaoMing&lt;/author&gt;&lt;author&gt;Zou, ZhuanYong&lt;/author&gt;&lt;author&gt;Shen, Wei&lt;/author&gt;&lt;author&gt;Cheng, LongDi&lt;/author&gt;&lt;/authors&gt;&lt;/contributors&gt;&lt;titles&gt;&lt;title&gt;A study of the fiber distribution in yarn cross section for vortex-spun yarn&lt;/title&gt;&lt;secondary-title&gt;Textile Research Journal&lt;/secondary-title&gt;&lt;/titles&gt;&lt;periodical&gt;&lt;full-title&gt;Textile Research Journal&lt;/full-title&gt;&lt;/periodical&gt;&lt;pages&gt;1579-1586&lt;/pages&gt;&lt;volume&gt;82&lt;/volume&gt;&lt;number&gt;15&lt;/number&gt;&lt;dates&gt;&lt;year&gt;2012&lt;/year&gt;&lt;/dates&gt;&lt;isbn&gt;0040-5175&lt;/isbn&gt;&lt;urls&gt;&lt;/urls&gt;&lt;/record&gt;&lt;/Cite&gt;&lt;/EndNote&gt;</w:instrText>
      </w:r>
      <w:r w:rsidR="00C10896"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(2, 21)</w:t>
      </w:r>
      <w:r w:rsidR="00C10896" w:rsidRPr="007C0A76">
        <w:rPr>
          <w:rFonts w:ascii="Times New Roman" w:hAnsi="Times New Roman" w:cs="Times New Roman"/>
          <w:sz w:val="24"/>
          <w:szCs w:val="24"/>
        </w:rPr>
        <w:fldChar w:fldCharType="end"/>
      </w:r>
      <w:r w:rsidR="003501C7" w:rsidRPr="007C0A76">
        <w:rPr>
          <w:rFonts w:ascii="Times New Roman" w:hAnsi="Times New Roman" w:cs="Times New Roman"/>
          <w:sz w:val="24"/>
          <w:szCs w:val="24"/>
        </w:rPr>
        <w:t xml:space="preserve"> and rotor </w:t>
      </w:r>
      <w:r w:rsidR="00FF5049"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&lt;EndNote&gt;&lt;Cite&gt;&lt;Author&gt;Jiang&lt;/Author&gt;&lt;Year&gt;2005&lt;/Year&gt;&lt;RecNum&gt;104&lt;/RecNum&gt;&lt;DisplayText&gt;(11, 22)&lt;/DisplayText&gt;&lt;record&gt;&lt;rec-number&gt;104&lt;/rec-number&gt;&lt;foreign-keys&gt;&lt;key app="EN" db-id="faw0t0trza2xfmee5p1xdx91tvesxdr55t9d" timestamp="1710851232"&gt;104&lt;/key&gt;&lt;/foreign-keys&gt;&lt;ref-type name="Journal Article"&gt;17&lt;/ref-type&gt;&lt;contributors&gt;&lt;authors&gt;&lt;author&gt;Jiang, XY&lt;/author&gt;&lt;author&gt;Hu, JL&lt;/author&gt;&lt;author&gt;Cheng, KPS&lt;/author&gt;&lt;author&gt;Postle, R&lt;/author&gt;&lt;/authors&gt;&lt;/contributors&gt;&lt;titles&gt;&lt;title&gt;Determining the cross-sectional packing density of rotor spun yarns&lt;/title&gt;&lt;secondary-title&gt;Textile research journal&lt;/secondary-title&gt;&lt;/titles&gt;&lt;periodical&gt;&lt;full-title&gt;Textile Research Journal&lt;/full-title&gt;&lt;/periodical&gt;&lt;pages&gt;233-239&lt;/pages&gt;&lt;volume&gt;75&lt;/volume&gt;&lt;number&gt;3&lt;/number&gt;&lt;dates&gt;&lt;year&gt;2005&lt;/year&gt;&lt;/dates&gt;&lt;isbn&gt;0040-5175&lt;/isbn&gt;&lt;urls&gt;&lt;/urls&gt;&lt;/record&gt;&lt;/Cite&gt;&lt;Cite&gt;&lt;Author&gt;Neckář&lt;/Author&gt;&lt;Year&gt;1988&lt;/Year&gt;&lt;RecNum&gt;108&lt;/RecNum&gt;&lt;record&gt;&lt;rec-number&gt;108&lt;/rec-number&gt;&lt;foreign-keys&gt;&lt;key app="EN" db-id="faw0t0trza2xfmee5p1xdx91tvesxdr55t9d" timestamp="1710852962"&gt;108&lt;/key&gt;&lt;/foreign-keys&gt;&lt;ref-type name="Journal Article"&gt;17&lt;/ref-type&gt;&lt;contributors&gt;&lt;authors&gt;&lt;author&gt;&lt;style face="normal" font="default" size="100%"&gt;Necká&lt;/style&gt;&lt;style face="normal" font="default" charset="238" size="100%"&gt;ř, B&lt;/style&gt;&lt;/author&gt;&lt;author&gt;&lt;style face="normal" font="default" charset="238" size="100%"&gt;Ishtiaque, SM&lt;/style&gt;&lt;/author&gt;&lt;author&gt;&lt;style face="normal" font="default" charset="238" size="100%"&gt;Švehlov&lt;/style&gt;&lt;style face="normal" font="default" size="100%"&gt;á, L&lt;/style&gt;&lt;/author&gt;&lt;/authors&gt;&lt;/contributors&gt;&lt;titles&gt;&lt;title&gt;Rotor yarn structure by cross-sectional microtomy&lt;/title&gt;&lt;secondary-title&gt;Textile Research Journal&lt;/secondary-title&gt;&lt;/titles&gt;&lt;periodical&gt;&lt;full-title&gt;Textile Research Journal&lt;/full-title&gt;&lt;/periodical&gt;&lt;pages&gt;625-632&lt;/pages&gt;&lt;volume&gt;58&lt;/volume&gt;&lt;number&gt;11&lt;/number&gt;&lt;dates&gt;&lt;year&gt;1988&lt;/year&gt;&lt;/dates&gt;&lt;isbn&gt;0040-5175&lt;/isbn&gt;&lt;urls&gt;&lt;/urls&gt;&lt;/record&gt;&lt;/Cite&gt;&lt;/EndNote&gt;</w:instrText>
      </w:r>
      <w:r w:rsidR="00FF5049"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(11, 22)</w:t>
      </w:r>
      <w:r w:rsidR="00FF5049" w:rsidRPr="007C0A76">
        <w:rPr>
          <w:rFonts w:ascii="Times New Roman" w:hAnsi="Times New Roman" w:cs="Times New Roman"/>
          <w:sz w:val="24"/>
          <w:szCs w:val="24"/>
        </w:rPr>
        <w:fldChar w:fldCharType="end"/>
      </w:r>
      <w:r w:rsidR="00063707" w:rsidRPr="007C0A76">
        <w:rPr>
          <w:rFonts w:ascii="Times New Roman" w:hAnsi="Times New Roman" w:cs="Times New Roman"/>
          <w:sz w:val="24"/>
          <w:szCs w:val="24"/>
        </w:rPr>
        <w:t xml:space="preserve"> </w:t>
      </w:r>
      <w:r w:rsidR="003501C7" w:rsidRPr="007C0A76">
        <w:rPr>
          <w:rFonts w:ascii="Times New Roman" w:hAnsi="Times New Roman" w:cs="Times New Roman"/>
          <w:sz w:val="24"/>
          <w:szCs w:val="24"/>
        </w:rPr>
        <w:t xml:space="preserve">spun yarns </w:t>
      </w:r>
      <w:r w:rsidR="00D82611" w:rsidRPr="007C0A76">
        <w:rPr>
          <w:rFonts w:ascii="Times New Roman" w:hAnsi="Times New Roman" w:cs="Times New Roman"/>
          <w:sz w:val="24"/>
          <w:szCs w:val="24"/>
        </w:rPr>
        <w:t>were</w:t>
      </w:r>
      <w:r w:rsidR="0055102D" w:rsidRPr="007C0A76">
        <w:rPr>
          <w:rFonts w:ascii="Times New Roman" w:hAnsi="Times New Roman" w:cs="Times New Roman"/>
          <w:sz w:val="24"/>
          <w:szCs w:val="24"/>
        </w:rPr>
        <w:t xml:space="preserve"> explored by yarn cross section </w:t>
      </w:r>
      <w:r w:rsidR="002B2AEB" w:rsidRPr="007C0A76">
        <w:rPr>
          <w:rFonts w:ascii="Times New Roman" w:hAnsi="Times New Roman" w:cs="Times New Roman"/>
          <w:sz w:val="24"/>
          <w:szCs w:val="24"/>
        </w:rPr>
        <w:t xml:space="preserve">microtomy </w:t>
      </w:r>
      <w:r w:rsidR="0055102D" w:rsidRPr="007C0A76">
        <w:rPr>
          <w:rFonts w:ascii="Times New Roman" w:hAnsi="Times New Roman" w:cs="Times New Roman"/>
          <w:sz w:val="24"/>
          <w:szCs w:val="24"/>
        </w:rPr>
        <w:t>method.</w:t>
      </w:r>
    </w:p>
    <w:p w14:paraId="5A1FCEEA" w14:textId="70D366E3" w:rsidR="00912153" w:rsidRPr="007C0A76" w:rsidRDefault="00B422A8" w:rsidP="00E26711">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Despite the widespread acceptance of these methods for structural analysis of yarns, they have certain limitations that hinder their ability to provide a detailed investigation of yarn structure</w:t>
      </w:r>
      <w:r w:rsidR="004576A4" w:rsidRPr="007C0A76">
        <w:rPr>
          <w:rFonts w:ascii="Times New Roman" w:hAnsi="Times New Roman" w:cs="Times New Roman"/>
          <w:sz w:val="24"/>
          <w:szCs w:val="24"/>
        </w:rPr>
        <w:t xml:space="preserve"> </w:t>
      </w:r>
      <w:r w:rsidR="005A60E5"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&lt;EndNote&gt;&lt;Cite&gt;&lt;Author&gt;Haleem&lt;/Author&gt;&lt;Year&gt;2019&lt;/Year&gt;&lt;RecNum&gt;92&lt;/RecNum&gt;&lt;DisplayText&gt;(23)&lt;/DisplayText&gt;&lt;record&gt;&lt;rec-number&gt;92&lt;/rec-number&gt;&lt;foreign-keys&gt;&lt;key app="EN" db-id="faw0t0trza2xfmee5p1xdx91tvesxdr55t9d" timestamp="1710849866"&gt;92&lt;/key&gt;&lt;/foreign-keys&gt;&lt;ref-type name="Journal Article"&gt;17&lt;/ref-type&gt;&lt;contributors&gt;&lt;authors&gt;&lt;author&gt;Haleem, Noman&lt;/author&gt;&lt;author&gt;Liu, Xin&lt;/author&gt;&lt;author&gt;Hurren, Christopher&lt;/author&gt;&lt;author&gt;Gordon, Stuart&lt;/author&gt;&lt;author&gt;Najar, Saeed S&lt;/author&gt;&lt;author&gt;Wang, Xungai&lt;/author&gt;&lt;/authors&gt;&lt;/contributors&gt;&lt;titles&gt;&lt;title&gt;Investigating the cotton ring spun yarn structure using micro computerized tomography and digital image processing techniques&lt;/title&gt;&lt;secondary-title&gt;Textile research journal&lt;/secondary-title&gt;&lt;/titles&gt;&lt;periodical&gt;&lt;full-title&gt;Textile Research Journal&lt;/full-title&gt;&lt;/periodical&gt;&lt;pages&gt;3007-3023&lt;/pages&gt;&lt;volume&gt;89&lt;/volume&gt;&lt;number&gt;15&lt;/number&gt;&lt;dates&gt;&lt;year&gt;2019&lt;/year&gt;&lt;/dates&gt;&lt;isbn&gt;0040-5175&lt;/isbn&gt;&lt;urls&gt;&lt;/urls&gt;&lt;/record&gt;&lt;/Cite&gt;&lt;/EndNote&gt;</w:instrText>
      </w:r>
      <w:r w:rsidR="005A60E5"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(23)</w:t>
      </w:r>
      <w:r w:rsidR="005A60E5" w:rsidRPr="007C0A76">
        <w:rPr>
          <w:rFonts w:ascii="Times New Roman" w:hAnsi="Times New Roman" w:cs="Times New Roman"/>
          <w:sz w:val="24"/>
          <w:szCs w:val="24"/>
        </w:rPr>
        <w:fldChar w:fldCharType="end"/>
      </w:r>
      <w:r w:rsidR="00E91DE0" w:rsidRPr="007C0A76">
        <w:rPr>
          <w:rFonts w:ascii="Times New Roman" w:hAnsi="Times New Roman" w:cs="Times New Roman"/>
          <w:sz w:val="24"/>
          <w:szCs w:val="24"/>
        </w:rPr>
        <w:t>.</w:t>
      </w:r>
      <w:r w:rsidR="00722507" w:rsidRPr="007C0A76">
        <w:rPr>
          <w:rFonts w:ascii="Times New Roman" w:hAnsi="Times New Roman" w:cs="Times New Roman"/>
          <w:sz w:val="24"/>
          <w:szCs w:val="24"/>
        </w:rPr>
        <w:t xml:space="preserve"> </w:t>
      </w:r>
      <w:r w:rsidR="00E33D02" w:rsidRPr="007C0A76">
        <w:rPr>
          <w:rFonts w:ascii="Times New Roman" w:hAnsi="Times New Roman" w:cs="Times New Roman"/>
          <w:sz w:val="24"/>
          <w:szCs w:val="24"/>
        </w:rPr>
        <w:t xml:space="preserve">For instance, the tracer fibre technique only reveals the trajectory of a few fibres from a bundle of tens to hundreds of fibres in a </w:t>
      </w:r>
      <w:r w:rsidR="00E33D02" w:rsidRPr="007C0A76">
        <w:rPr>
          <w:rFonts w:ascii="Times New Roman" w:hAnsi="Times New Roman" w:cs="Times New Roman"/>
          <w:sz w:val="24"/>
          <w:szCs w:val="24"/>
        </w:rPr>
        <w:lastRenderedPageBreak/>
        <w:t xml:space="preserve">yarn body, depending on its linear density. The cross-sectional method, on the other hand, allows for the capture and analysis of a cross-sectional image of a specific yarn section. </w:t>
      </w:r>
      <w:r w:rsidR="00C427F2" w:rsidRPr="007C0A76">
        <w:rPr>
          <w:rFonts w:ascii="Times New Roman" w:hAnsi="Times New Roman" w:cs="Times New Roman"/>
          <w:sz w:val="24"/>
          <w:szCs w:val="24"/>
        </w:rPr>
        <w:t>However, investigating both longitudinal and cross-sectional fibre arrangements poses a significant challenge, as it is impractical to apply both methodologies to the same yarn specimen section simultaneously.</w:t>
      </w:r>
      <w:r w:rsidR="00E33D02" w:rsidRPr="007C0A76">
        <w:rPr>
          <w:rFonts w:ascii="Times New Roman" w:hAnsi="Times New Roman" w:cs="Times New Roman"/>
          <w:sz w:val="24"/>
          <w:szCs w:val="24"/>
        </w:rPr>
        <w:t xml:space="preserve"> Furthermore, sample preparation during cross-sectional microtomy requires manual handling during slicing and imaging, which may disturb the delicate distribution of fibres within the yarn, potentially leading to misleading observations. These limitations </w:t>
      </w:r>
      <w:r w:rsidR="00527253" w:rsidRPr="007C0A76">
        <w:rPr>
          <w:rFonts w:ascii="Times New Roman" w:hAnsi="Times New Roman" w:cs="Times New Roman"/>
          <w:sz w:val="24"/>
          <w:szCs w:val="24"/>
        </w:rPr>
        <w:t>highlight that there are limitations to elucidate the</w:t>
      </w:r>
      <w:r w:rsidR="00E33D02" w:rsidRPr="007C0A76">
        <w:rPr>
          <w:rFonts w:ascii="Times New Roman" w:hAnsi="Times New Roman" w:cs="Times New Roman"/>
          <w:sz w:val="24"/>
          <w:szCs w:val="24"/>
        </w:rPr>
        <w:t xml:space="preserve"> internal yarn structure and </w:t>
      </w:r>
      <w:r w:rsidR="00527253" w:rsidRPr="007C0A76">
        <w:rPr>
          <w:rFonts w:ascii="Times New Roman" w:hAnsi="Times New Roman" w:cs="Times New Roman"/>
          <w:sz w:val="24"/>
          <w:szCs w:val="24"/>
        </w:rPr>
        <w:t>there is a</w:t>
      </w:r>
      <w:r w:rsidR="00E33D02" w:rsidRPr="007C0A76">
        <w:rPr>
          <w:rFonts w:ascii="Times New Roman" w:hAnsi="Times New Roman" w:cs="Times New Roman"/>
          <w:sz w:val="24"/>
          <w:szCs w:val="24"/>
        </w:rPr>
        <w:t xml:space="preserve"> need to explore a suitable non-destructive technique that could help investigate yarn structure by analysing both longitudinal and cross-sectional arrangements of fibres </w:t>
      </w:r>
      <w:r w:rsidR="00527253" w:rsidRPr="007C0A76">
        <w:rPr>
          <w:rFonts w:ascii="Times New Roman" w:hAnsi="Times New Roman" w:cs="Times New Roman"/>
          <w:sz w:val="24"/>
          <w:szCs w:val="24"/>
        </w:rPr>
        <w:t>without introduction of a resin in the inter-fibre spaces</w:t>
      </w:r>
      <w:r w:rsidR="000A3502" w:rsidRPr="007C0A76">
        <w:rPr>
          <w:rFonts w:ascii="Times New Roman" w:hAnsi="Times New Roman" w:cs="Times New Roman"/>
          <w:sz w:val="24"/>
          <w:szCs w:val="24"/>
        </w:rPr>
        <w:t>.</w:t>
      </w:r>
    </w:p>
    <w:p w14:paraId="15E4A2D5" w14:textId="4D89C14A" w:rsidR="006A7EE5" w:rsidRPr="007C0A76" w:rsidRDefault="00850DD1" w:rsidP="00190F96">
      <w:pPr>
        <w:spacing w:line="480" w:lineRule="auto"/>
        <w:jc w:val="left"/>
        <w:rPr>
          <w:rFonts w:ascii="Times New Roman" w:hAnsi="Times New Roman" w:cs="Times New Roman"/>
        </w:rPr>
      </w:pPr>
      <w:r w:rsidRPr="007C0A76">
        <w:rPr>
          <w:rFonts w:ascii="Times New Roman" w:hAnsi="Times New Roman" w:cs="Times New Roman"/>
          <w:sz w:val="24"/>
          <w:szCs w:val="24"/>
        </w:rPr>
        <w:t>M</w:t>
      </w:r>
      <w:r w:rsidR="006D5A2D" w:rsidRPr="007C0A76">
        <w:rPr>
          <w:rFonts w:ascii="Times New Roman" w:hAnsi="Times New Roman" w:cs="Times New Roman"/>
          <w:sz w:val="24"/>
          <w:szCs w:val="24"/>
        </w:rPr>
        <w:t>icro</w:t>
      </w:r>
      <w:r w:rsidRPr="007C0A76">
        <w:rPr>
          <w:rFonts w:ascii="Times New Roman" w:hAnsi="Times New Roman" w:cs="Times New Roman"/>
          <w:sz w:val="24"/>
          <w:szCs w:val="24"/>
        </w:rPr>
        <w:t>-</w:t>
      </w:r>
      <w:r w:rsidR="006D5A2D" w:rsidRPr="007C0A76">
        <w:rPr>
          <w:rFonts w:ascii="Times New Roman" w:hAnsi="Times New Roman" w:cs="Times New Roman"/>
          <w:sz w:val="24"/>
          <w:szCs w:val="24"/>
        </w:rPr>
        <w:t>computed tomo</w:t>
      </w:r>
      <w:r w:rsidR="00440CC3" w:rsidRPr="007C0A76">
        <w:rPr>
          <w:rFonts w:ascii="Times New Roman" w:hAnsi="Times New Roman" w:cs="Times New Roman"/>
          <w:sz w:val="24"/>
          <w:szCs w:val="24"/>
        </w:rPr>
        <w:t>graphy</w:t>
      </w:r>
      <w:r w:rsidR="002B472B" w:rsidRPr="007C0A76">
        <w:rPr>
          <w:rFonts w:ascii="Times New Roman" w:hAnsi="Times New Roman" w:cs="Times New Roman"/>
          <w:sz w:val="24"/>
          <w:szCs w:val="24"/>
        </w:rPr>
        <w:t xml:space="preserve"> (µCT)</w:t>
      </w:r>
      <w:r w:rsidR="00440CC3" w:rsidRPr="007C0A76">
        <w:rPr>
          <w:rFonts w:ascii="Times New Roman" w:hAnsi="Times New Roman" w:cs="Times New Roman"/>
          <w:sz w:val="24"/>
          <w:szCs w:val="24"/>
        </w:rPr>
        <w:t xml:space="preserve"> has emerged </w:t>
      </w:r>
      <w:r w:rsidR="008706CB" w:rsidRPr="007C0A76">
        <w:rPr>
          <w:rFonts w:ascii="Times New Roman" w:hAnsi="Times New Roman" w:cs="Times New Roman"/>
          <w:sz w:val="24"/>
          <w:szCs w:val="24"/>
        </w:rPr>
        <w:t xml:space="preserve">as </w:t>
      </w:r>
      <w:r w:rsidR="00440CC3" w:rsidRPr="007C0A76">
        <w:rPr>
          <w:rFonts w:ascii="Times New Roman" w:hAnsi="Times New Roman" w:cs="Times New Roman"/>
          <w:sz w:val="24"/>
          <w:szCs w:val="24"/>
        </w:rPr>
        <w:t>a novel technique</w:t>
      </w:r>
      <w:r w:rsidR="00FF6C6A" w:rsidRPr="007C0A76">
        <w:rPr>
          <w:rFonts w:ascii="Times New Roman" w:hAnsi="Times New Roman" w:cs="Times New Roman"/>
          <w:sz w:val="24"/>
          <w:szCs w:val="24"/>
        </w:rPr>
        <w:t xml:space="preserve"> </w:t>
      </w:r>
      <w:r w:rsidR="00AB60D9" w:rsidRPr="007C0A76">
        <w:rPr>
          <w:rFonts w:ascii="Times New Roman" w:hAnsi="Times New Roman" w:cs="Times New Roman"/>
          <w:sz w:val="24"/>
          <w:szCs w:val="24"/>
        </w:rPr>
        <w:t>for</w:t>
      </w:r>
      <w:r w:rsidR="00FF6C6A" w:rsidRPr="007C0A76">
        <w:rPr>
          <w:rFonts w:ascii="Times New Roman" w:hAnsi="Times New Roman" w:cs="Times New Roman"/>
          <w:sz w:val="24"/>
          <w:szCs w:val="24"/>
        </w:rPr>
        <w:t xml:space="preserve"> </w:t>
      </w:r>
      <w:r w:rsidR="00E5068A" w:rsidRPr="007C0A76">
        <w:rPr>
          <w:rFonts w:ascii="Times New Roman" w:hAnsi="Times New Roman" w:cs="Times New Roman"/>
          <w:sz w:val="24"/>
          <w:szCs w:val="24"/>
        </w:rPr>
        <w:t>analys</w:t>
      </w:r>
      <w:r w:rsidR="00AB60D9" w:rsidRPr="007C0A76">
        <w:rPr>
          <w:rFonts w:ascii="Times New Roman" w:hAnsi="Times New Roman" w:cs="Times New Roman"/>
          <w:sz w:val="24"/>
          <w:szCs w:val="24"/>
        </w:rPr>
        <w:t>ing</w:t>
      </w:r>
      <w:r w:rsidR="00E5068A" w:rsidRPr="007C0A76">
        <w:rPr>
          <w:rFonts w:ascii="Times New Roman" w:hAnsi="Times New Roman" w:cs="Times New Roman"/>
          <w:sz w:val="24"/>
          <w:szCs w:val="24"/>
        </w:rPr>
        <w:t xml:space="preserve"> the internal yarn structure</w:t>
      </w:r>
      <w:r w:rsidR="00750DE2" w:rsidRPr="007C0A76">
        <w:rPr>
          <w:rFonts w:ascii="Times New Roman" w:hAnsi="Times New Roman" w:cs="Times New Roman"/>
          <w:sz w:val="24"/>
          <w:szCs w:val="24"/>
        </w:rPr>
        <w:t xml:space="preserve"> </w:t>
      </w:r>
      <w:r w:rsidR="00333BFF" w:rsidRPr="007C0A76">
        <w:rPr>
          <w:rFonts w:ascii="Times New Roman" w:hAnsi="Times New Roman" w:cs="Times New Roman"/>
          <w:sz w:val="24"/>
          <w:szCs w:val="24"/>
        </w:rPr>
        <w:fldChar w:fldCharType="begin">
          <w:fldData xml:space="preserve">PEVuZE5vdGU+PENpdGU+PEF1dGhvcj5IYWxlZW08L0F1dGhvcj48WWVhcj4yMDE5PC9ZZWFyPjxS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</w:fldData>
        </w:fldChar>
      </w:r>
      <w:r w:rsidR="00646780" w:rsidRPr="007C0A76">
        <w:rPr>
          <w:rFonts w:ascii="Times New Roman" w:hAnsi="Times New Roman" w:cs="Times New Roman"/>
          <w:sz w:val="24"/>
          <w:szCs w:val="24"/>
        </w:rPr>
        <w:instrText xml:space="preserve"> ADDIN EN.CITE </w:instrText>
      </w:r>
      <w:r w:rsidR="00646780" w:rsidRPr="007C0A76">
        <w:rPr>
          <w:rFonts w:ascii="Times New Roman" w:hAnsi="Times New Roman" w:cs="Times New Roman"/>
          <w:sz w:val="24"/>
          <w:szCs w:val="24"/>
        </w:rPr>
        <w:fldChar w:fldCharType="begin">
          <w:fldData xml:space="preserve">PEVuZE5vdGU+PENpdGU+PEF1dGhvcj5IYWxlZW08L0F1dGhvcj48WWVhcj4yMDE5PC9ZZWFyPjxS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</w:fldData>
        </w:fldChar>
      </w:r>
      <w:r w:rsidR="00646780" w:rsidRPr="007C0A76">
        <w:rPr>
          <w:rFonts w:ascii="Times New Roman" w:hAnsi="Times New Roman" w:cs="Times New Roman"/>
          <w:sz w:val="24"/>
          <w:szCs w:val="24"/>
        </w:rPr>
        <w:instrText xml:space="preserve"> ADDIN EN.CITE.DATA </w:instrText>
      </w:r>
      <w:r w:rsidR="00646780" w:rsidRPr="007C0A76">
        <w:rPr>
          <w:rFonts w:ascii="Times New Roman" w:hAnsi="Times New Roman" w:cs="Times New Roman"/>
          <w:sz w:val="24"/>
          <w:szCs w:val="24"/>
        </w:rPr>
      </w:r>
      <w:r w:rsidR="00646780" w:rsidRPr="007C0A76">
        <w:rPr>
          <w:rFonts w:ascii="Times New Roman" w:hAnsi="Times New Roman" w:cs="Times New Roman"/>
          <w:sz w:val="24"/>
          <w:szCs w:val="24"/>
        </w:rPr>
        <w:fldChar w:fldCharType="end"/>
      </w:r>
      <w:r w:rsidR="00333BFF" w:rsidRPr="007C0A76">
        <w:rPr>
          <w:rFonts w:ascii="Times New Roman" w:hAnsi="Times New Roman" w:cs="Times New Roman"/>
          <w:sz w:val="24"/>
          <w:szCs w:val="24"/>
        </w:rPr>
      </w:r>
      <w:r w:rsidR="00333BFF"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(23-25)</w:t>
      </w:r>
      <w:r w:rsidR="00333BFF" w:rsidRPr="007C0A76">
        <w:rPr>
          <w:rFonts w:ascii="Times New Roman" w:hAnsi="Times New Roman" w:cs="Times New Roman"/>
          <w:sz w:val="24"/>
          <w:szCs w:val="24"/>
        </w:rPr>
        <w:fldChar w:fldCharType="end"/>
      </w:r>
      <w:r w:rsidR="00E5068A" w:rsidRPr="007C0A76">
        <w:rPr>
          <w:rFonts w:ascii="Times New Roman" w:hAnsi="Times New Roman" w:cs="Times New Roman"/>
          <w:sz w:val="24"/>
          <w:szCs w:val="24"/>
        </w:rPr>
        <w:t>.</w:t>
      </w:r>
      <w:r w:rsidR="00996C80" w:rsidRPr="007C0A76">
        <w:rPr>
          <w:rFonts w:ascii="Times New Roman" w:hAnsi="Times New Roman" w:cs="Times New Roman"/>
          <w:sz w:val="24"/>
          <w:szCs w:val="24"/>
        </w:rPr>
        <w:t xml:space="preserve"> </w:t>
      </w:r>
      <w:r w:rsidR="00200B6C" w:rsidRPr="007C0A76">
        <w:rPr>
          <w:rFonts w:ascii="Times New Roman" w:hAnsi="Times New Roman" w:cs="Times New Roman"/>
          <w:sz w:val="24"/>
          <w:szCs w:val="24"/>
        </w:rPr>
        <w:t>This method has also been applied to the structural analysis of textile fabrics</w:t>
      </w:r>
      <w:r w:rsidR="00327E84" w:rsidRPr="007C0A76">
        <w:rPr>
          <w:rFonts w:ascii="Times New Roman" w:hAnsi="Times New Roman" w:cs="Times New Roman"/>
          <w:sz w:val="24"/>
          <w:szCs w:val="24"/>
        </w:rPr>
        <w:t xml:space="preserve"> </w:t>
      </w:r>
      <w:r w:rsidR="00BB78C2"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&lt;EndNote&gt;&lt;Cite&gt;&lt;Author&gt;Pandita&lt;/Author&gt;&lt;Year&gt;2003&lt;/Year&gt;&lt;RecNum&gt;132&lt;/RecNum&gt;&lt;DisplayText&gt;(26, 27)&lt;/DisplayText&gt;&lt;record&gt;&lt;rec-number&gt;132&lt;/rec-number&gt;&lt;foreign-keys&gt;&lt;key app="EN" db-id="faw0t0trza2xfmee5p1xdx91tvesxdr55t9d" timestamp="1710937405"&gt;132&lt;/key&gt;&lt;/foreign-keys&gt;&lt;ref-type name="Journal Article"&gt;17&lt;/ref-type&gt;&lt;contributors&gt;&lt;authors&gt;&lt;author&gt;Pandita, Surya D&lt;/author&gt;&lt;author&gt;Verpoest, Ignaas&lt;/author&gt;&lt;/authors&gt;&lt;/contributors&gt;&lt;titles&gt;&lt;title&gt;Prediction of the tensile stiffness of weft knitted fabric composites based on X-ray tomography images&lt;/title&gt;&lt;secondary-title&gt;Composites science and technology&lt;/secondary-title&gt;&lt;/titles&gt;&lt;periodical&gt;&lt;full-title&gt;Composites science and technology&lt;/full-title&gt;&lt;/periodical&gt;&lt;pages&gt;311-325&lt;/pages&gt;&lt;volume&gt;63&lt;/volume&gt;&lt;number&gt;2&lt;/number&gt;&lt;dates&gt;&lt;year&gt;2003&lt;/year&gt;&lt;/dates&gt;&lt;isbn&gt;0266-3538&lt;/isbn&gt;&lt;urls&gt;&lt;/urls&gt;&lt;/record&gt;&lt;/Cite&gt;&lt;Cite&gt;&lt;Author&gt;Shinohara&lt;/Author&gt;&lt;Year&gt;2010&lt;/Year&gt;&lt;RecNum&gt;134&lt;/RecNum&gt;&lt;record&gt;&lt;rec-number&gt;134&lt;/rec-number&gt;&lt;foreign-keys&gt;&lt;key app="EN" db-id="faw0t0trza2xfmee5p1xdx91tvesxdr55t9d" timestamp="1710937512"&gt;134&lt;/key&gt;&lt;/foreign-keys&gt;&lt;ref-type name="Journal Article"&gt;17&lt;/ref-type&gt;&lt;contributors&gt;&lt;authors&gt;&lt;author&gt;Shinohara, Toshihiro&lt;/author&gt;&lt;author&gt;Takayama, Jun-ya&lt;/author&gt;&lt;author&gt;Ohyama, Shinji&lt;/author&gt;&lt;author&gt;Kobayashi, Akira&lt;/author&gt;&lt;/authors&gt;&lt;/contributors&gt;&lt;titles&gt;&lt;title&gt;Extraction of yarn positional information from a three-dimensional CT image of textile fabric using yarn tracing with a filament model for structure analysis&lt;/title&gt;&lt;secondary-title&gt;Textile Research Journal&lt;/secondary-title&gt;&lt;/titles&gt;&lt;periodical&gt;&lt;full-title&gt;Textile Research Journal&lt;/full-title&gt;&lt;/periodical&gt;&lt;pages&gt;623-630&lt;/pages&gt;&lt;volume&gt;80&lt;/volume&gt;&lt;number&gt;7&lt;/number&gt;&lt;dates&gt;&lt;year&gt;2010&lt;/year&gt;&lt;/dates&gt;&lt;isbn&gt;0040-5175&lt;/isbn&gt;&lt;urls&gt;&lt;/urls&gt;&lt;/record&gt;&lt;/Cite&gt;&lt;/EndNote&gt;</w:instrText>
      </w:r>
      <w:r w:rsidR="00BB78C2"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(26, 27)</w:t>
      </w:r>
      <w:r w:rsidR="00BB78C2" w:rsidRPr="007C0A76">
        <w:rPr>
          <w:rFonts w:ascii="Times New Roman" w:hAnsi="Times New Roman" w:cs="Times New Roman"/>
          <w:sz w:val="24"/>
          <w:szCs w:val="24"/>
        </w:rPr>
        <w:fldChar w:fldCharType="end"/>
      </w:r>
      <w:r w:rsidR="00327E84" w:rsidRPr="007C0A76">
        <w:rPr>
          <w:rFonts w:ascii="Times New Roman" w:hAnsi="Times New Roman" w:cs="Times New Roman"/>
          <w:sz w:val="24"/>
          <w:szCs w:val="24"/>
        </w:rPr>
        <w:t>.</w:t>
      </w:r>
      <w:r w:rsidR="00DF6A68" w:rsidRPr="007C0A76">
        <w:rPr>
          <w:rFonts w:ascii="Times New Roman" w:hAnsi="Times New Roman" w:cs="Times New Roman"/>
          <w:sz w:val="24"/>
          <w:szCs w:val="24"/>
        </w:rPr>
        <w:t xml:space="preserve"> </w:t>
      </w:r>
      <w:r w:rsidR="00236AA2" w:rsidRPr="007C0A76">
        <w:rPr>
          <w:rFonts w:ascii="Times New Roman" w:hAnsi="Times New Roman" w:cs="Times New Roman"/>
          <w:sz w:val="24"/>
          <w:szCs w:val="24"/>
        </w:rPr>
        <w:t>Although computed tomography is primarily used in medicine for medical imaging, its application in exploring the microstructure of materials has significantly increased in Materials Science and Engineering</w:t>
      </w:r>
      <w:r w:rsidR="00704C77" w:rsidRPr="007C0A76">
        <w:rPr>
          <w:rFonts w:ascii="Times New Roman" w:hAnsi="Times New Roman" w:cs="Times New Roman"/>
          <w:sz w:val="24"/>
          <w:szCs w:val="24"/>
        </w:rPr>
        <w:t xml:space="preserve"> </w:t>
      </w:r>
      <w:r w:rsidR="00E72F99"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&lt;EndNote&gt;&lt;Cite&gt;&lt;Author&gt;Vicente&lt;/Author&gt;&lt;Year&gt;2017&lt;/Year&gt;&lt;RecNum&gt;130&lt;/RecNum&gt;&lt;DisplayText&gt;(28)&lt;/DisplayText&gt;&lt;record&gt;&lt;rec-number&gt;130&lt;/rec-number&gt;&lt;foreign-keys&gt;&lt;key app="EN" db-id="faw0t0trza2xfmee5p1xdx91tvesxdr55t9d" timestamp="1710936160"&gt;130&lt;/key&gt;&lt;/foreign-keys&gt;&lt;ref-type name="Journal Article"&gt;17&lt;/ref-type&gt;&lt;contributors&gt;&lt;authors&gt;&lt;author&gt;Vicente, Miguel A&lt;/author&gt;&lt;author&gt;Mínguez, Jesús&lt;/author&gt;&lt;author&gt;González, Dorys C&lt;/author&gt;&lt;/authors&gt;&lt;/contributors&gt;&lt;titles&gt;&lt;title&gt;The use of computed tomography to explore the microstructure of materials in civil engineering: from rocks to concrete&lt;/title&gt;&lt;secondary-title&gt;Computed tomography-advanced applications&lt;/secondary-title&gt;&lt;/titles&gt;&lt;periodical&gt;&lt;full-title&gt;Computed tomography-advanced applications&lt;/full-title&gt;&lt;/periodical&gt;&lt;pages&gt;207-230&lt;/pages&gt;&lt;dates&gt;&lt;year&gt;2017&lt;/year&gt;&lt;/dates&gt;&lt;urls&gt;&lt;/urls&gt;&lt;/record&gt;&lt;/Cite&gt;&lt;/EndNote&gt;</w:instrText>
      </w:r>
      <w:r w:rsidR="00E72F99"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(28)</w:t>
      </w:r>
      <w:r w:rsidR="00E72F99" w:rsidRPr="007C0A76">
        <w:rPr>
          <w:rFonts w:ascii="Times New Roman" w:hAnsi="Times New Roman" w:cs="Times New Roman"/>
          <w:sz w:val="24"/>
          <w:szCs w:val="24"/>
        </w:rPr>
        <w:fldChar w:fldCharType="end"/>
      </w:r>
      <w:r w:rsidR="00D079ED" w:rsidRPr="007C0A76">
        <w:rPr>
          <w:rFonts w:ascii="Times New Roman" w:hAnsi="Times New Roman" w:cs="Times New Roman"/>
          <w:sz w:val="24"/>
          <w:szCs w:val="24"/>
        </w:rPr>
        <w:t>.</w:t>
      </w:r>
      <w:r w:rsidR="00134424" w:rsidRPr="007C0A76">
        <w:rPr>
          <w:rFonts w:ascii="Times New Roman" w:hAnsi="Times New Roman" w:cs="Times New Roman"/>
          <w:sz w:val="24"/>
          <w:szCs w:val="24"/>
        </w:rPr>
        <w:t xml:space="preserve"> </w:t>
      </w:r>
      <w:r w:rsidR="0073457F" w:rsidRPr="007C0A76">
        <w:rPr>
          <w:rFonts w:ascii="Times New Roman" w:hAnsi="Times New Roman" w:cs="Times New Roman"/>
          <w:sz w:val="24"/>
          <w:szCs w:val="24"/>
        </w:rPr>
        <w:t xml:space="preserve">The </w:t>
      </w:r>
      <w:r w:rsidR="00496D9D" w:rsidRPr="007C0A76">
        <w:rPr>
          <w:rFonts w:ascii="Times New Roman" w:hAnsi="Times New Roman" w:cs="Times New Roman"/>
          <w:sz w:val="24"/>
          <w:szCs w:val="24"/>
        </w:rPr>
        <w:t xml:space="preserve">µCT is a non-destructive technique in which an object is exposed to X-rays for three-dimensional (3D) scanning to obtain its internal details. During CT scanning, a series of images of a specimen are taken sequentially from all directions to produce 2D sectional images or 3D spatial images. Stacking these CT images together reveals the internal structure of the specimen for further analysis. Thus, µCT overcomes the limitations associated with tracer fibre and microtomy techniques when </w:t>
      </w:r>
      <w:r w:rsidR="0073457F" w:rsidRPr="007C0A76">
        <w:rPr>
          <w:rFonts w:ascii="Times New Roman" w:hAnsi="Times New Roman" w:cs="Times New Roman"/>
          <w:sz w:val="24"/>
          <w:szCs w:val="24"/>
        </w:rPr>
        <w:t>analysing</w:t>
      </w:r>
      <w:r w:rsidR="00496D9D" w:rsidRPr="007C0A76">
        <w:rPr>
          <w:rFonts w:ascii="Times New Roman" w:hAnsi="Times New Roman" w:cs="Times New Roman"/>
          <w:sz w:val="24"/>
          <w:szCs w:val="24"/>
        </w:rPr>
        <w:t xml:space="preserve"> yarn structures. </w:t>
      </w:r>
      <w:r w:rsidR="00704C78" w:rsidRPr="007C0A76">
        <w:rPr>
          <w:rFonts w:ascii="Times New Roman" w:hAnsi="Times New Roman" w:cs="Times New Roman"/>
          <w:color w:val="FF0000"/>
          <w:sz w:val="24"/>
          <w:szCs w:val="24"/>
        </w:rPr>
        <w:t xml:space="preserve">Moreover, µCT </w:t>
      </w:r>
      <w:r w:rsidR="0045375A" w:rsidRPr="007C0A76">
        <w:rPr>
          <w:rFonts w:ascii="Times New Roman" w:hAnsi="Times New Roman" w:cs="Times New Roman"/>
          <w:color w:val="FF0000"/>
          <w:sz w:val="24"/>
          <w:szCs w:val="24"/>
        </w:rPr>
        <w:t xml:space="preserve">offers </w:t>
      </w:r>
      <w:r w:rsidR="00172968" w:rsidRPr="007C0A76">
        <w:rPr>
          <w:rFonts w:ascii="Times New Roman" w:hAnsi="Times New Roman" w:cs="Times New Roman"/>
          <w:color w:val="FF0000"/>
          <w:sz w:val="24"/>
          <w:szCs w:val="24"/>
        </w:rPr>
        <w:t>advantages</w:t>
      </w:r>
      <w:r w:rsidR="0045375A" w:rsidRPr="007C0A76">
        <w:rPr>
          <w:rFonts w:ascii="Times New Roman" w:hAnsi="Times New Roman" w:cs="Times New Roman"/>
          <w:color w:val="FF0000"/>
          <w:sz w:val="24"/>
          <w:szCs w:val="24"/>
        </w:rPr>
        <w:t xml:space="preserve"> of superior</w:t>
      </w:r>
      <w:r w:rsidR="00172968" w:rsidRPr="007C0A76">
        <w:rPr>
          <w:rFonts w:ascii="Times New Roman" w:hAnsi="Times New Roman" w:cs="Times New Roman"/>
          <w:color w:val="FF0000"/>
          <w:sz w:val="24"/>
          <w:szCs w:val="24"/>
        </w:rPr>
        <w:t xml:space="preserve"> spatial </w:t>
      </w:r>
      <w:r w:rsidR="00E046BF" w:rsidRPr="007C0A76">
        <w:rPr>
          <w:rFonts w:ascii="Times New Roman" w:hAnsi="Times New Roman" w:cs="Times New Roman"/>
          <w:color w:val="FF0000"/>
          <w:sz w:val="24"/>
          <w:szCs w:val="24"/>
        </w:rPr>
        <w:t xml:space="preserve">and contrast </w:t>
      </w:r>
      <w:r w:rsidR="00172968" w:rsidRPr="007C0A76">
        <w:rPr>
          <w:rFonts w:ascii="Times New Roman" w:hAnsi="Times New Roman" w:cs="Times New Roman"/>
          <w:color w:val="FF0000"/>
          <w:sz w:val="24"/>
          <w:szCs w:val="24"/>
        </w:rPr>
        <w:t>resolution</w:t>
      </w:r>
      <w:r w:rsidR="00CE6706" w:rsidRPr="007C0A76">
        <w:rPr>
          <w:rFonts w:ascii="Times New Roman" w:hAnsi="Times New Roman" w:cs="Times New Roman"/>
          <w:color w:val="FF0000"/>
          <w:sz w:val="24"/>
          <w:szCs w:val="24"/>
        </w:rPr>
        <w:t xml:space="preserve"> </w:t>
      </w:r>
      <w:r w:rsidR="0005528E" w:rsidRPr="007C0A76">
        <w:rPr>
          <w:rFonts w:ascii="Times New Roman" w:hAnsi="Times New Roman" w:cs="Times New Roman"/>
          <w:color w:val="FF0000"/>
          <w:sz w:val="24"/>
          <w:szCs w:val="24"/>
        </w:rPr>
        <w:t>at</w:t>
      </w:r>
      <w:r w:rsidR="00CE6706" w:rsidRPr="007C0A76">
        <w:rPr>
          <w:rFonts w:ascii="Times New Roman" w:hAnsi="Times New Roman" w:cs="Times New Roman"/>
          <w:color w:val="FF0000"/>
          <w:sz w:val="24"/>
          <w:szCs w:val="24"/>
        </w:rPr>
        <w:t xml:space="preserve"> submicron level</w:t>
      </w:r>
      <w:r w:rsidR="00FB27D1" w:rsidRPr="007C0A76">
        <w:rPr>
          <w:rFonts w:ascii="Times New Roman" w:hAnsi="Times New Roman" w:cs="Times New Roman"/>
          <w:color w:val="FF0000"/>
          <w:sz w:val="24"/>
          <w:szCs w:val="24"/>
        </w:rPr>
        <w:t xml:space="preserve"> </w:t>
      </w:r>
      <w:r w:rsidR="003F1DEB" w:rsidRPr="007C0A76">
        <w:rPr>
          <w:rFonts w:ascii="Times New Roman" w:hAnsi="Times New Roman" w:cs="Times New Roman"/>
          <w:color w:val="FF0000"/>
          <w:sz w:val="24"/>
          <w:szCs w:val="24"/>
        </w:rPr>
        <w:t>compared to</w:t>
      </w:r>
      <w:r w:rsidR="003F11AB" w:rsidRPr="007C0A76">
        <w:rPr>
          <w:rFonts w:ascii="Times New Roman" w:hAnsi="Times New Roman" w:cs="Times New Roman"/>
          <w:color w:val="FF0000"/>
          <w:sz w:val="24"/>
          <w:szCs w:val="24"/>
        </w:rPr>
        <w:t xml:space="preserve"> standard CT</w:t>
      </w:r>
      <w:r w:rsidR="005A2D55" w:rsidRPr="007C0A76">
        <w:rPr>
          <w:rFonts w:ascii="Times New Roman" w:hAnsi="Times New Roman" w:cs="Times New Roman"/>
          <w:color w:val="FF0000"/>
          <w:sz w:val="24"/>
          <w:szCs w:val="24"/>
        </w:rPr>
        <w:t xml:space="preserve"> </w:t>
      </w:r>
      <w:r w:rsidR="00FB27D1" w:rsidRPr="007C0A76">
        <w:rPr>
          <w:rFonts w:ascii="Times New Roman" w:hAnsi="Times New Roman" w:cs="Times New Roman"/>
          <w:color w:val="FF0000"/>
          <w:sz w:val="24"/>
          <w:szCs w:val="24"/>
        </w:rPr>
        <w:t xml:space="preserve">allowing </w:t>
      </w:r>
      <w:r w:rsidR="00275A6A" w:rsidRPr="007C0A76">
        <w:rPr>
          <w:rFonts w:ascii="Times New Roman" w:hAnsi="Times New Roman" w:cs="Times New Roman"/>
          <w:color w:val="FF0000"/>
          <w:sz w:val="24"/>
          <w:szCs w:val="24"/>
        </w:rPr>
        <w:t xml:space="preserve">for </w:t>
      </w:r>
      <w:r w:rsidR="008663C8" w:rsidRPr="007C0A76">
        <w:rPr>
          <w:rFonts w:ascii="Times New Roman" w:hAnsi="Times New Roman" w:cs="Times New Roman"/>
          <w:color w:val="FF0000"/>
          <w:sz w:val="24"/>
          <w:szCs w:val="24"/>
        </w:rPr>
        <w:t xml:space="preserve">better </w:t>
      </w:r>
      <w:r w:rsidR="008663C8" w:rsidRPr="007C0A76">
        <w:rPr>
          <w:rFonts w:ascii="Times New Roman" w:hAnsi="Times New Roman" w:cs="Times New Roman"/>
          <w:color w:val="FF0000"/>
          <w:sz w:val="24"/>
          <w:szCs w:val="24"/>
        </w:rPr>
        <w:lastRenderedPageBreak/>
        <w:t>quantitative analysis</w:t>
      </w:r>
      <w:r w:rsidR="008E2843" w:rsidRPr="007C0A76">
        <w:rPr>
          <w:rFonts w:ascii="Times New Roman" w:hAnsi="Times New Roman" w:cs="Times New Roman"/>
          <w:color w:val="FF0000"/>
          <w:sz w:val="24"/>
          <w:szCs w:val="24"/>
        </w:rPr>
        <w:t xml:space="preserve">. It further offers the </w:t>
      </w:r>
      <w:r w:rsidR="001C78BD" w:rsidRPr="007C0A76">
        <w:rPr>
          <w:rFonts w:ascii="Times New Roman" w:hAnsi="Times New Roman" w:cs="Times New Roman"/>
          <w:color w:val="FF0000"/>
          <w:sz w:val="24"/>
          <w:szCs w:val="24"/>
        </w:rPr>
        <w:t xml:space="preserve">possibility to </w:t>
      </w:r>
      <w:r w:rsidR="00AC7F60" w:rsidRPr="007C0A76">
        <w:rPr>
          <w:rFonts w:ascii="Times New Roman" w:hAnsi="Times New Roman" w:cs="Times New Roman"/>
          <w:color w:val="FF0000"/>
          <w:sz w:val="24"/>
          <w:szCs w:val="24"/>
        </w:rPr>
        <w:t>examin</w:t>
      </w:r>
      <w:r w:rsidR="001C78BD" w:rsidRPr="007C0A76">
        <w:rPr>
          <w:rFonts w:ascii="Times New Roman" w:hAnsi="Times New Roman" w:cs="Times New Roman"/>
          <w:color w:val="FF0000"/>
          <w:sz w:val="24"/>
          <w:szCs w:val="24"/>
        </w:rPr>
        <w:t>e</w:t>
      </w:r>
      <w:r w:rsidR="00AC7F60" w:rsidRPr="007C0A76">
        <w:rPr>
          <w:rFonts w:ascii="Times New Roman" w:hAnsi="Times New Roman" w:cs="Times New Roman"/>
          <w:color w:val="FF0000"/>
          <w:sz w:val="24"/>
          <w:szCs w:val="24"/>
        </w:rPr>
        <w:t xml:space="preserve"> smaller </w:t>
      </w:r>
      <w:r w:rsidR="00C623F4" w:rsidRPr="007C0A76">
        <w:rPr>
          <w:rFonts w:ascii="Times New Roman" w:hAnsi="Times New Roman" w:cs="Times New Roman"/>
          <w:color w:val="FF0000"/>
          <w:sz w:val="24"/>
          <w:szCs w:val="24"/>
        </w:rPr>
        <w:t>specimens</w:t>
      </w:r>
      <w:r w:rsidR="00E02E4B" w:rsidRPr="007C0A76">
        <w:rPr>
          <w:rFonts w:ascii="Times New Roman" w:hAnsi="Times New Roman" w:cs="Times New Roman"/>
          <w:color w:val="FF0000"/>
          <w:sz w:val="24"/>
          <w:szCs w:val="24"/>
        </w:rPr>
        <w:t xml:space="preserve"> which are challenging to analyse </w:t>
      </w:r>
      <w:r w:rsidR="0005528E" w:rsidRPr="007C0A76">
        <w:rPr>
          <w:rFonts w:ascii="Times New Roman" w:hAnsi="Times New Roman" w:cs="Times New Roman"/>
          <w:color w:val="FF0000"/>
          <w:sz w:val="24"/>
          <w:szCs w:val="24"/>
        </w:rPr>
        <w:t>with standard CT.</w:t>
      </w:r>
      <w:r w:rsidR="005F5E5D" w:rsidRPr="007C0A76">
        <w:rPr>
          <w:rFonts w:ascii="Times New Roman" w:hAnsi="Times New Roman" w:cs="Times New Roman"/>
          <w:color w:val="FF0000"/>
          <w:sz w:val="24"/>
          <w:szCs w:val="24"/>
        </w:rPr>
        <w:t xml:space="preserve"> However, these </w:t>
      </w:r>
      <w:r w:rsidR="006222A4" w:rsidRPr="007C0A76">
        <w:rPr>
          <w:rFonts w:ascii="Times New Roman" w:hAnsi="Times New Roman" w:cs="Times New Roman"/>
          <w:color w:val="FF0000"/>
          <w:sz w:val="24"/>
          <w:szCs w:val="24"/>
        </w:rPr>
        <w:t xml:space="preserve">advantages come with a smaller field of view </w:t>
      </w:r>
      <w:r w:rsidR="00201237" w:rsidRPr="007C0A76">
        <w:rPr>
          <w:rFonts w:ascii="Times New Roman" w:hAnsi="Times New Roman" w:cs="Times New Roman"/>
          <w:color w:val="FF0000"/>
          <w:sz w:val="24"/>
          <w:szCs w:val="24"/>
        </w:rPr>
        <w:t>and longer scanning times</w:t>
      </w:r>
      <w:r w:rsidR="001B1D85" w:rsidRPr="007C0A76">
        <w:rPr>
          <w:rFonts w:ascii="Times New Roman" w:hAnsi="Times New Roman" w:cs="Times New Roman"/>
          <w:color w:val="FF0000"/>
        </w:rPr>
        <w:t xml:space="preserve"> </w:t>
      </w:r>
      <w:r w:rsidR="001B1D85" w:rsidRPr="007C0A76">
        <w:rPr>
          <w:rFonts w:ascii="Times New Roman" w:hAnsi="Times New Roman" w:cs="Times New Roman"/>
          <w:color w:val="FF0000"/>
          <w:sz w:val="24"/>
          <w:szCs w:val="24"/>
        </w:rPr>
        <w:t>compared to standard CT</w:t>
      </w:r>
      <w:r w:rsidR="00CB2E7B" w:rsidRPr="007C0A76">
        <w:rPr>
          <w:rFonts w:ascii="Times New Roman" w:hAnsi="Times New Roman" w:cs="Times New Roman"/>
          <w:color w:val="FF0000"/>
          <w:sz w:val="24"/>
          <w:szCs w:val="24"/>
        </w:rPr>
        <w:t xml:space="preserve"> </w:t>
      </w:r>
      <w:r w:rsidR="00CB2E7B" w:rsidRPr="007C0A76">
        <w:rPr>
          <w:rFonts w:ascii="Times New Roman" w:hAnsi="Times New Roman" w:cs="Times New Roman"/>
          <w:color w:val="FF0000"/>
          <w:sz w:val="24"/>
          <w:szCs w:val="24"/>
        </w:rPr>
        <w:fldChar w:fldCharType="begin"/>
      </w:r>
      <w:r w:rsidR="00646780" w:rsidRPr="007C0A76">
        <w:rPr>
          <w:rFonts w:ascii="Times New Roman" w:hAnsi="Times New Roman" w:cs="Times New Roman"/>
          <w:color w:val="FF0000"/>
          <w:sz w:val="24"/>
          <w:szCs w:val="24"/>
        </w:rPr>
        <w:instrText xml:space="preserve"> ADDIN EN.CITE &lt;EndNote&gt;&lt;Cite&gt;&lt;Author&gt;Podgorsak&lt;/Author&gt;&lt;Year&gt;2017&lt;/Year&gt;&lt;RecNum&gt;357&lt;/RecNum&gt;&lt;DisplayText&gt;(29)&lt;/DisplayText&gt;&lt;record&gt;&lt;rec-number&gt;357&lt;/rec-number&gt;&lt;foreign-keys&gt;&lt;key app="EN" db-id="swpwr0wf6dvz00e50ahvzz54saexfpza9rwx" timestamp="1739186257"&gt;357&lt;/key&gt;&lt;/foreign-keys&gt;&lt;ref-type name="Thesis"&gt;32&lt;/ref-type&gt;&lt;contributors&gt;&lt;authors&gt;&lt;author&gt;Podgorsak, Alexander Rudolf&lt;/author&gt;&lt;/authors&gt;&lt;/contributors&gt;&lt;titles&gt;&lt;title&gt;Use of electron-multiplying charge-coupled device based micro-CT system for pre-clinical medical imaging applications&lt;/title&gt;&lt;/titles&gt;&lt;volume&gt;Master of Science&lt;/volume&gt;&lt;dates&gt;&lt;year&gt;2017&lt;/year&gt;&lt;/dates&gt;&lt;publisher&gt;State University of New York at Buffalo&lt;/publisher&gt;&lt;urls&gt;&lt;/urls&gt;&lt;/record&gt;&lt;/Cite&gt;&lt;/EndNote&gt;</w:instrText>
      </w:r>
      <w:r w:rsidR="00CB2E7B" w:rsidRPr="007C0A76">
        <w:rPr>
          <w:rFonts w:ascii="Times New Roman" w:hAnsi="Times New Roman" w:cs="Times New Roman"/>
          <w:color w:val="FF0000"/>
          <w:sz w:val="24"/>
          <w:szCs w:val="24"/>
        </w:rPr>
        <w:fldChar w:fldCharType="separate"/>
      </w:r>
      <w:r w:rsidR="00646780" w:rsidRPr="007C0A76">
        <w:rPr>
          <w:rFonts w:ascii="Times New Roman" w:hAnsi="Times New Roman" w:cs="Times New Roman"/>
          <w:noProof/>
          <w:color w:val="FF0000"/>
          <w:sz w:val="24"/>
          <w:szCs w:val="24"/>
        </w:rPr>
        <w:t>(29)</w:t>
      </w:r>
      <w:r w:rsidR="00CB2E7B" w:rsidRPr="007C0A76">
        <w:rPr>
          <w:rFonts w:ascii="Times New Roman" w:hAnsi="Times New Roman" w:cs="Times New Roman"/>
          <w:color w:val="FF0000"/>
          <w:sz w:val="24"/>
          <w:szCs w:val="24"/>
        </w:rPr>
        <w:fldChar w:fldCharType="end"/>
      </w:r>
      <w:r w:rsidR="001B1D85" w:rsidRPr="007C0A76">
        <w:rPr>
          <w:rFonts w:ascii="Times New Roman" w:hAnsi="Times New Roman" w:cs="Times New Roman"/>
          <w:color w:val="FF0000"/>
          <w:sz w:val="24"/>
          <w:szCs w:val="24"/>
        </w:rPr>
        <w:t>.</w:t>
      </w:r>
      <w:r w:rsidR="0045375A" w:rsidRPr="007C0A76">
        <w:rPr>
          <w:rFonts w:ascii="Times New Roman" w:hAnsi="Times New Roman" w:cs="Times New Roman"/>
          <w:color w:val="FF0000"/>
          <w:sz w:val="24"/>
          <w:szCs w:val="24"/>
        </w:rPr>
        <w:t xml:space="preserve"> </w:t>
      </w:r>
      <w:r w:rsidR="00496D9D" w:rsidRPr="007C0A76">
        <w:rPr>
          <w:rFonts w:ascii="Times New Roman" w:hAnsi="Times New Roman" w:cs="Times New Roman"/>
          <w:sz w:val="24"/>
          <w:szCs w:val="24"/>
        </w:rPr>
        <w:t>A recent study has investigated ring-spun yarn structure using µCT and computed various structural parameters related to fibre distribution in the yarn cross-section and fibre arrangement along the yarn length</w:t>
      </w:r>
      <w:r w:rsidR="00186795" w:rsidRPr="007C0A76">
        <w:rPr>
          <w:rFonts w:ascii="Times New Roman" w:hAnsi="Times New Roman" w:cs="Times New Roman"/>
          <w:sz w:val="24"/>
          <w:szCs w:val="24"/>
        </w:rPr>
        <w:t xml:space="preserve"> </w:t>
      </w:r>
      <w:r w:rsidR="005A40BF"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&lt;EndNote&gt;&lt;Cite&gt;&lt;Author&gt;Haleem&lt;/Author&gt;&lt;Year&gt;2019&lt;/Year&gt;&lt;RecNum&gt;92&lt;/RecNum&gt;&lt;DisplayText&gt;(23)&lt;/DisplayText&gt;&lt;record&gt;&lt;rec-number&gt;92&lt;/rec-number&gt;&lt;foreign-keys&gt;&lt;key app="EN" db-id="faw0t0trza2xfmee5p1xdx91tvesxdr55t9d" timestamp="1710849866"&gt;92&lt;/key&gt;&lt;/foreign-keys&gt;&lt;ref-type name="Journal Article"&gt;17&lt;/ref-type&gt;&lt;contributors&gt;&lt;authors&gt;&lt;author&gt;Haleem, Noman&lt;/author&gt;&lt;author&gt;Liu, Xin&lt;/author&gt;&lt;author&gt;Hurren, Christopher&lt;/author&gt;&lt;author&gt;Gordon, Stuart&lt;/author&gt;&lt;author&gt;Najar, Saeed S&lt;/author&gt;&lt;author&gt;Wang, Xungai&lt;/author&gt;&lt;/authors&gt;&lt;/contributors&gt;&lt;titles&gt;&lt;title&gt;Investigating the cotton ring spun yarn structure using micro computerized tomography and digital image processing techniques&lt;/title&gt;&lt;secondary-title&gt;Textile research journal&lt;/secondary-title&gt;&lt;/titles&gt;&lt;periodical&gt;&lt;full-title&gt;Textile Research Journal&lt;/full-title&gt;&lt;/periodical&gt;&lt;pages&gt;3007-3023&lt;/pages&gt;&lt;volume&gt;89&lt;/volume&gt;&lt;number&gt;15&lt;/number&gt;&lt;dates&gt;&lt;year&gt;2019&lt;/year&gt;&lt;/dates&gt;&lt;isbn&gt;0040-5175&lt;/isbn&gt;&lt;urls&gt;&lt;/urls&gt;&lt;/record&gt;&lt;/Cite&gt;&lt;/EndNote&gt;</w:instrText>
      </w:r>
      <w:r w:rsidR="005A40BF"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(23)</w:t>
      </w:r>
      <w:r w:rsidR="005A40BF" w:rsidRPr="007C0A76">
        <w:rPr>
          <w:rFonts w:ascii="Times New Roman" w:hAnsi="Times New Roman" w:cs="Times New Roman"/>
          <w:sz w:val="24"/>
          <w:szCs w:val="24"/>
        </w:rPr>
        <w:fldChar w:fldCharType="end"/>
      </w:r>
      <w:r w:rsidR="00186795" w:rsidRPr="007C0A76">
        <w:rPr>
          <w:rFonts w:ascii="Times New Roman" w:hAnsi="Times New Roman" w:cs="Times New Roman"/>
          <w:sz w:val="24"/>
          <w:szCs w:val="24"/>
        </w:rPr>
        <w:t>.</w:t>
      </w:r>
      <w:r w:rsidR="005A40BF" w:rsidRPr="007C0A76">
        <w:rPr>
          <w:rFonts w:ascii="Times New Roman" w:hAnsi="Times New Roman" w:cs="Times New Roman"/>
          <w:sz w:val="24"/>
          <w:szCs w:val="24"/>
        </w:rPr>
        <w:t xml:space="preserve"> </w:t>
      </w:r>
      <w:r w:rsidR="002536C9" w:rsidRPr="007C0A76">
        <w:rPr>
          <w:rFonts w:ascii="Times New Roman" w:hAnsi="Times New Roman" w:cs="Times New Roman"/>
          <w:sz w:val="24"/>
          <w:szCs w:val="24"/>
        </w:rPr>
        <w:t xml:space="preserve">However, no study in the literature has used µCT to investigate and compare the structures of yarns produced from commercially </w:t>
      </w:r>
      <w:r w:rsidR="003011BF" w:rsidRPr="007C0A76">
        <w:rPr>
          <w:rFonts w:ascii="Times New Roman" w:hAnsi="Times New Roman" w:cs="Times New Roman"/>
          <w:sz w:val="24"/>
          <w:szCs w:val="24"/>
        </w:rPr>
        <w:t xml:space="preserve">and </w:t>
      </w:r>
      <w:r w:rsidR="00566BE3" w:rsidRPr="007C0A76">
        <w:rPr>
          <w:rFonts w:ascii="Times New Roman" w:hAnsi="Times New Roman" w:cs="Times New Roman"/>
          <w:sz w:val="24"/>
          <w:szCs w:val="24"/>
        </w:rPr>
        <w:t>industrially</w:t>
      </w:r>
      <w:r w:rsidR="003011BF" w:rsidRPr="007C0A76">
        <w:rPr>
          <w:rFonts w:ascii="Times New Roman" w:hAnsi="Times New Roman" w:cs="Times New Roman"/>
          <w:sz w:val="24"/>
          <w:szCs w:val="24"/>
        </w:rPr>
        <w:t xml:space="preserve"> </w:t>
      </w:r>
      <w:r w:rsidR="0059620A" w:rsidRPr="007C0A76">
        <w:rPr>
          <w:rFonts w:ascii="Times New Roman" w:hAnsi="Times New Roman" w:cs="Times New Roman"/>
          <w:sz w:val="24"/>
          <w:szCs w:val="24"/>
        </w:rPr>
        <w:t>relevant spun</w:t>
      </w:r>
      <w:r w:rsidR="002536C9" w:rsidRPr="007C0A76">
        <w:rPr>
          <w:rFonts w:ascii="Times New Roman" w:hAnsi="Times New Roman" w:cs="Times New Roman"/>
          <w:sz w:val="24"/>
          <w:szCs w:val="24"/>
        </w:rPr>
        <w:t xml:space="preserve"> yarn technologies (</w:t>
      </w:r>
      <w:r w:rsidR="00EE5463" w:rsidRPr="007C0A76">
        <w:rPr>
          <w:rFonts w:ascii="Times New Roman" w:hAnsi="Times New Roman" w:cs="Times New Roman"/>
          <w:sz w:val="24"/>
          <w:szCs w:val="24"/>
        </w:rPr>
        <w:t xml:space="preserve">i.e., </w:t>
      </w:r>
      <w:r w:rsidR="002536C9" w:rsidRPr="007C0A76">
        <w:rPr>
          <w:rFonts w:ascii="Times New Roman" w:hAnsi="Times New Roman" w:cs="Times New Roman"/>
          <w:sz w:val="24"/>
          <w:szCs w:val="24"/>
        </w:rPr>
        <w:t>ring, rotor, and air-</w:t>
      </w:r>
      <w:r w:rsidR="003011BF" w:rsidRPr="007C0A76">
        <w:rPr>
          <w:rFonts w:ascii="Times New Roman" w:hAnsi="Times New Roman" w:cs="Times New Roman"/>
          <w:sz w:val="24"/>
          <w:szCs w:val="24"/>
        </w:rPr>
        <w:t>jet</w:t>
      </w:r>
      <w:r w:rsidR="002536C9" w:rsidRPr="007C0A76">
        <w:rPr>
          <w:rFonts w:ascii="Times New Roman" w:hAnsi="Times New Roman" w:cs="Times New Roman"/>
          <w:sz w:val="24"/>
          <w:szCs w:val="24"/>
        </w:rPr>
        <w:t>). Therefore, the objective of this study is to explore the internal structure of ring, rotor, and air</w:t>
      </w:r>
      <w:r w:rsidR="003011BF" w:rsidRPr="007C0A76">
        <w:rPr>
          <w:rFonts w:ascii="Times New Roman" w:hAnsi="Times New Roman" w:cs="Times New Roman"/>
          <w:sz w:val="24"/>
          <w:szCs w:val="24"/>
        </w:rPr>
        <w:t xml:space="preserve"> jet</w:t>
      </w:r>
      <w:r w:rsidR="002536C9" w:rsidRPr="007C0A76">
        <w:rPr>
          <w:rFonts w:ascii="Times New Roman" w:hAnsi="Times New Roman" w:cs="Times New Roman"/>
          <w:sz w:val="24"/>
          <w:szCs w:val="24"/>
        </w:rPr>
        <w:t xml:space="preserve"> spun yarns using µCT</w:t>
      </w:r>
      <w:r w:rsidR="008D77D6" w:rsidRPr="007C0A76">
        <w:rPr>
          <w:rFonts w:ascii="Times New Roman" w:hAnsi="Times New Roman" w:cs="Times New Roman"/>
          <w:sz w:val="24"/>
          <w:szCs w:val="24"/>
        </w:rPr>
        <w:t>,</w:t>
      </w:r>
      <w:r w:rsidR="002536C9" w:rsidRPr="007C0A76">
        <w:rPr>
          <w:rFonts w:ascii="Times New Roman" w:hAnsi="Times New Roman" w:cs="Times New Roman"/>
          <w:sz w:val="24"/>
          <w:szCs w:val="24"/>
        </w:rPr>
        <w:t xml:space="preserve"> </w:t>
      </w:r>
      <w:r w:rsidR="00BE5816" w:rsidRPr="007C0A76">
        <w:rPr>
          <w:rFonts w:ascii="Times New Roman" w:hAnsi="Times New Roman" w:cs="Times New Roman"/>
          <w:sz w:val="24"/>
          <w:szCs w:val="24"/>
        </w:rPr>
        <w:t xml:space="preserve">and </w:t>
      </w:r>
      <w:r w:rsidR="00A03B14" w:rsidRPr="007C0A76">
        <w:rPr>
          <w:rFonts w:ascii="Times New Roman" w:hAnsi="Times New Roman" w:cs="Times New Roman"/>
          <w:sz w:val="24"/>
          <w:szCs w:val="24"/>
        </w:rPr>
        <w:t xml:space="preserve">relate </w:t>
      </w:r>
      <w:r w:rsidR="002259D7" w:rsidRPr="007C0A76">
        <w:rPr>
          <w:rFonts w:ascii="Times New Roman" w:hAnsi="Times New Roman" w:cs="Times New Roman"/>
          <w:sz w:val="24"/>
          <w:szCs w:val="24"/>
        </w:rPr>
        <w:t>the release of</w:t>
      </w:r>
      <w:r w:rsidR="00A03B14" w:rsidRPr="007C0A76">
        <w:rPr>
          <w:rFonts w:ascii="Times New Roman" w:hAnsi="Times New Roman" w:cs="Times New Roman"/>
          <w:sz w:val="24"/>
          <w:szCs w:val="24"/>
        </w:rPr>
        <w:t xml:space="preserve"> </w:t>
      </w:r>
      <w:r w:rsidR="007F2AAE" w:rsidRPr="007C0A76">
        <w:rPr>
          <w:rFonts w:ascii="Times New Roman" w:hAnsi="Times New Roman" w:cs="Times New Roman"/>
          <w:sz w:val="24"/>
          <w:szCs w:val="24"/>
        </w:rPr>
        <w:t xml:space="preserve">FFs </w:t>
      </w:r>
      <w:r w:rsidR="005846DF" w:rsidRPr="007C0A76">
        <w:rPr>
          <w:rFonts w:ascii="Times New Roman" w:hAnsi="Times New Roman" w:cs="Times New Roman"/>
          <w:sz w:val="24"/>
          <w:szCs w:val="24"/>
        </w:rPr>
        <w:t xml:space="preserve">from their corresponding </w:t>
      </w:r>
      <w:r w:rsidR="000D7A39" w:rsidRPr="007C0A76">
        <w:rPr>
          <w:rFonts w:ascii="Times New Roman" w:hAnsi="Times New Roman" w:cs="Times New Roman"/>
          <w:sz w:val="24"/>
          <w:szCs w:val="24"/>
        </w:rPr>
        <w:t xml:space="preserve">bespoke </w:t>
      </w:r>
      <w:r w:rsidR="005846DF" w:rsidRPr="007C0A76">
        <w:rPr>
          <w:rFonts w:ascii="Times New Roman" w:hAnsi="Times New Roman" w:cs="Times New Roman"/>
          <w:sz w:val="24"/>
          <w:szCs w:val="24"/>
        </w:rPr>
        <w:t>textiles</w:t>
      </w:r>
      <w:r w:rsidR="001F75EE" w:rsidRPr="007C0A76">
        <w:rPr>
          <w:rFonts w:ascii="Times New Roman" w:hAnsi="Times New Roman" w:cs="Times New Roman"/>
          <w:sz w:val="24"/>
          <w:szCs w:val="24"/>
        </w:rPr>
        <w:t xml:space="preserve"> (as published in study </w:t>
      </w:r>
      <w:r w:rsidR="001F75EE"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&lt;EndNote&gt;&lt;Cite&gt;&lt;Author&gt;Jabbar&lt;/Author&gt;&lt;Year&gt;2023&lt;/Year&gt;&lt;RecNum&gt;234&lt;/RecNum&gt;&lt;DisplayText&gt;(8)&lt;/DisplayText&gt;&lt;record&gt;&lt;rec-number&gt;234&lt;/rec-number&gt;&lt;foreign-keys&gt;&lt;key app="EN" db-id="swpwr0wf6dvz00e50ahvzz54saexfpza9rwx" timestamp="1726576249"&gt;234&lt;/key&gt;&lt;/foreign-keys&gt;&lt;ref-type name="Journal Article"&gt;17&lt;/ref-type&gt;&lt;contributors&gt;&lt;authors&gt;&lt;author&gt;Jabbar, Abdul&lt;/author&gt;&lt;author&gt;Tausif, Muhammad&lt;/author&gt;&lt;/authors&gt;&lt;/contributors&gt;&lt;titles&gt;&lt;title&gt;Investigation of ring, airjet and rotor spun yarn structures on the fragmented fibers (microplastics) released from polyester textiles during laundering&lt;/title&gt;&lt;secondary-title&gt;Textile Research Journal&lt;/secondary-title&gt;&lt;/titles&gt;&lt;periodical&gt;&lt;full-title&gt;Textile Research Journal&lt;/full-title&gt;&lt;/periodical&gt;&lt;pages&gt;5017-5028&lt;/pages&gt;&lt;volume&gt;93&lt;/volume&gt;&lt;number&gt;21-22&lt;/number&gt;&lt;dates&gt;&lt;year&gt;2023&lt;/year&gt;&lt;/dates&gt;&lt;isbn&gt;0040-5175&lt;/isbn&gt;&lt;urls&gt;&lt;/urls&gt;&lt;/record&gt;&lt;/Cite&gt;&lt;/EndNote&gt;</w:instrText>
      </w:r>
      <w:r w:rsidR="001F75EE"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(8)</w:t>
      </w:r>
      <w:r w:rsidR="001F75EE" w:rsidRPr="007C0A76">
        <w:rPr>
          <w:rFonts w:ascii="Times New Roman" w:hAnsi="Times New Roman" w:cs="Times New Roman"/>
          <w:sz w:val="24"/>
          <w:szCs w:val="24"/>
        </w:rPr>
        <w:fldChar w:fldCharType="end"/>
      </w:r>
      <w:r w:rsidR="00F3605D" w:rsidRPr="007C0A76">
        <w:rPr>
          <w:rFonts w:ascii="Times New Roman" w:hAnsi="Times New Roman" w:cs="Times New Roman"/>
          <w:sz w:val="24"/>
          <w:szCs w:val="24"/>
        </w:rPr>
        <w:t>)</w:t>
      </w:r>
      <w:r w:rsidR="002536C9" w:rsidRPr="007C0A76">
        <w:rPr>
          <w:rFonts w:ascii="Times New Roman" w:hAnsi="Times New Roman" w:cs="Times New Roman"/>
          <w:sz w:val="24"/>
          <w:szCs w:val="24"/>
        </w:rPr>
        <w:t xml:space="preserve">. </w:t>
      </w:r>
      <w:r w:rsidR="00AB70C3" w:rsidRPr="007C0A76">
        <w:rPr>
          <w:rFonts w:ascii="Times New Roman" w:hAnsi="Times New Roman" w:cs="Times New Roman"/>
          <w:sz w:val="24"/>
          <w:szCs w:val="24"/>
        </w:rPr>
        <w:t>Compared to a small proportion of fibres studied by tracer fibre technique, t</w:t>
      </w:r>
      <w:r w:rsidR="002536C9" w:rsidRPr="007C0A76">
        <w:rPr>
          <w:rFonts w:ascii="Times New Roman" w:hAnsi="Times New Roman" w:cs="Times New Roman"/>
          <w:sz w:val="24"/>
          <w:szCs w:val="24"/>
        </w:rPr>
        <w:t xml:space="preserve">his </w:t>
      </w:r>
      <w:r w:rsidR="00632C2A" w:rsidRPr="007C0A76">
        <w:rPr>
          <w:rFonts w:ascii="Times New Roman" w:hAnsi="Times New Roman" w:cs="Times New Roman"/>
          <w:sz w:val="24"/>
          <w:szCs w:val="24"/>
        </w:rPr>
        <w:t xml:space="preserve">research further </w:t>
      </w:r>
      <w:r w:rsidR="00AB70C3" w:rsidRPr="007C0A76">
        <w:rPr>
          <w:rFonts w:ascii="Times New Roman" w:hAnsi="Times New Roman" w:cs="Times New Roman"/>
          <w:sz w:val="24"/>
          <w:szCs w:val="24"/>
        </w:rPr>
        <w:t xml:space="preserve">aims to </w:t>
      </w:r>
      <w:r w:rsidR="00807B62" w:rsidRPr="007C0A76">
        <w:rPr>
          <w:rFonts w:ascii="Times New Roman" w:hAnsi="Times New Roman" w:cs="Times New Roman"/>
          <w:sz w:val="24"/>
          <w:szCs w:val="24"/>
        </w:rPr>
        <w:t xml:space="preserve">study all </w:t>
      </w:r>
      <w:r w:rsidR="002536C9" w:rsidRPr="007C0A76">
        <w:rPr>
          <w:rFonts w:ascii="Times New Roman" w:hAnsi="Times New Roman" w:cs="Times New Roman"/>
          <w:sz w:val="24"/>
          <w:szCs w:val="24"/>
        </w:rPr>
        <w:t>fibre</w:t>
      </w:r>
      <w:r w:rsidR="00807B62" w:rsidRPr="007C0A76">
        <w:rPr>
          <w:rFonts w:ascii="Times New Roman" w:hAnsi="Times New Roman" w:cs="Times New Roman"/>
          <w:sz w:val="24"/>
          <w:szCs w:val="24"/>
        </w:rPr>
        <w:t xml:space="preserve">s and their </w:t>
      </w:r>
      <w:r w:rsidR="002536C9" w:rsidRPr="007C0A76">
        <w:rPr>
          <w:rFonts w:ascii="Times New Roman" w:hAnsi="Times New Roman" w:cs="Times New Roman"/>
          <w:sz w:val="24"/>
          <w:szCs w:val="24"/>
        </w:rPr>
        <w:t>arrangements along the length and cross-section of yarns from commercially relevant spun yarn technologies, overcoming the shortcomings associated with traditional methods.</w:t>
      </w:r>
    </w:p>
    <w:p w14:paraId="65990ED1" w14:textId="3A915586" w:rsidR="00D97ECD" w:rsidRPr="007C0A76" w:rsidRDefault="00C94AA7" w:rsidP="00DA5643">
      <w:pPr>
        <w:pStyle w:val="Heading1"/>
        <w:spacing w:line="480" w:lineRule="auto"/>
        <w:rPr>
          <w:rFonts w:ascii="Times New Roman" w:hAnsi="Times New Roman" w:cs="Times New Roman"/>
          <w:b/>
          <w:bCs/>
          <w:color w:val="auto"/>
          <w:sz w:val="24"/>
          <w:szCs w:val="24"/>
        </w:rPr>
      </w:pPr>
      <w:r w:rsidRPr="007C0A76">
        <w:rPr>
          <w:rFonts w:ascii="Times New Roman" w:hAnsi="Times New Roman" w:cs="Times New Roman"/>
          <w:b/>
          <w:bCs/>
          <w:color w:val="auto"/>
          <w:sz w:val="24"/>
          <w:szCs w:val="24"/>
        </w:rPr>
        <w:t xml:space="preserve">2. </w:t>
      </w:r>
      <w:r w:rsidR="00383A33" w:rsidRPr="007C0A76">
        <w:rPr>
          <w:rFonts w:ascii="Times New Roman" w:hAnsi="Times New Roman" w:cs="Times New Roman"/>
          <w:b/>
          <w:bCs/>
          <w:color w:val="auto"/>
          <w:sz w:val="24"/>
          <w:szCs w:val="24"/>
        </w:rPr>
        <w:t>Materials and methods</w:t>
      </w:r>
    </w:p>
    <w:p w14:paraId="2C8D3AAA" w14:textId="3FE00F2D" w:rsidR="004B0977" w:rsidRPr="007C0A76" w:rsidRDefault="00DD7AD1" w:rsidP="00DA5643">
      <w:pPr>
        <w:pStyle w:val="Heading2"/>
        <w:spacing w:line="480" w:lineRule="auto"/>
        <w:rPr>
          <w:rFonts w:ascii="Times New Roman" w:hAnsi="Times New Roman" w:cs="Times New Roman"/>
          <w:b/>
          <w:bCs/>
          <w:color w:val="auto"/>
          <w:sz w:val="24"/>
          <w:szCs w:val="24"/>
        </w:rPr>
      </w:pPr>
      <w:r w:rsidRPr="007C0A76">
        <w:rPr>
          <w:rFonts w:ascii="Times New Roman" w:hAnsi="Times New Roman" w:cs="Times New Roman"/>
          <w:b/>
          <w:bCs/>
          <w:color w:val="auto"/>
          <w:sz w:val="24"/>
          <w:szCs w:val="24"/>
        </w:rPr>
        <w:t>2.1</w:t>
      </w:r>
      <w:r w:rsidR="00025BB3" w:rsidRPr="007C0A76">
        <w:rPr>
          <w:rFonts w:ascii="Times New Roman" w:hAnsi="Times New Roman" w:cs="Times New Roman"/>
          <w:b/>
          <w:bCs/>
          <w:color w:val="auto"/>
          <w:sz w:val="24"/>
          <w:szCs w:val="24"/>
        </w:rPr>
        <w:t>.</w:t>
      </w:r>
      <w:r w:rsidR="00C94AA7" w:rsidRPr="007C0A76">
        <w:rPr>
          <w:rFonts w:ascii="Times New Roman" w:hAnsi="Times New Roman" w:cs="Times New Roman"/>
          <w:b/>
          <w:bCs/>
          <w:color w:val="auto"/>
          <w:sz w:val="24"/>
          <w:szCs w:val="24"/>
        </w:rPr>
        <w:t xml:space="preserve"> </w:t>
      </w:r>
      <w:r w:rsidR="004B0977" w:rsidRPr="007C0A76">
        <w:rPr>
          <w:rFonts w:ascii="Times New Roman" w:hAnsi="Times New Roman" w:cs="Times New Roman"/>
          <w:b/>
          <w:bCs/>
          <w:color w:val="auto"/>
          <w:sz w:val="24"/>
          <w:szCs w:val="24"/>
        </w:rPr>
        <w:t>Micro-CT scanning</w:t>
      </w:r>
    </w:p>
    <w:p w14:paraId="00C2B15C" w14:textId="32CD657F" w:rsidR="00BA187E" w:rsidRPr="007C0A76" w:rsidRDefault="00DD7AD1" w:rsidP="00C54288">
      <w:pPr>
        <w:pStyle w:val="Heading3"/>
        <w:spacing w:line="480" w:lineRule="auto"/>
        <w:rPr>
          <w:rFonts w:ascii="Times New Roman" w:hAnsi="Times New Roman" w:cs="Times New Roman"/>
          <w:b/>
          <w:bCs/>
          <w:color w:val="auto"/>
        </w:rPr>
      </w:pPr>
      <w:r w:rsidRPr="007C0A76">
        <w:rPr>
          <w:rFonts w:ascii="Times New Roman" w:hAnsi="Times New Roman" w:cs="Times New Roman"/>
          <w:b/>
          <w:bCs/>
          <w:color w:val="auto"/>
        </w:rPr>
        <w:t>2</w:t>
      </w:r>
      <w:r w:rsidR="004B0977" w:rsidRPr="007C0A76">
        <w:rPr>
          <w:rFonts w:ascii="Times New Roman" w:hAnsi="Times New Roman" w:cs="Times New Roman"/>
          <w:b/>
          <w:bCs/>
          <w:color w:val="auto"/>
        </w:rPr>
        <w:t>.1</w:t>
      </w:r>
      <w:r w:rsidRPr="007C0A76">
        <w:rPr>
          <w:rFonts w:ascii="Times New Roman" w:hAnsi="Times New Roman" w:cs="Times New Roman"/>
          <w:b/>
          <w:bCs/>
          <w:color w:val="auto"/>
        </w:rPr>
        <w:t>.1</w:t>
      </w:r>
      <w:r w:rsidR="00025BB3" w:rsidRPr="007C0A76">
        <w:rPr>
          <w:rFonts w:ascii="Times New Roman" w:hAnsi="Times New Roman" w:cs="Times New Roman"/>
          <w:b/>
          <w:bCs/>
          <w:color w:val="auto"/>
        </w:rPr>
        <w:t>.</w:t>
      </w:r>
      <w:r w:rsidR="008C0051" w:rsidRPr="007C0A76">
        <w:rPr>
          <w:rFonts w:ascii="Times New Roman" w:hAnsi="Times New Roman" w:cs="Times New Roman"/>
          <w:b/>
          <w:bCs/>
          <w:color w:val="auto"/>
        </w:rPr>
        <w:t xml:space="preserve"> </w:t>
      </w:r>
      <w:r w:rsidR="004B0977" w:rsidRPr="007C0A76">
        <w:rPr>
          <w:rFonts w:ascii="Times New Roman" w:hAnsi="Times New Roman" w:cs="Times New Roman"/>
          <w:b/>
          <w:bCs/>
          <w:color w:val="auto"/>
        </w:rPr>
        <w:t>Samples and</w:t>
      </w:r>
      <w:r w:rsidR="00153769" w:rsidRPr="007C0A76">
        <w:rPr>
          <w:rFonts w:ascii="Times New Roman" w:hAnsi="Times New Roman" w:cs="Times New Roman"/>
          <w:b/>
          <w:bCs/>
          <w:color w:val="auto"/>
        </w:rPr>
        <w:t xml:space="preserve"> scanning</w:t>
      </w:r>
      <w:r w:rsidR="004B0977" w:rsidRPr="007C0A76">
        <w:rPr>
          <w:rFonts w:ascii="Times New Roman" w:hAnsi="Times New Roman" w:cs="Times New Roman"/>
          <w:b/>
          <w:bCs/>
          <w:color w:val="auto"/>
        </w:rPr>
        <w:t xml:space="preserve"> set-up</w:t>
      </w:r>
    </w:p>
    <w:p w14:paraId="4960406E" w14:textId="067B57FE" w:rsidR="00B703CC" w:rsidRPr="007C0A76" w:rsidRDefault="00BA187E" w:rsidP="007A6AE6">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For </w:t>
      </w:r>
      <w:r w:rsidR="0036532B" w:rsidRPr="007C0A76">
        <w:rPr>
          <w:rFonts w:ascii="Times New Roman" w:hAnsi="Times New Roman" w:cs="Times New Roman"/>
          <w:sz w:val="24"/>
          <w:szCs w:val="24"/>
        </w:rPr>
        <w:t>µCT</w:t>
      </w:r>
      <w:r w:rsidRPr="007C0A76">
        <w:rPr>
          <w:rFonts w:ascii="Times New Roman" w:hAnsi="Times New Roman" w:cs="Times New Roman"/>
          <w:sz w:val="24"/>
          <w:szCs w:val="24"/>
        </w:rPr>
        <w:t xml:space="preserve"> scanning and microstructural analysis, 100% PET (polyethylene terephthalate) staple spun yarns from commercially relevant short staple spinning systems—ring, air</w:t>
      </w:r>
      <w:r w:rsidR="008307EE" w:rsidRPr="007C0A76">
        <w:rPr>
          <w:rFonts w:ascii="Times New Roman" w:hAnsi="Times New Roman" w:cs="Times New Roman"/>
          <w:sz w:val="24"/>
          <w:szCs w:val="24"/>
        </w:rPr>
        <w:t xml:space="preserve"> jet</w:t>
      </w:r>
      <w:r w:rsidRPr="007C0A76">
        <w:rPr>
          <w:rFonts w:ascii="Times New Roman" w:hAnsi="Times New Roman" w:cs="Times New Roman"/>
          <w:sz w:val="24"/>
          <w:szCs w:val="24"/>
        </w:rPr>
        <w:t xml:space="preserve"> (</w:t>
      </w:r>
      <w:r w:rsidR="008307EE" w:rsidRPr="007C0A76">
        <w:rPr>
          <w:rFonts w:ascii="Times New Roman" w:hAnsi="Times New Roman" w:cs="Times New Roman"/>
          <w:sz w:val="24"/>
          <w:szCs w:val="24"/>
        </w:rPr>
        <w:t>vortex</w:t>
      </w:r>
      <w:r w:rsidRPr="007C0A76">
        <w:rPr>
          <w:rFonts w:ascii="Times New Roman" w:hAnsi="Times New Roman" w:cs="Times New Roman"/>
          <w:sz w:val="24"/>
          <w:szCs w:val="24"/>
        </w:rPr>
        <w:t xml:space="preserve">), and rotor spinning—were selected. The PET staple </w:t>
      </w:r>
      <w:r w:rsidR="00C54288" w:rsidRPr="007C0A76">
        <w:rPr>
          <w:rFonts w:ascii="Times New Roman" w:hAnsi="Times New Roman" w:cs="Times New Roman"/>
          <w:sz w:val="24"/>
          <w:szCs w:val="24"/>
        </w:rPr>
        <w:t>fibres</w:t>
      </w:r>
      <w:r w:rsidR="00C12D19" w:rsidRPr="007C0A76">
        <w:rPr>
          <w:rFonts w:ascii="Times New Roman" w:hAnsi="Times New Roman" w:cs="Times New Roman"/>
          <w:sz w:val="24"/>
          <w:szCs w:val="24"/>
        </w:rPr>
        <w:t xml:space="preserve"> of</w:t>
      </w:r>
      <w:r w:rsidR="00E81909" w:rsidRPr="007C0A76">
        <w:rPr>
          <w:rFonts w:ascii="Times New Roman" w:hAnsi="Times New Roman" w:cs="Times New Roman"/>
          <w:sz w:val="24"/>
          <w:szCs w:val="24"/>
        </w:rPr>
        <w:t xml:space="preserve"> 38 mm cut </w:t>
      </w:r>
      <w:r w:rsidR="00E52454" w:rsidRPr="007C0A76">
        <w:rPr>
          <w:rFonts w:ascii="Times New Roman" w:hAnsi="Times New Roman" w:cs="Times New Roman"/>
          <w:sz w:val="24"/>
          <w:szCs w:val="24"/>
        </w:rPr>
        <w:t>length,</w:t>
      </w:r>
      <w:r w:rsidR="00E81909" w:rsidRPr="007C0A76">
        <w:rPr>
          <w:rFonts w:ascii="Times New Roman" w:hAnsi="Times New Roman" w:cs="Times New Roman"/>
          <w:sz w:val="24"/>
          <w:szCs w:val="24"/>
        </w:rPr>
        <w:t xml:space="preserve"> and 1.2 denier</w:t>
      </w:r>
      <w:r w:rsidR="005C22B8" w:rsidRPr="007C0A76">
        <w:rPr>
          <w:rFonts w:ascii="Times New Roman" w:hAnsi="Times New Roman" w:cs="Times New Roman"/>
          <w:sz w:val="24"/>
          <w:szCs w:val="24"/>
        </w:rPr>
        <w:t xml:space="preserve"> (1.33 </w:t>
      </w:r>
      <w:proofErr w:type="spellStart"/>
      <w:r w:rsidR="005C22B8" w:rsidRPr="007C0A76">
        <w:rPr>
          <w:rFonts w:ascii="Times New Roman" w:hAnsi="Times New Roman" w:cs="Times New Roman"/>
          <w:sz w:val="24"/>
          <w:szCs w:val="24"/>
        </w:rPr>
        <w:t>dtex</w:t>
      </w:r>
      <w:proofErr w:type="spellEnd"/>
      <w:r w:rsidR="005C22B8" w:rsidRPr="007C0A76">
        <w:rPr>
          <w:rFonts w:ascii="Times New Roman" w:hAnsi="Times New Roman" w:cs="Times New Roman"/>
          <w:sz w:val="24"/>
          <w:szCs w:val="24"/>
        </w:rPr>
        <w:t>)</w:t>
      </w:r>
      <w:r w:rsidR="00E81909" w:rsidRPr="007C0A76">
        <w:rPr>
          <w:rFonts w:ascii="Times New Roman" w:hAnsi="Times New Roman" w:cs="Times New Roman"/>
          <w:sz w:val="24"/>
          <w:szCs w:val="24"/>
        </w:rPr>
        <w:t xml:space="preserve"> linear density</w:t>
      </w:r>
      <w:r w:rsidR="00C12D19" w:rsidRPr="007C0A76">
        <w:rPr>
          <w:rFonts w:ascii="Times New Roman" w:hAnsi="Times New Roman" w:cs="Times New Roman"/>
          <w:sz w:val="24"/>
          <w:szCs w:val="24"/>
        </w:rPr>
        <w:t xml:space="preserve"> were</w:t>
      </w:r>
      <w:r w:rsidRPr="007C0A76">
        <w:rPr>
          <w:rFonts w:ascii="Times New Roman" w:hAnsi="Times New Roman" w:cs="Times New Roman"/>
          <w:sz w:val="24"/>
          <w:szCs w:val="24"/>
        </w:rPr>
        <w:t xml:space="preserve"> spun </w:t>
      </w:r>
      <w:r w:rsidR="00C12D19" w:rsidRPr="007C0A76">
        <w:rPr>
          <w:rFonts w:ascii="Times New Roman" w:hAnsi="Times New Roman" w:cs="Times New Roman"/>
          <w:sz w:val="24"/>
          <w:szCs w:val="24"/>
        </w:rPr>
        <w:t xml:space="preserve">into </w:t>
      </w:r>
      <w:r w:rsidRPr="007C0A76">
        <w:rPr>
          <w:rFonts w:ascii="Times New Roman" w:hAnsi="Times New Roman" w:cs="Times New Roman"/>
          <w:sz w:val="24"/>
          <w:szCs w:val="24"/>
        </w:rPr>
        <w:t>yarns</w:t>
      </w:r>
      <w:r w:rsidR="00791876" w:rsidRPr="007C0A76">
        <w:rPr>
          <w:rFonts w:ascii="Times New Roman" w:hAnsi="Times New Roman" w:cs="Times New Roman"/>
          <w:sz w:val="24"/>
          <w:szCs w:val="24"/>
        </w:rPr>
        <w:t xml:space="preserve"> of nominal linear density of 29.53 </w:t>
      </w:r>
      <w:proofErr w:type="spellStart"/>
      <w:r w:rsidR="00791876" w:rsidRPr="007C0A76">
        <w:rPr>
          <w:rFonts w:ascii="Times New Roman" w:hAnsi="Times New Roman" w:cs="Times New Roman"/>
          <w:sz w:val="24"/>
          <w:szCs w:val="24"/>
        </w:rPr>
        <w:t>tex</w:t>
      </w:r>
      <w:proofErr w:type="spellEnd"/>
      <w:r w:rsidR="00791876" w:rsidRPr="007C0A76">
        <w:rPr>
          <w:rFonts w:ascii="Times New Roman" w:hAnsi="Times New Roman" w:cs="Times New Roman"/>
          <w:sz w:val="24"/>
          <w:szCs w:val="24"/>
        </w:rPr>
        <w:t xml:space="preserve"> (20.0</w:t>
      </w:r>
      <w:r w:rsidR="00AA7166" w:rsidRPr="007C0A76">
        <w:rPr>
          <w:rFonts w:ascii="Times New Roman" w:hAnsi="Times New Roman" w:cs="Times New Roman"/>
          <w:sz w:val="24"/>
          <w:szCs w:val="24"/>
        </w:rPr>
        <w:t>’s</w:t>
      </w:r>
      <w:r w:rsidR="00791876" w:rsidRPr="007C0A76">
        <w:rPr>
          <w:rFonts w:ascii="Times New Roman" w:hAnsi="Times New Roman" w:cs="Times New Roman"/>
          <w:sz w:val="24"/>
          <w:szCs w:val="24"/>
        </w:rPr>
        <w:t xml:space="preserve"> Ne)</w:t>
      </w:r>
      <w:r w:rsidR="006F74E7" w:rsidRPr="007C0A76">
        <w:rPr>
          <w:rFonts w:ascii="Times New Roman" w:hAnsi="Times New Roman" w:cs="Times New Roman"/>
          <w:sz w:val="24"/>
          <w:szCs w:val="24"/>
        </w:rPr>
        <w:t>.</w:t>
      </w:r>
      <w:r w:rsidRPr="007C0A76">
        <w:rPr>
          <w:rFonts w:ascii="Times New Roman" w:hAnsi="Times New Roman" w:cs="Times New Roman"/>
          <w:sz w:val="24"/>
          <w:szCs w:val="24"/>
        </w:rPr>
        <w:t xml:space="preserve"> </w:t>
      </w:r>
      <w:r w:rsidR="006F74E7" w:rsidRPr="007C0A76">
        <w:rPr>
          <w:rFonts w:ascii="Times New Roman" w:hAnsi="Times New Roman" w:cs="Times New Roman"/>
          <w:sz w:val="24"/>
          <w:szCs w:val="24"/>
        </w:rPr>
        <w:t xml:space="preserve">The </w:t>
      </w:r>
      <w:r w:rsidRPr="007C0A76">
        <w:rPr>
          <w:rFonts w:ascii="Times New Roman" w:hAnsi="Times New Roman" w:cs="Times New Roman"/>
          <w:sz w:val="24"/>
          <w:szCs w:val="24"/>
        </w:rPr>
        <w:t>manufacturing details</w:t>
      </w:r>
      <w:r w:rsidR="006F74E7" w:rsidRPr="007C0A76">
        <w:rPr>
          <w:rFonts w:ascii="Times New Roman" w:hAnsi="Times New Roman" w:cs="Times New Roman"/>
          <w:sz w:val="24"/>
          <w:szCs w:val="24"/>
        </w:rPr>
        <w:t xml:space="preserve"> of all spun yarns</w:t>
      </w:r>
      <w:r w:rsidRPr="007C0A76">
        <w:rPr>
          <w:rFonts w:ascii="Times New Roman" w:hAnsi="Times New Roman" w:cs="Times New Roman"/>
          <w:sz w:val="24"/>
          <w:szCs w:val="24"/>
        </w:rPr>
        <w:t xml:space="preserve"> are reported </w:t>
      </w:r>
      <w:r w:rsidR="007E066D" w:rsidRPr="007C0A76">
        <w:rPr>
          <w:rFonts w:ascii="Times New Roman" w:hAnsi="Times New Roman" w:cs="Times New Roman"/>
          <w:sz w:val="24"/>
          <w:szCs w:val="24"/>
        </w:rPr>
        <w:t xml:space="preserve">in study </w:t>
      </w:r>
      <w:r w:rsidR="00780C2F"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&lt;EndNote&gt;&lt;Cite&gt;&lt;Author&gt;Jabbar&lt;/Author&gt;&lt;Year&gt;2023&lt;/Year&gt;&lt;RecNum&gt;198&lt;/RecNum&gt;&lt;DisplayText&gt;(8)&lt;/DisplayText&gt;&lt;record&gt;&lt;rec-number&gt;198&lt;/rec-number&gt;&lt;foreign-keys&gt;&lt;key app="EN" db-id="swpwr0wf6dvz00e50ahvzz54saexfpza9rwx" timestamp="1713517633"&gt;198&lt;/key&gt;&lt;/foreign-keys&gt;&lt;ref-type name="Journal Article"&gt;17&lt;/ref-type&gt;&lt;contributors&gt;&lt;authors&gt;&lt;author&gt;Jabbar, Abdul&lt;/author&gt;&lt;author&gt;Tausif, Muhammad&lt;/author&gt;&lt;/authors&gt;&lt;/contributors&gt;&lt;titles&gt;&lt;title&gt;Investigation of ring, airjet and rotor spun yarn structures on the fragmented fibers (microplastics) released from polyester textiles during laundering&lt;/title&gt;&lt;secondary-title&gt;Textile Research Journal&lt;/secondary-title&gt;&lt;/titles&gt;&lt;periodical&gt;&lt;full-title&gt;Textile Research Journal&lt;/full-title&gt;&lt;/periodical&gt;&lt;pages&gt;5017-5028&lt;/pages&gt;&lt;volume&gt;93&lt;/volume&gt;&lt;number&gt;21-22&lt;/number&gt;&lt;dates&gt;&lt;year&gt;2023&lt;/year&gt;&lt;/dates&gt;&lt;isbn&gt;0040-5175&lt;/isbn&gt;&lt;urls&gt;&lt;/urls&gt;&lt;/record&gt;&lt;/Cite&gt;&lt;/EndNote&gt;</w:instrText>
      </w:r>
      <w:r w:rsidR="00780C2F"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(8)</w:t>
      </w:r>
      <w:r w:rsidR="00780C2F" w:rsidRPr="007C0A76">
        <w:rPr>
          <w:rFonts w:ascii="Times New Roman" w:hAnsi="Times New Roman" w:cs="Times New Roman"/>
          <w:sz w:val="24"/>
          <w:szCs w:val="24"/>
        </w:rPr>
        <w:fldChar w:fldCharType="end"/>
      </w:r>
      <w:r w:rsidR="004116B6" w:rsidRPr="007C0A76">
        <w:rPr>
          <w:rFonts w:ascii="Times New Roman" w:hAnsi="Times New Roman" w:cs="Times New Roman"/>
          <w:sz w:val="24"/>
          <w:szCs w:val="24"/>
        </w:rPr>
        <w:t>.</w:t>
      </w:r>
      <w:r w:rsidR="00102F29" w:rsidRPr="007C0A76">
        <w:rPr>
          <w:rFonts w:ascii="Times New Roman" w:hAnsi="Times New Roman" w:cs="Times New Roman"/>
          <w:sz w:val="24"/>
          <w:szCs w:val="24"/>
        </w:rPr>
        <w:t xml:space="preserve"> </w:t>
      </w:r>
      <w:r w:rsidR="007A6AE6" w:rsidRPr="007C0A76">
        <w:rPr>
          <w:rFonts w:ascii="Times New Roman" w:hAnsi="Times New Roman" w:cs="Times New Roman"/>
          <w:sz w:val="24"/>
          <w:szCs w:val="24"/>
        </w:rPr>
        <w:t xml:space="preserve">The twist level in conventional ring-spun yarn </w:t>
      </w:r>
      <w:r w:rsidR="007A6AE6" w:rsidRPr="007C0A76">
        <w:rPr>
          <w:rFonts w:ascii="Times New Roman" w:hAnsi="Times New Roman" w:cs="Times New Roman"/>
          <w:sz w:val="24"/>
          <w:szCs w:val="24"/>
        </w:rPr>
        <w:lastRenderedPageBreak/>
        <w:t xml:space="preserve">was maintained at 7.04 turns.cm⁻¹ (17.88 </w:t>
      </w:r>
      <w:proofErr w:type="gramStart"/>
      <w:r w:rsidR="007A6AE6" w:rsidRPr="007C0A76">
        <w:rPr>
          <w:rFonts w:ascii="Times New Roman" w:hAnsi="Times New Roman" w:cs="Times New Roman"/>
          <w:sz w:val="24"/>
          <w:szCs w:val="24"/>
        </w:rPr>
        <w:t>turns.inch</w:t>
      </w:r>
      <w:proofErr w:type="gramEnd"/>
      <w:r w:rsidR="007A6AE6" w:rsidRPr="007C0A76">
        <w:rPr>
          <w:rFonts w:ascii="Times New Roman" w:hAnsi="Times New Roman" w:cs="Times New Roman"/>
          <w:sz w:val="24"/>
          <w:szCs w:val="24"/>
        </w:rPr>
        <w:t>⁻¹). However, due to different yarn formation principles, the true twist in air</w:t>
      </w:r>
      <w:r w:rsidR="002D5EEE" w:rsidRPr="007C0A76">
        <w:rPr>
          <w:rFonts w:ascii="Times New Roman" w:hAnsi="Times New Roman" w:cs="Times New Roman"/>
          <w:sz w:val="24"/>
          <w:szCs w:val="24"/>
        </w:rPr>
        <w:t>jet (</w:t>
      </w:r>
      <w:r w:rsidR="001057B6" w:rsidRPr="007C0A76">
        <w:rPr>
          <w:rFonts w:ascii="Times New Roman" w:hAnsi="Times New Roman" w:cs="Times New Roman"/>
          <w:sz w:val="24"/>
          <w:szCs w:val="24"/>
        </w:rPr>
        <w:t>air-</w:t>
      </w:r>
      <w:r w:rsidR="007A6AE6" w:rsidRPr="007C0A76">
        <w:rPr>
          <w:rFonts w:ascii="Times New Roman" w:hAnsi="Times New Roman" w:cs="Times New Roman"/>
          <w:sz w:val="24"/>
          <w:szCs w:val="24"/>
        </w:rPr>
        <w:t>vortex</w:t>
      </w:r>
      <w:r w:rsidR="002D5EEE" w:rsidRPr="007C0A76">
        <w:rPr>
          <w:rFonts w:ascii="Times New Roman" w:hAnsi="Times New Roman" w:cs="Times New Roman"/>
          <w:sz w:val="24"/>
          <w:szCs w:val="24"/>
        </w:rPr>
        <w:t>)</w:t>
      </w:r>
      <w:r w:rsidR="007A6AE6" w:rsidRPr="007C0A76">
        <w:rPr>
          <w:rFonts w:ascii="Times New Roman" w:hAnsi="Times New Roman" w:cs="Times New Roman"/>
          <w:sz w:val="24"/>
          <w:szCs w:val="24"/>
        </w:rPr>
        <w:t xml:space="preserve"> and rotor yarns cannot be measured.</w:t>
      </w:r>
    </w:p>
    <w:p w14:paraId="4554DC81" w14:textId="649602AF" w:rsidR="00390F84" w:rsidRPr="007C0A76" w:rsidRDefault="00881336" w:rsidP="00A11E40">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The </w:t>
      </w:r>
      <w:r w:rsidR="009F31FC" w:rsidRPr="007C0A76">
        <w:rPr>
          <w:rFonts w:ascii="Times New Roman" w:hAnsi="Times New Roman" w:cs="Times New Roman"/>
          <w:sz w:val="24"/>
          <w:szCs w:val="24"/>
        </w:rPr>
        <w:t xml:space="preserve">physical </w:t>
      </w:r>
      <w:r w:rsidRPr="007C0A76">
        <w:rPr>
          <w:rFonts w:ascii="Times New Roman" w:hAnsi="Times New Roman" w:cs="Times New Roman"/>
          <w:sz w:val="24"/>
          <w:szCs w:val="24"/>
        </w:rPr>
        <w:t>properties of developed yarns</w:t>
      </w:r>
      <w:r w:rsidR="009F31FC" w:rsidRPr="007C0A76">
        <w:rPr>
          <w:rFonts w:ascii="Times New Roman" w:hAnsi="Times New Roman" w:cs="Times New Roman"/>
          <w:sz w:val="24"/>
          <w:szCs w:val="24"/>
        </w:rPr>
        <w:t xml:space="preserve"> are presented in Table </w:t>
      </w:r>
      <w:r w:rsidR="004B15CB" w:rsidRPr="007C0A76">
        <w:rPr>
          <w:rFonts w:ascii="Times New Roman" w:hAnsi="Times New Roman" w:cs="Times New Roman"/>
          <w:sz w:val="24"/>
          <w:szCs w:val="24"/>
        </w:rPr>
        <w:t>1</w:t>
      </w:r>
      <w:r w:rsidR="00AD1F0A" w:rsidRPr="007C0A76">
        <w:rPr>
          <w:rFonts w:ascii="Times New Roman" w:hAnsi="Times New Roman" w:cs="Times New Roman"/>
          <w:sz w:val="24"/>
          <w:szCs w:val="24"/>
        </w:rPr>
        <w:t xml:space="preserve"> and</w:t>
      </w:r>
      <w:r w:rsidR="004B15CB" w:rsidRPr="007C0A76">
        <w:rPr>
          <w:rFonts w:ascii="Times New Roman" w:hAnsi="Times New Roman" w:cs="Times New Roman"/>
          <w:sz w:val="24"/>
          <w:szCs w:val="24"/>
        </w:rPr>
        <w:t xml:space="preserve"> </w:t>
      </w:r>
      <w:r w:rsidR="007A6AE6" w:rsidRPr="007C0A76">
        <w:rPr>
          <w:rFonts w:ascii="Times New Roman" w:hAnsi="Times New Roman" w:cs="Times New Roman"/>
          <w:sz w:val="24"/>
          <w:szCs w:val="24"/>
        </w:rPr>
        <w:t>Figure 1 illustrates the surface topography of the yarns, revealing distinct structural characteristics</w:t>
      </w:r>
      <w:r w:rsidR="00C54288" w:rsidRPr="007C0A76">
        <w:rPr>
          <w:rFonts w:ascii="Times New Roman" w:hAnsi="Times New Roman" w:cs="Times New Roman"/>
          <w:sz w:val="24"/>
          <w:szCs w:val="24"/>
        </w:rPr>
        <w:t xml:space="preserve">. </w:t>
      </w:r>
      <w:r w:rsidR="00A11E40" w:rsidRPr="007C0A76">
        <w:rPr>
          <w:rFonts w:ascii="Times New Roman" w:hAnsi="Times New Roman" w:cs="Times New Roman"/>
          <w:sz w:val="24"/>
          <w:szCs w:val="24"/>
        </w:rPr>
        <w:t>Ring yarn exhibits a helical arrangement of fibres in the yarn body. Air</w:t>
      </w:r>
      <w:r w:rsidR="005A4F58" w:rsidRPr="007C0A76">
        <w:rPr>
          <w:rFonts w:ascii="Times New Roman" w:hAnsi="Times New Roman" w:cs="Times New Roman"/>
          <w:sz w:val="24"/>
          <w:szCs w:val="24"/>
        </w:rPr>
        <w:t>jet (</w:t>
      </w:r>
      <w:r w:rsidR="00490F2E" w:rsidRPr="007C0A76">
        <w:rPr>
          <w:rFonts w:ascii="Times New Roman" w:hAnsi="Times New Roman" w:cs="Times New Roman"/>
          <w:sz w:val="24"/>
          <w:szCs w:val="24"/>
        </w:rPr>
        <w:t>air-</w:t>
      </w:r>
      <w:r w:rsidR="00A11E40" w:rsidRPr="007C0A76">
        <w:rPr>
          <w:rFonts w:ascii="Times New Roman" w:hAnsi="Times New Roman" w:cs="Times New Roman"/>
          <w:sz w:val="24"/>
          <w:szCs w:val="24"/>
        </w:rPr>
        <w:t>vortex</w:t>
      </w:r>
      <w:r w:rsidR="005A4F58" w:rsidRPr="007C0A76">
        <w:rPr>
          <w:rFonts w:ascii="Times New Roman" w:hAnsi="Times New Roman" w:cs="Times New Roman"/>
          <w:sz w:val="24"/>
          <w:szCs w:val="24"/>
        </w:rPr>
        <w:t>)</w:t>
      </w:r>
      <w:r w:rsidR="00A11E40" w:rsidRPr="007C0A76">
        <w:rPr>
          <w:rFonts w:ascii="Times New Roman" w:hAnsi="Times New Roman" w:cs="Times New Roman"/>
          <w:sz w:val="24"/>
          <w:szCs w:val="24"/>
        </w:rPr>
        <w:t xml:space="preserve"> yarn displays two fibre arrangements—parallel fibres in the core bound together by wrapper fibres on the yarn surface. Rotor yarn shows bellybands and wild wrapper fibres on its surface.</w:t>
      </w:r>
      <w:r w:rsidR="0071086A" w:rsidRPr="007C0A76">
        <w:rPr>
          <w:rFonts w:ascii="Times New Roman" w:hAnsi="Times New Roman" w:cs="Times New Roman"/>
          <w:sz w:val="24"/>
          <w:szCs w:val="24"/>
        </w:rPr>
        <w:t xml:space="preserve"> </w:t>
      </w:r>
      <w:r w:rsidR="00903FBB" w:rsidRPr="007C0A76">
        <w:rPr>
          <w:rFonts w:ascii="Times New Roman" w:hAnsi="Times New Roman" w:cs="Times New Roman"/>
          <w:color w:val="FF0000"/>
          <w:sz w:val="24"/>
          <w:szCs w:val="24"/>
        </w:rPr>
        <w:t xml:space="preserve">Beyond differences in yarn structure and the various physical properties listed in Table 1, yarn hairiness is an important parameter affecting the </w:t>
      </w:r>
      <w:r w:rsidR="008E6050" w:rsidRPr="007C0A76">
        <w:rPr>
          <w:rFonts w:ascii="Times New Roman" w:hAnsi="Times New Roman" w:cs="Times New Roman"/>
          <w:color w:val="FF0000"/>
          <w:sz w:val="24"/>
          <w:szCs w:val="24"/>
        </w:rPr>
        <w:t xml:space="preserve">textile </w:t>
      </w:r>
      <w:r w:rsidR="00903FBB" w:rsidRPr="007C0A76">
        <w:rPr>
          <w:rFonts w:ascii="Times New Roman" w:hAnsi="Times New Roman" w:cs="Times New Roman"/>
          <w:color w:val="FF0000"/>
          <w:sz w:val="24"/>
          <w:szCs w:val="24"/>
        </w:rPr>
        <w:t>appearance, durability, handle, and performance during downstream processes</w:t>
      </w:r>
      <w:r w:rsidR="00FE61F2" w:rsidRPr="007C0A76">
        <w:rPr>
          <w:rFonts w:ascii="Times New Roman" w:hAnsi="Times New Roman" w:cs="Times New Roman"/>
          <w:color w:val="FF0000"/>
          <w:sz w:val="24"/>
          <w:szCs w:val="24"/>
        </w:rPr>
        <w:t xml:space="preserve"> and in use</w:t>
      </w:r>
      <w:r w:rsidR="00903FBB" w:rsidRPr="007C0A76">
        <w:rPr>
          <w:rFonts w:ascii="Times New Roman" w:hAnsi="Times New Roman" w:cs="Times New Roman"/>
          <w:color w:val="FF0000"/>
          <w:sz w:val="24"/>
          <w:szCs w:val="24"/>
        </w:rPr>
        <w:t xml:space="preserve">. These protruding </w:t>
      </w:r>
      <w:r w:rsidR="008E6050" w:rsidRPr="007C0A76">
        <w:rPr>
          <w:rFonts w:ascii="Times New Roman" w:hAnsi="Times New Roman" w:cs="Times New Roman"/>
          <w:color w:val="FF0000"/>
          <w:sz w:val="24"/>
          <w:szCs w:val="24"/>
        </w:rPr>
        <w:t>fibres</w:t>
      </w:r>
      <w:r w:rsidR="00903FBB" w:rsidRPr="007C0A76">
        <w:rPr>
          <w:rFonts w:ascii="Times New Roman" w:hAnsi="Times New Roman" w:cs="Times New Roman"/>
          <w:color w:val="FF0000"/>
          <w:sz w:val="24"/>
          <w:szCs w:val="24"/>
        </w:rPr>
        <w:t xml:space="preserve"> </w:t>
      </w:r>
      <w:r w:rsidR="00FE61F2" w:rsidRPr="007C0A76">
        <w:rPr>
          <w:rFonts w:ascii="Times New Roman" w:hAnsi="Times New Roman" w:cs="Times New Roman"/>
          <w:color w:val="FF0000"/>
          <w:sz w:val="24"/>
          <w:szCs w:val="24"/>
        </w:rPr>
        <w:t>can be</w:t>
      </w:r>
      <w:r w:rsidR="00903FBB" w:rsidRPr="007C0A76">
        <w:rPr>
          <w:rFonts w:ascii="Times New Roman" w:hAnsi="Times New Roman" w:cs="Times New Roman"/>
          <w:color w:val="FF0000"/>
          <w:sz w:val="24"/>
          <w:szCs w:val="24"/>
        </w:rPr>
        <w:t xml:space="preserve"> susceptible to damage and fragmentation due to mechanical stresses during </w:t>
      </w:r>
      <w:r w:rsidR="00286972" w:rsidRPr="007C0A76">
        <w:rPr>
          <w:rFonts w:ascii="Times New Roman" w:hAnsi="Times New Roman" w:cs="Times New Roman"/>
          <w:color w:val="FF0000"/>
          <w:sz w:val="24"/>
          <w:szCs w:val="24"/>
        </w:rPr>
        <w:t>manufacturing,</w:t>
      </w:r>
      <w:r w:rsidR="00FE61F2" w:rsidRPr="007C0A76">
        <w:rPr>
          <w:rFonts w:ascii="Times New Roman" w:hAnsi="Times New Roman" w:cs="Times New Roman"/>
          <w:color w:val="FF0000"/>
          <w:sz w:val="24"/>
          <w:szCs w:val="24"/>
        </w:rPr>
        <w:t xml:space="preserve"> use </w:t>
      </w:r>
      <w:r w:rsidR="00286972" w:rsidRPr="007C0A76">
        <w:rPr>
          <w:rFonts w:ascii="Times New Roman" w:hAnsi="Times New Roman" w:cs="Times New Roman"/>
          <w:color w:val="FF0000"/>
          <w:sz w:val="24"/>
          <w:szCs w:val="24"/>
        </w:rPr>
        <w:t>and service</w:t>
      </w:r>
      <w:r w:rsidR="00903FBB" w:rsidRPr="007C0A76">
        <w:rPr>
          <w:rFonts w:ascii="Times New Roman" w:hAnsi="Times New Roman" w:cs="Times New Roman"/>
          <w:color w:val="FF0000"/>
          <w:sz w:val="24"/>
          <w:szCs w:val="24"/>
        </w:rPr>
        <w:t xml:space="preserve"> of textiles.</w:t>
      </w:r>
    </w:p>
    <w:p w14:paraId="3EBFA032" w14:textId="3492FCF2" w:rsidR="00390F84" w:rsidRPr="007C0A76" w:rsidRDefault="005F6B4B" w:rsidP="00555F48">
      <w:pPr>
        <w:rPr>
          <w:rFonts w:ascii="Times New Roman" w:hAnsi="Times New Roman" w:cs="Times New Roman"/>
        </w:rPr>
      </w:pPr>
      <w:r w:rsidRPr="007C0A76">
        <w:rPr>
          <w:rFonts w:ascii="Times New Roman" w:hAnsi="Times New Roman" w:cs="Times New Roman"/>
          <w:noProof/>
        </w:rPr>
        <w:drawing>
          <wp:inline distT="0" distB="0" distL="0" distR="0" wp14:anchorId="5CD17CD2" wp14:editId="0C647F4E">
            <wp:extent cx="5278120" cy="1299210"/>
            <wp:effectExtent l="0" t="0" r="0" b="0"/>
            <wp:docPr id="176107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120" cy="1299210"/>
                    </a:xfrm>
                    <a:prstGeom prst="rect">
                      <a:avLst/>
                    </a:prstGeom>
                    <a:noFill/>
                    <a:ln>
                      <a:noFill/>
                    </a:ln>
                  </pic:spPr>
                </pic:pic>
              </a:graphicData>
            </a:graphic>
          </wp:inline>
        </w:drawing>
      </w:r>
    </w:p>
    <w:p w14:paraId="45629A2D" w14:textId="54732969" w:rsidR="00236FC4" w:rsidRPr="007C0A76" w:rsidRDefault="00031FAF" w:rsidP="006B45A5">
      <w:pPr>
        <w:spacing w:after="240" w:line="480" w:lineRule="auto"/>
        <w:jc w:val="center"/>
        <w:rPr>
          <w:rFonts w:ascii="Times New Roman" w:hAnsi="Times New Roman" w:cs="Times New Roman"/>
        </w:rPr>
      </w:pPr>
      <w:r w:rsidRPr="007C0A76">
        <w:rPr>
          <w:rFonts w:ascii="Times New Roman" w:hAnsi="Times New Roman" w:cs="Times New Roman"/>
        </w:rPr>
        <w:t>Figure 1</w:t>
      </w:r>
      <w:r w:rsidR="00167535" w:rsidRPr="007C0A76">
        <w:rPr>
          <w:rFonts w:ascii="Times New Roman" w:hAnsi="Times New Roman" w:cs="Times New Roman"/>
        </w:rPr>
        <w:t>.</w:t>
      </w:r>
      <w:r w:rsidRPr="007C0A76">
        <w:rPr>
          <w:rFonts w:ascii="Times New Roman" w:hAnsi="Times New Roman" w:cs="Times New Roman"/>
        </w:rPr>
        <w:t xml:space="preserve"> </w:t>
      </w:r>
      <w:r w:rsidR="00AE0E00" w:rsidRPr="007C0A76">
        <w:rPr>
          <w:rFonts w:ascii="Times New Roman" w:hAnsi="Times New Roman" w:cs="Times New Roman"/>
        </w:rPr>
        <w:t>Surface</w:t>
      </w:r>
      <w:r w:rsidRPr="007C0A76">
        <w:rPr>
          <w:rFonts w:ascii="Times New Roman" w:hAnsi="Times New Roman" w:cs="Times New Roman"/>
        </w:rPr>
        <w:t xml:space="preserve"> topography of 100% P</w:t>
      </w:r>
      <w:r w:rsidR="00974E13" w:rsidRPr="007C0A76">
        <w:rPr>
          <w:rFonts w:ascii="Times New Roman" w:hAnsi="Times New Roman" w:cs="Times New Roman"/>
        </w:rPr>
        <w:t>ET</w:t>
      </w:r>
      <w:r w:rsidRPr="007C0A76">
        <w:rPr>
          <w:rFonts w:ascii="Times New Roman" w:hAnsi="Times New Roman" w:cs="Times New Roman"/>
        </w:rPr>
        <w:t xml:space="preserve"> staple</w:t>
      </w:r>
      <w:r w:rsidR="00DC4BB0" w:rsidRPr="007C0A76">
        <w:rPr>
          <w:rFonts w:ascii="Times New Roman" w:hAnsi="Times New Roman" w:cs="Times New Roman"/>
        </w:rPr>
        <w:t xml:space="preserve"> </w:t>
      </w:r>
      <w:r w:rsidR="00F1286E" w:rsidRPr="007C0A76">
        <w:rPr>
          <w:rFonts w:ascii="Times New Roman" w:hAnsi="Times New Roman" w:cs="Times New Roman"/>
          <w:color w:val="FF0000"/>
        </w:rPr>
        <w:t>(a) ring, (b) airjet, and (c) rotor spun</w:t>
      </w:r>
      <w:r w:rsidRPr="007C0A76">
        <w:rPr>
          <w:rFonts w:ascii="Times New Roman" w:hAnsi="Times New Roman" w:cs="Times New Roman"/>
          <w:color w:val="FF0000"/>
        </w:rPr>
        <w:t xml:space="preserve"> </w:t>
      </w:r>
      <w:r w:rsidRPr="007C0A76">
        <w:rPr>
          <w:rFonts w:ascii="Times New Roman" w:hAnsi="Times New Roman" w:cs="Times New Roman"/>
        </w:rPr>
        <w:t>yarns</w:t>
      </w:r>
      <w:r w:rsidR="009902BC" w:rsidRPr="007C0A76">
        <w:rPr>
          <w:rFonts w:ascii="Times New Roman" w:hAnsi="Times New Roman" w:cs="Times New Roman"/>
        </w:rPr>
        <w:t xml:space="preserve"> used in the study.</w:t>
      </w:r>
    </w:p>
    <w:p w14:paraId="62D75B31" w14:textId="1E1A7687" w:rsidR="00236FC4" w:rsidRPr="007C0A76" w:rsidRDefault="00236FC4" w:rsidP="006B45A5">
      <w:pPr>
        <w:spacing w:before="240" w:line="480" w:lineRule="auto"/>
        <w:jc w:val="left"/>
        <w:rPr>
          <w:rFonts w:ascii="Times New Roman" w:hAnsi="Times New Roman" w:cs="Times New Roman"/>
          <w:color w:val="FF0000"/>
          <w:sz w:val="24"/>
          <w:szCs w:val="24"/>
        </w:rPr>
      </w:pPr>
      <w:r w:rsidRPr="007C0A76">
        <w:rPr>
          <w:rFonts w:ascii="Times New Roman" w:hAnsi="Times New Roman" w:cs="Times New Roman"/>
          <w:sz w:val="24"/>
          <w:szCs w:val="24"/>
        </w:rPr>
        <w:t>The yarn samples for µCT scanning were meticulously prepared by mounting them in the centre of a Kapton</w:t>
      </w:r>
      <w:r w:rsidRPr="007C0A76">
        <w:rPr>
          <w:rFonts w:ascii="Times New Roman" w:hAnsi="Times New Roman" w:cs="Times New Roman"/>
          <w:sz w:val="24"/>
          <w:szCs w:val="24"/>
          <w:vertAlign w:val="superscript"/>
        </w:rPr>
        <w:t>®</w:t>
      </w:r>
      <w:r w:rsidRPr="007C0A76">
        <w:rPr>
          <w:rFonts w:ascii="Times New Roman" w:hAnsi="Times New Roman" w:cs="Times New Roman"/>
          <w:sz w:val="24"/>
          <w:szCs w:val="24"/>
        </w:rPr>
        <w:t xml:space="preserve"> tube (5 mm internal diameter) along its length. An appropriate pretension was applied to ensure the yarns were neither slack nor able to move during scanning. The Zeiss </w:t>
      </w:r>
      <w:proofErr w:type="spellStart"/>
      <w:r w:rsidRPr="007C0A76">
        <w:rPr>
          <w:rFonts w:ascii="Times New Roman" w:hAnsi="Times New Roman" w:cs="Times New Roman"/>
          <w:sz w:val="24"/>
          <w:szCs w:val="24"/>
        </w:rPr>
        <w:t>Xradia</w:t>
      </w:r>
      <w:proofErr w:type="spellEnd"/>
      <w:r w:rsidRPr="007C0A76">
        <w:rPr>
          <w:rFonts w:ascii="Times New Roman" w:hAnsi="Times New Roman" w:cs="Times New Roman"/>
          <w:sz w:val="24"/>
          <w:szCs w:val="24"/>
        </w:rPr>
        <w:t xml:space="preserve"> 620 Versa, located at the National X-Ray Computed </w:t>
      </w:r>
      <w:r w:rsidRPr="007C0A76">
        <w:rPr>
          <w:rFonts w:ascii="Times New Roman" w:hAnsi="Times New Roman" w:cs="Times New Roman"/>
          <w:sz w:val="24"/>
          <w:szCs w:val="24"/>
        </w:rPr>
        <w:lastRenderedPageBreak/>
        <w:t xml:space="preserve">Tomography (NXCT) Centre at the University of Manchester, UK, was used to conduct stitched µCT scanning of ring, </w:t>
      </w:r>
      <w:r w:rsidR="00E37107" w:rsidRPr="007C0A76">
        <w:rPr>
          <w:rFonts w:ascii="Times New Roman" w:hAnsi="Times New Roman" w:cs="Times New Roman"/>
          <w:sz w:val="24"/>
          <w:szCs w:val="24"/>
        </w:rPr>
        <w:t>airjet</w:t>
      </w:r>
      <w:r w:rsidRPr="007C0A76">
        <w:rPr>
          <w:rFonts w:ascii="Times New Roman" w:hAnsi="Times New Roman" w:cs="Times New Roman"/>
          <w:sz w:val="24"/>
          <w:szCs w:val="24"/>
        </w:rPr>
        <w:t>, and rotor yarns.</w:t>
      </w:r>
      <w:r w:rsidR="00A42EC8" w:rsidRPr="007C0A76">
        <w:rPr>
          <w:rFonts w:ascii="Times New Roman" w:hAnsi="Times New Roman" w:cs="Times New Roman"/>
        </w:rPr>
        <w:t xml:space="preserve"> </w:t>
      </w:r>
      <w:r w:rsidR="007F357C" w:rsidRPr="007C0A76">
        <w:rPr>
          <w:rFonts w:ascii="Times New Roman" w:hAnsi="Times New Roman" w:cs="Times New Roman"/>
          <w:color w:val="FF0000"/>
          <w:sz w:val="24"/>
          <w:szCs w:val="24"/>
        </w:rPr>
        <w:t xml:space="preserve">The X-ray imaging was performed using a </w:t>
      </w:r>
      <w:proofErr w:type="spellStart"/>
      <w:r w:rsidR="007F357C" w:rsidRPr="007C0A76">
        <w:rPr>
          <w:rFonts w:ascii="Times New Roman" w:hAnsi="Times New Roman" w:cs="Times New Roman"/>
          <w:color w:val="FF0000"/>
          <w:sz w:val="24"/>
          <w:szCs w:val="24"/>
        </w:rPr>
        <w:t>Dage</w:t>
      </w:r>
      <w:proofErr w:type="spellEnd"/>
      <w:r w:rsidR="007F357C" w:rsidRPr="007C0A76">
        <w:rPr>
          <w:rFonts w:ascii="Times New Roman" w:hAnsi="Times New Roman" w:cs="Times New Roman"/>
          <w:color w:val="FF0000"/>
          <w:sz w:val="24"/>
          <w:szCs w:val="24"/>
        </w:rPr>
        <w:t xml:space="preserve"> sealed transmission source equipped with a tungsten target, which can operate at a tube voltage range of 30-160 kV and a maximum power of 25 W. The system can achieve a minimum spatial resolution of 0.5 </w:t>
      </w:r>
      <w:proofErr w:type="spellStart"/>
      <w:r w:rsidR="007F357C" w:rsidRPr="007C0A76">
        <w:rPr>
          <w:rFonts w:ascii="Times New Roman" w:hAnsi="Times New Roman" w:cs="Times New Roman"/>
          <w:color w:val="FF0000"/>
          <w:sz w:val="24"/>
          <w:szCs w:val="24"/>
        </w:rPr>
        <w:t>μm</w:t>
      </w:r>
      <w:proofErr w:type="spellEnd"/>
      <w:r w:rsidR="007F357C" w:rsidRPr="007C0A76">
        <w:rPr>
          <w:rFonts w:ascii="Times New Roman" w:hAnsi="Times New Roman" w:cs="Times New Roman"/>
          <w:color w:val="FF0000"/>
          <w:sz w:val="24"/>
          <w:szCs w:val="24"/>
        </w:rPr>
        <w:t xml:space="preserve"> and a minimum voxel size of 0.04 </w:t>
      </w:r>
      <w:proofErr w:type="spellStart"/>
      <w:r w:rsidR="007F357C" w:rsidRPr="007C0A76">
        <w:rPr>
          <w:rFonts w:ascii="Times New Roman" w:hAnsi="Times New Roman" w:cs="Times New Roman"/>
          <w:color w:val="FF0000"/>
          <w:sz w:val="24"/>
          <w:szCs w:val="24"/>
        </w:rPr>
        <w:t>μm</w:t>
      </w:r>
      <w:proofErr w:type="spellEnd"/>
      <w:r w:rsidR="007F357C" w:rsidRPr="007C0A76">
        <w:rPr>
          <w:rFonts w:ascii="Times New Roman" w:hAnsi="Times New Roman" w:cs="Times New Roman"/>
          <w:color w:val="FF0000"/>
          <w:sz w:val="24"/>
          <w:szCs w:val="24"/>
        </w:rPr>
        <w:t xml:space="preserve">. The detector system consisted of a charge-coupled device with a 2048 × 2048-pixel array and a physical pixel size of 13.5 </w:t>
      </w:r>
      <w:proofErr w:type="spellStart"/>
      <w:r w:rsidR="007F357C" w:rsidRPr="007C0A76">
        <w:rPr>
          <w:rFonts w:ascii="Times New Roman" w:hAnsi="Times New Roman" w:cs="Times New Roman"/>
          <w:color w:val="FF0000"/>
          <w:sz w:val="24"/>
          <w:szCs w:val="24"/>
        </w:rPr>
        <w:t>μm</w:t>
      </w:r>
      <w:proofErr w:type="spellEnd"/>
      <w:r w:rsidR="007F357C" w:rsidRPr="007C0A76">
        <w:rPr>
          <w:rFonts w:ascii="Times New Roman" w:hAnsi="Times New Roman" w:cs="Times New Roman"/>
          <w:color w:val="FF0000"/>
          <w:sz w:val="24"/>
          <w:szCs w:val="24"/>
        </w:rPr>
        <w:t xml:space="preserve">, utilising </w:t>
      </w:r>
      <w:proofErr w:type="spellStart"/>
      <w:r w:rsidR="007F357C" w:rsidRPr="007C0A76">
        <w:rPr>
          <w:rFonts w:ascii="Times New Roman" w:hAnsi="Times New Roman" w:cs="Times New Roman"/>
          <w:color w:val="FF0000"/>
          <w:sz w:val="24"/>
          <w:szCs w:val="24"/>
        </w:rPr>
        <w:t>Cesium</w:t>
      </w:r>
      <w:proofErr w:type="spellEnd"/>
      <w:r w:rsidR="007F357C" w:rsidRPr="007C0A76">
        <w:rPr>
          <w:rFonts w:ascii="Times New Roman" w:hAnsi="Times New Roman" w:cs="Times New Roman"/>
          <w:color w:val="FF0000"/>
          <w:sz w:val="24"/>
          <w:szCs w:val="24"/>
        </w:rPr>
        <w:t xml:space="preserve"> Iodate (Thallium) as the detection material. The experimental setup-maintained distances of 9 mm between the detector and sample, and 12 mm between the source and sample. The samples were scanned using a 10× magnification lens at binning one, resulting in 2000 × 2000-pixel projections. This projection diameter of 2000 pixels determined the required number of images per rotation, following the Shannon-Nyquist sampling theorem, therefore 3201 images were captured per rotation, corresponding to angular steps of 0.112 degrees.  Both data acquisition and reconstruction were performed at 16-bit.</w:t>
      </w:r>
    </w:p>
    <w:p w14:paraId="5B3FC3E8" w14:textId="77777777" w:rsidR="00956D54" w:rsidRPr="007C0A76" w:rsidRDefault="00956D54" w:rsidP="007C355D">
      <w:pPr>
        <w:spacing w:after="0" w:line="480" w:lineRule="auto"/>
        <w:rPr>
          <w:rFonts w:ascii="Times New Roman" w:eastAsia="Times New Roman" w:hAnsi="Times New Roman" w:cs="Times New Roman"/>
          <w:sz w:val="24"/>
          <w:szCs w:val="24"/>
        </w:rPr>
      </w:pPr>
    </w:p>
    <w:p w14:paraId="4BF55DD3" w14:textId="3683D648" w:rsidR="00B703CC" w:rsidRPr="007C0A76" w:rsidRDefault="00B703CC" w:rsidP="00B703CC">
      <w:pPr>
        <w:spacing w:after="0" w:line="480" w:lineRule="auto"/>
        <w:jc w:val="center"/>
        <w:rPr>
          <w:rFonts w:ascii="Times New Roman" w:eastAsia="Times New Roman" w:hAnsi="Times New Roman" w:cs="Times New Roman"/>
          <w:i/>
          <w:iCs/>
          <w:sz w:val="24"/>
          <w:szCs w:val="24"/>
        </w:rPr>
      </w:pPr>
      <w:r w:rsidRPr="007C0A76">
        <w:rPr>
          <w:rFonts w:ascii="Times New Roman" w:eastAsia="Times New Roman" w:hAnsi="Times New Roman" w:cs="Times New Roman"/>
          <w:sz w:val="24"/>
          <w:szCs w:val="24"/>
        </w:rPr>
        <w:t>Table 1. Physical Properties of spun yarns</w:t>
      </w:r>
      <w:r w:rsidR="00BB3921" w:rsidRPr="007C0A76">
        <w:rPr>
          <w:rFonts w:ascii="Times New Roman" w:eastAsia="Times New Roman" w:hAnsi="Times New Roman" w:cs="Times New Roman"/>
          <w:sz w:val="24"/>
          <w:szCs w:val="24"/>
        </w:rPr>
        <w:t xml:space="preserve"> </w:t>
      </w:r>
      <w:r w:rsidR="0058276E" w:rsidRPr="007C0A76">
        <w:rPr>
          <w:rFonts w:ascii="Times New Roman" w:eastAsia="Times New Roman" w:hAnsi="Times New Roman" w:cs="Times New Roman"/>
          <w:sz w:val="24"/>
          <w:szCs w:val="24"/>
        </w:rPr>
        <w:fldChar w:fldCharType="begin"/>
      </w:r>
      <w:r w:rsidR="00646780" w:rsidRPr="007C0A76">
        <w:rPr>
          <w:rFonts w:ascii="Times New Roman" w:eastAsia="Times New Roman" w:hAnsi="Times New Roman" w:cs="Times New Roman"/>
          <w:sz w:val="24"/>
          <w:szCs w:val="24"/>
        </w:rPr>
        <w:instrText xml:space="preserve"> ADDIN EN.CITE &lt;EndNote&gt;&lt;Cite&gt;&lt;Author&gt;Jabbar&lt;/Author&gt;&lt;Year&gt;2023&lt;/Year&gt;&lt;RecNum&gt;234&lt;/RecNum&gt;&lt;DisplayText&gt;(8)&lt;/DisplayText&gt;&lt;record&gt;&lt;rec-number&gt;234&lt;/rec-number&gt;&lt;foreign-keys&gt;&lt;key app="EN" db-id="swpwr0wf6dvz00e50ahvzz54saexfpza9rwx" timestamp="1726576249"&gt;234&lt;/key&gt;&lt;/foreign-keys&gt;&lt;ref-type name="Journal Article"&gt;17&lt;/ref-type&gt;&lt;contributors&gt;&lt;authors&gt;&lt;author&gt;Jabbar, Abdul&lt;/author&gt;&lt;author&gt;Tausif, Muhammad&lt;/author&gt;&lt;/authors&gt;&lt;/contributors&gt;&lt;titles&gt;&lt;title&gt;Investigation of ring, airjet and rotor spun yarn structures on the fragmented fibers (microplastics) released from polyester textiles during laundering&lt;/title&gt;&lt;secondary-title&gt;Textile Research Journal&lt;/secondary-title&gt;&lt;/titles&gt;&lt;periodical&gt;&lt;full-title&gt;Textile Research Journal&lt;/full-title&gt;&lt;/periodical&gt;&lt;pages&gt;5017-5028&lt;/pages&gt;&lt;volume&gt;93&lt;/volume&gt;&lt;number&gt;21-22&lt;/number&gt;&lt;dates&gt;&lt;year&gt;2023&lt;/year&gt;&lt;/dates&gt;&lt;isbn&gt;0040-5175&lt;/isbn&gt;&lt;urls&gt;&lt;/urls&gt;&lt;/record&gt;&lt;/Cite&gt;&lt;/EndNote&gt;</w:instrText>
      </w:r>
      <w:r w:rsidR="0058276E" w:rsidRPr="007C0A76">
        <w:rPr>
          <w:rFonts w:ascii="Times New Roman" w:eastAsia="Times New Roman" w:hAnsi="Times New Roman" w:cs="Times New Roman"/>
          <w:sz w:val="24"/>
          <w:szCs w:val="24"/>
        </w:rPr>
        <w:fldChar w:fldCharType="separate"/>
      </w:r>
      <w:r w:rsidR="00646780" w:rsidRPr="007C0A76">
        <w:rPr>
          <w:rFonts w:ascii="Times New Roman" w:eastAsia="Times New Roman" w:hAnsi="Times New Roman" w:cs="Times New Roman"/>
          <w:noProof/>
          <w:sz w:val="24"/>
          <w:szCs w:val="24"/>
        </w:rPr>
        <w:t>(8)</w:t>
      </w:r>
      <w:r w:rsidR="0058276E" w:rsidRPr="007C0A76">
        <w:rPr>
          <w:rFonts w:ascii="Times New Roman" w:eastAsia="Times New Roman" w:hAnsi="Times New Roman" w:cs="Times New Roman"/>
          <w:sz w:val="24"/>
          <w:szCs w:val="24"/>
        </w:rPr>
        <w:fldChar w:fldCharType="end"/>
      </w:r>
    </w:p>
    <w:tbl>
      <w:tblPr>
        <w:tblStyle w:val="TableGrid"/>
        <w:tblW w:w="8905" w:type="dxa"/>
        <w:jc w:val="center"/>
        <w:tblLayout w:type="fixed"/>
        <w:tblLook w:val="04A0" w:firstRow="1" w:lastRow="0" w:firstColumn="1" w:lastColumn="0" w:noHBand="0" w:noVBand="1"/>
      </w:tblPr>
      <w:tblGrid>
        <w:gridCol w:w="710"/>
        <w:gridCol w:w="1275"/>
        <w:gridCol w:w="1417"/>
        <w:gridCol w:w="1431"/>
        <w:gridCol w:w="1379"/>
        <w:gridCol w:w="1315"/>
        <w:gridCol w:w="1378"/>
      </w:tblGrid>
      <w:tr w:rsidR="00B703CC" w:rsidRPr="007C0A76" w14:paraId="4D2F06FB" w14:textId="77777777">
        <w:trPr>
          <w:trHeight w:val="564"/>
          <w:jc w:val="center"/>
        </w:trPr>
        <w:tc>
          <w:tcPr>
            <w:tcW w:w="710" w:type="dxa"/>
            <w:hideMark/>
          </w:tcPr>
          <w:p w14:paraId="1F1D5713"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Sr. No.</w:t>
            </w:r>
          </w:p>
        </w:tc>
        <w:tc>
          <w:tcPr>
            <w:tcW w:w="1275" w:type="dxa"/>
            <w:hideMark/>
          </w:tcPr>
          <w:p w14:paraId="43A22B33"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Spun Yarn</w:t>
            </w:r>
          </w:p>
        </w:tc>
        <w:tc>
          <w:tcPr>
            <w:tcW w:w="1417" w:type="dxa"/>
            <w:hideMark/>
          </w:tcPr>
          <w:p w14:paraId="3F601F51"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Actual count (</w:t>
            </w:r>
            <w:proofErr w:type="spellStart"/>
            <w:r w:rsidRPr="007C0A76">
              <w:rPr>
                <w:rFonts w:ascii="Times New Roman" w:eastAsia="Times New Roman" w:hAnsi="Times New Roman" w:cs="Times New Roman"/>
                <w:sz w:val="24"/>
                <w:szCs w:val="40"/>
              </w:rPr>
              <w:t>tex</w:t>
            </w:r>
            <w:proofErr w:type="spellEnd"/>
            <w:r w:rsidRPr="007C0A76">
              <w:rPr>
                <w:rFonts w:ascii="Times New Roman" w:eastAsia="Times New Roman" w:hAnsi="Times New Roman" w:cs="Times New Roman"/>
                <w:sz w:val="24"/>
                <w:szCs w:val="40"/>
              </w:rPr>
              <w:t>)</w:t>
            </w:r>
          </w:p>
        </w:tc>
        <w:tc>
          <w:tcPr>
            <w:tcW w:w="1431" w:type="dxa"/>
            <w:hideMark/>
          </w:tcPr>
          <w:p w14:paraId="659E2D75"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Unevenness (%)</w:t>
            </w:r>
          </w:p>
        </w:tc>
        <w:tc>
          <w:tcPr>
            <w:tcW w:w="1379" w:type="dxa"/>
            <w:hideMark/>
          </w:tcPr>
          <w:p w14:paraId="0042C2D7"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Total Imperfections/km</w:t>
            </w:r>
          </w:p>
        </w:tc>
        <w:tc>
          <w:tcPr>
            <w:tcW w:w="1315" w:type="dxa"/>
            <w:hideMark/>
          </w:tcPr>
          <w:p w14:paraId="1C3963B6"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Hairiness Index (-)</w:t>
            </w:r>
          </w:p>
        </w:tc>
        <w:tc>
          <w:tcPr>
            <w:tcW w:w="1378" w:type="dxa"/>
          </w:tcPr>
          <w:p w14:paraId="60B2FA09" w14:textId="77777777" w:rsidR="00B703CC" w:rsidRPr="007C0A76" w:rsidRDefault="00B703CC">
            <w:pPr>
              <w:spacing w:line="480" w:lineRule="auto"/>
              <w:rPr>
                <w:rFonts w:ascii="Times New Roman" w:eastAsia="Times New Roman" w:hAnsi="Times New Roman" w:cs="Times New Roman"/>
                <w:sz w:val="24"/>
                <w:szCs w:val="40"/>
              </w:rPr>
            </w:pPr>
            <w:proofErr w:type="spellStart"/>
            <w:r w:rsidRPr="007C0A76">
              <w:rPr>
                <w:rFonts w:ascii="Times New Roman" w:eastAsia="Times New Roman" w:hAnsi="Times New Roman" w:cs="Times New Roman"/>
                <w:sz w:val="24"/>
                <w:szCs w:val="40"/>
              </w:rPr>
              <w:t>Zweigle</w:t>
            </w:r>
            <w:proofErr w:type="spellEnd"/>
            <w:r w:rsidRPr="007C0A76">
              <w:rPr>
                <w:rFonts w:ascii="Times New Roman" w:eastAsia="Times New Roman" w:hAnsi="Times New Roman" w:cs="Times New Roman"/>
                <w:sz w:val="24"/>
                <w:szCs w:val="40"/>
              </w:rPr>
              <w:t xml:space="preserve"> Hairiness, S3</w:t>
            </w:r>
          </w:p>
        </w:tc>
      </w:tr>
      <w:tr w:rsidR="00B703CC" w:rsidRPr="007C0A76" w14:paraId="30BB1772" w14:textId="77777777">
        <w:trPr>
          <w:trHeight w:val="281"/>
          <w:jc w:val="center"/>
        </w:trPr>
        <w:tc>
          <w:tcPr>
            <w:tcW w:w="710" w:type="dxa"/>
            <w:hideMark/>
          </w:tcPr>
          <w:p w14:paraId="202BB19D"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1</w:t>
            </w:r>
          </w:p>
        </w:tc>
        <w:tc>
          <w:tcPr>
            <w:tcW w:w="1275" w:type="dxa"/>
            <w:hideMark/>
          </w:tcPr>
          <w:p w14:paraId="47499320"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Ring</w:t>
            </w:r>
          </w:p>
        </w:tc>
        <w:tc>
          <w:tcPr>
            <w:tcW w:w="1417" w:type="dxa"/>
            <w:hideMark/>
          </w:tcPr>
          <w:p w14:paraId="6C9E0A37"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28.56±0.39</w:t>
            </w:r>
          </w:p>
        </w:tc>
        <w:tc>
          <w:tcPr>
            <w:tcW w:w="1431" w:type="dxa"/>
            <w:hideMark/>
          </w:tcPr>
          <w:p w14:paraId="05FAC6C9"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10.85±0.63</w:t>
            </w:r>
          </w:p>
        </w:tc>
        <w:tc>
          <w:tcPr>
            <w:tcW w:w="1379" w:type="dxa"/>
            <w:hideMark/>
          </w:tcPr>
          <w:p w14:paraId="00A8C897"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57.6±19.72</w:t>
            </w:r>
          </w:p>
        </w:tc>
        <w:tc>
          <w:tcPr>
            <w:tcW w:w="1315" w:type="dxa"/>
            <w:hideMark/>
          </w:tcPr>
          <w:p w14:paraId="66240BD7"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6.29±0.15</w:t>
            </w:r>
          </w:p>
        </w:tc>
        <w:tc>
          <w:tcPr>
            <w:tcW w:w="1378" w:type="dxa"/>
          </w:tcPr>
          <w:p w14:paraId="0FE71FC9"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1356±185</w:t>
            </w:r>
          </w:p>
        </w:tc>
      </w:tr>
      <w:tr w:rsidR="00B703CC" w:rsidRPr="007C0A76" w14:paraId="51FAC6FB" w14:textId="77777777">
        <w:trPr>
          <w:trHeight w:val="275"/>
          <w:jc w:val="center"/>
        </w:trPr>
        <w:tc>
          <w:tcPr>
            <w:tcW w:w="710" w:type="dxa"/>
            <w:hideMark/>
          </w:tcPr>
          <w:p w14:paraId="147F3773"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2</w:t>
            </w:r>
          </w:p>
        </w:tc>
        <w:tc>
          <w:tcPr>
            <w:tcW w:w="1275" w:type="dxa"/>
          </w:tcPr>
          <w:p w14:paraId="6F7EF1BE"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Airjet</w:t>
            </w:r>
          </w:p>
        </w:tc>
        <w:tc>
          <w:tcPr>
            <w:tcW w:w="1417" w:type="dxa"/>
          </w:tcPr>
          <w:p w14:paraId="740D045A"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29.02±0.17</w:t>
            </w:r>
          </w:p>
        </w:tc>
        <w:tc>
          <w:tcPr>
            <w:tcW w:w="1431" w:type="dxa"/>
          </w:tcPr>
          <w:p w14:paraId="326CD420"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9.45±0.11</w:t>
            </w:r>
          </w:p>
        </w:tc>
        <w:tc>
          <w:tcPr>
            <w:tcW w:w="1379" w:type="dxa"/>
          </w:tcPr>
          <w:p w14:paraId="1412AAF7"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26.5±7.37</w:t>
            </w:r>
          </w:p>
        </w:tc>
        <w:tc>
          <w:tcPr>
            <w:tcW w:w="1315" w:type="dxa"/>
          </w:tcPr>
          <w:p w14:paraId="2B358951"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3.79±0.03</w:t>
            </w:r>
          </w:p>
        </w:tc>
        <w:tc>
          <w:tcPr>
            <w:tcW w:w="1378" w:type="dxa"/>
          </w:tcPr>
          <w:p w14:paraId="3FE1BC1F"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2.20±2.56</w:t>
            </w:r>
          </w:p>
        </w:tc>
      </w:tr>
      <w:tr w:rsidR="00B703CC" w:rsidRPr="007C0A76" w14:paraId="1E3710E6" w14:textId="77777777">
        <w:trPr>
          <w:trHeight w:val="281"/>
          <w:jc w:val="center"/>
        </w:trPr>
        <w:tc>
          <w:tcPr>
            <w:tcW w:w="710" w:type="dxa"/>
            <w:hideMark/>
          </w:tcPr>
          <w:p w14:paraId="1CB05D3C"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3</w:t>
            </w:r>
          </w:p>
        </w:tc>
        <w:tc>
          <w:tcPr>
            <w:tcW w:w="1275" w:type="dxa"/>
          </w:tcPr>
          <w:p w14:paraId="34F5764D"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Rotor</w:t>
            </w:r>
          </w:p>
        </w:tc>
        <w:tc>
          <w:tcPr>
            <w:tcW w:w="1417" w:type="dxa"/>
          </w:tcPr>
          <w:p w14:paraId="47C847F5"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28.84±0.11</w:t>
            </w:r>
          </w:p>
        </w:tc>
        <w:tc>
          <w:tcPr>
            <w:tcW w:w="1431" w:type="dxa"/>
          </w:tcPr>
          <w:p w14:paraId="697D4FA1"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9.01±0.46</w:t>
            </w:r>
          </w:p>
        </w:tc>
        <w:tc>
          <w:tcPr>
            <w:tcW w:w="1379" w:type="dxa"/>
          </w:tcPr>
          <w:p w14:paraId="0764B439"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50.9±10.74</w:t>
            </w:r>
          </w:p>
        </w:tc>
        <w:tc>
          <w:tcPr>
            <w:tcW w:w="1315" w:type="dxa"/>
          </w:tcPr>
          <w:p w14:paraId="3D62B54A"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5.42±0.04</w:t>
            </w:r>
          </w:p>
        </w:tc>
        <w:tc>
          <w:tcPr>
            <w:tcW w:w="1378" w:type="dxa"/>
          </w:tcPr>
          <w:p w14:paraId="0ED1B5C5" w14:textId="77777777" w:rsidR="00B703CC" w:rsidRPr="007C0A76" w:rsidRDefault="00B703CC">
            <w:pPr>
              <w:spacing w:line="480" w:lineRule="auto"/>
              <w:rPr>
                <w:rFonts w:ascii="Times New Roman" w:eastAsia="Times New Roman" w:hAnsi="Times New Roman" w:cs="Times New Roman"/>
                <w:sz w:val="24"/>
                <w:szCs w:val="40"/>
              </w:rPr>
            </w:pPr>
            <w:r w:rsidRPr="007C0A76">
              <w:rPr>
                <w:rFonts w:ascii="Times New Roman" w:eastAsia="Times New Roman" w:hAnsi="Times New Roman" w:cs="Times New Roman"/>
                <w:sz w:val="24"/>
                <w:szCs w:val="40"/>
              </w:rPr>
              <w:t>415±80.66</w:t>
            </w:r>
          </w:p>
        </w:tc>
      </w:tr>
    </w:tbl>
    <w:p w14:paraId="7EA99CE8" w14:textId="77777777" w:rsidR="00B703CC" w:rsidRPr="007C0A76" w:rsidRDefault="00B703CC" w:rsidP="006B45A5">
      <w:pPr>
        <w:spacing w:before="240" w:line="480" w:lineRule="auto"/>
        <w:jc w:val="left"/>
        <w:rPr>
          <w:rFonts w:ascii="Times New Roman" w:hAnsi="Times New Roman" w:cs="Times New Roman"/>
          <w:sz w:val="24"/>
          <w:szCs w:val="24"/>
        </w:rPr>
      </w:pPr>
    </w:p>
    <w:p w14:paraId="3250C316" w14:textId="5FFC8636" w:rsidR="00236FC4" w:rsidRPr="007C0A76" w:rsidRDefault="00236FC4" w:rsidP="00236FC4">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lastRenderedPageBreak/>
        <w:t>The scanning process began by vertically mounting the Kapton</w:t>
      </w:r>
      <w:r w:rsidRPr="007C0A76">
        <w:rPr>
          <w:rFonts w:ascii="Times New Roman" w:hAnsi="Times New Roman" w:cs="Times New Roman"/>
          <w:sz w:val="24"/>
          <w:szCs w:val="24"/>
          <w:vertAlign w:val="superscript"/>
        </w:rPr>
        <w:t>®</w:t>
      </w:r>
      <w:r w:rsidRPr="007C0A76">
        <w:rPr>
          <w:rFonts w:ascii="Times New Roman" w:hAnsi="Times New Roman" w:cs="Times New Roman"/>
          <w:sz w:val="24"/>
          <w:szCs w:val="24"/>
        </w:rPr>
        <w:t xml:space="preserve"> tube on the CT scanning stage with respect to the incident X-ray beam and aligning it along the field of view of the CT scanning system. The stitched scanning technique involved nine consecutive regular scans along the yarn length, with each segment covering more than 1.5mm and featuring a slight overlap between adjacent segments, as illustrated in Figure 2c. This stitching approach expanded the field of view during scanning, enabling the acquisition of CT datasets spanning a 12mm length for each yarn.</w:t>
      </w:r>
      <w:r w:rsidR="00A72014" w:rsidRPr="007C0A76">
        <w:rPr>
          <w:rFonts w:ascii="Times New Roman" w:hAnsi="Times New Roman" w:cs="Times New Roman"/>
          <w:sz w:val="24"/>
          <w:szCs w:val="24"/>
        </w:rPr>
        <w:t xml:space="preserve"> </w:t>
      </w:r>
      <w:r w:rsidRPr="007C0A76">
        <w:rPr>
          <w:rFonts w:ascii="Times New Roman" w:hAnsi="Times New Roman" w:cs="Times New Roman"/>
          <w:sz w:val="24"/>
          <w:szCs w:val="24"/>
        </w:rPr>
        <w:t xml:space="preserve">Figure 2 provides details of the Zeiss </w:t>
      </w:r>
      <w:proofErr w:type="spellStart"/>
      <w:r w:rsidRPr="007C0A76">
        <w:rPr>
          <w:rFonts w:ascii="Times New Roman" w:hAnsi="Times New Roman" w:cs="Times New Roman"/>
          <w:sz w:val="24"/>
          <w:szCs w:val="24"/>
        </w:rPr>
        <w:t>Xradia</w:t>
      </w:r>
      <w:proofErr w:type="spellEnd"/>
      <w:r w:rsidRPr="007C0A76">
        <w:rPr>
          <w:rFonts w:ascii="Times New Roman" w:hAnsi="Times New Roman" w:cs="Times New Roman"/>
          <w:sz w:val="24"/>
          <w:szCs w:val="24"/>
        </w:rPr>
        <w:t xml:space="preserve"> 620 Versa scanning setup, the yarn sample mounted in the Kapton</w:t>
      </w:r>
      <w:r w:rsidRPr="007C0A76">
        <w:rPr>
          <w:rFonts w:ascii="Times New Roman" w:hAnsi="Times New Roman" w:cs="Times New Roman"/>
          <w:sz w:val="24"/>
          <w:szCs w:val="24"/>
          <w:vertAlign w:val="superscript"/>
        </w:rPr>
        <w:t>®</w:t>
      </w:r>
      <w:r w:rsidRPr="007C0A76">
        <w:rPr>
          <w:rFonts w:ascii="Times New Roman" w:hAnsi="Times New Roman" w:cs="Times New Roman"/>
          <w:sz w:val="24"/>
          <w:szCs w:val="24"/>
        </w:rPr>
        <w:t xml:space="preserve"> tube, and the stitched scanning process. The technical specifications for µCT scanning of all three yarn types are presented in Table </w:t>
      </w:r>
      <w:r w:rsidR="0060415C" w:rsidRPr="007C0A76">
        <w:rPr>
          <w:rFonts w:ascii="Times New Roman" w:hAnsi="Times New Roman" w:cs="Times New Roman"/>
          <w:sz w:val="24"/>
          <w:szCs w:val="24"/>
        </w:rPr>
        <w:t>2</w:t>
      </w:r>
      <w:r w:rsidRPr="007C0A76">
        <w:rPr>
          <w:rFonts w:ascii="Times New Roman" w:hAnsi="Times New Roman" w:cs="Times New Roman"/>
          <w:sz w:val="24"/>
          <w:szCs w:val="24"/>
        </w:rPr>
        <w:t>.</w:t>
      </w:r>
    </w:p>
    <w:p w14:paraId="06049A0A" w14:textId="4EF1AE3E" w:rsidR="009462E3" w:rsidRPr="007C0A76" w:rsidRDefault="009462E3" w:rsidP="00EE1CAB">
      <w:pPr>
        <w:pStyle w:val="Heading1"/>
        <w:jc w:val="center"/>
        <w:rPr>
          <w:rFonts w:ascii="Times New Roman" w:hAnsi="Times New Roman" w:cs="Times New Roman"/>
          <w:color w:val="auto"/>
        </w:rPr>
      </w:pPr>
    </w:p>
    <w:p w14:paraId="5181E230" w14:textId="54A4E206" w:rsidR="00252779" w:rsidRPr="007C0A76" w:rsidRDefault="00904444" w:rsidP="007C355D">
      <w:pPr>
        <w:rPr>
          <w:rFonts w:ascii="Times New Roman" w:hAnsi="Times New Roman" w:cs="Times New Roman"/>
        </w:rPr>
      </w:pPr>
      <w:r w:rsidRPr="007C0A76">
        <w:rPr>
          <w:rFonts w:ascii="Times New Roman" w:hAnsi="Times New Roman" w:cs="Times New Roman"/>
          <w:noProof/>
        </w:rPr>
        <w:drawing>
          <wp:inline distT="0" distB="0" distL="0" distR="0" wp14:anchorId="56EB562F" wp14:editId="3784C385">
            <wp:extent cx="5278120" cy="2212340"/>
            <wp:effectExtent l="0" t="0" r="0" b="0"/>
            <wp:docPr id="1709006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2212340"/>
                    </a:xfrm>
                    <a:prstGeom prst="rect">
                      <a:avLst/>
                    </a:prstGeom>
                    <a:noFill/>
                    <a:ln>
                      <a:noFill/>
                    </a:ln>
                  </pic:spPr>
                </pic:pic>
              </a:graphicData>
            </a:graphic>
          </wp:inline>
        </w:drawing>
      </w:r>
    </w:p>
    <w:p w14:paraId="2AF07DC4" w14:textId="09CB34BF" w:rsidR="0077024E" w:rsidRPr="007C0A76" w:rsidRDefault="0077024E" w:rsidP="0077024E">
      <w:pPr>
        <w:jc w:val="center"/>
        <w:rPr>
          <w:rFonts w:ascii="Times New Roman" w:hAnsi="Times New Roman" w:cs="Times New Roman"/>
        </w:rPr>
      </w:pPr>
      <w:r w:rsidRPr="007C0A76">
        <w:rPr>
          <w:rFonts w:ascii="Times New Roman" w:hAnsi="Times New Roman" w:cs="Times New Roman"/>
        </w:rPr>
        <w:t xml:space="preserve">Figure </w:t>
      </w:r>
      <w:r w:rsidR="00DD10D4" w:rsidRPr="007C0A76">
        <w:rPr>
          <w:rFonts w:ascii="Times New Roman" w:hAnsi="Times New Roman" w:cs="Times New Roman"/>
        </w:rPr>
        <w:t>2</w:t>
      </w:r>
      <w:r w:rsidR="00E22F09" w:rsidRPr="007C0A76">
        <w:rPr>
          <w:rFonts w:ascii="Times New Roman" w:hAnsi="Times New Roman" w:cs="Times New Roman"/>
        </w:rPr>
        <w:t xml:space="preserve">. </w:t>
      </w:r>
      <w:r w:rsidR="00A57293" w:rsidRPr="007C0A76">
        <w:rPr>
          <w:rFonts w:ascii="Times New Roman" w:hAnsi="Times New Roman" w:cs="Times New Roman"/>
        </w:rPr>
        <w:t xml:space="preserve">(a) Scanning setup of Zeiss </w:t>
      </w:r>
      <w:proofErr w:type="spellStart"/>
      <w:r w:rsidR="00A57293" w:rsidRPr="007C0A76">
        <w:rPr>
          <w:rFonts w:ascii="Times New Roman" w:hAnsi="Times New Roman" w:cs="Times New Roman"/>
        </w:rPr>
        <w:t>Xradia</w:t>
      </w:r>
      <w:proofErr w:type="spellEnd"/>
      <w:r w:rsidR="00A57293" w:rsidRPr="007C0A76">
        <w:rPr>
          <w:rFonts w:ascii="Times New Roman" w:hAnsi="Times New Roman" w:cs="Times New Roman"/>
        </w:rPr>
        <w:t xml:space="preserve"> 620 Versa (b) Yarn sample prepared in the </w:t>
      </w:r>
      <w:r w:rsidR="00E30A74" w:rsidRPr="007C0A76">
        <w:rPr>
          <w:rFonts w:ascii="Times New Roman" w:hAnsi="Times New Roman" w:cs="Times New Roman"/>
        </w:rPr>
        <w:t>Kapton</w:t>
      </w:r>
      <w:r w:rsidR="00A57293" w:rsidRPr="007C0A76">
        <w:rPr>
          <w:rFonts w:ascii="Times New Roman" w:hAnsi="Times New Roman" w:cs="Times New Roman"/>
        </w:rPr>
        <w:t xml:space="preserve"> tube (c) Stitching scans for several segments (d) Details of scanned ring-spinning yarn sample</w:t>
      </w:r>
    </w:p>
    <w:p w14:paraId="5E854384" w14:textId="77777777" w:rsidR="00D16C0C" w:rsidRPr="007C0A76" w:rsidRDefault="00D16C0C" w:rsidP="0077024E">
      <w:pPr>
        <w:jc w:val="center"/>
        <w:rPr>
          <w:rFonts w:ascii="Times New Roman" w:hAnsi="Times New Roman" w:cs="Times New Roman"/>
        </w:rPr>
      </w:pPr>
    </w:p>
    <w:p w14:paraId="0D16A179" w14:textId="77777777" w:rsidR="00D16C0C" w:rsidRPr="007C0A76" w:rsidRDefault="00D16C0C" w:rsidP="00D16C0C">
      <w:pPr>
        <w:jc w:val="center"/>
        <w:rPr>
          <w:rFonts w:ascii="Times New Roman" w:hAnsi="Times New Roman" w:cs="Times New Roman"/>
          <w:sz w:val="24"/>
          <w:szCs w:val="24"/>
        </w:rPr>
      </w:pPr>
      <w:r w:rsidRPr="007C0A76">
        <w:rPr>
          <w:rFonts w:ascii="Times New Roman" w:hAnsi="Times New Roman" w:cs="Times New Roman"/>
          <w:sz w:val="24"/>
          <w:szCs w:val="24"/>
        </w:rPr>
        <w:t>Table 2. Detailed specifications of µCT scanning</w:t>
      </w:r>
    </w:p>
    <w:tbl>
      <w:tblPr>
        <w:tblStyle w:val="TableGrid"/>
        <w:tblW w:w="0" w:type="auto"/>
        <w:tblLook w:val="04A0" w:firstRow="1" w:lastRow="0" w:firstColumn="1" w:lastColumn="0" w:noHBand="0" w:noVBand="1"/>
      </w:tblPr>
      <w:tblGrid>
        <w:gridCol w:w="2830"/>
        <w:gridCol w:w="1822"/>
        <w:gridCol w:w="1822"/>
        <w:gridCol w:w="1822"/>
      </w:tblGrid>
      <w:tr w:rsidR="00D16C0C" w:rsidRPr="007C0A76" w14:paraId="4D777E4A" w14:textId="77777777">
        <w:tc>
          <w:tcPr>
            <w:tcW w:w="2830" w:type="dxa"/>
            <w:vAlign w:val="center"/>
          </w:tcPr>
          <w:p w14:paraId="383D6444"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 xml:space="preserve">Parameters </w:t>
            </w:r>
          </w:p>
        </w:tc>
        <w:tc>
          <w:tcPr>
            <w:tcW w:w="1822" w:type="dxa"/>
            <w:vAlign w:val="center"/>
          </w:tcPr>
          <w:p w14:paraId="263C5F38"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Ring yarn</w:t>
            </w:r>
          </w:p>
        </w:tc>
        <w:tc>
          <w:tcPr>
            <w:tcW w:w="1822" w:type="dxa"/>
            <w:vAlign w:val="center"/>
          </w:tcPr>
          <w:p w14:paraId="751DAB00"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Airjet yarn</w:t>
            </w:r>
          </w:p>
        </w:tc>
        <w:tc>
          <w:tcPr>
            <w:tcW w:w="1822" w:type="dxa"/>
            <w:vAlign w:val="center"/>
          </w:tcPr>
          <w:p w14:paraId="0E362008"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Rotor yarn</w:t>
            </w:r>
          </w:p>
        </w:tc>
      </w:tr>
      <w:tr w:rsidR="00D16C0C" w:rsidRPr="007C0A76" w14:paraId="777185B9" w14:textId="77777777">
        <w:tc>
          <w:tcPr>
            <w:tcW w:w="2830" w:type="dxa"/>
            <w:vAlign w:val="center"/>
          </w:tcPr>
          <w:p w14:paraId="7C34BD3D"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Resolution/voxel (µm)</w:t>
            </w:r>
          </w:p>
        </w:tc>
        <w:tc>
          <w:tcPr>
            <w:tcW w:w="1822" w:type="dxa"/>
            <w:vAlign w:val="center"/>
          </w:tcPr>
          <w:p w14:paraId="0E4CBDA2"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0.790</w:t>
            </w:r>
          </w:p>
        </w:tc>
        <w:tc>
          <w:tcPr>
            <w:tcW w:w="1822" w:type="dxa"/>
            <w:vAlign w:val="center"/>
          </w:tcPr>
          <w:p w14:paraId="311395B1"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0.827</w:t>
            </w:r>
          </w:p>
        </w:tc>
        <w:tc>
          <w:tcPr>
            <w:tcW w:w="1822" w:type="dxa"/>
            <w:vAlign w:val="center"/>
          </w:tcPr>
          <w:p w14:paraId="576276B9"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0.790</w:t>
            </w:r>
          </w:p>
        </w:tc>
      </w:tr>
      <w:tr w:rsidR="00D16C0C" w:rsidRPr="007C0A76" w14:paraId="37672FB3" w14:textId="77777777">
        <w:tc>
          <w:tcPr>
            <w:tcW w:w="2830" w:type="dxa"/>
            <w:vAlign w:val="center"/>
          </w:tcPr>
          <w:p w14:paraId="59240756"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Total CT cross-sectional images along the length</w:t>
            </w:r>
          </w:p>
        </w:tc>
        <w:tc>
          <w:tcPr>
            <w:tcW w:w="1822" w:type="dxa"/>
            <w:vAlign w:val="center"/>
          </w:tcPr>
          <w:p w14:paraId="563A5544"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15190</w:t>
            </w:r>
          </w:p>
        </w:tc>
        <w:tc>
          <w:tcPr>
            <w:tcW w:w="1822" w:type="dxa"/>
            <w:vAlign w:val="center"/>
          </w:tcPr>
          <w:p w14:paraId="16E6088B"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14511</w:t>
            </w:r>
          </w:p>
        </w:tc>
        <w:tc>
          <w:tcPr>
            <w:tcW w:w="1822" w:type="dxa"/>
            <w:vAlign w:val="center"/>
          </w:tcPr>
          <w:p w14:paraId="11E2731F"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15190</w:t>
            </w:r>
          </w:p>
        </w:tc>
      </w:tr>
      <w:tr w:rsidR="00D16C0C" w:rsidRPr="007C0A76" w14:paraId="2FAECE0D" w14:textId="77777777">
        <w:tc>
          <w:tcPr>
            <w:tcW w:w="2830" w:type="dxa"/>
            <w:vAlign w:val="center"/>
          </w:tcPr>
          <w:p w14:paraId="0C9DABCA"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Total scanned length of yarn (µm)</w:t>
            </w:r>
          </w:p>
        </w:tc>
        <w:tc>
          <w:tcPr>
            <w:tcW w:w="1822" w:type="dxa"/>
            <w:vAlign w:val="center"/>
          </w:tcPr>
          <w:p w14:paraId="17D41BFB"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12000.1</w:t>
            </w:r>
          </w:p>
        </w:tc>
        <w:tc>
          <w:tcPr>
            <w:tcW w:w="1822" w:type="dxa"/>
            <w:vAlign w:val="center"/>
          </w:tcPr>
          <w:p w14:paraId="3F423D7B"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12000.6</w:t>
            </w:r>
          </w:p>
        </w:tc>
        <w:tc>
          <w:tcPr>
            <w:tcW w:w="1822" w:type="dxa"/>
            <w:vAlign w:val="center"/>
          </w:tcPr>
          <w:p w14:paraId="6B3D7498"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12000.1</w:t>
            </w:r>
          </w:p>
        </w:tc>
      </w:tr>
      <w:tr w:rsidR="00D16C0C" w:rsidRPr="007C0A76" w14:paraId="10A19C09" w14:textId="77777777">
        <w:tc>
          <w:tcPr>
            <w:tcW w:w="2830" w:type="dxa"/>
            <w:vAlign w:val="center"/>
          </w:tcPr>
          <w:p w14:paraId="602392AD"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t>X-ray energy (KV) * (µA)</w:t>
            </w:r>
          </w:p>
        </w:tc>
        <w:tc>
          <w:tcPr>
            <w:tcW w:w="1822" w:type="dxa"/>
            <w:vAlign w:val="center"/>
          </w:tcPr>
          <w:p w14:paraId="4FBEDB67" w14:textId="77777777" w:rsidR="00D16C0C" w:rsidRPr="007C0A76" w:rsidRDefault="00D16C0C">
            <w:pPr>
              <w:jc w:val="center"/>
              <w:rPr>
                <w:rFonts w:ascii="Times New Roman" w:hAnsi="Times New Roman" w:cs="Times New Roman"/>
                <w:sz w:val="24"/>
                <w:szCs w:val="24"/>
                <w:highlight w:val="yellow"/>
              </w:rPr>
            </w:pPr>
            <w:r w:rsidRPr="007C0A76">
              <w:rPr>
                <w:rFonts w:ascii="Times New Roman" w:hAnsi="Times New Roman" w:cs="Times New Roman"/>
                <w:sz w:val="24"/>
                <w:szCs w:val="24"/>
              </w:rPr>
              <w:t>80 * 125</w:t>
            </w:r>
          </w:p>
        </w:tc>
        <w:tc>
          <w:tcPr>
            <w:tcW w:w="1822" w:type="dxa"/>
            <w:vAlign w:val="center"/>
          </w:tcPr>
          <w:p w14:paraId="67F3CF1D" w14:textId="77777777" w:rsidR="00D16C0C" w:rsidRPr="007C0A76" w:rsidRDefault="00D16C0C">
            <w:pPr>
              <w:jc w:val="center"/>
              <w:rPr>
                <w:rFonts w:ascii="Times New Roman" w:hAnsi="Times New Roman" w:cs="Times New Roman"/>
                <w:sz w:val="24"/>
                <w:szCs w:val="24"/>
                <w:highlight w:val="yellow"/>
              </w:rPr>
            </w:pPr>
            <w:r w:rsidRPr="007C0A76">
              <w:rPr>
                <w:rFonts w:ascii="Times New Roman" w:hAnsi="Times New Roman" w:cs="Times New Roman"/>
                <w:sz w:val="24"/>
                <w:szCs w:val="24"/>
              </w:rPr>
              <w:t>80 * 125</w:t>
            </w:r>
          </w:p>
        </w:tc>
        <w:tc>
          <w:tcPr>
            <w:tcW w:w="1822" w:type="dxa"/>
            <w:vAlign w:val="center"/>
          </w:tcPr>
          <w:p w14:paraId="0F5D7D6E" w14:textId="77777777" w:rsidR="00D16C0C" w:rsidRPr="007C0A76" w:rsidRDefault="00D16C0C">
            <w:pPr>
              <w:jc w:val="center"/>
              <w:rPr>
                <w:rFonts w:ascii="Times New Roman" w:hAnsi="Times New Roman" w:cs="Times New Roman"/>
                <w:sz w:val="24"/>
                <w:szCs w:val="24"/>
                <w:highlight w:val="yellow"/>
              </w:rPr>
            </w:pPr>
            <w:r w:rsidRPr="007C0A76">
              <w:rPr>
                <w:rFonts w:ascii="Times New Roman" w:hAnsi="Times New Roman" w:cs="Times New Roman"/>
                <w:sz w:val="24"/>
                <w:szCs w:val="24"/>
              </w:rPr>
              <w:t>80 * 125</w:t>
            </w:r>
          </w:p>
        </w:tc>
      </w:tr>
      <w:tr w:rsidR="00D16C0C" w:rsidRPr="007C0A76" w14:paraId="0E34E048" w14:textId="77777777">
        <w:tc>
          <w:tcPr>
            <w:tcW w:w="2830" w:type="dxa"/>
            <w:vAlign w:val="center"/>
          </w:tcPr>
          <w:p w14:paraId="22EBCC27" w14:textId="77777777" w:rsidR="00D16C0C" w:rsidRPr="007C0A76" w:rsidRDefault="00D16C0C">
            <w:pPr>
              <w:jc w:val="center"/>
              <w:rPr>
                <w:rFonts w:ascii="Times New Roman" w:hAnsi="Times New Roman" w:cs="Times New Roman"/>
                <w:sz w:val="24"/>
                <w:szCs w:val="24"/>
              </w:rPr>
            </w:pPr>
            <w:r w:rsidRPr="007C0A76">
              <w:rPr>
                <w:rFonts w:ascii="Times New Roman" w:hAnsi="Times New Roman" w:cs="Times New Roman"/>
                <w:sz w:val="24"/>
                <w:szCs w:val="24"/>
              </w:rPr>
              <w:lastRenderedPageBreak/>
              <w:t>Exposure time (seconds)</w:t>
            </w:r>
          </w:p>
        </w:tc>
        <w:tc>
          <w:tcPr>
            <w:tcW w:w="1822" w:type="dxa"/>
            <w:vAlign w:val="center"/>
          </w:tcPr>
          <w:p w14:paraId="4B03C790" w14:textId="77777777" w:rsidR="00D16C0C" w:rsidRPr="007C0A76" w:rsidRDefault="00D16C0C">
            <w:pPr>
              <w:jc w:val="center"/>
              <w:rPr>
                <w:rFonts w:ascii="Times New Roman" w:hAnsi="Times New Roman" w:cs="Times New Roman"/>
                <w:sz w:val="24"/>
                <w:szCs w:val="24"/>
                <w:highlight w:val="yellow"/>
              </w:rPr>
            </w:pPr>
            <w:r w:rsidRPr="007C0A76">
              <w:rPr>
                <w:rFonts w:ascii="Times New Roman" w:hAnsi="Times New Roman" w:cs="Times New Roman"/>
                <w:sz w:val="24"/>
                <w:szCs w:val="24"/>
              </w:rPr>
              <w:t>3</w:t>
            </w:r>
          </w:p>
        </w:tc>
        <w:tc>
          <w:tcPr>
            <w:tcW w:w="1822" w:type="dxa"/>
            <w:vAlign w:val="center"/>
          </w:tcPr>
          <w:p w14:paraId="6B0BBF85" w14:textId="77777777" w:rsidR="00D16C0C" w:rsidRPr="007C0A76" w:rsidRDefault="00D16C0C">
            <w:pPr>
              <w:jc w:val="center"/>
              <w:rPr>
                <w:rFonts w:ascii="Times New Roman" w:hAnsi="Times New Roman" w:cs="Times New Roman"/>
                <w:sz w:val="24"/>
                <w:szCs w:val="24"/>
                <w:highlight w:val="yellow"/>
              </w:rPr>
            </w:pPr>
            <w:r w:rsidRPr="007C0A76">
              <w:rPr>
                <w:rFonts w:ascii="Times New Roman" w:hAnsi="Times New Roman" w:cs="Times New Roman"/>
                <w:sz w:val="24"/>
                <w:szCs w:val="24"/>
              </w:rPr>
              <w:t>3</w:t>
            </w:r>
          </w:p>
        </w:tc>
        <w:tc>
          <w:tcPr>
            <w:tcW w:w="1822" w:type="dxa"/>
            <w:vAlign w:val="center"/>
          </w:tcPr>
          <w:p w14:paraId="3CBF33D9" w14:textId="77777777" w:rsidR="00D16C0C" w:rsidRPr="007C0A76" w:rsidRDefault="00D16C0C">
            <w:pPr>
              <w:jc w:val="center"/>
              <w:rPr>
                <w:rFonts w:ascii="Times New Roman" w:hAnsi="Times New Roman" w:cs="Times New Roman"/>
                <w:sz w:val="24"/>
                <w:szCs w:val="24"/>
                <w:highlight w:val="yellow"/>
              </w:rPr>
            </w:pPr>
            <w:r w:rsidRPr="007C0A76">
              <w:rPr>
                <w:rFonts w:ascii="Times New Roman" w:hAnsi="Times New Roman" w:cs="Times New Roman"/>
                <w:sz w:val="24"/>
                <w:szCs w:val="24"/>
              </w:rPr>
              <w:t>3</w:t>
            </w:r>
          </w:p>
        </w:tc>
      </w:tr>
    </w:tbl>
    <w:p w14:paraId="660C9E02" w14:textId="77777777" w:rsidR="00D16C0C" w:rsidRPr="007C0A76" w:rsidRDefault="00D16C0C" w:rsidP="00455C9B">
      <w:pPr>
        <w:jc w:val="left"/>
        <w:rPr>
          <w:rFonts w:ascii="Times New Roman" w:hAnsi="Times New Roman" w:cs="Times New Roman"/>
        </w:rPr>
      </w:pPr>
    </w:p>
    <w:p w14:paraId="5D38D010" w14:textId="2E543071" w:rsidR="0077024E" w:rsidRPr="007C0A76" w:rsidRDefault="00F52732" w:rsidP="00286972">
      <w:pPr>
        <w:spacing w:line="480" w:lineRule="auto"/>
        <w:jc w:val="left"/>
        <w:rPr>
          <w:rFonts w:ascii="Times New Roman" w:hAnsi="Times New Roman" w:cs="Times New Roman"/>
        </w:rPr>
      </w:pPr>
      <w:r w:rsidRPr="007C0A76">
        <w:rPr>
          <w:rFonts w:ascii="Times New Roman" w:hAnsi="Times New Roman" w:cs="Times New Roman"/>
          <w:color w:val="FF0000"/>
          <w:sz w:val="24"/>
          <w:szCs w:val="24"/>
        </w:rPr>
        <w:t xml:space="preserve">An operating voltage of 80 kV was selected to optimise scanning speed, despite potentially sacrificing some transmission quality. Initial transmission tests of the samples showed values in the high 80% range, notably higher than the optimal transmission range of 20-30% recommended by the system’s manufacturer. Subsequent testing at lower voltages (70 kV and 60 kV) revealed only modest decreases in transmission. Given that the sample consisted of two distinct materials - yarn and air - which naturally provided good contrast, the focus was on achieving high-quality images rather than optimising material contrast. While optimising both speed and contrast would have been ideal, the instrument has power limitations at lower voltages which would have necessitated longer exposure times to maintain an acceptable signal-to-noise ratio. Therefore, the decision to operate at 80 kV allowed us to </w:t>
      </w:r>
      <w:r w:rsidR="000C5416" w:rsidRPr="007C0A76">
        <w:rPr>
          <w:rFonts w:ascii="Times New Roman" w:hAnsi="Times New Roman" w:cs="Times New Roman"/>
          <w:color w:val="FF0000"/>
          <w:sz w:val="24"/>
          <w:szCs w:val="24"/>
        </w:rPr>
        <w:t>take advantage of</w:t>
      </w:r>
      <w:r w:rsidRPr="007C0A76">
        <w:rPr>
          <w:rFonts w:ascii="Times New Roman" w:hAnsi="Times New Roman" w:cs="Times New Roman"/>
          <w:color w:val="FF0000"/>
          <w:sz w:val="24"/>
          <w:szCs w:val="24"/>
        </w:rPr>
        <w:t xml:space="preserve"> higher flux levels from increased wattage, even though this resulted in slightly higher transmission. Even with these optimisations, each frame still required a 3 second exposure time to achieve a satisfactory signal-to-noise ratio</w:t>
      </w:r>
      <w:r w:rsidR="00523230" w:rsidRPr="007C0A76">
        <w:rPr>
          <w:rFonts w:ascii="Times New Roman" w:hAnsi="Times New Roman" w:cs="Times New Roman"/>
          <w:color w:val="FF0000"/>
          <w:sz w:val="24"/>
          <w:szCs w:val="24"/>
        </w:rPr>
        <w:t>.</w:t>
      </w:r>
    </w:p>
    <w:p w14:paraId="523AAB0A" w14:textId="1A90FFE1" w:rsidR="00DB51B9" w:rsidRPr="007C0A76" w:rsidRDefault="007D27AD" w:rsidP="00C40CCE">
      <w:pPr>
        <w:pStyle w:val="Heading3"/>
        <w:spacing w:after="240"/>
        <w:jc w:val="left"/>
        <w:rPr>
          <w:rFonts w:ascii="Times New Roman" w:hAnsi="Times New Roman" w:cs="Times New Roman"/>
          <w:b/>
          <w:bCs/>
          <w:color w:val="auto"/>
        </w:rPr>
      </w:pPr>
      <w:r w:rsidRPr="007C0A76">
        <w:rPr>
          <w:rFonts w:ascii="Times New Roman" w:hAnsi="Times New Roman" w:cs="Times New Roman"/>
          <w:b/>
          <w:bCs/>
          <w:color w:val="auto"/>
        </w:rPr>
        <w:t xml:space="preserve">2.1.2. </w:t>
      </w:r>
      <w:r w:rsidR="004B0977" w:rsidRPr="007C0A76">
        <w:rPr>
          <w:rFonts w:ascii="Times New Roman" w:hAnsi="Times New Roman" w:cs="Times New Roman"/>
          <w:b/>
          <w:bCs/>
          <w:color w:val="auto"/>
        </w:rPr>
        <w:t>CT dataset stitching</w:t>
      </w:r>
    </w:p>
    <w:p w14:paraId="7A32CDDC" w14:textId="2C8E45C2" w:rsidR="0085114B" w:rsidRPr="007C0A76" w:rsidRDefault="0085114B" w:rsidP="0085114B">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Due to the substantial shifting of the scanning field when transitioning between segments (as illustrated in Figure </w:t>
      </w:r>
      <w:r w:rsidR="00B90325" w:rsidRPr="007C0A76">
        <w:rPr>
          <w:rFonts w:ascii="Times New Roman" w:hAnsi="Times New Roman" w:cs="Times New Roman"/>
          <w:sz w:val="24"/>
          <w:szCs w:val="24"/>
        </w:rPr>
        <w:t>3a</w:t>
      </w:r>
      <w:r w:rsidRPr="007C0A76">
        <w:rPr>
          <w:rFonts w:ascii="Times New Roman" w:hAnsi="Times New Roman" w:cs="Times New Roman"/>
          <w:sz w:val="24"/>
          <w:szCs w:val="24"/>
        </w:rPr>
        <w:t>), automatic stitching of CT datasets with 9 segments using the Zeiss scanning system software was not feasible. To address this issue, a custom Python algorithm was developed to stitch CT datasets and eliminate overlaps.</w:t>
      </w:r>
      <w:r w:rsidR="003225C8" w:rsidRPr="007C0A76">
        <w:rPr>
          <w:rFonts w:ascii="Times New Roman" w:hAnsi="Times New Roman" w:cs="Times New Roman"/>
          <w:sz w:val="24"/>
          <w:szCs w:val="24"/>
        </w:rPr>
        <w:t xml:space="preserve"> </w:t>
      </w:r>
      <w:r w:rsidR="007843B7" w:rsidRPr="007C0A76">
        <w:rPr>
          <w:rFonts w:ascii="Times New Roman" w:hAnsi="Times New Roman" w:cs="Times New Roman"/>
          <w:sz w:val="24"/>
          <w:szCs w:val="24"/>
        </w:rPr>
        <w:t xml:space="preserve">The initial step in image processing involves noise removal using Median Filter followed by the application of Watershed Separation to generate the binary image for fibre areas, as shown in Figure 3b &amp; 3c. </w:t>
      </w:r>
      <w:r w:rsidRPr="007C0A76">
        <w:rPr>
          <w:rFonts w:ascii="Times New Roman" w:hAnsi="Times New Roman" w:cs="Times New Roman"/>
          <w:sz w:val="24"/>
          <w:szCs w:val="24"/>
        </w:rPr>
        <w:t xml:space="preserve">The algorithm </w:t>
      </w:r>
      <w:r w:rsidR="00B630C0" w:rsidRPr="007C0A76">
        <w:rPr>
          <w:rFonts w:ascii="Times New Roman" w:hAnsi="Times New Roman" w:cs="Times New Roman"/>
          <w:sz w:val="24"/>
          <w:szCs w:val="24"/>
        </w:rPr>
        <w:t xml:space="preserve">then </w:t>
      </w:r>
      <w:r w:rsidRPr="007C0A76">
        <w:rPr>
          <w:rFonts w:ascii="Times New Roman" w:hAnsi="Times New Roman" w:cs="Times New Roman"/>
          <w:sz w:val="24"/>
          <w:szCs w:val="24"/>
        </w:rPr>
        <w:t>analys</w:t>
      </w:r>
      <w:r w:rsidR="0003596C" w:rsidRPr="007C0A76">
        <w:rPr>
          <w:rFonts w:ascii="Times New Roman" w:hAnsi="Times New Roman" w:cs="Times New Roman"/>
          <w:sz w:val="24"/>
          <w:szCs w:val="24"/>
        </w:rPr>
        <w:t>ed</w:t>
      </w:r>
      <w:r w:rsidRPr="007C0A76">
        <w:rPr>
          <w:rFonts w:ascii="Times New Roman" w:hAnsi="Times New Roman" w:cs="Times New Roman"/>
          <w:sz w:val="24"/>
          <w:szCs w:val="24"/>
        </w:rPr>
        <w:t xml:space="preserve"> the central points of cross-sectional images. For two adjacent segments, a slight overlap </w:t>
      </w:r>
      <w:r w:rsidRPr="007C0A76">
        <w:rPr>
          <w:rFonts w:ascii="Times New Roman" w:hAnsi="Times New Roman" w:cs="Times New Roman"/>
          <w:sz w:val="24"/>
          <w:szCs w:val="24"/>
        </w:rPr>
        <w:lastRenderedPageBreak/>
        <w:t xml:space="preserve">of 10 cross-sectional images (approximately 8 microns in length along the z-axis) was initially introduced. The algorithm </w:t>
      </w:r>
      <w:r w:rsidR="00C6348E" w:rsidRPr="007C0A76">
        <w:rPr>
          <w:rFonts w:ascii="Times New Roman" w:hAnsi="Times New Roman" w:cs="Times New Roman"/>
          <w:sz w:val="24"/>
          <w:szCs w:val="24"/>
        </w:rPr>
        <w:t xml:space="preserve">further </w:t>
      </w:r>
      <w:r w:rsidRPr="007C0A76">
        <w:rPr>
          <w:rFonts w:ascii="Times New Roman" w:hAnsi="Times New Roman" w:cs="Times New Roman"/>
          <w:sz w:val="24"/>
          <w:szCs w:val="24"/>
        </w:rPr>
        <w:t>calculated the differences in x-y plane coordinates of the central points between the upper and lower segments within this overlap area (10 differences in the first calculation). The standard deviation of these differences was recorded.</w:t>
      </w:r>
      <w:r w:rsidR="00681B87" w:rsidRPr="007C0A76">
        <w:rPr>
          <w:rFonts w:ascii="Times New Roman" w:hAnsi="Times New Roman" w:cs="Times New Roman"/>
          <w:sz w:val="24"/>
          <w:szCs w:val="24"/>
        </w:rPr>
        <w:t xml:space="preserve"> </w:t>
      </w:r>
      <w:r w:rsidRPr="007C0A76">
        <w:rPr>
          <w:rFonts w:ascii="Times New Roman" w:hAnsi="Times New Roman" w:cs="Times New Roman"/>
          <w:sz w:val="24"/>
          <w:szCs w:val="24"/>
        </w:rPr>
        <w:t>The overlap area was then progressively extended with additional cross-sectional images, with each extension yielding a new standard deviation. The correct overlap area was identified when the standard deviation reached a minimum (approaching zero), indicating that the centreline of the upper segment in this overlap area had been translated along the x-y plane to align with the centreline of the lower segment. Since the yarn's centreline is curved at the microscale, a coordinate standard deviation of nearly zero could only be obtained when the overlap area along the z-axis was correctly identified</w:t>
      </w:r>
      <w:r w:rsidR="004A4AF9" w:rsidRPr="007C0A76">
        <w:rPr>
          <w:rFonts w:ascii="Times New Roman" w:hAnsi="Times New Roman" w:cs="Times New Roman"/>
          <w:sz w:val="24"/>
          <w:szCs w:val="24"/>
        </w:rPr>
        <w:t>, as shown in Figure 3d</w:t>
      </w:r>
      <w:r w:rsidRPr="007C0A76">
        <w:rPr>
          <w:rFonts w:ascii="Times New Roman" w:hAnsi="Times New Roman" w:cs="Times New Roman"/>
          <w:sz w:val="24"/>
          <w:szCs w:val="24"/>
        </w:rPr>
        <w:t>.</w:t>
      </w:r>
      <w:r w:rsidR="00D643AE" w:rsidRPr="007C0A76">
        <w:rPr>
          <w:rFonts w:ascii="Times New Roman" w:hAnsi="Times New Roman" w:cs="Times New Roman"/>
          <w:sz w:val="24"/>
          <w:szCs w:val="24"/>
        </w:rPr>
        <w:t xml:space="preserve"> </w:t>
      </w:r>
      <w:r w:rsidRPr="007C0A76">
        <w:rPr>
          <w:rFonts w:ascii="Times New Roman" w:hAnsi="Times New Roman" w:cs="Times New Roman"/>
          <w:sz w:val="24"/>
          <w:szCs w:val="24"/>
        </w:rPr>
        <w:t xml:space="preserve">Using this method, the overlap dataset could be removed, and the coordinates in the x-y plane were adjusted between the two adjacent segments. By applying this technique to stitch two adjacent segments at a time, the CT datasets were merged into a continuous yarn length of 12mm, facilitating further tracking of individual </w:t>
      </w:r>
      <w:r w:rsidR="00D643AE" w:rsidRPr="007C0A76">
        <w:rPr>
          <w:rFonts w:ascii="Times New Roman" w:hAnsi="Times New Roman" w:cs="Times New Roman"/>
          <w:sz w:val="24"/>
          <w:szCs w:val="24"/>
        </w:rPr>
        <w:t>fibres</w:t>
      </w:r>
      <w:r w:rsidRPr="007C0A76">
        <w:rPr>
          <w:rFonts w:ascii="Times New Roman" w:hAnsi="Times New Roman" w:cs="Times New Roman"/>
          <w:sz w:val="24"/>
          <w:szCs w:val="24"/>
        </w:rPr>
        <w:t>.</w:t>
      </w:r>
    </w:p>
    <w:p w14:paraId="42127559" w14:textId="77777777" w:rsidR="00956D54" w:rsidRPr="007C0A76" w:rsidRDefault="00956D54" w:rsidP="0085114B">
      <w:pPr>
        <w:spacing w:line="480" w:lineRule="auto"/>
        <w:jc w:val="left"/>
        <w:rPr>
          <w:rFonts w:ascii="Times New Roman" w:hAnsi="Times New Roman" w:cs="Times New Roman"/>
          <w:sz w:val="24"/>
          <w:szCs w:val="24"/>
        </w:rPr>
      </w:pPr>
    </w:p>
    <w:p w14:paraId="6C87EA46" w14:textId="77777777" w:rsidR="00093B65" w:rsidRPr="007C0A76" w:rsidRDefault="00093B65" w:rsidP="0085114B">
      <w:pPr>
        <w:spacing w:line="480" w:lineRule="auto"/>
        <w:jc w:val="left"/>
        <w:rPr>
          <w:rFonts w:ascii="Times New Roman" w:hAnsi="Times New Roman" w:cs="Times New Roman"/>
          <w:sz w:val="24"/>
          <w:szCs w:val="24"/>
        </w:rPr>
      </w:pPr>
    </w:p>
    <w:p w14:paraId="12EB04A7" w14:textId="77777777" w:rsidR="00093B65" w:rsidRPr="007C0A76" w:rsidRDefault="00093B65" w:rsidP="0085114B">
      <w:pPr>
        <w:spacing w:line="480" w:lineRule="auto"/>
        <w:jc w:val="left"/>
        <w:rPr>
          <w:rFonts w:ascii="Times New Roman" w:hAnsi="Times New Roman" w:cs="Times New Roman"/>
          <w:sz w:val="24"/>
          <w:szCs w:val="24"/>
        </w:rPr>
      </w:pPr>
    </w:p>
    <w:p w14:paraId="6DD3C575" w14:textId="77777777" w:rsidR="00093B65" w:rsidRPr="007C0A76" w:rsidRDefault="00093B65" w:rsidP="0085114B">
      <w:pPr>
        <w:spacing w:line="480" w:lineRule="auto"/>
        <w:jc w:val="left"/>
        <w:rPr>
          <w:rFonts w:ascii="Times New Roman" w:hAnsi="Times New Roman" w:cs="Times New Roman"/>
          <w:sz w:val="24"/>
          <w:szCs w:val="24"/>
        </w:rPr>
      </w:pPr>
    </w:p>
    <w:p w14:paraId="0C8AA20D" w14:textId="77777777" w:rsidR="00093B65" w:rsidRPr="007C0A76" w:rsidRDefault="00093B65" w:rsidP="0085114B">
      <w:pPr>
        <w:spacing w:line="480" w:lineRule="auto"/>
        <w:jc w:val="left"/>
        <w:rPr>
          <w:rFonts w:ascii="Times New Roman" w:hAnsi="Times New Roman" w:cs="Times New Roman"/>
          <w:sz w:val="24"/>
          <w:szCs w:val="24"/>
        </w:rPr>
      </w:pPr>
    </w:p>
    <w:p w14:paraId="2FE7CEE3" w14:textId="77777777" w:rsidR="00093B65" w:rsidRPr="007C0A76" w:rsidRDefault="00093B65" w:rsidP="0085114B">
      <w:pPr>
        <w:spacing w:line="480" w:lineRule="auto"/>
        <w:jc w:val="left"/>
        <w:rPr>
          <w:rFonts w:ascii="Times New Roman" w:hAnsi="Times New Roman" w:cs="Times New Roman"/>
          <w:sz w:val="24"/>
          <w:szCs w:val="24"/>
        </w:rPr>
      </w:pPr>
    </w:p>
    <w:p w14:paraId="286E84A7" w14:textId="1B031E8B" w:rsidR="00E77552" w:rsidRPr="007C0A76" w:rsidRDefault="00E77552" w:rsidP="00E77552">
      <w:pPr>
        <w:spacing w:line="480" w:lineRule="auto"/>
        <w:jc w:val="center"/>
        <w:rPr>
          <w:rFonts w:ascii="Times New Roman" w:hAnsi="Times New Roman" w:cs="Times New Roman"/>
          <w:sz w:val="24"/>
          <w:szCs w:val="24"/>
        </w:rPr>
      </w:pPr>
      <w:r w:rsidRPr="007C0A76">
        <w:rPr>
          <w:rFonts w:ascii="Times New Roman" w:hAnsi="Times New Roman" w:cs="Times New Roman"/>
          <w:noProof/>
          <w:sz w:val="24"/>
          <w:szCs w:val="24"/>
        </w:rPr>
        <w:lastRenderedPageBreak/>
        <w:drawing>
          <wp:inline distT="0" distB="0" distL="0" distR="0" wp14:anchorId="61B78A38" wp14:editId="593E6A5F">
            <wp:extent cx="4563675" cy="3562350"/>
            <wp:effectExtent l="0" t="0" r="0" b="0"/>
            <wp:docPr id="537351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169" cy="3568980"/>
                    </a:xfrm>
                    <a:prstGeom prst="rect">
                      <a:avLst/>
                    </a:prstGeom>
                    <a:noFill/>
                  </pic:spPr>
                </pic:pic>
              </a:graphicData>
            </a:graphic>
          </wp:inline>
        </w:drawing>
      </w:r>
    </w:p>
    <w:p w14:paraId="6158404E" w14:textId="38D3D5EE" w:rsidR="00D81037" w:rsidRPr="007C0A76" w:rsidRDefault="00D81037" w:rsidP="008923D2">
      <w:pPr>
        <w:spacing w:line="480" w:lineRule="auto"/>
        <w:jc w:val="center"/>
        <w:rPr>
          <w:rFonts w:ascii="Times New Roman" w:hAnsi="Times New Roman" w:cs="Times New Roman"/>
          <w:sz w:val="24"/>
          <w:szCs w:val="24"/>
        </w:rPr>
      </w:pPr>
      <w:r w:rsidRPr="007C0A76">
        <w:rPr>
          <w:rFonts w:ascii="Times New Roman" w:hAnsi="Times New Roman" w:cs="Times New Roman"/>
          <w:sz w:val="24"/>
          <w:szCs w:val="24"/>
        </w:rPr>
        <w:t>Figure 3. Image</w:t>
      </w:r>
      <w:r w:rsidR="002B6D05" w:rsidRPr="007C0A76">
        <w:rPr>
          <w:rFonts w:ascii="Times New Roman" w:hAnsi="Times New Roman" w:cs="Times New Roman"/>
          <w:sz w:val="24"/>
          <w:szCs w:val="24"/>
        </w:rPr>
        <w:t>-p</w:t>
      </w:r>
      <w:r w:rsidRPr="007C0A76">
        <w:rPr>
          <w:rFonts w:ascii="Times New Roman" w:hAnsi="Times New Roman" w:cs="Times New Roman"/>
          <w:sz w:val="24"/>
          <w:szCs w:val="24"/>
        </w:rPr>
        <w:t xml:space="preserve">rocessing and </w:t>
      </w:r>
      <w:r w:rsidR="002B6D05" w:rsidRPr="007C0A76">
        <w:rPr>
          <w:rFonts w:ascii="Times New Roman" w:hAnsi="Times New Roman" w:cs="Times New Roman"/>
          <w:sz w:val="24"/>
          <w:szCs w:val="24"/>
        </w:rPr>
        <w:t>m</w:t>
      </w:r>
      <w:r w:rsidRPr="007C0A76">
        <w:rPr>
          <w:rFonts w:ascii="Times New Roman" w:hAnsi="Times New Roman" w:cs="Times New Roman"/>
          <w:sz w:val="24"/>
          <w:szCs w:val="24"/>
        </w:rPr>
        <w:t xml:space="preserve">icro-CT </w:t>
      </w:r>
      <w:r w:rsidR="0004179B" w:rsidRPr="007C0A76">
        <w:rPr>
          <w:rFonts w:ascii="Times New Roman" w:hAnsi="Times New Roman" w:cs="Times New Roman"/>
          <w:sz w:val="24"/>
          <w:szCs w:val="24"/>
        </w:rPr>
        <w:t>d</w:t>
      </w:r>
      <w:r w:rsidRPr="007C0A76">
        <w:rPr>
          <w:rFonts w:ascii="Times New Roman" w:hAnsi="Times New Roman" w:cs="Times New Roman"/>
          <w:sz w:val="24"/>
          <w:szCs w:val="24"/>
        </w:rPr>
        <w:t xml:space="preserve">ata </w:t>
      </w:r>
      <w:r w:rsidR="002B6D05" w:rsidRPr="007C0A76">
        <w:rPr>
          <w:rFonts w:ascii="Times New Roman" w:hAnsi="Times New Roman" w:cs="Times New Roman"/>
          <w:sz w:val="24"/>
          <w:szCs w:val="24"/>
        </w:rPr>
        <w:t>i</w:t>
      </w:r>
      <w:r w:rsidRPr="007C0A76">
        <w:rPr>
          <w:rFonts w:ascii="Times New Roman" w:hAnsi="Times New Roman" w:cs="Times New Roman"/>
          <w:sz w:val="24"/>
          <w:szCs w:val="24"/>
        </w:rPr>
        <w:t xml:space="preserve">ntegration </w:t>
      </w:r>
      <w:r w:rsidR="002B6D05" w:rsidRPr="007C0A76">
        <w:rPr>
          <w:rFonts w:ascii="Times New Roman" w:hAnsi="Times New Roman" w:cs="Times New Roman"/>
          <w:sz w:val="24"/>
          <w:szCs w:val="24"/>
        </w:rPr>
        <w:t>approach</w:t>
      </w:r>
      <w:r w:rsidRPr="007C0A76">
        <w:rPr>
          <w:rFonts w:ascii="Times New Roman" w:hAnsi="Times New Roman" w:cs="Times New Roman"/>
          <w:sz w:val="24"/>
          <w:szCs w:val="24"/>
        </w:rPr>
        <w:t>:</w:t>
      </w:r>
      <w:r w:rsidR="002B6D05" w:rsidRPr="007C0A76">
        <w:rPr>
          <w:rFonts w:ascii="Times New Roman" w:hAnsi="Times New Roman" w:cs="Times New Roman"/>
          <w:sz w:val="24"/>
          <w:szCs w:val="24"/>
        </w:rPr>
        <w:t xml:space="preserve"> </w:t>
      </w:r>
      <w:r w:rsidRPr="007C0A76">
        <w:rPr>
          <w:rFonts w:ascii="Times New Roman" w:hAnsi="Times New Roman" w:cs="Times New Roman"/>
          <w:sz w:val="24"/>
          <w:szCs w:val="24"/>
        </w:rPr>
        <w:t xml:space="preserve">(a) </w:t>
      </w:r>
      <w:r w:rsidR="0004179B" w:rsidRPr="007C0A76">
        <w:rPr>
          <w:rFonts w:ascii="Times New Roman" w:hAnsi="Times New Roman" w:cs="Times New Roman"/>
          <w:sz w:val="24"/>
          <w:szCs w:val="24"/>
        </w:rPr>
        <w:t>o</w:t>
      </w:r>
      <w:r w:rsidRPr="007C0A76">
        <w:rPr>
          <w:rFonts w:ascii="Times New Roman" w:hAnsi="Times New Roman" w:cs="Times New Roman"/>
          <w:sz w:val="24"/>
          <w:szCs w:val="24"/>
        </w:rPr>
        <w:t>verlapping</w:t>
      </w:r>
      <w:r w:rsidR="002B6D05" w:rsidRPr="007C0A76">
        <w:rPr>
          <w:rFonts w:ascii="Times New Roman" w:hAnsi="Times New Roman" w:cs="Times New Roman"/>
          <w:sz w:val="24"/>
          <w:szCs w:val="24"/>
        </w:rPr>
        <w:t xml:space="preserve"> </w:t>
      </w:r>
      <w:r w:rsidRPr="007C0A76">
        <w:rPr>
          <w:rFonts w:ascii="Times New Roman" w:hAnsi="Times New Roman" w:cs="Times New Roman"/>
          <w:sz w:val="24"/>
          <w:szCs w:val="24"/>
        </w:rPr>
        <w:t>regions and positional offsets between consecutive scanned segments</w:t>
      </w:r>
      <w:r w:rsidR="002B6D05" w:rsidRPr="007C0A76">
        <w:rPr>
          <w:rFonts w:ascii="Times New Roman" w:hAnsi="Times New Roman" w:cs="Times New Roman"/>
          <w:sz w:val="24"/>
          <w:szCs w:val="24"/>
        </w:rPr>
        <w:t xml:space="preserve">, </w:t>
      </w:r>
      <w:r w:rsidRPr="007C0A76">
        <w:rPr>
          <w:rFonts w:ascii="Times New Roman" w:hAnsi="Times New Roman" w:cs="Times New Roman"/>
          <w:sz w:val="24"/>
          <w:szCs w:val="24"/>
        </w:rPr>
        <w:t xml:space="preserve">(b) </w:t>
      </w:r>
      <w:r w:rsidR="00ED5D9A" w:rsidRPr="007C0A76">
        <w:rPr>
          <w:rFonts w:ascii="Times New Roman" w:hAnsi="Times New Roman" w:cs="Times New Roman"/>
          <w:sz w:val="24"/>
          <w:szCs w:val="24"/>
        </w:rPr>
        <w:t>original</w:t>
      </w:r>
      <w:r w:rsidRPr="007C0A76">
        <w:rPr>
          <w:rFonts w:ascii="Times New Roman" w:hAnsi="Times New Roman" w:cs="Times New Roman"/>
          <w:sz w:val="24"/>
          <w:szCs w:val="24"/>
        </w:rPr>
        <w:t xml:space="preserve"> cross-sectional image</w:t>
      </w:r>
      <w:r w:rsidR="00ED5D9A" w:rsidRPr="007C0A76">
        <w:rPr>
          <w:rFonts w:ascii="Times New Roman" w:hAnsi="Times New Roman" w:cs="Times New Roman"/>
          <w:sz w:val="24"/>
          <w:szCs w:val="24"/>
        </w:rPr>
        <w:t xml:space="preserve">, </w:t>
      </w:r>
      <w:r w:rsidRPr="007C0A76">
        <w:rPr>
          <w:rFonts w:ascii="Times New Roman" w:hAnsi="Times New Roman" w:cs="Times New Roman"/>
          <w:sz w:val="24"/>
          <w:szCs w:val="24"/>
        </w:rPr>
        <w:t xml:space="preserve">(c) </w:t>
      </w:r>
      <w:r w:rsidR="00761A1A"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regions after applying threshold and median filter techniques (with central points highlighted in red)</w:t>
      </w:r>
      <w:r w:rsidR="00ED5D9A" w:rsidRPr="007C0A76">
        <w:rPr>
          <w:rFonts w:ascii="Times New Roman" w:hAnsi="Times New Roman" w:cs="Times New Roman"/>
          <w:sz w:val="24"/>
          <w:szCs w:val="24"/>
        </w:rPr>
        <w:t xml:space="preserve">, </w:t>
      </w:r>
      <w:r w:rsidRPr="007C0A76">
        <w:rPr>
          <w:rFonts w:ascii="Times New Roman" w:hAnsi="Times New Roman" w:cs="Times New Roman"/>
          <w:sz w:val="24"/>
          <w:szCs w:val="24"/>
        </w:rPr>
        <w:t xml:space="preserve">(d) </w:t>
      </w:r>
      <w:r w:rsidR="00ED5D9A" w:rsidRPr="007C0A76">
        <w:rPr>
          <w:rFonts w:ascii="Times New Roman" w:hAnsi="Times New Roman" w:cs="Times New Roman"/>
          <w:sz w:val="24"/>
          <w:szCs w:val="24"/>
        </w:rPr>
        <w:t>i</w:t>
      </w:r>
      <w:r w:rsidRPr="007C0A76">
        <w:rPr>
          <w:rFonts w:ascii="Times New Roman" w:hAnsi="Times New Roman" w:cs="Times New Roman"/>
          <w:sz w:val="24"/>
          <w:szCs w:val="24"/>
        </w:rPr>
        <w:t>dentification of the optimal overlap area by minimizing the standard deviation (SD) of positional discrepancies</w:t>
      </w:r>
      <w:r w:rsidR="0004179B" w:rsidRPr="007C0A76">
        <w:rPr>
          <w:rFonts w:ascii="Times New Roman" w:hAnsi="Times New Roman" w:cs="Times New Roman"/>
          <w:sz w:val="24"/>
          <w:szCs w:val="24"/>
        </w:rPr>
        <w:t>.</w:t>
      </w:r>
    </w:p>
    <w:p w14:paraId="66096823" w14:textId="6C04305E" w:rsidR="00F74ED7" w:rsidRPr="007C0A76" w:rsidRDefault="001A13C5" w:rsidP="00A64C23">
      <w:pPr>
        <w:pStyle w:val="Heading3"/>
        <w:spacing w:line="480" w:lineRule="auto"/>
        <w:rPr>
          <w:rFonts w:ascii="Times New Roman" w:hAnsi="Times New Roman" w:cs="Times New Roman"/>
          <w:b/>
          <w:bCs/>
          <w:color w:val="auto"/>
        </w:rPr>
      </w:pPr>
      <w:r w:rsidRPr="007C0A76">
        <w:rPr>
          <w:rFonts w:ascii="Times New Roman" w:hAnsi="Times New Roman" w:cs="Times New Roman"/>
          <w:b/>
          <w:bCs/>
          <w:color w:val="auto"/>
        </w:rPr>
        <w:t>2.1.3</w:t>
      </w:r>
      <w:r w:rsidR="007D27AD" w:rsidRPr="007C0A76">
        <w:rPr>
          <w:rFonts w:ascii="Times New Roman" w:hAnsi="Times New Roman" w:cs="Times New Roman"/>
          <w:b/>
          <w:bCs/>
          <w:color w:val="auto"/>
        </w:rPr>
        <w:t xml:space="preserve">. </w:t>
      </w:r>
      <w:r w:rsidR="004B0977" w:rsidRPr="007C0A76">
        <w:rPr>
          <w:rFonts w:ascii="Times New Roman" w:hAnsi="Times New Roman" w:cs="Times New Roman"/>
          <w:b/>
          <w:bCs/>
          <w:color w:val="auto"/>
        </w:rPr>
        <w:t xml:space="preserve">Fibre centreline tracking </w:t>
      </w:r>
    </w:p>
    <w:p w14:paraId="68BB4BEF" w14:textId="255858D5" w:rsidR="00A64C23" w:rsidRPr="007C0A76" w:rsidRDefault="00A64C23" w:rsidP="00A64C23">
      <w:pPr>
        <w:pStyle w:val="whitespace-pre-wrap"/>
        <w:spacing w:line="480" w:lineRule="auto"/>
      </w:pPr>
      <w:r w:rsidRPr="007C0A76">
        <w:t>To track the centreline of each individual fibre, the X-Fibre module of Avizo software was employed, comprising the following four sub-steps:</w:t>
      </w:r>
    </w:p>
    <w:p w14:paraId="745D00BD" w14:textId="13424EA3" w:rsidR="00A64C23" w:rsidRPr="007C0A76" w:rsidRDefault="00A64C23" w:rsidP="00A64C23">
      <w:pPr>
        <w:pStyle w:val="whitespace-normal"/>
        <w:numPr>
          <w:ilvl w:val="0"/>
          <w:numId w:val="9"/>
        </w:numPr>
        <w:spacing w:line="480" w:lineRule="auto"/>
      </w:pPr>
      <w:r w:rsidRPr="007C0A76">
        <w:t xml:space="preserve">Visual Cylinder Template Establishment: A visual cylinder template was created by selecting a fibre segment in a slice and adjusting its length and radius until it fit the cross-section on the slice, as illustrated in Figure </w:t>
      </w:r>
      <w:r w:rsidR="00B064A2" w:rsidRPr="007C0A76">
        <w:t>4</w:t>
      </w:r>
      <w:r w:rsidRPr="007C0A76">
        <w:t xml:space="preserve">a. The 'Cylinder Length' and 'Angular Sampling' parameters defined the template's length and curved angle. Outer and Mask Cylinder Radii set the radius range </w:t>
      </w:r>
      <w:r w:rsidRPr="007C0A76">
        <w:lastRenderedPageBreak/>
        <w:t xml:space="preserve">limits (4 to 6) for cylinder structure detection, with an approximately 5 </w:t>
      </w:r>
      <w:proofErr w:type="spellStart"/>
      <w:r w:rsidRPr="007C0A76">
        <w:t>μm</w:t>
      </w:r>
      <w:proofErr w:type="spellEnd"/>
      <w:r w:rsidRPr="007C0A76">
        <w:t xml:space="preserve"> radius of individual fibre used in this study. The Inner Cylinder Radius was set to 0, as the fibres are solid.</w:t>
      </w:r>
    </w:p>
    <w:p w14:paraId="2EF24899" w14:textId="64E9431F" w:rsidR="00A64C23" w:rsidRPr="007C0A76" w:rsidRDefault="00A64C23" w:rsidP="00A64C23">
      <w:pPr>
        <w:pStyle w:val="whitespace-normal"/>
        <w:numPr>
          <w:ilvl w:val="0"/>
          <w:numId w:val="9"/>
        </w:numPr>
        <w:spacing w:line="480" w:lineRule="auto"/>
      </w:pPr>
      <w:r w:rsidRPr="007C0A76">
        <w:t>Cylinder Correlation: The Cylinder Correlation module correlated the fibre template with the CT datasets in all orientations, assigning each fibre segment a score (Seed Correlation).</w:t>
      </w:r>
    </w:p>
    <w:p w14:paraId="1FD7EBD4" w14:textId="71CF727E" w:rsidR="00A64C23" w:rsidRPr="007C0A76" w:rsidRDefault="00A64C23" w:rsidP="00A64C23">
      <w:pPr>
        <w:pStyle w:val="whitespace-normal"/>
        <w:numPr>
          <w:ilvl w:val="0"/>
          <w:numId w:val="9"/>
        </w:numPr>
        <w:spacing w:line="480" w:lineRule="auto"/>
      </w:pPr>
      <w:r w:rsidRPr="007C0A76">
        <w:t xml:space="preserve">Trace Correlation Lines: This module traced the centrelines of cylinder-like structures. It initiated at a fibre segment with a correlation value exceeding the Minimum Seed Correlation. Two parameters, 'Minimum Continuation Quality' and 'Direction Coefficient', determined the continuity and directionality when connecting fibre segments into a continuous fibre. To prevent excessive tracking, a minimum distance of 7 </w:t>
      </w:r>
      <w:proofErr w:type="spellStart"/>
      <w:r w:rsidRPr="007C0A76">
        <w:t>μm</w:t>
      </w:r>
      <w:proofErr w:type="spellEnd"/>
      <w:r w:rsidRPr="007C0A76">
        <w:t xml:space="preserve"> was set between two centrelines, and a minimum length of 250 </w:t>
      </w:r>
      <w:proofErr w:type="spellStart"/>
      <w:r w:rsidRPr="007C0A76">
        <w:t>μm</w:t>
      </w:r>
      <w:proofErr w:type="spellEnd"/>
      <w:r w:rsidRPr="007C0A76">
        <w:t xml:space="preserve"> was established to disregard ultra-short centrelines. The Avizo software automatically configured parameters for the Search Cone of centreline connection. All the parameters for these modules are detailed in Table </w:t>
      </w:r>
      <w:r w:rsidR="0046446A" w:rsidRPr="007C0A76">
        <w:t>3</w:t>
      </w:r>
      <w:r w:rsidRPr="007C0A76">
        <w:t>.</w:t>
      </w:r>
    </w:p>
    <w:p w14:paraId="4B690B7A" w14:textId="3E683D37" w:rsidR="00F74ED7" w:rsidRPr="007C0A76" w:rsidRDefault="00A64C23" w:rsidP="00A64C23">
      <w:pPr>
        <w:pStyle w:val="whitespace-normal"/>
        <w:numPr>
          <w:ilvl w:val="0"/>
          <w:numId w:val="9"/>
        </w:numPr>
        <w:spacing w:line="480" w:lineRule="auto"/>
      </w:pPr>
      <w:r w:rsidRPr="007C0A76">
        <w:t xml:space="preserve">Data Extraction and Compilation: The Trace Correlation Lines module output Spatial Graph results, as depicted in Figure </w:t>
      </w:r>
      <w:r w:rsidR="00D91B60" w:rsidRPr="007C0A76">
        <w:t>4</w:t>
      </w:r>
      <w:r w:rsidRPr="007C0A76">
        <w:t xml:space="preserve">c. Basic statistics, including chord length, curved length, and coordinates of each point in the centrelines, were extracted from the Spatial Graph and compiled in an </w:t>
      </w:r>
      <w:r w:rsidR="005A5038" w:rsidRPr="007C0A76">
        <w:t xml:space="preserve">MS </w:t>
      </w:r>
      <w:r w:rsidRPr="007C0A76">
        <w:t xml:space="preserve">Excel </w:t>
      </w:r>
      <w:r w:rsidR="005A5038" w:rsidRPr="007C0A76">
        <w:t>spread</w:t>
      </w:r>
      <w:r w:rsidRPr="007C0A76">
        <w:t>sheet, associating them with their respective fibre numbers.</w:t>
      </w:r>
    </w:p>
    <w:p w14:paraId="5E52D23C" w14:textId="77777777" w:rsidR="00093B65" w:rsidRPr="007C0A76" w:rsidRDefault="00093B65" w:rsidP="00093B65">
      <w:pPr>
        <w:pStyle w:val="whitespace-normal"/>
        <w:spacing w:line="480" w:lineRule="auto"/>
      </w:pPr>
    </w:p>
    <w:p w14:paraId="163C8BC8" w14:textId="77777777" w:rsidR="00093B65" w:rsidRPr="007C0A76" w:rsidRDefault="00093B65" w:rsidP="00093B65">
      <w:pPr>
        <w:pStyle w:val="whitespace-normal"/>
        <w:spacing w:line="480" w:lineRule="auto"/>
      </w:pPr>
    </w:p>
    <w:p w14:paraId="1DB9543B" w14:textId="670C64F6" w:rsidR="004B0977" w:rsidRPr="007C0A76" w:rsidRDefault="004D1E32" w:rsidP="004B0977">
      <w:pPr>
        <w:jc w:val="center"/>
        <w:rPr>
          <w:rFonts w:ascii="Times New Roman" w:hAnsi="Times New Roman" w:cs="Times New Roman"/>
        </w:rPr>
      </w:pPr>
      <w:r w:rsidRPr="007C0A76">
        <w:rPr>
          <w:rFonts w:ascii="Times New Roman" w:hAnsi="Times New Roman" w:cs="Times New Roman"/>
        </w:rPr>
        <w:t xml:space="preserve"> </w:t>
      </w:r>
    </w:p>
    <w:p w14:paraId="2A102C3E" w14:textId="6BD6386E" w:rsidR="00882ABA" w:rsidRPr="007C0A76" w:rsidRDefault="00025CCE" w:rsidP="004B0977">
      <w:pPr>
        <w:jc w:val="center"/>
        <w:rPr>
          <w:rFonts w:ascii="Times New Roman" w:hAnsi="Times New Roman" w:cs="Times New Roman"/>
        </w:rPr>
      </w:pPr>
      <w:r w:rsidRPr="007C0A76">
        <w:rPr>
          <w:rFonts w:ascii="Times New Roman" w:hAnsi="Times New Roman" w:cs="Times New Roman"/>
          <w:noProof/>
        </w:rPr>
        <w:lastRenderedPageBreak/>
        <w:drawing>
          <wp:inline distT="0" distB="0" distL="0" distR="0" wp14:anchorId="33B978A8" wp14:editId="093B1453">
            <wp:extent cx="5278120" cy="4648200"/>
            <wp:effectExtent l="0" t="0" r="0" b="0"/>
            <wp:docPr id="876421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4648200"/>
                    </a:xfrm>
                    <a:prstGeom prst="rect">
                      <a:avLst/>
                    </a:prstGeom>
                    <a:noFill/>
                    <a:ln>
                      <a:noFill/>
                    </a:ln>
                  </pic:spPr>
                </pic:pic>
              </a:graphicData>
            </a:graphic>
          </wp:inline>
        </w:drawing>
      </w:r>
    </w:p>
    <w:p w14:paraId="69E11C05" w14:textId="4001411F" w:rsidR="004B0977" w:rsidRPr="007C0A76" w:rsidRDefault="004B0977" w:rsidP="004B0977">
      <w:pPr>
        <w:jc w:val="center"/>
        <w:rPr>
          <w:rFonts w:ascii="Times New Roman" w:hAnsi="Times New Roman" w:cs="Times New Roman"/>
        </w:rPr>
      </w:pPr>
      <w:r w:rsidRPr="007C0A76">
        <w:rPr>
          <w:rFonts w:ascii="Times New Roman" w:hAnsi="Times New Roman" w:cs="Times New Roman"/>
        </w:rPr>
        <w:t xml:space="preserve">Figure </w:t>
      </w:r>
      <w:r w:rsidR="00D91B60" w:rsidRPr="007C0A76">
        <w:rPr>
          <w:rFonts w:ascii="Times New Roman" w:hAnsi="Times New Roman" w:cs="Times New Roman"/>
        </w:rPr>
        <w:t>4</w:t>
      </w:r>
      <w:r w:rsidRPr="007C0A76">
        <w:rPr>
          <w:rFonts w:ascii="Times New Roman" w:hAnsi="Times New Roman" w:cs="Times New Roman"/>
        </w:rPr>
        <w:t>. Cylinder template in (a) 2D, (b) 3D view and (c) Tracked centrelines for each individual fibre</w:t>
      </w:r>
      <w:r w:rsidR="00332024" w:rsidRPr="007C0A76">
        <w:rPr>
          <w:rFonts w:ascii="Times New Roman" w:hAnsi="Times New Roman" w:cs="Times New Roman"/>
        </w:rPr>
        <w:t>.</w:t>
      </w:r>
    </w:p>
    <w:p w14:paraId="6628C800" w14:textId="77777777" w:rsidR="00A33773" w:rsidRPr="007C0A76" w:rsidRDefault="00A33773" w:rsidP="004B0977">
      <w:pPr>
        <w:jc w:val="center"/>
        <w:rPr>
          <w:rFonts w:ascii="Times New Roman" w:hAnsi="Times New Roman" w:cs="Times New Roman"/>
        </w:rPr>
      </w:pPr>
    </w:p>
    <w:p w14:paraId="21F2B86F" w14:textId="77777777" w:rsidR="00A33773" w:rsidRPr="007C0A76" w:rsidRDefault="00A33773" w:rsidP="00A33773">
      <w:pPr>
        <w:jc w:val="center"/>
        <w:rPr>
          <w:rFonts w:ascii="Times New Roman" w:hAnsi="Times New Roman" w:cs="Times New Roman"/>
          <w:sz w:val="24"/>
          <w:szCs w:val="24"/>
        </w:rPr>
      </w:pPr>
      <w:r w:rsidRPr="007C0A76">
        <w:rPr>
          <w:rFonts w:ascii="Times New Roman" w:hAnsi="Times New Roman" w:cs="Times New Roman"/>
          <w:sz w:val="24"/>
          <w:szCs w:val="24"/>
        </w:rPr>
        <w:t>Table 3. Parameters used in fibre centreline tracking.</w:t>
      </w:r>
    </w:p>
    <w:tbl>
      <w:tblPr>
        <w:tblStyle w:val="TableGrid"/>
        <w:tblW w:w="0" w:type="auto"/>
        <w:tblLook w:val="04A0" w:firstRow="1" w:lastRow="0" w:firstColumn="1" w:lastColumn="0" w:noHBand="0" w:noVBand="1"/>
      </w:tblPr>
      <w:tblGrid>
        <w:gridCol w:w="2122"/>
        <w:gridCol w:w="3685"/>
        <w:gridCol w:w="2489"/>
      </w:tblGrid>
      <w:tr w:rsidR="00A33773" w:rsidRPr="007C0A76" w14:paraId="52F59D82" w14:textId="77777777">
        <w:tc>
          <w:tcPr>
            <w:tcW w:w="2122" w:type="dxa"/>
            <w:vAlign w:val="center"/>
          </w:tcPr>
          <w:p w14:paraId="779A3597"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Modules in Avizo</w:t>
            </w:r>
          </w:p>
        </w:tc>
        <w:tc>
          <w:tcPr>
            <w:tcW w:w="3685" w:type="dxa"/>
            <w:vAlign w:val="center"/>
          </w:tcPr>
          <w:p w14:paraId="7206D5B1"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Parameters</w:t>
            </w:r>
          </w:p>
        </w:tc>
        <w:tc>
          <w:tcPr>
            <w:tcW w:w="2489" w:type="dxa"/>
            <w:vAlign w:val="center"/>
          </w:tcPr>
          <w:p w14:paraId="0B40E09D"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Value</w:t>
            </w:r>
          </w:p>
        </w:tc>
      </w:tr>
      <w:tr w:rsidR="00A33773" w:rsidRPr="007C0A76" w14:paraId="0F03CF69" w14:textId="77777777">
        <w:tc>
          <w:tcPr>
            <w:tcW w:w="2122" w:type="dxa"/>
            <w:vMerge w:val="restart"/>
            <w:vAlign w:val="center"/>
          </w:tcPr>
          <w:p w14:paraId="33A86017"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Cylinder correlation</w:t>
            </w:r>
          </w:p>
        </w:tc>
        <w:tc>
          <w:tcPr>
            <w:tcW w:w="3685" w:type="dxa"/>
            <w:vAlign w:val="center"/>
          </w:tcPr>
          <w:p w14:paraId="5D7B205B"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Cylinder Length (</w:t>
            </w:r>
            <w:r w:rsidRPr="007C0A76">
              <w:rPr>
                <w:rFonts w:ascii="Times New Roman" w:hAnsi="Times New Roman" w:cs="Times New Roman"/>
                <w:sz w:val="24"/>
                <w:szCs w:val="24"/>
              </w:rPr>
              <w:t>µ</w:t>
            </w:r>
            <w:r w:rsidRPr="007C0A76">
              <w:rPr>
                <w:rFonts w:ascii="Times New Roman" w:hAnsi="Times New Roman" w:cs="Times New Roman"/>
                <w:kern w:val="24"/>
                <w:sz w:val="24"/>
                <w:szCs w:val="24"/>
              </w:rPr>
              <w:t>m)</w:t>
            </w:r>
          </w:p>
        </w:tc>
        <w:tc>
          <w:tcPr>
            <w:tcW w:w="2489" w:type="dxa"/>
            <w:vAlign w:val="center"/>
          </w:tcPr>
          <w:p w14:paraId="57952045"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20</w:t>
            </w:r>
          </w:p>
        </w:tc>
      </w:tr>
      <w:tr w:rsidR="00A33773" w:rsidRPr="007C0A76" w14:paraId="37EE60BA" w14:textId="77777777">
        <w:tc>
          <w:tcPr>
            <w:tcW w:w="2122" w:type="dxa"/>
            <w:vMerge/>
            <w:vAlign w:val="center"/>
          </w:tcPr>
          <w:p w14:paraId="2038A88B" w14:textId="77777777" w:rsidR="00A33773" w:rsidRPr="007C0A76" w:rsidRDefault="00A33773">
            <w:pPr>
              <w:jc w:val="center"/>
              <w:rPr>
                <w:rFonts w:ascii="Times New Roman" w:hAnsi="Times New Roman" w:cs="Times New Roman"/>
                <w:kern w:val="24"/>
                <w:sz w:val="24"/>
                <w:szCs w:val="24"/>
              </w:rPr>
            </w:pPr>
          </w:p>
        </w:tc>
        <w:tc>
          <w:tcPr>
            <w:tcW w:w="3685" w:type="dxa"/>
            <w:vAlign w:val="center"/>
          </w:tcPr>
          <w:p w14:paraId="38A69538"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Angular Sampling</w:t>
            </w:r>
          </w:p>
        </w:tc>
        <w:tc>
          <w:tcPr>
            <w:tcW w:w="2489" w:type="dxa"/>
            <w:vAlign w:val="center"/>
          </w:tcPr>
          <w:p w14:paraId="69B74C13"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5</w:t>
            </w:r>
          </w:p>
        </w:tc>
      </w:tr>
      <w:tr w:rsidR="00A33773" w:rsidRPr="007C0A76" w14:paraId="691AF25F" w14:textId="77777777">
        <w:tc>
          <w:tcPr>
            <w:tcW w:w="2122" w:type="dxa"/>
            <w:vMerge/>
            <w:vAlign w:val="center"/>
          </w:tcPr>
          <w:p w14:paraId="4F0181A8" w14:textId="77777777" w:rsidR="00A33773" w:rsidRPr="007C0A76" w:rsidRDefault="00A33773">
            <w:pPr>
              <w:jc w:val="center"/>
              <w:rPr>
                <w:rFonts w:ascii="Times New Roman" w:hAnsi="Times New Roman" w:cs="Times New Roman"/>
                <w:kern w:val="24"/>
                <w:sz w:val="24"/>
                <w:szCs w:val="24"/>
              </w:rPr>
            </w:pPr>
          </w:p>
        </w:tc>
        <w:tc>
          <w:tcPr>
            <w:tcW w:w="3685" w:type="dxa"/>
            <w:vAlign w:val="center"/>
          </w:tcPr>
          <w:p w14:paraId="07D7EBD1"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Mask Cylinder Radius (</w:t>
            </w:r>
            <w:r w:rsidRPr="007C0A76">
              <w:rPr>
                <w:rFonts w:ascii="Times New Roman" w:hAnsi="Times New Roman" w:cs="Times New Roman"/>
                <w:sz w:val="24"/>
                <w:szCs w:val="24"/>
              </w:rPr>
              <w:t>µ</w:t>
            </w:r>
            <w:r w:rsidRPr="007C0A76">
              <w:rPr>
                <w:rFonts w:ascii="Times New Roman" w:hAnsi="Times New Roman" w:cs="Times New Roman"/>
                <w:kern w:val="24"/>
                <w:sz w:val="24"/>
                <w:szCs w:val="24"/>
              </w:rPr>
              <w:t>m)</w:t>
            </w:r>
          </w:p>
        </w:tc>
        <w:tc>
          <w:tcPr>
            <w:tcW w:w="2489" w:type="dxa"/>
            <w:vAlign w:val="center"/>
          </w:tcPr>
          <w:p w14:paraId="017E65FB"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5.5</w:t>
            </w:r>
          </w:p>
        </w:tc>
      </w:tr>
      <w:tr w:rsidR="00A33773" w:rsidRPr="007C0A76" w14:paraId="4E9552BE" w14:textId="77777777">
        <w:tc>
          <w:tcPr>
            <w:tcW w:w="2122" w:type="dxa"/>
            <w:vMerge/>
            <w:vAlign w:val="center"/>
          </w:tcPr>
          <w:p w14:paraId="49D11C73" w14:textId="77777777" w:rsidR="00A33773" w:rsidRPr="007C0A76" w:rsidRDefault="00A33773">
            <w:pPr>
              <w:jc w:val="center"/>
              <w:rPr>
                <w:rFonts w:ascii="Times New Roman" w:hAnsi="Times New Roman" w:cs="Times New Roman"/>
                <w:kern w:val="24"/>
                <w:sz w:val="24"/>
                <w:szCs w:val="24"/>
              </w:rPr>
            </w:pPr>
          </w:p>
        </w:tc>
        <w:tc>
          <w:tcPr>
            <w:tcW w:w="3685" w:type="dxa"/>
            <w:vAlign w:val="center"/>
          </w:tcPr>
          <w:p w14:paraId="763D4955"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Outer Cylinder Radius (</w:t>
            </w:r>
            <w:r w:rsidRPr="007C0A76">
              <w:rPr>
                <w:rFonts w:ascii="Times New Roman" w:hAnsi="Times New Roman" w:cs="Times New Roman"/>
                <w:sz w:val="24"/>
                <w:szCs w:val="24"/>
              </w:rPr>
              <w:t>µ</w:t>
            </w:r>
            <w:r w:rsidRPr="007C0A76">
              <w:rPr>
                <w:rFonts w:ascii="Times New Roman" w:hAnsi="Times New Roman" w:cs="Times New Roman"/>
                <w:kern w:val="24"/>
                <w:sz w:val="24"/>
                <w:szCs w:val="24"/>
              </w:rPr>
              <w:t>m)</w:t>
            </w:r>
          </w:p>
        </w:tc>
        <w:tc>
          <w:tcPr>
            <w:tcW w:w="2489" w:type="dxa"/>
            <w:vAlign w:val="center"/>
          </w:tcPr>
          <w:p w14:paraId="28332EC0"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4</w:t>
            </w:r>
          </w:p>
        </w:tc>
      </w:tr>
      <w:tr w:rsidR="00A33773" w:rsidRPr="007C0A76" w14:paraId="082EF7F5" w14:textId="77777777">
        <w:tc>
          <w:tcPr>
            <w:tcW w:w="2122" w:type="dxa"/>
            <w:vMerge/>
            <w:vAlign w:val="center"/>
          </w:tcPr>
          <w:p w14:paraId="51941871" w14:textId="77777777" w:rsidR="00A33773" w:rsidRPr="007C0A76" w:rsidRDefault="00A33773">
            <w:pPr>
              <w:jc w:val="center"/>
              <w:rPr>
                <w:rFonts w:ascii="Times New Roman" w:hAnsi="Times New Roman" w:cs="Times New Roman"/>
                <w:kern w:val="24"/>
                <w:sz w:val="24"/>
                <w:szCs w:val="24"/>
              </w:rPr>
            </w:pPr>
          </w:p>
        </w:tc>
        <w:tc>
          <w:tcPr>
            <w:tcW w:w="3685" w:type="dxa"/>
            <w:vAlign w:val="center"/>
          </w:tcPr>
          <w:p w14:paraId="397A8397"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Inner Cylinder Radius (</w:t>
            </w:r>
            <w:r w:rsidRPr="007C0A76">
              <w:rPr>
                <w:rFonts w:ascii="Times New Roman" w:hAnsi="Times New Roman" w:cs="Times New Roman"/>
                <w:sz w:val="24"/>
                <w:szCs w:val="24"/>
              </w:rPr>
              <w:t>µ</w:t>
            </w:r>
            <w:r w:rsidRPr="007C0A76">
              <w:rPr>
                <w:rFonts w:ascii="Times New Roman" w:hAnsi="Times New Roman" w:cs="Times New Roman"/>
                <w:kern w:val="24"/>
                <w:sz w:val="24"/>
                <w:szCs w:val="24"/>
              </w:rPr>
              <w:t>m)</w:t>
            </w:r>
          </w:p>
        </w:tc>
        <w:tc>
          <w:tcPr>
            <w:tcW w:w="2489" w:type="dxa"/>
            <w:vAlign w:val="center"/>
          </w:tcPr>
          <w:p w14:paraId="2C16F7D9"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0</w:t>
            </w:r>
          </w:p>
        </w:tc>
      </w:tr>
      <w:tr w:rsidR="00A33773" w:rsidRPr="007C0A76" w14:paraId="46E1E412" w14:textId="77777777">
        <w:tc>
          <w:tcPr>
            <w:tcW w:w="2122" w:type="dxa"/>
            <w:vMerge w:val="restart"/>
            <w:vAlign w:val="center"/>
          </w:tcPr>
          <w:p w14:paraId="0CEB275B"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Trace Correlation Lines</w:t>
            </w:r>
          </w:p>
        </w:tc>
        <w:tc>
          <w:tcPr>
            <w:tcW w:w="3685" w:type="dxa"/>
            <w:vAlign w:val="center"/>
          </w:tcPr>
          <w:p w14:paraId="34518E20"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Minimum Seed Correlation</w:t>
            </w:r>
          </w:p>
        </w:tc>
        <w:tc>
          <w:tcPr>
            <w:tcW w:w="2489" w:type="dxa"/>
            <w:vAlign w:val="center"/>
          </w:tcPr>
          <w:p w14:paraId="37C620B7"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80</w:t>
            </w:r>
          </w:p>
        </w:tc>
      </w:tr>
      <w:tr w:rsidR="00A33773" w:rsidRPr="007C0A76" w14:paraId="3ED31893" w14:textId="77777777">
        <w:tc>
          <w:tcPr>
            <w:tcW w:w="2122" w:type="dxa"/>
            <w:vMerge/>
            <w:vAlign w:val="center"/>
          </w:tcPr>
          <w:p w14:paraId="62F76D57" w14:textId="77777777" w:rsidR="00A33773" w:rsidRPr="007C0A76" w:rsidRDefault="00A33773">
            <w:pPr>
              <w:jc w:val="center"/>
              <w:rPr>
                <w:rFonts w:ascii="Times New Roman" w:hAnsi="Times New Roman" w:cs="Times New Roman"/>
                <w:kern w:val="24"/>
                <w:sz w:val="24"/>
                <w:szCs w:val="24"/>
              </w:rPr>
            </w:pPr>
          </w:p>
        </w:tc>
        <w:tc>
          <w:tcPr>
            <w:tcW w:w="3685" w:type="dxa"/>
            <w:vAlign w:val="center"/>
          </w:tcPr>
          <w:p w14:paraId="492A8489"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 xml:space="preserve">Minimum Continuation Quality </w:t>
            </w:r>
          </w:p>
        </w:tc>
        <w:tc>
          <w:tcPr>
            <w:tcW w:w="2489" w:type="dxa"/>
            <w:vAlign w:val="center"/>
          </w:tcPr>
          <w:p w14:paraId="7F2B651D"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40</w:t>
            </w:r>
          </w:p>
        </w:tc>
      </w:tr>
      <w:tr w:rsidR="00A33773" w:rsidRPr="007C0A76" w14:paraId="455D3043" w14:textId="77777777">
        <w:tc>
          <w:tcPr>
            <w:tcW w:w="2122" w:type="dxa"/>
            <w:vMerge/>
            <w:vAlign w:val="center"/>
          </w:tcPr>
          <w:p w14:paraId="43628FCD" w14:textId="77777777" w:rsidR="00A33773" w:rsidRPr="007C0A76" w:rsidRDefault="00A33773">
            <w:pPr>
              <w:jc w:val="center"/>
              <w:rPr>
                <w:rFonts w:ascii="Times New Roman" w:hAnsi="Times New Roman" w:cs="Times New Roman"/>
                <w:kern w:val="24"/>
                <w:sz w:val="24"/>
                <w:szCs w:val="24"/>
              </w:rPr>
            </w:pPr>
          </w:p>
        </w:tc>
        <w:tc>
          <w:tcPr>
            <w:tcW w:w="3685" w:type="dxa"/>
            <w:vAlign w:val="center"/>
          </w:tcPr>
          <w:p w14:paraId="3733817E"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 xml:space="preserve">Direction Coefficient </w:t>
            </w:r>
          </w:p>
        </w:tc>
        <w:tc>
          <w:tcPr>
            <w:tcW w:w="2489" w:type="dxa"/>
            <w:vAlign w:val="center"/>
          </w:tcPr>
          <w:p w14:paraId="4DFB8654"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0.5</w:t>
            </w:r>
          </w:p>
        </w:tc>
      </w:tr>
      <w:tr w:rsidR="00A33773" w:rsidRPr="007C0A76" w14:paraId="6999C541" w14:textId="77777777">
        <w:tc>
          <w:tcPr>
            <w:tcW w:w="2122" w:type="dxa"/>
            <w:vMerge/>
            <w:vAlign w:val="center"/>
          </w:tcPr>
          <w:p w14:paraId="23115BD3" w14:textId="77777777" w:rsidR="00A33773" w:rsidRPr="007C0A76" w:rsidRDefault="00A33773">
            <w:pPr>
              <w:jc w:val="center"/>
              <w:rPr>
                <w:rFonts w:ascii="Times New Roman" w:hAnsi="Times New Roman" w:cs="Times New Roman"/>
                <w:kern w:val="24"/>
                <w:sz w:val="24"/>
                <w:szCs w:val="24"/>
              </w:rPr>
            </w:pPr>
          </w:p>
        </w:tc>
        <w:tc>
          <w:tcPr>
            <w:tcW w:w="3685" w:type="dxa"/>
            <w:vAlign w:val="center"/>
          </w:tcPr>
          <w:p w14:paraId="6BFC6D30"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Minimum Distance (</w:t>
            </w:r>
            <w:r w:rsidRPr="007C0A76">
              <w:rPr>
                <w:rFonts w:ascii="Times New Roman" w:hAnsi="Times New Roman" w:cs="Times New Roman"/>
                <w:sz w:val="24"/>
                <w:szCs w:val="24"/>
              </w:rPr>
              <w:t>µ</w:t>
            </w:r>
            <w:r w:rsidRPr="007C0A76">
              <w:rPr>
                <w:rFonts w:ascii="Times New Roman" w:hAnsi="Times New Roman" w:cs="Times New Roman"/>
                <w:kern w:val="24"/>
                <w:sz w:val="24"/>
                <w:szCs w:val="24"/>
              </w:rPr>
              <w:t>m)</w:t>
            </w:r>
          </w:p>
        </w:tc>
        <w:tc>
          <w:tcPr>
            <w:tcW w:w="2489" w:type="dxa"/>
            <w:vAlign w:val="center"/>
          </w:tcPr>
          <w:p w14:paraId="4DF5CBD7"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7</w:t>
            </w:r>
          </w:p>
        </w:tc>
      </w:tr>
      <w:tr w:rsidR="00A33773" w:rsidRPr="007C0A76" w14:paraId="773604B4" w14:textId="77777777">
        <w:tc>
          <w:tcPr>
            <w:tcW w:w="2122" w:type="dxa"/>
            <w:vMerge/>
            <w:vAlign w:val="center"/>
          </w:tcPr>
          <w:p w14:paraId="4B3139C3" w14:textId="77777777" w:rsidR="00A33773" w:rsidRPr="007C0A76" w:rsidRDefault="00A33773">
            <w:pPr>
              <w:jc w:val="center"/>
              <w:rPr>
                <w:rFonts w:ascii="Times New Roman" w:hAnsi="Times New Roman" w:cs="Times New Roman"/>
                <w:kern w:val="24"/>
                <w:sz w:val="24"/>
                <w:szCs w:val="24"/>
              </w:rPr>
            </w:pPr>
          </w:p>
        </w:tc>
        <w:tc>
          <w:tcPr>
            <w:tcW w:w="3685" w:type="dxa"/>
            <w:vAlign w:val="center"/>
          </w:tcPr>
          <w:p w14:paraId="3A81BDF0"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Minimum Length (</w:t>
            </w:r>
            <w:r w:rsidRPr="007C0A76">
              <w:rPr>
                <w:rFonts w:ascii="Times New Roman" w:hAnsi="Times New Roman" w:cs="Times New Roman"/>
                <w:sz w:val="24"/>
                <w:szCs w:val="24"/>
              </w:rPr>
              <w:t>µ</w:t>
            </w:r>
            <w:r w:rsidRPr="007C0A76">
              <w:rPr>
                <w:rFonts w:ascii="Times New Roman" w:hAnsi="Times New Roman" w:cs="Times New Roman"/>
                <w:kern w:val="24"/>
                <w:sz w:val="24"/>
                <w:szCs w:val="24"/>
              </w:rPr>
              <w:t>m)</w:t>
            </w:r>
          </w:p>
        </w:tc>
        <w:tc>
          <w:tcPr>
            <w:tcW w:w="2489" w:type="dxa"/>
            <w:vAlign w:val="center"/>
          </w:tcPr>
          <w:p w14:paraId="1E6080B3"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250</w:t>
            </w:r>
          </w:p>
        </w:tc>
      </w:tr>
      <w:tr w:rsidR="00A33773" w:rsidRPr="007C0A76" w14:paraId="162907D0" w14:textId="77777777">
        <w:tc>
          <w:tcPr>
            <w:tcW w:w="2122" w:type="dxa"/>
            <w:vMerge w:val="restart"/>
            <w:vAlign w:val="center"/>
          </w:tcPr>
          <w:p w14:paraId="6E5F57A3"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 xml:space="preserve">Search Cone </w:t>
            </w:r>
          </w:p>
        </w:tc>
        <w:tc>
          <w:tcPr>
            <w:tcW w:w="3685" w:type="dxa"/>
            <w:vAlign w:val="center"/>
          </w:tcPr>
          <w:p w14:paraId="5AB1F7EE"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Length (</w:t>
            </w:r>
            <w:r w:rsidRPr="007C0A76">
              <w:rPr>
                <w:rFonts w:ascii="Times New Roman" w:hAnsi="Times New Roman" w:cs="Times New Roman"/>
                <w:sz w:val="24"/>
                <w:szCs w:val="24"/>
              </w:rPr>
              <w:t>µ</w:t>
            </w:r>
            <w:r w:rsidRPr="007C0A76">
              <w:rPr>
                <w:rFonts w:ascii="Times New Roman" w:hAnsi="Times New Roman" w:cs="Times New Roman"/>
                <w:kern w:val="24"/>
                <w:sz w:val="24"/>
                <w:szCs w:val="24"/>
              </w:rPr>
              <w:t>m)</w:t>
            </w:r>
          </w:p>
        </w:tc>
        <w:tc>
          <w:tcPr>
            <w:tcW w:w="2489" w:type="dxa"/>
            <w:vAlign w:val="center"/>
          </w:tcPr>
          <w:p w14:paraId="78815F11"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30</w:t>
            </w:r>
          </w:p>
        </w:tc>
      </w:tr>
      <w:tr w:rsidR="00A33773" w:rsidRPr="007C0A76" w14:paraId="5ACD8C06" w14:textId="77777777">
        <w:tc>
          <w:tcPr>
            <w:tcW w:w="2122" w:type="dxa"/>
            <w:vMerge/>
            <w:vAlign w:val="center"/>
          </w:tcPr>
          <w:p w14:paraId="3F1D7B1F" w14:textId="77777777" w:rsidR="00A33773" w:rsidRPr="007C0A76" w:rsidRDefault="00A33773">
            <w:pPr>
              <w:jc w:val="center"/>
              <w:rPr>
                <w:rFonts w:ascii="Times New Roman" w:hAnsi="Times New Roman" w:cs="Times New Roman"/>
                <w:kern w:val="24"/>
                <w:sz w:val="24"/>
                <w:szCs w:val="24"/>
              </w:rPr>
            </w:pPr>
          </w:p>
        </w:tc>
        <w:tc>
          <w:tcPr>
            <w:tcW w:w="3685" w:type="dxa"/>
            <w:vAlign w:val="center"/>
          </w:tcPr>
          <w:p w14:paraId="690935D1"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Angle (degree)</w:t>
            </w:r>
          </w:p>
        </w:tc>
        <w:tc>
          <w:tcPr>
            <w:tcW w:w="2489" w:type="dxa"/>
            <w:vAlign w:val="center"/>
          </w:tcPr>
          <w:p w14:paraId="21627FCC"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20</w:t>
            </w:r>
          </w:p>
        </w:tc>
      </w:tr>
      <w:tr w:rsidR="00A33773" w:rsidRPr="007C0A76" w14:paraId="1408F8C6" w14:textId="77777777">
        <w:tc>
          <w:tcPr>
            <w:tcW w:w="2122" w:type="dxa"/>
            <w:vMerge/>
            <w:vAlign w:val="center"/>
          </w:tcPr>
          <w:p w14:paraId="1A81B6FF" w14:textId="77777777" w:rsidR="00A33773" w:rsidRPr="007C0A76" w:rsidRDefault="00A33773">
            <w:pPr>
              <w:jc w:val="center"/>
              <w:rPr>
                <w:rFonts w:ascii="Times New Roman" w:hAnsi="Times New Roman" w:cs="Times New Roman"/>
                <w:kern w:val="24"/>
                <w:sz w:val="24"/>
                <w:szCs w:val="24"/>
              </w:rPr>
            </w:pPr>
          </w:p>
        </w:tc>
        <w:tc>
          <w:tcPr>
            <w:tcW w:w="3685" w:type="dxa"/>
            <w:vAlign w:val="center"/>
          </w:tcPr>
          <w:p w14:paraId="7D560EED"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Minimum Step Size (%)</w:t>
            </w:r>
          </w:p>
        </w:tc>
        <w:tc>
          <w:tcPr>
            <w:tcW w:w="2489" w:type="dxa"/>
            <w:vAlign w:val="center"/>
          </w:tcPr>
          <w:p w14:paraId="6987A670" w14:textId="77777777" w:rsidR="00A33773" w:rsidRPr="007C0A76" w:rsidRDefault="00A33773">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10</w:t>
            </w:r>
          </w:p>
        </w:tc>
      </w:tr>
    </w:tbl>
    <w:p w14:paraId="373C6E7D" w14:textId="77777777" w:rsidR="00A33773" w:rsidRPr="007C0A76" w:rsidRDefault="00A33773" w:rsidP="00A33773">
      <w:pPr>
        <w:rPr>
          <w:rFonts w:ascii="Times New Roman" w:hAnsi="Times New Roman" w:cs="Times New Roman"/>
          <w:sz w:val="24"/>
          <w:szCs w:val="24"/>
        </w:rPr>
      </w:pPr>
    </w:p>
    <w:p w14:paraId="64C2D859" w14:textId="77777777" w:rsidR="00A33773" w:rsidRPr="007C0A76" w:rsidRDefault="00A33773" w:rsidP="00A33773">
      <w:pPr>
        <w:jc w:val="left"/>
        <w:rPr>
          <w:rFonts w:ascii="Times New Roman" w:hAnsi="Times New Roman" w:cs="Times New Roman"/>
        </w:rPr>
      </w:pPr>
    </w:p>
    <w:p w14:paraId="38535C0E" w14:textId="273DFFAB" w:rsidR="00B3786F" w:rsidRPr="007C0A76" w:rsidRDefault="00F176A6" w:rsidP="00775B83">
      <w:pPr>
        <w:pStyle w:val="Heading1"/>
        <w:spacing w:line="480" w:lineRule="auto"/>
        <w:rPr>
          <w:rFonts w:ascii="Times New Roman" w:hAnsi="Times New Roman" w:cs="Times New Roman"/>
          <w:color w:val="auto"/>
          <w:sz w:val="24"/>
          <w:szCs w:val="24"/>
        </w:rPr>
      </w:pPr>
      <w:r w:rsidRPr="007C0A76">
        <w:rPr>
          <w:rFonts w:ascii="Times New Roman" w:hAnsi="Times New Roman" w:cs="Times New Roman"/>
          <w:b/>
          <w:bCs/>
          <w:color w:val="auto"/>
          <w:sz w:val="24"/>
          <w:szCs w:val="24"/>
        </w:rPr>
        <w:t>2.2.</w:t>
      </w:r>
      <w:r w:rsidRPr="007C0A76">
        <w:rPr>
          <w:rFonts w:ascii="Times New Roman" w:hAnsi="Times New Roman" w:cs="Times New Roman"/>
          <w:color w:val="auto"/>
          <w:sz w:val="24"/>
          <w:szCs w:val="24"/>
        </w:rPr>
        <w:t xml:space="preserve"> </w:t>
      </w:r>
      <w:r w:rsidR="00E95C7D" w:rsidRPr="007C0A76">
        <w:rPr>
          <w:rFonts w:ascii="Times New Roman" w:hAnsi="Times New Roman" w:cs="Times New Roman"/>
          <w:b/>
          <w:bCs/>
          <w:color w:val="auto"/>
          <w:sz w:val="24"/>
          <w:szCs w:val="24"/>
        </w:rPr>
        <w:t>Tensile strength of yarns</w:t>
      </w:r>
    </w:p>
    <w:p w14:paraId="4CB78007" w14:textId="6D86445A" w:rsidR="00CA3B70" w:rsidRPr="007C0A76" w:rsidRDefault="00CA3B70" w:rsidP="008A4814">
      <w:pPr>
        <w:spacing w:line="480" w:lineRule="auto"/>
        <w:rPr>
          <w:rFonts w:ascii="Times New Roman" w:hAnsi="Times New Roman" w:cs="Times New Roman"/>
          <w:color w:val="FF0000"/>
          <w:sz w:val="24"/>
          <w:szCs w:val="24"/>
        </w:rPr>
      </w:pPr>
      <w:r w:rsidRPr="007C0A76">
        <w:rPr>
          <w:rFonts w:ascii="Times New Roman" w:hAnsi="Times New Roman" w:cs="Times New Roman"/>
          <w:sz w:val="24"/>
          <w:szCs w:val="24"/>
        </w:rPr>
        <w:t xml:space="preserve">A universal testing machine (Titan, James Heal) was used </w:t>
      </w:r>
      <w:r w:rsidR="000433A5" w:rsidRPr="007C0A76">
        <w:rPr>
          <w:rFonts w:ascii="Times New Roman" w:hAnsi="Times New Roman" w:cs="Times New Roman"/>
          <w:sz w:val="24"/>
          <w:szCs w:val="24"/>
        </w:rPr>
        <w:t xml:space="preserve">to measure the </w:t>
      </w:r>
      <w:r w:rsidR="008267C1" w:rsidRPr="007C0A76">
        <w:rPr>
          <w:rFonts w:ascii="Times New Roman" w:hAnsi="Times New Roman" w:cs="Times New Roman"/>
          <w:sz w:val="24"/>
          <w:szCs w:val="24"/>
        </w:rPr>
        <w:t>tensile</w:t>
      </w:r>
      <w:r w:rsidR="000433A5" w:rsidRPr="007C0A76">
        <w:rPr>
          <w:rFonts w:ascii="Times New Roman" w:hAnsi="Times New Roman" w:cs="Times New Roman"/>
          <w:sz w:val="24"/>
          <w:szCs w:val="24"/>
        </w:rPr>
        <w:t xml:space="preserve"> strength of yarns</w:t>
      </w:r>
      <w:r w:rsidR="008267C1" w:rsidRPr="007C0A76">
        <w:rPr>
          <w:rFonts w:ascii="Times New Roman" w:hAnsi="Times New Roman" w:cs="Times New Roman"/>
          <w:sz w:val="24"/>
          <w:szCs w:val="24"/>
        </w:rPr>
        <w:t>. T</w:t>
      </w:r>
      <w:r w:rsidRPr="007C0A76">
        <w:rPr>
          <w:rFonts w:ascii="Times New Roman" w:hAnsi="Times New Roman" w:cs="Times New Roman"/>
          <w:sz w:val="24"/>
          <w:szCs w:val="24"/>
        </w:rPr>
        <w:t xml:space="preserve">wenty specimens from each </w:t>
      </w:r>
      <w:r w:rsidR="008267C1" w:rsidRPr="007C0A76">
        <w:rPr>
          <w:rFonts w:ascii="Times New Roman" w:hAnsi="Times New Roman" w:cs="Times New Roman"/>
          <w:sz w:val="24"/>
          <w:szCs w:val="24"/>
        </w:rPr>
        <w:t>type of yarn</w:t>
      </w:r>
      <w:r w:rsidRPr="007C0A76">
        <w:rPr>
          <w:rFonts w:ascii="Times New Roman" w:hAnsi="Times New Roman" w:cs="Times New Roman"/>
          <w:sz w:val="24"/>
          <w:szCs w:val="24"/>
        </w:rPr>
        <w:t xml:space="preserve"> were tested at </w:t>
      </w:r>
      <w:r w:rsidR="00933A4D" w:rsidRPr="007C0A76">
        <w:rPr>
          <w:rFonts w:ascii="Times New Roman" w:hAnsi="Times New Roman" w:cs="Times New Roman"/>
          <w:sz w:val="24"/>
          <w:szCs w:val="24"/>
        </w:rPr>
        <w:t>100 mm.min</w:t>
      </w:r>
      <w:r w:rsidR="00933A4D" w:rsidRPr="007C0A76">
        <w:rPr>
          <w:rFonts w:ascii="Times New Roman" w:hAnsi="Times New Roman" w:cs="Times New Roman"/>
          <w:sz w:val="24"/>
          <w:szCs w:val="24"/>
          <w:vertAlign w:val="superscript"/>
        </w:rPr>
        <w:t>-1</w:t>
      </w:r>
      <w:r w:rsidR="007D6DD7" w:rsidRPr="007C0A76">
        <w:rPr>
          <w:rFonts w:ascii="Times New Roman" w:hAnsi="Times New Roman" w:cs="Times New Roman"/>
          <w:sz w:val="24"/>
          <w:szCs w:val="24"/>
        </w:rPr>
        <w:t xml:space="preserve"> </w:t>
      </w:r>
      <w:r w:rsidR="00301152" w:rsidRPr="007C0A76">
        <w:rPr>
          <w:rFonts w:ascii="Times New Roman" w:hAnsi="Times New Roman" w:cs="Times New Roman"/>
          <w:sz w:val="24"/>
          <w:szCs w:val="24"/>
        </w:rPr>
        <w:t>extension rate</w:t>
      </w:r>
      <w:r w:rsidRPr="007C0A76">
        <w:rPr>
          <w:rFonts w:ascii="Times New Roman" w:hAnsi="Times New Roman" w:cs="Times New Roman"/>
          <w:sz w:val="24"/>
          <w:szCs w:val="24"/>
        </w:rPr>
        <w:t xml:space="preserve"> </w:t>
      </w:r>
      <w:r w:rsidR="00F97A8B" w:rsidRPr="007C0A76">
        <w:rPr>
          <w:rFonts w:ascii="Times New Roman" w:hAnsi="Times New Roman" w:cs="Times New Roman"/>
          <w:sz w:val="24"/>
          <w:szCs w:val="24"/>
        </w:rPr>
        <w:t>and 250 mm gauge length using</w:t>
      </w:r>
      <w:r w:rsidRPr="007C0A76">
        <w:rPr>
          <w:rFonts w:ascii="Times New Roman" w:hAnsi="Times New Roman" w:cs="Times New Roman"/>
          <w:sz w:val="24"/>
          <w:szCs w:val="24"/>
        </w:rPr>
        <w:t xml:space="preserve"> 5kN load cell</w:t>
      </w:r>
      <w:r w:rsidR="003B0A5C" w:rsidRPr="007C0A76">
        <w:rPr>
          <w:rFonts w:ascii="Times New Roman" w:hAnsi="Times New Roman" w:cs="Times New Roman"/>
          <w:sz w:val="24"/>
          <w:szCs w:val="24"/>
        </w:rPr>
        <w:t xml:space="preserve"> </w:t>
      </w:r>
      <w:r w:rsidR="003B0A5C" w:rsidRPr="007C0A76">
        <w:rPr>
          <w:rFonts w:ascii="Times New Roman" w:hAnsi="Times New Roman" w:cs="Times New Roman"/>
          <w:color w:val="FF0000"/>
          <w:sz w:val="24"/>
          <w:szCs w:val="24"/>
        </w:rPr>
        <w:t xml:space="preserve">and results are presented in </w:t>
      </w:r>
      <w:r w:rsidR="00556CA5" w:rsidRPr="007C0A76">
        <w:rPr>
          <w:rFonts w:ascii="Times New Roman" w:hAnsi="Times New Roman" w:cs="Times New Roman"/>
          <w:color w:val="FF0000"/>
          <w:sz w:val="24"/>
          <w:szCs w:val="24"/>
        </w:rPr>
        <w:t xml:space="preserve">Table </w:t>
      </w:r>
      <w:r w:rsidR="00FD4D4B" w:rsidRPr="007C0A76">
        <w:rPr>
          <w:rFonts w:ascii="Times New Roman" w:hAnsi="Times New Roman" w:cs="Times New Roman"/>
          <w:color w:val="FF0000"/>
          <w:sz w:val="24"/>
          <w:szCs w:val="24"/>
        </w:rPr>
        <w:t>5</w:t>
      </w:r>
      <w:r w:rsidRPr="007C0A76">
        <w:rPr>
          <w:rFonts w:ascii="Times New Roman" w:hAnsi="Times New Roman" w:cs="Times New Roman"/>
          <w:color w:val="FF0000"/>
          <w:sz w:val="24"/>
          <w:szCs w:val="24"/>
        </w:rPr>
        <w:t>.</w:t>
      </w:r>
    </w:p>
    <w:p w14:paraId="4A919561" w14:textId="08388FF7" w:rsidR="00E93E90" w:rsidRPr="007C0A76" w:rsidRDefault="00612D2B" w:rsidP="00775B83">
      <w:pPr>
        <w:pStyle w:val="Heading1"/>
        <w:spacing w:line="480" w:lineRule="auto"/>
        <w:jc w:val="left"/>
        <w:rPr>
          <w:rFonts w:ascii="Times New Roman" w:hAnsi="Times New Roman" w:cs="Times New Roman"/>
          <w:b/>
          <w:bCs/>
          <w:color w:val="auto"/>
          <w:sz w:val="24"/>
          <w:szCs w:val="24"/>
        </w:rPr>
      </w:pPr>
      <w:r w:rsidRPr="007C0A76">
        <w:rPr>
          <w:rFonts w:ascii="Times New Roman" w:hAnsi="Times New Roman" w:cs="Times New Roman"/>
          <w:b/>
          <w:bCs/>
          <w:color w:val="auto"/>
          <w:sz w:val="24"/>
          <w:szCs w:val="24"/>
        </w:rPr>
        <w:t>3.</w:t>
      </w:r>
      <w:r w:rsidR="00F176A6" w:rsidRPr="007C0A76">
        <w:rPr>
          <w:rFonts w:ascii="Times New Roman" w:hAnsi="Times New Roman" w:cs="Times New Roman"/>
          <w:b/>
          <w:bCs/>
          <w:color w:val="auto"/>
          <w:sz w:val="24"/>
          <w:szCs w:val="24"/>
        </w:rPr>
        <w:t xml:space="preserve"> </w:t>
      </w:r>
      <w:r w:rsidR="00E93E90" w:rsidRPr="007C0A76">
        <w:rPr>
          <w:rFonts w:ascii="Times New Roman" w:hAnsi="Times New Roman" w:cs="Times New Roman"/>
          <w:b/>
          <w:bCs/>
          <w:color w:val="auto"/>
          <w:sz w:val="24"/>
          <w:szCs w:val="24"/>
        </w:rPr>
        <w:t>Results and Discussion</w:t>
      </w:r>
    </w:p>
    <w:p w14:paraId="0C263ADB" w14:textId="0AB977E0" w:rsidR="00153769" w:rsidRPr="007C0A76" w:rsidRDefault="00F176A6" w:rsidP="00775B83">
      <w:pPr>
        <w:pStyle w:val="Heading2"/>
        <w:spacing w:line="480" w:lineRule="auto"/>
        <w:rPr>
          <w:rFonts w:ascii="Times New Roman" w:hAnsi="Times New Roman" w:cs="Times New Roman"/>
          <w:b/>
          <w:bCs/>
          <w:color w:val="auto"/>
          <w:sz w:val="24"/>
          <w:szCs w:val="24"/>
        </w:rPr>
      </w:pPr>
      <w:r w:rsidRPr="007C0A76">
        <w:rPr>
          <w:rFonts w:ascii="Times New Roman" w:hAnsi="Times New Roman" w:cs="Times New Roman"/>
          <w:b/>
          <w:bCs/>
          <w:color w:val="auto"/>
          <w:sz w:val="24"/>
          <w:szCs w:val="24"/>
        </w:rPr>
        <w:t xml:space="preserve">3.1. </w:t>
      </w:r>
      <w:r w:rsidR="001B47BD" w:rsidRPr="007C0A76">
        <w:rPr>
          <w:rFonts w:ascii="Times New Roman" w:hAnsi="Times New Roman" w:cs="Times New Roman"/>
          <w:b/>
          <w:bCs/>
          <w:color w:val="auto"/>
          <w:sz w:val="24"/>
          <w:szCs w:val="24"/>
        </w:rPr>
        <w:t xml:space="preserve">Analysis of structural arrangement </w:t>
      </w:r>
      <w:r w:rsidR="0016413B" w:rsidRPr="007C0A76">
        <w:rPr>
          <w:rFonts w:ascii="Times New Roman" w:hAnsi="Times New Roman" w:cs="Times New Roman"/>
          <w:b/>
          <w:bCs/>
          <w:color w:val="auto"/>
          <w:sz w:val="24"/>
          <w:szCs w:val="24"/>
        </w:rPr>
        <w:t>of fibres along the yarn cross section</w:t>
      </w:r>
    </w:p>
    <w:p w14:paraId="7060ED3A" w14:textId="652CDD1D" w:rsidR="00E04B55" w:rsidRPr="007C0A76" w:rsidRDefault="00E04B55" w:rsidP="00E04B55">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The cross-sectional analysis provides insights into the structural arrangement of </w:t>
      </w:r>
      <w:r w:rsidR="00D52AC7" w:rsidRPr="007C0A76">
        <w:rPr>
          <w:rFonts w:ascii="Times New Roman" w:hAnsi="Times New Roman" w:cs="Times New Roman"/>
          <w:sz w:val="24"/>
          <w:szCs w:val="24"/>
        </w:rPr>
        <w:t>fibres</w:t>
      </w:r>
      <w:r w:rsidRPr="007C0A76">
        <w:rPr>
          <w:rFonts w:ascii="Times New Roman" w:hAnsi="Times New Roman" w:cs="Times New Roman"/>
          <w:sz w:val="24"/>
          <w:szCs w:val="24"/>
        </w:rPr>
        <w:t xml:space="preserve"> along the yarn cross-section in terms of </w:t>
      </w:r>
      <w:r w:rsidR="00D52AC7"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packing density, radial distribution of </w:t>
      </w:r>
      <w:r w:rsidR="00D52AC7" w:rsidRPr="007C0A76">
        <w:rPr>
          <w:rFonts w:ascii="Times New Roman" w:hAnsi="Times New Roman" w:cs="Times New Roman"/>
          <w:sz w:val="24"/>
          <w:szCs w:val="24"/>
        </w:rPr>
        <w:t>fibres</w:t>
      </w:r>
      <w:r w:rsidRPr="007C0A76">
        <w:rPr>
          <w:rFonts w:ascii="Times New Roman" w:hAnsi="Times New Roman" w:cs="Times New Roman"/>
          <w:sz w:val="24"/>
          <w:szCs w:val="24"/>
        </w:rPr>
        <w:t xml:space="preserve"> (radial packing density), yarn shape factor, and equivalent yarn diameter. As indicated by red arrows in Figure </w:t>
      </w:r>
      <w:r w:rsidR="00D30791" w:rsidRPr="007C0A76">
        <w:rPr>
          <w:rFonts w:ascii="Times New Roman" w:hAnsi="Times New Roman" w:cs="Times New Roman"/>
          <w:sz w:val="24"/>
          <w:szCs w:val="24"/>
        </w:rPr>
        <w:t>5</w:t>
      </w:r>
      <w:r w:rsidRPr="007C0A76">
        <w:rPr>
          <w:rFonts w:ascii="Times New Roman" w:hAnsi="Times New Roman" w:cs="Times New Roman"/>
          <w:sz w:val="24"/>
          <w:szCs w:val="24"/>
        </w:rPr>
        <w:t xml:space="preserve">a, hair </w:t>
      </w:r>
      <w:r w:rsidR="00D52AC7" w:rsidRPr="007C0A76">
        <w:rPr>
          <w:rFonts w:ascii="Times New Roman" w:hAnsi="Times New Roman" w:cs="Times New Roman"/>
          <w:sz w:val="24"/>
          <w:szCs w:val="24"/>
        </w:rPr>
        <w:t>fibres</w:t>
      </w:r>
      <w:r w:rsidRPr="007C0A76">
        <w:rPr>
          <w:rFonts w:ascii="Times New Roman" w:hAnsi="Times New Roman" w:cs="Times New Roman"/>
          <w:sz w:val="24"/>
          <w:szCs w:val="24"/>
        </w:rPr>
        <w:t xml:space="preserve"> lie at some distance from the main yarn body and far apart from their </w:t>
      </w:r>
      <w:r w:rsidR="00D52AC7" w:rsidRPr="007C0A76">
        <w:rPr>
          <w:rFonts w:ascii="Times New Roman" w:hAnsi="Times New Roman" w:cs="Times New Roman"/>
          <w:sz w:val="24"/>
          <w:szCs w:val="24"/>
        </w:rPr>
        <w:t>neighbouring</w:t>
      </w:r>
      <w:r w:rsidRPr="007C0A76">
        <w:rPr>
          <w:rFonts w:ascii="Times New Roman" w:hAnsi="Times New Roman" w:cs="Times New Roman"/>
          <w:sz w:val="24"/>
          <w:szCs w:val="24"/>
        </w:rPr>
        <w:t xml:space="preserve"> </w:t>
      </w:r>
      <w:r w:rsidR="00D52AC7" w:rsidRPr="007C0A76">
        <w:rPr>
          <w:rFonts w:ascii="Times New Roman" w:hAnsi="Times New Roman" w:cs="Times New Roman"/>
          <w:sz w:val="24"/>
          <w:szCs w:val="24"/>
        </w:rPr>
        <w:t>fibres</w:t>
      </w:r>
      <w:r w:rsidRPr="007C0A76">
        <w:rPr>
          <w:rFonts w:ascii="Times New Roman" w:hAnsi="Times New Roman" w:cs="Times New Roman"/>
          <w:sz w:val="24"/>
          <w:szCs w:val="24"/>
        </w:rPr>
        <w:t>; these are excluded from the structural analysis.</w:t>
      </w:r>
    </w:p>
    <w:p w14:paraId="3CD15D14" w14:textId="7E3B1C79" w:rsidR="002166EE" w:rsidRPr="007C0A76" w:rsidRDefault="00E04B55" w:rsidP="007F1763">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An image processing technique is applied to each cross-sectional image from the CT dataset to first calculate the central point of the yarn and then remove the hair </w:t>
      </w:r>
      <w:r w:rsidR="00D52AC7" w:rsidRPr="007C0A76">
        <w:rPr>
          <w:rFonts w:ascii="Times New Roman" w:hAnsi="Times New Roman" w:cs="Times New Roman"/>
          <w:sz w:val="24"/>
          <w:szCs w:val="24"/>
        </w:rPr>
        <w:t>fibres</w:t>
      </w:r>
      <w:r w:rsidRPr="007C0A76">
        <w:rPr>
          <w:rFonts w:ascii="Times New Roman" w:hAnsi="Times New Roman" w:cs="Times New Roman"/>
          <w:sz w:val="24"/>
          <w:szCs w:val="24"/>
        </w:rPr>
        <w:t xml:space="preserve">. The initial step involves noise removal using a Median Filter and applying Watershed Separation to obtain a binary image for </w:t>
      </w:r>
      <w:r w:rsidR="00D52AC7"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areas, as shown in Figure </w:t>
      </w:r>
      <w:r w:rsidR="00E12985" w:rsidRPr="007C0A76">
        <w:rPr>
          <w:rFonts w:ascii="Times New Roman" w:hAnsi="Times New Roman" w:cs="Times New Roman"/>
          <w:sz w:val="24"/>
          <w:szCs w:val="24"/>
        </w:rPr>
        <w:t>5</w:t>
      </w:r>
      <w:r w:rsidRPr="007C0A76">
        <w:rPr>
          <w:rFonts w:ascii="Times New Roman" w:hAnsi="Times New Roman" w:cs="Times New Roman"/>
          <w:sz w:val="24"/>
          <w:szCs w:val="24"/>
        </w:rPr>
        <w:t>b. The central point of the yarn body is calculated using the 'Measure module' in Image-J and marked in red.</w:t>
      </w:r>
      <w:r w:rsidR="00B743D7" w:rsidRPr="007C0A76">
        <w:rPr>
          <w:rFonts w:ascii="Times New Roman" w:hAnsi="Times New Roman" w:cs="Times New Roman"/>
          <w:sz w:val="24"/>
          <w:szCs w:val="24"/>
        </w:rPr>
        <w:t xml:space="preserve"> </w:t>
      </w:r>
      <w:r w:rsidRPr="007C0A76">
        <w:rPr>
          <w:rFonts w:ascii="Times New Roman" w:hAnsi="Times New Roman" w:cs="Times New Roman"/>
          <w:sz w:val="24"/>
          <w:szCs w:val="24"/>
        </w:rPr>
        <w:t xml:space="preserve">Based on the identified central point, the yarn area is divided into multiple concentric circular regions of equal area, as shown in Figure </w:t>
      </w:r>
      <w:r w:rsidR="00E12985" w:rsidRPr="007C0A76">
        <w:rPr>
          <w:rFonts w:ascii="Times New Roman" w:hAnsi="Times New Roman" w:cs="Times New Roman"/>
          <w:sz w:val="24"/>
          <w:szCs w:val="24"/>
        </w:rPr>
        <w:t>5</w:t>
      </w:r>
      <w:r w:rsidRPr="007C0A76">
        <w:rPr>
          <w:rFonts w:ascii="Times New Roman" w:hAnsi="Times New Roman" w:cs="Times New Roman"/>
          <w:sz w:val="24"/>
          <w:szCs w:val="24"/>
        </w:rPr>
        <w:t xml:space="preserve">c, and the packing density of each region is calculated. The initial yarn boundary (after removal of hairs) is defined as the inner radius of the </w:t>
      </w:r>
      <w:r w:rsidR="00B743D7" w:rsidRPr="007C0A76">
        <w:rPr>
          <w:rFonts w:ascii="Times New Roman" w:hAnsi="Times New Roman" w:cs="Times New Roman"/>
          <w:sz w:val="24"/>
          <w:szCs w:val="24"/>
        </w:rPr>
        <w:t>fibres’</w:t>
      </w:r>
      <w:r w:rsidRPr="007C0A76">
        <w:rPr>
          <w:rFonts w:ascii="Times New Roman" w:hAnsi="Times New Roman" w:cs="Times New Roman"/>
          <w:sz w:val="24"/>
          <w:szCs w:val="24"/>
        </w:rPr>
        <w:t xml:space="preserve"> region where the packing density of yarn drops below 15%, and individual </w:t>
      </w:r>
      <w:r w:rsidR="00D52AC7" w:rsidRPr="007C0A76">
        <w:rPr>
          <w:rFonts w:ascii="Times New Roman" w:hAnsi="Times New Roman" w:cs="Times New Roman"/>
          <w:sz w:val="24"/>
          <w:szCs w:val="24"/>
        </w:rPr>
        <w:t>fibres</w:t>
      </w:r>
      <w:r w:rsidRPr="007C0A76">
        <w:rPr>
          <w:rFonts w:ascii="Times New Roman" w:hAnsi="Times New Roman" w:cs="Times New Roman"/>
          <w:sz w:val="24"/>
          <w:szCs w:val="24"/>
        </w:rPr>
        <w:t xml:space="preserve"> no longer exist in the form of a fibrous </w:t>
      </w:r>
      <w:proofErr w:type="spellStart"/>
      <w:r w:rsidRPr="007C0A76">
        <w:rPr>
          <w:rFonts w:ascii="Times New Roman" w:hAnsi="Times New Roman" w:cs="Times New Roman"/>
          <w:sz w:val="24"/>
          <w:szCs w:val="24"/>
        </w:rPr>
        <w:lastRenderedPageBreak/>
        <w:t>clust</w:t>
      </w:r>
      <w:r w:rsidR="00D52AC7" w:rsidRPr="007C0A76">
        <w:rPr>
          <w:rFonts w:ascii="Times New Roman" w:hAnsi="Times New Roman" w:cs="Times New Roman"/>
          <w:sz w:val="24"/>
          <w:szCs w:val="24"/>
        </w:rPr>
        <w:t>re</w:t>
      </w:r>
      <w:proofErr w:type="spellEnd"/>
      <w:r w:rsidR="003E4D5C" w:rsidRPr="007C0A76">
        <w:rPr>
          <w:rFonts w:ascii="Times New Roman" w:hAnsi="Times New Roman" w:cs="Times New Roman"/>
          <w:sz w:val="24"/>
          <w:szCs w:val="24"/>
        </w:rPr>
        <w:t xml:space="preserve"> </w:t>
      </w:r>
      <w:r w:rsidR="003E7DA8"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&lt;EndNote&gt;&lt;Cite&gt;&lt;Author&gt;Zheng&lt;/Author&gt;&lt;Year&gt;2012&lt;/Year&gt;&lt;RecNum&gt;158&lt;/RecNum&gt;&lt;DisplayText&gt;(2)&lt;/DisplayText&gt;&lt;record&gt;&lt;rec-number&gt;158&lt;/rec-number&gt;&lt;foreign-keys&gt;&lt;key app="EN" db-id="swpwr0wf6dvz00e50ahvzz54saexfpza9rwx" timestamp="1669898559"&gt;158&lt;/key&gt;&lt;/foreign-keys&gt;&lt;ref-type name="Journal Article"&gt;17&lt;/ref-type&gt;&lt;contributors&gt;&lt;authors&gt;&lt;author&gt;Zheng, ShaoMing&lt;/author&gt;&lt;author&gt;Zou, ZhuanYong&lt;/author&gt;&lt;author&gt;Shen, Wei&lt;/author&gt;&lt;author&gt;Cheng, LongDi&lt;/author&gt;&lt;/authors&gt;&lt;/contributors&gt;&lt;titles&gt;&lt;title&gt;A study of the fiber distribution in yarn cross section for vortex-spun yarn&lt;/title&gt;&lt;secondary-title&gt;Textile Research Journal&lt;/secondary-title&gt;&lt;/titles&gt;&lt;periodical&gt;&lt;full-title&gt;Textile Research Journal&lt;/full-title&gt;&lt;/periodical&gt;&lt;pages&gt;1579-1586&lt;/pages&gt;&lt;volume&gt;82&lt;/volume&gt;&lt;number&gt;15&lt;/number&gt;&lt;dates&gt;&lt;year&gt;2012&lt;/year&gt;&lt;/dates&gt;&lt;isbn&gt;0040-5175&lt;/isbn&gt;&lt;urls&gt;&lt;/urls&gt;&lt;/record&gt;&lt;/Cite&gt;&lt;/EndNote&gt;</w:instrText>
      </w:r>
      <w:r w:rsidR="003E7DA8"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(2)</w:t>
      </w:r>
      <w:r w:rsidR="003E7DA8" w:rsidRPr="007C0A76">
        <w:rPr>
          <w:rFonts w:ascii="Times New Roman" w:hAnsi="Times New Roman" w:cs="Times New Roman"/>
          <w:sz w:val="24"/>
          <w:szCs w:val="24"/>
        </w:rPr>
        <w:fldChar w:fldCharType="end"/>
      </w:r>
      <w:r w:rsidR="002166EE" w:rsidRPr="007C0A76">
        <w:rPr>
          <w:rFonts w:ascii="Times New Roman" w:hAnsi="Times New Roman" w:cs="Times New Roman"/>
          <w:sz w:val="24"/>
          <w:szCs w:val="24"/>
        </w:rPr>
        <w:t xml:space="preserve">. </w:t>
      </w:r>
      <w:r w:rsidR="00A72ACF" w:rsidRPr="007C0A76">
        <w:rPr>
          <w:rFonts w:ascii="Times New Roman" w:hAnsi="Times New Roman" w:cs="Times New Roman"/>
          <w:sz w:val="24"/>
          <w:szCs w:val="24"/>
        </w:rPr>
        <w:t>Fibre</w:t>
      </w:r>
      <w:r w:rsidR="007F1763" w:rsidRPr="007C0A76">
        <w:rPr>
          <w:rFonts w:ascii="Times New Roman" w:hAnsi="Times New Roman" w:cs="Times New Roman"/>
          <w:sz w:val="24"/>
          <w:szCs w:val="24"/>
        </w:rPr>
        <w:t xml:space="preserve">s located beyond that boundary are treated as hairs and removed from the calculation. The main body of yarn after hair fibre removal is shown in Figure </w:t>
      </w:r>
      <w:r w:rsidR="00E12985" w:rsidRPr="007C0A76">
        <w:rPr>
          <w:rFonts w:ascii="Times New Roman" w:hAnsi="Times New Roman" w:cs="Times New Roman"/>
          <w:sz w:val="24"/>
          <w:szCs w:val="24"/>
        </w:rPr>
        <w:t>5</w:t>
      </w:r>
      <w:r w:rsidR="007F1763" w:rsidRPr="007C0A76">
        <w:rPr>
          <w:rFonts w:ascii="Times New Roman" w:hAnsi="Times New Roman" w:cs="Times New Roman"/>
          <w:sz w:val="24"/>
          <w:szCs w:val="24"/>
        </w:rPr>
        <w:t>d, with the outer boundary of the main body outlined in yellow.</w:t>
      </w:r>
    </w:p>
    <w:p w14:paraId="4DFB7914" w14:textId="4C4BBE28" w:rsidR="005077EE" w:rsidRPr="007C0A76" w:rsidRDefault="005077EE" w:rsidP="00D307B7">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As the yarn is not perfectly circular, so its diameter can be measured from equation 1 considering equivalent yarn diameter with diameter of an imaginary circle having area exactly equal to the area covered by the yarn body</w:t>
      </w:r>
      <w:r w:rsidR="00FC0088" w:rsidRPr="007C0A76">
        <w:rPr>
          <w:rFonts w:ascii="Times New Roman" w:hAnsi="Times New Roman" w:cs="Times New Roman"/>
          <w:sz w:val="24"/>
          <w:szCs w:val="24"/>
        </w:rPr>
        <w:t xml:space="preserve"> </w:t>
      </w:r>
      <w:r w:rsidR="00C44E69"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&lt;EndNote&gt;&lt;Cite&gt;&lt;Author&gt;Haleem&lt;/Author&gt;&lt;Year&gt;2019&lt;/Year&gt;&lt;RecNum&gt;92&lt;/RecNum&gt;&lt;DisplayText&gt;(23)&lt;/DisplayText&gt;&lt;record&gt;&lt;rec-number&gt;92&lt;/rec-number&gt;&lt;foreign-keys&gt;&lt;key app="EN" db-id="faw0t0trza2xfmee5p1xdx91tvesxdr55t9d" timestamp="1710849866"&gt;92&lt;/key&gt;&lt;/foreign-keys&gt;&lt;ref-type name="Journal Article"&gt;17&lt;/ref-type&gt;&lt;contributors&gt;&lt;authors&gt;&lt;author&gt;Haleem, Noman&lt;/author&gt;&lt;author&gt;Liu, Xin&lt;/author&gt;&lt;author&gt;Hurren, Christopher&lt;/author&gt;&lt;author&gt;Gordon, Stuart&lt;/author&gt;&lt;author&gt;Najar, Saeed S&lt;/author&gt;&lt;author&gt;Wang, Xungai&lt;/author&gt;&lt;/authors&gt;&lt;/contributors&gt;&lt;titles&gt;&lt;title&gt;Investigating the cotton ring spun yarn structure using micro computerized tomography and digital image processing techniques&lt;/title&gt;&lt;secondary-title&gt;Textile research journal&lt;/secondary-title&gt;&lt;/titles&gt;&lt;periodical&gt;&lt;full-title&gt;Textile Research Journal&lt;/full-title&gt;&lt;/periodical&gt;&lt;pages&gt;3007-3023&lt;/pages&gt;&lt;volume&gt;89&lt;/volume&gt;&lt;number&gt;15&lt;/number&gt;&lt;dates&gt;&lt;year&gt;2019&lt;/year&gt;&lt;/dates&gt;&lt;isbn&gt;0040-5175&lt;/isbn&gt;&lt;urls&gt;&lt;/urls&gt;&lt;/record&gt;&lt;/Cite&gt;&lt;/EndNote&gt;</w:instrText>
      </w:r>
      <w:r w:rsidR="00C44E69"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(23)</w:t>
      </w:r>
      <w:r w:rsidR="00C44E69" w:rsidRPr="007C0A76">
        <w:rPr>
          <w:rFonts w:ascii="Times New Roman" w:hAnsi="Times New Roman" w:cs="Times New Roman"/>
          <w:sz w:val="24"/>
          <w:szCs w:val="24"/>
        </w:rPr>
        <w:fldChar w:fldCharType="end"/>
      </w:r>
      <w:r w:rsidRPr="007C0A76">
        <w:rPr>
          <w:rFonts w:ascii="Times New Roman" w:hAnsi="Times New Roman" w:cs="Times New Roman"/>
          <w:sz w:val="24"/>
          <w:szCs w:val="24"/>
        </w:rPr>
        <w:t>.</w:t>
      </w:r>
    </w:p>
    <w:p w14:paraId="4360C4E3" w14:textId="153616BE" w:rsidR="005077EE" w:rsidRPr="007C0A76" w:rsidRDefault="00000000" w:rsidP="00D307B7">
      <w:pPr>
        <w:spacing w:line="48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YD</m:t>
            </m:r>
          </m:e>
          <m:sub>
            <m:r>
              <w:rPr>
                <w:rFonts w:ascii="Cambria Math" w:hAnsi="Cambria Math" w:cs="Times New Roman"/>
                <w:sz w:val="24"/>
                <w:szCs w:val="24"/>
              </w:rPr>
              <m:t>EQ</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m:t>
                    </m:r>
                  </m:sub>
                </m:sSub>
              </m:num>
              <m:den>
                <m:r>
                  <w:rPr>
                    <w:rFonts w:ascii="Cambria Math" w:hAnsi="Cambria Math" w:cs="Times New Roman"/>
                    <w:sz w:val="24"/>
                    <w:szCs w:val="24"/>
                  </w:rPr>
                  <m:t>π</m:t>
                </m:r>
              </m:den>
            </m:f>
          </m:e>
        </m:rad>
      </m:oMath>
      <w:r w:rsidR="005077EE" w:rsidRPr="007C0A76">
        <w:rPr>
          <w:rFonts w:ascii="Times New Roman" w:hAnsi="Times New Roman" w:cs="Times New Roman"/>
          <w:sz w:val="24"/>
          <w:szCs w:val="24"/>
        </w:rPr>
        <w:tab/>
      </w:r>
      <w:r w:rsidR="005077EE" w:rsidRPr="007C0A76">
        <w:rPr>
          <w:rFonts w:ascii="Times New Roman" w:hAnsi="Times New Roman" w:cs="Times New Roman"/>
          <w:sz w:val="24"/>
          <w:szCs w:val="24"/>
        </w:rPr>
        <w:tab/>
      </w:r>
      <w:r w:rsidR="005077EE" w:rsidRPr="007C0A76">
        <w:rPr>
          <w:rFonts w:ascii="Times New Roman" w:hAnsi="Times New Roman" w:cs="Times New Roman"/>
          <w:sz w:val="24"/>
          <w:szCs w:val="24"/>
        </w:rPr>
        <w:tab/>
      </w:r>
      <w:r w:rsidR="005077EE" w:rsidRPr="007C0A76">
        <w:rPr>
          <w:rFonts w:ascii="Times New Roman" w:hAnsi="Times New Roman" w:cs="Times New Roman"/>
          <w:sz w:val="24"/>
          <w:szCs w:val="24"/>
        </w:rPr>
        <w:tab/>
        <w:t>1</w:t>
      </w:r>
    </w:p>
    <w:p w14:paraId="726E2362" w14:textId="609D8DA8" w:rsidR="005077EE" w:rsidRPr="007C0A76" w:rsidRDefault="005077EE" w:rsidP="00D307B7">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YD</m:t>
            </m:r>
          </m:e>
          <m:sub>
            <m:r>
              <w:rPr>
                <w:rFonts w:ascii="Cambria Math" w:hAnsi="Cambria Math" w:cs="Times New Roman"/>
                <w:sz w:val="24"/>
                <w:szCs w:val="24"/>
              </w:rPr>
              <m:t>EQ</m:t>
            </m:r>
          </m:sub>
        </m:sSub>
      </m:oMath>
      <w:r w:rsidRPr="007C0A76">
        <w:rPr>
          <w:rFonts w:ascii="Times New Roman" w:hAnsi="Times New Roman" w:cs="Times New Roman"/>
          <w:sz w:val="24"/>
          <w:szCs w:val="24"/>
        </w:rPr>
        <w:t xml:space="preserve"> is the equivalent diameter of yarn and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m:t>
            </m:r>
          </m:sub>
        </m:sSub>
      </m:oMath>
      <w:r w:rsidRPr="007C0A76">
        <w:rPr>
          <w:rFonts w:ascii="Times New Roman" w:hAnsi="Times New Roman" w:cs="Times New Roman"/>
          <w:sz w:val="24"/>
          <w:szCs w:val="24"/>
        </w:rPr>
        <w:t xml:space="preserve"> is the area </w:t>
      </w:r>
      <w:r w:rsidR="00852FD5" w:rsidRPr="007C0A76">
        <w:rPr>
          <w:rFonts w:ascii="Times New Roman" w:hAnsi="Times New Roman" w:cs="Times New Roman"/>
          <w:sz w:val="24"/>
          <w:szCs w:val="24"/>
        </w:rPr>
        <w:t xml:space="preserve">within the </w:t>
      </w:r>
      <w:r w:rsidR="00403AA3" w:rsidRPr="007C0A76">
        <w:rPr>
          <w:rFonts w:ascii="Times New Roman" w:hAnsi="Times New Roman" w:cs="Times New Roman"/>
          <w:sz w:val="24"/>
          <w:szCs w:val="24"/>
        </w:rPr>
        <w:t>yarn boundary</w:t>
      </w:r>
      <w:r w:rsidR="00852FD5" w:rsidRPr="007C0A76">
        <w:rPr>
          <w:rFonts w:ascii="Times New Roman" w:hAnsi="Times New Roman" w:cs="Times New Roman"/>
          <w:sz w:val="24"/>
          <w:szCs w:val="24"/>
        </w:rPr>
        <w:t xml:space="preserve"> </w:t>
      </w:r>
      <w:r w:rsidR="00FB2E29" w:rsidRPr="007C0A76">
        <w:rPr>
          <w:rFonts w:ascii="Times New Roman" w:hAnsi="Times New Roman" w:cs="Times New Roman"/>
          <w:sz w:val="24"/>
          <w:szCs w:val="24"/>
        </w:rPr>
        <w:t xml:space="preserve">as shown </w:t>
      </w:r>
      <w:r w:rsidRPr="007C0A76">
        <w:rPr>
          <w:rFonts w:ascii="Times New Roman" w:hAnsi="Times New Roman" w:cs="Times New Roman"/>
          <w:sz w:val="24"/>
          <w:szCs w:val="24"/>
        </w:rPr>
        <w:t>in F</w:t>
      </w:r>
      <w:r w:rsidR="004B0977" w:rsidRPr="007C0A76">
        <w:rPr>
          <w:rFonts w:ascii="Times New Roman" w:hAnsi="Times New Roman" w:cs="Times New Roman"/>
          <w:sz w:val="24"/>
          <w:szCs w:val="24"/>
        </w:rPr>
        <w:t xml:space="preserve">igure </w:t>
      </w:r>
      <w:r w:rsidR="00E12985" w:rsidRPr="007C0A76">
        <w:rPr>
          <w:rFonts w:ascii="Times New Roman" w:hAnsi="Times New Roman" w:cs="Times New Roman"/>
          <w:sz w:val="24"/>
          <w:szCs w:val="24"/>
        </w:rPr>
        <w:t>5</w:t>
      </w:r>
      <w:r w:rsidRPr="007C0A76">
        <w:rPr>
          <w:rFonts w:ascii="Times New Roman" w:hAnsi="Times New Roman" w:cs="Times New Roman"/>
          <w:sz w:val="24"/>
          <w:szCs w:val="24"/>
        </w:rPr>
        <w:t>d.</w:t>
      </w:r>
    </w:p>
    <w:p w14:paraId="34AF9F81" w14:textId="0CB0CA3F" w:rsidR="005077EE" w:rsidRPr="007C0A76" w:rsidRDefault="005077EE" w:rsidP="00D307B7">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The fibre packing density can be defined as the ratio of fibre</w:t>
      </w:r>
      <w:r w:rsidR="004F5990" w:rsidRPr="007C0A76">
        <w:rPr>
          <w:rFonts w:ascii="Times New Roman" w:hAnsi="Times New Roman" w:cs="Times New Roman"/>
          <w:sz w:val="24"/>
          <w:szCs w:val="24"/>
        </w:rPr>
        <w:t>s’</w:t>
      </w:r>
      <w:r w:rsidRPr="007C0A76">
        <w:rPr>
          <w:rFonts w:ascii="Times New Roman" w:hAnsi="Times New Roman" w:cs="Times New Roman"/>
          <w:sz w:val="24"/>
          <w:szCs w:val="24"/>
        </w:rPr>
        <w:t xml:space="preserve"> area to the </w:t>
      </w:r>
      <w:r w:rsidR="004F0A7E" w:rsidRPr="007C0A76">
        <w:rPr>
          <w:rFonts w:ascii="Times New Roman" w:hAnsi="Times New Roman" w:cs="Times New Roman"/>
          <w:sz w:val="24"/>
          <w:szCs w:val="24"/>
        </w:rPr>
        <w:t>total</w:t>
      </w:r>
      <w:r w:rsidRPr="007C0A76">
        <w:rPr>
          <w:rFonts w:ascii="Times New Roman" w:hAnsi="Times New Roman" w:cs="Times New Roman"/>
          <w:sz w:val="24"/>
          <w:szCs w:val="24"/>
        </w:rPr>
        <w:t xml:space="preserve"> area</w:t>
      </w:r>
      <w:r w:rsidR="00CC3418" w:rsidRPr="007C0A76">
        <w:rPr>
          <w:rFonts w:ascii="Times New Roman" w:hAnsi="Times New Roman" w:cs="Times New Roman"/>
          <w:sz w:val="24"/>
          <w:szCs w:val="24"/>
        </w:rPr>
        <w:t xml:space="preserve"> within the yarn boundary</w:t>
      </w:r>
      <w:r w:rsidRPr="007C0A76">
        <w:rPr>
          <w:rFonts w:ascii="Times New Roman" w:hAnsi="Times New Roman" w:cs="Times New Roman"/>
          <w:sz w:val="24"/>
          <w:szCs w:val="24"/>
        </w:rPr>
        <w:t xml:space="preserve"> and calculated using equation 2 </w:t>
      </w:r>
      <w:r w:rsidR="002138CA"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&lt;EndNote&gt;&lt;Cite&gt;&lt;Author&gt;Zheng&lt;/Author&gt;&lt;Year&gt;2012&lt;/Year&gt;&lt;RecNum&gt;158&lt;/RecNum&gt;&lt;DisplayText&gt;(2)&lt;/DisplayText&gt;&lt;record&gt;&lt;rec-number&gt;158&lt;/rec-number&gt;&lt;foreign-keys&gt;&lt;key app="EN" db-id="swpwr0wf6dvz00e50ahvzz54saexfpza9rwx" timestamp="1669898559"&gt;158&lt;/key&gt;&lt;/foreign-keys&gt;&lt;ref-type name="Journal Article"&gt;17&lt;/ref-type&gt;&lt;contributors&gt;&lt;authors&gt;&lt;author&gt;Zheng, ShaoMing&lt;/author&gt;&lt;author&gt;Zou, ZhuanYong&lt;/author&gt;&lt;author&gt;Shen, Wei&lt;/author&gt;&lt;author&gt;Cheng, LongDi&lt;/author&gt;&lt;/authors&gt;&lt;/contributors&gt;&lt;titles&gt;&lt;title&gt;A study of the fiber distribution in yarn cross section for vortex-spun yarn&lt;/title&gt;&lt;secondary-title&gt;Textile Research Journal&lt;/secondary-title&gt;&lt;/titles&gt;&lt;periodical&gt;&lt;full-title&gt;Textile Research Journal&lt;/full-title&gt;&lt;/periodical&gt;&lt;pages&gt;1579-1586&lt;/pages&gt;&lt;volume&gt;82&lt;/volume&gt;&lt;number&gt;15&lt;/number&gt;&lt;dates&gt;&lt;year&gt;2012&lt;/year&gt;&lt;/dates&gt;&lt;isbn&gt;0040-5175&lt;/isbn&gt;&lt;urls&gt;&lt;/urls&gt;&lt;/record&gt;&lt;/Cite&gt;&lt;/EndNote&gt;</w:instrText>
      </w:r>
      <w:r w:rsidR="002138CA"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(2)</w:t>
      </w:r>
      <w:r w:rsidR="002138CA" w:rsidRPr="007C0A76">
        <w:rPr>
          <w:rFonts w:ascii="Times New Roman" w:hAnsi="Times New Roman" w:cs="Times New Roman"/>
          <w:sz w:val="24"/>
          <w:szCs w:val="24"/>
        </w:rPr>
        <w:fldChar w:fldCharType="end"/>
      </w:r>
      <w:r w:rsidRPr="007C0A76">
        <w:rPr>
          <w:rFonts w:ascii="Times New Roman" w:hAnsi="Times New Roman" w:cs="Times New Roman"/>
          <w:sz w:val="24"/>
          <w:szCs w:val="24"/>
        </w:rPr>
        <w:t>.</w:t>
      </w:r>
    </w:p>
    <w:p w14:paraId="5086F8BF" w14:textId="042A473C" w:rsidR="005077EE" w:rsidRPr="007C0A76" w:rsidRDefault="00000000" w:rsidP="00D307B7">
      <w:pPr>
        <w:spacing w:line="48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DP</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tf</m:t>
                </m:r>
              </m:sub>
            </m:sSub>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m:t>
                </m:r>
              </m:sub>
            </m:sSub>
          </m:den>
        </m:f>
      </m:oMath>
      <w:r w:rsidR="005077EE" w:rsidRPr="007C0A76">
        <w:rPr>
          <w:rFonts w:ascii="Times New Roman" w:hAnsi="Times New Roman" w:cs="Times New Roman"/>
          <w:sz w:val="24"/>
          <w:szCs w:val="24"/>
        </w:rPr>
        <w:tab/>
      </w:r>
      <w:r w:rsidR="005077EE" w:rsidRPr="007C0A76">
        <w:rPr>
          <w:rFonts w:ascii="Times New Roman" w:hAnsi="Times New Roman" w:cs="Times New Roman"/>
          <w:sz w:val="24"/>
          <w:szCs w:val="24"/>
        </w:rPr>
        <w:tab/>
      </w:r>
      <w:r w:rsidR="005077EE" w:rsidRPr="007C0A76">
        <w:rPr>
          <w:rFonts w:ascii="Times New Roman" w:hAnsi="Times New Roman" w:cs="Times New Roman"/>
          <w:sz w:val="24"/>
          <w:szCs w:val="24"/>
        </w:rPr>
        <w:tab/>
      </w:r>
      <w:r w:rsidR="005077EE" w:rsidRPr="007C0A76">
        <w:rPr>
          <w:rFonts w:ascii="Times New Roman" w:hAnsi="Times New Roman" w:cs="Times New Roman"/>
          <w:sz w:val="24"/>
          <w:szCs w:val="24"/>
        </w:rPr>
        <w:tab/>
        <w:t>2</w:t>
      </w:r>
    </w:p>
    <w:p w14:paraId="65018BE7" w14:textId="1750614B" w:rsidR="005077EE" w:rsidRPr="007C0A76" w:rsidRDefault="005077EE" w:rsidP="00D307B7">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DP</m:t>
            </m:r>
          </m:e>
          <m:sub>
            <m:r>
              <w:rPr>
                <w:rFonts w:ascii="Cambria Math" w:hAnsi="Cambria Math" w:cs="Times New Roman"/>
                <w:sz w:val="24"/>
                <w:szCs w:val="24"/>
              </w:rPr>
              <m:t>f</m:t>
            </m:r>
          </m:sub>
        </m:sSub>
      </m:oMath>
      <w:r w:rsidRPr="007C0A76">
        <w:rPr>
          <w:rFonts w:ascii="Times New Roman" w:hAnsi="Times New Roman" w:cs="Times New Roman"/>
          <w:sz w:val="24"/>
          <w:szCs w:val="24"/>
        </w:rPr>
        <w:t xml:space="preserve"> is the fibre packing density and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tf</m:t>
            </m:r>
          </m:sub>
        </m:sSub>
      </m:oMath>
      <w:r w:rsidRPr="007C0A76">
        <w:rPr>
          <w:rFonts w:ascii="Times New Roman" w:hAnsi="Times New Roman" w:cs="Times New Roman"/>
          <w:sz w:val="24"/>
          <w:szCs w:val="24"/>
        </w:rPr>
        <w:t xml:space="preserve"> is the total fibre area (indicated in white in F</w:t>
      </w:r>
      <w:proofErr w:type="spellStart"/>
      <w:r w:rsidR="004B0977" w:rsidRPr="007C0A76">
        <w:rPr>
          <w:rFonts w:ascii="Times New Roman" w:hAnsi="Times New Roman" w:cs="Times New Roman"/>
          <w:sz w:val="24"/>
          <w:szCs w:val="24"/>
        </w:rPr>
        <w:t>igure</w:t>
      </w:r>
      <w:proofErr w:type="spellEnd"/>
      <w:r w:rsidR="004B0977" w:rsidRPr="007C0A76">
        <w:rPr>
          <w:rFonts w:ascii="Times New Roman" w:hAnsi="Times New Roman" w:cs="Times New Roman"/>
          <w:sz w:val="24"/>
          <w:szCs w:val="24"/>
        </w:rPr>
        <w:t xml:space="preserve"> </w:t>
      </w:r>
      <w:r w:rsidR="002538D9" w:rsidRPr="007C0A76">
        <w:rPr>
          <w:rFonts w:ascii="Times New Roman" w:hAnsi="Times New Roman" w:cs="Times New Roman"/>
          <w:sz w:val="24"/>
          <w:szCs w:val="24"/>
        </w:rPr>
        <w:t>5</w:t>
      </w:r>
      <w:r w:rsidRPr="007C0A76">
        <w:rPr>
          <w:rFonts w:ascii="Times New Roman" w:hAnsi="Times New Roman" w:cs="Times New Roman"/>
          <w:sz w:val="24"/>
          <w:szCs w:val="24"/>
        </w:rPr>
        <w:t>d).</w:t>
      </w:r>
    </w:p>
    <w:p w14:paraId="6ABC9F7E" w14:textId="6BF3ABAC" w:rsidR="005077EE" w:rsidRPr="007C0A76" w:rsidRDefault="005077EE" w:rsidP="00D307B7">
      <w:pPr>
        <w:spacing w:line="480" w:lineRule="auto"/>
        <w:jc w:val="left"/>
        <w:rPr>
          <w:rFonts w:ascii="Times New Roman" w:hAnsi="Times New Roman" w:cs="Times New Roman"/>
          <w:sz w:val="24"/>
          <w:szCs w:val="24"/>
          <w:lang w:val="en-SG"/>
        </w:rPr>
      </w:pPr>
      <w:r w:rsidRPr="007C0A76">
        <w:rPr>
          <w:rFonts w:ascii="Times New Roman" w:hAnsi="Times New Roman" w:cs="Times New Roman"/>
          <w:sz w:val="24"/>
          <w:szCs w:val="24"/>
        </w:rPr>
        <w:t xml:space="preserve">The yarn shape factor can be calculated from equation </w:t>
      </w:r>
      <w:r w:rsidR="00831201" w:rsidRPr="007C0A76">
        <w:rPr>
          <w:rFonts w:ascii="Times New Roman" w:hAnsi="Times New Roman" w:cs="Times New Roman"/>
          <w:sz w:val="24"/>
          <w:szCs w:val="24"/>
        </w:rPr>
        <w:t>3</w:t>
      </w:r>
      <w:r w:rsidRPr="007C0A76">
        <w:rPr>
          <w:rFonts w:ascii="Times New Roman" w:hAnsi="Times New Roman" w:cs="Times New Roman"/>
          <w:sz w:val="24"/>
          <w:szCs w:val="24"/>
        </w:rPr>
        <w:t xml:space="preserve"> assuming the elliptical shape of yarn from Fit Ellipse Analysis in Image</w:t>
      </w:r>
      <w:r w:rsidR="00E47F73" w:rsidRPr="007C0A76">
        <w:rPr>
          <w:rFonts w:ascii="Times New Roman" w:hAnsi="Times New Roman" w:cs="Times New Roman"/>
          <w:sz w:val="24"/>
          <w:szCs w:val="24"/>
        </w:rPr>
        <w:t>-</w:t>
      </w:r>
      <w:r w:rsidRPr="007C0A76">
        <w:rPr>
          <w:rFonts w:ascii="Times New Roman" w:hAnsi="Times New Roman" w:cs="Times New Roman"/>
          <w:sz w:val="24"/>
          <w:szCs w:val="24"/>
        </w:rPr>
        <w:t>J (as shown in F</w:t>
      </w:r>
      <w:r w:rsidR="004B0977" w:rsidRPr="007C0A76">
        <w:rPr>
          <w:rFonts w:ascii="Times New Roman" w:hAnsi="Times New Roman" w:cs="Times New Roman"/>
          <w:sz w:val="24"/>
          <w:szCs w:val="24"/>
        </w:rPr>
        <w:t xml:space="preserve">igure </w:t>
      </w:r>
      <w:r w:rsidR="002538D9" w:rsidRPr="007C0A76">
        <w:rPr>
          <w:rFonts w:ascii="Times New Roman" w:hAnsi="Times New Roman" w:cs="Times New Roman"/>
          <w:sz w:val="24"/>
          <w:szCs w:val="24"/>
        </w:rPr>
        <w:t>5</w:t>
      </w:r>
      <w:r w:rsidRPr="007C0A76">
        <w:rPr>
          <w:rFonts w:ascii="Times New Roman" w:hAnsi="Times New Roman" w:cs="Times New Roman"/>
          <w:sz w:val="24"/>
          <w:szCs w:val="24"/>
        </w:rPr>
        <w:t>e)</w:t>
      </w:r>
      <w:r w:rsidR="00037A03" w:rsidRPr="007C0A76">
        <w:rPr>
          <w:rFonts w:ascii="Times New Roman" w:hAnsi="Times New Roman" w:cs="Times New Roman"/>
          <w:sz w:val="24"/>
          <w:szCs w:val="24"/>
        </w:rPr>
        <w:t xml:space="preserve"> </w:t>
      </w:r>
      <w:r w:rsidR="00423A06"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&lt;EndNote&gt;&lt;Cite&gt;&lt;Author&gt;Haleem&lt;/Author&gt;&lt;Year&gt;2019&lt;/Year&gt;&lt;RecNum&gt;92&lt;/RecNum&gt;&lt;DisplayText&gt;(23)&lt;/DisplayText&gt;&lt;record&gt;&lt;rec-number&gt;92&lt;/rec-number&gt;&lt;foreign-keys&gt;&lt;key app="EN" db-id="faw0t0trza2xfmee5p1xdx91tvesxdr55t9d" timestamp="1710849866"&gt;92&lt;/key&gt;&lt;/foreign-keys&gt;&lt;ref-type name="Journal Article"&gt;17&lt;/ref-type&gt;&lt;contributors&gt;&lt;authors&gt;&lt;author&gt;Haleem, Noman&lt;/author&gt;&lt;author&gt;Liu, Xin&lt;/author&gt;&lt;author&gt;Hurren, Christopher&lt;/author&gt;&lt;author&gt;Gordon, Stuart&lt;/author&gt;&lt;author&gt;Najar, Saeed S&lt;/author&gt;&lt;author&gt;Wang, Xungai&lt;/author&gt;&lt;/authors&gt;&lt;/contributors&gt;&lt;titles&gt;&lt;title&gt;Investigating the cotton ring spun yarn structure using micro computerized tomography and digital image processing techniques&lt;/title&gt;&lt;secondary-title&gt;Textile research journal&lt;/secondary-title&gt;&lt;/titles&gt;&lt;periodical&gt;&lt;full-title&gt;Textile Research Journal&lt;/full-title&gt;&lt;/periodical&gt;&lt;pages&gt;3007-3023&lt;/pages&gt;&lt;volume&gt;89&lt;/volume&gt;&lt;number&gt;15&lt;/number&gt;&lt;dates&gt;&lt;year&gt;2019&lt;/year&gt;&lt;/dates&gt;&lt;isbn&gt;0040-5175&lt;/isbn&gt;&lt;urls&gt;&lt;/urls&gt;&lt;/record&gt;&lt;/Cite&gt;&lt;/EndNote&gt;</w:instrText>
      </w:r>
      <w:r w:rsidR="00423A06"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(23)</w:t>
      </w:r>
      <w:r w:rsidR="00423A06" w:rsidRPr="007C0A76">
        <w:rPr>
          <w:rFonts w:ascii="Times New Roman" w:hAnsi="Times New Roman" w:cs="Times New Roman"/>
          <w:sz w:val="24"/>
          <w:szCs w:val="24"/>
        </w:rPr>
        <w:fldChar w:fldCharType="end"/>
      </w:r>
      <w:r w:rsidRPr="007C0A76">
        <w:rPr>
          <w:rFonts w:ascii="Times New Roman" w:hAnsi="Times New Roman" w:cs="Times New Roman"/>
          <w:sz w:val="24"/>
          <w:szCs w:val="24"/>
        </w:rPr>
        <w:t xml:space="preserve">. </w:t>
      </w:r>
    </w:p>
    <w:p w14:paraId="613FA606" w14:textId="4745C487" w:rsidR="005077EE" w:rsidRPr="007C0A76" w:rsidRDefault="005077EE" w:rsidP="00D307B7">
      <w:pPr>
        <w:spacing w:line="480" w:lineRule="auto"/>
        <w:jc w:val="center"/>
        <w:rPr>
          <w:rFonts w:ascii="Times New Roman" w:hAnsi="Times New Roman" w:cs="Times New Roman"/>
          <w:sz w:val="24"/>
          <w:szCs w:val="24"/>
        </w:rPr>
      </w:pPr>
      <m:oMath>
        <m:r>
          <w:rPr>
            <w:rFonts w:ascii="Cambria Math" w:hAnsi="Cambria Math" w:cs="Times New Roman"/>
            <w:sz w:val="24"/>
            <w:szCs w:val="24"/>
          </w:rPr>
          <m:t>YS=</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ma</m:t>
                </m:r>
              </m:sub>
            </m:sSub>
          </m:den>
        </m:f>
      </m:oMath>
      <w:r w:rsidRPr="007C0A76">
        <w:rPr>
          <w:rFonts w:ascii="Times New Roman" w:hAnsi="Times New Roman" w:cs="Times New Roman"/>
          <w:sz w:val="24"/>
          <w:szCs w:val="24"/>
        </w:rPr>
        <w:tab/>
      </w:r>
      <w:r w:rsidRPr="007C0A76">
        <w:rPr>
          <w:rFonts w:ascii="Times New Roman" w:hAnsi="Times New Roman" w:cs="Times New Roman"/>
          <w:sz w:val="24"/>
          <w:szCs w:val="24"/>
        </w:rPr>
        <w:tab/>
      </w:r>
      <w:r w:rsidRPr="007C0A76">
        <w:rPr>
          <w:rFonts w:ascii="Times New Roman" w:hAnsi="Times New Roman" w:cs="Times New Roman"/>
          <w:sz w:val="24"/>
          <w:szCs w:val="24"/>
        </w:rPr>
        <w:tab/>
      </w:r>
      <w:r w:rsidRPr="007C0A76">
        <w:rPr>
          <w:rFonts w:ascii="Times New Roman" w:hAnsi="Times New Roman" w:cs="Times New Roman"/>
          <w:sz w:val="24"/>
          <w:szCs w:val="24"/>
        </w:rPr>
        <w:tab/>
        <w:t>3</w:t>
      </w:r>
    </w:p>
    <w:p w14:paraId="61D11AAE" w14:textId="77777777" w:rsidR="005077EE" w:rsidRPr="007C0A76" w:rsidRDefault="005077EE" w:rsidP="00D307B7">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Where </w:t>
      </w:r>
      <m:oMath>
        <m:r>
          <w:rPr>
            <w:rFonts w:ascii="Cambria Math" w:hAnsi="Cambria Math" w:cs="Times New Roman"/>
            <w:sz w:val="24"/>
            <w:szCs w:val="24"/>
          </w:rPr>
          <m:t>YS</m:t>
        </m:r>
      </m:oMath>
      <w:r w:rsidRPr="007C0A76">
        <w:rPr>
          <w:rFonts w:ascii="Times New Roman" w:hAnsi="Times New Roman" w:cs="Times New Roman"/>
          <w:sz w:val="24"/>
          <w:szCs w:val="24"/>
        </w:rPr>
        <w:t xml:space="preserve"> is the yarn shape factor,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f</m:t>
            </m:r>
          </m:sub>
        </m:sSub>
      </m:oMath>
      <w:r w:rsidRPr="007C0A76">
        <w:rPr>
          <w:rFonts w:ascii="Times New Roman" w:hAnsi="Times New Roman" w:cs="Times New Roman"/>
          <w:sz w:val="24"/>
          <w:szCs w:val="24"/>
        </w:rPr>
        <w:t xml:space="preserve"> is the distance between the foci of the ellipse and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ma</m:t>
            </m:r>
          </m:sub>
        </m:sSub>
      </m:oMath>
      <w:r w:rsidRPr="007C0A76">
        <w:rPr>
          <w:rFonts w:ascii="Times New Roman" w:hAnsi="Times New Roman" w:cs="Times New Roman"/>
          <w:sz w:val="24"/>
          <w:szCs w:val="24"/>
        </w:rPr>
        <w:t xml:space="preserve"> is the length of the major axis of the ellipse.</w:t>
      </w:r>
    </w:p>
    <w:p w14:paraId="02A84ADD" w14:textId="50E44706" w:rsidR="00433957" w:rsidRPr="007C0A76" w:rsidRDefault="00A72ACF" w:rsidP="00433957">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Fibre</w:t>
      </w:r>
      <w:r w:rsidR="00BE74C2" w:rsidRPr="007C0A76">
        <w:rPr>
          <w:rFonts w:ascii="Times New Roman" w:hAnsi="Times New Roman" w:cs="Times New Roman"/>
          <w:sz w:val="24"/>
          <w:szCs w:val="24"/>
        </w:rPr>
        <w:t xml:space="preserve"> packing density can be represented by the ratio of the area occupied by </w:t>
      </w:r>
      <w:proofErr w:type="spellStart"/>
      <w:r w:rsidRPr="007C0A76">
        <w:rPr>
          <w:rFonts w:ascii="Times New Roman" w:hAnsi="Times New Roman" w:cs="Times New Roman"/>
          <w:sz w:val="24"/>
          <w:szCs w:val="24"/>
        </w:rPr>
        <w:t>fibre</w:t>
      </w:r>
      <w:r w:rsidR="000B78A0" w:rsidRPr="007C0A76">
        <w:rPr>
          <w:rFonts w:ascii="Times New Roman" w:hAnsi="Times New Roman" w:cs="Times New Roman"/>
          <w:sz w:val="24"/>
          <w:szCs w:val="24"/>
        </w:rPr>
        <w:t>e</w:t>
      </w:r>
      <w:r w:rsidR="00BE74C2" w:rsidRPr="007C0A76">
        <w:rPr>
          <w:rFonts w:ascii="Times New Roman" w:hAnsi="Times New Roman" w:cs="Times New Roman"/>
          <w:sz w:val="24"/>
          <w:szCs w:val="24"/>
        </w:rPr>
        <w:t>s</w:t>
      </w:r>
      <w:proofErr w:type="spellEnd"/>
      <w:r w:rsidR="00BE74C2" w:rsidRPr="007C0A76">
        <w:rPr>
          <w:rFonts w:ascii="Times New Roman" w:hAnsi="Times New Roman" w:cs="Times New Roman"/>
          <w:sz w:val="24"/>
          <w:szCs w:val="24"/>
        </w:rPr>
        <w:t xml:space="preserve"> within the yarn boundary to the total yarn area </w:t>
      </w:r>
      <w:r w:rsidR="003A4BF3"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&lt;EndNote&gt;&lt;Cite&gt;&lt;Author&gt;Eldessouki&lt;/Author&gt;&lt;Year&gt;2016&lt;/Year&gt;&lt;RecNum&gt;222&lt;/RecNum&gt;&lt;DisplayText&gt;(30)&lt;/DisplayText&gt;&lt;record&gt;&lt;rec-number&gt;222&lt;/rec-number&gt;&lt;foreign-keys&gt;&lt;key app="EN" db-id="swpwr0wf6dvz00e50ahvzz54saexfpza9rwx" timestamp="1719919941"&gt;222&lt;/key&gt;&lt;/foreign-keys&gt;&lt;ref-type name="Journal Article"&gt;17&lt;/ref-type&gt;&lt;contributors&gt;&lt;authors&gt;&lt;author&gt;Eldessouki, Mohamed&lt;/author&gt;&lt;author&gt;Ibrahim, Sayed&lt;/author&gt;&lt;/authors&gt;&lt;/contributors&gt;&lt;titles&gt;&lt;title&gt;Chan-Vese segmentation model for faster and accurate evaluation of yarn packing density&lt;/title&gt;&lt;secondary-title&gt;Textile Research Journal&lt;/secondary-title&gt;&lt;/titles&gt;&lt;periodical&gt;&lt;full-title&gt;Textile Research Journal&lt;/full-title&gt;&lt;/periodical&gt;&lt;pages&gt;167-177&lt;/pages&gt;&lt;volume&gt;86&lt;/volume&gt;&lt;number&gt;2&lt;/number&gt;&lt;dates&gt;&lt;year&gt;2016&lt;/year&gt;&lt;/dates&gt;&lt;isbn&gt;0040-5175&lt;/isbn&gt;&lt;urls&gt;&lt;/urls&gt;&lt;/record&gt;&lt;/Cite&gt;&lt;/EndNote&gt;</w:instrText>
      </w:r>
      <w:r w:rsidR="003A4BF3"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(30)</w:t>
      </w:r>
      <w:r w:rsidR="003A4BF3" w:rsidRPr="007C0A76">
        <w:rPr>
          <w:rFonts w:ascii="Times New Roman" w:hAnsi="Times New Roman" w:cs="Times New Roman"/>
          <w:sz w:val="24"/>
          <w:szCs w:val="24"/>
        </w:rPr>
        <w:fldChar w:fldCharType="end"/>
      </w:r>
      <w:r w:rsidR="006E3441" w:rsidRPr="007C0A76">
        <w:rPr>
          <w:rFonts w:ascii="Times New Roman" w:hAnsi="Times New Roman" w:cs="Times New Roman"/>
          <w:sz w:val="24"/>
          <w:szCs w:val="24"/>
        </w:rPr>
        <w:t>.</w:t>
      </w:r>
      <w:r w:rsidR="00EE427A" w:rsidRPr="007C0A76">
        <w:rPr>
          <w:rFonts w:ascii="Times New Roman" w:hAnsi="Times New Roman" w:cs="Times New Roman"/>
          <w:sz w:val="24"/>
          <w:szCs w:val="24"/>
        </w:rPr>
        <w:t xml:space="preserve"> </w:t>
      </w:r>
      <w:r w:rsidR="00C5028E" w:rsidRPr="007C0A76">
        <w:rPr>
          <w:rFonts w:ascii="Times New Roman" w:hAnsi="Times New Roman" w:cs="Times New Roman"/>
          <w:sz w:val="24"/>
          <w:szCs w:val="24"/>
        </w:rPr>
        <w:t xml:space="preserve">This metric helps determine the </w:t>
      </w:r>
      <w:r w:rsidR="00C5028E" w:rsidRPr="007C0A76">
        <w:rPr>
          <w:rFonts w:ascii="Times New Roman" w:hAnsi="Times New Roman" w:cs="Times New Roman"/>
          <w:sz w:val="24"/>
          <w:szCs w:val="24"/>
        </w:rPr>
        <w:lastRenderedPageBreak/>
        <w:t xml:space="preserve">average packing density of yarn by computing the packing density of fibres in successive cross-sectional zones along the yarn length. Radial packing density represents fibre packing in the yarn as a function of its radius. It provides better insight into how fibres are radially distributed around the yarn centre when the yarn area is divided into circular rings of equal spacing rather than rings of equal area </w:t>
      </w:r>
      <w:r w:rsidR="00EB518F"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&lt;EndNote&gt;&lt;Cite&gt;&lt;Author&gt;Hearle&lt;/Author&gt;&lt;Year&gt;1969&lt;/Year&gt;&lt;RecNum&gt;94&lt;/RecNum&gt;&lt;DisplayText&gt;(31)&lt;/DisplayText&gt;&lt;record&gt;&lt;rec-number&gt;94&lt;/rec-number&gt;&lt;foreign-keys&gt;&lt;key app="EN" db-id="faw0t0trza2xfmee5p1xdx91tvesxdr55t9d" timestamp="1710849866"&gt;94&lt;/key&gt;&lt;/foreign-keys&gt;&lt;ref-type name="Book"&gt;6&lt;/ref-type&gt;&lt;contributors&gt;&lt;authors&gt;&lt;author&gt;Hearle, John WS&lt;/author&gt;&lt;author&gt;Grosberg, Percy&lt;/author&gt;&lt;author&gt;Backer, Stanley&lt;/author&gt;&lt;/authors&gt;&lt;/contributors&gt;&lt;titles&gt;&lt;title&gt;Structural mechanics of fibers, yarns, and fabrics&lt;/title&gt;&lt;/titles&gt;&lt;volume&gt;1&lt;/volume&gt;&lt;section&gt;113&lt;/section&gt;&lt;dates&gt;&lt;year&gt;1969&lt;/year&gt;&lt;/dates&gt;&lt;publisher&gt;Wiley-interscience New York&lt;/publisher&gt;&lt;urls&gt;&lt;/urls&gt;&lt;/record&gt;&lt;/Cite&gt;&lt;/EndNote&gt;</w:instrText>
      </w:r>
      <w:r w:rsidR="00EB518F"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(31)</w:t>
      </w:r>
      <w:r w:rsidR="00EB518F" w:rsidRPr="007C0A76">
        <w:rPr>
          <w:rFonts w:ascii="Times New Roman" w:hAnsi="Times New Roman" w:cs="Times New Roman"/>
          <w:sz w:val="24"/>
          <w:szCs w:val="24"/>
        </w:rPr>
        <w:fldChar w:fldCharType="end"/>
      </w:r>
      <w:r w:rsidR="00C65F8B" w:rsidRPr="007C0A76">
        <w:rPr>
          <w:rFonts w:ascii="Times New Roman" w:hAnsi="Times New Roman" w:cs="Times New Roman"/>
          <w:sz w:val="24"/>
          <w:szCs w:val="24"/>
        </w:rPr>
        <w:t>.</w:t>
      </w:r>
      <w:r w:rsidR="00685F24" w:rsidRPr="007C0A76">
        <w:rPr>
          <w:rFonts w:ascii="Times New Roman" w:hAnsi="Times New Roman" w:cs="Times New Roman"/>
          <w:sz w:val="24"/>
          <w:szCs w:val="24"/>
        </w:rPr>
        <w:t xml:space="preserve"> </w:t>
      </w:r>
      <w:r w:rsidR="00433957" w:rsidRPr="007C0A76">
        <w:rPr>
          <w:rFonts w:ascii="Times New Roman" w:hAnsi="Times New Roman" w:cs="Times New Roman"/>
          <w:sz w:val="24"/>
          <w:szCs w:val="24"/>
        </w:rPr>
        <w:t>This approach also aids in investigating the structural arrangement of fibres in a yarn.</w:t>
      </w:r>
      <w:r w:rsidR="00610145" w:rsidRPr="007C0A76">
        <w:rPr>
          <w:rFonts w:ascii="Times New Roman" w:hAnsi="Times New Roman" w:cs="Times New Roman"/>
          <w:sz w:val="24"/>
          <w:szCs w:val="24"/>
        </w:rPr>
        <w:t xml:space="preserve"> </w:t>
      </w:r>
      <w:r w:rsidR="00433957" w:rsidRPr="007C0A76">
        <w:rPr>
          <w:rFonts w:ascii="Times New Roman" w:hAnsi="Times New Roman" w:cs="Times New Roman"/>
          <w:sz w:val="24"/>
          <w:szCs w:val="24"/>
        </w:rPr>
        <w:t xml:space="preserve">To calculate the radial packing density, the yarn cross-section is divided into six concentric circular regions of equal radial spacing. As illustrated in Figure </w:t>
      </w:r>
      <w:r w:rsidR="002538D9" w:rsidRPr="007C0A76">
        <w:rPr>
          <w:rFonts w:ascii="Times New Roman" w:hAnsi="Times New Roman" w:cs="Times New Roman"/>
          <w:sz w:val="24"/>
          <w:szCs w:val="24"/>
        </w:rPr>
        <w:t>5</w:t>
      </w:r>
      <w:r w:rsidR="00433957" w:rsidRPr="007C0A76">
        <w:rPr>
          <w:rFonts w:ascii="Times New Roman" w:hAnsi="Times New Roman" w:cs="Times New Roman"/>
          <w:sz w:val="24"/>
          <w:szCs w:val="24"/>
        </w:rPr>
        <w:t>f, six circles are centred with radii of 20, 40, 60, 80, 100, and 120 microns, designated as regions 1 through 6. The radial packing density in each circular/ring region is calculated as the ratio of the fibres’ area within it to that region's total area.</w:t>
      </w:r>
    </w:p>
    <w:p w14:paraId="2C577F14" w14:textId="77777777" w:rsidR="00080E9E" w:rsidRPr="007C0A76" w:rsidRDefault="00433957" w:rsidP="00080E9E">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The average values of structural parameters (with standard </w:t>
      </w:r>
      <w:r w:rsidR="00EF488C" w:rsidRPr="007C0A76">
        <w:rPr>
          <w:rFonts w:ascii="Times New Roman" w:hAnsi="Times New Roman" w:cs="Times New Roman"/>
          <w:sz w:val="24"/>
          <w:szCs w:val="24"/>
        </w:rPr>
        <w:t>deviation</w:t>
      </w:r>
      <w:r w:rsidRPr="007C0A76">
        <w:rPr>
          <w:rFonts w:ascii="Times New Roman" w:hAnsi="Times New Roman" w:cs="Times New Roman"/>
          <w:sz w:val="24"/>
          <w:szCs w:val="24"/>
        </w:rPr>
        <w:t xml:space="preserve">) are presented in Table </w:t>
      </w:r>
      <w:r w:rsidR="007D4BB3" w:rsidRPr="007C0A76">
        <w:rPr>
          <w:rFonts w:ascii="Times New Roman" w:hAnsi="Times New Roman" w:cs="Times New Roman"/>
          <w:sz w:val="24"/>
          <w:szCs w:val="24"/>
        </w:rPr>
        <w:t>4</w:t>
      </w:r>
      <w:r w:rsidRPr="007C0A76">
        <w:rPr>
          <w:rFonts w:ascii="Times New Roman" w:hAnsi="Times New Roman" w:cs="Times New Roman"/>
          <w:sz w:val="24"/>
          <w:szCs w:val="24"/>
        </w:rPr>
        <w:t>, computed from all CT images (more than 14,500 images</w:t>
      </w:r>
      <w:r w:rsidR="0009620F" w:rsidRPr="007C0A76">
        <w:rPr>
          <w:rFonts w:ascii="Times New Roman" w:hAnsi="Times New Roman" w:cs="Times New Roman"/>
          <w:sz w:val="24"/>
          <w:szCs w:val="24"/>
        </w:rPr>
        <w:t xml:space="preserve"> for each yarn</w:t>
      </w:r>
      <w:r w:rsidRPr="007C0A76">
        <w:rPr>
          <w:rFonts w:ascii="Times New Roman" w:hAnsi="Times New Roman" w:cs="Times New Roman"/>
          <w:sz w:val="24"/>
          <w:szCs w:val="24"/>
        </w:rPr>
        <w:t>) along the yarn cross-section. To ensure a fair comparison, the parameters used in image processing are consistent across the three different yarn structures.</w:t>
      </w:r>
    </w:p>
    <w:p w14:paraId="7364C1A7" w14:textId="77777777" w:rsidR="00080E9E" w:rsidRPr="007C0A76" w:rsidRDefault="00080E9E" w:rsidP="00080E9E">
      <w:pPr>
        <w:spacing w:line="480" w:lineRule="auto"/>
        <w:jc w:val="left"/>
        <w:rPr>
          <w:rFonts w:ascii="Times New Roman" w:hAnsi="Times New Roman" w:cs="Times New Roman"/>
          <w:sz w:val="24"/>
          <w:szCs w:val="24"/>
        </w:rPr>
      </w:pPr>
    </w:p>
    <w:p w14:paraId="2A5F07F1" w14:textId="099EDFB0" w:rsidR="00421E99" w:rsidRPr="007C0A76" w:rsidRDefault="004C7216" w:rsidP="00080E9E">
      <w:pPr>
        <w:spacing w:line="480" w:lineRule="auto"/>
        <w:jc w:val="center"/>
        <w:rPr>
          <w:rFonts w:ascii="Times New Roman" w:hAnsi="Times New Roman" w:cs="Times New Roman"/>
        </w:rPr>
      </w:pPr>
      <w:r w:rsidRPr="007C0A76">
        <w:rPr>
          <w:rFonts w:ascii="Times New Roman" w:hAnsi="Times New Roman" w:cs="Times New Roman"/>
        </w:rPr>
        <w:lastRenderedPageBreak/>
        <w:t xml:space="preserve"> </w:t>
      </w:r>
      <w:r w:rsidRPr="007C0A76">
        <w:rPr>
          <w:rFonts w:ascii="Times New Roman" w:hAnsi="Times New Roman" w:cs="Times New Roman"/>
          <w:noProof/>
        </w:rPr>
        <w:drawing>
          <wp:inline distT="0" distB="0" distL="0" distR="0" wp14:anchorId="157758B9" wp14:editId="65CE82BF">
            <wp:extent cx="3413125" cy="5794375"/>
            <wp:effectExtent l="0" t="0" r="0" b="0"/>
            <wp:docPr id="8561708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125" cy="5794375"/>
                    </a:xfrm>
                    <a:prstGeom prst="rect">
                      <a:avLst/>
                    </a:prstGeom>
                    <a:noFill/>
                    <a:ln>
                      <a:noFill/>
                    </a:ln>
                  </pic:spPr>
                </pic:pic>
              </a:graphicData>
            </a:graphic>
          </wp:inline>
        </w:drawing>
      </w:r>
    </w:p>
    <w:p w14:paraId="1AC06C10" w14:textId="782778CD" w:rsidR="00421E99" w:rsidRPr="007C0A76" w:rsidRDefault="00421E99" w:rsidP="00C266CE">
      <w:pPr>
        <w:spacing w:line="240" w:lineRule="auto"/>
        <w:jc w:val="center"/>
        <w:rPr>
          <w:rFonts w:ascii="Times New Roman" w:hAnsi="Times New Roman" w:cs="Times New Roman"/>
        </w:rPr>
      </w:pPr>
      <w:r w:rsidRPr="007C0A76">
        <w:rPr>
          <w:rFonts w:ascii="Times New Roman" w:hAnsi="Times New Roman" w:cs="Times New Roman"/>
        </w:rPr>
        <w:t xml:space="preserve">Figure </w:t>
      </w:r>
      <w:r w:rsidR="00160D12" w:rsidRPr="007C0A76">
        <w:rPr>
          <w:rFonts w:ascii="Times New Roman" w:hAnsi="Times New Roman" w:cs="Times New Roman"/>
        </w:rPr>
        <w:t>5</w:t>
      </w:r>
      <w:r w:rsidRPr="007C0A76">
        <w:rPr>
          <w:rFonts w:ascii="Times New Roman" w:hAnsi="Times New Roman" w:cs="Times New Roman"/>
        </w:rPr>
        <w:t xml:space="preserve">. The approach of image processing and yarn cross-sectional analysis (using </w:t>
      </w:r>
      <w:r w:rsidR="00E37107" w:rsidRPr="007C0A76">
        <w:rPr>
          <w:rFonts w:ascii="Times New Roman" w:hAnsi="Times New Roman" w:cs="Times New Roman"/>
        </w:rPr>
        <w:t>airjet</w:t>
      </w:r>
      <w:r w:rsidRPr="007C0A76">
        <w:rPr>
          <w:rFonts w:ascii="Times New Roman" w:hAnsi="Times New Roman" w:cs="Times New Roman"/>
        </w:rPr>
        <w:t xml:space="preserve"> spun yarn as an example): (a) Original cross-section with hair fibres (b) Fibre areas after Threshold and Median Filter (c) Division into zones of equal area for hair fibres removal (d) Boundary delineation for </w:t>
      </w:r>
      <w:bookmarkStart w:id="2" w:name="_Hlk157877356"/>
      <w:r w:rsidRPr="007C0A76">
        <w:rPr>
          <w:rFonts w:ascii="Times New Roman" w:hAnsi="Times New Roman" w:cs="Times New Roman"/>
        </w:rPr>
        <w:t xml:space="preserve">equivalent </w:t>
      </w:r>
      <w:bookmarkEnd w:id="2"/>
      <w:r w:rsidRPr="007C0A76">
        <w:rPr>
          <w:rFonts w:ascii="Times New Roman" w:hAnsi="Times New Roman" w:cs="Times New Roman"/>
        </w:rPr>
        <w:t>yarn diameter (e) Ellipse fit for shape factor (f) Division into zones of equal radial spacing for radial packing density.</w:t>
      </w:r>
    </w:p>
    <w:p w14:paraId="6519D87C" w14:textId="6B42002E" w:rsidR="006A619E" w:rsidRPr="007C0A76" w:rsidRDefault="006A619E" w:rsidP="000A2F61">
      <w:pPr>
        <w:spacing w:before="240"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The straight and parallel alignment of individual </w:t>
      </w:r>
      <w:r w:rsidR="0072058C" w:rsidRPr="007C0A76">
        <w:rPr>
          <w:rFonts w:ascii="Times New Roman" w:hAnsi="Times New Roman" w:cs="Times New Roman"/>
          <w:sz w:val="24"/>
          <w:szCs w:val="24"/>
        </w:rPr>
        <w:t>fibres</w:t>
      </w:r>
      <w:r w:rsidRPr="007C0A76">
        <w:rPr>
          <w:rFonts w:ascii="Times New Roman" w:hAnsi="Times New Roman" w:cs="Times New Roman"/>
          <w:sz w:val="24"/>
          <w:szCs w:val="24"/>
        </w:rPr>
        <w:t xml:space="preserve"> in a yarn allows them to be positioned closer together during yarn formation, resulting in a higher areal packing density within the yarn body. This parameter is found to be higher in ring yarn compared to rotor and air</w:t>
      </w:r>
      <w:r w:rsidR="002E5F6F" w:rsidRPr="007C0A76">
        <w:rPr>
          <w:rFonts w:ascii="Times New Roman" w:hAnsi="Times New Roman" w:cs="Times New Roman"/>
          <w:sz w:val="24"/>
          <w:szCs w:val="24"/>
        </w:rPr>
        <w:t xml:space="preserve"> jet</w:t>
      </w:r>
      <w:r w:rsidRPr="007C0A76">
        <w:rPr>
          <w:rFonts w:ascii="Times New Roman" w:hAnsi="Times New Roman" w:cs="Times New Roman"/>
          <w:sz w:val="24"/>
          <w:szCs w:val="24"/>
        </w:rPr>
        <w:t xml:space="preserve"> yarns. The packing density of ring yarn also appears more uniform along its length, while it is non-uniform in rotor and air</w:t>
      </w:r>
      <w:r w:rsidR="00F977C6" w:rsidRPr="007C0A76">
        <w:rPr>
          <w:rFonts w:ascii="Times New Roman" w:hAnsi="Times New Roman" w:cs="Times New Roman"/>
          <w:sz w:val="24"/>
          <w:szCs w:val="24"/>
        </w:rPr>
        <w:t xml:space="preserve"> jet</w:t>
      </w:r>
      <w:r w:rsidRPr="007C0A76">
        <w:rPr>
          <w:rFonts w:ascii="Times New Roman" w:hAnsi="Times New Roman" w:cs="Times New Roman"/>
          <w:sz w:val="24"/>
          <w:szCs w:val="24"/>
        </w:rPr>
        <w:t xml:space="preserve"> yarns. This </w:t>
      </w:r>
      <w:r w:rsidRPr="007C0A76">
        <w:rPr>
          <w:rFonts w:ascii="Times New Roman" w:hAnsi="Times New Roman" w:cs="Times New Roman"/>
          <w:sz w:val="24"/>
          <w:szCs w:val="24"/>
        </w:rPr>
        <w:lastRenderedPageBreak/>
        <w:t xml:space="preserve">is evident from the standard </w:t>
      </w:r>
      <w:r w:rsidR="007757AB" w:rsidRPr="007C0A76">
        <w:rPr>
          <w:rFonts w:ascii="Times New Roman" w:hAnsi="Times New Roman" w:cs="Times New Roman"/>
          <w:sz w:val="24"/>
          <w:szCs w:val="24"/>
        </w:rPr>
        <w:t>deviation</w:t>
      </w:r>
      <w:r w:rsidRPr="007C0A76">
        <w:rPr>
          <w:rFonts w:ascii="Times New Roman" w:hAnsi="Times New Roman" w:cs="Times New Roman"/>
          <w:sz w:val="24"/>
          <w:szCs w:val="24"/>
        </w:rPr>
        <w:t xml:space="preserve"> values presented in Table </w:t>
      </w:r>
      <w:r w:rsidR="007D4BB3" w:rsidRPr="007C0A76">
        <w:rPr>
          <w:rFonts w:ascii="Times New Roman" w:hAnsi="Times New Roman" w:cs="Times New Roman"/>
          <w:sz w:val="24"/>
          <w:szCs w:val="24"/>
        </w:rPr>
        <w:t>4</w:t>
      </w:r>
      <w:r w:rsidRPr="007C0A76">
        <w:rPr>
          <w:rFonts w:ascii="Times New Roman" w:hAnsi="Times New Roman" w:cs="Times New Roman"/>
          <w:sz w:val="24"/>
          <w:szCs w:val="24"/>
        </w:rPr>
        <w:t>, which indicate greater variation in the cross-sectional measurements of rotor and air</w:t>
      </w:r>
      <w:r w:rsidR="000D1565" w:rsidRPr="007C0A76">
        <w:rPr>
          <w:rFonts w:ascii="Times New Roman" w:hAnsi="Times New Roman" w:cs="Times New Roman"/>
          <w:sz w:val="24"/>
          <w:szCs w:val="24"/>
        </w:rPr>
        <w:t xml:space="preserve"> jet</w:t>
      </w:r>
      <w:r w:rsidRPr="007C0A76">
        <w:rPr>
          <w:rFonts w:ascii="Times New Roman" w:hAnsi="Times New Roman" w:cs="Times New Roman"/>
          <w:sz w:val="24"/>
          <w:szCs w:val="24"/>
        </w:rPr>
        <w:t xml:space="preserve"> yarns along their length.</w:t>
      </w:r>
    </w:p>
    <w:p w14:paraId="1165FFCE" w14:textId="77777777" w:rsidR="00080E9E" w:rsidRPr="007C0A76" w:rsidRDefault="00080E9E" w:rsidP="00080E9E">
      <w:pPr>
        <w:spacing w:after="0" w:line="480" w:lineRule="auto"/>
        <w:jc w:val="center"/>
        <w:rPr>
          <w:rFonts w:ascii="Times New Roman" w:hAnsi="Times New Roman" w:cs="Times New Roman"/>
          <w:sz w:val="24"/>
          <w:szCs w:val="24"/>
        </w:rPr>
      </w:pPr>
      <w:r w:rsidRPr="007C0A76">
        <w:rPr>
          <w:rFonts w:ascii="Times New Roman" w:hAnsi="Times New Roman" w:cs="Times New Roman"/>
          <w:sz w:val="24"/>
          <w:szCs w:val="24"/>
        </w:rPr>
        <w:t>Table 4. Results of yarn cross-sectional analysis for three different yarn structures</w:t>
      </w:r>
    </w:p>
    <w:tbl>
      <w:tblPr>
        <w:tblStyle w:val="TableGrid"/>
        <w:tblW w:w="0" w:type="auto"/>
        <w:tblLook w:val="04A0" w:firstRow="1" w:lastRow="0" w:firstColumn="1" w:lastColumn="0" w:noHBand="0" w:noVBand="1"/>
      </w:tblPr>
      <w:tblGrid>
        <w:gridCol w:w="2972"/>
        <w:gridCol w:w="1774"/>
        <w:gridCol w:w="1775"/>
        <w:gridCol w:w="1775"/>
      </w:tblGrid>
      <w:tr w:rsidR="00080E9E" w:rsidRPr="007C0A76" w14:paraId="58D0C0F3" w14:textId="77777777">
        <w:tc>
          <w:tcPr>
            <w:tcW w:w="2972" w:type="dxa"/>
            <w:vAlign w:val="center"/>
          </w:tcPr>
          <w:p w14:paraId="111348CC"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rPr>
              <w:t>Parameters</w:t>
            </w:r>
          </w:p>
        </w:tc>
        <w:tc>
          <w:tcPr>
            <w:tcW w:w="1774" w:type="dxa"/>
            <w:vAlign w:val="center"/>
          </w:tcPr>
          <w:p w14:paraId="2BDC6E1C"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rPr>
              <w:t>Ring yarn</w:t>
            </w:r>
          </w:p>
        </w:tc>
        <w:tc>
          <w:tcPr>
            <w:tcW w:w="1775" w:type="dxa"/>
            <w:vAlign w:val="center"/>
          </w:tcPr>
          <w:p w14:paraId="42790442"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rPr>
              <w:t>Airjet yarn</w:t>
            </w:r>
          </w:p>
        </w:tc>
        <w:tc>
          <w:tcPr>
            <w:tcW w:w="1775" w:type="dxa"/>
            <w:vAlign w:val="center"/>
          </w:tcPr>
          <w:p w14:paraId="37A53AE2"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rPr>
              <w:t>Rotor yarn</w:t>
            </w:r>
          </w:p>
        </w:tc>
      </w:tr>
      <w:tr w:rsidR="00080E9E" w:rsidRPr="007C0A76" w14:paraId="6DD28858" w14:textId="77777777">
        <w:tc>
          <w:tcPr>
            <w:tcW w:w="2972" w:type="dxa"/>
            <w:vAlign w:val="center"/>
          </w:tcPr>
          <w:p w14:paraId="5B8703BE" w14:textId="77777777" w:rsidR="00080E9E" w:rsidRPr="007C0A76" w:rsidRDefault="00080E9E">
            <w:pPr>
              <w:jc w:val="left"/>
              <w:rPr>
                <w:rFonts w:ascii="Times New Roman" w:hAnsi="Times New Roman" w:cs="Times New Roman"/>
                <w:sz w:val="24"/>
                <w:szCs w:val="24"/>
              </w:rPr>
            </w:pPr>
            <w:r w:rsidRPr="007C0A76">
              <w:rPr>
                <w:rFonts w:ascii="Times New Roman" w:hAnsi="Times New Roman" w:cs="Times New Roman"/>
                <w:sz w:val="24"/>
                <w:szCs w:val="24"/>
              </w:rPr>
              <w:t>Shape factor</w:t>
            </w:r>
          </w:p>
        </w:tc>
        <w:tc>
          <w:tcPr>
            <w:tcW w:w="1774" w:type="dxa"/>
            <w:vAlign w:val="center"/>
          </w:tcPr>
          <w:p w14:paraId="65A76537"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0.42±0.12</w:t>
            </w:r>
          </w:p>
        </w:tc>
        <w:tc>
          <w:tcPr>
            <w:tcW w:w="1775" w:type="dxa"/>
            <w:vAlign w:val="center"/>
          </w:tcPr>
          <w:p w14:paraId="61E2DCF9"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0.504±0.127</w:t>
            </w:r>
          </w:p>
        </w:tc>
        <w:tc>
          <w:tcPr>
            <w:tcW w:w="1775" w:type="dxa"/>
            <w:vAlign w:val="center"/>
          </w:tcPr>
          <w:p w14:paraId="57442F2C"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rPr>
              <w:t>0.558</w:t>
            </w:r>
            <w:r w:rsidRPr="007C0A76">
              <w:rPr>
                <w:rFonts w:ascii="Times New Roman" w:hAnsi="Times New Roman" w:cs="Times New Roman"/>
                <w:sz w:val="24"/>
                <w:szCs w:val="24"/>
                <w:lang w:val="en-SG"/>
              </w:rPr>
              <w:t>±0.124</w:t>
            </w:r>
          </w:p>
        </w:tc>
      </w:tr>
      <w:tr w:rsidR="00080E9E" w:rsidRPr="007C0A76" w14:paraId="4B487939" w14:textId="77777777">
        <w:tc>
          <w:tcPr>
            <w:tcW w:w="2972" w:type="dxa"/>
            <w:vAlign w:val="center"/>
          </w:tcPr>
          <w:p w14:paraId="40C57E3F" w14:textId="77777777" w:rsidR="00080E9E" w:rsidRPr="007C0A76" w:rsidRDefault="00080E9E">
            <w:pPr>
              <w:jc w:val="left"/>
              <w:rPr>
                <w:rFonts w:ascii="Times New Roman" w:hAnsi="Times New Roman" w:cs="Times New Roman"/>
                <w:sz w:val="24"/>
                <w:szCs w:val="24"/>
              </w:rPr>
            </w:pPr>
            <w:r w:rsidRPr="007C0A76">
              <w:rPr>
                <w:rFonts w:ascii="Times New Roman" w:hAnsi="Times New Roman" w:cs="Times New Roman"/>
                <w:sz w:val="24"/>
                <w:szCs w:val="24"/>
              </w:rPr>
              <w:t>Equivalent yarn diameter (um)</w:t>
            </w:r>
          </w:p>
        </w:tc>
        <w:tc>
          <w:tcPr>
            <w:tcW w:w="1774" w:type="dxa"/>
            <w:vAlign w:val="center"/>
          </w:tcPr>
          <w:p w14:paraId="73890E7A"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180.31±3.70</w:t>
            </w:r>
          </w:p>
        </w:tc>
        <w:tc>
          <w:tcPr>
            <w:tcW w:w="1775" w:type="dxa"/>
            <w:vAlign w:val="center"/>
          </w:tcPr>
          <w:p w14:paraId="6BFD451F"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207.89±9.72</w:t>
            </w:r>
          </w:p>
        </w:tc>
        <w:tc>
          <w:tcPr>
            <w:tcW w:w="1775" w:type="dxa"/>
            <w:vAlign w:val="center"/>
          </w:tcPr>
          <w:p w14:paraId="6E519831"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188.55±14.31</w:t>
            </w:r>
          </w:p>
        </w:tc>
      </w:tr>
      <w:tr w:rsidR="00080E9E" w:rsidRPr="007C0A76" w14:paraId="082965BF" w14:textId="77777777">
        <w:tc>
          <w:tcPr>
            <w:tcW w:w="2972" w:type="dxa"/>
            <w:vAlign w:val="center"/>
          </w:tcPr>
          <w:p w14:paraId="365F6F6D" w14:textId="77777777" w:rsidR="00080E9E" w:rsidRPr="007C0A76" w:rsidRDefault="00080E9E">
            <w:pPr>
              <w:jc w:val="left"/>
              <w:rPr>
                <w:rFonts w:ascii="Times New Roman" w:hAnsi="Times New Roman" w:cs="Times New Roman"/>
                <w:sz w:val="24"/>
                <w:szCs w:val="24"/>
              </w:rPr>
            </w:pPr>
            <w:r w:rsidRPr="007C0A76">
              <w:rPr>
                <w:rFonts w:ascii="Times New Roman" w:hAnsi="Times New Roman" w:cs="Times New Roman"/>
                <w:sz w:val="24"/>
                <w:szCs w:val="24"/>
              </w:rPr>
              <w:t>Average fibre packing density (-)</w:t>
            </w:r>
          </w:p>
        </w:tc>
        <w:tc>
          <w:tcPr>
            <w:tcW w:w="1774" w:type="dxa"/>
            <w:vAlign w:val="center"/>
          </w:tcPr>
          <w:p w14:paraId="06427BC6"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0.57±0.012</w:t>
            </w:r>
          </w:p>
        </w:tc>
        <w:tc>
          <w:tcPr>
            <w:tcW w:w="1775" w:type="dxa"/>
            <w:vAlign w:val="center"/>
          </w:tcPr>
          <w:p w14:paraId="3F92FFDF"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0.515±0.02</w:t>
            </w:r>
          </w:p>
        </w:tc>
        <w:tc>
          <w:tcPr>
            <w:tcW w:w="1775" w:type="dxa"/>
            <w:vAlign w:val="center"/>
          </w:tcPr>
          <w:p w14:paraId="056ED68C"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rPr>
              <w:t>0.499</w:t>
            </w:r>
            <w:r w:rsidRPr="007C0A76">
              <w:rPr>
                <w:rFonts w:ascii="Times New Roman" w:hAnsi="Times New Roman" w:cs="Times New Roman"/>
                <w:sz w:val="24"/>
                <w:szCs w:val="24"/>
                <w:lang w:val="en-SG"/>
              </w:rPr>
              <w:t>±0.021</w:t>
            </w:r>
          </w:p>
        </w:tc>
      </w:tr>
      <w:tr w:rsidR="00080E9E" w:rsidRPr="007C0A76" w14:paraId="6C9168DA" w14:textId="77777777">
        <w:tc>
          <w:tcPr>
            <w:tcW w:w="2972" w:type="dxa"/>
            <w:vAlign w:val="center"/>
          </w:tcPr>
          <w:p w14:paraId="3730FC4C" w14:textId="77777777" w:rsidR="00080E9E" w:rsidRPr="007C0A76" w:rsidRDefault="00080E9E">
            <w:pPr>
              <w:jc w:val="left"/>
              <w:rPr>
                <w:rFonts w:ascii="Times New Roman" w:hAnsi="Times New Roman" w:cs="Times New Roman"/>
                <w:sz w:val="24"/>
                <w:szCs w:val="24"/>
              </w:rPr>
            </w:pPr>
            <w:r w:rsidRPr="007C0A76">
              <w:rPr>
                <w:rFonts w:ascii="Times New Roman" w:hAnsi="Times New Roman" w:cs="Times New Roman"/>
                <w:sz w:val="24"/>
                <w:szCs w:val="24"/>
              </w:rPr>
              <w:t>Zone-1 radial packing density (-)</w:t>
            </w:r>
          </w:p>
        </w:tc>
        <w:tc>
          <w:tcPr>
            <w:tcW w:w="1774" w:type="dxa"/>
            <w:vAlign w:val="center"/>
          </w:tcPr>
          <w:p w14:paraId="6D4BB404"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0.6284±0.035</w:t>
            </w:r>
          </w:p>
        </w:tc>
        <w:tc>
          <w:tcPr>
            <w:tcW w:w="1775" w:type="dxa"/>
            <w:vAlign w:val="center"/>
          </w:tcPr>
          <w:p w14:paraId="0C45F771"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0.598±0.05</w:t>
            </w:r>
          </w:p>
        </w:tc>
        <w:tc>
          <w:tcPr>
            <w:tcW w:w="1775" w:type="dxa"/>
            <w:vAlign w:val="center"/>
          </w:tcPr>
          <w:p w14:paraId="7332526F"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0.589±0.05</w:t>
            </w:r>
          </w:p>
        </w:tc>
      </w:tr>
      <w:tr w:rsidR="00080E9E" w:rsidRPr="007C0A76" w14:paraId="6B738240" w14:textId="77777777">
        <w:tc>
          <w:tcPr>
            <w:tcW w:w="2972" w:type="dxa"/>
            <w:vAlign w:val="center"/>
          </w:tcPr>
          <w:p w14:paraId="21706F34" w14:textId="77777777" w:rsidR="00080E9E" w:rsidRPr="007C0A76" w:rsidRDefault="00080E9E">
            <w:pPr>
              <w:jc w:val="left"/>
              <w:rPr>
                <w:rFonts w:ascii="Times New Roman" w:hAnsi="Times New Roman" w:cs="Times New Roman"/>
                <w:sz w:val="24"/>
                <w:szCs w:val="24"/>
              </w:rPr>
            </w:pPr>
            <w:r w:rsidRPr="007C0A76">
              <w:rPr>
                <w:rFonts w:ascii="Times New Roman" w:hAnsi="Times New Roman" w:cs="Times New Roman"/>
                <w:sz w:val="24"/>
                <w:szCs w:val="24"/>
              </w:rPr>
              <w:t>Zone-2 radial packing density (-)</w:t>
            </w:r>
          </w:p>
        </w:tc>
        <w:tc>
          <w:tcPr>
            <w:tcW w:w="1774" w:type="dxa"/>
            <w:vAlign w:val="center"/>
          </w:tcPr>
          <w:p w14:paraId="7166E90A"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0.6283±0.023</w:t>
            </w:r>
          </w:p>
        </w:tc>
        <w:tc>
          <w:tcPr>
            <w:tcW w:w="1775" w:type="dxa"/>
            <w:vAlign w:val="center"/>
          </w:tcPr>
          <w:p w14:paraId="14072BF5"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0.6±0.04</w:t>
            </w:r>
          </w:p>
        </w:tc>
        <w:tc>
          <w:tcPr>
            <w:tcW w:w="1775" w:type="dxa"/>
            <w:vAlign w:val="center"/>
          </w:tcPr>
          <w:p w14:paraId="722E0B46"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0.589±0.03</w:t>
            </w:r>
          </w:p>
        </w:tc>
      </w:tr>
      <w:tr w:rsidR="00080E9E" w:rsidRPr="007C0A76" w14:paraId="4572A7A5" w14:textId="77777777">
        <w:tc>
          <w:tcPr>
            <w:tcW w:w="2972" w:type="dxa"/>
            <w:vAlign w:val="center"/>
          </w:tcPr>
          <w:p w14:paraId="4958BAF9" w14:textId="77777777" w:rsidR="00080E9E" w:rsidRPr="007C0A76" w:rsidRDefault="00080E9E">
            <w:pPr>
              <w:jc w:val="left"/>
              <w:rPr>
                <w:rFonts w:ascii="Times New Roman" w:hAnsi="Times New Roman" w:cs="Times New Roman"/>
                <w:sz w:val="24"/>
                <w:szCs w:val="24"/>
              </w:rPr>
            </w:pPr>
            <w:r w:rsidRPr="007C0A76">
              <w:rPr>
                <w:rFonts w:ascii="Times New Roman" w:hAnsi="Times New Roman" w:cs="Times New Roman"/>
                <w:sz w:val="24"/>
                <w:szCs w:val="24"/>
              </w:rPr>
              <w:t>Zone-3 radial packing density (-)</w:t>
            </w:r>
          </w:p>
        </w:tc>
        <w:tc>
          <w:tcPr>
            <w:tcW w:w="1774" w:type="dxa"/>
            <w:vAlign w:val="center"/>
          </w:tcPr>
          <w:p w14:paraId="6C09C7AF"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0.6254±0.019</w:t>
            </w:r>
          </w:p>
        </w:tc>
        <w:tc>
          <w:tcPr>
            <w:tcW w:w="1775" w:type="dxa"/>
            <w:vAlign w:val="center"/>
          </w:tcPr>
          <w:p w14:paraId="4E3E6DA0"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0.595±0.03</w:t>
            </w:r>
          </w:p>
        </w:tc>
        <w:tc>
          <w:tcPr>
            <w:tcW w:w="1775" w:type="dxa"/>
            <w:vAlign w:val="center"/>
          </w:tcPr>
          <w:p w14:paraId="4C006013"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0.584±0.022</w:t>
            </w:r>
          </w:p>
        </w:tc>
      </w:tr>
      <w:tr w:rsidR="00080E9E" w:rsidRPr="007C0A76" w14:paraId="2EC841CD" w14:textId="77777777">
        <w:tc>
          <w:tcPr>
            <w:tcW w:w="2972" w:type="dxa"/>
            <w:vAlign w:val="center"/>
          </w:tcPr>
          <w:p w14:paraId="5A96509D" w14:textId="77777777" w:rsidR="00080E9E" w:rsidRPr="007C0A76" w:rsidRDefault="00080E9E">
            <w:pPr>
              <w:jc w:val="left"/>
              <w:rPr>
                <w:rFonts w:ascii="Times New Roman" w:hAnsi="Times New Roman" w:cs="Times New Roman"/>
                <w:sz w:val="24"/>
                <w:szCs w:val="24"/>
              </w:rPr>
            </w:pPr>
            <w:r w:rsidRPr="007C0A76">
              <w:rPr>
                <w:rFonts w:ascii="Times New Roman" w:hAnsi="Times New Roman" w:cs="Times New Roman"/>
                <w:sz w:val="24"/>
                <w:szCs w:val="24"/>
              </w:rPr>
              <w:t>Zone-4 radial packing density (-)</w:t>
            </w:r>
          </w:p>
        </w:tc>
        <w:tc>
          <w:tcPr>
            <w:tcW w:w="1774" w:type="dxa"/>
            <w:vAlign w:val="center"/>
          </w:tcPr>
          <w:p w14:paraId="539F718C"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0.5894±0.024</w:t>
            </w:r>
          </w:p>
        </w:tc>
        <w:tc>
          <w:tcPr>
            <w:tcW w:w="1775" w:type="dxa"/>
            <w:vAlign w:val="center"/>
          </w:tcPr>
          <w:p w14:paraId="26D3F1E3"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0.534±0.03</w:t>
            </w:r>
          </w:p>
        </w:tc>
        <w:tc>
          <w:tcPr>
            <w:tcW w:w="1775" w:type="dxa"/>
            <w:vAlign w:val="center"/>
          </w:tcPr>
          <w:p w14:paraId="2BF345C4"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0.497±0.03</w:t>
            </w:r>
          </w:p>
        </w:tc>
      </w:tr>
      <w:tr w:rsidR="00080E9E" w:rsidRPr="007C0A76" w14:paraId="45B1EC7C" w14:textId="77777777">
        <w:tc>
          <w:tcPr>
            <w:tcW w:w="2972" w:type="dxa"/>
            <w:vAlign w:val="center"/>
          </w:tcPr>
          <w:p w14:paraId="539127E5" w14:textId="77777777" w:rsidR="00080E9E" w:rsidRPr="007C0A76" w:rsidRDefault="00080E9E">
            <w:pPr>
              <w:jc w:val="left"/>
              <w:rPr>
                <w:rFonts w:ascii="Times New Roman" w:hAnsi="Times New Roman" w:cs="Times New Roman"/>
                <w:sz w:val="24"/>
                <w:szCs w:val="24"/>
              </w:rPr>
            </w:pPr>
            <w:r w:rsidRPr="007C0A76">
              <w:rPr>
                <w:rFonts w:ascii="Times New Roman" w:hAnsi="Times New Roman" w:cs="Times New Roman"/>
                <w:sz w:val="24"/>
                <w:szCs w:val="24"/>
              </w:rPr>
              <w:t>Zone-5 packing density (-)</w:t>
            </w:r>
          </w:p>
        </w:tc>
        <w:tc>
          <w:tcPr>
            <w:tcW w:w="1774" w:type="dxa"/>
            <w:vAlign w:val="center"/>
          </w:tcPr>
          <w:p w14:paraId="02B44E8B"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0.2634±0.035</w:t>
            </w:r>
          </w:p>
        </w:tc>
        <w:tc>
          <w:tcPr>
            <w:tcW w:w="1775" w:type="dxa"/>
            <w:vAlign w:val="center"/>
          </w:tcPr>
          <w:p w14:paraId="5A35CF82"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0.361±0.07</w:t>
            </w:r>
          </w:p>
        </w:tc>
        <w:tc>
          <w:tcPr>
            <w:tcW w:w="1775" w:type="dxa"/>
            <w:vAlign w:val="center"/>
          </w:tcPr>
          <w:p w14:paraId="5D66A417"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0.265±0.074</w:t>
            </w:r>
          </w:p>
        </w:tc>
      </w:tr>
      <w:tr w:rsidR="00080E9E" w:rsidRPr="007C0A76" w14:paraId="792C17F2" w14:textId="77777777">
        <w:tc>
          <w:tcPr>
            <w:tcW w:w="2972" w:type="dxa"/>
            <w:vAlign w:val="center"/>
          </w:tcPr>
          <w:p w14:paraId="55CA1AA0" w14:textId="77777777" w:rsidR="00080E9E" w:rsidRPr="007C0A76" w:rsidRDefault="00080E9E">
            <w:pPr>
              <w:jc w:val="left"/>
              <w:rPr>
                <w:rFonts w:ascii="Times New Roman" w:hAnsi="Times New Roman" w:cs="Times New Roman"/>
                <w:sz w:val="24"/>
                <w:szCs w:val="24"/>
              </w:rPr>
            </w:pPr>
            <w:r w:rsidRPr="007C0A76">
              <w:rPr>
                <w:rFonts w:ascii="Times New Roman" w:hAnsi="Times New Roman" w:cs="Times New Roman"/>
                <w:sz w:val="24"/>
                <w:szCs w:val="24"/>
              </w:rPr>
              <w:t xml:space="preserve">Zone-6 radial packing density (-) </w:t>
            </w:r>
          </w:p>
        </w:tc>
        <w:tc>
          <w:tcPr>
            <w:tcW w:w="1774" w:type="dxa"/>
            <w:vAlign w:val="center"/>
          </w:tcPr>
          <w:p w14:paraId="456C5433"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0.0352±0.022</w:t>
            </w:r>
          </w:p>
        </w:tc>
        <w:tc>
          <w:tcPr>
            <w:tcW w:w="1775" w:type="dxa"/>
            <w:vAlign w:val="center"/>
          </w:tcPr>
          <w:p w14:paraId="67E70DD4"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0.128±0.046</w:t>
            </w:r>
          </w:p>
        </w:tc>
        <w:tc>
          <w:tcPr>
            <w:tcW w:w="1775" w:type="dxa"/>
            <w:vAlign w:val="center"/>
          </w:tcPr>
          <w:p w14:paraId="260A6E09" w14:textId="77777777" w:rsidR="00080E9E" w:rsidRPr="007C0A76" w:rsidRDefault="00080E9E">
            <w:pPr>
              <w:jc w:val="center"/>
              <w:rPr>
                <w:rFonts w:ascii="Times New Roman" w:hAnsi="Times New Roman" w:cs="Times New Roman"/>
                <w:sz w:val="24"/>
                <w:szCs w:val="24"/>
              </w:rPr>
            </w:pPr>
            <w:r w:rsidRPr="007C0A76">
              <w:rPr>
                <w:rFonts w:ascii="Times New Roman" w:hAnsi="Times New Roman" w:cs="Times New Roman"/>
                <w:sz w:val="24"/>
                <w:szCs w:val="24"/>
                <w:lang w:val="en-SG"/>
              </w:rPr>
              <w:t>0.14±0.059</w:t>
            </w:r>
          </w:p>
        </w:tc>
      </w:tr>
    </w:tbl>
    <w:p w14:paraId="07C0FAE6" w14:textId="77777777" w:rsidR="00080E9E" w:rsidRPr="007C0A76" w:rsidRDefault="00080E9E" w:rsidP="000A2F61">
      <w:pPr>
        <w:spacing w:before="240" w:line="480" w:lineRule="auto"/>
        <w:jc w:val="left"/>
        <w:rPr>
          <w:rFonts w:ascii="Times New Roman" w:hAnsi="Times New Roman" w:cs="Times New Roman"/>
          <w:sz w:val="24"/>
          <w:szCs w:val="24"/>
        </w:rPr>
      </w:pPr>
    </w:p>
    <w:p w14:paraId="233C8474" w14:textId="48E33D0D" w:rsidR="00DF119A" w:rsidRPr="007C0A76" w:rsidRDefault="006A619E" w:rsidP="00DF119A">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Yarn diameter depends not only on the yarn's linear density and the number of </w:t>
      </w:r>
      <w:r w:rsidR="0072058C" w:rsidRPr="007C0A76">
        <w:rPr>
          <w:rFonts w:ascii="Times New Roman" w:hAnsi="Times New Roman" w:cs="Times New Roman"/>
          <w:sz w:val="24"/>
          <w:szCs w:val="24"/>
        </w:rPr>
        <w:t>fibres</w:t>
      </w:r>
      <w:r w:rsidRPr="007C0A76">
        <w:rPr>
          <w:rFonts w:ascii="Times New Roman" w:hAnsi="Times New Roman" w:cs="Times New Roman"/>
          <w:sz w:val="24"/>
          <w:szCs w:val="24"/>
        </w:rPr>
        <w:t xml:space="preserve"> in its cross-section</w:t>
      </w:r>
      <w:r w:rsidR="0072058C" w:rsidRPr="007C0A76">
        <w:rPr>
          <w:rFonts w:ascii="Times New Roman" w:hAnsi="Times New Roman" w:cs="Times New Roman"/>
          <w:sz w:val="24"/>
          <w:szCs w:val="24"/>
        </w:rPr>
        <w:t xml:space="preserve"> </w:t>
      </w:r>
      <w:r w:rsidR="002C6591"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&lt;EndNote&gt;&lt;Cite&gt;&lt;Author&gt;Slater&lt;/Author&gt;&lt;Year&gt;1986&lt;/Year&gt;&lt;RecNum&gt;218&lt;/RecNum&gt;&lt;DisplayText&gt;(32)&lt;/DisplayText&gt;&lt;record&gt;&lt;rec-number&gt;218&lt;/rec-number&gt;&lt;foreign-keys&gt;&lt;key app="EN" db-id="swpwr0wf6dvz00e50ahvzz54saexfpza9rwx" timestamp="1719915485"&gt;218&lt;/key&gt;&lt;/foreign-keys&gt;&lt;ref-type name="Journal Article"&gt;17&lt;/ref-type&gt;&lt;contributors&gt;&lt;authors&gt;&lt;author&gt;Slater, K&lt;/author&gt;&lt;/authors&gt;&lt;/contributors&gt;&lt;titles&gt;&lt;title&gt;Yarn evenness&lt;/title&gt;&lt;secondary-title&gt;Textile Progress&lt;/secondary-title&gt;&lt;/titles&gt;&lt;periodical&gt;&lt;full-title&gt;Textile Progress&lt;/full-title&gt;&lt;/periodical&gt;&lt;pages&gt;1-90&lt;/pages&gt;&lt;volume&gt;14&lt;/volume&gt;&lt;number&gt;3-4&lt;/number&gt;&lt;dates&gt;&lt;year&gt;1986&lt;/year&gt;&lt;/dates&gt;&lt;isbn&gt;0040-5167&lt;/isbn&gt;&lt;urls&gt;&lt;/urls&gt;&lt;/record&gt;&lt;/Cite&gt;&lt;/EndNote&gt;</w:instrText>
      </w:r>
      <w:r w:rsidR="002C6591"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(32)</w:t>
      </w:r>
      <w:r w:rsidR="002C6591" w:rsidRPr="007C0A76">
        <w:rPr>
          <w:rFonts w:ascii="Times New Roman" w:hAnsi="Times New Roman" w:cs="Times New Roman"/>
          <w:sz w:val="24"/>
          <w:szCs w:val="24"/>
        </w:rPr>
        <w:fldChar w:fldCharType="end"/>
      </w:r>
      <w:r w:rsidR="0010777C" w:rsidRPr="007C0A76">
        <w:rPr>
          <w:rFonts w:ascii="Times New Roman" w:hAnsi="Times New Roman" w:cs="Times New Roman"/>
          <w:sz w:val="24"/>
          <w:szCs w:val="24"/>
        </w:rPr>
        <w:t xml:space="preserve"> </w:t>
      </w:r>
      <w:r w:rsidR="00056725" w:rsidRPr="007C0A76">
        <w:rPr>
          <w:rFonts w:ascii="Times New Roman" w:hAnsi="Times New Roman" w:cs="Times New Roman"/>
          <w:sz w:val="24"/>
          <w:szCs w:val="24"/>
        </w:rPr>
        <w:t>but also</w:t>
      </w:r>
      <w:r w:rsidR="00B871E6" w:rsidRPr="007C0A76">
        <w:rPr>
          <w:rFonts w:ascii="Times New Roman" w:hAnsi="Times New Roman" w:cs="Times New Roman"/>
          <w:sz w:val="24"/>
          <w:szCs w:val="24"/>
        </w:rPr>
        <w:t xml:space="preserve"> on the</w:t>
      </w:r>
      <w:r w:rsidR="00056725" w:rsidRPr="007C0A76">
        <w:rPr>
          <w:rFonts w:ascii="Times New Roman" w:hAnsi="Times New Roman" w:cs="Times New Roman"/>
          <w:sz w:val="24"/>
          <w:szCs w:val="24"/>
        </w:rPr>
        <w:t xml:space="preserve"> </w:t>
      </w:r>
      <w:r w:rsidR="00B871E6" w:rsidRPr="007C0A76">
        <w:rPr>
          <w:rFonts w:ascii="Times New Roman" w:hAnsi="Times New Roman" w:cs="Times New Roman"/>
          <w:sz w:val="24"/>
          <w:szCs w:val="24"/>
        </w:rPr>
        <w:t xml:space="preserve">arrangement </w:t>
      </w:r>
      <w:r w:rsidR="00F262A7" w:rsidRPr="007C0A76">
        <w:rPr>
          <w:rFonts w:ascii="Times New Roman" w:hAnsi="Times New Roman" w:cs="Times New Roman"/>
          <w:sz w:val="24"/>
          <w:szCs w:val="24"/>
        </w:rPr>
        <w:t>and</w:t>
      </w:r>
      <w:r w:rsidR="00103CE5" w:rsidRPr="007C0A76">
        <w:rPr>
          <w:rFonts w:ascii="Times New Roman" w:hAnsi="Times New Roman" w:cs="Times New Roman"/>
          <w:sz w:val="24"/>
          <w:szCs w:val="24"/>
        </w:rPr>
        <w:t xml:space="preserve"> orientation </w:t>
      </w:r>
      <w:r w:rsidR="00CD2283" w:rsidRPr="007C0A76">
        <w:rPr>
          <w:rFonts w:ascii="Times New Roman" w:hAnsi="Times New Roman" w:cs="Times New Roman"/>
          <w:sz w:val="24"/>
          <w:szCs w:val="24"/>
        </w:rPr>
        <w:t>of fibres within the yarn</w:t>
      </w:r>
      <w:r w:rsidR="0078695C" w:rsidRPr="007C0A76">
        <w:rPr>
          <w:rFonts w:ascii="Times New Roman" w:hAnsi="Times New Roman" w:cs="Times New Roman"/>
          <w:sz w:val="24"/>
          <w:szCs w:val="24"/>
        </w:rPr>
        <w:t>.</w:t>
      </w:r>
      <w:r w:rsidR="00B871E6" w:rsidRPr="007C0A76">
        <w:rPr>
          <w:rFonts w:ascii="Times New Roman" w:hAnsi="Times New Roman" w:cs="Times New Roman"/>
          <w:sz w:val="24"/>
          <w:szCs w:val="24"/>
        </w:rPr>
        <w:t xml:space="preserve"> </w:t>
      </w:r>
      <w:r w:rsidR="00DF119A" w:rsidRPr="007C0A76">
        <w:rPr>
          <w:rFonts w:ascii="Times New Roman" w:hAnsi="Times New Roman" w:cs="Times New Roman"/>
          <w:sz w:val="24"/>
          <w:szCs w:val="24"/>
        </w:rPr>
        <w:t>The calculated equivalent diameter of ring yarn (with the yarn boundary</w:t>
      </w:r>
      <w:r w:rsidR="00B2176C" w:rsidRPr="007C0A76">
        <w:rPr>
          <w:rFonts w:ascii="Times New Roman" w:hAnsi="Times New Roman" w:cs="Times New Roman"/>
          <w:sz w:val="24"/>
          <w:szCs w:val="24"/>
        </w:rPr>
        <w:t xml:space="preserve"> set</w:t>
      </w:r>
      <w:r w:rsidR="00DF119A" w:rsidRPr="007C0A76">
        <w:rPr>
          <w:rFonts w:ascii="Times New Roman" w:hAnsi="Times New Roman" w:cs="Times New Roman"/>
          <w:sz w:val="24"/>
          <w:szCs w:val="24"/>
        </w:rPr>
        <w:t xml:space="preserve"> at 15% packing density</w:t>
      </w:r>
      <w:r w:rsidR="00314A55" w:rsidRPr="007C0A76">
        <w:rPr>
          <w:rFonts w:ascii="Times New Roman" w:hAnsi="Times New Roman" w:cs="Times New Roman"/>
          <w:sz w:val="24"/>
          <w:szCs w:val="24"/>
        </w:rPr>
        <w:t xml:space="preserve"> threshold</w:t>
      </w:r>
      <w:r w:rsidR="00DF119A" w:rsidRPr="007C0A76">
        <w:rPr>
          <w:rFonts w:ascii="Times New Roman" w:hAnsi="Times New Roman" w:cs="Times New Roman"/>
          <w:sz w:val="24"/>
          <w:szCs w:val="24"/>
        </w:rPr>
        <w:t xml:space="preserve">) was found to be less than that of rotor and </w:t>
      </w:r>
      <w:r w:rsidR="00E37107" w:rsidRPr="007C0A76">
        <w:rPr>
          <w:rFonts w:ascii="Times New Roman" w:hAnsi="Times New Roman" w:cs="Times New Roman"/>
          <w:sz w:val="24"/>
          <w:szCs w:val="24"/>
        </w:rPr>
        <w:t>airjet</w:t>
      </w:r>
      <w:r w:rsidR="00DF119A" w:rsidRPr="007C0A76">
        <w:rPr>
          <w:rFonts w:ascii="Times New Roman" w:hAnsi="Times New Roman" w:cs="Times New Roman"/>
          <w:sz w:val="24"/>
          <w:szCs w:val="24"/>
        </w:rPr>
        <w:t xml:space="preserve"> yarns, as shown in Table </w:t>
      </w:r>
      <w:r w:rsidR="007816E0" w:rsidRPr="007C0A76">
        <w:rPr>
          <w:rFonts w:ascii="Times New Roman" w:hAnsi="Times New Roman" w:cs="Times New Roman"/>
          <w:sz w:val="24"/>
          <w:szCs w:val="24"/>
        </w:rPr>
        <w:t>4</w:t>
      </w:r>
      <w:r w:rsidR="00DF119A" w:rsidRPr="007C0A76">
        <w:rPr>
          <w:rFonts w:ascii="Times New Roman" w:hAnsi="Times New Roman" w:cs="Times New Roman"/>
          <w:sz w:val="24"/>
          <w:szCs w:val="24"/>
        </w:rPr>
        <w:t>. Since the nominal linear densities of all three yarn types were kept constant in this study, this difference may be attributed to variations in yarn structure, with ring yarn exhibiting better packing and longitudinal orientation of fibres.</w:t>
      </w:r>
      <w:r w:rsidR="00300397" w:rsidRPr="007C0A76">
        <w:rPr>
          <w:rFonts w:ascii="Times New Roman" w:hAnsi="Times New Roman" w:cs="Times New Roman"/>
          <w:sz w:val="24"/>
          <w:szCs w:val="24"/>
        </w:rPr>
        <w:t xml:space="preserve"> </w:t>
      </w:r>
      <w:r w:rsidR="00DF119A" w:rsidRPr="007C0A76">
        <w:rPr>
          <w:rFonts w:ascii="Times New Roman" w:hAnsi="Times New Roman" w:cs="Times New Roman"/>
          <w:sz w:val="24"/>
          <w:szCs w:val="24"/>
        </w:rPr>
        <w:t xml:space="preserve">The lower value of the yarn shape factor indicates a more circular profile in ring yarn. The shape factor values reveal that none of the yarns have a perfect circular profile. However, ring yarn has </w:t>
      </w:r>
      <w:r w:rsidR="003C36D0" w:rsidRPr="007C0A76">
        <w:rPr>
          <w:rFonts w:ascii="Times New Roman" w:hAnsi="Times New Roman" w:cs="Times New Roman"/>
          <w:sz w:val="24"/>
          <w:szCs w:val="24"/>
        </w:rPr>
        <w:t>comparatively</w:t>
      </w:r>
      <w:r w:rsidR="00DF119A" w:rsidRPr="007C0A76">
        <w:rPr>
          <w:rFonts w:ascii="Times New Roman" w:hAnsi="Times New Roman" w:cs="Times New Roman"/>
          <w:sz w:val="24"/>
          <w:szCs w:val="24"/>
        </w:rPr>
        <w:t xml:space="preserve"> circular shape, </w:t>
      </w:r>
      <w:r w:rsidR="0002184D" w:rsidRPr="007C0A76">
        <w:rPr>
          <w:rFonts w:ascii="Times New Roman" w:hAnsi="Times New Roman" w:cs="Times New Roman"/>
          <w:sz w:val="24"/>
          <w:szCs w:val="24"/>
        </w:rPr>
        <w:t xml:space="preserve">compared to that of </w:t>
      </w:r>
      <w:r w:rsidR="00DF119A" w:rsidRPr="007C0A76">
        <w:rPr>
          <w:rFonts w:ascii="Times New Roman" w:hAnsi="Times New Roman" w:cs="Times New Roman"/>
          <w:sz w:val="24"/>
          <w:szCs w:val="24"/>
        </w:rPr>
        <w:lastRenderedPageBreak/>
        <w:t>rotor and air</w:t>
      </w:r>
      <w:r w:rsidR="003C36D0" w:rsidRPr="007C0A76">
        <w:rPr>
          <w:rFonts w:ascii="Times New Roman" w:hAnsi="Times New Roman" w:cs="Times New Roman"/>
          <w:sz w:val="24"/>
          <w:szCs w:val="24"/>
        </w:rPr>
        <w:t xml:space="preserve"> jet</w:t>
      </w:r>
      <w:r w:rsidR="00DF119A" w:rsidRPr="007C0A76">
        <w:rPr>
          <w:rFonts w:ascii="Times New Roman" w:hAnsi="Times New Roman" w:cs="Times New Roman"/>
          <w:sz w:val="24"/>
          <w:szCs w:val="24"/>
        </w:rPr>
        <w:t xml:space="preserve"> yarns</w:t>
      </w:r>
      <w:r w:rsidR="0002184D" w:rsidRPr="007C0A76">
        <w:rPr>
          <w:rFonts w:ascii="Times New Roman" w:hAnsi="Times New Roman" w:cs="Times New Roman"/>
          <w:sz w:val="24"/>
          <w:szCs w:val="24"/>
        </w:rPr>
        <w:t xml:space="preserve">. This </w:t>
      </w:r>
      <w:r w:rsidR="00A07DF9" w:rsidRPr="007C0A76">
        <w:rPr>
          <w:rFonts w:ascii="Times New Roman" w:hAnsi="Times New Roman" w:cs="Times New Roman"/>
          <w:sz w:val="24"/>
          <w:szCs w:val="24"/>
        </w:rPr>
        <w:t>is attributed to three different yarn formation principles for the yarns.</w:t>
      </w:r>
      <w:r w:rsidR="00DF119A" w:rsidRPr="007C0A76">
        <w:rPr>
          <w:rFonts w:ascii="Times New Roman" w:hAnsi="Times New Roman" w:cs="Times New Roman"/>
          <w:sz w:val="24"/>
          <w:szCs w:val="24"/>
        </w:rPr>
        <w:t xml:space="preserve"> </w:t>
      </w:r>
    </w:p>
    <w:p w14:paraId="3B68E059" w14:textId="32542F98" w:rsidR="00556015" w:rsidRPr="007C0A76" w:rsidRDefault="001D3256" w:rsidP="001D3256">
      <w:pPr>
        <w:spacing w:line="480" w:lineRule="auto"/>
        <w:jc w:val="left"/>
        <w:rPr>
          <w:rFonts w:ascii="Times New Roman" w:hAnsi="Times New Roman" w:cs="Times New Roman"/>
          <w:color w:val="FF0000"/>
          <w:sz w:val="24"/>
          <w:szCs w:val="24"/>
        </w:rPr>
      </w:pPr>
      <w:r w:rsidRPr="007C0A76">
        <w:rPr>
          <w:rFonts w:ascii="Times New Roman" w:hAnsi="Times New Roman" w:cs="Times New Roman"/>
          <w:sz w:val="24"/>
          <w:szCs w:val="24"/>
        </w:rPr>
        <w:t xml:space="preserve">The radial distribution of fibres in all three yarn types across different zones along the yarn radius is presented in Table </w:t>
      </w:r>
      <w:r w:rsidR="007816E0" w:rsidRPr="007C0A76">
        <w:rPr>
          <w:rFonts w:ascii="Times New Roman" w:hAnsi="Times New Roman" w:cs="Times New Roman"/>
          <w:sz w:val="24"/>
          <w:szCs w:val="24"/>
        </w:rPr>
        <w:t>4</w:t>
      </w:r>
      <w:r w:rsidRPr="007C0A76">
        <w:rPr>
          <w:rFonts w:ascii="Times New Roman" w:hAnsi="Times New Roman" w:cs="Times New Roman"/>
          <w:sz w:val="24"/>
          <w:szCs w:val="24"/>
        </w:rPr>
        <w:t xml:space="preserve"> and illustrated in Figure </w:t>
      </w:r>
      <w:r w:rsidR="00243A95" w:rsidRPr="007C0A76">
        <w:rPr>
          <w:rFonts w:ascii="Times New Roman" w:hAnsi="Times New Roman" w:cs="Times New Roman"/>
          <w:sz w:val="24"/>
          <w:szCs w:val="24"/>
        </w:rPr>
        <w:t>6</w:t>
      </w:r>
      <w:r w:rsidRPr="007C0A76">
        <w:rPr>
          <w:rFonts w:ascii="Times New Roman" w:hAnsi="Times New Roman" w:cs="Times New Roman"/>
          <w:sz w:val="24"/>
          <w:szCs w:val="24"/>
        </w:rPr>
        <w:t xml:space="preserve">. It is evident that the radial packing density (measured as the ratio of fibre area to total area in each circular zone) is higher around the yarn centre, regardless of yarn type. Each yarn type exhibits a similar radial distribution of fibres up to zone 3, with a slight decrease in zone 4 (which comprises nearly two-thirds of the total yarn cross-sectional area), followed by a sharp decrease in zones 5 and 6. However, ring yarn demonstrates a higher radial packing density up to zone 4 compared to rotor and </w:t>
      </w:r>
      <w:r w:rsidR="00E37107" w:rsidRPr="007C0A76">
        <w:rPr>
          <w:rFonts w:ascii="Times New Roman" w:hAnsi="Times New Roman" w:cs="Times New Roman"/>
          <w:sz w:val="24"/>
          <w:szCs w:val="24"/>
        </w:rPr>
        <w:t>airjet</w:t>
      </w:r>
      <w:r w:rsidRPr="007C0A76">
        <w:rPr>
          <w:rFonts w:ascii="Times New Roman" w:hAnsi="Times New Roman" w:cs="Times New Roman"/>
          <w:sz w:val="24"/>
          <w:szCs w:val="24"/>
        </w:rPr>
        <w:t xml:space="preserve"> yarns, with a sharp decrease in zones 5 and 6.</w:t>
      </w:r>
      <w:r w:rsidR="00556015" w:rsidRPr="007C0A76">
        <w:rPr>
          <w:rFonts w:ascii="Times New Roman" w:hAnsi="Times New Roman" w:cs="Times New Roman"/>
          <w:sz w:val="24"/>
          <w:szCs w:val="24"/>
        </w:rPr>
        <w:t xml:space="preserve"> </w:t>
      </w:r>
      <w:r w:rsidRPr="007C0A76">
        <w:rPr>
          <w:rFonts w:ascii="Times New Roman" w:hAnsi="Times New Roman" w:cs="Times New Roman"/>
          <w:sz w:val="24"/>
          <w:szCs w:val="24"/>
        </w:rPr>
        <w:t xml:space="preserve">The Tukey's comparison method reveals that the yarn cross-sectional parameters, as presented in Table </w:t>
      </w:r>
      <w:r w:rsidR="00A5159E" w:rsidRPr="007C0A76">
        <w:rPr>
          <w:rFonts w:ascii="Times New Roman" w:hAnsi="Times New Roman" w:cs="Times New Roman"/>
          <w:sz w:val="24"/>
          <w:szCs w:val="24"/>
        </w:rPr>
        <w:t>4</w:t>
      </w:r>
      <w:r w:rsidRPr="007C0A76">
        <w:rPr>
          <w:rFonts w:ascii="Times New Roman" w:hAnsi="Times New Roman" w:cs="Times New Roman"/>
          <w:sz w:val="24"/>
          <w:szCs w:val="24"/>
        </w:rPr>
        <w:t xml:space="preserve">, show statistically significant differences at a 95% confidence </w:t>
      </w:r>
      <w:r w:rsidRPr="007C0A76">
        <w:rPr>
          <w:rFonts w:ascii="Times New Roman" w:hAnsi="Times New Roman" w:cs="Times New Roman"/>
          <w:color w:val="FF0000"/>
          <w:sz w:val="24"/>
          <w:szCs w:val="24"/>
        </w:rPr>
        <w:t>level</w:t>
      </w:r>
      <w:r w:rsidR="00336DB6" w:rsidRPr="007C0A76">
        <w:rPr>
          <w:rFonts w:ascii="Times New Roman" w:hAnsi="Times New Roman" w:cs="Times New Roman"/>
          <w:color w:val="FF0000"/>
          <w:sz w:val="24"/>
          <w:szCs w:val="24"/>
        </w:rPr>
        <w:t xml:space="preserve"> (</w:t>
      </w:r>
      <w:r w:rsidR="00336DB6" w:rsidRPr="007C0A76">
        <w:rPr>
          <w:rFonts w:ascii="Times New Roman" w:hAnsi="Times New Roman" w:cs="Times New Roman"/>
          <w:i/>
          <w:iCs/>
          <w:color w:val="FF0000"/>
          <w:sz w:val="24"/>
          <w:szCs w:val="24"/>
        </w:rPr>
        <w:t>p-value</w:t>
      </w:r>
      <w:r w:rsidR="003717FF" w:rsidRPr="007C0A76">
        <w:rPr>
          <w:rFonts w:ascii="Times New Roman" w:hAnsi="Times New Roman" w:cs="Times New Roman"/>
          <w:color w:val="FF0000"/>
          <w:sz w:val="24"/>
          <w:szCs w:val="24"/>
        </w:rPr>
        <w:t xml:space="preserve"> = 0.000)</w:t>
      </w:r>
      <w:r w:rsidRPr="007C0A76">
        <w:rPr>
          <w:rFonts w:ascii="Times New Roman" w:hAnsi="Times New Roman" w:cs="Times New Roman"/>
          <w:color w:val="FF0000"/>
          <w:sz w:val="24"/>
          <w:szCs w:val="24"/>
        </w:rPr>
        <w:t>,</w:t>
      </w:r>
      <w:r w:rsidR="008672F1" w:rsidRPr="007C0A76">
        <w:rPr>
          <w:rFonts w:ascii="Times New Roman" w:hAnsi="Times New Roman" w:cs="Times New Roman"/>
          <w:color w:val="FF0000"/>
          <w:sz w:val="24"/>
          <w:szCs w:val="24"/>
        </w:rPr>
        <w:t xml:space="preserve"> except the only insignificant </w:t>
      </w:r>
      <w:r w:rsidR="005F536D" w:rsidRPr="007C0A76">
        <w:rPr>
          <w:rFonts w:ascii="Times New Roman" w:hAnsi="Times New Roman" w:cs="Times New Roman"/>
          <w:color w:val="FF0000"/>
          <w:sz w:val="24"/>
          <w:szCs w:val="24"/>
        </w:rPr>
        <w:t>difference of radial packing density at zone</w:t>
      </w:r>
      <w:r w:rsidR="00700AA1" w:rsidRPr="007C0A76">
        <w:rPr>
          <w:rFonts w:ascii="Times New Roman" w:hAnsi="Times New Roman" w:cs="Times New Roman"/>
          <w:color w:val="FF0000"/>
          <w:sz w:val="24"/>
          <w:szCs w:val="24"/>
        </w:rPr>
        <w:t>-5 (</w:t>
      </w:r>
      <w:r w:rsidR="00700AA1" w:rsidRPr="007C0A76">
        <w:rPr>
          <w:rFonts w:ascii="Times New Roman" w:hAnsi="Times New Roman" w:cs="Times New Roman"/>
          <w:i/>
          <w:iCs/>
          <w:color w:val="FF0000"/>
          <w:sz w:val="24"/>
          <w:szCs w:val="24"/>
        </w:rPr>
        <w:t>p-value</w:t>
      </w:r>
      <w:r w:rsidR="00700AA1" w:rsidRPr="007C0A76">
        <w:rPr>
          <w:rFonts w:ascii="Times New Roman" w:hAnsi="Times New Roman" w:cs="Times New Roman"/>
          <w:color w:val="FF0000"/>
          <w:sz w:val="24"/>
          <w:szCs w:val="24"/>
        </w:rPr>
        <w:t xml:space="preserve"> = 0.110) between </w:t>
      </w:r>
      <w:r w:rsidR="002830DE" w:rsidRPr="007C0A76">
        <w:rPr>
          <w:rFonts w:ascii="Times New Roman" w:hAnsi="Times New Roman" w:cs="Times New Roman"/>
          <w:color w:val="FF0000"/>
          <w:sz w:val="24"/>
          <w:szCs w:val="24"/>
        </w:rPr>
        <w:t>ring and rotor yarns</w:t>
      </w:r>
      <w:r w:rsidRPr="007C0A76">
        <w:rPr>
          <w:rFonts w:ascii="Times New Roman" w:hAnsi="Times New Roman" w:cs="Times New Roman"/>
          <w:color w:val="FF0000"/>
          <w:sz w:val="24"/>
          <w:szCs w:val="24"/>
        </w:rPr>
        <w:t xml:space="preserve">. </w:t>
      </w:r>
    </w:p>
    <w:p w14:paraId="3968B415" w14:textId="0ABEF86E" w:rsidR="00AF5A2B" w:rsidRPr="007C0A76" w:rsidRDefault="00136585" w:rsidP="00A1664D">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T</w:t>
      </w:r>
      <w:r w:rsidR="00FC47A6" w:rsidRPr="007C0A76">
        <w:rPr>
          <w:rFonts w:ascii="Times New Roman" w:hAnsi="Times New Roman" w:cs="Times New Roman"/>
          <w:sz w:val="24"/>
          <w:szCs w:val="24"/>
        </w:rPr>
        <w:t>he outcomes</w:t>
      </w:r>
      <w:r w:rsidR="009B770C" w:rsidRPr="007C0A76">
        <w:rPr>
          <w:rFonts w:ascii="Times New Roman" w:hAnsi="Times New Roman" w:cs="Times New Roman"/>
          <w:sz w:val="24"/>
          <w:szCs w:val="24"/>
        </w:rPr>
        <w:t xml:space="preserve"> of this analysis</w:t>
      </w:r>
      <w:r w:rsidR="00BF1EB2" w:rsidRPr="007C0A76">
        <w:rPr>
          <w:rFonts w:ascii="Times New Roman" w:hAnsi="Times New Roman" w:cs="Times New Roman"/>
          <w:sz w:val="24"/>
          <w:szCs w:val="24"/>
        </w:rPr>
        <w:t xml:space="preserve"> may be explained by the difference</w:t>
      </w:r>
      <w:r w:rsidR="00FC47A6" w:rsidRPr="007C0A76">
        <w:rPr>
          <w:rFonts w:ascii="Times New Roman" w:hAnsi="Times New Roman" w:cs="Times New Roman"/>
          <w:sz w:val="24"/>
          <w:szCs w:val="24"/>
        </w:rPr>
        <w:t>s</w:t>
      </w:r>
      <w:r w:rsidR="00BF1EB2" w:rsidRPr="007C0A76">
        <w:rPr>
          <w:rFonts w:ascii="Times New Roman" w:hAnsi="Times New Roman" w:cs="Times New Roman"/>
          <w:sz w:val="24"/>
          <w:szCs w:val="24"/>
        </w:rPr>
        <w:t xml:space="preserve"> in yarn formation principles</w:t>
      </w:r>
      <w:r w:rsidR="00A62EE0" w:rsidRPr="007C0A76">
        <w:rPr>
          <w:rFonts w:ascii="Times New Roman" w:hAnsi="Times New Roman" w:cs="Times New Roman"/>
          <w:sz w:val="24"/>
          <w:szCs w:val="24"/>
        </w:rPr>
        <w:t>.</w:t>
      </w:r>
      <w:r w:rsidR="00F52E94" w:rsidRPr="007C0A76">
        <w:rPr>
          <w:rFonts w:ascii="Times New Roman" w:hAnsi="Times New Roman" w:cs="Times New Roman"/>
          <w:sz w:val="24"/>
          <w:szCs w:val="24"/>
        </w:rPr>
        <w:t xml:space="preserve"> </w:t>
      </w:r>
      <w:r w:rsidR="00E37A63" w:rsidRPr="007C0A76">
        <w:rPr>
          <w:rFonts w:ascii="Times New Roman" w:hAnsi="Times New Roman" w:cs="Times New Roman"/>
          <w:sz w:val="24"/>
          <w:szCs w:val="24"/>
        </w:rPr>
        <w:t xml:space="preserve">During ring spinning, </w:t>
      </w:r>
      <w:r w:rsidR="00A03F4B" w:rsidRPr="007C0A76">
        <w:rPr>
          <w:rFonts w:ascii="Times New Roman" w:hAnsi="Times New Roman" w:cs="Times New Roman"/>
          <w:sz w:val="24"/>
          <w:szCs w:val="24"/>
        </w:rPr>
        <w:t xml:space="preserve">the drafted and aligned fibre ribbon at the front drafting roller nip is immediately twisted under </w:t>
      </w:r>
      <w:r w:rsidR="001B7A27" w:rsidRPr="007C0A76">
        <w:rPr>
          <w:rFonts w:ascii="Times New Roman" w:hAnsi="Times New Roman" w:cs="Times New Roman"/>
          <w:sz w:val="24"/>
          <w:szCs w:val="24"/>
        </w:rPr>
        <w:t xml:space="preserve">variable </w:t>
      </w:r>
      <w:r w:rsidR="00A03F4B" w:rsidRPr="007C0A76">
        <w:rPr>
          <w:rFonts w:ascii="Times New Roman" w:hAnsi="Times New Roman" w:cs="Times New Roman"/>
          <w:sz w:val="24"/>
          <w:szCs w:val="24"/>
        </w:rPr>
        <w:t>tension</w:t>
      </w:r>
      <w:r w:rsidR="001B7A27" w:rsidRPr="007C0A76">
        <w:rPr>
          <w:rFonts w:ascii="Times New Roman" w:hAnsi="Times New Roman" w:cs="Times New Roman"/>
          <w:sz w:val="24"/>
          <w:szCs w:val="24"/>
        </w:rPr>
        <w:t xml:space="preserve"> across the fibres</w:t>
      </w:r>
      <w:r w:rsidR="00A03F4B" w:rsidRPr="007C0A76">
        <w:rPr>
          <w:rFonts w:ascii="Times New Roman" w:hAnsi="Times New Roman" w:cs="Times New Roman"/>
          <w:sz w:val="24"/>
          <w:szCs w:val="24"/>
        </w:rPr>
        <w:t xml:space="preserve">, allowing fibres to follow a helical path. Consequently, most fibres are completely embedded in the yarn body with an aligned, helical configuration </w:t>
      </w:r>
      <w:r w:rsidR="00970512"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&lt;EndNote&gt;&lt;Cite&gt;&lt;Author&gt;Soe&lt;/Author&gt;&lt;Year&gt;2004&lt;/Year&gt;&lt;RecNum&gt;141&lt;/RecNum&gt;&lt;DisplayText&gt;(33)&lt;/DisplayText&gt;&lt;record&gt;&lt;rec-number&gt;141&lt;/rec-number&gt;&lt;foreign-keys&gt;&lt;key app="EN" db-id="faw0t0trza2xfmee5p1xdx91tvesxdr55t9d" timestamp="1722028660"&gt;141&lt;/key&gt;&lt;/foreign-keys&gt;&lt;ref-type name="Journal Article"&gt;17&lt;/ref-type&gt;&lt;contributors&gt;&lt;authors&gt;&lt;author&gt;Soe, Aung Kyaw&lt;/author&gt;&lt;author&gt;Takahashi, Masaoki&lt;/author&gt;&lt;author&gt;Nakajima, Masaru&lt;/author&gt;&lt;author&gt;Matsuo, Tatsuki&lt;/author&gt;&lt;author&gt;Matsumoto, Tatsumori&lt;/author&gt;&lt;/authors&gt;&lt;/contributors&gt;&lt;titles&gt;&lt;title&gt;Structure and properties of MVS yarns in comparison with ring yarns and open-end rotor spun yarns&lt;/title&gt;&lt;secondary-title&gt;Textile research journal&lt;/secondary-title&gt;&lt;/titles&gt;&lt;periodical&gt;&lt;full-title&gt;Textile Research Journal&lt;/full-title&gt;&lt;/periodical&gt;&lt;pages&gt;819-826&lt;/pages&gt;&lt;volume&gt;74&lt;/volume&gt;&lt;number&gt;9&lt;/number&gt;&lt;dates&gt;&lt;year&gt;2004&lt;/year&gt;&lt;/dates&gt;&lt;isbn&gt;0040-5175&lt;/isbn&gt;&lt;urls&gt;&lt;/urls&gt;&lt;/record&gt;&lt;/Cite&gt;&lt;/EndNote&gt;</w:instrText>
      </w:r>
      <w:r w:rsidR="00970512"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(33)</w:t>
      </w:r>
      <w:r w:rsidR="00970512" w:rsidRPr="007C0A76">
        <w:rPr>
          <w:rFonts w:ascii="Times New Roman" w:hAnsi="Times New Roman" w:cs="Times New Roman"/>
          <w:sz w:val="24"/>
          <w:szCs w:val="24"/>
        </w:rPr>
        <w:fldChar w:fldCharType="end"/>
      </w:r>
      <w:r w:rsidR="007A6CB1" w:rsidRPr="007C0A76">
        <w:rPr>
          <w:rFonts w:ascii="Times New Roman" w:hAnsi="Times New Roman" w:cs="Times New Roman"/>
          <w:sz w:val="24"/>
          <w:szCs w:val="24"/>
        </w:rPr>
        <w:t xml:space="preserve"> </w:t>
      </w:r>
      <w:r w:rsidR="00D45D14" w:rsidRPr="007C0A76">
        <w:rPr>
          <w:rFonts w:ascii="Times New Roman" w:hAnsi="Times New Roman" w:cs="Times New Roman"/>
          <w:sz w:val="24"/>
          <w:szCs w:val="24"/>
        </w:rPr>
        <w:t>], better fibre extent (</w:t>
      </w:r>
      <w:r w:rsidR="00A1664D" w:rsidRPr="007C0A76">
        <w:rPr>
          <w:rFonts w:ascii="Times New Roman" w:hAnsi="Times New Roman" w:cs="Times New Roman"/>
          <w:sz w:val="24"/>
          <w:szCs w:val="24"/>
        </w:rPr>
        <w:t>the projected fibre length along the yarn axis</w:t>
      </w:r>
      <w:r w:rsidR="00D45D14" w:rsidRPr="007C0A76">
        <w:rPr>
          <w:rFonts w:ascii="Times New Roman" w:hAnsi="Times New Roman" w:cs="Times New Roman"/>
          <w:sz w:val="24"/>
          <w:szCs w:val="24"/>
        </w:rPr>
        <w:t>)</w:t>
      </w:r>
      <w:r w:rsidR="001A325E" w:rsidRPr="007C0A76">
        <w:rPr>
          <w:rFonts w:ascii="Times New Roman" w:hAnsi="Times New Roman" w:cs="Times New Roman"/>
          <w:sz w:val="24"/>
          <w:szCs w:val="24"/>
        </w:rPr>
        <w:t xml:space="preserve"> </w:t>
      </w:r>
      <w:r w:rsidR="00C96C77"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&lt;EndNote&gt;&lt;Cite&gt;&lt;Author&gt;Ishtiaque&lt;/Author&gt;&lt;Year&gt;2006&lt;/Year&gt;&lt;RecNum&gt;226&lt;/RecNum&gt;&lt;DisplayText&gt;(34)&lt;/DisplayText&gt;&lt;record&gt;&lt;rec-number&gt;226&lt;/rec-number&gt;&lt;foreign-keys&gt;&lt;key app="EN" db-id="swpwr0wf6dvz00e50ahvzz54saexfpza9rwx" timestamp="1721988237"&gt;226&lt;/key&gt;&lt;/foreign-keys&gt;&lt;ref-type name="Journal Article"&gt;17&lt;/ref-type&gt;&lt;contributors&gt;&lt;authors&gt;&lt;author&gt;Ishtiaque, SM&lt;/author&gt;&lt;author&gt;Salhotra, KR&lt;/author&gt;&lt;author&gt;Kumar, A&lt;/author&gt;&lt;/authors&gt;&lt;/contributors&gt;&lt;titles&gt;&lt;title&gt;Analysis of spinning process using the Taguchi method. Part II: Effect of spinning process variables on fibre extent and fibre overlap in ring, rotor and air-jet yarns&lt;/title&gt;&lt;secondary-title&gt;Journal of the Textile Institute&lt;/secondary-title&gt;&lt;/titles&gt;&lt;periodical&gt;&lt;full-title&gt;Journal of The Textile Institute&lt;/full-title&gt;&lt;/periodical&gt;&lt;pages&gt;285-294&lt;/pages&gt;&lt;volume&gt;97&lt;/volume&gt;&lt;number&gt;4&lt;/number&gt;&lt;dates&gt;&lt;year&gt;2006&lt;/year&gt;&lt;/dates&gt;&lt;isbn&gt;0040-5000&lt;/isbn&gt;&lt;urls&gt;&lt;/urls&gt;&lt;/record&gt;&lt;/Cite&gt;&lt;/EndNote&gt;</w:instrText>
      </w:r>
      <w:r w:rsidR="00C96C77"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(34)</w:t>
      </w:r>
      <w:r w:rsidR="00C96C77" w:rsidRPr="007C0A76">
        <w:rPr>
          <w:rFonts w:ascii="Times New Roman" w:hAnsi="Times New Roman" w:cs="Times New Roman"/>
          <w:sz w:val="24"/>
          <w:szCs w:val="24"/>
        </w:rPr>
        <w:fldChar w:fldCharType="end"/>
      </w:r>
      <w:r w:rsidR="00A83FD9" w:rsidRPr="007C0A76">
        <w:rPr>
          <w:rFonts w:ascii="Times New Roman" w:hAnsi="Times New Roman" w:cs="Times New Roman"/>
          <w:sz w:val="24"/>
          <w:szCs w:val="24"/>
        </w:rPr>
        <w:t xml:space="preserve"> </w:t>
      </w:r>
      <w:r w:rsidR="00974628" w:rsidRPr="007C0A76">
        <w:rPr>
          <w:rFonts w:ascii="Times New Roman" w:hAnsi="Times New Roman" w:cs="Times New Roman"/>
          <w:sz w:val="24"/>
          <w:szCs w:val="24"/>
        </w:rPr>
        <w:t>and are tightly compressed by helically twisted fibres. This contributes to better packing of fibres near and around the yarn centre, as well as in intermediate zones</w:t>
      </w:r>
      <w:r w:rsidR="00DA3CC1" w:rsidRPr="007C0A76">
        <w:rPr>
          <w:rFonts w:ascii="Times New Roman" w:hAnsi="Times New Roman" w:cs="Times New Roman"/>
          <w:sz w:val="24"/>
          <w:szCs w:val="24"/>
        </w:rPr>
        <w:t xml:space="preserve"> (</w:t>
      </w:r>
      <w:r w:rsidR="00033E9B" w:rsidRPr="007C0A76">
        <w:rPr>
          <w:rFonts w:ascii="Times New Roman" w:hAnsi="Times New Roman" w:cs="Times New Roman"/>
          <w:sz w:val="24"/>
          <w:szCs w:val="24"/>
        </w:rPr>
        <w:t xml:space="preserve">zone 3 and 4, Figure </w:t>
      </w:r>
      <w:r w:rsidR="0058770F" w:rsidRPr="007C0A76">
        <w:rPr>
          <w:rFonts w:ascii="Times New Roman" w:hAnsi="Times New Roman" w:cs="Times New Roman"/>
          <w:sz w:val="24"/>
          <w:szCs w:val="24"/>
        </w:rPr>
        <w:t>6</w:t>
      </w:r>
      <w:r w:rsidR="00033E9B" w:rsidRPr="007C0A76">
        <w:rPr>
          <w:rFonts w:ascii="Times New Roman" w:hAnsi="Times New Roman" w:cs="Times New Roman"/>
          <w:sz w:val="24"/>
          <w:szCs w:val="24"/>
        </w:rPr>
        <w:t>)</w:t>
      </w:r>
      <w:r w:rsidR="00974628" w:rsidRPr="007C0A76">
        <w:rPr>
          <w:rFonts w:ascii="Times New Roman" w:hAnsi="Times New Roman" w:cs="Times New Roman"/>
          <w:sz w:val="24"/>
          <w:szCs w:val="24"/>
        </w:rPr>
        <w:t>. This may also result in a smaller diameter and a more regular, round profile of ring yarn</w:t>
      </w:r>
      <w:r w:rsidR="00203BD5" w:rsidRPr="007C0A76">
        <w:rPr>
          <w:rFonts w:ascii="Times New Roman" w:hAnsi="Times New Roman" w:cs="Times New Roman"/>
          <w:sz w:val="24"/>
          <w:szCs w:val="24"/>
        </w:rPr>
        <w:t xml:space="preserve"> </w:t>
      </w:r>
      <w:r w:rsidR="00843ACE"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&lt;EndNote&gt;&lt;Cite&gt;&lt;Author&gt;Kilic&lt;/Author&gt;&lt;Year&gt;2016&lt;/Year&gt;&lt;RecNum&gt;224&lt;/RecNum&gt;&lt;DisplayText&gt;(35)&lt;/DisplayText&gt;&lt;record&gt;&lt;rec-number&gt;224&lt;/rec-number&gt;&lt;foreign-keys&gt;&lt;key app="EN" db-id="swpwr0wf6dvz00e50ahvzz54saexfpza9rwx" timestamp="1721987897"&gt;224&lt;/key&gt;&lt;/foreign-keys&gt;&lt;ref-type name="Journal Article"&gt;17&lt;/ref-type&gt;&lt;contributors&gt;&lt;authors&gt;&lt;author&gt;Kilic, Gonca Balci&lt;/author&gt;&lt;author&gt;Okur, Ayse&lt;/author&gt;&lt;/authors&gt;&lt;/contributors&gt;&lt;titles&gt;&lt;title&gt;A comparison for the physical properties of cotton, modal and acrylic yarns spun in ring and OE-rotor spinning systems/Comparatie între proprietatile fizice ale firelor de bumbac, modale si acrilice filate în sistemele cu inele si cu capat liber OE&lt;/title&gt;&lt;secondary-title&gt;Industria Textila&lt;/secondary-title&gt;&lt;/titles&gt;&lt;periodical&gt;&lt;full-title&gt;Industria Textila&lt;/full-title&gt;&lt;/periodical&gt;&lt;pages&gt;81&lt;/pages&gt;&lt;volume&gt;67&lt;/volume&gt;&lt;number&gt;2&lt;/number&gt;&lt;dates&gt;&lt;year&gt;2016&lt;/year&gt;&lt;/dates&gt;&lt;isbn&gt;1222-5347&lt;/isbn&gt;&lt;urls&gt;&lt;/urls&gt;&lt;/record&gt;&lt;/Cite&gt;&lt;/EndNote&gt;</w:instrText>
      </w:r>
      <w:r w:rsidR="00843ACE"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(35)</w:t>
      </w:r>
      <w:r w:rsidR="00843ACE" w:rsidRPr="007C0A76">
        <w:rPr>
          <w:rFonts w:ascii="Times New Roman" w:hAnsi="Times New Roman" w:cs="Times New Roman"/>
          <w:sz w:val="24"/>
          <w:szCs w:val="24"/>
        </w:rPr>
        <w:fldChar w:fldCharType="end"/>
      </w:r>
      <w:r w:rsidR="00203BD5" w:rsidRPr="007C0A76">
        <w:rPr>
          <w:rFonts w:ascii="Times New Roman" w:hAnsi="Times New Roman" w:cs="Times New Roman"/>
          <w:sz w:val="24"/>
          <w:szCs w:val="24"/>
        </w:rPr>
        <w:t xml:space="preserve">. </w:t>
      </w:r>
      <w:r w:rsidR="00137236" w:rsidRPr="007C0A76">
        <w:rPr>
          <w:rFonts w:ascii="Times New Roman" w:hAnsi="Times New Roman" w:cs="Times New Roman"/>
          <w:sz w:val="24"/>
          <w:szCs w:val="24"/>
        </w:rPr>
        <w:lastRenderedPageBreak/>
        <w:t>However</w:t>
      </w:r>
      <w:r w:rsidR="00203BD5" w:rsidRPr="007C0A76">
        <w:rPr>
          <w:rFonts w:ascii="Times New Roman" w:hAnsi="Times New Roman" w:cs="Times New Roman"/>
          <w:sz w:val="24"/>
          <w:szCs w:val="24"/>
        </w:rPr>
        <w:t xml:space="preserve">, </w:t>
      </w:r>
      <w:r w:rsidR="00C146F3" w:rsidRPr="007C0A76">
        <w:rPr>
          <w:rFonts w:ascii="Times New Roman" w:hAnsi="Times New Roman" w:cs="Times New Roman"/>
          <w:sz w:val="24"/>
          <w:szCs w:val="24"/>
        </w:rPr>
        <w:t>the</w:t>
      </w:r>
      <w:r w:rsidR="000F7658" w:rsidRPr="007C0A76">
        <w:rPr>
          <w:rFonts w:ascii="Times New Roman" w:hAnsi="Times New Roman" w:cs="Times New Roman"/>
          <w:sz w:val="24"/>
          <w:szCs w:val="24"/>
        </w:rPr>
        <w:t xml:space="preserve"> reduced packing density of fibres in the outer regions of ring-spun yarn</w:t>
      </w:r>
      <w:r w:rsidR="00D66B3F" w:rsidRPr="007C0A76">
        <w:rPr>
          <w:rFonts w:ascii="Times New Roman" w:hAnsi="Times New Roman" w:cs="Times New Roman"/>
          <w:sz w:val="24"/>
          <w:szCs w:val="24"/>
        </w:rPr>
        <w:t xml:space="preserve"> (zone 5 and 6</w:t>
      </w:r>
      <w:r w:rsidR="005C4E14" w:rsidRPr="007C0A76">
        <w:rPr>
          <w:rFonts w:ascii="Times New Roman" w:hAnsi="Times New Roman" w:cs="Times New Roman"/>
          <w:sz w:val="24"/>
          <w:szCs w:val="24"/>
        </w:rPr>
        <w:t xml:space="preserve">, Table 4 and Figure </w:t>
      </w:r>
      <w:r w:rsidR="0058770F" w:rsidRPr="007C0A76">
        <w:rPr>
          <w:rFonts w:ascii="Times New Roman" w:hAnsi="Times New Roman" w:cs="Times New Roman"/>
          <w:sz w:val="24"/>
          <w:szCs w:val="24"/>
        </w:rPr>
        <w:t>6</w:t>
      </w:r>
      <w:r w:rsidR="005C4E14" w:rsidRPr="007C0A76">
        <w:rPr>
          <w:rFonts w:ascii="Times New Roman" w:hAnsi="Times New Roman" w:cs="Times New Roman"/>
          <w:sz w:val="24"/>
          <w:szCs w:val="24"/>
        </w:rPr>
        <w:t>)</w:t>
      </w:r>
      <w:r w:rsidR="000F7658" w:rsidRPr="007C0A76">
        <w:rPr>
          <w:rFonts w:ascii="Times New Roman" w:hAnsi="Times New Roman" w:cs="Times New Roman"/>
          <w:sz w:val="24"/>
          <w:szCs w:val="24"/>
        </w:rPr>
        <w:t xml:space="preserve"> may be attributed to the geometry of spinning triangle at the yarn formation zone. The width of spinning triangle, determined by the drafted strand's width and spinning tension, significantly influences the structural arrangement and distribution of fibres within the yarn. In conventional ring spinning, the larger spinning triangle leads to uneven fibre tension, causing outer-edge fibres</w:t>
      </w:r>
      <w:r w:rsidR="009A6CF1" w:rsidRPr="007C0A76">
        <w:rPr>
          <w:rFonts w:ascii="Times New Roman" w:hAnsi="Times New Roman" w:cs="Times New Roman"/>
          <w:sz w:val="24"/>
          <w:szCs w:val="24"/>
        </w:rPr>
        <w:t xml:space="preserve"> </w:t>
      </w:r>
      <w:r w:rsidR="009A6CF1" w:rsidRPr="007C0A76">
        <w:rPr>
          <w:rFonts w:ascii="Times New Roman" w:hAnsi="Times New Roman" w:cs="Times New Roman"/>
          <w:color w:val="FF0000"/>
          <w:sz w:val="24"/>
          <w:szCs w:val="24"/>
        </w:rPr>
        <w:t>(</w:t>
      </w:r>
      <w:r w:rsidR="00950DF3" w:rsidRPr="007C0A76">
        <w:rPr>
          <w:rFonts w:ascii="Times New Roman" w:hAnsi="Times New Roman" w:cs="Times New Roman"/>
          <w:color w:val="FF0000"/>
          <w:sz w:val="24"/>
          <w:szCs w:val="24"/>
        </w:rPr>
        <w:t xml:space="preserve">with </w:t>
      </w:r>
      <w:r w:rsidR="009A6CF1" w:rsidRPr="007C0A76">
        <w:rPr>
          <w:rFonts w:ascii="Times New Roman" w:hAnsi="Times New Roman" w:cs="Times New Roman"/>
          <w:color w:val="FF0000"/>
          <w:sz w:val="24"/>
          <w:szCs w:val="24"/>
        </w:rPr>
        <w:t>higher fibre tension than inner one</w:t>
      </w:r>
      <w:r w:rsidR="0096336A" w:rsidRPr="007C0A76">
        <w:rPr>
          <w:rFonts w:ascii="Times New Roman" w:hAnsi="Times New Roman" w:cs="Times New Roman"/>
          <w:color w:val="FF0000"/>
          <w:sz w:val="24"/>
          <w:szCs w:val="24"/>
        </w:rPr>
        <w:t>s</w:t>
      </w:r>
      <w:r w:rsidR="009A6CF1" w:rsidRPr="007C0A76">
        <w:rPr>
          <w:rFonts w:ascii="Times New Roman" w:hAnsi="Times New Roman" w:cs="Times New Roman"/>
          <w:color w:val="FF0000"/>
          <w:sz w:val="24"/>
          <w:szCs w:val="24"/>
        </w:rPr>
        <w:t>)</w:t>
      </w:r>
      <w:r w:rsidR="000F7658" w:rsidRPr="007C0A76">
        <w:rPr>
          <w:rFonts w:ascii="Times New Roman" w:hAnsi="Times New Roman" w:cs="Times New Roman"/>
          <w:sz w:val="24"/>
          <w:szCs w:val="24"/>
        </w:rPr>
        <w:t xml:space="preserve"> to migrate inward and inner fibres to move outward during yarn formation. This dynamic movement, aimed at balancing fibre tensions, increases the likelihood of edge fibres escaping the full action of twist and protruding from the yarn body in the form of hairs. Consequently, radial packing density may decrease sharply towards the outer yarn periphery, while yarn hairiness increase. The significant reduction of the spinning triangle during compact spinning allows edge fibres to fully integrate into the yarn body, resulting in higher packing density and reduced yarn hairiness [12].</w:t>
      </w:r>
      <w:r w:rsidR="00C146F3" w:rsidRPr="007C0A76">
        <w:rPr>
          <w:rFonts w:ascii="Times New Roman" w:hAnsi="Times New Roman" w:cs="Times New Roman"/>
          <w:sz w:val="24"/>
          <w:szCs w:val="24"/>
        </w:rPr>
        <w:t xml:space="preserve"> I</w:t>
      </w:r>
      <w:r w:rsidR="00203BD5" w:rsidRPr="007C0A76">
        <w:rPr>
          <w:rFonts w:ascii="Times New Roman" w:hAnsi="Times New Roman" w:cs="Times New Roman"/>
          <w:sz w:val="24"/>
          <w:szCs w:val="24"/>
        </w:rPr>
        <w:t>n case of rotor</w:t>
      </w:r>
      <w:r w:rsidR="001101C1" w:rsidRPr="007C0A76">
        <w:rPr>
          <w:rFonts w:ascii="Times New Roman" w:hAnsi="Times New Roman" w:cs="Times New Roman"/>
          <w:sz w:val="24"/>
          <w:szCs w:val="24"/>
        </w:rPr>
        <w:t xml:space="preserve"> and </w:t>
      </w:r>
      <w:r w:rsidR="00E053D2" w:rsidRPr="007C0A76">
        <w:rPr>
          <w:rFonts w:ascii="Times New Roman" w:hAnsi="Times New Roman" w:cs="Times New Roman"/>
          <w:sz w:val="24"/>
          <w:szCs w:val="24"/>
        </w:rPr>
        <w:t>air</w:t>
      </w:r>
      <w:r w:rsidR="00DF34C6" w:rsidRPr="007C0A76">
        <w:rPr>
          <w:rFonts w:ascii="Times New Roman" w:hAnsi="Times New Roman" w:cs="Times New Roman"/>
          <w:sz w:val="24"/>
          <w:szCs w:val="24"/>
        </w:rPr>
        <w:t xml:space="preserve"> jet</w:t>
      </w:r>
      <w:r w:rsidR="00203BD5" w:rsidRPr="007C0A76">
        <w:rPr>
          <w:rFonts w:ascii="Times New Roman" w:hAnsi="Times New Roman" w:cs="Times New Roman"/>
          <w:sz w:val="24"/>
          <w:szCs w:val="24"/>
        </w:rPr>
        <w:t xml:space="preserve"> yarn</w:t>
      </w:r>
      <w:r w:rsidR="001101C1" w:rsidRPr="007C0A76">
        <w:rPr>
          <w:rFonts w:ascii="Times New Roman" w:hAnsi="Times New Roman" w:cs="Times New Roman"/>
          <w:sz w:val="24"/>
          <w:szCs w:val="24"/>
        </w:rPr>
        <w:t>s</w:t>
      </w:r>
      <w:r w:rsidR="004610DB" w:rsidRPr="007C0A76">
        <w:rPr>
          <w:rFonts w:ascii="Times New Roman" w:hAnsi="Times New Roman" w:cs="Times New Roman"/>
          <w:sz w:val="24"/>
          <w:szCs w:val="24"/>
        </w:rPr>
        <w:t xml:space="preserve">, </w:t>
      </w:r>
      <w:r w:rsidR="00F775D5" w:rsidRPr="007C0A76">
        <w:rPr>
          <w:rFonts w:ascii="Times New Roman" w:hAnsi="Times New Roman" w:cs="Times New Roman"/>
          <w:sz w:val="24"/>
          <w:szCs w:val="24"/>
        </w:rPr>
        <w:t>both</w:t>
      </w:r>
      <w:r w:rsidR="006A14F9" w:rsidRPr="007C0A76">
        <w:rPr>
          <w:rFonts w:ascii="Times New Roman" w:hAnsi="Times New Roman" w:cs="Times New Roman"/>
          <w:sz w:val="24"/>
          <w:szCs w:val="24"/>
        </w:rPr>
        <w:t xml:space="preserve"> structures exhibit poorer fibre extent than ring yarn due to technological limitations of their respective spinning systems. For rotor yarn, the lower fibre straightening index of sliver fed to the rotor spinning machine (in contrast to that of roving for ring yarn) and the reassembling of fibres into a free yarn end in the rotor groove leads to fibre buckling and hook formation. This causes an increase in bulkiness and a reduction in fibre packing density </w:t>
      </w:r>
      <w:r w:rsidR="00442EE6"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&lt;EndNote&gt;&lt;Cite&gt;&lt;Author&gt;Mohamed&lt;/Author&gt;&lt;Year&gt;1975&lt;/Year&gt;&lt;RecNum&gt;143&lt;/RecNum&gt;&lt;DisplayText&gt;(36)&lt;/DisplayText&gt;&lt;record&gt;&lt;rec-number&gt;143&lt;/rec-number&gt;&lt;foreign-keys&gt;&lt;key app="EN" db-id="faw0t0trza2xfmee5p1xdx91tvesxdr55t9d" timestamp="1722029337"&gt;143&lt;/key&gt;&lt;/foreign-keys&gt;&lt;ref-type name="Journal Article"&gt;17&lt;/ref-type&gt;&lt;contributors&gt;&lt;authors&gt;&lt;author&gt;Mohamed, MH&lt;/author&gt;&lt;author&gt;Lord, PR&lt;/author&gt;&lt;author&gt;Saleh, HA&lt;/author&gt;&lt;/authors&gt;&lt;/contributors&gt;&lt;titles&gt;&lt;title&gt;A comparison of the hairiness and diameter of ring and open-end yarns&lt;/title&gt;&lt;secondary-title&gt;Textile Research Journal&lt;/secondary-title&gt;&lt;/titles&gt;&lt;periodical&gt;&lt;full-title&gt;Textile Research Journal&lt;/full-title&gt;&lt;/periodical&gt;&lt;pages&gt;389-395&lt;/pages&gt;&lt;volume&gt;45&lt;/volume&gt;&lt;number&gt;5&lt;/number&gt;&lt;dates&gt;&lt;year&gt;1975&lt;/year&gt;&lt;/dates&gt;&lt;isbn&gt;0040-5175&lt;/isbn&gt;&lt;urls&gt;&lt;/urls&gt;&lt;/record&gt;&lt;/Cite&gt;&lt;/EndNote&gt;</w:instrText>
      </w:r>
      <w:r w:rsidR="00442EE6"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(36)</w:t>
      </w:r>
      <w:r w:rsidR="00442EE6" w:rsidRPr="007C0A76">
        <w:rPr>
          <w:rFonts w:ascii="Times New Roman" w:hAnsi="Times New Roman" w:cs="Times New Roman"/>
          <w:sz w:val="24"/>
          <w:szCs w:val="24"/>
        </w:rPr>
        <w:fldChar w:fldCharType="end"/>
      </w:r>
      <w:r w:rsidR="002A5F85" w:rsidRPr="007C0A76">
        <w:rPr>
          <w:rFonts w:ascii="Times New Roman" w:hAnsi="Times New Roman" w:cs="Times New Roman"/>
          <w:sz w:val="24"/>
          <w:szCs w:val="24"/>
        </w:rPr>
        <w:t>.</w:t>
      </w:r>
      <w:r w:rsidR="00013017" w:rsidRPr="007C0A76">
        <w:rPr>
          <w:rFonts w:ascii="Times New Roman" w:hAnsi="Times New Roman" w:cs="Times New Roman"/>
          <w:sz w:val="24"/>
          <w:szCs w:val="24"/>
        </w:rPr>
        <w:t xml:space="preserve"> </w:t>
      </w:r>
      <w:r w:rsidR="002D17BA" w:rsidRPr="007C0A76">
        <w:rPr>
          <w:rFonts w:ascii="Times New Roman" w:hAnsi="Times New Roman" w:cs="Times New Roman"/>
          <w:sz w:val="24"/>
          <w:szCs w:val="24"/>
        </w:rPr>
        <w:t>Similarly</w:t>
      </w:r>
      <w:r w:rsidR="00F27085" w:rsidRPr="007C0A76">
        <w:rPr>
          <w:rFonts w:ascii="Times New Roman" w:hAnsi="Times New Roman" w:cs="Times New Roman"/>
          <w:sz w:val="24"/>
          <w:szCs w:val="24"/>
        </w:rPr>
        <w:t>,</w:t>
      </w:r>
      <w:r w:rsidR="0094015B" w:rsidRPr="007C0A76">
        <w:rPr>
          <w:rFonts w:ascii="Times New Roman" w:hAnsi="Times New Roman" w:cs="Times New Roman"/>
          <w:sz w:val="24"/>
          <w:szCs w:val="24"/>
        </w:rPr>
        <w:t xml:space="preserve"> </w:t>
      </w:r>
      <w:r w:rsidR="00283691" w:rsidRPr="007C0A76">
        <w:rPr>
          <w:rFonts w:ascii="Times New Roman" w:hAnsi="Times New Roman" w:cs="Times New Roman"/>
          <w:sz w:val="24"/>
          <w:szCs w:val="24"/>
        </w:rPr>
        <w:t>the roller drafting of sliver mass occurs at a higher speed in the main drafting zone of the air</w:t>
      </w:r>
      <w:r w:rsidR="00302922" w:rsidRPr="007C0A76">
        <w:rPr>
          <w:rFonts w:ascii="Times New Roman" w:hAnsi="Times New Roman" w:cs="Times New Roman"/>
          <w:sz w:val="24"/>
          <w:szCs w:val="24"/>
        </w:rPr>
        <w:t xml:space="preserve"> jet</w:t>
      </w:r>
      <w:r w:rsidR="00283691" w:rsidRPr="007C0A76">
        <w:rPr>
          <w:rFonts w:ascii="Times New Roman" w:hAnsi="Times New Roman" w:cs="Times New Roman"/>
          <w:sz w:val="24"/>
          <w:szCs w:val="24"/>
        </w:rPr>
        <w:t xml:space="preserve"> spinning machine before yarn formation due to its higher production rate. The fibres are not straightened to the same extent as those in the roving for ring yarn</w:t>
      </w:r>
      <w:r w:rsidR="00EB50C0" w:rsidRPr="007C0A76">
        <w:rPr>
          <w:rFonts w:ascii="Times New Roman" w:hAnsi="Times New Roman" w:cs="Times New Roman"/>
          <w:sz w:val="24"/>
          <w:szCs w:val="24"/>
        </w:rPr>
        <w:t xml:space="preserve"> </w:t>
      </w:r>
      <w:r w:rsidR="00EB50C0"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&lt;EndNote&gt;&lt;Cite&gt;&lt;Author&gt;Ishtiaque&lt;/Author&gt;&lt;Year&gt;2006&lt;/Year&gt;&lt;RecNum&gt;226&lt;/RecNum&gt;&lt;DisplayText&gt;(34)&lt;/DisplayText&gt;&lt;record&gt;&lt;rec-number&gt;226&lt;/rec-number&gt;&lt;foreign-keys&gt;&lt;key app="EN" db-id="swpwr0wf6dvz00e50ahvzz54saexfpza9rwx" timestamp="1721988237"&gt;226&lt;/key&gt;&lt;/foreign-keys&gt;&lt;ref-type name="Journal Article"&gt;17&lt;/ref-type&gt;&lt;contributors&gt;&lt;authors&gt;&lt;author&gt;Ishtiaque, SM&lt;/author&gt;&lt;author&gt;Salhotra, KR&lt;/author&gt;&lt;author&gt;Kumar, A&lt;/author&gt;&lt;/authors&gt;&lt;/contributors&gt;&lt;titles&gt;&lt;title&gt;Analysis of spinning process using the Taguchi method. Part II: Effect of spinning process variables on fibre extent and fibre overlap in ring, rotor and air-jet yarns&lt;/title&gt;&lt;secondary-title&gt;Journal of the Textile Institute&lt;/secondary-title&gt;&lt;/titles&gt;&lt;periodical&gt;&lt;full-title&gt;Journal of The Textile Institute&lt;/full-title&gt;&lt;/periodical&gt;&lt;pages&gt;285-294&lt;/pages&gt;&lt;volume&gt;97&lt;/volume&gt;&lt;number&gt;4&lt;/number&gt;&lt;dates&gt;&lt;year&gt;2006&lt;/year&gt;&lt;/dates&gt;&lt;isbn&gt;0040-5000&lt;/isbn&gt;&lt;urls&gt;&lt;/urls&gt;&lt;/record&gt;&lt;/Cite&gt;&lt;/EndNote&gt;</w:instrText>
      </w:r>
      <w:r w:rsidR="00EB50C0"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(34)</w:t>
      </w:r>
      <w:r w:rsidR="00EB50C0" w:rsidRPr="007C0A76">
        <w:rPr>
          <w:rFonts w:ascii="Times New Roman" w:hAnsi="Times New Roman" w:cs="Times New Roman"/>
          <w:sz w:val="24"/>
          <w:szCs w:val="24"/>
        </w:rPr>
        <w:fldChar w:fldCharType="end"/>
      </w:r>
      <w:r w:rsidR="00996464" w:rsidRPr="007C0A76">
        <w:rPr>
          <w:rFonts w:ascii="Times New Roman" w:hAnsi="Times New Roman" w:cs="Times New Roman"/>
          <w:sz w:val="24"/>
          <w:szCs w:val="24"/>
        </w:rPr>
        <w:t xml:space="preserve">. </w:t>
      </w:r>
      <w:r w:rsidR="00AF5A2B" w:rsidRPr="007C0A76">
        <w:rPr>
          <w:rFonts w:ascii="Times New Roman" w:hAnsi="Times New Roman" w:cs="Times New Roman"/>
          <w:sz w:val="24"/>
          <w:szCs w:val="24"/>
        </w:rPr>
        <w:t xml:space="preserve">Additionally, fibres travel a certain distance from the front roller nip to the point of yarn formation (hollow spindle tip) before becoming part of the yarn body, allowing them to relax along their length, </w:t>
      </w:r>
      <w:r w:rsidR="00AF5A2B" w:rsidRPr="007C0A76">
        <w:rPr>
          <w:rFonts w:ascii="Times New Roman" w:hAnsi="Times New Roman" w:cs="Times New Roman"/>
          <w:sz w:val="24"/>
          <w:szCs w:val="24"/>
        </w:rPr>
        <w:lastRenderedPageBreak/>
        <w:t>leading to decreased fibre packing. Air</w:t>
      </w:r>
      <w:r w:rsidR="007F396B" w:rsidRPr="007C0A76">
        <w:rPr>
          <w:rFonts w:ascii="Times New Roman" w:hAnsi="Times New Roman" w:cs="Times New Roman"/>
          <w:sz w:val="24"/>
          <w:szCs w:val="24"/>
        </w:rPr>
        <w:t xml:space="preserve"> jet </w:t>
      </w:r>
      <w:r w:rsidR="00AF5A2B" w:rsidRPr="007C0A76">
        <w:rPr>
          <w:rFonts w:ascii="Times New Roman" w:hAnsi="Times New Roman" w:cs="Times New Roman"/>
          <w:sz w:val="24"/>
          <w:szCs w:val="24"/>
        </w:rPr>
        <w:t>yarn consists of untwisted core fibres encircled by the highest proportion of wrapper fibres and loops of wild fibres, formed by the swirling action of air under minimal tension. These characteristics result in the bulkiest air</w:t>
      </w:r>
      <w:r w:rsidR="007F396B" w:rsidRPr="007C0A76">
        <w:rPr>
          <w:rFonts w:ascii="Times New Roman" w:hAnsi="Times New Roman" w:cs="Times New Roman"/>
          <w:sz w:val="24"/>
          <w:szCs w:val="24"/>
        </w:rPr>
        <w:t xml:space="preserve"> jet </w:t>
      </w:r>
      <w:r w:rsidR="00AF5A2B" w:rsidRPr="007C0A76">
        <w:rPr>
          <w:rFonts w:ascii="Times New Roman" w:hAnsi="Times New Roman" w:cs="Times New Roman"/>
          <w:sz w:val="24"/>
          <w:szCs w:val="24"/>
        </w:rPr>
        <w:t>yarn with a greater yarn diameter and higher radial distribution of fibres in the outer zones (zones 5 and 6) compared to ring yarn.</w:t>
      </w:r>
    </w:p>
    <w:p w14:paraId="7D5C127A" w14:textId="77777777" w:rsidR="00B938F6" w:rsidRPr="007C0A76" w:rsidRDefault="00B938F6" w:rsidP="00A1664D">
      <w:pPr>
        <w:spacing w:line="480" w:lineRule="auto"/>
        <w:jc w:val="left"/>
        <w:rPr>
          <w:rFonts w:ascii="Times New Roman" w:hAnsi="Times New Roman" w:cs="Times New Roman"/>
          <w:sz w:val="24"/>
          <w:szCs w:val="24"/>
        </w:rPr>
      </w:pPr>
    </w:p>
    <w:p w14:paraId="0806D512" w14:textId="77777777" w:rsidR="003D4DF0" w:rsidRPr="007C0A76" w:rsidRDefault="003D4DF0" w:rsidP="003D4DF0">
      <w:pPr>
        <w:rPr>
          <w:rFonts w:ascii="Times New Roman" w:hAnsi="Times New Roman" w:cs="Times New Roman"/>
        </w:rPr>
      </w:pPr>
    </w:p>
    <w:p w14:paraId="690C61BA" w14:textId="1B5A2731" w:rsidR="00AC2D4C" w:rsidRPr="007C0A76" w:rsidRDefault="00AC2D4C" w:rsidP="003D4DF0">
      <w:pPr>
        <w:rPr>
          <w:rFonts w:ascii="Times New Roman" w:hAnsi="Times New Roman" w:cs="Times New Roman"/>
        </w:rPr>
      </w:pPr>
      <w:r w:rsidRPr="007C0A76">
        <w:rPr>
          <w:rFonts w:ascii="Times New Roman" w:hAnsi="Times New Roman" w:cs="Times New Roman"/>
        </w:rPr>
        <w:object w:dxaOrig="15437" w:dyaOrig="11816" w14:anchorId="47C34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5pt;height:317.95pt" o:ole="">
            <v:imagedata r:id="rId14" o:title=""/>
          </v:shape>
          <o:OLEObject Type="Embed" ProgID="Origin95.Graph" ShapeID="_x0000_i1025" DrawAspect="Content" ObjectID="_1804057173" r:id="rId15"/>
        </w:object>
      </w:r>
    </w:p>
    <w:p w14:paraId="308A947F" w14:textId="56A98B19" w:rsidR="00880B4C" w:rsidRPr="007C0A76" w:rsidRDefault="00DD4164" w:rsidP="00B25874">
      <w:pPr>
        <w:jc w:val="center"/>
        <w:rPr>
          <w:rFonts w:ascii="Times New Roman" w:hAnsi="Times New Roman" w:cs="Times New Roman"/>
        </w:rPr>
      </w:pPr>
      <w:r w:rsidRPr="007C0A76">
        <w:rPr>
          <w:rFonts w:ascii="Times New Roman" w:hAnsi="Times New Roman" w:cs="Times New Roman"/>
        </w:rPr>
        <w:t>Figure</w:t>
      </w:r>
      <w:r w:rsidR="0083516A" w:rsidRPr="007C0A76">
        <w:rPr>
          <w:rFonts w:ascii="Times New Roman" w:hAnsi="Times New Roman" w:cs="Times New Roman"/>
        </w:rPr>
        <w:t xml:space="preserve"> </w:t>
      </w:r>
      <w:r w:rsidR="003D065D" w:rsidRPr="007C0A76">
        <w:rPr>
          <w:rFonts w:ascii="Times New Roman" w:hAnsi="Times New Roman" w:cs="Times New Roman"/>
        </w:rPr>
        <w:t>6</w:t>
      </w:r>
      <w:r w:rsidR="00D307B7" w:rsidRPr="007C0A76">
        <w:rPr>
          <w:rFonts w:ascii="Times New Roman" w:hAnsi="Times New Roman" w:cs="Times New Roman"/>
        </w:rPr>
        <w:t>.</w:t>
      </w:r>
      <w:r w:rsidR="008C14AA" w:rsidRPr="007C0A76">
        <w:rPr>
          <w:rFonts w:ascii="Times New Roman" w:hAnsi="Times New Roman" w:cs="Times New Roman"/>
        </w:rPr>
        <w:t xml:space="preserve"> </w:t>
      </w:r>
      <w:r w:rsidR="00D6406B" w:rsidRPr="007C0A76">
        <w:rPr>
          <w:rFonts w:ascii="Times New Roman" w:hAnsi="Times New Roman" w:cs="Times New Roman"/>
        </w:rPr>
        <w:t xml:space="preserve">Radial packing densities of </w:t>
      </w:r>
      <w:r w:rsidR="005933A7" w:rsidRPr="007C0A76">
        <w:rPr>
          <w:rFonts w:ascii="Times New Roman" w:hAnsi="Times New Roman" w:cs="Times New Roman"/>
        </w:rPr>
        <w:t>yarns</w:t>
      </w:r>
      <w:r w:rsidR="00D6406B" w:rsidRPr="007C0A76">
        <w:rPr>
          <w:rFonts w:ascii="Times New Roman" w:hAnsi="Times New Roman" w:cs="Times New Roman"/>
        </w:rPr>
        <w:t xml:space="preserve"> in different zones along </w:t>
      </w:r>
      <w:r w:rsidR="005933A7" w:rsidRPr="007C0A76">
        <w:rPr>
          <w:rFonts w:ascii="Times New Roman" w:hAnsi="Times New Roman" w:cs="Times New Roman"/>
        </w:rPr>
        <w:t>the</w:t>
      </w:r>
      <w:r w:rsidR="00D6406B" w:rsidRPr="007C0A76">
        <w:rPr>
          <w:rFonts w:ascii="Times New Roman" w:hAnsi="Times New Roman" w:cs="Times New Roman"/>
        </w:rPr>
        <w:t xml:space="preserve"> cross section</w:t>
      </w:r>
      <w:r w:rsidR="009F4310" w:rsidRPr="007C0A76">
        <w:rPr>
          <w:rFonts w:ascii="Times New Roman" w:hAnsi="Times New Roman" w:cs="Times New Roman"/>
        </w:rPr>
        <w:t>.</w:t>
      </w:r>
    </w:p>
    <w:p w14:paraId="5870ADDE" w14:textId="77777777" w:rsidR="00880B4C" w:rsidRPr="007C0A76" w:rsidRDefault="00880B4C" w:rsidP="003D4DF0">
      <w:pPr>
        <w:rPr>
          <w:rFonts w:ascii="Times New Roman" w:hAnsi="Times New Roman" w:cs="Times New Roman"/>
        </w:rPr>
      </w:pPr>
    </w:p>
    <w:p w14:paraId="40734284" w14:textId="77777777" w:rsidR="004A6DF3" w:rsidRPr="007C0A76" w:rsidRDefault="004A6DF3" w:rsidP="0027762D">
      <w:pPr>
        <w:spacing w:after="120"/>
        <w:rPr>
          <w:rFonts w:ascii="Times New Roman" w:hAnsi="Times New Roman" w:cs="Times New Roman"/>
        </w:rPr>
      </w:pPr>
    </w:p>
    <w:p w14:paraId="6BB4358F" w14:textId="2001E762" w:rsidR="000B2C31" w:rsidRPr="007C0A76" w:rsidRDefault="00432996" w:rsidP="00880B4C">
      <w:pPr>
        <w:pStyle w:val="Heading2"/>
        <w:spacing w:line="480" w:lineRule="auto"/>
        <w:rPr>
          <w:rFonts w:ascii="Times New Roman" w:hAnsi="Times New Roman" w:cs="Times New Roman"/>
          <w:color w:val="auto"/>
          <w:sz w:val="24"/>
          <w:szCs w:val="24"/>
        </w:rPr>
      </w:pPr>
      <w:r w:rsidRPr="007C0A76">
        <w:rPr>
          <w:rFonts w:ascii="Times New Roman" w:hAnsi="Times New Roman" w:cs="Times New Roman"/>
          <w:b/>
          <w:bCs/>
          <w:color w:val="auto"/>
          <w:sz w:val="24"/>
          <w:szCs w:val="24"/>
        </w:rPr>
        <w:t>3.2.</w:t>
      </w:r>
      <w:r w:rsidRPr="007C0A76">
        <w:rPr>
          <w:rFonts w:ascii="Times New Roman" w:hAnsi="Times New Roman" w:cs="Times New Roman"/>
          <w:color w:val="auto"/>
          <w:sz w:val="24"/>
          <w:szCs w:val="24"/>
        </w:rPr>
        <w:t xml:space="preserve"> </w:t>
      </w:r>
      <w:r w:rsidR="00B31902" w:rsidRPr="007C0A76">
        <w:rPr>
          <w:rFonts w:ascii="Times New Roman" w:hAnsi="Times New Roman" w:cs="Times New Roman"/>
          <w:b/>
          <w:bCs/>
          <w:color w:val="auto"/>
          <w:sz w:val="24"/>
          <w:szCs w:val="24"/>
        </w:rPr>
        <w:t>Analysis of structural arrangement of fibres along the yarn length</w:t>
      </w:r>
    </w:p>
    <w:p w14:paraId="66879E63" w14:textId="0D7CABE4" w:rsidR="0020523A" w:rsidRPr="007C0A76" w:rsidRDefault="004700FD" w:rsidP="0020523A">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The fibre migration in the yarns used in this study is analysed by adopting the parameters suggested by Hearle </w:t>
      </w:r>
      <w:r w:rsidRPr="007C0A76">
        <w:rPr>
          <w:rFonts w:ascii="Times New Roman" w:hAnsi="Times New Roman" w:cs="Times New Roman"/>
          <w:i/>
          <w:iCs/>
          <w:sz w:val="24"/>
          <w:szCs w:val="24"/>
        </w:rPr>
        <w:t>et al.</w:t>
      </w:r>
      <w:r w:rsidR="00A17378" w:rsidRPr="007C0A76">
        <w:rPr>
          <w:rFonts w:ascii="Times New Roman" w:hAnsi="Times New Roman" w:cs="Times New Roman"/>
          <w:sz w:val="24"/>
          <w:szCs w:val="24"/>
        </w:rPr>
        <w:t xml:space="preserve"> </w:t>
      </w:r>
      <w:r w:rsidR="00A17378"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&lt;EndNote&gt;&lt;Cite&gt;&lt;Author&gt;Hearle&lt;/Author&gt;&lt;Year&gt;1965&lt;/Year&gt;&lt;RecNum&gt;93&lt;/RecNum&gt;&lt;DisplayText&gt;(37)&lt;/DisplayText&gt;&lt;record&gt;&lt;rec-number&gt;93&lt;/rec-number&gt;&lt;foreign-keys&gt;&lt;key app="EN" db-id="faw0t0trza2xfmee5p1xdx91tvesxdr55t9d" timestamp="1710849866"&gt;93&lt;/key&gt;&lt;/foreign-keys&gt;&lt;ref-type name="Journal Article"&gt;17&lt;/ref-type&gt;&lt;contributors&gt;&lt;authors&gt;&lt;author&gt;Hearle, JWS&lt;/author&gt;&lt;author&gt;Gupta, BS&lt;/author&gt;&lt;author&gt;Merchant, VB&lt;/author&gt;&lt;/authors&gt;&lt;/contributors&gt;&lt;titles&gt;&lt;title&gt;Migration of fibers in yarns: Part I: Characterization and idealization of migration behavior&lt;/title&gt;&lt;secondary-title&gt;Textile Research Journal&lt;/secondary-title&gt;&lt;/titles&gt;&lt;periodical&gt;&lt;full-title&gt;Textile Research Journal&lt;/full-title&gt;&lt;/periodical&gt;&lt;pages&gt;329-334&lt;/pages&gt;&lt;volume&gt;35&lt;/volume&gt;&lt;number&gt;4&lt;/number&gt;&lt;dates&gt;&lt;year&gt;1965&lt;/year&gt;&lt;/dates&gt;&lt;isbn&gt;0040-5175&lt;/isbn&gt;&lt;urls&gt;&lt;/urls&gt;&lt;/record&gt;&lt;/Cite&gt;&lt;/EndNote&gt;</w:instrText>
      </w:r>
      <w:r w:rsidR="00A17378"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(37)</w:t>
      </w:r>
      <w:r w:rsidR="00A17378" w:rsidRPr="007C0A76">
        <w:rPr>
          <w:rFonts w:ascii="Times New Roman" w:hAnsi="Times New Roman" w:cs="Times New Roman"/>
          <w:sz w:val="24"/>
          <w:szCs w:val="24"/>
        </w:rPr>
        <w:fldChar w:fldCharType="end"/>
      </w:r>
      <w:r w:rsidR="00E33938" w:rsidRPr="007C0A76">
        <w:rPr>
          <w:rFonts w:ascii="Times New Roman" w:hAnsi="Times New Roman" w:cs="Times New Roman"/>
          <w:sz w:val="24"/>
          <w:szCs w:val="24"/>
        </w:rPr>
        <w:t xml:space="preserve">. </w:t>
      </w:r>
      <w:r w:rsidR="0020523A" w:rsidRPr="007C0A76">
        <w:rPr>
          <w:rFonts w:ascii="Times New Roman" w:hAnsi="Times New Roman" w:cs="Times New Roman"/>
          <w:sz w:val="24"/>
          <w:szCs w:val="24"/>
        </w:rPr>
        <w:t xml:space="preserve">To eliminate hair </w:t>
      </w:r>
      <w:r w:rsidR="004613CE" w:rsidRPr="007C0A76">
        <w:rPr>
          <w:rFonts w:ascii="Times New Roman" w:hAnsi="Times New Roman" w:cs="Times New Roman"/>
          <w:sz w:val="24"/>
          <w:szCs w:val="24"/>
        </w:rPr>
        <w:t>fibres</w:t>
      </w:r>
      <w:r w:rsidR="0020523A" w:rsidRPr="007C0A76">
        <w:rPr>
          <w:rFonts w:ascii="Times New Roman" w:hAnsi="Times New Roman" w:cs="Times New Roman"/>
          <w:sz w:val="24"/>
          <w:szCs w:val="24"/>
        </w:rPr>
        <w:t xml:space="preserve"> in 3D space, the distance between each </w:t>
      </w:r>
      <w:r w:rsidR="004613CE" w:rsidRPr="007C0A76">
        <w:rPr>
          <w:rFonts w:ascii="Times New Roman" w:hAnsi="Times New Roman" w:cs="Times New Roman"/>
          <w:sz w:val="24"/>
          <w:szCs w:val="24"/>
        </w:rPr>
        <w:t>fibre</w:t>
      </w:r>
      <w:r w:rsidR="0020523A" w:rsidRPr="007C0A76">
        <w:rPr>
          <w:rFonts w:ascii="Times New Roman" w:hAnsi="Times New Roman" w:cs="Times New Roman"/>
          <w:sz w:val="24"/>
          <w:szCs w:val="24"/>
        </w:rPr>
        <w:t xml:space="preserve"> end and the yarn </w:t>
      </w:r>
      <w:r w:rsidR="004613CE" w:rsidRPr="007C0A76">
        <w:rPr>
          <w:rFonts w:ascii="Times New Roman" w:hAnsi="Times New Roman" w:cs="Times New Roman"/>
          <w:sz w:val="24"/>
          <w:szCs w:val="24"/>
        </w:rPr>
        <w:t>centre</w:t>
      </w:r>
      <w:r w:rsidR="0020523A" w:rsidRPr="007C0A76">
        <w:rPr>
          <w:rFonts w:ascii="Times New Roman" w:hAnsi="Times New Roman" w:cs="Times New Roman"/>
          <w:sz w:val="24"/>
          <w:szCs w:val="24"/>
        </w:rPr>
        <w:t xml:space="preserve"> is computed. </w:t>
      </w:r>
      <w:r w:rsidR="00A72ACF" w:rsidRPr="007C0A76">
        <w:rPr>
          <w:rFonts w:ascii="Times New Roman" w:hAnsi="Times New Roman" w:cs="Times New Roman"/>
          <w:sz w:val="24"/>
          <w:szCs w:val="24"/>
        </w:rPr>
        <w:t>Fibre</w:t>
      </w:r>
      <w:r w:rsidR="0020523A" w:rsidRPr="007C0A76">
        <w:rPr>
          <w:rFonts w:ascii="Times New Roman" w:hAnsi="Times New Roman" w:cs="Times New Roman"/>
          <w:sz w:val="24"/>
          <w:szCs w:val="24"/>
        </w:rPr>
        <w:t xml:space="preserve">s with one or </w:t>
      </w:r>
      <w:r w:rsidR="0020523A" w:rsidRPr="007C0A76">
        <w:rPr>
          <w:rFonts w:ascii="Times New Roman" w:hAnsi="Times New Roman" w:cs="Times New Roman"/>
          <w:sz w:val="24"/>
          <w:szCs w:val="24"/>
        </w:rPr>
        <w:lastRenderedPageBreak/>
        <w:t xml:space="preserve">both ends located beyond the initial yarn radius are designated as hair </w:t>
      </w:r>
      <w:r w:rsidR="004613CE" w:rsidRPr="007C0A76">
        <w:rPr>
          <w:rFonts w:ascii="Times New Roman" w:hAnsi="Times New Roman" w:cs="Times New Roman"/>
          <w:sz w:val="24"/>
          <w:szCs w:val="24"/>
        </w:rPr>
        <w:t>fibres</w:t>
      </w:r>
      <w:r w:rsidR="0020523A" w:rsidRPr="007C0A76">
        <w:rPr>
          <w:rFonts w:ascii="Times New Roman" w:hAnsi="Times New Roman" w:cs="Times New Roman"/>
          <w:sz w:val="24"/>
          <w:szCs w:val="24"/>
        </w:rPr>
        <w:t xml:space="preserve"> (adopting the same criteria as in the analysis along the yarn cross-section), as illustrated in Figure </w:t>
      </w:r>
      <w:r w:rsidR="00D801EA" w:rsidRPr="007C0A76">
        <w:rPr>
          <w:rFonts w:ascii="Times New Roman" w:hAnsi="Times New Roman" w:cs="Times New Roman"/>
          <w:sz w:val="24"/>
          <w:szCs w:val="24"/>
        </w:rPr>
        <w:t>4</w:t>
      </w:r>
      <w:r w:rsidR="0020523A" w:rsidRPr="007C0A76">
        <w:rPr>
          <w:rFonts w:ascii="Times New Roman" w:hAnsi="Times New Roman" w:cs="Times New Roman"/>
          <w:sz w:val="24"/>
          <w:szCs w:val="24"/>
        </w:rPr>
        <w:t xml:space="preserve">b. These hair </w:t>
      </w:r>
      <w:r w:rsidR="004613CE" w:rsidRPr="007C0A76">
        <w:rPr>
          <w:rFonts w:ascii="Times New Roman" w:hAnsi="Times New Roman" w:cs="Times New Roman"/>
          <w:sz w:val="24"/>
          <w:szCs w:val="24"/>
        </w:rPr>
        <w:t>fibres</w:t>
      </w:r>
      <w:r w:rsidR="0020523A" w:rsidRPr="007C0A76">
        <w:rPr>
          <w:rFonts w:ascii="Times New Roman" w:hAnsi="Times New Roman" w:cs="Times New Roman"/>
          <w:sz w:val="24"/>
          <w:szCs w:val="24"/>
        </w:rPr>
        <w:t xml:space="preserve"> are excluded from the subsequent </w:t>
      </w:r>
      <w:r w:rsidR="004613CE" w:rsidRPr="007C0A76">
        <w:rPr>
          <w:rFonts w:ascii="Times New Roman" w:hAnsi="Times New Roman" w:cs="Times New Roman"/>
          <w:sz w:val="24"/>
          <w:szCs w:val="24"/>
        </w:rPr>
        <w:t>fibre</w:t>
      </w:r>
      <w:r w:rsidR="0020523A" w:rsidRPr="007C0A76">
        <w:rPr>
          <w:rFonts w:ascii="Times New Roman" w:hAnsi="Times New Roman" w:cs="Times New Roman"/>
          <w:sz w:val="24"/>
          <w:szCs w:val="24"/>
        </w:rPr>
        <w:t xml:space="preserve"> migration analyses.</w:t>
      </w:r>
    </w:p>
    <w:p w14:paraId="6D4CBAE8" w14:textId="22BDC5B3" w:rsidR="005D6776" w:rsidRPr="007C0A76" w:rsidRDefault="00CB0AE3" w:rsidP="0020523A">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A schematic of </w:t>
      </w:r>
      <w:r w:rsidR="003E21C0" w:rsidRPr="007C0A76">
        <w:rPr>
          <w:rFonts w:ascii="Times New Roman" w:hAnsi="Times New Roman" w:cs="Times New Roman"/>
          <w:sz w:val="24"/>
          <w:szCs w:val="24"/>
        </w:rPr>
        <w:t>fibre segments</w:t>
      </w:r>
      <w:r w:rsidR="008B59B7" w:rsidRPr="007C0A76">
        <w:rPr>
          <w:rFonts w:ascii="Times New Roman" w:hAnsi="Times New Roman" w:cs="Times New Roman"/>
          <w:sz w:val="24"/>
          <w:szCs w:val="24"/>
        </w:rPr>
        <w:t xml:space="preserve"> in yarn</w:t>
      </w:r>
      <w:r w:rsidR="003E21C0" w:rsidRPr="007C0A76">
        <w:rPr>
          <w:rFonts w:ascii="Times New Roman" w:hAnsi="Times New Roman" w:cs="Times New Roman"/>
          <w:sz w:val="24"/>
          <w:szCs w:val="24"/>
        </w:rPr>
        <w:t xml:space="preserve"> </w:t>
      </w:r>
      <w:r w:rsidR="00D64A06" w:rsidRPr="007C0A76">
        <w:rPr>
          <w:rFonts w:ascii="Times New Roman" w:hAnsi="Times New Roman" w:cs="Times New Roman"/>
          <w:sz w:val="24"/>
          <w:szCs w:val="24"/>
        </w:rPr>
        <w:t>is illustrated in Figure 7</w:t>
      </w:r>
      <w:r w:rsidR="001B1802" w:rsidRPr="007C0A76">
        <w:rPr>
          <w:rFonts w:ascii="Times New Roman" w:hAnsi="Times New Roman" w:cs="Times New Roman"/>
          <w:sz w:val="24"/>
          <w:szCs w:val="24"/>
        </w:rPr>
        <w:t xml:space="preserve">. </w:t>
      </w:r>
      <w:r w:rsidR="0020523A" w:rsidRPr="007C0A76">
        <w:rPr>
          <w:rFonts w:ascii="Times New Roman" w:hAnsi="Times New Roman" w:cs="Times New Roman"/>
          <w:sz w:val="24"/>
          <w:szCs w:val="24"/>
        </w:rPr>
        <w:t xml:space="preserve">All segments of </w:t>
      </w:r>
      <w:r w:rsidR="004613CE" w:rsidRPr="007C0A76">
        <w:rPr>
          <w:rFonts w:ascii="Times New Roman" w:hAnsi="Times New Roman" w:cs="Times New Roman"/>
          <w:sz w:val="24"/>
          <w:szCs w:val="24"/>
        </w:rPr>
        <w:t>fibre</w:t>
      </w:r>
      <w:r w:rsidR="0020523A" w:rsidRPr="007C0A76">
        <w:rPr>
          <w:rFonts w:ascii="Times New Roman" w:hAnsi="Times New Roman" w:cs="Times New Roman"/>
          <w:sz w:val="24"/>
          <w:szCs w:val="24"/>
        </w:rPr>
        <w:t xml:space="preserve"> </w:t>
      </w:r>
      <w:r w:rsidR="004613CE" w:rsidRPr="007C0A76">
        <w:rPr>
          <w:rFonts w:ascii="Times New Roman" w:hAnsi="Times New Roman" w:cs="Times New Roman"/>
          <w:sz w:val="24"/>
          <w:szCs w:val="24"/>
        </w:rPr>
        <w:t>centrelines</w:t>
      </w:r>
      <w:r w:rsidR="0020523A" w:rsidRPr="007C0A76">
        <w:rPr>
          <w:rFonts w:ascii="Times New Roman" w:hAnsi="Times New Roman" w:cs="Times New Roman"/>
          <w:sz w:val="24"/>
          <w:szCs w:val="24"/>
        </w:rPr>
        <w:t xml:space="preserve"> and the coordinates </w:t>
      </w:r>
      <w:r w:rsidR="00476C7E" w:rsidRPr="007C0A76">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00476C7E" w:rsidRPr="007C0A7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sidR="00476C7E" w:rsidRPr="007C0A7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w:r w:rsidR="00476C7E" w:rsidRPr="007C0A76">
        <w:rPr>
          <w:rFonts w:ascii="Times New Roman" w:hAnsi="Times New Roman" w:cs="Times New Roman"/>
          <w:sz w:val="24"/>
          <w:szCs w:val="24"/>
        </w:rPr>
        <w:t xml:space="preserve">) </w:t>
      </w:r>
      <w:r w:rsidR="0020523A" w:rsidRPr="007C0A76">
        <w:rPr>
          <w:rFonts w:ascii="Times New Roman" w:hAnsi="Times New Roman" w:cs="Times New Roman"/>
          <w:sz w:val="24"/>
          <w:szCs w:val="24"/>
        </w:rPr>
        <w:t xml:space="preserve"> of points on these segments are obtained from the </w:t>
      </w:r>
      <w:r w:rsidR="004613CE" w:rsidRPr="007C0A76">
        <w:rPr>
          <w:rFonts w:ascii="Times New Roman" w:hAnsi="Times New Roman" w:cs="Times New Roman"/>
          <w:sz w:val="24"/>
          <w:szCs w:val="24"/>
        </w:rPr>
        <w:t>fibre</w:t>
      </w:r>
      <w:r w:rsidR="0020523A" w:rsidRPr="007C0A76">
        <w:rPr>
          <w:rFonts w:ascii="Times New Roman" w:hAnsi="Times New Roman" w:cs="Times New Roman"/>
          <w:sz w:val="24"/>
          <w:szCs w:val="24"/>
        </w:rPr>
        <w:t xml:space="preserve"> </w:t>
      </w:r>
      <w:r w:rsidR="004613CE" w:rsidRPr="007C0A76">
        <w:rPr>
          <w:rFonts w:ascii="Times New Roman" w:hAnsi="Times New Roman" w:cs="Times New Roman"/>
          <w:sz w:val="24"/>
          <w:szCs w:val="24"/>
        </w:rPr>
        <w:t>centreline</w:t>
      </w:r>
      <w:r w:rsidR="0020523A" w:rsidRPr="007C0A76">
        <w:rPr>
          <w:rFonts w:ascii="Times New Roman" w:hAnsi="Times New Roman" w:cs="Times New Roman"/>
          <w:sz w:val="24"/>
          <w:szCs w:val="24"/>
        </w:rPr>
        <w:t xml:space="preserve"> tracking process outlined earlier. The central point </w:t>
      </w:r>
      <w:r w:rsidR="00976F4A" w:rsidRPr="007C0A76">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oMath>
      <w:r w:rsidR="00976F4A" w:rsidRPr="007C0A7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c</m:t>
            </m:r>
          </m:sub>
        </m:sSub>
      </m:oMath>
      <w:r w:rsidR="00976F4A" w:rsidRPr="007C0A76">
        <w:rPr>
          <w:rFonts w:ascii="Times New Roman" w:hAnsi="Times New Roman" w:cs="Times New Roman"/>
          <w:sz w:val="24"/>
          <w:szCs w:val="24"/>
        </w:rPr>
        <w:t xml:space="preserve">) </w:t>
      </w:r>
      <w:r w:rsidR="0020523A" w:rsidRPr="007C0A76">
        <w:rPr>
          <w:rFonts w:ascii="Times New Roman" w:hAnsi="Times New Roman" w:cs="Times New Roman"/>
          <w:sz w:val="24"/>
          <w:szCs w:val="24"/>
        </w:rPr>
        <w:t xml:space="preserve"> and the yarn radius are derived from the analysis conducted along the yarn cross-section.</w:t>
      </w:r>
      <w:r w:rsidR="001058F9" w:rsidRPr="007C0A76">
        <w:rPr>
          <w:rFonts w:ascii="Times New Roman" w:hAnsi="Times New Roman" w:cs="Times New Roman"/>
          <w:sz w:val="24"/>
          <w:szCs w:val="24"/>
        </w:rPr>
        <w:t xml:space="preserve"> </w:t>
      </w:r>
      <w:r w:rsidR="005B09D2" w:rsidRPr="007C0A76">
        <w:rPr>
          <w:rFonts w:ascii="Times New Roman" w:hAnsi="Times New Roman" w:cs="Times New Roman"/>
          <w:sz w:val="24"/>
          <w:szCs w:val="24"/>
        </w:rPr>
        <w:t xml:space="preserve">The description of location variations of fibre segments begins from the </w:t>
      </w:r>
      <w:r w:rsidR="000E1918" w:rsidRPr="007C0A76">
        <w:rPr>
          <w:rFonts w:ascii="Times New Roman" w:hAnsi="Times New Roman" w:cs="Times New Roman"/>
          <w:sz w:val="24"/>
          <w:szCs w:val="24"/>
        </w:rPr>
        <w:t>fibre</w:t>
      </w:r>
      <w:r w:rsidR="005B09D2" w:rsidRPr="007C0A76">
        <w:rPr>
          <w:rFonts w:ascii="Times New Roman" w:hAnsi="Times New Roman" w:cs="Times New Roman"/>
          <w:sz w:val="24"/>
          <w:szCs w:val="24"/>
        </w:rPr>
        <w:t xml:space="preserve"> position</w:t>
      </w:r>
      <w:r w:rsidR="00E6187B" w:rsidRPr="007C0A76">
        <w:rPr>
          <w:rFonts w:ascii="Times New Roman" w:hAnsi="Times New Roman" w:cs="Times New Roman"/>
          <w:sz w:val="24"/>
          <w:szCs w:val="24"/>
        </w:rPr>
        <w:t xml:space="preserve"> </w:t>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(r/R)</m:t>
            </m:r>
          </m:e>
          <m:sup>
            <m:r>
              <w:rPr>
                <w:rFonts w:ascii="Cambria Math" w:hAnsi="Cambria Math" w:cs="Times New Roman"/>
                <w:sz w:val="24"/>
                <w:szCs w:val="24"/>
              </w:rPr>
              <m:t>2</m:t>
            </m:r>
          </m:sup>
        </m:sSup>
      </m:oMath>
      <w:r w:rsidR="00E6187B" w:rsidRPr="007C0A76">
        <w:rPr>
          <w:rFonts w:ascii="Times New Roman" w:hAnsi="Times New Roman" w:cs="Times New Roman"/>
          <w:sz w:val="24"/>
          <w:szCs w:val="24"/>
        </w:rPr>
        <w:t xml:space="preserve"> along the yarn</w:t>
      </w:r>
      <w:r w:rsidR="002C513B" w:rsidRPr="007C0A76">
        <w:rPr>
          <w:rFonts w:ascii="Times New Roman" w:hAnsi="Times New Roman" w:cs="Times New Roman"/>
          <w:sz w:val="24"/>
          <w:szCs w:val="24"/>
        </w:rPr>
        <w:t xml:space="preserve"> length</w:t>
      </w:r>
      <w:r w:rsidR="00E6187B" w:rsidRPr="007C0A76">
        <w:rPr>
          <w:rFonts w:ascii="Times New Roman" w:hAnsi="Times New Roman" w:cs="Times New Roman"/>
          <w:sz w:val="24"/>
          <w:szCs w:val="24"/>
        </w:rPr>
        <w:t xml:space="preserve">, where </w:t>
      </w:r>
      <m:oMath>
        <m:r>
          <w:rPr>
            <w:rFonts w:ascii="Cambria Math" w:hAnsi="Cambria Math" w:cs="Times New Roman"/>
            <w:sz w:val="24"/>
            <w:szCs w:val="24"/>
          </w:rPr>
          <m:t>R</m:t>
        </m:r>
      </m:oMath>
      <w:r w:rsidR="00ED05A2" w:rsidRPr="007C0A76">
        <w:rPr>
          <w:rFonts w:ascii="Times New Roman" w:hAnsi="Times New Roman" w:cs="Times New Roman"/>
          <w:sz w:val="24"/>
          <w:szCs w:val="24"/>
        </w:rPr>
        <w:t xml:space="preserve"> is the ya</w:t>
      </w:r>
      <w:proofErr w:type="spellStart"/>
      <w:r w:rsidR="00FF52EB" w:rsidRPr="007C0A76">
        <w:rPr>
          <w:rFonts w:ascii="Times New Roman" w:hAnsi="Times New Roman" w:cs="Times New Roman"/>
          <w:sz w:val="24"/>
          <w:szCs w:val="24"/>
        </w:rPr>
        <w:t>rn</w:t>
      </w:r>
      <w:proofErr w:type="spellEnd"/>
      <w:r w:rsidR="00ED05A2" w:rsidRPr="007C0A76">
        <w:rPr>
          <w:rFonts w:ascii="Times New Roman" w:hAnsi="Times New Roman" w:cs="Times New Roman"/>
          <w:sz w:val="24"/>
          <w:szCs w:val="24"/>
        </w:rPr>
        <w:t xml:space="preserve"> radius and </w:t>
      </w:r>
      <m:oMath>
        <m:r>
          <w:rPr>
            <w:rFonts w:ascii="Cambria Math" w:hAnsi="Cambria Math" w:cs="Times New Roman"/>
            <w:sz w:val="24"/>
            <w:szCs w:val="24"/>
          </w:rPr>
          <m:t xml:space="preserve">r= </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c</m:t>
                    </m:r>
                  </m:sub>
                </m:sSub>
                <m:r>
                  <w:rPr>
                    <w:rFonts w:ascii="Cambria Math" w:hAnsi="Cambria Math" w:cs="Times New Roman"/>
                    <w:sz w:val="24"/>
                    <w:szCs w:val="24"/>
                  </w:rPr>
                  <m:t>)</m:t>
                </m:r>
              </m:e>
              <m:sup>
                <m:r>
                  <w:rPr>
                    <w:rFonts w:ascii="Cambria Math" w:hAnsi="Cambria Math" w:cs="Times New Roman"/>
                    <w:sz w:val="24"/>
                    <w:szCs w:val="24"/>
                  </w:rPr>
                  <m:t>2</m:t>
                </m:r>
              </m:sup>
            </m:sSup>
          </m:e>
        </m:rad>
        <m:r>
          <w:rPr>
            <w:rFonts w:ascii="Cambria Math" w:hAnsi="Cambria Math" w:cs="Times New Roman"/>
            <w:sz w:val="24"/>
            <w:szCs w:val="24"/>
          </w:rPr>
          <m:t xml:space="preserve"> </m:t>
        </m:r>
      </m:oMath>
      <w:r w:rsidR="00D9375C" w:rsidRPr="007C0A76">
        <w:rPr>
          <w:rFonts w:ascii="Times New Roman" w:hAnsi="Times New Roman" w:cs="Times New Roman"/>
          <w:sz w:val="24"/>
          <w:szCs w:val="24"/>
        </w:rPr>
        <w:t xml:space="preserve">is the distance between </w:t>
      </w:r>
      <w:r w:rsidR="00ED05A2" w:rsidRPr="007C0A76">
        <w:rPr>
          <w:rFonts w:ascii="Times New Roman" w:hAnsi="Times New Roman" w:cs="Times New Roman"/>
          <w:sz w:val="24"/>
          <w:szCs w:val="24"/>
        </w:rPr>
        <w:t xml:space="preserve">the </w:t>
      </w:r>
      <w:r w:rsidR="004050B6" w:rsidRPr="007C0A76">
        <w:rPr>
          <w:rFonts w:ascii="Times New Roman" w:hAnsi="Times New Roman" w:cs="Times New Roman"/>
          <w:sz w:val="24"/>
          <w:szCs w:val="24"/>
        </w:rPr>
        <w:t xml:space="preserve">observed </w:t>
      </w:r>
      <w:r w:rsidR="00D9375C" w:rsidRPr="007C0A76">
        <w:rPr>
          <w:rFonts w:ascii="Times New Roman" w:hAnsi="Times New Roman" w:cs="Times New Roman"/>
          <w:sz w:val="24"/>
          <w:szCs w:val="24"/>
        </w:rPr>
        <w:t>fibre segment</w:t>
      </w:r>
      <w:r w:rsidR="003A1FB6" w:rsidRPr="007C0A76">
        <w:rPr>
          <w:rFonts w:ascii="Times New Roman" w:hAnsi="Times New Roman" w:cs="Times New Roman"/>
          <w:sz w:val="24"/>
          <w:szCs w:val="24"/>
        </w:rPr>
        <w:t>/point</w:t>
      </w:r>
      <w:r w:rsidR="00D9375C" w:rsidRPr="007C0A76">
        <w:rPr>
          <w:rFonts w:ascii="Times New Roman" w:hAnsi="Times New Roman" w:cs="Times New Roman"/>
          <w:sz w:val="24"/>
          <w:szCs w:val="24"/>
        </w:rPr>
        <w:t xml:space="preserve"> and </w:t>
      </w:r>
      <w:r w:rsidR="00ED05A2" w:rsidRPr="007C0A76">
        <w:rPr>
          <w:rFonts w:ascii="Times New Roman" w:hAnsi="Times New Roman" w:cs="Times New Roman"/>
          <w:sz w:val="24"/>
          <w:szCs w:val="24"/>
        </w:rPr>
        <w:t xml:space="preserve">the </w:t>
      </w:r>
      <w:r w:rsidR="003A1FB6" w:rsidRPr="007C0A76">
        <w:rPr>
          <w:rFonts w:ascii="Times New Roman" w:hAnsi="Times New Roman" w:cs="Times New Roman"/>
          <w:sz w:val="24"/>
          <w:szCs w:val="24"/>
        </w:rPr>
        <w:t>centreline</w:t>
      </w:r>
      <w:r w:rsidR="00D9375C" w:rsidRPr="007C0A76">
        <w:rPr>
          <w:rFonts w:ascii="Times New Roman" w:hAnsi="Times New Roman" w:cs="Times New Roman"/>
          <w:sz w:val="24"/>
          <w:szCs w:val="24"/>
        </w:rPr>
        <w:t xml:space="preserve"> of </w:t>
      </w:r>
      <w:r w:rsidR="00E52CEA" w:rsidRPr="007C0A76">
        <w:rPr>
          <w:rFonts w:ascii="Times New Roman" w:hAnsi="Times New Roman" w:cs="Times New Roman"/>
          <w:sz w:val="24"/>
          <w:szCs w:val="24"/>
        </w:rPr>
        <w:t xml:space="preserve">the </w:t>
      </w:r>
      <w:r w:rsidR="00D9375C" w:rsidRPr="007C0A76">
        <w:rPr>
          <w:rFonts w:ascii="Times New Roman" w:hAnsi="Times New Roman" w:cs="Times New Roman"/>
          <w:sz w:val="24"/>
          <w:szCs w:val="24"/>
        </w:rPr>
        <w:t>yarn</w:t>
      </w:r>
      <w:r w:rsidR="004050B6" w:rsidRPr="007C0A76">
        <w:rPr>
          <w:rFonts w:ascii="Times New Roman" w:hAnsi="Times New Roman" w:cs="Times New Roman"/>
          <w:sz w:val="24"/>
          <w:szCs w:val="24"/>
        </w:rPr>
        <w:t>. The migration parameters</w:t>
      </w:r>
      <w:r w:rsidR="00B67804" w:rsidRPr="007C0A76">
        <w:rPr>
          <w:rFonts w:ascii="Times New Roman" w:hAnsi="Times New Roman" w:cs="Times New Roman"/>
          <w:sz w:val="24"/>
          <w:szCs w:val="24"/>
        </w:rPr>
        <w:t xml:space="preserve"> such as mean fibre position</w:t>
      </w:r>
      <w:r w:rsidR="0029672E" w:rsidRPr="007C0A76">
        <w:rPr>
          <w:rFonts w:ascii="Times New Roman" w:hAnsi="Times New Roman" w:cs="Times New Roman"/>
          <w:sz w:val="24"/>
          <w:szCs w:val="24"/>
        </w:rPr>
        <w:t xml:space="preserve"> </w:t>
      </w:r>
      <w:r w:rsidR="0029672E" w:rsidRPr="007C0A76">
        <w:rPr>
          <w:rFonts w:ascii="Times New Roman" w:eastAsiaTheme="minorHAnsi" w:hAnsi="Times New Roman" w:cs="Times New Roman"/>
          <w:sz w:val="24"/>
          <w:szCs w:val="24"/>
        </w:rPr>
        <w:t>(</w:t>
      </w:r>
      <w:r w:rsidR="00C35776" w:rsidRPr="007C0A76">
        <w:rPr>
          <w:rFonts w:ascii="Times New Roman" w:eastAsiaTheme="minorHAnsi" w:hAnsi="Times New Roman" w:cs="Times New Roman"/>
          <w:sz w:val="24"/>
          <w:szCs w:val="24"/>
          <w:shd w:val="clear" w:color="auto" w:fill="FFFFFF"/>
        </w:rPr>
        <w:t>Ȳ)</w:t>
      </w:r>
      <w:r w:rsidR="00B67804" w:rsidRPr="007C0A76">
        <w:rPr>
          <w:rFonts w:ascii="Times New Roman" w:eastAsiaTheme="minorHAnsi" w:hAnsi="Times New Roman" w:cs="Times New Roman"/>
          <w:sz w:val="24"/>
          <w:szCs w:val="24"/>
        </w:rPr>
        <w:t>,</w:t>
      </w:r>
      <w:r w:rsidR="00B67804" w:rsidRPr="007C0A76">
        <w:rPr>
          <w:rFonts w:ascii="Times New Roman" w:hAnsi="Times New Roman" w:cs="Times New Roman"/>
          <w:sz w:val="24"/>
          <w:szCs w:val="24"/>
        </w:rPr>
        <w:t xml:space="preserve"> root mean square</w:t>
      </w:r>
      <w:r w:rsidR="00473D0B" w:rsidRPr="007C0A76">
        <w:rPr>
          <w:rFonts w:ascii="Times New Roman" w:hAnsi="Times New Roman" w:cs="Times New Roman"/>
          <w:sz w:val="24"/>
          <w:szCs w:val="24"/>
        </w:rPr>
        <w:t xml:space="preserve"> </w:t>
      </w:r>
      <w:r w:rsidR="0054125D" w:rsidRPr="007C0A76">
        <w:rPr>
          <w:rFonts w:ascii="Times New Roman" w:hAnsi="Times New Roman" w:cs="Times New Roman"/>
          <w:sz w:val="24"/>
          <w:szCs w:val="24"/>
        </w:rPr>
        <w:t>(RMS)</w:t>
      </w:r>
      <w:r w:rsidR="00B67804" w:rsidRPr="007C0A76">
        <w:rPr>
          <w:rFonts w:ascii="Times New Roman" w:hAnsi="Times New Roman" w:cs="Times New Roman"/>
          <w:sz w:val="24"/>
          <w:szCs w:val="24"/>
        </w:rPr>
        <w:t xml:space="preserve"> deviation</w:t>
      </w:r>
      <w:r w:rsidR="0054125D" w:rsidRPr="007C0A76">
        <w:rPr>
          <w:rFonts w:ascii="Times New Roman" w:hAnsi="Times New Roman" w:cs="Times New Roman"/>
          <w:sz w:val="24"/>
          <w:szCs w:val="24"/>
        </w:rPr>
        <w:t xml:space="preserve"> (</w:t>
      </w:r>
      <w:r w:rsidR="00CC29DC" w:rsidRPr="007C0A76">
        <w:rPr>
          <w:rFonts w:ascii="Times New Roman" w:hAnsi="Times New Roman" w:cs="Times New Roman"/>
          <w:sz w:val="24"/>
          <w:szCs w:val="24"/>
        </w:rPr>
        <w:t xml:space="preserve">mean </w:t>
      </w:r>
      <w:r w:rsidR="0054125D" w:rsidRPr="007C0A76">
        <w:rPr>
          <w:rFonts w:ascii="Times New Roman" w:hAnsi="Times New Roman" w:cs="Times New Roman"/>
          <w:sz w:val="24"/>
          <w:szCs w:val="24"/>
        </w:rPr>
        <w:t xml:space="preserve">amplitude </w:t>
      </w:r>
      <w:r w:rsidR="00BA447F" w:rsidRPr="007C0A76">
        <w:rPr>
          <w:rFonts w:ascii="Times New Roman" w:hAnsi="Times New Roman" w:cs="Times New Roman"/>
          <w:sz w:val="24"/>
          <w:szCs w:val="24"/>
        </w:rPr>
        <w:t>of migration</w:t>
      </w:r>
      <w:r w:rsidR="00993653" w:rsidRPr="007C0A76">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00BA447F" w:rsidRPr="007C0A76">
        <w:rPr>
          <w:rFonts w:ascii="Times New Roman" w:hAnsi="Times New Roman" w:cs="Times New Roman"/>
          <w:sz w:val="24"/>
          <w:szCs w:val="24"/>
        </w:rPr>
        <w:t>)</w:t>
      </w:r>
      <w:r w:rsidR="00755BCF" w:rsidRPr="007C0A76">
        <w:rPr>
          <w:rFonts w:ascii="Times New Roman" w:hAnsi="Times New Roman" w:cs="Times New Roman"/>
          <w:sz w:val="24"/>
          <w:szCs w:val="24"/>
        </w:rPr>
        <w:t>, mean migration intensity</w:t>
      </w:r>
      <w:r w:rsidR="006E0693" w:rsidRPr="007C0A76">
        <w:rPr>
          <w:rFonts w:ascii="Times New Roman" w:hAnsi="Times New Roman" w:cs="Times New Roman"/>
          <w:sz w:val="24"/>
          <w:szCs w:val="24"/>
        </w:rPr>
        <w:t xml:space="preserve"> (</w:t>
      </w:r>
      <m:oMath>
        <m:r>
          <w:rPr>
            <w:rFonts w:ascii="Cambria Math" w:hAnsi="Cambria Math" w:cs="Times New Roman"/>
            <w:sz w:val="24"/>
            <w:szCs w:val="24"/>
          </w:rPr>
          <m:t>I</m:t>
        </m:r>
      </m:oMath>
      <w:r w:rsidR="006E0693" w:rsidRPr="007C0A76">
        <w:rPr>
          <w:rFonts w:ascii="Times New Roman" w:hAnsi="Times New Roman" w:cs="Times New Roman"/>
          <w:sz w:val="24"/>
          <w:szCs w:val="24"/>
        </w:rPr>
        <w:t>)</w:t>
      </w:r>
      <w:r w:rsidR="00755BCF" w:rsidRPr="007C0A76">
        <w:rPr>
          <w:rFonts w:ascii="Times New Roman" w:hAnsi="Times New Roman" w:cs="Times New Roman"/>
          <w:sz w:val="24"/>
          <w:szCs w:val="24"/>
        </w:rPr>
        <w:t>,</w:t>
      </w:r>
      <w:r w:rsidR="00B30A76" w:rsidRPr="007C0A76">
        <w:rPr>
          <w:rFonts w:ascii="Times New Roman" w:hAnsi="Times New Roman" w:cs="Times New Roman"/>
          <w:sz w:val="24"/>
          <w:szCs w:val="24"/>
        </w:rPr>
        <w:t xml:space="preserve"> as</w:t>
      </w:r>
      <w:r w:rsidR="004050B6" w:rsidRPr="007C0A76">
        <w:rPr>
          <w:rFonts w:ascii="Times New Roman" w:hAnsi="Times New Roman" w:cs="Times New Roman"/>
          <w:sz w:val="24"/>
          <w:szCs w:val="24"/>
        </w:rPr>
        <w:t xml:space="preserve"> </w:t>
      </w:r>
      <w:r w:rsidR="009371BE" w:rsidRPr="007C0A76">
        <w:rPr>
          <w:rFonts w:ascii="Times New Roman" w:hAnsi="Times New Roman" w:cs="Times New Roman"/>
          <w:sz w:val="24"/>
          <w:szCs w:val="24"/>
        </w:rPr>
        <w:t>proposed by</w:t>
      </w:r>
      <w:r w:rsidR="00785053" w:rsidRPr="007C0A76">
        <w:rPr>
          <w:rFonts w:ascii="Times New Roman" w:hAnsi="Times New Roman" w:cs="Times New Roman"/>
          <w:sz w:val="24"/>
          <w:szCs w:val="24"/>
        </w:rPr>
        <w:t xml:space="preserve"> Hearle </w:t>
      </w:r>
      <w:r w:rsidR="00785053" w:rsidRPr="007C0A76">
        <w:rPr>
          <w:rFonts w:ascii="Times New Roman" w:hAnsi="Times New Roman" w:cs="Times New Roman"/>
          <w:i/>
          <w:iCs/>
          <w:sz w:val="24"/>
          <w:szCs w:val="24"/>
        </w:rPr>
        <w:t>et al.</w:t>
      </w:r>
      <w:r w:rsidR="009371BE" w:rsidRPr="007C0A76">
        <w:rPr>
          <w:rFonts w:ascii="Times New Roman" w:hAnsi="Times New Roman" w:cs="Times New Roman"/>
          <w:sz w:val="24"/>
          <w:szCs w:val="24"/>
        </w:rPr>
        <w:t xml:space="preserve"> </w:t>
      </w:r>
      <w:r w:rsidR="002700AD"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&lt;EndNote&gt;&lt;Cite&gt;&lt;Author&gt;Hearle&lt;/Author&gt;&lt;Year&gt;1965&lt;/Year&gt;&lt;RecNum&gt;93&lt;/RecNum&gt;&lt;DisplayText&gt;(37)&lt;/DisplayText&gt;&lt;record&gt;&lt;rec-number&gt;93&lt;/rec-number&gt;&lt;foreign-keys&gt;&lt;key app="EN" db-id="faw0t0trza2xfmee5p1xdx91tvesxdr55t9d" timestamp="1710849866"&gt;93&lt;/key&gt;&lt;/foreign-keys&gt;&lt;ref-type name="Journal Article"&gt;17&lt;/ref-type&gt;&lt;contributors&gt;&lt;authors&gt;&lt;author&gt;Hearle, JWS&lt;/author&gt;&lt;author&gt;Gupta, BS&lt;/author&gt;&lt;author&gt;Merchant, VB&lt;/author&gt;&lt;/authors&gt;&lt;/contributors&gt;&lt;titles&gt;&lt;title&gt;Migration of fibers in yarns: Part I: Characterization and idealization of migration behavior&lt;/title&gt;&lt;secondary-title&gt;Textile Research Journal&lt;/secondary-title&gt;&lt;/titles&gt;&lt;periodical&gt;&lt;full-title&gt;Textile Research Journal&lt;/full-title&gt;&lt;/periodical&gt;&lt;pages&gt;329-334&lt;/pages&gt;&lt;volume&gt;35&lt;/volume&gt;&lt;number&gt;4&lt;/number&gt;&lt;dates&gt;&lt;year&gt;1965&lt;/year&gt;&lt;/dates&gt;&lt;isbn&gt;0040-5175&lt;/isbn&gt;&lt;urls&gt;&lt;/urls&gt;&lt;/record&gt;&lt;/Cite&gt;&lt;/EndNote&gt;</w:instrText>
      </w:r>
      <w:r w:rsidR="002700AD"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(37)</w:t>
      </w:r>
      <w:r w:rsidR="002700AD" w:rsidRPr="007C0A76">
        <w:rPr>
          <w:rFonts w:ascii="Times New Roman" w:hAnsi="Times New Roman" w:cs="Times New Roman"/>
          <w:sz w:val="24"/>
          <w:szCs w:val="24"/>
        </w:rPr>
        <w:fldChar w:fldCharType="end"/>
      </w:r>
      <w:r w:rsidR="009371BE" w:rsidRPr="007C0A76">
        <w:rPr>
          <w:rFonts w:ascii="Times New Roman" w:hAnsi="Times New Roman" w:cs="Times New Roman"/>
          <w:sz w:val="24"/>
          <w:szCs w:val="24"/>
        </w:rPr>
        <w:t xml:space="preserve"> </w:t>
      </w:r>
      <w:r w:rsidR="004050B6" w:rsidRPr="007C0A76">
        <w:rPr>
          <w:rFonts w:ascii="Times New Roman" w:hAnsi="Times New Roman" w:cs="Times New Roman"/>
          <w:sz w:val="24"/>
          <w:szCs w:val="24"/>
        </w:rPr>
        <w:t>can be expressed as</w:t>
      </w:r>
      <w:r w:rsidR="00AF415B" w:rsidRPr="007C0A76">
        <w:rPr>
          <w:rFonts w:ascii="Times New Roman" w:hAnsi="Times New Roman" w:cs="Times New Roman"/>
          <w:sz w:val="24"/>
          <w:szCs w:val="24"/>
        </w:rPr>
        <w:t>;</w:t>
      </w:r>
    </w:p>
    <w:p w14:paraId="0854030D" w14:textId="77777777" w:rsidR="003678EB" w:rsidRPr="007C0A76" w:rsidRDefault="003678EB" w:rsidP="00880B4C">
      <w:pPr>
        <w:spacing w:line="480" w:lineRule="auto"/>
        <w:jc w:val="left"/>
        <w:rPr>
          <w:rFonts w:ascii="Times New Roman" w:hAnsi="Times New Roman" w:cs="Times New Roman"/>
          <w:sz w:val="24"/>
          <w:szCs w:val="24"/>
        </w:rPr>
      </w:pPr>
    </w:p>
    <w:p w14:paraId="6B2FD5DB" w14:textId="11807E5E" w:rsidR="00B87A47" w:rsidRPr="007C0A76" w:rsidRDefault="00AA0844" w:rsidP="00AA0844">
      <w:pPr>
        <w:spacing w:line="480" w:lineRule="auto"/>
        <w:jc w:val="center"/>
        <w:rPr>
          <w:rFonts w:ascii="Times New Roman" w:hAnsi="Times New Roman" w:cs="Times New Roman"/>
          <w:sz w:val="24"/>
          <w:szCs w:val="24"/>
        </w:rPr>
      </w:pPr>
      <w:r w:rsidRPr="007C0A76">
        <w:rPr>
          <w:rFonts w:ascii="Times New Roman" w:hAnsi="Times New Roman" w:cs="Times New Roman"/>
          <w:noProof/>
          <w:sz w:val="24"/>
          <w:szCs w:val="24"/>
        </w:rPr>
        <w:lastRenderedPageBreak/>
        <w:drawing>
          <wp:inline distT="0" distB="0" distL="0" distR="0" wp14:anchorId="6C3CF943" wp14:editId="552E5A61">
            <wp:extent cx="3151905" cy="3182388"/>
            <wp:effectExtent l="0" t="0" r="0" b="0"/>
            <wp:docPr id="29" name="Picture 28" descr="A red line with blue lines and arrows on a black background&#10;&#10;Description automatically generated">
              <a:extLst xmlns:a="http://schemas.openxmlformats.org/drawingml/2006/main">
                <a:ext uri="{FF2B5EF4-FFF2-40B4-BE49-F238E27FC236}">
                  <a16:creationId xmlns:a16="http://schemas.microsoft.com/office/drawing/2014/main" id="{451E139B-3766-8E27-3E3D-67C1621FBA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red line with blue lines and arrows on a black background&#10;&#10;Description automatically generated">
                      <a:extLst>
                        <a:ext uri="{FF2B5EF4-FFF2-40B4-BE49-F238E27FC236}">
                          <a16:creationId xmlns:a16="http://schemas.microsoft.com/office/drawing/2014/main" id="{451E139B-3766-8E27-3E3D-67C1621FBAAC}"/>
                        </a:ext>
                      </a:extLst>
                    </pic:cNvPr>
                    <pic:cNvPicPr>
                      <a:picLocks noChangeAspect="1"/>
                    </pic:cNvPicPr>
                  </pic:nvPicPr>
                  <pic:blipFill>
                    <a:blip r:embed="rId16"/>
                    <a:stretch>
                      <a:fillRect/>
                    </a:stretch>
                  </pic:blipFill>
                  <pic:spPr>
                    <a:xfrm>
                      <a:off x="0" y="0"/>
                      <a:ext cx="3151905" cy="3182388"/>
                    </a:xfrm>
                    <a:prstGeom prst="rect">
                      <a:avLst/>
                    </a:prstGeom>
                  </pic:spPr>
                </pic:pic>
              </a:graphicData>
            </a:graphic>
          </wp:inline>
        </w:drawing>
      </w:r>
    </w:p>
    <w:p w14:paraId="2FED22C1" w14:textId="3A3912A8" w:rsidR="00AA0844" w:rsidRPr="007C0A76" w:rsidRDefault="003D065D" w:rsidP="007E5241">
      <w:pPr>
        <w:spacing w:line="480" w:lineRule="auto"/>
        <w:jc w:val="center"/>
        <w:rPr>
          <w:rFonts w:ascii="Times New Roman" w:hAnsi="Times New Roman" w:cs="Times New Roman"/>
          <w:sz w:val="24"/>
          <w:szCs w:val="24"/>
        </w:rPr>
      </w:pPr>
      <w:r w:rsidRPr="007C0A76">
        <w:rPr>
          <w:rFonts w:ascii="Times New Roman" w:hAnsi="Times New Roman" w:cs="Times New Roman"/>
          <w:sz w:val="24"/>
          <w:szCs w:val="24"/>
        </w:rPr>
        <w:t xml:space="preserve">Figure </w:t>
      </w:r>
      <w:r w:rsidR="003525D2" w:rsidRPr="007C0A76">
        <w:rPr>
          <w:rFonts w:ascii="Times New Roman" w:hAnsi="Times New Roman" w:cs="Times New Roman"/>
          <w:sz w:val="24"/>
          <w:szCs w:val="24"/>
        </w:rPr>
        <w:t>7</w:t>
      </w:r>
      <w:r w:rsidR="00E92A7D" w:rsidRPr="007C0A76">
        <w:rPr>
          <w:rFonts w:ascii="Times New Roman" w:hAnsi="Times New Roman" w:cs="Times New Roman"/>
          <w:sz w:val="24"/>
          <w:szCs w:val="24"/>
        </w:rPr>
        <w:t>.</w:t>
      </w:r>
      <w:r w:rsidR="00342E63" w:rsidRPr="007C0A76">
        <w:rPr>
          <w:rFonts w:ascii="Times New Roman" w:hAnsi="Times New Roman" w:cs="Times New Roman"/>
          <w:sz w:val="24"/>
          <w:szCs w:val="24"/>
        </w:rPr>
        <w:t xml:space="preserve"> A schematic of </w:t>
      </w:r>
      <w:r w:rsidR="000431A5" w:rsidRPr="007C0A76">
        <w:rPr>
          <w:rFonts w:ascii="Times New Roman" w:hAnsi="Times New Roman" w:cs="Times New Roman"/>
          <w:sz w:val="24"/>
          <w:szCs w:val="24"/>
        </w:rPr>
        <w:t>illustrating the fibre segment in a yarn</w:t>
      </w:r>
      <w:r w:rsidR="00E310F2" w:rsidRPr="007C0A76">
        <w:rPr>
          <w:rFonts w:ascii="Times New Roman" w:hAnsi="Times New Roman" w:cs="Times New Roman"/>
          <w:sz w:val="24"/>
          <w:szCs w:val="24"/>
        </w:rPr>
        <w:t xml:space="preserve"> (adapted from </w:t>
      </w:r>
      <w:r w:rsidR="00E768E3"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&lt;EndNote&gt;&lt;Cite&gt;&lt;Author&gt;Huh&lt;/Author&gt;&lt;Year&gt;2001&lt;/Year&gt;&lt;RecNum&gt;244&lt;/RecNum&gt;&lt;DisplayText&gt;(38)&lt;/DisplayText&gt;&lt;record&gt;&lt;rec-number&gt;244&lt;/rec-number&gt;&lt;foreign-keys&gt;&lt;key app="EN" db-id="swpwr0wf6dvz00e50ahvzz54saexfpza9rwx" timestamp="1727345060"&gt;244&lt;/key&gt;&lt;/foreign-keys&gt;&lt;ref-type name="Journal Article"&gt;17&lt;/ref-type&gt;&lt;contributors&gt;&lt;authors&gt;&lt;author&gt;Huh, You&lt;/author&gt;&lt;author&gt;Kim, Young Ryul&lt;/author&gt;&lt;author&gt;Ryu, Woon Young&lt;/author&gt;&lt;/authors&gt;&lt;/contributors&gt;&lt;titles&gt;&lt;title&gt;Three-dimensional analysis of migration and staple yarn structure&lt;/title&gt;&lt;secondary-title&gt;Textile Research Journal&lt;/secondary-title&gt;&lt;/titles&gt;&lt;periodical&gt;&lt;full-title&gt;Textile Research Journal&lt;/full-title&gt;&lt;/periodical&gt;&lt;pages&gt;81-89&lt;/pages&gt;&lt;volume&gt;71&lt;/volume&gt;&lt;number&gt;1&lt;/number&gt;&lt;dates&gt;&lt;year&gt;2001&lt;/year&gt;&lt;/dates&gt;&lt;isbn&gt;0040-5175&lt;/isbn&gt;&lt;urls&gt;&lt;/urls&gt;&lt;/record&gt;&lt;/Cite&gt;&lt;/EndNote&gt;</w:instrText>
      </w:r>
      <w:r w:rsidR="00E768E3"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(38)</w:t>
      </w:r>
      <w:r w:rsidR="00E768E3" w:rsidRPr="007C0A76">
        <w:rPr>
          <w:rFonts w:ascii="Times New Roman" w:hAnsi="Times New Roman" w:cs="Times New Roman"/>
          <w:sz w:val="24"/>
          <w:szCs w:val="24"/>
        </w:rPr>
        <w:fldChar w:fldCharType="end"/>
      </w:r>
      <w:r w:rsidR="00E310F2" w:rsidRPr="007C0A76">
        <w:rPr>
          <w:rFonts w:ascii="Times New Roman" w:hAnsi="Times New Roman" w:cs="Times New Roman"/>
          <w:sz w:val="24"/>
          <w:szCs w:val="24"/>
        </w:rPr>
        <w:t>).</w:t>
      </w:r>
    </w:p>
    <w:p w14:paraId="0062A98A" w14:textId="469BF293" w:rsidR="004050B6" w:rsidRPr="007C0A76" w:rsidRDefault="004050B6" w:rsidP="004050B6">
      <w:pPr>
        <w:jc w:val="center"/>
        <w:rPr>
          <w:rFonts w:ascii="Times New Roman" w:hAnsi="Times New Roman" w:cs="Times New Roman"/>
          <w:sz w:val="24"/>
          <w:szCs w:val="24"/>
        </w:rPr>
      </w:pPr>
      <w:r w:rsidRPr="007C0A76">
        <w:rPr>
          <w:rFonts w:ascii="Times New Roman" w:hAnsi="Times New Roman" w:cs="Times New Roman"/>
          <w:sz w:val="24"/>
          <w:szCs w:val="24"/>
        </w:rPr>
        <w:t xml:space="preserve">Mean fibre position: </w:t>
      </w: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(r/R)</m:t>
                    </m:r>
                  </m:e>
                  <m:sup>
                    <m:r>
                      <w:rPr>
                        <w:rFonts w:ascii="Cambria Math" w:hAnsi="Cambria Math" w:cs="Times New Roman"/>
                        <w:sz w:val="24"/>
                        <w:szCs w:val="24"/>
                      </w:rPr>
                      <m:t>2</m:t>
                    </m:r>
                  </m:sup>
                </m:sSup>
              </m:num>
              <m:den>
                <m:r>
                  <w:rPr>
                    <w:rFonts w:ascii="Cambria Math" w:hAnsi="Cambria Math" w:cs="Times New Roman"/>
                    <w:sz w:val="24"/>
                    <w:szCs w:val="24"/>
                  </w:rPr>
                  <m:t>n</m:t>
                </m:r>
              </m:den>
            </m:f>
          </m:e>
        </m:nary>
      </m:oMath>
      <w:r w:rsidR="005A4CA5" w:rsidRPr="007C0A76">
        <w:rPr>
          <w:rFonts w:ascii="Times New Roman" w:hAnsi="Times New Roman" w:cs="Times New Roman"/>
          <w:sz w:val="24"/>
          <w:szCs w:val="24"/>
        </w:rPr>
        <w:tab/>
      </w:r>
      <w:r w:rsidR="005A4CA5" w:rsidRPr="007C0A76">
        <w:rPr>
          <w:rFonts w:ascii="Times New Roman" w:hAnsi="Times New Roman" w:cs="Times New Roman"/>
          <w:sz w:val="24"/>
          <w:szCs w:val="24"/>
        </w:rPr>
        <w:tab/>
      </w:r>
      <w:r w:rsidR="005A4CA5" w:rsidRPr="007C0A76">
        <w:rPr>
          <w:rFonts w:ascii="Times New Roman" w:hAnsi="Times New Roman" w:cs="Times New Roman"/>
          <w:sz w:val="24"/>
          <w:szCs w:val="24"/>
        </w:rPr>
        <w:tab/>
      </w:r>
      <w:r w:rsidR="005A4CA5" w:rsidRPr="007C0A76">
        <w:rPr>
          <w:rFonts w:ascii="Times New Roman" w:hAnsi="Times New Roman" w:cs="Times New Roman"/>
          <w:sz w:val="24"/>
          <w:szCs w:val="24"/>
        </w:rPr>
        <w:tab/>
      </w:r>
      <w:r w:rsidR="005A4CA5" w:rsidRPr="007C0A76">
        <w:rPr>
          <w:rFonts w:ascii="Times New Roman" w:hAnsi="Times New Roman" w:cs="Times New Roman"/>
          <w:sz w:val="24"/>
          <w:szCs w:val="24"/>
        </w:rPr>
        <w:tab/>
        <w:t>4</w:t>
      </w:r>
    </w:p>
    <w:p w14:paraId="5A84CAD0" w14:textId="5405D3EF" w:rsidR="004050B6" w:rsidRPr="007C0A76" w:rsidRDefault="00F060C5" w:rsidP="006D0E89">
      <w:pPr>
        <w:jc w:val="center"/>
        <w:rPr>
          <w:rFonts w:ascii="Times New Roman" w:hAnsi="Times New Roman" w:cs="Times New Roman"/>
        </w:rPr>
      </w:pPr>
      <w:r w:rsidRPr="007C0A76">
        <w:rPr>
          <w:rFonts w:ascii="Times New Roman" w:hAnsi="Times New Roman" w:cs="Times New Roman"/>
          <w:sz w:val="24"/>
          <w:szCs w:val="24"/>
          <w:lang w:val="en-SG"/>
        </w:rPr>
        <w:t xml:space="preserve">Mean </w:t>
      </w:r>
      <w:r w:rsidR="00152B3A" w:rsidRPr="007C0A76">
        <w:rPr>
          <w:rFonts w:ascii="Times New Roman" w:hAnsi="Times New Roman" w:cs="Times New Roman"/>
          <w:sz w:val="24"/>
          <w:szCs w:val="24"/>
          <w:lang w:val="en-SG"/>
        </w:rPr>
        <w:t>A</w:t>
      </w:r>
      <w:r w:rsidRPr="007C0A76">
        <w:rPr>
          <w:rFonts w:ascii="Times New Roman" w:hAnsi="Times New Roman" w:cs="Times New Roman"/>
          <w:sz w:val="24"/>
          <w:szCs w:val="24"/>
          <w:lang w:val="en-SG"/>
        </w:rPr>
        <w:t xml:space="preserve">mplitude of </w:t>
      </w:r>
      <w:r w:rsidR="00152B3A" w:rsidRPr="007C0A76">
        <w:rPr>
          <w:rFonts w:ascii="Times New Roman" w:hAnsi="Times New Roman" w:cs="Times New Roman"/>
          <w:sz w:val="24"/>
          <w:szCs w:val="24"/>
          <w:lang w:val="en-SG"/>
        </w:rPr>
        <w:t>M</w:t>
      </w:r>
      <w:r w:rsidRPr="007C0A76">
        <w:rPr>
          <w:rFonts w:ascii="Times New Roman" w:hAnsi="Times New Roman" w:cs="Times New Roman"/>
          <w:sz w:val="24"/>
          <w:szCs w:val="24"/>
          <w:lang w:val="en-SG"/>
        </w:rPr>
        <w:t>igration</w:t>
      </w:r>
      <w:r w:rsidR="00152B3A" w:rsidRPr="007C0A76">
        <w:rPr>
          <w:rFonts w:ascii="Times New Roman" w:hAnsi="Times New Roman" w:cs="Times New Roman"/>
          <w:sz w:val="24"/>
          <w:szCs w:val="24"/>
          <w:lang w:val="en-SG"/>
        </w:rPr>
        <w:t xml:space="preserve"> (</w:t>
      </w:r>
      <w:r w:rsidR="004050B6" w:rsidRPr="007C0A76">
        <w:rPr>
          <w:rFonts w:ascii="Times New Roman" w:hAnsi="Times New Roman" w:cs="Times New Roman"/>
          <w:sz w:val="24"/>
          <w:szCs w:val="24"/>
          <w:lang w:val="en-SG"/>
        </w:rPr>
        <w:t>RMS deviation</w:t>
      </w:r>
      <w:r w:rsidR="00152B3A" w:rsidRPr="007C0A76">
        <w:rPr>
          <w:rFonts w:ascii="Times New Roman" w:hAnsi="Times New Roman" w:cs="Times New Roman"/>
          <w:sz w:val="24"/>
          <w:szCs w:val="24"/>
          <w:lang w:val="en-SG"/>
        </w:rPr>
        <w:t>)</w:t>
      </w:r>
      <w:r w:rsidR="004050B6" w:rsidRPr="007C0A76">
        <w:rPr>
          <w:rFonts w:ascii="Times New Roman" w:hAnsi="Times New Roman" w:cs="Times New Roman"/>
          <w:sz w:val="24"/>
          <w:szCs w:val="24"/>
          <w:lang w:val="en-SG"/>
        </w:rPr>
        <w:t>:</w:t>
      </w:r>
      <w:r w:rsidR="000E5AE2" w:rsidRPr="007C0A76">
        <w:rPr>
          <w:rFonts w:ascii="Times New Roman" w:hAnsi="Times New Roman" w:cs="Times New Roman"/>
          <w:sz w:val="24"/>
          <w:szCs w:val="24"/>
          <w:lang w:val="en-SG"/>
        </w:rPr>
        <w:t xml:space="preserve"> </w:t>
      </w:r>
      <w:bookmarkStart w:id="3" w:name="_Hlk157005082"/>
      <w:r w:rsidR="000E5AE2" w:rsidRPr="007C0A76">
        <w:rPr>
          <w:rFonts w:ascii="Times New Roman" w:hAnsi="Times New Roman" w:cs="Times New Roman"/>
          <w:i/>
        </w:rPr>
        <w:br/>
      </w:r>
      <m:oMath>
        <m:acc>
          <m:accPr>
            <m:chr m:val="̅"/>
            <m:ctrlPr>
              <w:rPr>
                <w:rFonts w:ascii="Cambria Math" w:hAnsi="Cambria Math" w:cs="Times New Roman"/>
                <w:i/>
              </w:rPr>
            </m:ctrlPr>
          </m:accPr>
          <m:e>
            <m:r>
              <w:rPr>
                <w:rFonts w:ascii="Cambria Math" w:hAnsi="Cambria Math" w:cs="Times New Roman"/>
              </w:rPr>
              <m:t>D</m:t>
            </m:r>
          </m:e>
        </m:acc>
        <w:bookmarkEnd w:id="3"/>
        <m:r>
          <w:rPr>
            <w:rFonts w:ascii="Cambria Math" w:hAnsi="Cambria Math" w:cs="Times New Roman"/>
            <w:lang w:val="en-SG"/>
          </w:rPr>
          <m:t>=</m:t>
        </m:r>
        <m:sSup>
          <m:sSupPr>
            <m:ctrlPr>
              <w:rPr>
                <w:rFonts w:ascii="Cambria Math" w:hAnsi="Cambria Math" w:cs="Times New Roman"/>
                <w:i/>
              </w:rPr>
            </m:ctrlPr>
          </m:sSupPr>
          <m:e>
            <m:r>
              <w:rPr>
                <w:rFonts w:ascii="Cambria Math" w:hAnsi="Cambria Math" w:cs="Times New Roman"/>
                <w:lang w:val="en-SG"/>
              </w:rPr>
              <m:t>{</m:t>
            </m:r>
            <m:nary>
              <m:naryPr>
                <m:chr m:val="∑"/>
                <m:limLoc m:val="undOvr"/>
                <m:ctrlPr>
                  <w:rPr>
                    <w:rFonts w:ascii="Cambria Math" w:hAnsi="Cambria Math" w:cs="Times New Roman"/>
                    <w:i/>
                  </w:rPr>
                </m:ctrlPr>
              </m:naryPr>
              <m:sub>
                <m:r>
                  <w:rPr>
                    <w:rFonts w:ascii="Cambria Math" w:hAnsi="Cambria Math" w:cs="Times New Roman"/>
                  </w:rPr>
                  <m:t>i</m:t>
                </m:r>
                <m:r>
                  <w:rPr>
                    <w:rFonts w:ascii="Cambria Math" w:hAnsi="Cambria Math" w:cs="Times New Roman"/>
                    <w:lang w:val="en-SG"/>
                  </w:rPr>
                  <m:t>=1</m:t>
                </m:r>
              </m:sub>
              <m:sup>
                <m:r>
                  <w:rPr>
                    <w:rFonts w:ascii="Cambria Math" w:hAnsi="Cambria Math" w:cs="Times New Roman"/>
                  </w:rPr>
                  <m:t>n</m:t>
                </m:r>
                <m:r>
                  <w:rPr>
                    <w:rFonts w:ascii="Cambria Math" w:hAnsi="Cambria Math" w:cs="Times New Roman"/>
                    <w:lang w:val="en-SG"/>
                  </w:rPr>
                  <m:t>-1</m:t>
                </m:r>
              </m:sup>
              <m:e>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lang w:val="en-SG"/>
                              </w:rPr>
                              <m:t>-</m:t>
                            </m:r>
                            <m:acc>
                              <m:accPr>
                                <m:chr m:val="̅"/>
                                <m:ctrlPr>
                                  <w:rPr>
                                    <w:rFonts w:ascii="Cambria Math" w:hAnsi="Cambria Math" w:cs="Times New Roman"/>
                                    <w:i/>
                                  </w:rPr>
                                </m:ctrlPr>
                              </m:accPr>
                              <m:e>
                                <m:r>
                                  <w:rPr>
                                    <w:rFonts w:ascii="Cambria Math" w:hAnsi="Cambria Math" w:cs="Times New Roman"/>
                                  </w:rPr>
                                  <m:t>Y</m:t>
                                </m:r>
                              </m:e>
                            </m:acc>
                          </m:e>
                        </m:d>
                      </m:e>
                      <m:sup>
                        <m:r>
                          <w:rPr>
                            <w:rFonts w:ascii="Cambria Math" w:hAnsi="Cambria Math" w:cs="Times New Roman"/>
                            <w:lang w:val="en-SG"/>
                          </w:rPr>
                          <m:t>2</m:t>
                        </m:r>
                      </m:sup>
                    </m:sSup>
                  </m:num>
                  <m:den>
                    <m:r>
                      <w:rPr>
                        <w:rFonts w:ascii="Cambria Math" w:hAnsi="Cambria Math" w:cs="Times New Roman"/>
                      </w:rPr>
                      <m:t>n</m:t>
                    </m:r>
                  </m:den>
                </m:f>
              </m:e>
            </m:nary>
            <m:r>
              <w:rPr>
                <w:rFonts w:ascii="Cambria Math" w:hAnsi="Cambria Math" w:cs="Times New Roman"/>
                <w:lang w:val="en-SG"/>
              </w:rPr>
              <m:t>}</m:t>
            </m:r>
          </m:e>
          <m:sup>
            <m:r>
              <w:rPr>
                <w:rFonts w:ascii="Cambria Math" w:hAnsi="Cambria Math" w:cs="Times New Roman"/>
                <w:lang w:val="en-SG"/>
              </w:rPr>
              <m:t>1/2</m:t>
            </m:r>
          </m:sup>
        </m:sSup>
      </m:oMath>
      <w:r w:rsidR="00FF5DC9" w:rsidRPr="007C0A76">
        <w:rPr>
          <w:rFonts w:ascii="Times New Roman" w:hAnsi="Times New Roman" w:cs="Times New Roman"/>
        </w:rPr>
        <w:tab/>
      </w:r>
      <w:r w:rsidR="00FF5DC9" w:rsidRPr="007C0A76">
        <w:rPr>
          <w:rFonts w:ascii="Times New Roman" w:hAnsi="Times New Roman" w:cs="Times New Roman"/>
        </w:rPr>
        <w:tab/>
      </w:r>
      <w:r w:rsidR="00FF5DC9" w:rsidRPr="007C0A76">
        <w:rPr>
          <w:rFonts w:ascii="Times New Roman" w:hAnsi="Times New Roman" w:cs="Times New Roman"/>
        </w:rPr>
        <w:tab/>
      </w:r>
      <w:r w:rsidR="00FF5DC9" w:rsidRPr="007C0A76">
        <w:rPr>
          <w:rFonts w:ascii="Times New Roman" w:hAnsi="Times New Roman" w:cs="Times New Roman"/>
        </w:rPr>
        <w:tab/>
      </w:r>
      <w:r w:rsidR="00FF5DC9" w:rsidRPr="007C0A76">
        <w:rPr>
          <w:rFonts w:ascii="Times New Roman" w:hAnsi="Times New Roman" w:cs="Times New Roman"/>
        </w:rPr>
        <w:tab/>
      </w:r>
      <w:r w:rsidR="00FF5DC9" w:rsidRPr="007C0A76">
        <w:rPr>
          <w:rFonts w:ascii="Times New Roman" w:hAnsi="Times New Roman" w:cs="Times New Roman"/>
        </w:rPr>
        <w:tab/>
      </w:r>
      <w:r w:rsidR="00FF5DC9" w:rsidRPr="007C0A76">
        <w:rPr>
          <w:rFonts w:ascii="Times New Roman" w:hAnsi="Times New Roman" w:cs="Times New Roman"/>
        </w:rPr>
        <w:tab/>
      </w:r>
      <w:r w:rsidR="005A4CA5" w:rsidRPr="007C0A76">
        <w:rPr>
          <w:rFonts w:ascii="Times New Roman" w:hAnsi="Times New Roman" w:cs="Times New Roman"/>
          <w:sz w:val="24"/>
          <w:szCs w:val="24"/>
        </w:rPr>
        <w:t>5</w:t>
      </w:r>
    </w:p>
    <w:p w14:paraId="15F11302" w14:textId="61AB2C18" w:rsidR="004050B6" w:rsidRPr="007C0A76" w:rsidRDefault="004050B6" w:rsidP="004050B6">
      <w:pPr>
        <w:jc w:val="center"/>
        <w:rPr>
          <w:rFonts w:ascii="Times New Roman" w:hAnsi="Times New Roman" w:cs="Times New Roman"/>
          <w:sz w:val="24"/>
          <w:szCs w:val="24"/>
        </w:rPr>
      </w:pPr>
      <w:r w:rsidRPr="007C0A76">
        <w:rPr>
          <w:rFonts w:ascii="Times New Roman" w:hAnsi="Times New Roman" w:cs="Times New Roman"/>
          <w:sz w:val="24"/>
          <w:szCs w:val="24"/>
        </w:rPr>
        <w:t xml:space="preserve">Mean migration intensity: </w:t>
      </w:r>
      <m:oMath>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n-1</m:t>
                </m:r>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den>
                        </m:f>
                      </m:e>
                    </m:d>
                  </m:e>
                  <m:sup>
                    <m:r>
                      <w:rPr>
                        <w:rFonts w:ascii="Cambria Math" w:hAnsi="Cambria Math" w:cs="Times New Roman"/>
                        <w:sz w:val="24"/>
                        <w:szCs w:val="24"/>
                      </w:rPr>
                      <m:t>2</m:t>
                    </m:r>
                  </m:sup>
                </m:sSup>
                <m:r>
                  <w:rPr>
                    <w:rFonts w:ascii="Cambria Math" w:hAnsi="Cambria Math" w:cs="Times New Roman"/>
                    <w:sz w:val="24"/>
                    <w:szCs w:val="24"/>
                  </w:rPr>
                  <m:t>/n</m:t>
                </m:r>
              </m:e>
            </m:nary>
            <m:r>
              <w:rPr>
                <w:rFonts w:ascii="Cambria Math" w:hAnsi="Cambria Math" w:cs="Times New Roman"/>
                <w:sz w:val="24"/>
                <w:szCs w:val="24"/>
              </w:rPr>
              <m:t>]</m:t>
            </m:r>
          </m:e>
          <m:sup>
            <m:r>
              <w:rPr>
                <w:rFonts w:ascii="Cambria Math" w:hAnsi="Cambria Math" w:cs="Times New Roman"/>
                <w:sz w:val="24"/>
                <w:szCs w:val="24"/>
              </w:rPr>
              <m:t>1/2</m:t>
            </m:r>
          </m:sup>
        </m:sSup>
      </m:oMath>
      <w:r w:rsidR="005A4CA5" w:rsidRPr="007C0A76">
        <w:rPr>
          <w:rFonts w:ascii="Times New Roman" w:hAnsi="Times New Roman" w:cs="Times New Roman"/>
          <w:sz w:val="24"/>
          <w:szCs w:val="24"/>
        </w:rPr>
        <w:tab/>
      </w:r>
      <w:r w:rsidR="005A4CA5" w:rsidRPr="007C0A76">
        <w:rPr>
          <w:rFonts w:ascii="Times New Roman" w:hAnsi="Times New Roman" w:cs="Times New Roman"/>
          <w:sz w:val="24"/>
          <w:szCs w:val="24"/>
        </w:rPr>
        <w:tab/>
      </w:r>
      <w:r w:rsidR="00437589" w:rsidRPr="007C0A76">
        <w:rPr>
          <w:rFonts w:ascii="Times New Roman" w:hAnsi="Times New Roman" w:cs="Times New Roman"/>
          <w:sz w:val="24"/>
          <w:szCs w:val="24"/>
        </w:rPr>
        <w:t>6</w:t>
      </w:r>
    </w:p>
    <w:p w14:paraId="69F8229D" w14:textId="0F610E9D" w:rsidR="00443CD0" w:rsidRPr="007C0A76" w:rsidRDefault="000E1918" w:rsidP="00072C5F">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where </w:t>
      </w:r>
      <w:r w:rsidR="00440B33" w:rsidRPr="007C0A76">
        <w:rPr>
          <w:rFonts w:ascii="Times New Roman" w:hAnsi="Times New Roman" w:cs="Times New Roman"/>
          <w:sz w:val="24"/>
          <w:szCs w:val="24"/>
        </w:rPr>
        <w:t xml:space="preserve">there are </w:t>
      </w:r>
      <m:oMath>
        <m:r>
          <w:rPr>
            <w:rFonts w:ascii="Cambria Math" w:hAnsi="Cambria Math" w:cs="Times New Roman"/>
            <w:sz w:val="24"/>
            <w:szCs w:val="24"/>
          </w:rPr>
          <m:t>n</m:t>
        </m:r>
      </m:oMath>
      <w:r w:rsidR="00440B33" w:rsidRPr="007C0A76">
        <w:rPr>
          <w:rFonts w:ascii="Times New Roman" w:hAnsi="Times New Roman" w:cs="Times New Roman"/>
          <w:sz w:val="24"/>
          <w:szCs w:val="24"/>
        </w:rPr>
        <w:t xml:space="preserve"> observations of fibre position </w:t>
      </w:r>
      <m:oMath>
        <m:r>
          <w:rPr>
            <w:rFonts w:ascii="Cambria Math" w:hAnsi="Cambria Math" w:cs="Times New Roman"/>
            <w:sz w:val="24"/>
            <w:szCs w:val="24"/>
          </w:rPr>
          <m:t>Y</m:t>
        </m:r>
      </m:oMath>
      <w:r w:rsidR="00440B33" w:rsidRPr="007C0A76">
        <w:rPr>
          <w:rFonts w:ascii="Times New Roman" w:hAnsi="Times New Roman" w:cs="Times New Roman"/>
          <w:sz w:val="24"/>
          <w:szCs w:val="24"/>
        </w:rPr>
        <w:t xml:space="preserve"> along the yarn </w:t>
      </w:r>
      <w:r w:rsidR="00827BF0" w:rsidRPr="007C0A76">
        <w:rPr>
          <w:rFonts w:ascii="Times New Roman" w:hAnsi="Times New Roman" w:cs="Times New Roman"/>
          <w:sz w:val="24"/>
          <w:szCs w:val="24"/>
        </w:rPr>
        <w:t xml:space="preserve">longitudinal </w:t>
      </w:r>
      <w:r w:rsidR="00440B33" w:rsidRPr="007C0A76">
        <w:rPr>
          <w:rFonts w:ascii="Times New Roman" w:hAnsi="Times New Roman" w:cs="Times New Roman"/>
          <w:sz w:val="24"/>
          <w:szCs w:val="24"/>
        </w:rPr>
        <w:t xml:space="preserve">axis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w:r w:rsidR="00440B33" w:rsidRPr="007C0A76">
        <w:rPr>
          <w:rFonts w:ascii="Times New Roman" w:hAnsi="Times New Roman" w:cs="Times New Roman"/>
          <w:sz w:val="24"/>
          <w:szCs w:val="24"/>
        </w:rPr>
        <w:t xml:space="preserve">. </w:t>
      </w:r>
      <w:r w:rsidR="00FE3DB4" w:rsidRPr="007C0A76">
        <w:rPr>
          <w:rFonts w:ascii="Times New Roman" w:hAnsi="Times New Roman" w:cs="Times New Roman"/>
          <w:sz w:val="24"/>
          <w:szCs w:val="24"/>
        </w:rPr>
        <w:t>A MATLAB</w:t>
      </w:r>
      <w:r w:rsidR="00FE3DB4" w:rsidRPr="007C0A76">
        <w:rPr>
          <w:rFonts w:ascii="Times New Roman" w:hAnsi="Times New Roman" w:cs="Times New Roman"/>
          <w:sz w:val="24"/>
          <w:szCs w:val="24"/>
          <w:vertAlign w:val="superscript"/>
        </w:rPr>
        <w:t>®</w:t>
      </w:r>
      <w:r w:rsidR="00FE3DB4" w:rsidRPr="007C0A76">
        <w:rPr>
          <w:rFonts w:ascii="Times New Roman" w:hAnsi="Times New Roman" w:cs="Times New Roman"/>
          <w:sz w:val="24"/>
          <w:szCs w:val="24"/>
        </w:rPr>
        <w:t xml:space="preserve"> program was developed to calculate migration parameters based on the aforementioned equations. The average values of all fibres within the yarn boundary are presented in Table </w:t>
      </w:r>
      <w:r w:rsidR="00E708DD" w:rsidRPr="007C0A76">
        <w:rPr>
          <w:rFonts w:ascii="Times New Roman" w:hAnsi="Times New Roman" w:cs="Times New Roman"/>
          <w:sz w:val="24"/>
          <w:szCs w:val="24"/>
        </w:rPr>
        <w:t>5</w:t>
      </w:r>
      <w:r w:rsidR="00FE3DB4" w:rsidRPr="007C0A76">
        <w:rPr>
          <w:rFonts w:ascii="Times New Roman" w:hAnsi="Times New Roman" w:cs="Times New Roman"/>
          <w:sz w:val="24"/>
          <w:szCs w:val="24"/>
        </w:rPr>
        <w:t xml:space="preserve">. </w:t>
      </w:r>
      <w:r w:rsidR="005A15EE" w:rsidRPr="007C0A76">
        <w:rPr>
          <w:rFonts w:ascii="Times New Roman" w:hAnsi="Times New Roman" w:cs="Times New Roman"/>
          <w:sz w:val="24"/>
          <w:szCs w:val="24"/>
        </w:rPr>
        <w:t xml:space="preserve">In contrast to </w:t>
      </w:r>
      <w:r w:rsidR="00FE3DB4" w:rsidRPr="007C0A76">
        <w:rPr>
          <w:rFonts w:ascii="Times New Roman" w:hAnsi="Times New Roman" w:cs="Times New Roman"/>
          <w:sz w:val="24"/>
          <w:szCs w:val="24"/>
        </w:rPr>
        <w:t xml:space="preserve">tracer fibre </w:t>
      </w:r>
      <w:r w:rsidR="00E708DD" w:rsidRPr="007C0A76">
        <w:rPr>
          <w:rFonts w:ascii="Times New Roman" w:hAnsi="Times New Roman" w:cs="Times New Roman"/>
          <w:sz w:val="24"/>
          <w:szCs w:val="24"/>
        </w:rPr>
        <w:t>technique, a</w:t>
      </w:r>
      <w:r w:rsidR="00FE3DB4" w:rsidRPr="007C0A76">
        <w:rPr>
          <w:rFonts w:ascii="Times New Roman" w:hAnsi="Times New Roman" w:cs="Times New Roman"/>
          <w:sz w:val="24"/>
          <w:szCs w:val="24"/>
        </w:rPr>
        <w:t xml:space="preserve"> comprehensive analysis </w:t>
      </w:r>
      <w:r w:rsidR="00B46645" w:rsidRPr="007C0A76">
        <w:rPr>
          <w:rFonts w:ascii="Times New Roman" w:hAnsi="Times New Roman" w:cs="Times New Roman"/>
          <w:sz w:val="24"/>
          <w:szCs w:val="24"/>
        </w:rPr>
        <w:t xml:space="preserve">was conducted by </w:t>
      </w:r>
      <w:r w:rsidR="00FE3DB4" w:rsidRPr="007C0A76">
        <w:rPr>
          <w:rFonts w:ascii="Times New Roman" w:hAnsi="Times New Roman" w:cs="Times New Roman"/>
          <w:sz w:val="24"/>
          <w:szCs w:val="24"/>
        </w:rPr>
        <w:t xml:space="preserve">calculating all fibre segments within the yarns along their length using tracked centrelines from CT datasets. This approach </w:t>
      </w:r>
      <w:r w:rsidR="00007CDE" w:rsidRPr="007C0A76">
        <w:rPr>
          <w:rFonts w:ascii="Times New Roman" w:hAnsi="Times New Roman" w:cs="Times New Roman"/>
          <w:sz w:val="24"/>
          <w:szCs w:val="24"/>
        </w:rPr>
        <w:t xml:space="preserve">also </w:t>
      </w:r>
      <w:r w:rsidR="00FE3DB4" w:rsidRPr="007C0A76">
        <w:rPr>
          <w:rFonts w:ascii="Times New Roman" w:hAnsi="Times New Roman" w:cs="Times New Roman"/>
          <w:sz w:val="24"/>
          <w:szCs w:val="24"/>
        </w:rPr>
        <w:t xml:space="preserve">ensures a precise and thorough examination of fibre migration </w:t>
      </w:r>
      <w:r w:rsidR="00B46645" w:rsidRPr="007C0A76">
        <w:rPr>
          <w:rFonts w:ascii="Times New Roman" w:hAnsi="Times New Roman" w:cs="Times New Roman"/>
          <w:sz w:val="24"/>
          <w:szCs w:val="24"/>
        </w:rPr>
        <w:t xml:space="preserve">and comparative analysis of </w:t>
      </w:r>
      <w:r w:rsidR="00FE3DB4" w:rsidRPr="007C0A76">
        <w:rPr>
          <w:rFonts w:ascii="Times New Roman" w:hAnsi="Times New Roman" w:cs="Times New Roman"/>
          <w:sz w:val="24"/>
          <w:szCs w:val="24"/>
        </w:rPr>
        <w:t>the three different yarn structures under investigation.</w:t>
      </w:r>
    </w:p>
    <w:p w14:paraId="0C3E0CEA" w14:textId="77777777" w:rsidR="004A6514" w:rsidRPr="007C0A76" w:rsidRDefault="004A6514" w:rsidP="00C94924">
      <w:pPr>
        <w:rPr>
          <w:rFonts w:ascii="Times New Roman" w:hAnsi="Times New Roman" w:cs="Times New Roman"/>
          <w:sz w:val="24"/>
          <w:szCs w:val="24"/>
        </w:rPr>
      </w:pPr>
    </w:p>
    <w:p w14:paraId="657BC13A" w14:textId="197A4772" w:rsidR="00E76EE0" w:rsidRPr="007C0A76" w:rsidRDefault="00DE7DAF" w:rsidP="00C94924">
      <w:pPr>
        <w:rPr>
          <w:rFonts w:ascii="Times New Roman" w:hAnsi="Times New Roman" w:cs="Times New Roman"/>
          <w:sz w:val="24"/>
          <w:szCs w:val="24"/>
        </w:rPr>
      </w:pPr>
      <w:r w:rsidRPr="007C0A76">
        <w:rPr>
          <w:rFonts w:ascii="Times New Roman" w:hAnsi="Times New Roman" w:cs="Times New Roman"/>
          <w:noProof/>
        </w:rPr>
        <w:lastRenderedPageBreak/>
        <w:drawing>
          <wp:inline distT="0" distB="0" distL="0" distR="0" wp14:anchorId="7E5F6872" wp14:editId="7C35E268">
            <wp:extent cx="5278120" cy="3001010"/>
            <wp:effectExtent l="0" t="0" r="0" b="8890"/>
            <wp:docPr id="1958328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3001010"/>
                    </a:xfrm>
                    <a:prstGeom prst="rect">
                      <a:avLst/>
                    </a:prstGeom>
                    <a:noFill/>
                    <a:ln>
                      <a:noFill/>
                    </a:ln>
                  </pic:spPr>
                </pic:pic>
              </a:graphicData>
            </a:graphic>
          </wp:inline>
        </w:drawing>
      </w:r>
    </w:p>
    <w:p w14:paraId="4026D5DF" w14:textId="080967A5" w:rsidR="00EA34F7" w:rsidRPr="007C0A76" w:rsidRDefault="00EA34F7" w:rsidP="00301CCE">
      <w:pPr>
        <w:spacing w:line="480" w:lineRule="auto"/>
        <w:jc w:val="center"/>
        <w:rPr>
          <w:rFonts w:ascii="Times New Roman" w:hAnsi="Times New Roman" w:cs="Times New Roman"/>
          <w:sz w:val="24"/>
          <w:szCs w:val="24"/>
        </w:rPr>
      </w:pPr>
      <w:r w:rsidRPr="007C0A76">
        <w:rPr>
          <w:rFonts w:ascii="Times New Roman" w:hAnsi="Times New Roman" w:cs="Times New Roman"/>
        </w:rPr>
        <w:t xml:space="preserve">Figure </w:t>
      </w:r>
      <w:r w:rsidR="003525D2" w:rsidRPr="007C0A76">
        <w:rPr>
          <w:rFonts w:ascii="Times New Roman" w:hAnsi="Times New Roman" w:cs="Times New Roman"/>
        </w:rPr>
        <w:t>8</w:t>
      </w:r>
      <w:r w:rsidR="00C777A6" w:rsidRPr="007C0A76">
        <w:rPr>
          <w:rFonts w:ascii="Times New Roman" w:hAnsi="Times New Roman" w:cs="Times New Roman"/>
        </w:rPr>
        <w:t>.</w:t>
      </w:r>
      <w:r w:rsidR="00623642" w:rsidRPr="007C0A76">
        <w:rPr>
          <w:rFonts w:ascii="Times New Roman" w:hAnsi="Times New Roman" w:cs="Times New Roman"/>
        </w:rPr>
        <w:t xml:space="preserve"> Plot of</w:t>
      </w:r>
      <w:r w:rsidR="00727BCF" w:rsidRPr="007C0A76">
        <w:rPr>
          <w:rFonts w:ascii="Times New Roman" w:hAnsi="Times New Roman" w:cs="Times New Roman"/>
        </w:rPr>
        <w:t xml:space="preserve"> (a)</w:t>
      </w:r>
      <w:r w:rsidR="00623642" w:rsidRPr="007C0A76">
        <w:rPr>
          <w:rFonts w:ascii="Times New Roman" w:hAnsi="Times New Roman" w:cs="Times New Roman"/>
        </w:rPr>
        <w:t xml:space="preserve"> m</w:t>
      </w:r>
      <w:r w:rsidR="00D8148C" w:rsidRPr="007C0A76">
        <w:rPr>
          <w:rFonts w:ascii="Times New Roman" w:hAnsi="Times New Roman" w:cs="Times New Roman"/>
        </w:rPr>
        <w:t>ean fibre position</w:t>
      </w:r>
      <w:r w:rsidR="00623642" w:rsidRPr="007C0A76">
        <w:rPr>
          <w:rFonts w:ascii="Times New Roman" w:hAnsi="Times New Roman" w:cs="Times New Roman"/>
        </w:rPr>
        <w:t xml:space="preserve"> </w:t>
      </w:r>
      <w:r w:rsidR="007C258C" w:rsidRPr="007C0A76">
        <w:rPr>
          <w:rFonts w:ascii="Times New Roman" w:hAnsi="Times New Roman" w:cs="Times New Roman"/>
        </w:rPr>
        <w:t xml:space="preserve">and </w:t>
      </w:r>
      <w:r w:rsidR="00727BCF" w:rsidRPr="007C0A76">
        <w:rPr>
          <w:rFonts w:ascii="Times New Roman" w:hAnsi="Times New Roman" w:cs="Times New Roman"/>
        </w:rPr>
        <w:t xml:space="preserve">(b) </w:t>
      </w:r>
      <w:r w:rsidR="007C258C" w:rsidRPr="007C0A76">
        <w:rPr>
          <w:rFonts w:ascii="Times New Roman" w:hAnsi="Times New Roman" w:cs="Times New Roman"/>
        </w:rPr>
        <w:t>histograms of mean fibre position</w:t>
      </w:r>
      <w:r w:rsidR="0013147B" w:rsidRPr="007C0A76">
        <w:rPr>
          <w:rFonts w:ascii="Times New Roman" w:hAnsi="Times New Roman" w:cs="Times New Roman"/>
        </w:rPr>
        <w:t>.</w:t>
      </w:r>
    </w:p>
    <w:p w14:paraId="1676B8AB" w14:textId="61E62AEF" w:rsidR="00797D69" w:rsidRPr="007C0A76" w:rsidRDefault="006F7BF3" w:rsidP="00797D69">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The mean fibre position in a yarn can be represented by averaging the radial positions of continuous fibre segments along its length. This metric indicates the overall tendency of a fibre to be located near the centre or periphery of the yarn. As illustrated in Figure </w:t>
      </w:r>
      <w:r w:rsidR="003525D2" w:rsidRPr="007C0A76">
        <w:rPr>
          <w:rFonts w:ascii="Times New Roman" w:hAnsi="Times New Roman" w:cs="Times New Roman"/>
          <w:sz w:val="24"/>
          <w:szCs w:val="24"/>
        </w:rPr>
        <w:t>8</w:t>
      </w:r>
      <w:r w:rsidRPr="007C0A76">
        <w:rPr>
          <w:rFonts w:ascii="Times New Roman" w:hAnsi="Times New Roman" w:cs="Times New Roman"/>
          <w:sz w:val="24"/>
          <w:szCs w:val="24"/>
        </w:rPr>
        <w:t xml:space="preserve"> and presented in Table </w:t>
      </w:r>
      <w:r w:rsidR="00631ED2" w:rsidRPr="007C0A76">
        <w:rPr>
          <w:rFonts w:ascii="Times New Roman" w:hAnsi="Times New Roman" w:cs="Times New Roman"/>
          <w:sz w:val="24"/>
          <w:szCs w:val="24"/>
        </w:rPr>
        <w:t>5</w:t>
      </w:r>
      <w:r w:rsidRPr="007C0A76">
        <w:rPr>
          <w:rFonts w:ascii="Times New Roman" w:hAnsi="Times New Roman" w:cs="Times New Roman"/>
          <w:sz w:val="24"/>
          <w:szCs w:val="24"/>
        </w:rPr>
        <w:t xml:space="preserve">, the mean fibre position of ring yarn is higher than both </w:t>
      </w:r>
      <w:r w:rsidR="00E37107" w:rsidRPr="007C0A76">
        <w:rPr>
          <w:rFonts w:ascii="Times New Roman" w:hAnsi="Times New Roman" w:cs="Times New Roman"/>
          <w:sz w:val="24"/>
          <w:szCs w:val="24"/>
        </w:rPr>
        <w:t>airjet</w:t>
      </w:r>
      <w:r w:rsidRPr="007C0A76">
        <w:rPr>
          <w:rFonts w:ascii="Times New Roman" w:hAnsi="Times New Roman" w:cs="Times New Roman"/>
          <w:sz w:val="24"/>
          <w:szCs w:val="24"/>
        </w:rPr>
        <w:t xml:space="preserve"> and rotor yarns, ranging from 0.41 to 0.47. In contrast, this value varies from 0.34 to 0.45 for </w:t>
      </w:r>
      <w:r w:rsidR="00E37107" w:rsidRPr="007C0A76">
        <w:rPr>
          <w:rFonts w:ascii="Times New Roman" w:hAnsi="Times New Roman" w:cs="Times New Roman"/>
          <w:sz w:val="24"/>
          <w:szCs w:val="24"/>
        </w:rPr>
        <w:t>airjet</w:t>
      </w:r>
      <w:r w:rsidRPr="007C0A76">
        <w:rPr>
          <w:rFonts w:ascii="Times New Roman" w:hAnsi="Times New Roman" w:cs="Times New Roman"/>
          <w:sz w:val="24"/>
          <w:szCs w:val="24"/>
        </w:rPr>
        <w:t xml:space="preserve"> yarn and 0.31 to 0.43 for rotor yarn, as shown in Figure </w:t>
      </w:r>
      <w:r w:rsidR="003525D2" w:rsidRPr="007C0A76">
        <w:rPr>
          <w:rFonts w:ascii="Times New Roman" w:hAnsi="Times New Roman" w:cs="Times New Roman"/>
          <w:sz w:val="24"/>
          <w:szCs w:val="24"/>
        </w:rPr>
        <w:t>8</w:t>
      </w:r>
      <w:r w:rsidRPr="007C0A76">
        <w:rPr>
          <w:rFonts w:ascii="Times New Roman" w:hAnsi="Times New Roman" w:cs="Times New Roman"/>
          <w:sz w:val="24"/>
          <w:szCs w:val="24"/>
        </w:rPr>
        <w:t xml:space="preserve">a. Previous research has reported that a yarn with ideal migration has a mean fibre position value of 0.5 </w:t>
      </w:r>
      <w:r w:rsidR="008F6ACC"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&lt;EndNote&gt;&lt;Cite&gt;&lt;Author&gt;Huh&lt;/Author&gt;&lt;Year&gt;2001&lt;/Year&gt;&lt;RecNum&gt;244&lt;/RecNum&gt;&lt;DisplayText&gt;(38)&lt;/DisplayText&gt;&lt;record&gt;&lt;rec-number&gt;244&lt;/rec-number&gt;&lt;foreign-keys&gt;&lt;key app="EN" db-id="swpwr0wf6dvz00e50ahvzz54saexfpza9rwx" timestamp="1727345060"&gt;244&lt;/key&gt;&lt;/foreign-keys&gt;&lt;ref-type name="Journal Article"&gt;17&lt;/ref-type&gt;&lt;contributors&gt;&lt;authors&gt;&lt;author&gt;Huh, You&lt;/author&gt;&lt;author&gt;Kim, Young Ryul&lt;/author&gt;&lt;author&gt;Ryu, Woon Young&lt;/author&gt;&lt;/authors&gt;&lt;/contributors&gt;&lt;titles&gt;&lt;title&gt;Three-dimensional analysis of migration and staple yarn structure&lt;/title&gt;&lt;secondary-title&gt;Textile Research Journal&lt;/secondary-title&gt;&lt;/titles&gt;&lt;periodical&gt;&lt;full-title&gt;Textile Research Journal&lt;/full-title&gt;&lt;/periodical&gt;&lt;pages&gt;81-89&lt;/pages&gt;&lt;volume&gt;71&lt;/volume&gt;&lt;number&gt;1&lt;/number&gt;&lt;dates&gt;&lt;year&gt;2001&lt;/year&gt;&lt;/dates&gt;&lt;isbn&gt;0040-5175&lt;/isbn&gt;&lt;urls&gt;&lt;/urls&gt;&lt;/record&gt;&lt;/Cite&gt;&lt;/EndNote&gt;</w:instrText>
      </w:r>
      <w:r w:rsidR="008F6ACC"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(38)</w:t>
      </w:r>
      <w:r w:rsidR="008F6ACC" w:rsidRPr="007C0A76">
        <w:rPr>
          <w:rFonts w:ascii="Times New Roman" w:hAnsi="Times New Roman" w:cs="Times New Roman"/>
          <w:sz w:val="24"/>
          <w:szCs w:val="24"/>
        </w:rPr>
        <w:fldChar w:fldCharType="end"/>
      </w:r>
      <w:r w:rsidR="007C0B84" w:rsidRPr="007C0A76">
        <w:rPr>
          <w:rFonts w:ascii="Times New Roman" w:hAnsi="Times New Roman" w:cs="Times New Roman"/>
          <w:sz w:val="24"/>
          <w:szCs w:val="24"/>
        </w:rPr>
        <w:t xml:space="preserve">. </w:t>
      </w:r>
      <w:r w:rsidR="00E76AFF" w:rsidRPr="007C0A76">
        <w:rPr>
          <w:rFonts w:ascii="Times New Roman" w:hAnsi="Times New Roman" w:cs="Times New Roman"/>
          <w:sz w:val="24"/>
          <w:szCs w:val="24"/>
        </w:rPr>
        <w:t xml:space="preserve">The histograms in Figure </w:t>
      </w:r>
      <w:r w:rsidR="003525D2" w:rsidRPr="007C0A76">
        <w:rPr>
          <w:rFonts w:ascii="Times New Roman" w:hAnsi="Times New Roman" w:cs="Times New Roman"/>
          <w:sz w:val="24"/>
          <w:szCs w:val="24"/>
        </w:rPr>
        <w:t>8</w:t>
      </w:r>
      <w:r w:rsidR="00E76AFF" w:rsidRPr="007C0A76">
        <w:rPr>
          <w:rFonts w:ascii="Times New Roman" w:hAnsi="Times New Roman" w:cs="Times New Roman"/>
          <w:sz w:val="24"/>
          <w:szCs w:val="24"/>
        </w:rPr>
        <w:t xml:space="preserve">b and the standard deviation of Ȳ presented in Table </w:t>
      </w:r>
      <w:r w:rsidR="00631ED2" w:rsidRPr="007C0A76">
        <w:rPr>
          <w:rFonts w:ascii="Times New Roman" w:hAnsi="Times New Roman" w:cs="Times New Roman"/>
          <w:sz w:val="24"/>
          <w:szCs w:val="24"/>
        </w:rPr>
        <w:t>5</w:t>
      </w:r>
      <w:r w:rsidR="00E76AFF" w:rsidRPr="007C0A76">
        <w:rPr>
          <w:rFonts w:ascii="Times New Roman" w:hAnsi="Times New Roman" w:cs="Times New Roman"/>
          <w:sz w:val="24"/>
          <w:szCs w:val="24"/>
        </w:rPr>
        <w:t xml:space="preserve"> indicate a greater dispersion of mean fibre position data for rotor and </w:t>
      </w:r>
      <w:r w:rsidR="00E37107" w:rsidRPr="007C0A76">
        <w:rPr>
          <w:rFonts w:ascii="Times New Roman" w:hAnsi="Times New Roman" w:cs="Times New Roman"/>
          <w:sz w:val="24"/>
          <w:szCs w:val="24"/>
        </w:rPr>
        <w:t>airjet</w:t>
      </w:r>
      <w:r w:rsidR="00E76AFF" w:rsidRPr="007C0A76">
        <w:rPr>
          <w:rFonts w:ascii="Times New Roman" w:hAnsi="Times New Roman" w:cs="Times New Roman"/>
          <w:sz w:val="24"/>
          <w:szCs w:val="24"/>
        </w:rPr>
        <w:t xml:space="preserve"> yarns. These findings suggest an uneven distribution of fibres in rotor and air</w:t>
      </w:r>
      <w:r w:rsidR="009E3C8C" w:rsidRPr="007C0A76">
        <w:rPr>
          <w:rFonts w:ascii="Times New Roman" w:hAnsi="Times New Roman" w:cs="Times New Roman"/>
          <w:sz w:val="24"/>
          <w:szCs w:val="24"/>
        </w:rPr>
        <w:t xml:space="preserve"> jet</w:t>
      </w:r>
      <w:r w:rsidR="00E76AFF" w:rsidRPr="007C0A76">
        <w:rPr>
          <w:rFonts w:ascii="Times New Roman" w:hAnsi="Times New Roman" w:cs="Times New Roman"/>
          <w:sz w:val="24"/>
          <w:szCs w:val="24"/>
        </w:rPr>
        <w:t xml:space="preserve"> yarns, while ring yarn exhibits a more uniform distribution. A higher value of mean fibre position also increases the likelihood of fibre ends escaping or appearing near the outer periphery of a yarn, thereby increasing yarn hairiness</w:t>
      </w:r>
      <w:r w:rsidR="006922AD" w:rsidRPr="007C0A76">
        <w:rPr>
          <w:rFonts w:ascii="Times New Roman" w:hAnsi="Times New Roman" w:cs="Times New Roman"/>
          <w:sz w:val="24"/>
          <w:szCs w:val="24"/>
        </w:rPr>
        <w:t xml:space="preserve"> </w:t>
      </w:r>
      <w:r w:rsidR="006922AD"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&lt;EndNote&gt;&lt;Cite&gt;&lt;Author&gt;Huh&lt;/Author&gt;&lt;Year&gt;2002&lt;/Year&gt;&lt;RecNum&gt;116&lt;/RecNum&gt;&lt;DisplayText&gt;(17)&lt;/DisplayText&gt;&lt;record&gt;&lt;rec-number&gt;116&lt;/rec-number&gt;&lt;foreign-keys&gt;&lt;key app="EN" db-id="faw0t0trza2xfmee5p1xdx91tvesxdr55t9d" timestamp="1710861241"&gt;116&lt;/key&gt;&lt;/foreign-keys&gt;&lt;ref-type name="Journal Article"&gt;17&lt;/ref-type&gt;&lt;contributors&gt;&lt;authors&gt;&lt;author&gt;Huh, You&lt;/author&gt;&lt;author&gt;Kim, Young Ryul&lt;/author&gt;&lt;author&gt;Oxenham, William&lt;/author&gt;&lt;/authors&gt;&lt;/contributors&gt;&lt;titles&gt;&lt;title&gt;Analyzing structural and physical properties of ring, rotor, and friction spun yarns&lt;/title&gt;&lt;secondary-title&gt;Textile Research Journal&lt;/secondary-title&gt;&lt;/titles&gt;&lt;periodical&gt;&lt;full-title&gt;Textile Research Journal&lt;/full-title&gt;&lt;/periodical&gt;&lt;pages&gt;156-163&lt;/pages&gt;&lt;volume&gt;72&lt;/volume&gt;&lt;number&gt;2&lt;/number&gt;&lt;dates&gt;&lt;year&gt;2002&lt;/year&gt;&lt;/dates&gt;&lt;isbn&gt;0040-5175&lt;/isbn&gt;&lt;urls&gt;&lt;/urls&gt;&lt;/record&gt;&lt;/Cite&gt;&lt;/EndNote&gt;</w:instrText>
      </w:r>
      <w:r w:rsidR="006922AD"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(17)</w:t>
      </w:r>
      <w:r w:rsidR="006922AD" w:rsidRPr="007C0A76">
        <w:rPr>
          <w:rFonts w:ascii="Times New Roman" w:hAnsi="Times New Roman" w:cs="Times New Roman"/>
          <w:sz w:val="24"/>
          <w:szCs w:val="24"/>
        </w:rPr>
        <w:fldChar w:fldCharType="end"/>
      </w:r>
      <w:r w:rsidR="00184451" w:rsidRPr="007C0A76">
        <w:rPr>
          <w:rFonts w:ascii="Times New Roman" w:hAnsi="Times New Roman" w:cs="Times New Roman"/>
          <w:sz w:val="24"/>
          <w:szCs w:val="24"/>
        </w:rPr>
        <w:t xml:space="preserve"> </w:t>
      </w:r>
      <w:r w:rsidR="00DC32E0" w:rsidRPr="007C0A76">
        <w:rPr>
          <w:rFonts w:ascii="Times New Roman" w:hAnsi="Times New Roman" w:cs="Times New Roman"/>
          <w:sz w:val="24"/>
          <w:szCs w:val="24"/>
        </w:rPr>
        <w:t>which</w:t>
      </w:r>
      <w:r w:rsidR="00ED5A42" w:rsidRPr="007C0A76">
        <w:rPr>
          <w:rFonts w:ascii="Times New Roman" w:hAnsi="Times New Roman" w:cs="Times New Roman"/>
          <w:sz w:val="24"/>
          <w:szCs w:val="24"/>
        </w:rPr>
        <w:t xml:space="preserve"> is a distinctive feature of ring-spun yarn.</w:t>
      </w:r>
      <w:r w:rsidR="00BC31E5" w:rsidRPr="007C0A76">
        <w:rPr>
          <w:rFonts w:ascii="Times New Roman" w:hAnsi="Times New Roman" w:cs="Times New Roman"/>
          <w:sz w:val="24"/>
          <w:szCs w:val="24"/>
        </w:rPr>
        <w:t xml:space="preserve"> </w:t>
      </w:r>
    </w:p>
    <w:p w14:paraId="73DFC7A3" w14:textId="77777777" w:rsidR="00BC1BEC" w:rsidRPr="007C0A76" w:rsidRDefault="00BC1BEC" w:rsidP="00256B27">
      <w:pPr>
        <w:jc w:val="center"/>
        <w:rPr>
          <w:rFonts w:ascii="Times New Roman" w:hAnsi="Times New Roman" w:cs="Times New Roman"/>
          <w:sz w:val="24"/>
          <w:szCs w:val="24"/>
        </w:rPr>
      </w:pPr>
    </w:p>
    <w:p w14:paraId="36BE979E" w14:textId="7281AD3C" w:rsidR="00256B27" w:rsidRPr="007C0A76" w:rsidRDefault="00256B27" w:rsidP="00256B27">
      <w:pPr>
        <w:jc w:val="center"/>
        <w:rPr>
          <w:rFonts w:ascii="Times New Roman" w:hAnsi="Times New Roman" w:cs="Times New Roman"/>
          <w:sz w:val="24"/>
          <w:szCs w:val="24"/>
        </w:rPr>
      </w:pPr>
      <w:r w:rsidRPr="007C0A76">
        <w:rPr>
          <w:rFonts w:ascii="Times New Roman" w:hAnsi="Times New Roman" w:cs="Times New Roman"/>
          <w:sz w:val="24"/>
          <w:szCs w:val="24"/>
        </w:rPr>
        <w:lastRenderedPageBreak/>
        <w:t xml:space="preserve">Table </w:t>
      </w:r>
      <w:r w:rsidR="002506C7" w:rsidRPr="007C0A76">
        <w:rPr>
          <w:rFonts w:ascii="Times New Roman" w:hAnsi="Times New Roman" w:cs="Times New Roman"/>
          <w:sz w:val="24"/>
          <w:szCs w:val="24"/>
        </w:rPr>
        <w:t>5</w:t>
      </w:r>
      <w:r w:rsidRPr="007C0A76">
        <w:rPr>
          <w:rFonts w:ascii="Times New Roman" w:hAnsi="Times New Roman" w:cs="Times New Roman"/>
          <w:sz w:val="24"/>
          <w:szCs w:val="24"/>
        </w:rPr>
        <w:t>. Fibre migration parameters and tensile strength of three different yarn structures.</w:t>
      </w:r>
    </w:p>
    <w:tbl>
      <w:tblPr>
        <w:tblStyle w:val="TableGrid"/>
        <w:tblW w:w="0" w:type="auto"/>
        <w:tblLook w:val="04A0" w:firstRow="1" w:lastRow="0" w:firstColumn="1" w:lastColumn="0" w:noHBand="0" w:noVBand="1"/>
      </w:tblPr>
      <w:tblGrid>
        <w:gridCol w:w="3397"/>
        <w:gridCol w:w="1633"/>
        <w:gridCol w:w="1633"/>
        <w:gridCol w:w="1633"/>
      </w:tblGrid>
      <w:tr w:rsidR="00256B27" w:rsidRPr="007C0A76" w14:paraId="53CE9740" w14:textId="77777777">
        <w:tc>
          <w:tcPr>
            <w:tcW w:w="3397" w:type="dxa"/>
            <w:vAlign w:val="center"/>
          </w:tcPr>
          <w:p w14:paraId="48CB5799"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kern w:val="24"/>
                <w:sz w:val="24"/>
                <w:szCs w:val="24"/>
              </w:rPr>
              <w:t>Migration parameters</w:t>
            </w:r>
          </w:p>
        </w:tc>
        <w:tc>
          <w:tcPr>
            <w:tcW w:w="1633" w:type="dxa"/>
            <w:vAlign w:val="center"/>
          </w:tcPr>
          <w:p w14:paraId="3BEC6232"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sz w:val="24"/>
                <w:szCs w:val="24"/>
              </w:rPr>
              <w:t>Ring yarn</w:t>
            </w:r>
          </w:p>
        </w:tc>
        <w:tc>
          <w:tcPr>
            <w:tcW w:w="1633" w:type="dxa"/>
            <w:vAlign w:val="center"/>
          </w:tcPr>
          <w:p w14:paraId="767FFB4B"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sz w:val="24"/>
                <w:szCs w:val="24"/>
              </w:rPr>
              <w:t>Airjet yarn</w:t>
            </w:r>
          </w:p>
        </w:tc>
        <w:tc>
          <w:tcPr>
            <w:tcW w:w="1633" w:type="dxa"/>
            <w:vAlign w:val="center"/>
          </w:tcPr>
          <w:p w14:paraId="26D85200"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sz w:val="24"/>
                <w:szCs w:val="24"/>
              </w:rPr>
              <w:t>Rotor yarn</w:t>
            </w:r>
          </w:p>
        </w:tc>
      </w:tr>
      <w:tr w:rsidR="00256B27" w:rsidRPr="007C0A76" w14:paraId="24019EC5" w14:textId="77777777">
        <w:tc>
          <w:tcPr>
            <w:tcW w:w="3397" w:type="dxa"/>
            <w:vAlign w:val="center"/>
          </w:tcPr>
          <w:p w14:paraId="378D5681" w14:textId="54694B1B" w:rsidR="00256B27" w:rsidRPr="007C0A76" w:rsidRDefault="00256B27">
            <w:pPr>
              <w:jc w:val="center"/>
              <w:rPr>
                <w:rFonts w:ascii="Times New Roman" w:hAnsi="Times New Roman" w:cs="Times New Roman"/>
                <w:sz w:val="24"/>
                <w:szCs w:val="24"/>
              </w:rPr>
            </w:pPr>
            <w:bookmarkStart w:id="4" w:name="_Hlk165748092"/>
            <w:r w:rsidRPr="007C0A76">
              <w:rPr>
                <w:rFonts w:ascii="Times New Roman" w:hAnsi="Times New Roman" w:cs="Times New Roman"/>
                <w:kern w:val="24"/>
                <w:sz w:val="24"/>
                <w:szCs w:val="24"/>
              </w:rPr>
              <w:t xml:space="preserve">Mean fibre position, </w:t>
            </w:r>
            <w:r w:rsidRPr="007C0A76">
              <w:rPr>
                <w:rFonts w:ascii="Times New Roman" w:eastAsiaTheme="minorHAnsi" w:hAnsi="Times New Roman" w:cs="Times New Roman"/>
                <w:sz w:val="24"/>
                <w:szCs w:val="24"/>
                <w:shd w:val="clear" w:color="auto" w:fill="FFFFFF"/>
              </w:rPr>
              <w:t>Ȳ</w:t>
            </w:r>
            <w:r w:rsidR="003D4A14" w:rsidRPr="007C0A76">
              <w:rPr>
                <w:rFonts w:ascii="Times New Roman" w:eastAsiaTheme="minorHAnsi" w:hAnsi="Times New Roman" w:cs="Times New Roman"/>
                <w:sz w:val="24"/>
                <w:szCs w:val="24"/>
                <w:shd w:val="clear" w:color="auto" w:fill="FFFFFF"/>
              </w:rPr>
              <w:t xml:space="preserve"> </w:t>
            </w:r>
            <w:r w:rsidR="003D4A14" w:rsidRPr="007C0A76">
              <w:rPr>
                <w:rFonts w:ascii="Times New Roman" w:eastAsiaTheme="minorHAnsi" w:hAnsi="Times New Roman" w:cs="Times New Roman"/>
                <w:color w:val="FF0000"/>
                <w:sz w:val="24"/>
                <w:szCs w:val="24"/>
                <w:shd w:val="clear" w:color="auto" w:fill="FFFFFF"/>
              </w:rPr>
              <w:t>(</w:t>
            </w:r>
            <w:r w:rsidR="00AA4159" w:rsidRPr="007C0A76">
              <w:rPr>
                <w:rFonts w:ascii="Times New Roman" w:eastAsiaTheme="minorHAnsi" w:hAnsi="Times New Roman" w:cs="Times New Roman"/>
                <w:color w:val="FF0000"/>
                <w:sz w:val="24"/>
                <w:szCs w:val="24"/>
                <w:shd w:val="clear" w:color="auto" w:fill="FFFFFF"/>
              </w:rPr>
              <w:t>-)</w:t>
            </w:r>
          </w:p>
        </w:tc>
        <w:tc>
          <w:tcPr>
            <w:tcW w:w="1633" w:type="dxa"/>
            <w:vAlign w:val="center"/>
          </w:tcPr>
          <w:p w14:paraId="443C6E0D"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sz w:val="24"/>
                <w:szCs w:val="24"/>
                <w:lang w:val="en-SG"/>
              </w:rPr>
              <w:t>0.439±0.017</w:t>
            </w:r>
          </w:p>
        </w:tc>
        <w:tc>
          <w:tcPr>
            <w:tcW w:w="1633" w:type="dxa"/>
            <w:vAlign w:val="center"/>
          </w:tcPr>
          <w:p w14:paraId="5D56C4BC"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sz w:val="24"/>
                <w:szCs w:val="24"/>
                <w:lang w:val="en-SG"/>
              </w:rPr>
              <w:t>0.40±0.022</w:t>
            </w:r>
          </w:p>
        </w:tc>
        <w:tc>
          <w:tcPr>
            <w:tcW w:w="1633" w:type="dxa"/>
            <w:vAlign w:val="center"/>
          </w:tcPr>
          <w:p w14:paraId="64C63C3B"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sz w:val="24"/>
                <w:szCs w:val="24"/>
                <w:lang w:val="en-SG"/>
              </w:rPr>
              <w:t>0.378±0.027</w:t>
            </w:r>
          </w:p>
        </w:tc>
      </w:tr>
      <w:tr w:rsidR="00256B27" w:rsidRPr="007C0A76" w14:paraId="20DF2A24" w14:textId="77777777">
        <w:tc>
          <w:tcPr>
            <w:tcW w:w="3397" w:type="dxa"/>
            <w:vAlign w:val="center"/>
          </w:tcPr>
          <w:p w14:paraId="6D349E4A" w14:textId="73BB9846"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kern w:val="24"/>
                <w:sz w:val="24"/>
                <w:szCs w:val="24"/>
              </w:rPr>
              <w:t>Mean amplitude of migration (RMS deviation),</w:t>
            </w:r>
            <w:r w:rsidRPr="007C0A76">
              <w:rPr>
                <w:rFonts w:ascii="Times New Roman" w:hAnsi="Times New Roman" w:cs="Times New Roman"/>
                <w:i/>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Pr="007C0A76">
              <w:rPr>
                <w:rFonts w:ascii="Times New Roman" w:hAnsi="Times New Roman" w:cs="Times New Roman"/>
                <w:kern w:val="24"/>
                <w:sz w:val="24"/>
                <w:szCs w:val="24"/>
              </w:rPr>
              <w:t xml:space="preserve"> </w:t>
            </w:r>
            <w:r w:rsidR="00AA4159" w:rsidRPr="007C0A76">
              <w:rPr>
                <w:rFonts w:ascii="Times New Roman" w:hAnsi="Times New Roman" w:cs="Times New Roman"/>
                <w:color w:val="FF0000"/>
                <w:kern w:val="24"/>
                <w:sz w:val="24"/>
                <w:szCs w:val="24"/>
              </w:rPr>
              <w:t>(-)</w:t>
            </w:r>
          </w:p>
        </w:tc>
        <w:tc>
          <w:tcPr>
            <w:tcW w:w="1633" w:type="dxa"/>
          </w:tcPr>
          <w:p w14:paraId="16A97BF7"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sz w:val="24"/>
                <w:szCs w:val="24"/>
                <w:lang w:val="en-SG"/>
              </w:rPr>
              <w:t>0.274±0.008</w:t>
            </w:r>
          </w:p>
        </w:tc>
        <w:tc>
          <w:tcPr>
            <w:tcW w:w="1633" w:type="dxa"/>
          </w:tcPr>
          <w:p w14:paraId="7F05689A"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sz w:val="24"/>
                <w:szCs w:val="24"/>
                <w:lang w:val="en-SG"/>
              </w:rPr>
              <w:t>0.255±0.012</w:t>
            </w:r>
          </w:p>
        </w:tc>
        <w:tc>
          <w:tcPr>
            <w:tcW w:w="1633" w:type="dxa"/>
          </w:tcPr>
          <w:p w14:paraId="0D8ACCCA"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sz w:val="24"/>
                <w:szCs w:val="24"/>
                <w:lang w:val="en-SG"/>
              </w:rPr>
              <w:t>0.251±0.015</w:t>
            </w:r>
          </w:p>
        </w:tc>
      </w:tr>
      <w:tr w:rsidR="00256B27" w:rsidRPr="007C0A76" w14:paraId="7A2E0E2D" w14:textId="77777777">
        <w:tc>
          <w:tcPr>
            <w:tcW w:w="3397" w:type="dxa"/>
            <w:vAlign w:val="center"/>
          </w:tcPr>
          <w:p w14:paraId="2C6068DE"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kern w:val="24"/>
                <w:sz w:val="24"/>
                <w:szCs w:val="24"/>
              </w:rPr>
              <w:t xml:space="preserve">Mean migration intensity, </w:t>
            </w:r>
            <m:oMath>
              <m:r>
                <w:rPr>
                  <w:rFonts w:ascii="Cambria Math" w:hAnsi="Cambria Math" w:cs="Times New Roman"/>
                  <w:sz w:val="24"/>
                  <w:szCs w:val="24"/>
                </w:rPr>
                <m:t>I</m:t>
              </m:r>
            </m:oMath>
            <w:r w:rsidRPr="007C0A76">
              <w:rPr>
                <w:rFonts w:ascii="Times New Roman" w:hAnsi="Times New Roman" w:cs="Times New Roman"/>
                <w:kern w:val="24"/>
                <w:sz w:val="24"/>
                <w:szCs w:val="24"/>
              </w:rPr>
              <w:t xml:space="preserve"> (mm</w:t>
            </w:r>
            <w:r w:rsidRPr="007C0A76">
              <w:rPr>
                <w:rFonts w:ascii="Times New Roman" w:hAnsi="Times New Roman" w:cs="Times New Roman"/>
                <w:kern w:val="24"/>
                <w:sz w:val="24"/>
                <w:szCs w:val="24"/>
                <w:vertAlign w:val="superscript"/>
              </w:rPr>
              <w:t>-1</w:t>
            </w:r>
            <w:r w:rsidRPr="007C0A76">
              <w:rPr>
                <w:rFonts w:ascii="Times New Roman" w:hAnsi="Times New Roman" w:cs="Times New Roman"/>
                <w:kern w:val="24"/>
                <w:sz w:val="24"/>
                <w:szCs w:val="24"/>
              </w:rPr>
              <w:t>)</w:t>
            </w:r>
          </w:p>
        </w:tc>
        <w:tc>
          <w:tcPr>
            <w:tcW w:w="1633" w:type="dxa"/>
          </w:tcPr>
          <w:p w14:paraId="09A3D28F"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sz w:val="24"/>
                <w:szCs w:val="24"/>
                <w:lang w:val="en-SG"/>
              </w:rPr>
              <w:t>1.91±0.482</w:t>
            </w:r>
          </w:p>
        </w:tc>
        <w:tc>
          <w:tcPr>
            <w:tcW w:w="1633" w:type="dxa"/>
          </w:tcPr>
          <w:p w14:paraId="6CD17D7B"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sz w:val="24"/>
                <w:szCs w:val="24"/>
                <w:lang w:val="en-SG"/>
              </w:rPr>
              <w:t>4.689±1.363</w:t>
            </w:r>
          </w:p>
        </w:tc>
        <w:tc>
          <w:tcPr>
            <w:tcW w:w="1633" w:type="dxa"/>
          </w:tcPr>
          <w:p w14:paraId="3BC7C71A" w14:textId="77777777" w:rsidR="00256B27" w:rsidRPr="007C0A76" w:rsidRDefault="00256B27">
            <w:pPr>
              <w:jc w:val="center"/>
              <w:rPr>
                <w:rFonts w:ascii="Times New Roman" w:hAnsi="Times New Roman" w:cs="Times New Roman"/>
                <w:sz w:val="24"/>
                <w:szCs w:val="24"/>
              </w:rPr>
            </w:pPr>
            <w:r w:rsidRPr="007C0A76">
              <w:rPr>
                <w:rFonts w:ascii="Times New Roman" w:hAnsi="Times New Roman" w:cs="Times New Roman"/>
                <w:sz w:val="24"/>
                <w:szCs w:val="24"/>
                <w:lang w:val="en-SG"/>
              </w:rPr>
              <w:t>6.08±2.021</w:t>
            </w:r>
          </w:p>
        </w:tc>
      </w:tr>
      <w:tr w:rsidR="00256B27" w:rsidRPr="007C0A76" w14:paraId="0B854E21" w14:textId="77777777">
        <w:tc>
          <w:tcPr>
            <w:tcW w:w="3397" w:type="dxa"/>
            <w:vAlign w:val="center"/>
          </w:tcPr>
          <w:p w14:paraId="53E2DD77" w14:textId="77777777" w:rsidR="00256B27" w:rsidRPr="007C0A76" w:rsidRDefault="00256B27">
            <w:pPr>
              <w:jc w:val="center"/>
              <w:rPr>
                <w:rFonts w:ascii="Times New Roman" w:hAnsi="Times New Roman" w:cs="Times New Roman"/>
                <w:kern w:val="24"/>
                <w:sz w:val="24"/>
                <w:szCs w:val="24"/>
              </w:rPr>
            </w:pPr>
            <w:r w:rsidRPr="007C0A76">
              <w:rPr>
                <w:rFonts w:ascii="Times New Roman" w:hAnsi="Times New Roman" w:cs="Times New Roman"/>
                <w:kern w:val="24"/>
                <w:sz w:val="24"/>
                <w:szCs w:val="24"/>
              </w:rPr>
              <w:t>Tensile strength (cN.tex</w:t>
            </w:r>
            <w:r w:rsidRPr="007C0A76">
              <w:rPr>
                <w:rFonts w:ascii="Times New Roman" w:hAnsi="Times New Roman" w:cs="Times New Roman"/>
                <w:kern w:val="24"/>
                <w:sz w:val="24"/>
                <w:szCs w:val="24"/>
                <w:vertAlign w:val="superscript"/>
              </w:rPr>
              <w:t>-1</w:t>
            </w:r>
            <w:r w:rsidRPr="007C0A76">
              <w:rPr>
                <w:rFonts w:ascii="Times New Roman" w:hAnsi="Times New Roman" w:cs="Times New Roman"/>
                <w:kern w:val="24"/>
                <w:sz w:val="24"/>
                <w:szCs w:val="24"/>
              </w:rPr>
              <w:t>)</w:t>
            </w:r>
          </w:p>
        </w:tc>
        <w:tc>
          <w:tcPr>
            <w:tcW w:w="1633" w:type="dxa"/>
          </w:tcPr>
          <w:p w14:paraId="415707A8" w14:textId="77777777" w:rsidR="00256B27" w:rsidRPr="007C0A76" w:rsidRDefault="00256B27">
            <w:pPr>
              <w:jc w:val="center"/>
              <w:rPr>
                <w:rFonts w:ascii="Times New Roman" w:hAnsi="Times New Roman" w:cs="Times New Roman"/>
                <w:sz w:val="24"/>
                <w:szCs w:val="24"/>
                <w:lang w:val="en-SG"/>
              </w:rPr>
            </w:pPr>
            <w:r w:rsidRPr="007C0A76">
              <w:rPr>
                <w:rFonts w:ascii="Times New Roman" w:hAnsi="Times New Roman" w:cs="Times New Roman"/>
                <w:sz w:val="24"/>
                <w:szCs w:val="24"/>
                <w:lang w:val="en-SG"/>
              </w:rPr>
              <w:t>30.51±2.58</w:t>
            </w:r>
          </w:p>
        </w:tc>
        <w:tc>
          <w:tcPr>
            <w:tcW w:w="1633" w:type="dxa"/>
          </w:tcPr>
          <w:p w14:paraId="42CD8150" w14:textId="77777777" w:rsidR="00256B27" w:rsidRPr="007C0A76" w:rsidRDefault="00256B27">
            <w:pPr>
              <w:jc w:val="center"/>
              <w:rPr>
                <w:rFonts w:ascii="Times New Roman" w:hAnsi="Times New Roman" w:cs="Times New Roman"/>
                <w:sz w:val="24"/>
                <w:szCs w:val="24"/>
                <w:lang w:val="en-SG"/>
              </w:rPr>
            </w:pPr>
            <w:r w:rsidRPr="007C0A76">
              <w:rPr>
                <w:rFonts w:ascii="Times New Roman" w:hAnsi="Times New Roman" w:cs="Times New Roman"/>
                <w:sz w:val="24"/>
                <w:szCs w:val="24"/>
                <w:lang w:val="en-SG"/>
              </w:rPr>
              <w:t>25.12±1.66</w:t>
            </w:r>
          </w:p>
        </w:tc>
        <w:tc>
          <w:tcPr>
            <w:tcW w:w="1633" w:type="dxa"/>
          </w:tcPr>
          <w:p w14:paraId="60E6A643" w14:textId="77777777" w:rsidR="00256B27" w:rsidRPr="007C0A76" w:rsidRDefault="00256B27">
            <w:pPr>
              <w:jc w:val="center"/>
              <w:rPr>
                <w:rFonts w:ascii="Times New Roman" w:hAnsi="Times New Roman" w:cs="Times New Roman"/>
                <w:sz w:val="24"/>
                <w:szCs w:val="24"/>
                <w:lang w:val="en-SG"/>
              </w:rPr>
            </w:pPr>
            <w:r w:rsidRPr="007C0A76">
              <w:rPr>
                <w:rFonts w:ascii="Times New Roman" w:hAnsi="Times New Roman" w:cs="Times New Roman"/>
                <w:sz w:val="24"/>
                <w:szCs w:val="24"/>
                <w:lang w:val="en-SG"/>
              </w:rPr>
              <w:t>22.49±1.22</w:t>
            </w:r>
          </w:p>
        </w:tc>
      </w:tr>
      <w:bookmarkEnd w:id="4"/>
    </w:tbl>
    <w:p w14:paraId="3A6E5BA5" w14:textId="77777777" w:rsidR="00256B27" w:rsidRPr="007C0A76" w:rsidRDefault="00256B27" w:rsidP="00797D69">
      <w:pPr>
        <w:spacing w:line="480" w:lineRule="auto"/>
        <w:jc w:val="left"/>
        <w:rPr>
          <w:rFonts w:ascii="Times New Roman" w:hAnsi="Times New Roman" w:cs="Times New Roman"/>
          <w:sz w:val="24"/>
          <w:szCs w:val="24"/>
        </w:rPr>
      </w:pPr>
    </w:p>
    <w:p w14:paraId="0130F725" w14:textId="5F83D674" w:rsidR="003763B3" w:rsidRPr="007C0A76" w:rsidRDefault="000F368A" w:rsidP="003763B3">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T</w:t>
      </w:r>
      <w:r w:rsidR="00640B4E" w:rsidRPr="007C0A76">
        <w:rPr>
          <w:rFonts w:ascii="Times New Roman" w:hAnsi="Times New Roman" w:cs="Times New Roman"/>
          <w:sz w:val="24"/>
          <w:szCs w:val="24"/>
        </w:rPr>
        <w:t xml:space="preserve">he amplitude of migration quantifies the extent to which fibres deviate from their mean position within the yarn structure. Research indicates that a yarn exhibiting ideal migration characteristics has a mean amplitude of migration of 0.29 </w:t>
      </w:r>
      <w:r w:rsidR="00573A21"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&lt;EndNote&gt;&lt;Cite&gt;&lt;Author&gt;Huh&lt;/Author&gt;&lt;Year&gt;2001&lt;/Year&gt;&lt;RecNum&gt;244&lt;/RecNum&gt;&lt;DisplayText&gt;(38)&lt;/DisplayText&gt;&lt;record&gt;&lt;rec-number&gt;244&lt;/rec-number&gt;&lt;foreign-keys&gt;&lt;key app="EN" db-id="swpwr0wf6dvz00e50ahvzz54saexfpza9rwx" timestamp="1727345060"&gt;244&lt;/key&gt;&lt;/foreign-keys&gt;&lt;ref-type name="Journal Article"&gt;17&lt;/ref-type&gt;&lt;contributors&gt;&lt;authors&gt;&lt;author&gt;Huh, You&lt;/author&gt;&lt;author&gt;Kim, Young Ryul&lt;/author&gt;&lt;author&gt;Ryu, Woon Young&lt;/author&gt;&lt;/authors&gt;&lt;/contributors&gt;&lt;titles&gt;&lt;title&gt;Three-dimensional analysis of migration and staple yarn structure&lt;/title&gt;&lt;secondary-title&gt;Textile Research Journal&lt;/secondary-title&gt;&lt;/titles&gt;&lt;periodical&gt;&lt;full-title&gt;Textile Research Journal&lt;/full-title&gt;&lt;/periodical&gt;&lt;pages&gt;81-89&lt;/pages&gt;&lt;volume&gt;71&lt;/volume&gt;&lt;number&gt;1&lt;/number&gt;&lt;dates&gt;&lt;year&gt;2001&lt;/year&gt;&lt;/dates&gt;&lt;isbn&gt;0040-5175&lt;/isbn&gt;&lt;urls&gt;&lt;/urls&gt;&lt;/record&gt;&lt;/Cite&gt;&lt;/EndNote&gt;</w:instrText>
      </w:r>
      <w:r w:rsidR="00573A21"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(38)</w:t>
      </w:r>
      <w:r w:rsidR="00573A21" w:rsidRPr="007C0A76">
        <w:rPr>
          <w:rFonts w:ascii="Times New Roman" w:hAnsi="Times New Roman" w:cs="Times New Roman"/>
          <w:sz w:val="24"/>
          <w:szCs w:val="24"/>
        </w:rPr>
        <w:fldChar w:fldCharType="end"/>
      </w:r>
      <w:r w:rsidR="008C476A" w:rsidRPr="007C0A76">
        <w:rPr>
          <w:rFonts w:ascii="Times New Roman" w:hAnsi="Times New Roman" w:cs="Times New Roman"/>
          <w:sz w:val="24"/>
          <w:szCs w:val="24"/>
        </w:rPr>
        <w:t>.</w:t>
      </w:r>
      <w:r w:rsidR="00DE065F" w:rsidRPr="007C0A76">
        <w:rPr>
          <w:rFonts w:ascii="Times New Roman" w:hAnsi="Times New Roman" w:cs="Times New Roman"/>
          <w:sz w:val="24"/>
          <w:szCs w:val="24"/>
        </w:rPr>
        <w:t xml:space="preserve"> </w:t>
      </w:r>
      <w:r w:rsidR="003763B3" w:rsidRPr="007C0A76">
        <w:rPr>
          <w:rFonts w:ascii="Times New Roman" w:hAnsi="Times New Roman" w:cs="Times New Roman"/>
          <w:sz w:val="24"/>
          <w:szCs w:val="24"/>
        </w:rPr>
        <w:t>The Root Mean Square (RMS) deviation, when closer to the ideal value, indicates a greater fluctuation amplitude of fibre segments within yarns. This proximity to the ideal value suggests better self-interlocking of fibres in the yarn structure, and vice versa. Consequently, the amplitude of migration may have a decisive influence on the extent of migration and the tensile properties of yarns.</w:t>
      </w:r>
    </w:p>
    <w:p w14:paraId="053FCD16" w14:textId="6FCA3BBE" w:rsidR="003763B3" w:rsidRPr="007C0A76" w:rsidRDefault="003763B3" w:rsidP="003763B3">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As shown in Table </w:t>
      </w:r>
      <w:r w:rsidR="002506C7" w:rsidRPr="007C0A76">
        <w:rPr>
          <w:rFonts w:ascii="Times New Roman" w:hAnsi="Times New Roman" w:cs="Times New Roman"/>
          <w:sz w:val="24"/>
          <w:szCs w:val="24"/>
        </w:rPr>
        <w:t>5</w:t>
      </w:r>
      <w:r w:rsidRPr="007C0A76">
        <w:rPr>
          <w:rFonts w:ascii="Times New Roman" w:hAnsi="Times New Roman" w:cs="Times New Roman"/>
          <w:sz w:val="24"/>
          <w:szCs w:val="24"/>
        </w:rPr>
        <w:t>, ring yarn exhibits a mean amplitude of migration closest to the ideal value compared to rotor and air</w:t>
      </w:r>
      <w:r w:rsidR="009E3C8C" w:rsidRPr="007C0A76">
        <w:rPr>
          <w:rFonts w:ascii="Times New Roman" w:hAnsi="Times New Roman" w:cs="Times New Roman"/>
          <w:sz w:val="24"/>
          <w:szCs w:val="24"/>
        </w:rPr>
        <w:t xml:space="preserve"> jet</w:t>
      </w:r>
      <w:r w:rsidRPr="007C0A76">
        <w:rPr>
          <w:rFonts w:ascii="Times New Roman" w:hAnsi="Times New Roman" w:cs="Times New Roman"/>
          <w:sz w:val="24"/>
          <w:szCs w:val="24"/>
        </w:rPr>
        <w:t xml:space="preserve"> yarns. This characteristic </w:t>
      </w:r>
      <w:r w:rsidR="003A69E7" w:rsidRPr="007C0A76">
        <w:rPr>
          <w:rFonts w:ascii="Times New Roman" w:hAnsi="Times New Roman" w:cs="Times New Roman"/>
          <w:sz w:val="24"/>
          <w:szCs w:val="24"/>
        </w:rPr>
        <w:t>f</w:t>
      </w:r>
      <w:r w:rsidRPr="007C0A76">
        <w:rPr>
          <w:rFonts w:ascii="Times New Roman" w:hAnsi="Times New Roman" w:cs="Times New Roman"/>
          <w:sz w:val="24"/>
          <w:szCs w:val="24"/>
        </w:rPr>
        <w:t>avo</w:t>
      </w:r>
      <w:r w:rsidR="003A69E7" w:rsidRPr="007C0A76">
        <w:rPr>
          <w:rFonts w:ascii="Times New Roman" w:hAnsi="Times New Roman" w:cs="Times New Roman"/>
          <w:sz w:val="24"/>
          <w:szCs w:val="24"/>
        </w:rPr>
        <w:t>u</w:t>
      </w:r>
      <w:r w:rsidRPr="007C0A76">
        <w:rPr>
          <w:rFonts w:ascii="Times New Roman" w:hAnsi="Times New Roman" w:cs="Times New Roman"/>
          <w:sz w:val="24"/>
          <w:szCs w:val="24"/>
        </w:rPr>
        <w:t>rs enhanced self-interlocking of fibres in ring yarn, potentially contributing to higher tensile strength before failure.</w:t>
      </w:r>
      <w:r w:rsidR="00477559" w:rsidRPr="007C0A76">
        <w:rPr>
          <w:rFonts w:ascii="Times New Roman" w:hAnsi="Times New Roman" w:cs="Times New Roman"/>
          <w:sz w:val="24"/>
          <w:szCs w:val="24"/>
        </w:rPr>
        <w:t xml:space="preserve"> </w:t>
      </w:r>
      <w:r w:rsidRPr="007C0A76">
        <w:rPr>
          <w:rFonts w:ascii="Times New Roman" w:hAnsi="Times New Roman" w:cs="Times New Roman"/>
          <w:sz w:val="24"/>
          <w:szCs w:val="24"/>
        </w:rPr>
        <w:t xml:space="preserve">Conversely, the lower RMS deviation values for rotor and </w:t>
      </w:r>
      <w:r w:rsidR="00E37107" w:rsidRPr="007C0A76">
        <w:rPr>
          <w:rFonts w:ascii="Times New Roman" w:hAnsi="Times New Roman" w:cs="Times New Roman"/>
          <w:sz w:val="24"/>
          <w:szCs w:val="24"/>
        </w:rPr>
        <w:t>airjet</w:t>
      </w:r>
      <w:r w:rsidRPr="007C0A76">
        <w:rPr>
          <w:rFonts w:ascii="Times New Roman" w:hAnsi="Times New Roman" w:cs="Times New Roman"/>
          <w:sz w:val="24"/>
          <w:szCs w:val="24"/>
        </w:rPr>
        <w:t xml:space="preserve"> yarns indicate a reduced and more localized extent of migration. This characteristic increases the likelihood of these yarns failing due to fibre slippage during tensile loading, a consequence of poor fibre self-interlocking. This factor, among others, may result in reduced tensile strength.</w:t>
      </w:r>
    </w:p>
    <w:p w14:paraId="7718D65F" w14:textId="3C62D3FF" w:rsidR="00D47160" w:rsidRPr="007C0A76" w:rsidRDefault="003763B3" w:rsidP="003763B3">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The mean migration intensity represents the rate of change in the radial positions of fibres. As illustrated in Table </w:t>
      </w:r>
      <w:r w:rsidR="002506C7" w:rsidRPr="007C0A76">
        <w:rPr>
          <w:rFonts w:ascii="Times New Roman" w:hAnsi="Times New Roman" w:cs="Times New Roman"/>
          <w:sz w:val="24"/>
          <w:szCs w:val="24"/>
        </w:rPr>
        <w:t>5</w:t>
      </w:r>
      <w:r w:rsidRPr="007C0A76">
        <w:rPr>
          <w:rFonts w:ascii="Times New Roman" w:hAnsi="Times New Roman" w:cs="Times New Roman"/>
          <w:sz w:val="24"/>
          <w:szCs w:val="24"/>
        </w:rPr>
        <w:t>, rotor and air</w:t>
      </w:r>
      <w:r w:rsidR="00D8452F" w:rsidRPr="007C0A76">
        <w:rPr>
          <w:rFonts w:ascii="Times New Roman" w:hAnsi="Times New Roman" w:cs="Times New Roman"/>
          <w:sz w:val="24"/>
          <w:szCs w:val="24"/>
        </w:rPr>
        <w:t xml:space="preserve"> jet</w:t>
      </w:r>
      <w:r w:rsidRPr="007C0A76">
        <w:rPr>
          <w:rFonts w:ascii="Times New Roman" w:hAnsi="Times New Roman" w:cs="Times New Roman"/>
          <w:sz w:val="24"/>
          <w:szCs w:val="24"/>
        </w:rPr>
        <w:t xml:space="preserve"> yarns </w:t>
      </w:r>
      <w:r w:rsidR="00D8452F" w:rsidRPr="007C0A76">
        <w:rPr>
          <w:rFonts w:ascii="Times New Roman" w:hAnsi="Times New Roman" w:cs="Times New Roman"/>
          <w:sz w:val="24"/>
          <w:szCs w:val="24"/>
        </w:rPr>
        <w:t>exhibit</w:t>
      </w:r>
      <w:r w:rsidRPr="007C0A76">
        <w:rPr>
          <w:rFonts w:ascii="Times New Roman" w:hAnsi="Times New Roman" w:cs="Times New Roman"/>
          <w:sz w:val="24"/>
          <w:szCs w:val="24"/>
        </w:rPr>
        <w:t xml:space="preserve"> higher mean migration </w:t>
      </w:r>
      <w:r w:rsidRPr="007C0A76">
        <w:rPr>
          <w:rFonts w:ascii="Times New Roman" w:hAnsi="Times New Roman" w:cs="Times New Roman"/>
          <w:sz w:val="24"/>
          <w:szCs w:val="24"/>
        </w:rPr>
        <w:lastRenderedPageBreak/>
        <w:t>intensities. This suggests that despite their more locali</w:t>
      </w:r>
      <w:r w:rsidR="00917835" w:rsidRPr="007C0A76">
        <w:rPr>
          <w:rFonts w:ascii="Times New Roman" w:hAnsi="Times New Roman" w:cs="Times New Roman"/>
          <w:sz w:val="24"/>
          <w:szCs w:val="24"/>
        </w:rPr>
        <w:t>s</w:t>
      </w:r>
      <w:r w:rsidRPr="007C0A76">
        <w:rPr>
          <w:rFonts w:ascii="Times New Roman" w:hAnsi="Times New Roman" w:cs="Times New Roman"/>
          <w:sz w:val="24"/>
          <w:szCs w:val="24"/>
        </w:rPr>
        <w:t>ed and lower extent of migration, the fibres in these yarns change their positions more frequently and rapidly compared to those in ring yarn</w:t>
      </w:r>
      <w:r w:rsidR="00550BD6" w:rsidRPr="007C0A76">
        <w:rPr>
          <w:rFonts w:ascii="Times New Roman" w:hAnsi="Times New Roman" w:cs="Times New Roman"/>
          <w:sz w:val="24"/>
          <w:szCs w:val="24"/>
        </w:rPr>
        <w:t>.</w:t>
      </w:r>
      <w:r w:rsidR="006D26E4" w:rsidRPr="007C0A76">
        <w:rPr>
          <w:rFonts w:ascii="Times New Roman" w:hAnsi="Times New Roman" w:cs="Times New Roman"/>
          <w:sz w:val="24"/>
          <w:szCs w:val="24"/>
        </w:rPr>
        <w:t xml:space="preserve"> </w:t>
      </w:r>
    </w:p>
    <w:p w14:paraId="3C43B555" w14:textId="526C669F" w:rsidR="00762BB7" w:rsidRPr="007C0A76" w:rsidRDefault="00762BB7" w:rsidP="00762BB7">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The significance values computed using Tukey's comparison method, demonstrate that the </w:t>
      </w:r>
      <w:r w:rsidR="006449A9" w:rsidRPr="007C0A76">
        <w:rPr>
          <w:rFonts w:ascii="Times New Roman" w:hAnsi="Times New Roman" w:cs="Times New Roman"/>
          <w:sz w:val="24"/>
          <w:szCs w:val="24"/>
        </w:rPr>
        <w:t xml:space="preserve">differences in </w:t>
      </w:r>
      <w:r w:rsidRPr="007C0A76">
        <w:rPr>
          <w:rFonts w:ascii="Times New Roman" w:hAnsi="Times New Roman" w:cs="Times New Roman"/>
          <w:sz w:val="24"/>
          <w:szCs w:val="24"/>
        </w:rPr>
        <w:t xml:space="preserve">mean </w:t>
      </w:r>
      <w:r w:rsidR="00FB0CAF"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position, mean amplitude of migration, and mean migration intensity of all three yarn types are statistically </w:t>
      </w:r>
      <w:r w:rsidR="00A51874" w:rsidRPr="007C0A76">
        <w:rPr>
          <w:rFonts w:ascii="Times New Roman" w:hAnsi="Times New Roman" w:cs="Times New Roman"/>
          <w:sz w:val="24"/>
          <w:szCs w:val="24"/>
        </w:rPr>
        <w:t>significant</w:t>
      </w:r>
      <w:r w:rsidRPr="007C0A76">
        <w:rPr>
          <w:rFonts w:ascii="Times New Roman" w:hAnsi="Times New Roman" w:cs="Times New Roman"/>
          <w:sz w:val="24"/>
          <w:szCs w:val="24"/>
        </w:rPr>
        <w:t xml:space="preserve"> (</w:t>
      </w:r>
      <w:r w:rsidRPr="007C0A76">
        <w:rPr>
          <w:rFonts w:ascii="Times New Roman" w:hAnsi="Times New Roman" w:cs="Times New Roman"/>
          <w:i/>
          <w:iCs/>
          <w:sz w:val="24"/>
          <w:szCs w:val="24"/>
        </w:rPr>
        <w:t>p-values</w:t>
      </w:r>
      <w:r w:rsidRPr="007C0A76">
        <w:rPr>
          <w:rFonts w:ascii="Times New Roman" w:hAnsi="Times New Roman" w:cs="Times New Roman"/>
          <w:sz w:val="24"/>
          <w:szCs w:val="24"/>
        </w:rPr>
        <w:t xml:space="preserve"> = 0.000) at a 95% confidence level. The only exception is the insignificant difference (</w:t>
      </w:r>
      <w:r w:rsidRPr="007C0A76">
        <w:rPr>
          <w:rFonts w:ascii="Times New Roman" w:hAnsi="Times New Roman" w:cs="Times New Roman"/>
          <w:i/>
          <w:iCs/>
          <w:sz w:val="24"/>
          <w:szCs w:val="24"/>
        </w:rPr>
        <w:t>p-value</w:t>
      </w:r>
      <w:r w:rsidRPr="007C0A76">
        <w:rPr>
          <w:rFonts w:ascii="Times New Roman" w:hAnsi="Times New Roman" w:cs="Times New Roman"/>
          <w:sz w:val="24"/>
          <w:szCs w:val="24"/>
        </w:rPr>
        <w:t xml:space="preserve"> = 0.302) in mean amplitude of migration between rotor and air</w:t>
      </w:r>
      <w:r w:rsidR="00A51874" w:rsidRPr="007C0A76">
        <w:rPr>
          <w:rFonts w:ascii="Times New Roman" w:hAnsi="Times New Roman" w:cs="Times New Roman"/>
          <w:sz w:val="24"/>
          <w:szCs w:val="24"/>
        </w:rPr>
        <w:t xml:space="preserve"> jet</w:t>
      </w:r>
      <w:r w:rsidRPr="007C0A76">
        <w:rPr>
          <w:rFonts w:ascii="Times New Roman" w:hAnsi="Times New Roman" w:cs="Times New Roman"/>
          <w:sz w:val="24"/>
          <w:szCs w:val="24"/>
        </w:rPr>
        <w:t xml:space="preserve"> yarns. These results indicate that ring-spun yarn exhibits the </w:t>
      </w:r>
      <w:r w:rsidR="00A51874" w:rsidRPr="007C0A76">
        <w:rPr>
          <w:rFonts w:ascii="Times New Roman" w:hAnsi="Times New Roman" w:cs="Times New Roman"/>
          <w:sz w:val="24"/>
          <w:szCs w:val="24"/>
        </w:rPr>
        <w:t xml:space="preserve">highest </w:t>
      </w:r>
      <w:r w:rsidRPr="007C0A76">
        <w:rPr>
          <w:rFonts w:ascii="Times New Roman" w:hAnsi="Times New Roman" w:cs="Times New Roman"/>
          <w:sz w:val="24"/>
          <w:szCs w:val="24"/>
        </w:rPr>
        <w:t xml:space="preserve">overall </w:t>
      </w:r>
      <w:r w:rsidR="00FB0CAF"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migration, followed by air</w:t>
      </w:r>
      <w:r w:rsidR="00A51874" w:rsidRPr="007C0A76">
        <w:rPr>
          <w:rFonts w:ascii="Times New Roman" w:hAnsi="Times New Roman" w:cs="Times New Roman"/>
          <w:sz w:val="24"/>
          <w:szCs w:val="24"/>
        </w:rPr>
        <w:t xml:space="preserve"> jet</w:t>
      </w:r>
      <w:r w:rsidRPr="007C0A76">
        <w:rPr>
          <w:rFonts w:ascii="Times New Roman" w:hAnsi="Times New Roman" w:cs="Times New Roman"/>
          <w:sz w:val="24"/>
          <w:szCs w:val="24"/>
        </w:rPr>
        <w:t xml:space="preserve"> and rotor yarns. Notably, the tensile strength of all three yarns follows the same trend (Table </w:t>
      </w:r>
      <w:r w:rsidR="002506C7" w:rsidRPr="007C0A76">
        <w:rPr>
          <w:rFonts w:ascii="Times New Roman" w:hAnsi="Times New Roman" w:cs="Times New Roman"/>
          <w:sz w:val="24"/>
          <w:szCs w:val="24"/>
        </w:rPr>
        <w:t>5</w:t>
      </w:r>
      <w:r w:rsidRPr="007C0A76">
        <w:rPr>
          <w:rFonts w:ascii="Times New Roman" w:hAnsi="Times New Roman" w:cs="Times New Roman"/>
          <w:sz w:val="24"/>
          <w:szCs w:val="24"/>
        </w:rPr>
        <w:t>): ring &gt; air</w:t>
      </w:r>
      <w:r w:rsidR="00A51874" w:rsidRPr="007C0A76">
        <w:rPr>
          <w:rFonts w:ascii="Times New Roman" w:hAnsi="Times New Roman" w:cs="Times New Roman"/>
          <w:sz w:val="24"/>
          <w:szCs w:val="24"/>
        </w:rPr>
        <w:t xml:space="preserve"> jet</w:t>
      </w:r>
      <w:r w:rsidRPr="007C0A76">
        <w:rPr>
          <w:rFonts w:ascii="Times New Roman" w:hAnsi="Times New Roman" w:cs="Times New Roman"/>
          <w:sz w:val="24"/>
          <w:szCs w:val="24"/>
        </w:rPr>
        <w:t xml:space="preserve"> &gt; rotor.</w:t>
      </w:r>
    </w:p>
    <w:p w14:paraId="0C90467D" w14:textId="7A71AEDE" w:rsidR="00762BB7" w:rsidRPr="007C0A76" w:rsidRDefault="00762BB7" w:rsidP="00762BB7">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The differences in </w:t>
      </w:r>
      <w:r w:rsidR="00FB0CAF"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migration parameters among the three yarn types and their relationship with tensile strength can be attributed to the variations in spinning principles and </w:t>
      </w:r>
      <w:r w:rsidR="00FB0CAF"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tensions at yarn formation zones.</w:t>
      </w:r>
      <w:r w:rsidR="002D0935" w:rsidRPr="007C0A76">
        <w:rPr>
          <w:rFonts w:ascii="Times New Roman" w:hAnsi="Times New Roman" w:cs="Times New Roman"/>
          <w:sz w:val="24"/>
          <w:szCs w:val="24"/>
        </w:rPr>
        <w:t xml:space="preserve"> </w:t>
      </w:r>
      <w:r w:rsidR="001910C4" w:rsidRPr="007C0A76">
        <w:rPr>
          <w:rFonts w:ascii="Times New Roman" w:hAnsi="Times New Roman" w:cs="Times New Roman"/>
          <w:sz w:val="24"/>
          <w:szCs w:val="24"/>
        </w:rPr>
        <w:t xml:space="preserve">The </w:t>
      </w:r>
      <w:r w:rsidR="001104BB" w:rsidRPr="007C0A76">
        <w:rPr>
          <w:rFonts w:ascii="Times New Roman" w:hAnsi="Times New Roman" w:cs="Times New Roman"/>
          <w:sz w:val="24"/>
          <w:szCs w:val="24"/>
        </w:rPr>
        <w:t>higher</w:t>
      </w:r>
      <w:r w:rsidR="001F19B6" w:rsidRPr="007C0A76">
        <w:rPr>
          <w:rFonts w:ascii="Times New Roman" w:hAnsi="Times New Roman" w:cs="Times New Roman"/>
          <w:sz w:val="24"/>
          <w:szCs w:val="24"/>
        </w:rPr>
        <w:t xml:space="preserve"> fibre migration in ring yarn</w:t>
      </w:r>
      <w:r w:rsidR="00C70A74" w:rsidRPr="007C0A76">
        <w:rPr>
          <w:rFonts w:ascii="Times New Roman" w:hAnsi="Times New Roman" w:cs="Times New Roman"/>
          <w:sz w:val="24"/>
          <w:szCs w:val="24"/>
        </w:rPr>
        <w:t xml:space="preserve"> due to higher mean fibre position and amplitude of migration</w:t>
      </w:r>
      <w:r w:rsidR="001F19B6" w:rsidRPr="007C0A76">
        <w:rPr>
          <w:rFonts w:ascii="Times New Roman" w:hAnsi="Times New Roman" w:cs="Times New Roman"/>
          <w:sz w:val="24"/>
          <w:szCs w:val="24"/>
        </w:rPr>
        <w:t xml:space="preserve"> supports</w:t>
      </w:r>
      <w:r w:rsidRPr="007C0A76">
        <w:rPr>
          <w:rFonts w:ascii="Times New Roman" w:hAnsi="Times New Roman" w:cs="Times New Roman"/>
          <w:sz w:val="24"/>
          <w:szCs w:val="24"/>
        </w:rPr>
        <w:t xml:space="preserve"> </w:t>
      </w:r>
      <w:r w:rsidR="001104BB" w:rsidRPr="007C0A76">
        <w:rPr>
          <w:rFonts w:ascii="Times New Roman" w:hAnsi="Times New Roman" w:cs="Times New Roman"/>
          <w:sz w:val="24"/>
          <w:szCs w:val="24"/>
        </w:rPr>
        <w:t xml:space="preserve">better </w:t>
      </w:r>
      <w:r w:rsidR="00AD27AD" w:rsidRPr="007C0A76">
        <w:rPr>
          <w:rFonts w:ascii="Times New Roman" w:hAnsi="Times New Roman" w:cs="Times New Roman"/>
          <w:sz w:val="24"/>
          <w:szCs w:val="24"/>
        </w:rPr>
        <w:t>interlocking of the fibres</w:t>
      </w:r>
      <w:r w:rsidR="00C0639D" w:rsidRPr="007C0A76">
        <w:rPr>
          <w:rFonts w:ascii="Times New Roman" w:hAnsi="Times New Roman" w:cs="Times New Roman"/>
          <w:sz w:val="24"/>
          <w:szCs w:val="24"/>
        </w:rPr>
        <w:t xml:space="preserve"> </w:t>
      </w:r>
      <w:r w:rsidR="00E50085" w:rsidRPr="007C0A76">
        <w:rPr>
          <w:rFonts w:ascii="Times New Roman" w:hAnsi="Times New Roman" w:cs="Times New Roman"/>
          <w:sz w:val="24"/>
          <w:szCs w:val="24"/>
        </w:rPr>
        <w:t>in comparison to airjet and rotor yarns</w:t>
      </w:r>
      <w:r w:rsidR="00C6141A" w:rsidRPr="007C0A76">
        <w:rPr>
          <w:rFonts w:ascii="Times New Roman" w:hAnsi="Times New Roman" w:cs="Times New Roman"/>
          <w:sz w:val="24"/>
          <w:szCs w:val="24"/>
        </w:rPr>
        <w:t xml:space="preserve">. </w:t>
      </w:r>
      <w:r w:rsidR="00FB5820" w:rsidRPr="007C0A76">
        <w:rPr>
          <w:rFonts w:ascii="Times New Roman" w:hAnsi="Times New Roman" w:cs="Times New Roman"/>
          <w:sz w:val="24"/>
          <w:szCs w:val="24"/>
        </w:rPr>
        <w:t>This contributes to enhanced gripping of fibre bundles</w:t>
      </w:r>
      <w:r w:rsidR="00D30B50" w:rsidRPr="007C0A76">
        <w:rPr>
          <w:rFonts w:ascii="Times New Roman" w:hAnsi="Times New Roman" w:cs="Times New Roman"/>
          <w:sz w:val="24"/>
          <w:szCs w:val="24"/>
        </w:rPr>
        <w:t xml:space="preserve"> </w:t>
      </w:r>
      <w:r w:rsidR="0076214F" w:rsidRPr="007C0A76">
        <w:rPr>
          <w:rFonts w:ascii="Times New Roman" w:hAnsi="Times New Roman" w:cs="Times New Roman"/>
          <w:sz w:val="24"/>
          <w:szCs w:val="24"/>
        </w:rPr>
        <w:t>offering greater</w:t>
      </w:r>
      <w:r w:rsidR="00D30B50" w:rsidRPr="007C0A76">
        <w:rPr>
          <w:rFonts w:ascii="Times New Roman" w:hAnsi="Times New Roman" w:cs="Times New Roman"/>
          <w:sz w:val="24"/>
          <w:szCs w:val="24"/>
        </w:rPr>
        <w:t xml:space="preserve"> resist</w:t>
      </w:r>
      <w:r w:rsidR="000676EF" w:rsidRPr="007C0A76">
        <w:rPr>
          <w:rFonts w:ascii="Times New Roman" w:hAnsi="Times New Roman" w:cs="Times New Roman"/>
          <w:sz w:val="24"/>
          <w:szCs w:val="24"/>
        </w:rPr>
        <w:t>ance to</w:t>
      </w:r>
      <w:r w:rsidR="00D30B50" w:rsidRPr="007C0A76">
        <w:rPr>
          <w:rFonts w:ascii="Times New Roman" w:hAnsi="Times New Roman" w:cs="Times New Roman"/>
          <w:sz w:val="24"/>
          <w:szCs w:val="24"/>
        </w:rPr>
        <w:t xml:space="preserve"> deformation during tensile loading</w:t>
      </w:r>
      <w:r w:rsidR="004E5A9B" w:rsidRPr="007C0A76">
        <w:rPr>
          <w:rFonts w:ascii="Times New Roman" w:hAnsi="Times New Roman" w:cs="Times New Roman"/>
          <w:sz w:val="24"/>
          <w:szCs w:val="24"/>
        </w:rPr>
        <w:t xml:space="preserve"> hence</w:t>
      </w:r>
      <w:r w:rsidR="000676EF" w:rsidRPr="007C0A76">
        <w:rPr>
          <w:rFonts w:ascii="Times New Roman" w:hAnsi="Times New Roman" w:cs="Times New Roman"/>
          <w:sz w:val="24"/>
          <w:szCs w:val="24"/>
        </w:rPr>
        <w:t xml:space="preserve"> leading</w:t>
      </w:r>
      <w:r w:rsidR="00C264FE" w:rsidRPr="007C0A76">
        <w:rPr>
          <w:rFonts w:ascii="Times New Roman" w:hAnsi="Times New Roman" w:cs="Times New Roman"/>
          <w:sz w:val="24"/>
          <w:szCs w:val="24"/>
        </w:rPr>
        <w:t xml:space="preserve"> to </w:t>
      </w:r>
      <w:r w:rsidR="00871E96" w:rsidRPr="007C0A76">
        <w:rPr>
          <w:rFonts w:ascii="Times New Roman" w:hAnsi="Times New Roman" w:cs="Times New Roman"/>
          <w:sz w:val="24"/>
          <w:szCs w:val="24"/>
        </w:rPr>
        <w:t>stronger ring yarn.</w:t>
      </w:r>
      <w:r w:rsidR="000676EF" w:rsidRPr="007C0A76">
        <w:rPr>
          <w:rFonts w:ascii="Times New Roman" w:hAnsi="Times New Roman" w:cs="Times New Roman"/>
          <w:sz w:val="24"/>
          <w:szCs w:val="24"/>
        </w:rPr>
        <w:t xml:space="preserve"> </w:t>
      </w:r>
      <w:r w:rsidR="00F67DB6" w:rsidRPr="007C0A76">
        <w:rPr>
          <w:rFonts w:ascii="Times New Roman" w:hAnsi="Times New Roman" w:cs="Times New Roman"/>
          <w:sz w:val="24"/>
          <w:szCs w:val="24"/>
        </w:rPr>
        <w:t xml:space="preserve">The higher mean fibre position also supports the </w:t>
      </w:r>
      <w:r w:rsidR="003C61EE" w:rsidRPr="007C0A76">
        <w:rPr>
          <w:rFonts w:ascii="Times New Roman" w:hAnsi="Times New Roman" w:cs="Times New Roman"/>
          <w:sz w:val="24"/>
          <w:szCs w:val="24"/>
        </w:rPr>
        <w:t>increase</w:t>
      </w:r>
      <w:r w:rsidR="00345270" w:rsidRPr="007C0A76">
        <w:rPr>
          <w:rFonts w:ascii="Times New Roman" w:hAnsi="Times New Roman" w:cs="Times New Roman"/>
          <w:sz w:val="24"/>
          <w:szCs w:val="24"/>
        </w:rPr>
        <w:t xml:space="preserve"> in</w:t>
      </w:r>
      <w:r w:rsidR="003C61EE" w:rsidRPr="007C0A76">
        <w:rPr>
          <w:rFonts w:ascii="Times New Roman" w:hAnsi="Times New Roman" w:cs="Times New Roman"/>
          <w:sz w:val="24"/>
          <w:szCs w:val="24"/>
        </w:rPr>
        <w:t xml:space="preserve"> yarn hairiness</w:t>
      </w:r>
      <w:r w:rsidR="004F17EE" w:rsidRPr="007C0A76">
        <w:rPr>
          <w:rFonts w:ascii="Times New Roman" w:hAnsi="Times New Roman" w:cs="Times New Roman"/>
          <w:sz w:val="24"/>
          <w:szCs w:val="24"/>
        </w:rPr>
        <w:t xml:space="preserve"> </w:t>
      </w:r>
      <w:r w:rsidR="009C3978"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&lt;EndNote&gt;&lt;Cite&gt;&lt;Author&gt;Singh&lt;/Author&gt;&lt;Year&gt;2019&lt;/Year&gt;&lt;RecNum&gt;242&lt;/RecNum&gt;&lt;DisplayText&gt;(39)&lt;/DisplayText&gt;&lt;record&gt;&lt;rec-number&gt;242&lt;/rec-number&gt;&lt;foreign-keys&gt;&lt;key app="EN" db-id="swpwr0wf6dvz00e50ahvzz54saexfpza9rwx" timestamp="1726838994"&gt;242&lt;/key&gt;&lt;/foreign-keys&gt;&lt;ref-type name="Journal Article"&gt;17&lt;/ref-type&gt;&lt;contributors&gt;&lt;authors&gt;&lt;author&gt;Singh, Charanpreet&lt;/author&gt;&lt;author&gt;Gordon, Stuart&lt;/author&gt;&lt;author&gt;Zhang, Shangyong&lt;/author&gt;&lt;author&gt;Wang, Xungai&lt;/author&gt;&lt;/authors&gt;&lt;/contributors&gt;&lt;titles&gt;&lt;title&gt;A new insight into the dynamics of fibre migration in ring spinning&lt;/title&gt;&lt;secondary-title&gt;The Journal of the Textile Institute&lt;/secondary-title&gt;&lt;/titles&gt;&lt;periodical&gt;&lt;full-title&gt;The Journal of The Textile Institute&lt;/full-title&gt;&lt;/periodical&gt;&lt;pages&gt;552-561&lt;/pages&gt;&lt;volume&gt;110&lt;/volume&gt;&lt;number&gt;4&lt;/number&gt;&lt;dates&gt;&lt;year&gt;2019&lt;/year&gt;&lt;/dates&gt;&lt;isbn&gt;0040-5000&lt;/isbn&gt;&lt;urls&gt;&lt;/urls&gt;&lt;/record&gt;&lt;/Cite&gt;&lt;/EndNote&gt;</w:instrText>
      </w:r>
      <w:r w:rsidR="009C3978"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(39)</w:t>
      </w:r>
      <w:r w:rsidR="009C3978" w:rsidRPr="007C0A76">
        <w:rPr>
          <w:rFonts w:ascii="Times New Roman" w:hAnsi="Times New Roman" w:cs="Times New Roman"/>
          <w:sz w:val="24"/>
          <w:szCs w:val="24"/>
        </w:rPr>
        <w:fldChar w:fldCharType="end"/>
      </w:r>
      <w:r w:rsidR="003C61EE" w:rsidRPr="007C0A76">
        <w:rPr>
          <w:rFonts w:ascii="Times New Roman" w:hAnsi="Times New Roman" w:cs="Times New Roman"/>
          <w:sz w:val="24"/>
          <w:szCs w:val="24"/>
        </w:rPr>
        <w:t xml:space="preserve">. </w:t>
      </w:r>
      <w:r w:rsidRPr="007C0A76">
        <w:rPr>
          <w:rFonts w:ascii="Times New Roman" w:hAnsi="Times New Roman" w:cs="Times New Roman"/>
          <w:sz w:val="24"/>
          <w:szCs w:val="24"/>
        </w:rPr>
        <w:t xml:space="preserve">During ring spinning, tension variations on </w:t>
      </w:r>
      <w:r w:rsidR="00FB0CAF" w:rsidRPr="007C0A76">
        <w:rPr>
          <w:rFonts w:ascii="Times New Roman" w:hAnsi="Times New Roman" w:cs="Times New Roman"/>
          <w:sz w:val="24"/>
          <w:szCs w:val="24"/>
        </w:rPr>
        <w:t>fibres</w:t>
      </w:r>
      <w:r w:rsidRPr="007C0A76">
        <w:rPr>
          <w:rFonts w:ascii="Times New Roman" w:hAnsi="Times New Roman" w:cs="Times New Roman"/>
          <w:sz w:val="24"/>
          <w:szCs w:val="24"/>
        </w:rPr>
        <w:t xml:space="preserve"> in the drafted ribbon at the twist insertion point force the </w:t>
      </w:r>
      <w:r w:rsidR="00FB0CAF" w:rsidRPr="007C0A76">
        <w:rPr>
          <w:rFonts w:ascii="Times New Roman" w:hAnsi="Times New Roman" w:cs="Times New Roman"/>
          <w:sz w:val="24"/>
          <w:szCs w:val="24"/>
        </w:rPr>
        <w:t>fibres</w:t>
      </w:r>
      <w:r w:rsidRPr="007C0A76">
        <w:rPr>
          <w:rFonts w:ascii="Times New Roman" w:hAnsi="Times New Roman" w:cs="Times New Roman"/>
          <w:sz w:val="24"/>
          <w:szCs w:val="24"/>
        </w:rPr>
        <w:t xml:space="preserve"> to migrate within the yarn to balance these tensions. In contrast, </w:t>
      </w:r>
      <w:r w:rsidR="00FB0CAF" w:rsidRPr="007C0A76">
        <w:rPr>
          <w:rFonts w:ascii="Times New Roman" w:hAnsi="Times New Roman" w:cs="Times New Roman"/>
          <w:sz w:val="24"/>
          <w:szCs w:val="24"/>
        </w:rPr>
        <w:t>fibres</w:t>
      </w:r>
      <w:r w:rsidRPr="007C0A76">
        <w:rPr>
          <w:rFonts w:ascii="Times New Roman" w:hAnsi="Times New Roman" w:cs="Times New Roman"/>
          <w:sz w:val="24"/>
          <w:szCs w:val="24"/>
        </w:rPr>
        <w:t xml:space="preserve"> are comparatively relaxed with low tension variations at the yarn formation stage in both rotor and air</w:t>
      </w:r>
      <w:r w:rsidR="00A51874" w:rsidRPr="007C0A76">
        <w:rPr>
          <w:rFonts w:ascii="Times New Roman" w:hAnsi="Times New Roman" w:cs="Times New Roman"/>
          <w:sz w:val="24"/>
          <w:szCs w:val="24"/>
        </w:rPr>
        <w:t xml:space="preserve"> jet</w:t>
      </w:r>
      <w:r w:rsidRPr="007C0A76">
        <w:rPr>
          <w:rFonts w:ascii="Times New Roman" w:hAnsi="Times New Roman" w:cs="Times New Roman"/>
          <w:sz w:val="24"/>
          <w:szCs w:val="24"/>
        </w:rPr>
        <w:t xml:space="preserve"> yarns, affecting their migration </w:t>
      </w:r>
      <w:r w:rsidR="00FB0CAF" w:rsidRPr="007C0A76">
        <w:rPr>
          <w:rFonts w:ascii="Times New Roman" w:hAnsi="Times New Roman" w:cs="Times New Roman"/>
          <w:sz w:val="24"/>
          <w:szCs w:val="24"/>
        </w:rPr>
        <w:t>behaviour</w:t>
      </w:r>
      <w:r w:rsidRPr="007C0A76">
        <w:rPr>
          <w:rFonts w:ascii="Times New Roman" w:hAnsi="Times New Roman" w:cs="Times New Roman"/>
          <w:sz w:val="24"/>
          <w:szCs w:val="24"/>
        </w:rPr>
        <w:t>.</w:t>
      </w:r>
    </w:p>
    <w:p w14:paraId="725115C8" w14:textId="77777777" w:rsidR="000756E4" w:rsidRPr="007C0A76" w:rsidRDefault="000756E4" w:rsidP="00762BB7">
      <w:pPr>
        <w:spacing w:line="480" w:lineRule="auto"/>
        <w:jc w:val="left"/>
        <w:rPr>
          <w:rFonts w:ascii="Times New Roman" w:hAnsi="Times New Roman" w:cs="Times New Roman"/>
          <w:sz w:val="24"/>
          <w:szCs w:val="24"/>
        </w:rPr>
      </w:pPr>
    </w:p>
    <w:p w14:paraId="3511287B" w14:textId="3F598F7B" w:rsidR="00BE2287" w:rsidRPr="007C0A76" w:rsidRDefault="00762BB7" w:rsidP="004471FA">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lastRenderedPageBreak/>
        <w:t xml:space="preserve">It is interesting to note that the mean </w:t>
      </w:r>
      <w:r w:rsidR="00FB0CAF"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position and RMS deviation of air</w:t>
      </w:r>
      <w:r w:rsidR="00BE03F5" w:rsidRPr="007C0A76">
        <w:rPr>
          <w:rFonts w:ascii="Times New Roman" w:hAnsi="Times New Roman" w:cs="Times New Roman"/>
          <w:sz w:val="24"/>
          <w:szCs w:val="24"/>
        </w:rPr>
        <w:t xml:space="preserve"> jet</w:t>
      </w:r>
      <w:r w:rsidRPr="007C0A76">
        <w:rPr>
          <w:rFonts w:ascii="Times New Roman" w:hAnsi="Times New Roman" w:cs="Times New Roman"/>
          <w:sz w:val="24"/>
          <w:szCs w:val="24"/>
        </w:rPr>
        <w:t xml:space="preserve"> yarn are greater than those of rotor yarn, suggesting better </w:t>
      </w:r>
      <w:r w:rsidR="00FB0CAF"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migration in air</w:t>
      </w:r>
      <w:r w:rsidR="00BE03F5" w:rsidRPr="007C0A76">
        <w:rPr>
          <w:rFonts w:ascii="Times New Roman" w:hAnsi="Times New Roman" w:cs="Times New Roman"/>
          <w:sz w:val="24"/>
          <w:szCs w:val="24"/>
        </w:rPr>
        <w:t xml:space="preserve"> jet</w:t>
      </w:r>
      <w:r w:rsidRPr="007C0A76">
        <w:rPr>
          <w:rFonts w:ascii="Times New Roman" w:hAnsi="Times New Roman" w:cs="Times New Roman"/>
          <w:sz w:val="24"/>
          <w:szCs w:val="24"/>
        </w:rPr>
        <w:t xml:space="preserve"> yarn compared to rotor yarn. This phenomenon may be explained by the difference in </w:t>
      </w:r>
      <w:r w:rsidR="00FB0CAF"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accumulation at the point of yarn formation, despite the lower tension on </w:t>
      </w:r>
      <w:r w:rsidR="00FB0CAF" w:rsidRPr="007C0A76">
        <w:rPr>
          <w:rFonts w:ascii="Times New Roman" w:hAnsi="Times New Roman" w:cs="Times New Roman"/>
          <w:sz w:val="24"/>
          <w:szCs w:val="24"/>
        </w:rPr>
        <w:t>fibres</w:t>
      </w:r>
      <w:r w:rsidRPr="007C0A76">
        <w:rPr>
          <w:rFonts w:ascii="Times New Roman" w:hAnsi="Times New Roman" w:cs="Times New Roman"/>
          <w:sz w:val="24"/>
          <w:szCs w:val="24"/>
        </w:rPr>
        <w:t xml:space="preserve"> in both systems.</w:t>
      </w:r>
      <w:r w:rsidR="00480047" w:rsidRPr="007C0A76">
        <w:rPr>
          <w:rFonts w:ascii="Times New Roman" w:hAnsi="Times New Roman" w:cs="Times New Roman"/>
          <w:sz w:val="24"/>
          <w:szCs w:val="24"/>
        </w:rPr>
        <w:t xml:space="preserve"> </w:t>
      </w:r>
      <w:r w:rsidR="008C362A" w:rsidRPr="007C0A76">
        <w:rPr>
          <w:rFonts w:ascii="Times New Roman" w:hAnsi="Times New Roman" w:cs="Times New Roman"/>
          <w:sz w:val="24"/>
          <w:szCs w:val="24"/>
        </w:rPr>
        <w:t xml:space="preserve">In rotor spinning, the core fibres are twisted in the rotor groove under low tension, resulting in poor fibre extent. The sheath fibres, which enclose the core fibres, are arranged in various helical orientations, forming wild, wrapper, and bellyband fibres. These sheath fibres exhibit almost no migration due to their distinct positioning and the spinning process characteristics. </w:t>
      </w:r>
      <w:r w:rsidR="007F1815"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&lt;EndNote&gt;&lt;Cite&gt;&lt;Author&gt;Huh&lt;/Author&gt;&lt;Year&gt;2002&lt;/Year&gt;&lt;RecNum&gt;116&lt;/RecNum&gt;&lt;DisplayText&gt;(17, 33)&lt;/DisplayText&gt;&lt;record&gt;&lt;rec-number&gt;116&lt;/rec-number&gt;&lt;foreign-keys&gt;&lt;key app="EN" db-id="faw0t0trza2xfmee5p1xdx91tvesxdr55t9d" timestamp="1710861241"&gt;116&lt;/key&gt;&lt;/foreign-keys&gt;&lt;ref-type name="Journal Article"&gt;17&lt;/ref-type&gt;&lt;contributors&gt;&lt;authors&gt;&lt;author&gt;Huh, You&lt;/author&gt;&lt;author&gt;Kim, Young Ryul&lt;/author&gt;&lt;author&gt;Oxenham, William&lt;/author&gt;&lt;/authors&gt;&lt;/contributors&gt;&lt;titles&gt;&lt;title&gt;Analyzing structural and physical properties of ring, rotor, and friction spun yarns&lt;/title&gt;&lt;secondary-title&gt;Textile Research Journal&lt;/secondary-title&gt;&lt;/titles&gt;&lt;periodical&gt;&lt;full-title&gt;Textile Research Journal&lt;/full-title&gt;&lt;/periodical&gt;&lt;pages&gt;156-163&lt;/pages&gt;&lt;volume&gt;72&lt;/volume&gt;&lt;number&gt;2&lt;/number&gt;&lt;dates&gt;&lt;year&gt;2002&lt;/year&gt;&lt;/dates&gt;&lt;isbn&gt;0040-5175&lt;/isbn&gt;&lt;urls&gt;&lt;/urls&gt;&lt;/record&gt;&lt;/Cite&gt;&lt;Cite&gt;&lt;Author&gt;Soe&lt;/Author&gt;&lt;Year&gt;2004&lt;/Year&gt;&lt;RecNum&gt;141&lt;/RecNum&gt;&lt;record&gt;&lt;rec-number&gt;141&lt;/rec-number&gt;&lt;foreign-keys&gt;&lt;key app="EN" db-id="faw0t0trza2xfmee5p1xdx91tvesxdr55t9d" timestamp="1722028660"&gt;141&lt;/key&gt;&lt;/foreign-keys&gt;&lt;ref-type name="Journal Article"&gt;17&lt;/ref-type&gt;&lt;contributors&gt;&lt;authors&gt;&lt;author&gt;Soe, Aung Kyaw&lt;/author&gt;&lt;author&gt;Takahashi, Masaoki&lt;/author&gt;&lt;author&gt;Nakajima, Masaru&lt;/author&gt;&lt;author&gt;Matsuo, Tatsuki&lt;/author&gt;&lt;author&gt;Matsumoto, Tatsumori&lt;/author&gt;&lt;/authors&gt;&lt;/contributors&gt;&lt;titles&gt;&lt;title&gt;Structure and properties of MVS yarns in comparison with ring yarns and open-end rotor spun yarns&lt;/title&gt;&lt;secondary-title&gt;Textile research journal&lt;/secondary-title&gt;&lt;/titles&gt;&lt;periodical&gt;&lt;full-title&gt;Textile Research Journal&lt;/full-title&gt;&lt;/periodical&gt;&lt;pages&gt;819-826&lt;/pages&gt;&lt;volume&gt;74&lt;/volume&gt;&lt;number&gt;9&lt;/number&gt;&lt;dates&gt;&lt;year&gt;2004&lt;/year&gt;&lt;/dates&gt;&lt;isbn&gt;0040-5175&lt;/isbn&gt;&lt;urls&gt;&lt;/urls&gt;&lt;/record&gt;&lt;/Cite&gt;&lt;/EndNote&gt;</w:instrText>
      </w:r>
      <w:r w:rsidR="007F1815"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(17, 33)</w:t>
      </w:r>
      <w:r w:rsidR="007F1815" w:rsidRPr="007C0A76">
        <w:rPr>
          <w:rFonts w:ascii="Times New Roman" w:hAnsi="Times New Roman" w:cs="Times New Roman"/>
          <w:sz w:val="24"/>
          <w:szCs w:val="24"/>
        </w:rPr>
        <w:fldChar w:fldCharType="end"/>
      </w:r>
      <w:r w:rsidR="00C54FE5" w:rsidRPr="007C0A76">
        <w:rPr>
          <w:rFonts w:ascii="Times New Roman" w:hAnsi="Times New Roman" w:cs="Times New Roman"/>
          <w:sz w:val="24"/>
          <w:szCs w:val="24"/>
        </w:rPr>
        <w:t>.</w:t>
      </w:r>
      <w:r w:rsidR="00D871F3" w:rsidRPr="007C0A76">
        <w:rPr>
          <w:rFonts w:ascii="Times New Roman" w:hAnsi="Times New Roman" w:cs="Times New Roman"/>
          <w:sz w:val="24"/>
          <w:szCs w:val="24"/>
        </w:rPr>
        <w:t xml:space="preserve"> </w:t>
      </w:r>
      <w:r w:rsidR="00BE2287" w:rsidRPr="007C0A76">
        <w:rPr>
          <w:rFonts w:ascii="Times New Roman" w:hAnsi="Times New Roman" w:cs="Times New Roman"/>
          <w:sz w:val="24"/>
          <w:szCs w:val="24"/>
        </w:rPr>
        <w:t>In air</w:t>
      </w:r>
      <w:r w:rsidR="00F5531F" w:rsidRPr="007C0A76">
        <w:rPr>
          <w:rFonts w:ascii="Times New Roman" w:hAnsi="Times New Roman" w:cs="Times New Roman"/>
          <w:sz w:val="24"/>
          <w:szCs w:val="24"/>
        </w:rPr>
        <w:t xml:space="preserve"> jet</w:t>
      </w:r>
      <w:r w:rsidR="00BE2287" w:rsidRPr="007C0A76">
        <w:rPr>
          <w:rFonts w:ascii="Times New Roman" w:hAnsi="Times New Roman" w:cs="Times New Roman"/>
          <w:sz w:val="24"/>
          <w:szCs w:val="24"/>
        </w:rPr>
        <w:t xml:space="preserve"> spinning, the yarn structure consists of core fibres predominantly encased by wrapper fibres. As these wrapper fibres swirl around the hollow spindle tip, their leading ends are likely to integrate into the core, while their trailing ends continue to whirl around the core, maintaining their wrapper fibre status. This dynamic process potentially allows wrapper fibres a greater opportunity to migrate from the core to the yarn surface. Consequently, air</w:t>
      </w:r>
      <w:r w:rsidR="00C62290" w:rsidRPr="007C0A76">
        <w:rPr>
          <w:rFonts w:ascii="Times New Roman" w:hAnsi="Times New Roman" w:cs="Times New Roman"/>
          <w:sz w:val="24"/>
          <w:szCs w:val="24"/>
        </w:rPr>
        <w:t>jet</w:t>
      </w:r>
      <w:r w:rsidR="00BE2287" w:rsidRPr="007C0A76">
        <w:rPr>
          <w:rFonts w:ascii="Times New Roman" w:hAnsi="Times New Roman" w:cs="Times New Roman"/>
          <w:sz w:val="24"/>
          <w:szCs w:val="24"/>
        </w:rPr>
        <w:t xml:space="preserve"> yarns exhibit improved mean fibre position and RMS deviation compared to rotor yarns, indicating enhanced fibre migration</w:t>
      </w:r>
      <w:r w:rsidR="00F44BC9" w:rsidRPr="007C0A76">
        <w:rPr>
          <w:rFonts w:ascii="Times New Roman" w:hAnsi="Times New Roman" w:cs="Times New Roman"/>
          <w:sz w:val="24"/>
          <w:szCs w:val="24"/>
        </w:rPr>
        <w:t>.</w:t>
      </w:r>
    </w:p>
    <w:p w14:paraId="46994240" w14:textId="7B610A64" w:rsidR="00F328D0" w:rsidRPr="007C0A76" w:rsidRDefault="004022DE" w:rsidP="007E5241">
      <w:pPr>
        <w:pStyle w:val="Heading2"/>
        <w:spacing w:line="480" w:lineRule="auto"/>
        <w:rPr>
          <w:rFonts w:ascii="Times New Roman" w:hAnsi="Times New Roman" w:cs="Times New Roman"/>
          <w:b/>
          <w:bCs/>
        </w:rPr>
      </w:pPr>
      <w:r w:rsidRPr="007C0A76">
        <w:rPr>
          <w:rFonts w:ascii="Times New Roman" w:hAnsi="Times New Roman" w:cs="Times New Roman"/>
          <w:b/>
          <w:bCs/>
          <w:color w:val="auto"/>
        </w:rPr>
        <w:t>3.</w:t>
      </w:r>
      <w:r w:rsidR="00492832" w:rsidRPr="007C0A76">
        <w:rPr>
          <w:rFonts w:ascii="Times New Roman" w:hAnsi="Times New Roman" w:cs="Times New Roman"/>
          <w:b/>
          <w:bCs/>
          <w:color w:val="auto"/>
        </w:rPr>
        <w:t xml:space="preserve">3. </w:t>
      </w:r>
      <w:r w:rsidR="005D129E" w:rsidRPr="007C0A76">
        <w:rPr>
          <w:rFonts w:ascii="Times New Roman" w:hAnsi="Times New Roman" w:cs="Times New Roman"/>
          <w:b/>
          <w:bCs/>
          <w:color w:val="auto"/>
        </w:rPr>
        <w:t>Contex</w:t>
      </w:r>
      <w:r w:rsidR="00BA5EA2" w:rsidRPr="007C0A76">
        <w:rPr>
          <w:rFonts w:ascii="Times New Roman" w:hAnsi="Times New Roman" w:cs="Times New Roman"/>
          <w:b/>
          <w:bCs/>
          <w:color w:val="auto"/>
        </w:rPr>
        <w:t>tual review of fibre migration parameters</w:t>
      </w:r>
    </w:p>
    <w:p w14:paraId="69EFEC1E" w14:textId="59E83C00" w:rsidR="000B7988" w:rsidRPr="007C0A76" w:rsidRDefault="00A178A1" w:rsidP="004471FA">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Table </w:t>
      </w:r>
      <w:r w:rsidR="006721D8" w:rsidRPr="007C0A76">
        <w:rPr>
          <w:rFonts w:ascii="Times New Roman" w:hAnsi="Times New Roman" w:cs="Times New Roman"/>
          <w:sz w:val="24"/>
          <w:szCs w:val="24"/>
        </w:rPr>
        <w:t>6</w:t>
      </w:r>
      <w:r w:rsidRPr="007C0A76">
        <w:rPr>
          <w:rFonts w:ascii="Times New Roman" w:hAnsi="Times New Roman" w:cs="Times New Roman"/>
          <w:sz w:val="24"/>
          <w:szCs w:val="24"/>
        </w:rPr>
        <w:t xml:space="preserve"> summarises and compares the fibre migration parameters and packing density of ring, rotor, and air</w:t>
      </w:r>
      <w:r w:rsidR="00C006FC" w:rsidRPr="007C0A76">
        <w:rPr>
          <w:rFonts w:ascii="Times New Roman" w:hAnsi="Times New Roman" w:cs="Times New Roman"/>
          <w:sz w:val="24"/>
          <w:szCs w:val="24"/>
        </w:rPr>
        <w:t>jet</w:t>
      </w:r>
      <w:r w:rsidRPr="007C0A76">
        <w:rPr>
          <w:rFonts w:ascii="Times New Roman" w:hAnsi="Times New Roman" w:cs="Times New Roman"/>
          <w:sz w:val="24"/>
          <w:szCs w:val="24"/>
        </w:rPr>
        <w:t xml:space="preserve"> yarns with those reported in the literature. A significant variation in structural parameters is observed even among yarns produced using the same spinning principle. This variability may be attributed to factors beyond the yarn formation system, such as fibre properties (cross-sectional shape, fineness, flexibility, length, etc.) and process parameters (twist, draft, type of fed material, etc.). Furthermore, the limitations inherent in tracer fibre technique and cross-sectional microtomy </w:t>
      </w:r>
      <w:r w:rsidR="00C006FC" w:rsidRPr="007C0A76">
        <w:rPr>
          <w:rFonts w:ascii="Times New Roman" w:hAnsi="Times New Roman" w:cs="Times New Roman"/>
          <w:sz w:val="24"/>
          <w:szCs w:val="24"/>
        </w:rPr>
        <w:t>is likely to i</w:t>
      </w:r>
      <w:r w:rsidRPr="007C0A76">
        <w:rPr>
          <w:rFonts w:ascii="Times New Roman" w:hAnsi="Times New Roman" w:cs="Times New Roman"/>
          <w:sz w:val="24"/>
          <w:szCs w:val="24"/>
        </w:rPr>
        <w:t>nfluence the results.</w:t>
      </w:r>
    </w:p>
    <w:p w14:paraId="0F6EAEE8" w14:textId="7F23659A" w:rsidR="00CA4C35" w:rsidRPr="007C0A76" w:rsidRDefault="000F05DB" w:rsidP="004471FA">
      <w:pPr>
        <w:spacing w:line="480" w:lineRule="auto"/>
        <w:jc w:val="left"/>
        <w:rPr>
          <w:rFonts w:ascii="Times New Roman" w:hAnsi="Times New Roman" w:cs="Times New Roman"/>
        </w:rPr>
      </w:pPr>
      <w:r w:rsidRPr="007C0A76">
        <w:rPr>
          <w:rFonts w:ascii="Times New Roman" w:hAnsi="Times New Roman" w:cs="Times New Roman"/>
          <w:sz w:val="24"/>
          <w:szCs w:val="24"/>
        </w:rPr>
        <w:lastRenderedPageBreak/>
        <w:t xml:space="preserve"> </w:t>
      </w:r>
      <w:r w:rsidR="002E60CA" w:rsidRPr="007C0A76">
        <w:rPr>
          <w:rFonts w:ascii="Times New Roman" w:hAnsi="Times New Roman" w:cs="Times New Roman"/>
          <w:sz w:val="24"/>
          <w:szCs w:val="24"/>
        </w:rPr>
        <w:t>An important parameter to consider is the 'migration factor,' introduced in a study</w:t>
      </w:r>
      <w:r w:rsidR="00E6319E" w:rsidRPr="007C0A76">
        <w:rPr>
          <w:rFonts w:ascii="Times New Roman" w:hAnsi="Times New Roman" w:cs="Times New Roman"/>
          <w:sz w:val="24"/>
          <w:szCs w:val="24"/>
        </w:rPr>
        <w:t xml:space="preserve"> </w:t>
      </w:r>
      <w:r w:rsidR="00E6319E"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&lt;EndNote&gt;&lt;Cite&gt;&lt;Author&gt;Huh&lt;/Author&gt;&lt;Year&gt;2001&lt;/Year&gt;&lt;RecNum&gt;244&lt;/RecNum&gt;&lt;DisplayText&gt;(38)&lt;/DisplayText&gt;&lt;record&gt;&lt;rec-number&gt;244&lt;/rec-number&gt;&lt;foreign-keys&gt;&lt;key app="EN" db-id="swpwr0wf6dvz00e50ahvzz54saexfpza9rwx" timestamp="1727345060"&gt;244&lt;/key&gt;&lt;/foreign-keys&gt;&lt;ref-type name="Journal Article"&gt;17&lt;/ref-type&gt;&lt;contributors&gt;&lt;authors&gt;&lt;author&gt;Huh, You&lt;/author&gt;&lt;author&gt;Kim, Young Ryul&lt;/author&gt;&lt;author&gt;Ryu, Woon Young&lt;/author&gt;&lt;/authors&gt;&lt;/contributors&gt;&lt;titles&gt;&lt;title&gt;Three-dimensional analysis of migration and staple yarn structure&lt;/title&gt;&lt;secondary-title&gt;Textile Research Journal&lt;/secondary-title&gt;&lt;/titles&gt;&lt;periodical&gt;&lt;full-title&gt;Textile Research Journal&lt;/full-title&gt;&lt;/periodical&gt;&lt;pages&gt;81-89&lt;/pages&gt;&lt;volume&gt;71&lt;/volume&gt;&lt;number&gt;1&lt;/number&gt;&lt;dates&gt;&lt;year&gt;2001&lt;/year&gt;&lt;/dates&gt;&lt;isbn&gt;0040-5175&lt;/isbn&gt;&lt;urls&gt;&lt;/urls&gt;&lt;/record&gt;&lt;/Cite&gt;&lt;/EndNote&gt;</w:instrText>
      </w:r>
      <w:r w:rsidR="00E6319E"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(38)</w:t>
      </w:r>
      <w:r w:rsidR="00E6319E" w:rsidRPr="007C0A76">
        <w:rPr>
          <w:rFonts w:ascii="Times New Roman" w:hAnsi="Times New Roman" w:cs="Times New Roman"/>
          <w:sz w:val="24"/>
          <w:szCs w:val="24"/>
        </w:rPr>
        <w:fldChar w:fldCharType="end"/>
      </w:r>
      <w:r w:rsidR="00C56B24" w:rsidRPr="007C0A76">
        <w:rPr>
          <w:rFonts w:ascii="Times New Roman" w:hAnsi="Times New Roman" w:cs="Times New Roman"/>
          <w:sz w:val="24"/>
          <w:szCs w:val="24"/>
        </w:rPr>
        <w:t xml:space="preserve"> </w:t>
      </w:r>
      <w:r w:rsidR="003B22DD" w:rsidRPr="007C0A76">
        <w:rPr>
          <w:rFonts w:ascii="Times New Roman" w:hAnsi="Times New Roman" w:cs="Times New Roman"/>
          <w:sz w:val="24"/>
          <w:szCs w:val="24"/>
        </w:rPr>
        <w:t>], which is calculated by multiplying the RMS deviation and mean migration intensity to represent the total migration in a yarn. Interestingly, when calculating the migration factor for yarns in the current study, th</w:t>
      </w:r>
      <w:r w:rsidR="00075F4D" w:rsidRPr="007C0A76">
        <w:rPr>
          <w:rFonts w:ascii="Times New Roman" w:hAnsi="Times New Roman" w:cs="Times New Roman"/>
          <w:sz w:val="24"/>
          <w:szCs w:val="24"/>
        </w:rPr>
        <w:t>e</w:t>
      </w:r>
      <w:r w:rsidR="003B22DD" w:rsidRPr="007C0A76">
        <w:rPr>
          <w:rFonts w:ascii="Times New Roman" w:hAnsi="Times New Roman" w:cs="Times New Roman"/>
          <w:sz w:val="24"/>
          <w:szCs w:val="24"/>
        </w:rPr>
        <w:t xml:space="preserve"> total migration is highest in rotor yarn, followed by air</w:t>
      </w:r>
      <w:r w:rsidR="00075F4D" w:rsidRPr="007C0A76">
        <w:rPr>
          <w:rFonts w:ascii="Times New Roman" w:hAnsi="Times New Roman" w:cs="Times New Roman"/>
          <w:sz w:val="24"/>
          <w:szCs w:val="24"/>
        </w:rPr>
        <w:t xml:space="preserve">jet </w:t>
      </w:r>
      <w:r w:rsidR="003B22DD" w:rsidRPr="007C0A76">
        <w:rPr>
          <w:rFonts w:ascii="Times New Roman" w:hAnsi="Times New Roman" w:cs="Times New Roman"/>
          <w:sz w:val="24"/>
          <w:szCs w:val="24"/>
        </w:rPr>
        <w:t>and ring yarns. A product of higher RMS deviation value with lower migration intensity may result in less total migration, while a product of low RMS deviation with higher migration intensity may lead to greater total migration. A yarn with higher values of both RMS deviation and mean migration intensity might exhibit better total migration.</w:t>
      </w:r>
      <w:r w:rsidR="00C22FAA" w:rsidRPr="007C0A76">
        <w:rPr>
          <w:rFonts w:ascii="Times New Roman" w:hAnsi="Times New Roman" w:cs="Times New Roman"/>
          <w:sz w:val="24"/>
          <w:szCs w:val="24"/>
        </w:rPr>
        <w:t xml:space="preserve"> </w:t>
      </w:r>
      <w:r w:rsidR="00346D8A" w:rsidRPr="007C0A76">
        <w:rPr>
          <w:rFonts w:ascii="Times New Roman" w:hAnsi="Times New Roman" w:cs="Times New Roman"/>
          <w:sz w:val="24"/>
          <w:szCs w:val="24"/>
        </w:rPr>
        <w:t xml:space="preserve">It can be argued that a yarn with higher RMS deviation may have a more significant impact on the extent of migration and self-interlocking of fibres compared to </w:t>
      </w:r>
      <w:r w:rsidR="00CB6E25" w:rsidRPr="007C0A76">
        <w:rPr>
          <w:rFonts w:ascii="Times New Roman" w:hAnsi="Times New Roman" w:cs="Times New Roman"/>
          <w:sz w:val="24"/>
          <w:szCs w:val="24"/>
        </w:rPr>
        <w:t xml:space="preserve">yarn with </w:t>
      </w:r>
      <w:r w:rsidR="00346D8A" w:rsidRPr="007C0A76">
        <w:rPr>
          <w:rFonts w:ascii="Times New Roman" w:hAnsi="Times New Roman" w:cs="Times New Roman"/>
          <w:sz w:val="24"/>
          <w:szCs w:val="24"/>
        </w:rPr>
        <w:t>greater mean migration intensity. While the introduced 'migration factor' parameter</w:t>
      </w:r>
      <w:r w:rsidR="007A5A55" w:rsidRPr="007C0A76">
        <w:rPr>
          <w:rFonts w:ascii="Times New Roman" w:hAnsi="Times New Roman" w:cs="Times New Roman"/>
          <w:sz w:val="24"/>
          <w:szCs w:val="24"/>
        </w:rPr>
        <w:t xml:space="preserve"> </w:t>
      </w:r>
      <w:r w:rsidR="007A5A55"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&lt;EndNote&gt;&lt;Cite&gt;&lt;Author&gt;Huh&lt;/Author&gt;&lt;Year&gt;2001&lt;/Year&gt;&lt;RecNum&gt;244&lt;/RecNum&gt;&lt;DisplayText&gt;(38)&lt;/DisplayText&gt;&lt;record&gt;&lt;rec-number&gt;244&lt;/rec-number&gt;&lt;foreign-keys&gt;&lt;key app="EN" db-id="swpwr0wf6dvz00e50ahvzz54saexfpza9rwx" timestamp="1727345060"&gt;244&lt;/key&gt;&lt;/foreign-keys&gt;&lt;ref-type name="Journal Article"&gt;17&lt;/ref-type&gt;&lt;contributors&gt;&lt;authors&gt;&lt;author&gt;Huh, You&lt;/author&gt;&lt;author&gt;Kim, Young Ryul&lt;/author&gt;&lt;author&gt;Ryu, Woon Young&lt;/author&gt;&lt;/authors&gt;&lt;/contributors&gt;&lt;titles&gt;&lt;title&gt;Three-dimensional analysis of migration and staple yarn structure&lt;/title&gt;&lt;secondary-title&gt;Textile Research Journal&lt;/secondary-title&gt;&lt;/titles&gt;&lt;periodical&gt;&lt;full-title&gt;Textile Research Journal&lt;/full-title&gt;&lt;/periodical&gt;&lt;pages&gt;81-89&lt;/pages&gt;&lt;volume&gt;71&lt;/volume&gt;&lt;number&gt;1&lt;/number&gt;&lt;dates&gt;&lt;year&gt;2001&lt;/year&gt;&lt;/dates&gt;&lt;isbn&gt;0040-5175&lt;/isbn&gt;&lt;urls&gt;&lt;/urls&gt;&lt;/record&gt;&lt;/Cite&gt;&lt;/EndNote&gt;</w:instrText>
      </w:r>
      <w:r w:rsidR="007A5A55"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(38)</w:t>
      </w:r>
      <w:r w:rsidR="007A5A55" w:rsidRPr="007C0A76">
        <w:rPr>
          <w:rFonts w:ascii="Times New Roman" w:hAnsi="Times New Roman" w:cs="Times New Roman"/>
          <w:sz w:val="24"/>
          <w:szCs w:val="24"/>
        </w:rPr>
        <w:fldChar w:fldCharType="end"/>
      </w:r>
      <w:r w:rsidR="007A5A55" w:rsidRPr="007C0A76">
        <w:rPr>
          <w:rFonts w:ascii="Times New Roman" w:hAnsi="Times New Roman" w:cs="Times New Roman"/>
          <w:sz w:val="24"/>
          <w:szCs w:val="24"/>
        </w:rPr>
        <w:t xml:space="preserve"> </w:t>
      </w:r>
      <w:r w:rsidR="002920F4" w:rsidRPr="007C0A76">
        <w:rPr>
          <w:rFonts w:ascii="Times New Roman" w:hAnsi="Times New Roman" w:cs="Times New Roman"/>
          <w:sz w:val="24"/>
          <w:szCs w:val="24"/>
        </w:rPr>
        <w:t>may be useful in determining total migration when comparing yarns spun with the same type of spinning principle, it might be misleading when comparing yarns produced by different spinning technologies due to fundamental differences in their spinning principles</w:t>
      </w:r>
      <w:r w:rsidR="00246504" w:rsidRPr="007C0A76">
        <w:rPr>
          <w:rFonts w:ascii="Times New Roman" w:hAnsi="Times New Roman" w:cs="Times New Roman"/>
          <w:sz w:val="24"/>
          <w:szCs w:val="24"/>
        </w:rPr>
        <w:t>.</w:t>
      </w:r>
    </w:p>
    <w:p w14:paraId="474BD299" w14:textId="30AB3885" w:rsidR="00CA4C35" w:rsidRPr="007C0A76" w:rsidRDefault="00CA4C35" w:rsidP="00C73018">
      <w:pPr>
        <w:jc w:val="left"/>
        <w:rPr>
          <w:rFonts w:ascii="Times New Roman" w:hAnsi="Times New Roman" w:cs="Times New Roman"/>
        </w:rPr>
        <w:sectPr w:rsidR="00CA4C35" w:rsidRPr="007C0A76" w:rsidSect="00506E86">
          <w:footerReference w:type="default" r:id="rId18"/>
          <w:pgSz w:w="11906" w:h="16838"/>
          <w:pgMar w:top="1440" w:right="1797" w:bottom="1440" w:left="1797" w:header="851" w:footer="992" w:gutter="0"/>
          <w:cols w:space="425"/>
          <w:docGrid w:linePitch="360"/>
        </w:sectPr>
      </w:pPr>
    </w:p>
    <w:tbl>
      <w:tblPr>
        <w:tblStyle w:val="TableGrid"/>
        <w:tblpPr w:leftFromText="180" w:rightFromText="180" w:vertAnchor="page" w:horzAnchor="margin" w:tblpY="2262"/>
        <w:tblW w:w="0" w:type="auto"/>
        <w:tblLook w:val="04A0" w:firstRow="1" w:lastRow="0" w:firstColumn="1" w:lastColumn="0" w:noHBand="0" w:noVBand="1"/>
      </w:tblPr>
      <w:tblGrid>
        <w:gridCol w:w="1380"/>
        <w:gridCol w:w="1276"/>
        <w:gridCol w:w="1086"/>
        <w:gridCol w:w="1353"/>
        <w:gridCol w:w="999"/>
        <w:gridCol w:w="1187"/>
        <w:gridCol w:w="967"/>
        <w:gridCol w:w="1076"/>
        <w:gridCol w:w="1119"/>
        <w:gridCol w:w="1755"/>
        <w:gridCol w:w="1750"/>
      </w:tblGrid>
      <w:tr w:rsidR="009558D0" w:rsidRPr="007C0A76" w14:paraId="7F5C0523" w14:textId="77777777">
        <w:tc>
          <w:tcPr>
            <w:tcW w:w="1399" w:type="dxa"/>
          </w:tcPr>
          <w:p w14:paraId="51382943"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lastRenderedPageBreak/>
              <w:t>Reference</w:t>
            </w:r>
          </w:p>
        </w:tc>
        <w:tc>
          <w:tcPr>
            <w:tcW w:w="1287" w:type="dxa"/>
          </w:tcPr>
          <w:p w14:paraId="7293DCBB"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Method used</w:t>
            </w:r>
          </w:p>
        </w:tc>
        <w:tc>
          <w:tcPr>
            <w:tcW w:w="1105" w:type="dxa"/>
          </w:tcPr>
          <w:p w14:paraId="2D87F9A1"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Yarn type</w:t>
            </w:r>
          </w:p>
        </w:tc>
        <w:tc>
          <w:tcPr>
            <w:tcW w:w="1376" w:type="dxa"/>
          </w:tcPr>
          <w:p w14:paraId="54806D87"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Yarn count (</w:t>
            </w:r>
            <w:proofErr w:type="spellStart"/>
            <w:r w:rsidRPr="007C0A76">
              <w:rPr>
                <w:rFonts w:ascii="Times New Roman" w:hAnsi="Times New Roman" w:cs="Times New Roman"/>
                <w:sz w:val="18"/>
                <w:szCs w:val="18"/>
              </w:rPr>
              <w:t>tex</w:t>
            </w:r>
            <w:proofErr w:type="spellEnd"/>
            <w:r w:rsidRPr="007C0A76">
              <w:rPr>
                <w:rFonts w:ascii="Times New Roman" w:hAnsi="Times New Roman" w:cs="Times New Roman"/>
                <w:sz w:val="18"/>
                <w:szCs w:val="18"/>
              </w:rPr>
              <w:t>)</w:t>
            </w:r>
          </w:p>
        </w:tc>
        <w:tc>
          <w:tcPr>
            <w:tcW w:w="1011" w:type="dxa"/>
          </w:tcPr>
          <w:p w14:paraId="5DF6BE4A"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Twist level (</w:t>
            </w:r>
            <w:proofErr w:type="spellStart"/>
            <w:r w:rsidRPr="007C0A76">
              <w:rPr>
                <w:rFonts w:ascii="Times New Roman" w:hAnsi="Times New Roman" w:cs="Times New Roman"/>
                <w:sz w:val="18"/>
                <w:szCs w:val="18"/>
              </w:rPr>
              <w:t>tpm</w:t>
            </w:r>
            <w:proofErr w:type="spellEnd"/>
            <w:r w:rsidRPr="007C0A76">
              <w:rPr>
                <w:rFonts w:ascii="Times New Roman" w:hAnsi="Times New Roman" w:cs="Times New Roman"/>
                <w:sz w:val="18"/>
                <w:szCs w:val="18"/>
              </w:rPr>
              <w:t>)</w:t>
            </w:r>
          </w:p>
        </w:tc>
        <w:tc>
          <w:tcPr>
            <w:tcW w:w="1200" w:type="dxa"/>
          </w:tcPr>
          <w:p w14:paraId="5DEF0C73"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Staple fibres used</w:t>
            </w:r>
          </w:p>
        </w:tc>
        <w:tc>
          <w:tcPr>
            <w:tcW w:w="974" w:type="dxa"/>
          </w:tcPr>
          <w:p w14:paraId="36BD8360"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Mean fibre position (Ȳ)</w:t>
            </w:r>
          </w:p>
        </w:tc>
        <w:tc>
          <w:tcPr>
            <w:tcW w:w="1084" w:type="dxa"/>
          </w:tcPr>
          <w:p w14:paraId="1F65CD6C"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RMS deviation (</w:t>
            </w:r>
            <m:oMath>
              <m:acc>
                <m:accPr>
                  <m:chr m:val="̅"/>
                  <m:ctrlPr>
                    <w:rPr>
                      <w:rFonts w:ascii="Cambria Math" w:hAnsi="Cambria Math" w:cs="Times New Roman"/>
                      <w:i/>
                      <w:sz w:val="18"/>
                      <w:szCs w:val="18"/>
                    </w:rPr>
                  </m:ctrlPr>
                </m:accPr>
                <m:e>
                  <m:r>
                    <w:rPr>
                      <w:rFonts w:ascii="Cambria Math" w:hAnsi="Cambria Math" w:cs="Times New Roman"/>
                      <w:sz w:val="18"/>
                      <w:szCs w:val="18"/>
                    </w:rPr>
                    <m:t>D</m:t>
                  </m:r>
                </m:e>
              </m:acc>
            </m:oMath>
            <w:r w:rsidRPr="007C0A76">
              <w:rPr>
                <w:rFonts w:ascii="Times New Roman" w:hAnsi="Times New Roman" w:cs="Times New Roman"/>
                <w:sz w:val="18"/>
                <w:szCs w:val="18"/>
              </w:rPr>
              <w:t>)</w:t>
            </w:r>
          </w:p>
        </w:tc>
        <w:tc>
          <w:tcPr>
            <w:tcW w:w="1128" w:type="dxa"/>
          </w:tcPr>
          <w:p w14:paraId="1F867005"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 xml:space="preserve">Mean migration intensity, </w:t>
            </w:r>
            <w:r w:rsidRPr="007C0A76">
              <w:rPr>
                <w:rFonts w:ascii="Times New Roman" w:hAnsi="Times New Roman" w:cs="Times New Roman"/>
                <w:kern w:val="24"/>
                <w:sz w:val="18"/>
                <w:szCs w:val="18"/>
              </w:rPr>
              <w:t>mm</w:t>
            </w:r>
            <w:r w:rsidRPr="007C0A76">
              <w:rPr>
                <w:rFonts w:ascii="Times New Roman" w:hAnsi="Times New Roman" w:cs="Times New Roman"/>
                <w:kern w:val="24"/>
                <w:sz w:val="18"/>
                <w:szCs w:val="18"/>
                <w:vertAlign w:val="superscript"/>
              </w:rPr>
              <w:t>-1</w:t>
            </w:r>
            <w:r w:rsidRPr="007C0A76">
              <w:rPr>
                <w:rFonts w:ascii="Times New Roman" w:hAnsi="Times New Roman" w:cs="Times New Roman"/>
                <w:sz w:val="18"/>
                <w:szCs w:val="18"/>
              </w:rPr>
              <w:t xml:space="preserve"> (</w:t>
            </w:r>
            <m:oMath>
              <m:r>
                <w:rPr>
                  <w:rFonts w:ascii="Cambria Math" w:hAnsi="Cambria Math" w:cs="Times New Roman"/>
                  <w:sz w:val="18"/>
                  <w:szCs w:val="18"/>
                </w:rPr>
                <m:t>I)</m:t>
              </m:r>
            </m:oMath>
          </w:p>
        </w:tc>
        <w:tc>
          <w:tcPr>
            <w:tcW w:w="1790" w:type="dxa"/>
            <w:tcBorders>
              <w:top w:val="single" w:sz="4" w:space="0" w:color="auto"/>
              <w:left w:val="single" w:sz="4" w:space="0" w:color="auto"/>
              <w:bottom w:val="single" w:sz="4" w:space="0" w:color="auto"/>
              <w:right w:val="single" w:sz="4" w:space="0" w:color="auto"/>
            </w:tcBorders>
          </w:tcPr>
          <w:p w14:paraId="701E0C37" w14:textId="0CE26128"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Migration factor (</w:t>
            </w:r>
            <m:oMath>
              <m:r>
                <w:rPr>
                  <w:rFonts w:ascii="Cambria Math" w:hAnsi="Cambria Math" w:cs="Times New Roman"/>
                  <w:sz w:val="18"/>
                  <w:szCs w:val="18"/>
                </w:rPr>
                <m:t xml:space="preserve">K= </m:t>
              </m:r>
              <m:acc>
                <m:accPr>
                  <m:chr m:val="̅"/>
                  <m:ctrlPr>
                    <w:rPr>
                      <w:rFonts w:ascii="Cambria Math" w:hAnsi="Cambria Math" w:cs="Times New Roman"/>
                      <w:i/>
                      <w:sz w:val="18"/>
                      <w:szCs w:val="18"/>
                    </w:rPr>
                  </m:ctrlPr>
                </m:accPr>
                <m:e>
                  <m:r>
                    <w:rPr>
                      <w:rFonts w:ascii="Cambria Math" w:hAnsi="Cambria Math" w:cs="Times New Roman"/>
                      <w:sz w:val="18"/>
                      <w:szCs w:val="18"/>
                    </w:rPr>
                    <m:t>D</m:t>
                  </m:r>
                </m:e>
              </m:acc>
              <m:r>
                <w:rPr>
                  <w:rFonts w:ascii="Cambria Math" w:hAnsi="Cambria Math" w:cs="Times New Roman"/>
                  <w:sz w:val="18"/>
                  <w:szCs w:val="18"/>
                </w:rPr>
                <m:t>*I</m:t>
              </m:r>
            </m:oMath>
            <w:r w:rsidRPr="007C0A76">
              <w:rPr>
                <w:rFonts w:ascii="Times New Roman" w:hAnsi="Times New Roman" w:cs="Times New Roman"/>
                <w:sz w:val="18"/>
                <w:szCs w:val="18"/>
              </w:rPr>
              <w:t xml:space="preserve">) </w:t>
            </w:r>
            <w:r w:rsidRPr="007C0A76">
              <w:rPr>
                <w:rFonts w:ascii="Times New Roman" w:hAnsi="Times New Roman" w:cs="Times New Roman"/>
                <w:sz w:val="18"/>
                <w:szCs w:val="18"/>
              </w:rPr>
              <w:fldChar w:fldCharType="begin"/>
            </w:r>
            <w:r w:rsidR="00646780" w:rsidRPr="007C0A76">
              <w:rPr>
                <w:rFonts w:ascii="Times New Roman" w:hAnsi="Times New Roman" w:cs="Times New Roman"/>
                <w:sz w:val="18"/>
                <w:szCs w:val="18"/>
              </w:rPr>
              <w:instrText xml:space="preserve"> ADDIN EN.CITE &lt;EndNote&gt;&lt;Cite&gt;&lt;Author&gt;Huh&lt;/Author&gt;&lt;Year&gt;2001&lt;/Year&gt;&lt;RecNum&gt;244&lt;/RecNum&gt;&lt;DisplayText&gt;(38)&lt;/DisplayText&gt;&lt;record&gt;&lt;rec-number&gt;244&lt;/rec-number&gt;&lt;foreign-keys&gt;&lt;key app="EN" db-id="swpwr0wf6dvz00e50ahvzz54saexfpza9rwx" timestamp="1727345060"&gt;244&lt;/key&gt;&lt;/foreign-keys&gt;&lt;ref-type name="Journal Article"&gt;17&lt;/ref-type&gt;&lt;contributors&gt;&lt;authors&gt;&lt;author&gt;Huh, You&lt;/author&gt;&lt;author&gt;Kim, Young Ryul&lt;/author&gt;&lt;author&gt;Ryu, Woon Young&lt;/author&gt;&lt;/authors&gt;&lt;/contributors&gt;&lt;titles&gt;&lt;title&gt;Three-dimensional analysis of migration and staple yarn structure&lt;/title&gt;&lt;secondary-title&gt;Textile Research Journal&lt;/secondary-title&gt;&lt;/titles&gt;&lt;periodical&gt;&lt;full-title&gt;Textile Research Journal&lt;/full-title&gt;&lt;/periodical&gt;&lt;pages&gt;81-89&lt;/pages&gt;&lt;volume&gt;71&lt;/volume&gt;&lt;number&gt;1&lt;/number&gt;&lt;dates&gt;&lt;year&gt;2001&lt;/year&gt;&lt;/dates&gt;&lt;isbn&gt;0040-5175&lt;/isbn&gt;&lt;urls&gt;&lt;/urls&gt;&lt;/record&gt;&lt;/Cite&gt;&lt;/EndNote&gt;</w:instrText>
            </w:r>
            <w:r w:rsidRPr="007C0A76">
              <w:rPr>
                <w:rFonts w:ascii="Times New Roman" w:hAnsi="Times New Roman" w:cs="Times New Roman"/>
                <w:sz w:val="18"/>
                <w:szCs w:val="18"/>
              </w:rPr>
              <w:fldChar w:fldCharType="separate"/>
            </w:r>
            <w:r w:rsidR="00646780" w:rsidRPr="007C0A76">
              <w:rPr>
                <w:rFonts w:ascii="Times New Roman" w:hAnsi="Times New Roman" w:cs="Times New Roman"/>
                <w:noProof/>
                <w:sz w:val="18"/>
                <w:szCs w:val="18"/>
              </w:rPr>
              <w:t>(38)</w:t>
            </w:r>
            <w:r w:rsidRPr="007C0A76">
              <w:rPr>
                <w:rFonts w:ascii="Times New Roman" w:hAnsi="Times New Roman" w:cs="Times New Roman"/>
                <w:sz w:val="18"/>
                <w:szCs w:val="18"/>
              </w:rPr>
              <w:fldChar w:fldCharType="end"/>
            </w:r>
          </w:p>
        </w:tc>
        <w:tc>
          <w:tcPr>
            <w:tcW w:w="1790" w:type="dxa"/>
          </w:tcPr>
          <w:p w14:paraId="038423BF" w14:textId="6CD630E1"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Mean Fibre Packing density (-)</w:t>
            </w:r>
          </w:p>
        </w:tc>
      </w:tr>
      <w:tr w:rsidR="009558D0" w:rsidRPr="007C0A76" w14:paraId="2EE4E0C9" w14:textId="77777777">
        <w:tc>
          <w:tcPr>
            <w:tcW w:w="1399" w:type="dxa"/>
          </w:tcPr>
          <w:p w14:paraId="083E1D1C" w14:textId="67011C10"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fldChar w:fldCharType="begin"/>
            </w:r>
            <w:r w:rsidR="00646780" w:rsidRPr="007C0A76">
              <w:rPr>
                <w:rFonts w:ascii="Times New Roman" w:hAnsi="Times New Roman" w:cs="Times New Roman"/>
                <w:sz w:val="18"/>
                <w:szCs w:val="18"/>
              </w:rPr>
              <w:instrText xml:space="preserve"> ADDIN EN.CITE &lt;EndNote&gt;&lt;Cite&gt;&lt;Author&gt;Huh&lt;/Author&gt;&lt;Year&gt;2002&lt;/Year&gt;&lt;RecNum&gt;116&lt;/RecNum&gt;&lt;DisplayText&gt;(17)&lt;/DisplayText&gt;&lt;record&gt;&lt;rec-number&gt;116&lt;/rec-number&gt;&lt;foreign-keys&gt;&lt;key app="EN" db-id="faw0t0trza2xfmee5p1xdx91tvesxdr55t9d" timestamp="1710861241"&gt;116&lt;/key&gt;&lt;/foreign-keys&gt;&lt;ref-type name="Journal Article"&gt;17&lt;/ref-type&gt;&lt;contributors&gt;&lt;authors&gt;&lt;author&gt;Huh, You&lt;/author&gt;&lt;author&gt;Kim, Young Ryul&lt;/author&gt;&lt;author&gt;Oxenham, William&lt;/author&gt;&lt;/authors&gt;&lt;/contributors&gt;&lt;titles&gt;&lt;title&gt;Analyzing structural and physical properties of ring, rotor, and friction spun yarns&lt;/title&gt;&lt;secondary-title&gt;Textile Research Journal&lt;/secondary-title&gt;&lt;/titles&gt;&lt;periodical&gt;&lt;full-title&gt;Textile Research Journal&lt;/full-title&gt;&lt;/periodical&gt;&lt;pages&gt;156-163&lt;/pages&gt;&lt;volume&gt;72&lt;/volume&gt;&lt;number&gt;2&lt;/number&gt;&lt;dates&gt;&lt;year&gt;2002&lt;/year&gt;&lt;/dates&gt;&lt;isbn&gt;0040-5175&lt;/isbn&gt;&lt;urls&gt;&lt;/urls&gt;&lt;/record&gt;&lt;/Cite&gt;&lt;/EndNote&gt;</w:instrText>
            </w:r>
            <w:r w:rsidRPr="007C0A76">
              <w:rPr>
                <w:rFonts w:ascii="Times New Roman" w:hAnsi="Times New Roman" w:cs="Times New Roman"/>
                <w:sz w:val="18"/>
                <w:szCs w:val="18"/>
              </w:rPr>
              <w:fldChar w:fldCharType="separate"/>
            </w:r>
            <w:r w:rsidR="00646780" w:rsidRPr="007C0A76">
              <w:rPr>
                <w:rFonts w:ascii="Times New Roman" w:hAnsi="Times New Roman" w:cs="Times New Roman"/>
                <w:noProof/>
                <w:sz w:val="18"/>
                <w:szCs w:val="18"/>
              </w:rPr>
              <w:t>(17)</w:t>
            </w:r>
            <w:r w:rsidRPr="007C0A76">
              <w:rPr>
                <w:rFonts w:ascii="Times New Roman" w:hAnsi="Times New Roman" w:cs="Times New Roman"/>
                <w:sz w:val="18"/>
                <w:szCs w:val="18"/>
              </w:rPr>
              <w:fldChar w:fldCharType="end"/>
            </w:r>
          </w:p>
        </w:tc>
        <w:tc>
          <w:tcPr>
            <w:tcW w:w="1287" w:type="dxa"/>
          </w:tcPr>
          <w:p w14:paraId="51EF655B"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Tracer fibre</w:t>
            </w:r>
          </w:p>
        </w:tc>
        <w:tc>
          <w:tcPr>
            <w:tcW w:w="1105" w:type="dxa"/>
          </w:tcPr>
          <w:p w14:paraId="68103803"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Ring spun</w:t>
            </w:r>
          </w:p>
        </w:tc>
        <w:tc>
          <w:tcPr>
            <w:tcW w:w="1376" w:type="dxa"/>
          </w:tcPr>
          <w:p w14:paraId="5141B0C4"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57.9 (10.2’s Ne)</w:t>
            </w:r>
          </w:p>
        </w:tc>
        <w:tc>
          <w:tcPr>
            <w:tcW w:w="1011" w:type="dxa"/>
          </w:tcPr>
          <w:p w14:paraId="60273BB3"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503.02</w:t>
            </w:r>
          </w:p>
        </w:tc>
        <w:tc>
          <w:tcPr>
            <w:tcW w:w="1200" w:type="dxa"/>
          </w:tcPr>
          <w:p w14:paraId="5C2A1C77"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Cotton</w:t>
            </w:r>
          </w:p>
        </w:tc>
        <w:tc>
          <w:tcPr>
            <w:tcW w:w="974" w:type="dxa"/>
          </w:tcPr>
          <w:p w14:paraId="5692E449"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0.49</w:t>
            </w:r>
          </w:p>
        </w:tc>
        <w:tc>
          <w:tcPr>
            <w:tcW w:w="1084" w:type="dxa"/>
          </w:tcPr>
          <w:p w14:paraId="5C4CA34D"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0.27</w:t>
            </w:r>
          </w:p>
        </w:tc>
        <w:tc>
          <w:tcPr>
            <w:tcW w:w="1128" w:type="dxa"/>
          </w:tcPr>
          <w:p w14:paraId="0321B890"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3.82</w:t>
            </w:r>
          </w:p>
        </w:tc>
        <w:tc>
          <w:tcPr>
            <w:tcW w:w="1790" w:type="dxa"/>
            <w:tcBorders>
              <w:top w:val="single" w:sz="4" w:space="0" w:color="auto"/>
              <w:left w:val="single" w:sz="4" w:space="0" w:color="auto"/>
              <w:bottom w:val="single" w:sz="4" w:space="0" w:color="auto"/>
              <w:right w:val="single" w:sz="4" w:space="0" w:color="auto"/>
            </w:tcBorders>
          </w:tcPr>
          <w:p w14:paraId="36C05505" w14:textId="6279D684"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1.03</w:t>
            </w:r>
          </w:p>
        </w:tc>
        <w:tc>
          <w:tcPr>
            <w:tcW w:w="1790" w:type="dxa"/>
          </w:tcPr>
          <w:p w14:paraId="3FB21BE4" w14:textId="7798AA0B"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r>
      <w:tr w:rsidR="009558D0" w:rsidRPr="007C0A76" w14:paraId="3D101F80" w14:textId="77777777">
        <w:tc>
          <w:tcPr>
            <w:tcW w:w="1399" w:type="dxa"/>
          </w:tcPr>
          <w:p w14:paraId="1D90392B" w14:textId="1C6ADBFE"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fldChar w:fldCharType="begin"/>
            </w:r>
            <w:r w:rsidR="00646780" w:rsidRPr="007C0A76">
              <w:rPr>
                <w:rFonts w:ascii="Times New Roman" w:hAnsi="Times New Roman" w:cs="Times New Roman"/>
                <w:sz w:val="18"/>
                <w:szCs w:val="18"/>
              </w:rPr>
              <w:instrText xml:space="preserve"> ADDIN EN.CITE &lt;EndNote&gt;&lt;Cite&gt;&lt;Author&gt;Li&lt;/Author&gt;&lt;Year&gt;2021&lt;/Year&gt;&lt;RecNum&gt;230&lt;/RecNum&gt;&lt;DisplayText&gt;(40)&lt;/DisplayText&gt;&lt;record&gt;&lt;rec-number&gt;230&lt;/rec-number&gt;&lt;foreign-keys&gt;&lt;key app="EN" db-id="swpwr0wf6dvz00e50ahvzz54saexfpza9rwx" timestamp="1722588597"&gt;230&lt;/key&gt;&lt;/foreign-keys&gt;&lt;ref-type name="Journal Article"&gt;17&lt;/ref-type&gt;&lt;contributors&gt;&lt;authors&gt;&lt;author&gt;Li, Sheng Yan&lt;/author&gt;&lt;author&gt;Fu, Hong&lt;/author&gt;&lt;/authors&gt;&lt;/contributors&gt;&lt;titles&gt;&lt;title&gt;Image analysis and evaluation for internal structural properties of cellulosic yarn&lt;/title&gt;&lt;secondary-title&gt;Cellulose&lt;/secondary-title&gt;&lt;/titles&gt;&lt;periodical&gt;&lt;full-title&gt;Cellulose&lt;/full-title&gt;&lt;/periodical&gt;&lt;pages&gt;6739-6756&lt;/pages&gt;&lt;volume&gt;28&lt;/volume&gt;&lt;number&gt;10&lt;/number&gt;&lt;dates&gt;&lt;year&gt;2021&lt;/year&gt;&lt;/dates&gt;&lt;isbn&gt;0969-0239&lt;/isbn&gt;&lt;urls&gt;&lt;/urls&gt;&lt;/record&gt;&lt;/Cite&gt;&lt;/EndNote&gt;</w:instrText>
            </w:r>
            <w:r w:rsidRPr="007C0A76">
              <w:rPr>
                <w:rFonts w:ascii="Times New Roman" w:hAnsi="Times New Roman" w:cs="Times New Roman"/>
                <w:sz w:val="18"/>
                <w:szCs w:val="18"/>
              </w:rPr>
              <w:fldChar w:fldCharType="separate"/>
            </w:r>
            <w:r w:rsidR="00646780" w:rsidRPr="007C0A76">
              <w:rPr>
                <w:rFonts w:ascii="Times New Roman" w:hAnsi="Times New Roman" w:cs="Times New Roman"/>
                <w:noProof/>
                <w:sz w:val="18"/>
                <w:szCs w:val="18"/>
              </w:rPr>
              <w:t>(40)</w:t>
            </w:r>
            <w:r w:rsidRPr="007C0A76">
              <w:rPr>
                <w:rFonts w:ascii="Times New Roman" w:hAnsi="Times New Roman" w:cs="Times New Roman"/>
                <w:sz w:val="18"/>
                <w:szCs w:val="18"/>
              </w:rPr>
              <w:fldChar w:fldCharType="end"/>
            </w:r>
          </w:p>
        </w:tc>
        <w:tc>
          <w:tcPr>
            <w:tcW w:w="1287" w:type="dxa"/>
          </w:tcPr>
          <w:p w14:paraId="40EDD84C"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Tracer fibre</w:t>
            </w:r>
          </w:p>
        </w:tc>
        <w:tc>
          <w:tcPr>
            <w:tcW w:w="1105" w:type="dxa"/>
          </w:tcPr>
          <w:p w14:paraId="7F8FC5DB"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Ring spun</w:t>
            </w:r>
          </w:p>
        </w:tc>
        <w:tc>
          <w:tcPr>
            <w:tcW w:w="1376" w:type="dxa"/>
          </w:tcPr>
          <w:p w14:paraId="49A65220"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29.53 (20’s Ne)</w:t>
            </w:r>
          </w:p>
        </w:tc>
        <w:tc>
          <w:tcPr>
            <w:tcW w:w="1011" w:type="dxa"/>
          </w:tcPr>
          <w:p w14:paraId="0CA9814D"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581</w:t>
            </w:r>
          </w:p>
        </w:tc>
        <w:tc>
          <w:tcPr>
            <w:tcW w:w="1200" w:type="dxa"/>
          </w:tcPr>
          <w:p w14:paraId="5DD21B1F"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Lyocell</w:t>
            </w:r>
          </w:p>
        </w:tc>
        <w:tc>
          <w:tcPr>
            <w:tcW w:w="974" w:type="dxa"/>
          </w:tcPr>
          <w:p w14:paraId="60675E49"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0.58</w:t>
            </w:r>
          </w:p>
        </w:tc>
        <w:tc>
          <w:tcPr>
            <w:tcW w:w="1084" w:type="dxa"/>
          </w:tcPr>
          <w:p w14:paraId="7898F12E"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0.20</w:t>
            </w:r>
          </w:p>
        </w:tc>
        <w:tc>
          <w:tcPr>
            <w:tcW w:w="1128" w:type="dxa"/>
          </w:tcPr>
          <w:p w14:paraId="1E6969AC"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1.31</w:t>
            </w:r>
          </w:p>
        </w:tc>
        <w:tc>
          <w:tcPr>
            <w:tcW w:w="1790" w:type="dxa"/>
            <w:tcBorders>
              <w:top w:val="single" w:sz="4" w:space="0" w:color="auto"/>
              <w:left w:val="single" w:sz="4" w:space="0" w:color="auto"/>
              <w:bottom w:val="single" w:sz="4" w:space="0" w:color="auto"/>
              <w:right w:val="single" w:sz="4" w:space="0" w:color="auto"/>
            </w:tcBorders>
          </w:tcPr>
          <w:p w14:paraId="07AAD714" w14:textId="77276FAD"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0.262</w:t>
            </w:r>
          </w:p>
        </w:tc>
        <w:tc>
          <w:tcPr>
            <w:tcW w:w="1790" w:type="dxa"/>
          </w:tcPr>
          <w:p w14:paraId="4D07BDFB" w14:textId="21565295"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r>
      <w:tr w:rsidR="009558D0" w:rsidRPr="007C0A76" w14:paraId="214C8D00" w14:textId="77777777">
        <w:tc>
          <w:tcPr>
            <w:tcW w:w="1399" w:type="dxa"/>
          </w:tcPr>
          <w:p w14:paraId="2E9538C2" w14:textId="79B6C76A"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fldChar w:fldCharType="begin"/>
            </w:r>
            <w:r w:rsidR="00646780" w:rsidRPr="007C0A76">
              <w:rPr>
                <w:rFonts w:ascii="Times New Roman" w:hAnsi="Times New Roman" w:cs="Times New Roman"/>
                <w:sz w:val="18"/>
                <w:szCs w:val="18"/>
              </w:rPr>
              <w:instrText xml:space="preserve"> ADDIN EN.CITE &lt;EndNote&gt;&lt;Cite&gt;&lt;Author&gt;Basal&lt;/Author&gt;&lt;Year&gt;2006&lt;/Year&gt;&lt;RecNum&gt;238&lt;/RecNum&gt;&lt;DisplayText&gt;(12)&lt;/DisplayText&gt;&lt;record&gt;&lt;rec-number&gt;238&lt;/rec-number&gt;&lt;foreign-keys&gt;&lt;key app="EN" db-id="swpwr0wf6dvz00e50ahvzz54saexfpza9rwx" timestamp="1726654919"&gt;238&lt;/key&gt;&lt;/foreign-keys&gt;&lt;ref-type name="Journal Article"&gt;17&lt;/ref-type&gt;&lt;contributors&gt;&lt;authors&gt;&lt;author&gt;Basal, Guldemet&lt;/author&gt;&lt;author&gt;Oxenham, William&lt;/author&gt;&lt;/authors&gt;&lt;/contributors&gt;&lt;titles&gt;&lt;title&gt;Comparison of properties and structures of compact and conventional spun yarns&lt;/title&gt;&lt;secondary-title&gt;Textile Research Journal&lt;/secondary-title&gt;&lt;/titles&gt;&lt;periodical&gt;&lt;full-title&gt;Textile Research Journal&lt;/full-title&gt;&lt;/periodical&gt;&lt;pages&gt;567-575&lt;/pages&gt;&lt;volume&gt;76&lt;/volume&gt;&lt;number&gt;7&lt;/number&gt;&lt;dates&gt;&lt;year&gt;2006&lt;/year&gt;&lt;/dates&gt;&lt;isbn&gt;0040-5175&lt;/isbn&gt;&lt;urls&gt;&lt;/urls&gt;&lt;/record&gt;&lt;/Cite&gt;&lt;/EndNote&gt;</w:instrText>
            </w:r>
            <w:r w:rsidRPr="007C0A76">
              <w:rPr>
                <w:rFonts w:ascii="Times New Roman" w:hAnsi="Times New Roman" w:cs="Times New Roman"/>
                <w:sz w:val="18"/>
                <w:szCs w:val="18"/>
              </w:rPr>
              <w:fldChar w:fldCharType="separate"/>
            </w:r>
            <w:r w:rsidR="00646780" w:rsidRPr="007C0A76">
              <w:rPr>
                <w:rFonts w:ascii="Times New Roman" w:hAnsi="Times New Roman" w:cs="Times New Roman"/>
                <w:noProof/>
                <w:sz w:val="18"/>
                <w:szCs w:val="18"/>
              </w:rPr>
              <w:t>(12)</w:t>
            </w:r>
            <w:r w:rsidRPr="007C0A76">
              <w:rPr>
                <w:rFonts w:ascii="Times New Roman" w:hAnsi="Times New Roman" w:cs="Times New Roman"/>
                <w:sz w:val="18"/>
                <w:szCs w:val="18"/>
              </w:rPr>
              <w:fldChar w:fldCharType="end"/>
            </w:r>
          </w:p>
        </w:tc>
        <w:tc>
          <w:tcPr>
            <w:tcW w:w="1287" w:type="dxa"/>
          </w:tcPr>
          <w:p w14:paraId="2DAF3A5A"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Tracer fibre</w:t>
            </w:r>
          </w:p>
        </w:tc>
        <w:tc>
          <w:tcPr>
            <w:tcW w:w="1105" w:type="dxa"/>
          </w:tcPr>
          <w:p w14:paraId="365E5A4D"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Ring spun</w:t>
            </w:r>
          </w:p>
        </w:tc>
        <w:tc>
          <w:tcPr>
            <w:tcW w:w="1376" w:type="dxa"/>
          </w:tcPr>
          <w:p w14:paraId="5CBAFA03"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21.09 (28’s Ne)</w:t>
            </w:r>
          </w:p>
        </w:tc>
        <w:tc>
          <w:tcPr>
            <w:tcW w:w="1011" w:type="dxa"/>
          </w:tcPr>
          <w:p w14:paraId="0C162E38"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833.30</w:t>
            </w:r>
          </w:p>
        </w:tc>
        <w:tc>
          <w:tcPr>
            <w:tcW w:w="1200" w:type="dxa"/>
          </w:tcPr>
          <w:p w14:paraId="49F7C7C0"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Cotton</w:t>
            </w:r>
          </w:p>
        </w:tc>
        <w:tc>
          <w:tcPr>
            <w:tcW w:w="974" w:type="dxa"/>
          </w:tcPr>
          <w:p w14:paraId="41B6ED70"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0.32</w:t>
            </w:r>
          </w:p>
        </w:tc>
        <w:tc>
          <w:tcPr>
            <w:tcW w:w="1084" w:type="dxa"/>
          </w:tcPr>
          <w:p w14:paraId="21BFAF9D"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0.16</w:t>
            </w:r>
          </w:p>
        </w:tc>
        <w:tc>
          <w:tcPr>
            <w:tcW w:w="1128" w:type="dxa"/>
          </w:tcPr>
          <w:p w14:paraId="51C0F047"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2.57</w:t>
            </w:r>
          </w:p>
        </w:tc>
        <w:tc>
          <w:tcPr>
            <w:tcW w:w="1790" w:type="dxa"/>
            <w:tcBorders>
              <w:top w:val="single" w:sz="4" w:space="0" w:color="auto"/>
              <w:left w:val="single" w:sz="4" w:space="0" w:color="auto"/>
              <w:bottom w:val="single" w:sz="4" w:space="0" w:color="auto"/>
              <w:right w:val="single" w:sz="4" w:space="0" w:color="auto"/>
            </w:tcBorders>
          </w:tcPr>
          <w:p w14:paraId="09DC352E" w14:textId="3EF42500"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0.4112</w:t>
            </w:r>
          </w:p>
        </w:tc>
        <w:tc>
          <w:tcPr>
            <w:tcW w:w="1790" w:type="dxa"/>
          </w:tcPr>
          <w:p w14:paraId="71CEB040" w14:textId="67C84A6D"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r>
      <w:tr w:rsidR="009558D0" w:rsidRPr="007C0A76" w14:paraId="1B081D9A" w14:textId="77777777">
        <w:tc>
          <w:tcPr>
            <w:tcW w:w="1399" w:type="dxa"/>
          </w:tcPr>
          <w:p w14:paraId="10C9F552" w14:textId="6ABE720C"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fldChar w:fldCharType="begin"/>
            </w:r>
            <w:r w:rsidR="00646780" w:rsidRPr="007C0A76">
              <w:rPr>
                <w:rFonts w:ascii="Times New Roman" w:hAnsi="Times New Roman" w:cs="Times New Roman"/>
                <w:sz w:val="18"/>
                <w:szCs w:val="18"/>
              </w:rPr>
              <w:instrText xml:space="preserve"> ADDIN EN.CITE &lt;EndNote&gt;&lt;Cite&gt;&lt;Author&gt;Huh&lt;/Author&gt;&lt;Year&gt;2001&lt;/Year&gt;&lt;RecNum&gt;244&lt;/RecNum&gt;&lt;DisplayText&gt;(38)&lt;/DisplayText&gt;&lt;record&gt;&lt;rec-number&gt;244&lt;/rec-number&gt;&lt;foreign-keys&gt;&lt;key app="EN" db-id="swpwr0wf6dvz00e50ahvzz54saexfpza9rwx" timestamp="1727345060"&gt;244&lt;/key&gt;&lt;/foreign-keys&gt;&lt;ref-type name="Journal Article"&gt;17&lt;/ref-type&gt;&lt;contributors&gt;&lt;authors&gt;&lt;author&gt;Huh, You&lt;/author&gt;&lt;author&gt;Kim, Young Ryul&lt;/author&gt;&lt;author&gt;Ryu, Woon Young&lt;/author&gt;&lt;/authors&gt;&lt;/contributors&gt;&lt;titles&gt;&lt;title&gt;Three-dimensional analysis of migration and staple yarn structure&lt;/title&gt;&lt;secondary-title&gt;Textile Research Journal&lt;/secondary-title&gt;&lt;/titles&gt;&lt;periodical&gt;&lt;full-title&gt;Textile Research Journal&lt;/full-title&gt;&lt;/periodical&gt;&lt;pages&gt;81-89&lt;/pages&gt;&lt;volume&gt;71&lt;/volume&gt;&lt;number&gt;1&lt;/number&gt;&lt;dates&gt;&lt;year&gt;2001&lt;/year&gt;&lt;/dates&gt;&lt;isbn&gt;0040-5175&lt;/isbn&gt;&lt;urls&gt;&lt;/urls&gt;&lt;/record&gt;&lt;/Cite&gt;&lt;/EndNote&gt;</w:instrText>
            </w:r>
            <w:r w:rsidRPr="007C0A76">
              <w:rPr>
                <w:rFonts w:ascii="Times New Roman" w:hAnsi="Times New Roman" w:cs="Times New Roman"/>
                <w:sz w:val="18"/>
                <w:szCs w:val="18"/>
              </w:rPr>
              <w:fldChar w:fldCharType="separate"/>
            </w:r>
            <w:r w:rsidR="00646780" w:rsidRPr="007C0A76">
              <w:rPr>
                <w:rFonts w:ascii="Times New Roman" w:hAnsi="Times New Roman" w:cs="Times New Roman"/>
                <w:noProof/>
                <w:sz w:val="18"/>
                <w:szCs w:val="18"/>
              </w:rPr>
              <w:t>(38)</w:t>
            </w:r>
            <w:r w:rsidRPr="007C0A76">
              <w:rPr>
                <w:rFonts w:ascii="Times New Roman" w:hAnsi="Times New Roman" w:cs="Times New Roman"/>
                <w:sz w:val="18"/>
                <w:szCs w:val="18"/>
              </w:rPr>
              <w:fldChar w:fldCharType="end"/>
            </w:r>
          </w:p>
        </w:tc>
        <w:tc>
          <w:tcPr>
            <w:tcW w:w="1287" w:type="dxa"/>
          </w:tcPr>
          <w:p w14:paraId="2ED506BC"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Tracer fibre</w:t>
            </w:r>
          </w:p>
        </w:tc>
        <w:tc>
          <w:tcPr>
            <w:tcW w:w="1105" w:type="dxa"/>
          </w:tcPr>
          <w:p w14:paraId="3D7019C3"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Ring spun</w:t>
            </w:r>
          </w:p>
        </w:tc>
        <w:tc>
          <w:tcPr>
            <w:tcW w:w="1376" w:type="dxa"/>
          </w:tcPr>
          <w:p w14:paraId="109921EA"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19.7 (30’s Ne)</w:t>
            </w:r>
          </w:p>
        </w:tc>
        <w:tc>
          <w:tcPr>
            <w:tcW w:w="1011" w:type="dxa"/>
          </w:tcPr>
          <w:p w14:paraId="5DB6B9D7"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862.55</w:t>
            </w:r>
          </w:p>
        </w:tc>
        <w:tc>
          <w:tcPr>
            <w:tcW w:w="1200" w:type="dxa"/>
          </w:tcPr>
          <w:p w14:paraId="460450E9"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Cotton</w:t>
            </w:r>
          </w:p>
        </w:tc>
        <w:tc>
          <w:tcPr>
            <w:tcW w:w="974" w:type="dxa"/>
          </w:tcPr>
          <w:p w14:paraId="2EA0D263"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0.42</w:t>
            </w:r>
          </w:p>
        </w:tc>
        <w:tc>
          <w:tcPr>
            <w:tcW w:w="1084" w:type="dxa"/>
          </w:tcPr>
          <w:p w14:paraId="6AB3EE56"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0.24</w:t>
            </w:r>
          </w:p>
        </w:tc>
        <w:tc>
          <w:tcPr>
            <w:tcW w:w="1128" w:type="dxa"/>
          </w:tcPr>
          <w:p w14:paraId="13CB594C"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2.41</w:t>
            </w:r>
          </w:p>
        </w:tc>
        <w:tc>
          <w:tcPr>
            <w:tcW w:w="1790" w:type="dxa"/>
            <w:tcBorders>
              <w:top w:val="single" w:sz="4" w:space="0" w:color="auto"/>
              <w:left w:val="single" w:sz="4" w:space="0" w:color="auto"/>
              <w:bottom w:val="single" w:sz="4" w:space="0" w:color="auto"/>
              <w:right w:val="single" w:sz="4" w:space="0" w:color="auto"/>
            </w:tcBorders>
          </w:tcPr>
          <w:p w14:paraId="77B3E625" w14:textId="373C533B"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0.58</w:t>
            </w:r>
          </w:p>
        </w:tc>
        <w:tc>
          <w:tcPr>
            <w:tcW w:w="1790" w:type="dxa"/>
          </w:tcPr>
          <w:p w14:paraId="7B2D7C57" w14:textId="399A8382"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r>
      <w:tr w:rsidR="009558D0" w:rsidRPr="007C0A76" w14:paraId="0858197A" w14:textId="77777777">
        <w:tc>
          <w:tcPr>
            <w:tcW w:w="1399" w:type="dxa"/>
          </w:tcPr>
          <w:p w14:paraId="21646A80" w14:textId="3FD4D932"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fldChar w:fldCharType="begin"/>
            </w:r>
            <w:r w:rsidR="00646780" w:rsidRPr="007C0A76">
              <w:rPr>
                <w:rFonts w:ascii="Times New Roman" w:hAnsi="Times New Roman" w:cs="Times New Roman"/>
                <w:sz w:val="18"/>
                <w:szCs w:val="18"/>
              </w:rPr>
              <w:instrText xml:space="preserve"> ADDIN EN.CITE &lt;EndNote&gt;&lt;Cite&gt;&lt;Author&gt;Huh&lt;/Author&gt;&lt;Year&gt;2002&lt;/Year&gt;&lt;RecNum&gt;116&lt;/RecNum&gt;&lt;DisplayText&gt;(17)&lt;/DisplayText&gt;&lt;record&gt;&lt;rec-number&gt;116&lt;/rec-number&gt;&lt;foreign-keys&gt;&lt;key app="EN" db-id="faw0t0trza2xfmee5p1xdx91tvesxdr55t9d" timestamp="1710861241"&gt;116&lt;/key&gt;&lt;/foreign-keys&gt;&lt;ref-type name="Journal Article"&gt;17&lt;/ref-type&gt;&lt;contributors&gt;&lt;authors&gt;&lt;author&gt;Huh, You&lt;/author&gt;&lt;author&gt;Kim, Young Ryul&lt;/author&gt;&lt;author&gt;Oxenham, William&lt;/author&gt;&lt;/authors&gt;&lt;/contributors&gt;&lt;titles&gt;&lt;title&gt;Analyzing structural and physical properties of ring, rotor, and friction spun yarns&lt;/title&gt;&lt;secondary-title&gt;Textile Research Journal&lt;/secondary-title&gt;&lt;/titles&gt;&lt;periodical&gt;&lt;full-title&gt;Textile Research Journal&lt;/full-title&gt;&lt;/periodical&gt;&lt;pages&gt;156-163&lt;/pages&gt;&lt;volume&gt;72&lt;/volume&gt;&lt;number&gt;2&lt;/number&gt;&lt;dates&gt;&lt;year&gt;2002&lt;/year&gt;&lt;/dates&gt;&lt;isbn&gt;0040-5175&lt;/isbn&gt;&lt;urls&gt;&lt;/urls&gt;&lt;/record&gt;&lt;/Cite&gt;&lt;/EndNote&gt;</w:instrText>
            </w:r>
            <w:r w:rsidRPr="007C0A76">
              <w:rPr>
                <w:rFonts w:ascii="Times New Roman" w:hAnsi="Times New Roman" w:cs="Times New Roman"/>
                <w:sz w:val="18"/>
                <w:szCs w:val="18"/>
              </w:rPr>
              <w:fldChar w:fldCharType="separate"/>
            </w:r>
            <w:r w:rsidR="00646780" w:rsidRPr="007C0A76">
              <w:rPr>
                <w:rFonts w:ascii="Times New Roman" w:hAnsi="Times New Roman" w:cs="Times New Roman"/>
                <w:noProof/>
                <w:sz w:val="18"/>
                <w:szCs w:val="18"/>
              </w:rPr>
              <w:t>(17)</w:t>
            </w:r>
            <w:r w:rsidRPr="007C0A76">
              <w:rPr>
                <w:rFonts w:ascii="Times New Roman" w:hAnsi="Times New Roman" w:cs="Times New Roman"/>
                <w:sz w:val="18"/>
                <w:szCs w:val="18"/>
              </w:rPr>
              <w:fldChar w:fldCharType="end"/>
            </w:r>
          </w:p>
        </w:tc>
        <w:tc>
          <w:tcPr>
            <w:tcW w:w="1287" w:type="dxa"/>
          </w:tcPr>
          <w:p w14:paraId="245663E7"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Tracer fibre</w:t>
            </w:r>
          </w:p>
        </w:tc>
        <w:tc>
          <w:tcPr>
            <w:tcW w:w="1105" w:type="dxa"/>
          </w:tcPr>
          <w:p w14:paraId="21435FA0"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Rotor spun</w:t>
            </w:r>
          </w:p>
        </w:tc>
        <w:tc>
          <w:tcPr>
            <w:tcW w:w="1376" w:type="dxa"/>
          </w:tcPr>
          <w:p w14:paraId="30B83446"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60.3 (9.8’s Ne)</w:t>
            </w:r>
          </w:p>
        </w:tc>
        <w:tc>
          <w:tcPr>
            <w:tcW w:w="1011" w:type="dxa"/>
          </w:tcPr>
          <w:p w14:paraId="25BA2F48"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200" w:type="dxa"/>
          </w:tcPr>
          <w:p w14:paraId="72B4AC6D"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Cotton</w:t>
            </w:r>
          </w:p>
        </w:tc>
        <w:tc>
          <w:tcPr>
            <w:tcW w:w="974" w:type="dxa"/>
          </w:tcPr>
          <w:p w14:paraId="1847D88C"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0.40</w:t>
            </w:r>
          </w:p>
        </w:tc>
        <w:tc>
          <w:tcPr>
            <w:tcW w:w="1084" w:type="dxa"/>
          </w:tcPr>
          <w:p w14:paraId="174B2B95"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0.23</w:t>
            </w:r>
          </w:p>
        </w:tc>
        <w:tc>
          <w:tcPr>
            <w:tcW w:w="1128" w:type="dxa"/>
          </w:tcPr>
          <w:p w14:paraId="39D3B9DD"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3.05</w:t>
            </w:r>
          </w:p>
        </w:tc>
        <w:tc>
          <w:tcPr>
            <w:tcW w:w="1790" w:type="dxa"/>
            <w:tcBorders>
              <w:top w:val="single" w:sz="4" w:space="0" w:color="auto"/>
              <w:left w:val="single" w:sz="4" w:space="0" w:color="auto"/>
              <w:bottom w:val="single" w:sz="4" w:space="0" w:color="auto"/>
              <w:right w:val="single" w:sz="4" w:space="0" w:color="auto"/>
            </w:tcBorders>
          </w:tcPr>
          <w:p w14:paraId="24994C49" w14:textId="2051DD4C"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0.70</w:t>
            </w:r>
          </w:p>
        </w:tc>
        <w:tc>
          <w:tcPr>
            <w:tcW w:w="1790" w:type="dxa"/>
          </w:tcPr>
          <w:p w14:paraId="0A8E18BF" w14:textId="29CC7B0C"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r>
      <w:tr w:rsidR="009558D0" w:rsidRPr="007C0A76" w14:paraId="5D30AFCE" w14:textId="77777777">
        <w:tc>
          <w:tcPr>
            <w:tcW w:w="1399" w:type="dxa"/>
          </w:tcPr>
          <w:p w14:paraId="36D618BD" w14:textId="38DB65C9"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fldChar w:fldCharType="begin"/>
            </w:r>
            <w:r w:rsidR="00646780" w:rsidRPr="007C0A76">
              <w:rPr>
                <w:rFonts w:ascii="Times New Roman" w:hAnsi="Times New Roman" w:cs="Times New Roman"/>
                <w:sz w:val="18"/>
                <w:szCs w:val="18"/>
              </w:rPr>
              <w:instrText xml:space="preserve"> ADDIN EN.CITE &lt;EndNote&gt;&lt;Cite&gt;&lt;Author&gt;Basal&lt;/Author&gt;&lt;Year&gt;2006&lt;/Year&gt;&lt;RecNum&gt;136&lt;/RecNum&gt;&lt;DisplayText&gt;(20)&lt;/DisplayText&gt;&lt;record&gt;&lt;rec-number&gt;136&lt;/rec-number&gt;&lt;foreign-keys&gt;&lt;key app="EN" db-id="faw0t0trza2xfmee5p1xdx91tvesxdr55t9d" timestamp="1711023600"&gt;136&lt;/key&gt;&lt;/foreign-keys&gt;&lt;ref-type name="Journal Article"&gt;17&lt;/ref-type&gt;&lt;contributors&gt;&lt;authors&gt;&lt;author&gt;Basal, Guldemet&lt;/author&gt;&lt;author&gt;Oxenham, William&lt;/author&gt;&lt;/authors&gt;&lt;/contributors&gt;&lt;titles&gt;&lt;title&gt;Effects of some process parameters on the structure and properties of vortex spun yarn&lt;/title&gt;&lt;secondary-title&gt;Textile Research Journal&lt;/secondary-title&gt;&lt;/titles&gt;&lt;periodical&gt;&lt;full-title&gt;Textile Research Journal&lt;/full-title&gt;&lt;/periodical&gt;&lt;pages&gt;492-499&lt;/pages&gt;&lt;volume&gt;76&lt;/volume&gt;&lt;number&gt;6&lt;/number&gt;&lt;dates&gt;&lt;year&gt;2006&lt;/year&gt;&lt;/dates&gt;&lt;isbn&gt;0040-5175&lt;/isbn&gt;&lt;urls&gt;&lt;/urls&gt;&lt;/record&gt;&lt;/Cite&gt;&lt;/EndNote&gt;</w:instrText>
            </w:r>
            <w:r w:rsidRPr="007C0A76">
              <w:rPr>
                <w:rFonts w:ascii="Times New Roman" w:hAnsi="Times New Roman" w:cs="Times New Roman"/>
                <w:sz w:val="18"/>
                <w:szCs w:val="18"/>
              </w:rPr>
              <w:fldChar w:fldCharType="separate"/>
            </w:r>
            <w:r w:rsidR="00646780" w:rsidRPr="007C0A76">
              <w:rPr>
                <w:rFonts w:ascii="Times New Roman" w:hAnsi="Times New Roman" w:cs="Times New Roman"/>
                <w:noProof/>
                <w:sz w:val="18"/>
                <w:szCs w:val="18"/>
              </w:rPr>
              <w:t>(20)</w:t>
            </w:r>
            <w:r w:rsidRPr="007C0A76">
              <w:rPr>
                <w:rFonts w:ascii="Times New Roman" w:hAnsi="Times New Roman" w:cs="Times New Roman"/>
                <w:sz w:val="18"/>
                <w:szCs w:val="18"/>
              </w:rPr>
              <w:fldChar w:fldCharType="end"/>
            </w:r>
          </w:p>
        </w:tc>
        <w:tc>
          <w:tcPr>
            <w:tcW w:w="1287" w:type="dxa"/>
          </w:tcPr>
          <w:p w14:paraId="4E7FE612"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Tracer fibre</w:t>
            </w:r>
          </w:p>
        </w:tc>
        <w:tc>
          <w:tcPr>
            <w:tcW w:w="1105" w:type="dxa"/>
          </w:tcPr>
          <w:p w14:paraId="1BAA3175" w14:textId="5777DFDC" w:rsidR="00EB256D" w:rsidRPr="007C0A76" w:rsidRDefault="00E37107" w:rsidP="00EB256D">
            <w:pPr>
              <w:jc w:val="center"/>
              <w:rPr>
                <w:rFonts w:ascii="Times New Roman" w:hAnsi="Times New Roman" w:cs="Times New Roman"/>
                <w:sz w:val="18"/>
                <w:szCs w:val="18"/>
              </w:rPr>
            </w:pPr>
            <w:r w:rsidRPr="007C0A76">
              <w:rPr>
                <w:rFonts w:ascii="Times New Roman" w:hAnsi="Times New Roman" w:cs="Times New Roman"/>
                <w:sz w:val="18"/>
                <w:szCs w:val="18"/>
              </w:rPr>
              <w:t>Airjet</w:t>
            </w:r>
            <w:r w:rsidR="00EB256D" w:rsidRPr="007C0A76">
              <w:rPr>
                <w:rFonts w:ascii="Times New Roman" w:hAnsi="Times New Roman" w:cs="Times New Roman"/>
                <w:sz w:val="18"/>
                <w:szCs w:val="18"/>
              </w:rPr>
              <w:t xml:space="preserve"> spun</w:t>
            </w:r>
          </w:p>
        </w:tc>
        <w:tc>
          <w:tcPr>
            <w:tcW w:w="1376" w:type="dxa"/>
          </w:tcPr>
          <w:p w14:paraId="6B382513"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21.09 (28’s Ne)</w:t>
            </w:r>
          </w:p>
        </w:tc>
        <w:tc>
          <w:tcPr>
            <w:tcW w:w="1011" w:type="dxa"/>
          </w:tcPr>
          <w:p w14:paraId="63F3465B"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200" w:type="dxa"/>
          </w:tcPr>
          <w:p w14:paraId="06DF0607"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Cotton</w:t>
            </w:r>
          </w:p>
        </w:tc>
        <w:tc>
          <w:tcPr>
            <w:tcW w:w="974" w:type="dxa"/>
          </w:tcPr>
          <w:p w14:paraId="34F6DC69"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0.30</w:t>
            </w:r>
          </w:p>
        </w:tc>
        <w:tc>
          <w:tcPr>
            <w:tcW w:w="1084" w:type="dxa"/>
          </w:tcPr>
          <w:p w14:paraId="7D7285E0"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0.20</w:t>
            </w:r>
          </w:p>
        </w:tc>
        <w:tc>
          <w:tcPr>
            <w:tcW w:w="1128" w:type="dxa"/>
          </w:tcPr>
          <w:p w14:paraId="2D86EB7F"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2.80</w:t>
            </w:r>
          </w:p>
        </w:tc>
        <w:tc>
          <w:tcPr>
            <w:tcW w:w="1790" w:type="dxa"/>
            <w:tcBorders>
              <w:top w:val="single" w:sz="4" w:space="0" w:color="auto"/>
              <w:left w:val="single" w:sz="4" w:space="0" w:color="auto"/>
              <w:bottom w:val="single" w:sz="4" w:space="0" w:color="auto"/>
              <w:right w:val="single" w:sz="4" w:space="0" w:color="auto"/>
            </w:tcBorders>
          </w:tcPr>
          <w:p w14:paraId="25E6456D" w14:textId="7FA35E6F"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0.56</w:t>
            </w:r>
          </w:p>
        </w:tc>
        <w:tc>
          <w:tcPr>
            <w:tcW w:w="1790" w:type="dxa"/>
          </w:tcPr>
          <w:p w14:paraId="2C052A33" w14:textId="6C4B75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r>
      <w:tr w:rsidR="009558D0" w:rsidRPr="007C0A76" w14:paraId="057001EB" w14:textId="77777777">
        <w:tc>
          <w:tcPr>
            <w:tcW w:w="1399" w:type="dxa"/>
          </w:tcPr>
          <w:p w14:paraId="2FD56467" w14:textId="13C933E5"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fldChar w:fldCharType="begin"/>
            </w:r>
            <w:r w:rsidR="00646780" w:rsidRPr="007C0A76">
              <w:rPr>
                <w:rFonts w:ascii="Times New Roman" w:hAnsi="Times New Roman" w:cs="Times New Roman"/>
                <w:sz w:val="18"/>
                <w:szCs w:val="18"/>
              </w:rPr>
              <w:instrText xml:space="preserve"> ADDIN EN.CITE &lt;EndNote&gt;&lt;Cite&gt;&lt;Author&gt;Haleem&lt;/Author&gt;&lt;Year&gt;2019&lt;/Year&gt;&lt;RecNum&gt;92&lt;/RecNum&gt;&lt;DisplayText&gt;(23)&lt;/DisplayText&gt;&lt;record&gt;&lt;rec-number&gt;92&lt;/rec-number&gt;&lt;foreign-keys&gt;&lt;key app="EN" db-id="faw0t0trza2xfmee5p1xdx91tvesxdr55t9d" timestamp="1710849866"&gt;92&lt;/key&gt;&lt;/foreign-keys&gt;&lt;ref-type name="Journal Article"&gt;17&lt;/ref-type&gt;&lt;contributors&gt;&lt;authors&gt;&lt;author&gt;Haleem, Noman&lt;/author&gt;&lt;author&gt;Liu, Xin&lt;/author&gt;&lt;author&gt;Hurren, Christopher&lt;/author&gt;&lt;author&gt;Gordon, Stuart&lt;/author&gt;&lt;author&gt;Najar, Saeed S&lt;/author&gt;&lt;author&gt;Wang, Xungai&lt;/author&gt;&lt;/authors&gt;&lt;/contributors&gt;&lt;titles&gt;&lt;title&gt;Investigating the cotton ring spun yarn structure using micro computerized tomography and digital image processing techniques&lt;/title&gt;&lt;secondary-title&gt;Textile research journal&lt;/secondary-title&gt;&lt;/titles&gt;&lt;periodical&gt;&lt;full-title&gt;Textile Research Journal&lt;/full-title&gt;&lt;/periodical&gt;&lt;pages&gt;3007-3023&lt;/pages&gt;&lt;volume&gt;89&lt;/volume&gt;&lt;number&gt;15&lt;/number&gt;&lt;dates&gt;&lt;year&gt;2019&lt;/year&gt;&lt;/dates&gt;&lt;isbn&gt;0040-5175&lt;/isbn&gt;&lt;urls&gt;&lt;/urls&gt;&lt;/record&gt;&lt;/Cite&gt;&lt;/EndNote&gt;</w:instrText>
            </w:r>
            <w:r w:rsidRPr="007C0A76">
              <w:rPr>
                <w:rFonts w:ascii="Times New Roman" w:hAnsi="Times New Roman" w:cs="Times New Roman"/>
                <w:sz w:val="18"/>
                <w:szCs w:val="18"/>
              </w:rPr>
              <w:fldChar w:fldCharType="separate"/>
            </w:r>
            <w:r w:rsidR="00646780" w:rsidRPr="007C0A76">
              <w:rPr>
                <w:rFonts w:ascii="Times New Roman" w:hAnsi="Times New Roman" w:cs="Times New Roman"/>
                <w:noProof/>
                <w:sz w:val="18"/>
                <w:szCs w:val="18"/>
              </w:rPr>
              <w:t>(23)</w:t>
            </w:r>
            <w:r w:rsidRPr="007C0A76">
              <w:rPr>
                <w:rFonts w:ascii="Times New Roman" w:hAnsi="Times New Roman" w:cs="Times New Roman"/>
                <w:sz w:val="18"/>
                <w:szCs w:val="18"/>
              </w:rPr>
              <w:fldChar w:fldCharType="end"/>
            </w:r>
          </w:p>
        </w:tc>
        <w:tc>
          <w:tcPr>
            <w:tcW w:w="1287" w:type="dxa"/>
          </w:tcPr>
          <w:p w14:paraId="287992D8" w14:textId="5596F76A" w:rsidR="00EB256D" w:rsidRPr="007C0A76" w:rsidRDefault="00E04134" w:rsidP="00EB256D">
            <w:pPr>
              <w:jc w:val="center"/>
              <w:rPr>
                <w:rFonts w:ascii="Times New Roman" w:hAnsi="Times New Roman" w:cs="Times New Roman"/>
                <w:sz w:val="18"/>
                <w:szCs w:val="18"/>
              </w:rPr>
            </w:pPr>
            <w:r w:rsidRPr="007C0A76">
              <w:rPr>
                <w:rFonts w:ascii="Times New Roman" w:hAnsi="Times New Roman" w:cs="Times New Roman"/>
                <w:sz w:val="18"/>
                <w:szCs w:val="18"/>
              </w:rPr>
              <w:t>µCT</w:t>
            </w:r>
          </w:p>
        </w:tc>
        <w:tc>
          <w:tcPr>
            <w:tcW w:w="1105" w:type="dxa"/>
          </w:tcPr>
          <w:p w14:paraId="5B0330A0"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Ring spun</w:t>
            </w:r>
          </w:p>
        </w:tc>
        <w:tc>
          <w:tcPr>
            <w:tcW w:w="1376" w:type="dxa"/>
          </w:tcPr>
          <w:p w14:paraId="246D40E5"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12 (49.22’s Ne)</w:t>
            </w:r>
          </w:p>
        </w:tc>
        <w:tc>
          <w:tcPr>
            <w:tcW w:w="1011" w:type="dxa"/>
          </w:tcPr>
          <w:p w14:paraId="0E5F51B5"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1108</w:t>
            </w:r>
          </w:p>
        </w:tc>
        <w:tc>
          <w:tcPr>
            <w:tcW w:w="1200" w:type="dxa"/>
          </w:tcPr>
          <w:p w14:paraId="79CE4F49"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Cotton</w:t>
            </w:r>
          </w:p>
        </w:tc>
        <w:tc>
          <w:tcPr>
            <w:tcW w:w="974" w:type="dxa"/>
          </w:tcPr>
          <w:p w14:paraId="7AC4AF1C"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0.31</w:t>
            </w:r>
          </w:p>
        </w:tc>
        <w:tc>
          <w:tcPr>
            <w:tcW w:w="1084" w:type="dxa"/>
          </w:tcPr>
          <w:p w14:paraId="667EAE4B"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0.43</w:t>
            </w:r>
          </w:p>
        </w:tc>
        <w:tc>
          <w:tcPr>
            <w:tcW w:w="1128" w:type="dxa"/>
          </w:tcPr>
          <w:p w14:paraId="24F16D75"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1.61</w:t>
            </w:r>
          </w:p>
        </w:tc>
        <w:tc>
          <w:tcPr>
            <w:tcW w:w="1790" w:type="dxa"/>
            <w:tcBorders>
              <w:top w:val="single" w:sz="4" w:space="0" w:color="auto"/>
              <w:left w:val="single" w:sz="4" w:space="0" w:color="auto"/>
              <w:bottom w:val="single" w:sz="4" w:space="0" w:color="auto"/>
              <w:right w:val="single" w:sz="4" w:space="0" w:color="auto"/>
            </w:tcBorders>
          </w:tcPr>
          <w:p w14:paraId="4AE88F8E" w14:textId="396AC083"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0.69</w:t>
            </w:r>
          </w:p>
        </w:tc>
        <w:tc>
          <w:tcPr>
            <w:tcW w:w="1790" w:type="dxa"/>
          </w:tcPr>
          <w:p w14:paraId="5D00DECB" w14:textId="0C0585BE"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0.499</w:t>
            </w:r>
          </w:p>
        </w:tc>
      </w:tr>
      <w:tr w:rsidR="009558D0" w:rsidRPr="007C0A76" w14:paraId="1C435E84" w14:textId="77777777">
        <w:tc>
          <w:tcPr>
            <w:tcW w:w="1399" w:type="dxa"/>
          </w:tcPr>
          <w:p w14:paraId="350644A0" w14:textId="1F7B1A6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fldChar w:fldCharType="begin"/>
            </w:r>
            <w:r w:rsidR="00646780" w:rsidRPr="007C0A76">
              <w:rPr>
                <w:rFonts w:ascii="Times New Roman" w:hAnsi="Times New Roman" w:cs="Times New Roman"/>
                <w:sz w:val="18"/>
                <w:szCs w:val="18"/>
              </w:rPr>
              <w:instrText xml:space="preserve"> ADDIN EN.CITE &lt;EndNote&gt;&lt;Cite&gt;&lt;Author&gt;Kilic&lt;/Author&gt;&lt;Year&gt;2014&lt;/Year&gt;&lt;RecNum&gt;124&lt;/RecNum&gt;&lt;DisplayText&gt;(21)&lt;/DisplayText&gt;&lt;record&gt;&lt;rec-number&gt;124&lt;/rec-number&gt;&lt;foreign-keys&gt;&lt;key app="EN" db-id="faw0t0trza2xfmee5p1xdx91tvesxdr55t9d" timestamp="1710865875"&gt;124&lt;/key&gt;&lt;/foreign-keys&gt;&lt;ref-type name="Journal Article"&gt;17&lt;/ref-type&gt;&lt;contributors&gt;&lt;authors&gt;&lt;author&gt;Kilic, Musa&lt;/author&gt;&lt;author&gt;Buyukbayraktar, R Befru&lt;/author&gt;&lt;author&gt;Kilic, Gonca B&lt;/author&gt;&lt;author&gt;Aydin, Sehriban&lt;/author&gt;&lt;author&gt;Eski, Nazan&lt;/author&gt;&lt;/authors&gt;&lt;/contributors&gt;&lt;titles&gt;&lt;title&gt;Comparing the packing densities of yarns spun by ring, compact and vortex spinning systems using image analysis method&lt;/title&gt;&lt;secondary-title&gt;Indian Journal of Fibre &amp;amp; Textile Research&lt;/secondary-title&gt;&lt;/titles&gt;&lt;periodical&gt;&lt;full-title&gt;Indian Journal of Fibre &amp;amp; Textile Research&lt;/full-title&gt;&lt;/periodical&gt;&lt;pages&gt;351-357&lt;/pages&gt;&lt;volume&gt;39&lt;/volume&gt;&lt;dates&gt;&lt;year&gt;2014&lt;/year&gt;&lt;/dates&gt;&lt;isbn&gt;0975-1025&lt;/isbn&gt;&lt;urls&gt;&lt;/urls&gt;&lt;/record&gt;&lt;/Cite&gt;&lt;/EndNote&gt;</w:instrText>
            </w:r>
            <w:r w:rsidRPr="007C0A76">
              <w:rPr>
                <w:rFonts w:ascii="Times New Roman" w:hAnsi="Times New Roman" w:cs="Times New Roman"/>
                <w:sz w:val="18"/>
                <w:szCs w:val="18"/>
              </w:rPr>
              <w:fldChar w:fldCharType="separate"/>
            </w:r>
            <w:r w:rsidR="00646780" w:rsidRPr="007C0A76">
              <w:rPr>
                <w:rFonts w:ascii="Times New Roman" w:hAnsi="Times New Roman" w:cs="Times New Roman"/>
                <w:noProof/>
                <w:sz w:val="18"/>
                <w:szCs w:val="18"/>
              </w:rPr>
              <w:t>(21)</w:t>
            </w:r>
            <w:r w:rsidRPr="007C0A76">
              <w:rPr>
                <w:rFonts w:ascii="Times New Roman" w:hAnsi="Times New Roman" w:cs="Times New Roman"/>
                <w:sz w:val="18"/>
                <w:szCs w:val="18"/>
              </w:rPr>
              <w:fldChar w:fldCharType="end"/>
            </w:r>
          </w:p>
        </w:tc>
        <w:tc>
          <w:tcPr>
            <w:tcW w:w="1287" w:type="dxa"/>
          </w:tcPr>
          <w:p w14:paraId="4C838710"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Cross-section microtomy</w:t>
            </w:r>
          </w:p>
        </w:tc>
        <w:tc>
          <w:tcPr>
            <w:tcW w:w="1105" w:type="dxa"/>
          </w:tcPr>
          <w:p w14:paraId="6CE161F4"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Ring spun</w:t>
            </w:r>
          </w:p>
        </w:tc>
        <w:tc>
          <w:tcPr>
            <w:tcW w:w="1376" w:type="dxa"/>
          </w:tcPr>
          <w:p w14:paraId="1D77B21F"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19.7 (30’s Ne)</w:t>
            </w:r>
          </w:p>
        </w:tc>
        <w:tc>
          <w:tcPr>
            <w:tcW w:w="1011" w:type="dxa"/>
          </w:tcPr>
          <w:p w14:paraId="13F91912"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797.86</w:t>
            </w:r>
          </w:p>
        </w:tc>
        <w:tc>
          <w:tcPr>
            <w:tcW w:w="1200" w:type="dxa"/>
          </w:tcPr>
          <w:p w14:paraId="564377CB"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Lyocell</w:t>
            </w:r>
          </w:p>
        </w:tc>
        <w:tc>
          <w:tcPr>
            <w:tcW w:w="974" w:type="dxa"/>
          </w:tcPr>
          <w:p w14:paraId="75577FAF"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084" w:type="dxa"/>
          </w:tcPr>
          <w:p w14:paraId="38CA4DB7"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128" w:type="dxa"/>
          </w:tcPr>
          <w:p w14:paraId="44144A1C"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790" w:type="dxa"/>
            <w:tcBorders>
              <w:top w:val="single" w:sz="4" w:space="0" w:color="auto"/>
              <w:left w:val="single" w:sz="4" w:space="0" w:color="auto"/>
              <w:bottom w:val="single" w:sz="4" w:space="0" w:color="auto"/>
              <w:right w:val="single" w:sz="4" w:space="0" w:color="auto"/>
            </w:tcBorders>
          </w:tcPr>
          <w:p w14:paraId="000C0421" w14:textId="4F68228D"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790" w:type="dxa"/>
          </w:tcPr>
          <w:p w14:paraId="596BEBD6" w14:textId="7A1B2FF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0.38</w:t>
            </w:r>
          </w:p>
        </w:tc>
      </w:tr>
      <w:tr w:rsidR="009558D0" w:rsidRPr="007C0A76" w14:paraId="1D7FF8B1" w14:textId="77777777">
        <w:tc>
          <w:tcPr>
            <w:tcW w:w="1399" w:type="dxa"/>
          </w:tcPr>
          <w:p w14:paraId="5F8DA566" w14:textId="6CBE0649"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fldChar w:fldCharType="begin"/>
            </w:r>
            <w:r w:rsidR="00646780" w:rsidRPr="007C0A76">
              <w:rPr>
                <w:rFonts w:ascii="Times New Roman" w:hAnsi="Times New Roman" w:cs="Times New Roman"/>
                <w:sz w:val="18"/>
                <w:szCs w:val="18"/>
              </w:rPr>
              <w:instrText xml:space="preserve"> ADDIN EN.CITE &lt;EndNote&gt;&lt;Cite&gt;&lt;Author&gt;Ishtiaque&lt;/Author&gt;&lt;Year&gt;1986&lt;/Year&gt;&lt;RecNum&gt;138&lt;/RecNum&gt;&lt;DisplayText&gt;(41)&lt;/DisplayText&gt;&lt;record&gt;&lt;rec-number&gt;138&lt;/rec-number&gt;&lt;foreign-keys&gt;&lt;key app="EN" db-id="faw0t0trza2xfmee5p1xdx91tvesxdr55t9d" timestamp="1711033192"&gt;138&lt;/key&gt;&lt;/foreign-keys&gt;&lt;ref-type name="Journal Article"&gt;17&lt;/ref-type&gt;&lt;contributors&gt;&lt;authors&gt;&lt;author&gt;Ishtiaque, SM&lt;/author&gt;&lt;/authors&gt;&lt;/contributors&gt;&lt;titles&gt;&lt;title&gt;Radial packing density of rotor-and ring-spun yarns&lt;/title&gt;&lt;secondary-title&gt;Indian Journal of Fibre &amp;amp; Textile Research&lt;/secondary-title&gt;&lt;/titles&gt;&lt;periodical&gt;&lt;full-title&gt;Indian Journal of Fibre &amp;amp; Textile Research&lt;/full-title&gt;&lt;/periodical&gt;&lt;pages&gt;208-214&lt;/pages&gt;&lt;volume&gt;11&lt;/volume&gt;&lt;dates&gt;&lt;year&gt;1986&lt;/year&gt;&lt;/dates&gt;&lt;isbn&gt;0975-1025&lt;/isbn&gt;&lt;urls&gt;&lt;/urls&gt;&lt;/record&gt;&lt;/Cite&gt;&lt;/EndNote&gt;</w:instrText>
            </w:r>
            <w:r w:rsidRPr="007C0A76">
              <w:rPr>
                <w:rFonts w:ascii="Times New Roman" w:hAnsi="Times New Roman" w:cs="Times New Roman"/>
                <w:sz w:val="18"/>
                <w:szCs w:val="18"/>
              </w:rPr>
              <w:fldChar w:fldCharType="separate"/>
            </w:r>
            <w:r w:rsidR="00646780" w:rsidRPr="007C0A76">
              <w:rPr>
                <w:rFonts w:ascii="Times New Roman" w:hAnsi="Times New Roman" w:cs="Times New Roman"/>
                <w:noProof/>
                <w:sz w:val="18"/>
                <w:szCs w:val="18"/>
              </w:rPr>
              <w:t>(41)</w:t>
            </w:r>
            <w:r w:rsidRPr="007C0A76">
              <w:rPr>
                <w:rFonts w:ascii="Times New Roman" w:hAnsi="Times New Roman" w:cs="Times New Roman"/>
                <w:sz w:val="18"/>
                <w:szCs w:val="18"/>
              </w:rPr>
              <w:fldChar w:fldCharType="end"/>
            </w:r>
          </w:p>
        </w:tc>
        <w:tc>
          <w:tcPr>
            <w:tcW w:w="1287" w:type="dxa"/>
          </w:tcPr>
          <w:p w14:paraId="580F23C7"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Cross-section microtomy</w:t>
            </w:r>
          </w:p>
        </w:tc>
        <w:tc>
          <w:tcPr>
            <w:tcW w:w="1105" w:type="dxa"/>
          </w:tcPr>
          <w:p w14:paraId="57DC6E72"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Ring spun</w:t>
            </w:r>
          </w:p>
        </w:tc>
        <w:tc>
          <w:tcPr>
            <w:tcW w:w="1376" w:type="dxa"/>
          </w:tcPr>
          <w:p w14:paraId="3E85ED7F"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19.8 (29.83’s Ne)</w:t>
            </w:r>
          </w:p>
        </w:tc>
        <w:tc>
          <w:tcPr>
            <w:tcW w:w="1011" w:type="dxa"/>
          </w:tcPr>
          <w:p w14:paraId="32F4F20F"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730</w:t>
            </w:r>
          </w:p>
        </w:tc>
        <w:tc>
          <w:tcPr>
            <w:tcW w:w="1200" w:type="dxa"/>
          </w:tcPr>
          <w:p w14:paraId="79F709E1"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Lyocell</w:t>
            </w:r>
          </w:p>
        </w:tc>
        <w:tc>
          <w:tcPr>
            <w:tcW w:w="974" w:type="dxa"/>
          </w:tcPr>
          <w:p w14:paraId="1542F42D"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084" w:type="dxa"/>
          </w:tcPr>
          <w:p w14:paraId="449E2A81"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128" w:type="dxa"/>
          </w:tcPr>
          <w:p w14:paraId="02D16DA2"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790" w:type="dxa"/>
            <w:tcBorders>
              <w:top w:val="single" w:sz="4" w:space="0" w:color="auto"/>
              <w:left w:val="single" w:sz="4" w:space="0" w:color="auto"/>
              <w:bottom w:val="single" w:sz="4" w:space="0" w:color="auto"/>
              <w:right w:val="single" w:sz="4" w:space="0" w:color="auto"/>
            </w:tcBorders>
          </w:tcPr>
          <w:p w14:paraId="47252FBD" w14:textId="69026791"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790" w:type="dxa"/>
          </w:tcPr>
          <w:p w14:paraId="3767A05E" w14:textId="277ED103"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0.531</w:t>
            </w:r>
          </w:p>
        </w:tc>
      </w:tr>
      <w:tr w:rsidR="009558D0" w:rsidRPr="007C0A76" w14:paraId="607F4D21" w14:textId="77777777">
        <w:tc>
          <w:tcPr>
            <w:tcW w:w="1399" w:type="dxa"/>
          </w:tcPr>
          <w:p w14:paraId="51744DCE" w14:textId="35E48E3F"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fldChar w:fldCharType="begin"/>
            </w:r>
            <w:r w:rsidR="00646780" w:rsidRPr="007C0A76">
              <w:rPr>
                <w:rFonts w:ascii="Times New Roman" w:hAnsi="Times New Roman" w:cs="Times New Roman"/>
                <w:sz w:val="18"/>
                <w:szCs w:val="18"/>
              </w:rPr>
              <w:instrText xml:space="preserve"> ADDIN EN.CITE &lt;EndNote&gt;&lt;Cite&gt;&lt;Author&gt;Salehi&lt;/Author&gt;&lt;Year&gt;2011&lt;/Year&gt;&lt;RecNum&gt;232&lt;/RecNum&gt;&lt;DisplayText&gt;(42)&lt;/DisplayText&gt;&lt;record&gt;&lt;rec-number&gt;232&lt;/rec-number&gt;&lt;foreign-keys&gt;&lt;key app="EN" db-id="swpwr0wf6dvz00e50ahvzz54saexfpza9rwx" timestamp="1722588972"&gt;232&lt;/key&gt;&lt;/foreign-keys&gt;&lt;ref-type name="Journal Article"&gt;17&lt;/ref-type&gt;&lt;contributors&gt;&lt;authors&gt;&lt;author&gt;Salehi, Maryam&lt;/author&gt;&lt;author&gt;Johari, Majid Safar&lt;/author&gt;&lt;/authors&gt;&lt;/contributors&gt;&lt;titles&gt;&lt;title&gt;Study of fiber packing density of lyocell ring‐spun yarns&lt;/title&gt;&lt;secondary-title&gt;The Journal of The Textile Institute&lt;/secondary-title&gt;&lt;/titles&gt;&lt;periodical&gt;&lt;full-title&gt;The Journal of The Textile Institute&lt;/full-title&gt;&lt;/periodical&gt;&lt;pages&gt;389-394&lt;/pages&gt;&lt;volume&gt;102&lt;/volume&gt;&lt;number&gt;5&lt;/number&gt;&lt;dates&gt;&lt;year&gt;2011&lt;/year&gt;&lt;/dates&gt;&lt;isbn&gt;0040-5000&lt;/isbn&gt;&lt;urls&gt;&lt;/urls&gt;&lt;/record&gt;&lt;/Cite&gt;&lt;/EndNote&gt;</w:instrText>
            </w:r>
            <w:r w:rsidRPr="007C0A76">
              <w:rPr>
                <w:rFonts w:ascii="Times New Roman" w:hAnsi="Times New Roman" w:cs="Times New Roman"/>
                <w:sz w:val="18"/>
                <w:szCs w:val="18"/>
              </w:rPr>
              <w:fldChar w:fldCharType="separate"/>
            </w:r>
            <w:r w:rsidR="00646780" w:rsidRPr="007C0A76">
              <w:rPr>
                <w:rFonts w:ascii="Times New Roman" w:hAnsi="Times New Roman" w:cs="Times New Roman"/>
                <w:noProof/>
                <w:sz w:val="18"/>
                <w:szCs w:val="18"/>
              </w:rPr>
              <w:t>(42)</w:t>
            </w:r>
            <w:r w:rsidRPr="007C0A76">
              <w:rPr>
                <w:rFonts w:ascii="Times New Roman" w:hAnsi="Times New Roman" w:cs="Times New Roman"/>
                <w:sz w:val="18"/>
                <w:szCs w:val="18"/>
              </w:rPr>
              <w:fldChar w:fldCharType="end"/>
            </w:r>
          </w:p>
        </w:tc>
        <w:tc>
          <w:tcPr>
            <w:tcW w:w="1287" w:type="dxa"/>
          </w:tcPr>
          <w:p w14:paraId="75D9B7D1"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Cross-section microtomy</w:t>
            </w:r>
          </w:p>
        </w:tc>
        <w:tc>
          <w:tcPr>
            <w:tcW w:w="1105" w:type="dxa"/>
          </w:tcPr>
          <w:p w14:paraId="3C6DC0EA"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Ring spun</w:t>
            </w:r>
          </w:p>
        </w:tc>
        <w:tc>
          <w:tcPr>
            <w:tcW w:w="1376" w:type="dxa"/>
          </w:tcPr>
          <w:p w14:paraId="598EB1BD"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23.62 (25’s Ne)</w:t>
            </w:r>
          </w:p>
        </w:tc>
        <w:tc>
          <w:tcPr>
            <w:tcW w:w="1011" w:type="dxa"/>
          </w:tcPr>
          <w:p w14:paraId="52458C9B"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689</w:t>
            </w:r>
          </w:p>
        </w:tc>
        <w:tc>
          <w:tcPr>
            <w:tcW w:w="1200" w:type="dxa"/>
          </w:tcPr>
          <w:p w14:paraId="512FF431"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Lyocell</w:t>
            </w:r>
          </w:p>
        </w:tc>
        <w:tc>
          <w:tcPr>
            <w:tcW w:w="974" w:type="dxa"/>
          </w:tcPr>
          <w:p w14:paraId="37B7EC7E" w14:textId="77777777" w:rsidR="00EB256D" w:rsidRPr="007C0A76" w:rsidRDefault="00EB256D" w:rsidP="00EB256D">
            <w:pPr>
              <w:jc w:val="center"/>
              <w:rPr>
                <w:rFonts w:ascii="Times New Roman" w:hAnsi="Times New Roman" w:cs="Times New Roman"/>
                <w:sz w:val="18"/>
                <w:szCs w:val="18"/>
              </w:rPr>
            </w:pPr>
          </w:p>
        </w:tc>
        <w:tc>
          <w:tcPr>
            <w:tcW w:w="1084" w:type="dxa"/>
          </w:tcPr>
          <w:p w14:paraId="25F87ECF" w14:textId="77777777" w:rsidR="00EB256D" w:rsidRPr="007C0A76" w:rsidRDefault="00EB256D" w:rsidP="00EB256D">
            <w:pPr>
              <w:jc w:val="center"/>
              <w:rPr>
                <w:rFonts w:ascii="Times New Roman" w:hAnsi="Times New Roman" w:cs="Times New Roman"/>
                <w:sz w:val="18"/>
                <w:szCs w:val="18"/>
              </w:rPr>
            </w:pPr>
          </w:p>
        </w:tc>
        <w:tc>
          <w:tcPr>
            <w:tcW w:w="1128" w:type="dxa"/>
          </w:tcPr>
          <w:p w14:paraId="4925874B" w14:textId="77777777" w:rsidR="00EB256D" w:rsidRPr="007C0A76" w:rsidRDefault="00EB256D" w:rsidP="00EB256D">
            <w:pPr>
              <w:jc w:val="center"/>
              <w:rPr>
                <w:rFonts w:ascii="Times New Roman" w:hAnsi="Times New Roman" w:cs="Times New Roman"/>
                <w:sz w:val="18"/>
                <w:szCs w:val="18"/>
              </w:rPr>
            </w:pPr>
          </w:p>
        </w:tc>
        <w:tc>
          <w:tcPr>
            <w:tcW w:w="1790" w:type="dxa"/>
            <w:tcBorders>
              <w:top w:val="single" w:sz="4" w:space="0" w:color="auto"/>
              <w:left w:val="single" w:sz="4" w:space="0" w:color="auto"/>
              <w:bottom w:val="single" w:sz="4" w:space="0" w:color="auto"/>
              <w:right w:val="single" w:sz="4" w:space="0" w:color="auto"/>
            </w:tcBorders>
          </w:tcPr>
          <w:p w14:paraId="2F57D1C4" w14:textId="77777777" w:rsidR="00EB256D" w:rsidRPr="007C0A76" w:rsidRDefault="00EB256D" w:rsidP="00EB256D">
            <w:pPr>
              <w:jc w:val="center"/>
              <w:rPr>
                <w:rFonts w:ascii="Times New Roman" w:hAnsi="Times New Roman" w:cs="Times New Roman"/>
                <w:sz w:val="18"/>
                <w:szCs w:val="18"/>
              </w:rPr>
            </w:pPr>
          </w:p>
        </w:tc>
        <w:tc>
          <w:tcPr>
            <w:tcW w:w="1790" w:type="dxa"/>
          </w:tcPr>
          <w:p w14:paraId="3FC415A6" w14:textId="75C8B1BF"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0.603</w:t>
            </w:r>
          </w:p>
        </w:tc>
      </w:tr>
      <w:tr w:rsidR="009558D0" w:rsidRPr="007C0A76" w14:paraId="6CA7933F" w14:textId="77777777">
        <w:tc>
          <w:tcPr>
            <w:tcW w:w="1399" w:type="dxa"/>
          </w:tcPr>
          <w:p w14:paraId="0EBEE44D" w14:textId="2FB57018"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fldChar w:fldCharType="begin"/>
            </w:r>
            <w:r w:rsidR="00646780" w:rsidRPr="007C0A76">
              <w:rPr>
                <w:rFonts w:ascii="Times New Roman" w:hAnsi="Times New Roman" w:cs="Times New Roman"/>
                <w:sz w:val="18"/>
                <w:szCs w:val="18"/>
              </w:rPr>
              <w:instrText xml:space="preserve"> ADDIN EN.CITE &lt;EndNote&gt;&lt;Cite&gt;&lt;Author&gt;Kilic&lt;/Author&gt;&lt;Year&gt;2014&lt;/Year&gt;&lt;RecNum&gt;124&lt;/RecNum&gt;&lt;DisplayText&gt;(21)&lt;/DisplayText&gt;&lt;record&gt;&lt;rec-number&gt;124&lt;/rec-number&gt;&lt;foreign-keys&gt;&lt;key app="EN" db-id="faw0t0trza2xfmee5p1xdx91tvesxdr55t9d" timestamp="1710865875"&gt;124&lt;/key&gt;&lt;/foreign-keys&gt;&lt;ref-type name="Journal Article"&gt;17&lt;/ref-type&gt;&lt;contributors&gt;&lt;authors&gt;&lt;author&gt;Kilic, Musa&lt;/author&gt;&lt;author&gt;Buyukbayraktar, R Befru&lt;/author&gt;&lt;author&gt;Kilic, Gonca B&lt;/author&gt;&lt;author&gt;Aydin, Sehriban&lt;/author&gt;&lt;author&gt;Eski, Nazan&lt;/author&gt;&lt;/authors&gt;&lt;/contributors&gt;&lt;titles&gt;&lt;title&gt;Comparing the packing densities of yarns spun by ring, compact and vortex spinning systems using image analysis method&lt;/title&gt;&lt;secondary-title&gt;Indian Journal of Fibre &amp;amp; Textile Research&lt;/secondary-title&gt;&lt;/titles&gt;&lt;periodical&gt;&lt;full-title&gt;Indian Journal of Fibre &amp;amp; Textile Research&lt;/full-title&gt;&lt;/periodical&gt;&lt;pages&gt;351-357&lt;/pages&gt;&lt;volume&gt;39&lt;/volume&gt;&lt;dates&gt;&lt;year&gt;2014&lt;/year&gt;&lt;/dates&gt;&lt;isbn&gt;0975-1025&lt;/isbn&gt;&lt;urls&gt;&lt;/urls&gt;&lt;/record&gt;&lt;/Cite&gt;&lt;/EndNote&gt;</w:instrText>
            </w:r>
            <w:r w:rsidRPr="007C0A76">
              <w:rPr>
                <w:rFonts w:ascii="Times New Roman" w:hAnsi="Times New Roman" w:cs="Times New Roman"/>
                <w:sz w:val="18"/>
                <w:szCs w:val="18"/>
              </w:rPr>
              <w:fldChar w:fldCharType="separate"/>
            </w:r>
            <w:r w:rsidR="00646780" w:rsidRPr="007C0A76">
              <w:rPr>
                <w:rFonts w:ascii="Times New Roman" w:hAnsi="Times New Roman" w:cs="Times New Roman"/>
                <w:noProof/>
                <w:sz w:val="18"/>
                <w:szCs w:val="18"/>
              </w:rPr>
              <w:t>(21)</w:t>
            </w:r>
            <w:r w:rsidRPr="007C0A76">
              <w:rPr>
                <w:rFonts w:ascii="Times New Roman" w:hAnsi="Times New Roman" w:cs="Times New Roman"/>
                <w:sz w:val="18"/>
                <w:szCs w:val="18"/>
              </w:rPr>
              <w:fldChar w:fldCharType="end"/>
            </w:r>
          </w:p>
        </w:tc>
        <w:tc>
          <w:tcPr>
            <w:tcW w:w="1287" w:type="dxa"/>
          </w:tcPr>
          <w:p w14:paraId="4C49145F"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Cross-section microtomy</w:t>
            </w:r>
          </w:p>
        </w:tc>
        <w:tc>
          <w:tcPr>
            <w:tcW w:w="1105" w:type="dxa"/>
          </w:tcPr>
          <w:p w14:paraId="2A9F5568" w14:textId="2CD3CFAB" w:rsidR="00EB256D" w:rsidRPr="007C0A76" w:rsidRDefault="00E37107" w:rsidP="00EB256D">
            <w:pPr>
              <w:jc w:val="center"/>
              <w:rPr>
                <w:rFonts w:ascii="Times New Roman" w:hAnsi="Times New Roman" w:cs="Times New Roman"/>
                <w:sz w:val="18"/>
                <w:szCs w:val="18"/>
              </w:rPr>
            </w:pPr>
            <w:r w:rsidRPr="007C0A76">
              <w:rPr>
                <w:rFonts w:ascii="Times New Roman" w:hAnsi="Times New Roman" w:cs="Times New Roman"/>
                <w:sz w:val="18"/>
                <w:szCs w:val="18"/>
              </w:rPr>
              <w:t>Airjet</w:t>
            </w:r>
            <w:r w:rsidR="00EB256D" w:rsidRPr="007C0A76">
              <w:rPr>
                <w:rFonts w:ascii="Times New Roman" w:hAnsi="Times New Roman" w:cs="Times New Roman"/>
                <w:sz w:val="18"/>
                <w:szCs w:val="18"/>
              </w:rPr>
              <w:t xml:space="preserve"> spun</w:t>
            </w:r>
          </w:p>
        </w:tc>
        <w:tc>
          <w:tcPr>
            <w:tcW w:w="1376" w:type="dxa"/>
          </w:tcPr>
          <w:p w14:paraId="3D9C48E7"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19.7 (30’s Ne)</w:t>
            </w:r>
          </w:p>
        </w:tc>
        <w:tc>
          <w:tcPr>
            <w:tcW w:w="1011" w:type="dxa"/>
          </w:tcPr>
          <w:p w14:paraId="2FA5A2C1"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200" w:type="dxa"/>
          </w:tcPr>
          <w:p w14:paraId="0061A1FB"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Lyocell</w:t>
            </w:r>
          </w:p>
        </w:tc>
        <w:tc>
          <w:tcPr>
            <w:tcW w:w="974" w:type="dxa"/>
          </w:tcPr>
          <w:p w14:paraId="3C8FC1D2"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084" w:type="dxa"/>
          </w:tcPr>
          <w:p w14:paraId="720B7280"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128" w:type="dxa"/>
          </w:tcPr>
          <w:p w14:paraId="3C347F3A"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790" w:type="dxa"/>
            <w:tcBorders>
              <w:top w:val="single" w:sz="4" w:space="0" w:color="auto"/>
              <w:left w:val="single" w:sz="4" w:space="0" w:color="auto"/>
              <w:bottom w:val="single" w:sz="4" w:space="0" w:color="auto"/>
              <w:right w:val="single" w:sz="4" w:space="0" w:color="auto"/>
            </w:tcBorders>
          </w:tcPr>
          <w:p w14:paraId="6C0C5913" w14:textId="1C4C188B"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790" w:type="dxa"/>
          </w:tcPr>
          <w:p w14:paraId="4501AF1C" w14:textId="59BE13D9"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0.24</w:t>
            </w:r>
          </w:p>
        </w:tc>
      </w:tr>
      <w:tr w:rsidR="009558D0" w:rsidRPr="007C0A76" w14:paraId="09FB3FBF" w14:textId="77777777">
        <w:tc>
          <w:tcPr>
            <w:tcW w:w="1399" w:type="dxa"/>
          </w:tcPr>
          <w:p w14:paraId="73C8BC10" w14:textId="32FCDABD"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fldChar w:fldCharType="begin"/>
            </w:r>
            <w:r w:rsidR="00646780" w:rsidRPr="007C0A76">
              <w:rPr>
                <w:rFonts w:ascii="Times New Roman" w:hAnsi="Times New Roman" w:cs="Times New Roman"/>
                <w:sz w:val="18"/>
                <w:szCs w:val="18"/>
              </w:rPr>
              <w:instrText xml:space="preserve"> ADDIN EN.CITE &lt;EndNote&gt;&lt;Cite&gt;&lt;Author&gt;Ishtiaque&lt;/Author&gt;&lt;Year&gt;1986&lt;/Year&gt;&lt;RecNum&gt;138&lt;/RecNum&gt;&lt;DisplayText&gt;(41)&lt;/DisplayText&gt;&lt;record&gt;&lt;rec-number&gt;138&lt;/rec-number&gt;&lt;foreign-keys&gt;&lt;key app="EN" db-id="faw0t0trza2xfmee5p1xdx91tvesxdr55t9d" timestamp="1711033192"&gt;138&lt;/key&gt;&lt;/foreign-keys&gt;&lt;ref-type name="Journal Article"&gt;17&lt;/ref-type&gt;&lt;contributors&gt;&lt;authors&gt;&lt;author&gt;Ishtiaque, SM&lt;/author&gt;&lt;/authors&gt;&lt;/contributors&gt;&lt;titles&gt;&lt;title&gt;Radial packing density of rotor-and ring-spun yarns&lt;/title&gt;&lt;secondary-title&gt;Indian Journal of Fibre &amp;amp; Textile Research&lt;/secondary-title&gt;&lt;/titles&gt;&lt;periodical&gt;&lt;full-title&gt;Indian Journal of Fibre &amp;amp; Textile Research&lt;/full-title&gt;&lt;/periodical&gt;&lt;pages&gt;208-214&lt;/pages&gt;&lt;volume&gt;11&lt;/volume&gt;&lt;dates&gt;&lt;year&gt;1986&lt;/year&gt;&lt;/dates&gt;&lt;isbn&gt;0975-1025&lt;/isbn&gt;&lt;urls&gt;&lt;/urls&gt;&lt;/record&gt;&lt;/Cite&gt;&lt;/EndNote&gt;</w:instrText>
            </w:r>
            <w:r w:rsidRPr="007C0A76">
              <w:rPr>
                <w:rFonts w:ascii="Times New Roman" w:hAnsi="Times New Roman" w:cs="Times New Roman"/>
                <w:sz w:val="18"/>
                <w:szCs w:val="18"/>
              </w:rPr>
              <w:fldChar w:fldCharType="separate"/>
            </w:r>
            <w:r w:rsidR="00646780" w:rsidRPr="007C0A76">
              <w:rPr>
                <w:rFonts w:ascii="Times New Roman" w:hAnsi="Times New Roman" w:cs="Times New Roman"/>
                <w:noProof/>
                <w:sz w:val="18"/>
                <w:szCs w:val="18"/>
              </w:rPr>
              <w:t>(41)</w:t>
            </w:r>
            <w:r w:rsidRPr="007C0A76">
              <w:rPr>
                <w:rFonts w:ascii="Times New Roman" w:hAnsi="Times New Roman" w:cs="Times New Roman"/>
                <w:sz w:val="18"/>
                <w:szCs w:val="18"/>
              </w:rPr>
              <w:fldChar w:fldCharType="end"/>
            </w:r>
          </w:p>
        </w:tc>
        <w:tc>
          <w:tcPr>
            <w:tcW w:w="1287" w:type="dxa"/>
          </w:tcPr>
          <w:p w14:paraId="76E3AC78"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Cross-section microtomy</w:t>
            </w:r>
          </w:p>
        </w:tc>
        <w:tc>
          <w:tcPr>
            <w:tcW w:w="1105" w:type="dxa"/>
          </w:tcPr>
          <w:p w14:paraId="175C5EC6"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Rotor spun</w:t>
            </w:r>
          </w:p>
        </w:tc>
        <w:tc>
          <w:tcPr>
            <w:tcW w:w="1376" w:type="dxa"/>
          </w:tcPr>
          <w:p w14:paraId="4DAC8A0D"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21.5 (27.47’s Ne)</w:t>
            </w:r>
          </w:p>
        </w:tc>
        <w:tc>
          <w:tcPr>
            <w:tcW w:w="1011" w:type="dxa"/>
          </w:tcPr>
          <w:p w14:paraId="6F38F06F"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747</w:t>
            </w:r>
          </w:p>
        </w:tc>
        <w:tc>
          <w:tcPr>
            <w:tcW w:w="1200" w:type="dxa"/>
          </w:tcPr>
          <w:p w14:paraId="766CB8C0"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Lyocell</w:t>
            </w:r>
          </w:p>
        </w:tc>
        <w:tc>
          <w:tcPr>
            <w:tcW w:w="974" w:type="dxa"/>
          </w:tcPr>
          <w:p w14:paraId="43F88347"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084" w:type="dxa"/>
          </w:tcPr>
          <w:p w14:paraId="2FD1196E"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128" w:type="dxa"/>
          </w:tcPr>
          <w:p w14:paraId="03C95440"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790" w:type="dxa"/>
            <w:tcBorders>
              <w:top w:val="single" w:sz="4" w:space="0" w:color="auto"/>
              <w:left w:val="single" w:sz="4" w:space="0" w:color="auto"/>
              <w:bottom w:val="single" w:sz="4" w:space="0" w:color="auto"/>
              <w:right w:val="single" w:sz="4" w:space="0" w:color="auto"/>
            </w:tcBorders>
          </w:tcPr>
          <w:p w14:paraId="14E1B295" w14:textId="2E56516E"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790" w:type="dxa"/>
          </w:tcPr>
          <w:p w14:paraId="5DB1D312" w14:textId="5BD4FC58"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0.413</w:t>
            </w:r>
          </w:p>
        </w:tc>
      </w:tr>
      <w:tr w:rsidR="009558D0" w:rsidRPr="007C0A76" w14:paraId="6E5219DD" w14:textId="77777777">
        <w:tc>
          <w:tcPr>
            <w:tcW w:w="1399" w:type="dxa"/>
          </w:tcPr>
          <w:p w14:paraId="06C92C93"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This study</w:t>
            </w:r>
          </w:p>
        </w:tc>
        <w:tc>
          <w:tcPr>
            <w:tcW w:w="1287" w:type="dxa"/>
          </w:tcPr>
          <w:p w14:paraId="6EBFC0FE" w14:textId="312156CC" w:rsidR="00EB256D" w:rsidRPr="007C0A76" w:rsidRDefault="00E04134" w:rsidP="00EB256D">
            <w:pPr>
              <w:jc w:val="center"/>
              <w:rPr>
                <w:rFonts w:ascii="Times New Roman" w:hAnsi="Times New Roman" w:cs="Times New Roman"/>
                <w:sz w:val="18"/>
                <w:szCs w:val="18"/>
              </w:rPr>
            </w:pPr>
            <w:r w:rsidRPr="007C0A76">
              <w:rPr>
                <w:rFonts w:ascii="Times New Roman" w:hAnsi="Times New Roman" w:cs="Times New Roman"/>
                <w:sz w:val="18"/>
                <w:szCs w:val="18"/>
              </w:rPr>
              <w:t>µCT</w:t>
            </w:r>
          </w:p>
        </w:tc>
        <w:tc>
          <w:tcPr>
            <w:tcW w:w="1105" w:type="dxa"/>
          </w:tcPr>
          <w:p w14:paraId="4D5BB5F3"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Ring spun</w:t>
            </w:r>
          </w:p>
        </w:tc>
        <w:tc>
          <w:tcPr>
            <w:tcW w:w="1376" w:type="dxa"/>
          </w:tcPr>
          <w:p w14:paraId="526017D9"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29.53 (20’s Ne)</w:t>
            </w:r>
          </w:p>
        </w:tc>
        <w:tc>
          <w:tcPr>
            <w:tcW w:w="1011" w:type="dxa"/>
          </w:tcPr>
          <w:p w14:paraId="4B7FC13D"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703.93</w:t>
            </w:r>
          </w:p>
        </w:tc>
        <w:tc>
          <w:tcPr>
            <w:tcW w:w="1200" w:type="dxa"/>
          </w:tcPr>
          <w:p w14:paraId="7F252017"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Polyester (PET)</w:t>
            </w:r>
          </w:p>
        </w:tc>
        <w:tc>
          <w:tcPr>
            <w:tcW w:w="974" w:type="dxa"/>
          </w:tcPr>
          <w:p w14:paraId="4E4D17E1"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0.439</w:t>
            </w:r>
          </w:p>
        </w:tc>
        <w:tc>
          <w:tcPr>
            <w:tcW w:w="1084" w:type="dxa"/>
          </w:tcPr>
          <w:p w14:paraId="7E99E096"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0.274</w:t>
            </w:r>
          </w:p>
        </w:tc>
        <w:tc>
          <w:tcPr>
            <w:tcW w:w="1128" w:type="dxa"/>
          </w:tcPr>
          <w:p w14:paraId="7049D021"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1.91</w:t>
            </w:r>
          </w:p>
        </w:tc>
        <w:tc>
          <w:tcPr>
            <w:tcW w:w="1790" w:type="dxa"/>
            <w:tcBorders>
              <w:top w:val="single" w:sz="4" w:space="0" w:color="auto"/>
              <w:left w:val="single" w:sz="4" w:space="0" w:color="auto"/>
              <w:bottom w:val="single" w:sz="4" w:space="0" w:color="auto"/>
              <w:right w:val="single" w:sz="4" w:space="0" w:color="auto"/>
            </w:tcBorders>
          </w:tcPr>
          <w:p w14:paraId="6A68F363" w14:textId="7C7693FC" w:rsidR="00EB256D" w:rsidRPr="007C0A76" w:rsidRDefault="003F51C7" w:rsidP="00EB256D">
            <w:pPr>
              <w:jc w:val="center"/>
              <w:rPr>
                <w:rFonts w:ascii="Times New Roman" w:hAnsi="Times New Roman" w:cs="Times New Roman"/>
                <w:sz w:val="18"/>
                <w:szCs w:val="18"/>
              </w:rPr>
            </w:pPr>
            <w:r w:rsidRPr="007C0A76">
              <w:rPr>
                <w:rFonts w:ascii="Times New Roman" w:hAnsi="Times New Roman" w:cs="Times New Roman"/>
                <w:sz w:val="18"/>
                <w:szCs w:val="18"/>
              </w:rPr>
              <w:t>0.52</w:t>
            </w:r>
            <w:r w:rsidR="00861738" w:rsidRPr="007C0A76">
              <w:rPr>
                <w:rFonts w:ascii="Times New Roman" w:hAnsi="Times New Roman" w:cs="Times New Roman"/>
                <w:sz w:val="18"/>
                <w:szCs w:val="18"/>
              </w:rPr>
              <w:t>3</w:t>
            </w:r>
          </w:p>
        </w:tc>
        <w:tc>
          <w:tcPr>
            <w:tcW w:w="1790" w:type="dxa"/>
          </w:tcPr>
          <w:p w14:paraId="5AC262B8" w14:textId="1BB42E82"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0.57</w:t>
            </w:r>
          </w:p>
        </w:tc>
      </w:tr>
      <w:tr w:rsidR="009558D0" w:rsidRPr="007C0A76" w14:paraId="6C60C1E3" w14:textId="77777777">
        <w:tc>
          <w:tcPr>
            <w:tcW w:w="1399" w:type="dxa"/>
          </w:tcPr>
          <w:p w14:paraId="5EB71823"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This study</w:t>
            </w:r>
          </w:p>
        </w:tc>
        <w:tc>
          <w:tcPr>
            <w:tcW w:w="1287" w:type="dxa"/>
          </w:tcPr>
          <w:p w14:paraId="3125E370" w14:textId="3F293EC5" w:rsidR="00EB256D" w:rsidRPr="007C0A76" w:rsidRDefault="00E04134" w:rsidP="00EB256D">
            <w:pPr>
              <w:jc w:val="center"/>
              <w:rPr>
                <w:rFonts w:ascii="Times New Roman" w:hAnsi="Times New Roman" w:cs="Times New Roman"/>
                <w:sz w:val="18"/>
                <w:szCs w:val="18"/>
              </w:rPr>
            </w:pPr>
            <w:r w:rsidRPr="007C0A76">
              <w:rPr>
                <w:rFonts w:ascii="Times New Roman" w:hAnsi="Times New Roman" w:cs="Times New Roman"/>
                <w:sz w:val="18"/>
                <w:szCs w:val="18"/>
              </w:rPr>
              <w:t>µCT</w:t>
            </w:r>
          </w:p>
        </w:tc>
        <w:tc>
          <w:tcPr>
            <w:tcW w:w="1105" w:type="dxa"/>
          </w:tcPr>
          <w:p w14:paraId="159308AC"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Rotor spun</w:t>
            </w:r>
          </w:p>
        </w:tc>
        <w:tc>
          <w:tcPr>
            <w:tcW w:w="1376" w:type="dxa"/>
          </w:tcPr>
          <w:p w14:paraId="44C05ED0"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29.53 (20’s Ne)</w:t>
            </w:r>
          </w:p>
        </w:tc>
        <w:tc>
          <w:tcPr>
            <w:tcW w:w="1011" w:type="dxa"/>
          </w:tcPr>
          <w:p w14:paraId="23023179"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200" w:type="dxa"/>
          </w:tcPr>
          <w:p w14:paraId="2630B59E"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Polyester (PET)</w:t>
            </w:r>
          </w:p>
        </w:tc>
        <w:tc>
          <w:tcPr>
            <w:tcW w:w="974" w:type="dxa"/>
          </w:tcPr>
          <w:p w14:paraId="35B42CE4"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0.378</w:t>
            </w:r>
          </w:p>
        </w:tc>
        <w:tc>
          <w:tcPr>
            <w:tcW w:w="1084" w:type="dxa"/>
          </w:tcPr>
          <w:p w14:paraId="5C2AED09"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0.251</w:t>
            </w:r>
          </w:p>
        </w:tc>
        <w:tc>
          <w:tcPr>
            <w:tcW w:w="1128" w:type="dxa"/>
          </w:tcPr>
          <w:p w14:paraId="75D453AC"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6.08</w:t>
            </w:r>
          </w:p>
        </w:tc>
        <w:tc>
          <w:tcPr>
            <w:tcW w:w="1790" w:type="dxa"/>
            <w:tcBorders>
              <w:top w:val="single" w:sz="4" w:space="0" w:color="auto"/>
              <w:left w:val="single" w:sz="4" w:space="0" w:color="auto"/>
              <w:bottom w:val="single" w:sz="4" w:space="0" w:color="auto"/>
              <w:right w:val="single" w:sz="4" w:space="0" w:color="auto"/>
            </w:tcBorders>
          </w:tcPr>
          <w:p w14:paraId="1ABF3828" w14:textId="26809207" w:rsidR="00EB256D" w:rsidRPr="007C0A76" w:rsidRDefault="0036363C" w:rsidP="00EB256D">
            <w:pPr>
              <w:jc w:val="center"/>
              <w:rPr>
                <w:rFonts w:ascii="Times New Roman" w:hAnsi="Times New Roman" w:cs="Times New Roman"/>
                <w:sz w:val="18"/>
                <w:szCs w:val="18"/>
              </w:rPr>
            </w:pPr>
            <w:r w:rsidRPr="007C0A76">
              <w:rPr>
                <w:rFonts w:ascii="Times New Roman" w:hAnsi="Times New Roman" w:cs="Times New Roman"/>
                <w:sz w:val="18"/>
                <w:szCs w:val="18"/>
              </w:rPr>
              <w:t>1.5</w:t>
            </w:r>
            <w:r w:rsidR="001F472F" w:rsidRPr="007C0A76">
              <w:rPr>
                <w:rFonts w:ascii="Times New Roman" w:hAnsi="Times New Roman" w:cs="Times New Roman"/>
                <w:sz w:val="18"/>
                <w:szCs w:val="18"/>
              </w:rPr>
              <w:t>26</w:t>
            </w:r>
          </w:p>
        </w:tc>
        <w:tc>
          <w:tcPr>
            <w:tcW w:w="1790" w:type="dxa"/>
          </w:tcPr>
          <w:p w14:paraId="6D9AF2C8" w14:textId="72E6C923"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0.499</w:t>
            </w:r>
          </w:p>
        </w:tc>
      </w:tr>
      <w:tr w:rsidR="009558D0" w:rsidRPr="007C0A76" w14:paraId="6E14DBE6" w14:textId="77777777">
        <w:tc>
          <w:tcPr>
            <w:tcW w:w="1399" w:type="dxa"/>
          </w:tcPr>
          <w:p w14:paraId="56FB1C92"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This study</w:t>
            </w:r>
          </w:p>
        </w:tc>
        <w:tc>
          <w:tcPr>
            <w:tcW w:w="1287" w:type="dxa"/>
          </w:tcPr>
          <w:p w14:paraId="7A83F7A9" w14:textId="06336431" w:rsidR="00EB256D" w:rsidRPr="007C0A76" w:rsidRDefault="00E04134" w:rsidP="00EB256D">
            <w:pPr>
              <w:jc w:val="center"/>
              <w:rPr>
                <w:rFonts w:ascii="Times New Roman" w:hAnsi="Times New Roman" w:cs="Times New Roman"/>
                <w:sz w:val="18"/>
                <w:szCs w:val="18"/>
              </w:rPr>
            </w:pPr>
            <w:r w:rsidRPr="007C0A76">
              <w:rPr>
                <w:rFonts w:ascii="Times New Roman" w:hAnsi="Times New Roman" w:cs="Times New Roman"/>
                <w:sz w:val="18"/>
                <w:szCs w:val="18"/>
              </w:rPr>
              <w:t>µCT</w:t>
            </w:r>
          </w:p>
        </w:tc>
        <w:tc>
          <w:tcPr>
            <w:tcW w:w="1105" w:type="dxa"/>
          </w:tcPr>
          <w:p w14:paraId="33C0FA71" w14:textId="54D2974E" w:rsidR="00EB256D" w:rsidRPr="007C0A76" w:rsidRDefault="00E37107" w:rsidP="00EB256D">
            <w:pPr>
              <w:jc w:val="center"/>
              <w:rPr>
                <w:rFonts w:ascii="Times New Roman" w:hAnsi="Times New Roman" w:cs="Times New Roman"/>
                <w:sz w:val="18"/>
                <w:szCs w:val="18"/>
              </w:rPr>
            </w:pPr>
            <w:r w:rsidRPr="007C0A76">
              <w:rPr>
                <w:rFonts w:ascii="Times New Roman" w:hAnsi="Times New Roman" w:cs="Times New Roman"/>
                <w:sz w:val="18"/>
                <w:szCs w:val="18"/>
              </w:rPr>
              <w:t>Airjet</w:t>
            </w:r>
            <w:r w:rsidR="00EB256D" w:rsidRPr="007C0A76">
              <w:rPr>
                <w:rFonts w:ascii="Times New Roman" w:hAnsi="Times New Roman" w:cs="Times New Roman"/>
                <w:sz w:val="18"/>
                <w:szCs w:val="18"/>
              </w:rPr>
              <w:t xml:space="preserve"> spun</w:t>
            </w:r>
          </w:p>
        </w:tc>
        <w:tc>
          <w:tcPr>
            <w:tcW w:w="1376" w:type="dxa"/>
          </w:tcPr>
          <w:p w14:paraId="0D549832"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29.53 (20’s Ne)</w:t>
            </w:r>
          </w:p>
        </w:tc>
        <w:tc>
          <w:tcPr>
            <w:tcW w:w="1011" w:type="dxa"/>
          </w:tcPr>
          <w:p w14:paraId="015F7329"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w:t>
            </w:r>
          </w:p>
        </w:tc>
        <w:tc>
          <w:tcPr>
            <w:tcW w:w="1200" w:type="dxa"/>
          </w:tcPr>
          <w:p w14:paraId="45D199D3"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Polyester (PET)</w:t>
            </w:r>
          </w:p>
        </w:tc>
        <w:tc>
          <w:tcPr>
            <w:tcW w:w="974" w:type="dxa"/>
          </w:tcPr>
          <w:p w14:paraId="15071AC2"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0.40</w:t>
            </w:r>
          </w:p>
        </w:tc>
        <w:tc>
          <w:tcPr>
            <w:tcW w:w="1084" w:type="dxa"/>
          </w:tcPr>
          <w:p w14:paraId="4C9A4105"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0.255</w:t>
            </w:r>
          </w:p>
        </w:tc>
        <w:tc>
          <w:tcPr>
            <w:tcW w:w="1128" w:type="dxa"/>
          </w:tcPr>
          <w:p w14:paraId="54BD2DAA" w14:textId="77777777"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4.69</w:t>
            </w:r>
          </w:p>
        </w:tc>
        <w:tc>
          <w:tcPr>
            <w:tcW w:w="1790" w:type="dxa"/>
            <w:tcBorders>
              <w:top w:val="single" w:sz="4" w:space="0" w:color="auto"/>
              <w:left w:val="single" w:sz="4" w:space="0" w:color="auto"/>
              <w:bottom w:val="single" w:sz="4" w:space="0" w:color="auto"/>
              <w:right w:val="single" w:sz="4" w:space="0" w:color="auto"/>
            </w:tcBorders>
          </w:tcPr>
          <w:p w14:paraId="5BA2DA06" w14:textId="20AFE986" w:rsidR="00EB256D" w:rsidRPr="007C0A76" w:rsidRDefault="00593BA1" w:rsidP="00EB256D">
            <w:pPr>
              <w:jc w:val="center"/>
              <w:rPr>
                <w:rFonts w:ascii="Times New Roman" w:hAnsi="Times New Roman" w:cs="Times New Roman"/>
                <w:sz w:val="18"/>
                <w:szCs w:val="18"/>
              </w:rPr>
            </w:pPr>
            <w:r w:rsidRPr="007C0A76">
              <w:rPr>
                <w:rFonts w:ascii="Times New Roman" w:hAnsi="Times New Roman" w:cs="Times New Roman"/>
                <w:sz w:val="18"/>
                <w:szCs w:val="18"/>
              </w:rPr>
              <w:t>1.196</w:t>
            </w:r>
          </w:p>
        </w:tc>
        <w:tc>
          <w:tcPr>
            <w:tcW w:w="1790" w:type="dxa"/>
          </w:tcPr>
          <w:p w14:paraId="788DAC38" w14:textId="1E69CB24" w:rsidR="00EB256D" w:rsidRPr="007C0A76" w:rsidRDefault="00EB256D" w:rsidP="00EB256D">
            <w:pPr>
              <w:jc w:val="center"/>
              <w:rPr>
                <w:rFonts w:ascii="Times New Roman" w:hAnsi="Times New Roman" w:cs="Times New Roman"/>
                <w:sz w:val="18"/>
                <w:szCs w:val="18"/>
              </w:rPr>
            </w:pPr>
            <w:r w:rsidRPr="007C0A76">
              <w:rPr>
                <w:rFonts w:ascii="Times New Roman" w:hAnsi="Times New Roman" w:cs="Times New Roman"/>
                <w:sz w:val="18"/>
                <w:szCs w:val="18"/>
              </w:rPr>
              <w:t>0.515</w:t>
            </w:r>
          </w:p>
        </w:tc>
      </w:tr>
    </w:tbl>
    <w:p w14:paraId="0BD83B2B" w14:textId="29B637FE" w:rsidR="00162381" w:rsidRPr="007C0A76" w:rsidRDefault="00162381" w:rsidP="00DB32C5">
      <w:pPr>
        <w:tabs>
          <w:tab w:val="left" w:pos="499"/>
        </w:tabs>
        <w:jc w:val="center"/>
        <w:rPr>
          <w:rFonts w:ascii="Times New Roman" w:hAnsi="Times New Roman" w:cs="Times New Roman"/>
          <w:sz w:val="24"/>
          <w:szCs w:val="24"/>
        </w:rPr>
        <w:sectPr w:rsidR="00162381" w:rsidRPr="007C0A76" w:rsidSect="00506E86">
          <w:pgSz w:w="16838" w:h="11906" w:orient="landscape"/>
          <w:pgMar w:top="1800" w:right="1440" w:bottom="1800" w:left="1440" w:header="851" w:footer="992" w:gutter="0"/>
          <w:cols w:space="425"/>
          <w:docGrid w:linePitch="360"/>
        </w:sectPr>
      </w:pPr>
      <w:r w:rsidRPr="007C0A76">
        <w:rPr>
          <w:rFonts w:ascii="Times New Roman" w:hAnsi="Times New Roman" w:cs="Times New Roman"/>
        </w:rPr>
        <w:t>Table</w:t>
      </w:r>
      <w:r w:rsidR="003C5FD7" w:rsidRPr="007C0A76">
        <w:rPr>
          <w:rFonts w:ascii="Times New Roman" w:hAnsi="Times New Roman" w:cs="Times New Roman"/>
        </w:rPr>
        <w:t xml:space="preserve"> </w:t>
      </w:r>
      <w:r w:rsidR="006721D8" w:rsidRPr="007C0A76">
        <w:rPr>
          <w:rFonts w:ascii="Times New Roman" w:hAnsi="Times New Roman" w:cs="Times New Roman"/>
        </w:rPr>
        <w:t>6</w:t>
      </w:r>
      <w:r w:rsidR="00DB32C5" w:rsidRPr="007C0A76">
        <w:rPr>
          <w:rFonts w:ascii="Times New Roman" w:hAnsi="Times New Roman" w:cs="Times New Roman"/>
        </w:rPr>
        <w:t>.</w:t>
      </w:r>
      <w:r w:rsidR="00974F8E" w:rsidRPr="007C0A76">
        <w:rPr>
          <w:rFonts w:ascii="Times New Roman" w:hAnsi="Times New Roman" w:cs="Times New Roman"/>
        </w:rPr>
        <w:t xml:space="preserve"> Summary</w:t>
      </w:r>
      <w:r w:rsidR="005505D5" w:rsidRPr="007C0A76">
        <w:rPr>
          <w:rFonts w:ascii="Times New Roman" w:hAnsi="Times New Roman" w:cs="Times New Roman"/>
        </w:rPr>
        <w:t xml:space="preserve"> of published literature </w:t>
      </w:r>
      <w:r w:rsidR="005F53AD" w:rsidRPr="007C0A76">
        <w:rPr>
          <w:rFonts w:ascii="Times New Roman" w:hAnsi="Times New Roman" w:cs="Times New Roman"/>
        </w:rPr>
        <w:t xml:space="preserve">on structural analysis of </w:t>
      </w:r>
      <w:r w:rsidR="00F8048B" w:rsidRPr="007C0A76">
        <w:rPr>
          <w:rFonts w:ascii="Times New Roman" w:hAnsi="Times New Roman" w:cs="Times New Roman"/>
        </w:rPr>
        <w:t>spun yarns and comparison with the current study.</w:t>
      </w:r>
      <w:r w:rsidR="00974F8E" w:rsidRPr="007C0A76">
        <w:rPr>
          <w:rFonts w:ascii="Times New Roman" w:hAnsi="Times New Roman" w:cs="Times New Roman"/>
          <w:sz w:val="24"/>
          <w:szCs w:val="24"/>
        </w:rPr>
        <w:t xml:space="preserve"> </w:t>
      </w:r>
    </w:p>
    <w:p w14:paraId="44D72EB5" w14:textId="6250E919" w:rsidR="00322681" w:rsidRPr="007C0A76" w:rsidRDefault="00D72B17" w:rsidP="007E5241">
      <w:pPr>
        <w:pStyle w:val="Heading2"/>
        <w:spacing w:line="480" w:lineRule="auto"/>
        <w:rPr>
          <w:rFonts w:ascii="Times New Roman" w:hAnsi="Times New Roman" w:cs="Times New Roman"/>
          <w:b/>
          <w:bCs/>
          <w:sz w:val="24"/>
          <w:szCs w:val="24"/>
        </w:rPr>
      </w:pPr>
      <w:r w:rsidRPr="007C0A76">
        <w:rPr>
          <w:rFonts w:ascii="Times New Roman" w:hAnsi="Times New Roman" w:cs="Times New Roman"/>
          <w:b/>
          <w:bCs/>
          <w:color w:val="auto"/>
          <w:sz w:val="24"/>
          <w:szCs w:val="24"/>
        </w:rPr>
        <w:lastRenderedPageBreak/>
        <w:t xml:space="preserve">3.4. </w:t>
      </w:r>
      <w:r w:rsidR="003F2863" w:rsidRPr="007C0A76">
        <w:rPr>
          <w:rFonts w:ascii="Times New Roman" w:hAnsi="Times New Roman" w:cs="Times New Roman"/>
          <w:b/>
          <w:bCs/>
          <w:color w:val="auto"/>
          <w:sz w:val="24"/>
          <w:szCs w:val="24"/>
        </w:rPr>
        <w:t xml:space="preserve">Relationship of structural parameters with </w:t>
      </w:r>
      <w:r w:rsidR="00A76779" w:rsidRPr="007C0A76">
        <w:rPr>
          <w:rFonts w:ascii="Times New Roman" w:hAnsi="Times New Roman" w:cs="Times New Roman"/>
          <w:b/>
          <w:bCs/>
          <w:color w:val="auto"/>
          <w:sz w:val="24"/>
          <w:szCs w:val="24"/>
        </w:rPr>
        <w:t xml:space="preserve">released </w:t>
      </w:r>
      <w:r w:rsidR="003F2863" w:rsidRPr="007C0A76">
        <w:rPr>
          <w:rFonts w:ascii="Times New Roman" w:hAnsi="Times New Roman" w:cs="Times New Roman"/>
          <w:b/>
          <w:bCs/>
          <w:color w:val="auto"/>
          <w:sz w:val="24"/>
          <w:szCs w:val="24"/>
        </w:rPr>
        <w:t>FFs mass</w:t>
      </w:r>
    </w:p>
    <w:p w14:paraId="46B9D19A" w14:textId="3356B6C7" w:rsidR="00586C7D" w:rsidRPr="007C0A76" w:rsidRDefault="007012E5" w:rsidP="00586C7D">
      <w:pPr>
        <w:spacing w:line="480" w:lineRule="auto"/>
        <w:jc w:val="left"/>
        <w:rPr>
          <w:rFonts w:ascii="Times New Roman" w:hAnsi="Times New Roman" w:cs="Times New Roman"/>
          <w:color w:val="FF0000"/>
          <w:sz w:val="24"/>
          <w:szCs w:val="24"/>
        </w:rPr>
      </w:pPr>
      <w:r w:rsidRPr="007C0A76">
        <w:rPr>
          <w:rFonts w:ascii="Times New Roman" w:hAnsi="Times New Roman" w:cs="Times New Roman"/>
          <w:sz w:val="24"/>
          <w:szCs w:val="24"/>
        </w:rPr>
        <w:t xml:space="preserve">The results of FFs mass released and collected from bespoke textiles (produced using the same yarns under study, as published in </w:t>
      </w:r>
      <w:r w:rsidR="00575783"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&lt;EndNote&gt;&lt;Cite&gt;&lt;Author&gt;Jabbar&lt;/Author&gt;&lt;Year&gt;2023&lt;/Year&gt;&lt;RecNum&gt;234&lt;/RecNum&gt;&lt;DisplayText&gt;(8)&lt;/DisplayText&gt;&lt;record&gt;&lt;rec-number&gt;234&lt;/rec-number&gt;&lt;foreign-keys&gt;&lt;key app="EN" db-id="swpwr0wf6dvz00e50ahvzz54saexfpza9rwx" timestamp="1726576249"&gt;234&lt;/key&gt;&lt;/foreign-keys&gt;&lt;ref-type name="Journal Article"&gt;17&lt;/ref-type&gt;&lt;contributors&gt;&lt;authors&gt;&lt;author&gt;Jabbar, Abdul&lt;/author&gt;&lt;author&gt;Tausif, Muhammad&lt;/author&gt;&lt;/authors&gt;&lt;/contributors&gt;&lt;titles&gt;&lt;title&gt;Investigation of ring, airjet and rotor spun yarn structures on the fragmented fibers (microplastics) released from polyester textiles during laundering&lt;/title&gt;&lt;secondary-title&gt;Textile Research Journal&lt;/secondary-title&gt;&lt;/titles&gt;&lt;periodical&gt;&lt;full-title&gt;Textile Research Journal&lt;/full-title&gt;&lt;/periodical&gt;&lt;pages&gt;5017-5028&lt;/pages&gt;&lt;volume&gt;93&lt;/volume&gt;&lt;number&gt;21-22&lt;/number&gt;&lt;dates&gt;&lt;year&gt;2023&lt;/year&gt;&lt;/dates&gt;&lt;isbn&gt;0040-5175&lt;/isbn&gt;&lt;urls&gt;&lt;/urls&gt;&lt;/record&gt;&lt;/Cite&gt;&lt;/EndNote&gt;</w:instrText>
      </w:r>
      <w:r w:rsidR="00575783"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(8)</w:t>
      </w:r>
      <w:r w:rsidR="00575783" w:rsidRPr="007C0A76">
        <w:rPr>
          <w:rFonts w:ascii="Times New Roman" w:hAnsi="Times New Roman" w:cs="Times New Roman"/>
          <w:sz w:val="24"/>
          <w:szCs w:val="24"/>
        </w:rPr>
        <w:fldChar w:fldCharType="end"/>
      </w:r>
      <w:r w:rsidR="004E6361" w:rsidRPr="007C0A76">
        <w:rPr>
          <w:rFonts w:ascii="Times New Roman" w:hAnsi="Times New Roman" w:cs="Times New Roman"/>
          <w:sz w:val="24"/>
          <w:szCs w:val="24"/>
        </w:rPr>
        <w:t>)</w:t>
      </w:r>
      <w:r w:rsidRPr="007C0A76">
        <w:rPr>
          <w:rFonts w:ascii="Times New Roman" w:hAnsi="Times New Roman" w:cs="Times New Roman"/>
          <w:sz w:val="24"/>
          <w:szCs w:val="24"/>
        </w:rPr>
        <w:t xml:space="preserve"> after successive laundry cycles in the laboratory are presented in Figure </w:t>
      </w:r>
      <w:r w:rsidR="008F4A15" w:rsidRPr="007C0A76">
        <w:rPr>
          <w:rFonts w:ascii="Times New Roman" w:hAnsi="Times New Roman" w:cs="Times New Roman"/>
          <w:sz w:val="24"/>
          <w:szCs w:val="24"/>
        </w:rPr>
        <w:t>9</w:t>
      </w:r>
      <w:r w:rsidR="00A95048" w:rsidRPr="007C0A76">
        <w:rPr>
          <w:rFonts w:ascii="Times New Roman" w:hAnsi="Times New Roman" w:cs="Times New Roman"/>
          <w:sz w:val="24"/>
          <w:szCs w:val="24"/>
        </w:rPr>
        <w:t xml:space="preserve">. </w:t>
      </w:r>
      <w:r w:rsidR="00586C7D" w:rsidRPr="007C0A76">
        <w:rPr>
          <w:rFonts w:ascii="Times New Roman" w:hAnsi="Times New Roman" w:cs="Times New Roman"/>
          <w:sz w:val="24"/>
          <w:szCs w:val="24"/>
        </w:rPr>
        <w:t>As discussed in detail in</w:t>
      </w:r>
      <w:r w:rsidR="00E879B5" w:rsidRPr="007C0A76">
        <w:rPr>
          <w:rFonts w:ascii="Times New Roman" w:hAnsi="Times New Roman" w:cs="Times New Roman"/>
          <w:sz w:val="24"/>
          <w:szCs w:val="24"/>
        </w:rPr>
        <w:t xml:space="preserve"> </w:t>
      </w:r>
      <w:r w:rsidR="00BA34E7" w:rsidRPr="007C0A76">
        <w:rPr>
          <w:rFonts w:ascii="Times New Roman" w:hAnsi="Times New Roman" w:cs="Times New Roman"/>
          <w:sz w:val="24"/>
          <w:szCs w:val="24"/>
        </w:rPr>
        <w:t xml:space="preserve">previous </w:t>
      </w:r>
      <w:r w:rsidR="00586C7D" w:rsidRPr="007C0A76">
        <w:rPr>
          <w:rFonts w:ascii="Times New Roman" w:hAnsi="Times New Roman" w:cs="Times New Roman"/>
          <w:sz w:val="24"/>
          <w:szCs w:val="24"/>
        </w:rPr>
        <w:t xml:space="preserve">study </w:t>
      </w:r>
      <w:r w:rsidR="00586C7D"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&lt;EndNote&gt;&lt;Cite&gt;&lt;Author&gt;Jabbar&lt;/Author&gt;&lt;Year&gt;2023&lt;/Year&gt;&lt;RecNum&gt;234&lt;/RecNum&gt;&lt;DisplayText&gt;(8)&lt;/DisplayText&gt;&lt;record&gt;&lt;rec-number&gt;234&lt;/rec-number&gt;&lt;foreign-keys&gt;&lt;key app="EN" db-id="swpwr0wf6dvz00e50ahvzz54saexfpza9rwx" timestamp="1726576249"&gt;234&lt;/key&gt;&lt;/foreign-keys&gt;&lt;ref-type name="Journal Article"&gt;17&lt;/ref-type&gt;&lt;contributors&gt;&lt;authors&gt;&lt;author&gt;Jabbar, Abdul&lt;/author&gt;&lt;author&gt;Tausif, Muhammad&lt;/author&gt;&lt;/authors&gt;&lt;/contributors&gt;&lt;titles&gt;&lt;title&gt;Investigation of ring, airjet and rotor spun yarn structures on the fragmented fibers (microplastics) released from polyester textiles during laundering&lt;/title&gt;&lt;secondary-title&gt;Textile Research Journal&lt;/secondary-title&gt;&lt;/titles&gt;&lt;periodical&gt;&lt;full-title&gt;Textile Research Journal&lt;/full-title&gt;&lt;/periodical&gt;&lt;pages&gt;5017-5028&lt;/pages&gt;&lt;volume&gt;93&lt;/volume&gt;&lt;number&gt;21-22&lt;/number&gt;&lt;dates&gt;&lt;year&gt;2023&lt;/year&gt;&lt;/dates&gt;&lt;isbn&gt;0040-5175&lt;/isbn&gt;&lt;urls&gt;&lt;/urls&gt;&lt;/record&gt;&lt;/Cite&gt;&lt;/EndNote&gt;</w:instrText>
      </w:r>
      <w:r w:rsidR="00586C7D"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(8)</w:t>
      </w:r>
      <w:r w:rsidR="00586C7D" w:rsidRPr="007C0A76">
        <w:rPr>
          <w:rFonts w:ascii="Times New Roman" w:hAnsi="Times New Roman" w:cs="Times New Roman"/>
          <w:sz w:val="24"/>
          <w:szCs w:val="24"/>
        </w:rPr>
        <w:fldChar w:fldCharType="end"/>
      </w:r>
      <w:r w:rsidR="00586C7D" w:rsidRPr="007C0A76">
        <w:rPr>
          <w:rFonts w:ascii="Times New Roman" w:hAnsi="Times New Roman" w:cs="Times New Roman"/>
          <w:sz w:val="24"/>
          <w:szCs w:val="24"/>
        </w:rPr>
        <w:t xml:space="preserve">, ring-spun fabrics release higher mass of FFs compared to airjet and rotor fabrics. The cumulative mass of FFs collected from all washing cycles reveals that airjet and rotor samples release 28% (avg. FFs mass: 0.67 mg/g textile) and 33% (avg. FFs mass: 0.63 mg/g textile) less mass, respectively, compared to ring-spun samples (avg. FFs mass: 0.94 mg/g textile). Since yarn and fabric production parameters were kept consistent, except for differences in yarn production methods, these outcomes </w:t>
      </w:r>
      <w:r w:rsidR="001B2124" w:rsidRPr="007C0A76">
        <w:rPr>
          <w:rFonts w:ascii="Times New Roman" w:hAnsi="Times New Roman" w:cs="Times New Roman"/>
          <w:sz w:val="24"/>
          <w:szCs w:val="24"/>
        </w:rPr>
        <w:t>may</w:t>
      </w:r>
      <w:r w:rsidR="00586C7D" w:rsidRPr="007C0A76">
        <w:rPr>
          <w:rFonts w:ascii="Times New Roman" w:hAnsi="Times New Roman" w:cs="Times New Roman"/>
          <w:sz w:val="24"/>
          <w:szCs w:val="24"/>
        </w:rPr>
        <w:t xml:space="preserve"> be attributed to variations in ring, airjet, and rotor yarn structures, as examined</w:t>
      </w:r>
      <w:r w:rsidR="001B2124" w:rsidRPr="007C0A76">
        <w:rPr>
          <w:rFonts w:ascii="Times New Roman" w:hAnsi="Times New Roman" w:cs="Times New Roman"/>
          <w:sz w:val="24"/>
          <w:szCs w:val="24"/>
        </w:rPr>
        <w:t xml:space="preserve"> in detail</w:t>
      </w:r>
      <w:r w:rsidR="00586C7D" w:rsidRPr="007C0A76">
        <w:rPr>
          <w:rFonts w:ascii="Times New Roman" w:hAnsi="Times New Roman" w:cs="Times New Roman"/>
          <w:sz w:val="24"/>
          <w:szCs w:val="24"/>
        </w:rPr>
        <w:t xml:space="preserve"> in </w:t>
      </w:r>
      <w:r w:rsidR="00892214" w:rsidRPr="007C0A76">
        <w:rPr>
          <w:rFonts w:ascii="Times New Roman" w:hAnsi="Times New Roman" w:cs="Times New Roman"/>
          <w:sz w:val="24"/>
          <w:szCs w:val="24"/>
        </w:rPr>
        <w:t>the current</w:t>
      </w:r>
      <w:r w:rsidR="00586C7D" w:rsidRPr="007C0A76">
        <w:rPr>
          <w:rFonts w:ascii="Times New Roman" w:hAnsi="Times New Roman" w:cs="Times New Roman"/>
          <w:sz w:val="24"/>
          <w:szCs w:val="24"/>
        </w:rPr>
        <w:t xml:space="preserve"> study</w:t>
      </w:r>
      <w:r w:rsidR="002D619C" w:rsidRPr="007C0A76">
        <w:rPr>
          <w:rFonts w:ascii="Times New Roman" w:hAnsi="Times New Roman" w:cs="Times New Roman"/>
          <w:sz w:val="24"/>
          <w:szCs w:val="24"/>
        </w:rPr>
        <w:t xml:space="preserve"> </w:t>
      </w:r>
      <w:r w:rsidR="002D619C" w:rsidRPr="007C0A76">
        <w:rPr>
          <w:rFonts w:ascii="Times New Roman" w:hAnsi="Times New Roman" w:cs="Times New Roman"/>
          <w:color w:val="FF0000"/>
          <w:sz w:val="24"/>
          <w:szCs w:val="24"/>
        </w:rPr>
        <w:t xml:space="preserve">using </w:t>
      </w:r>
      <w:r w:rsidR="00E365FB" w:rsidRPr="007C0A76">
        <w:rPr>
          <w:rFonts w:ascii="Times New Roman" w:hAnsi="Times New Roman" w:cs="Times New Roman"/>
          <w:color w:val="FF0000"/>
          <w:sz w:val="24"/>
          <w:szCs w:val="24"/>
        </w:rPr>
        <w:t>µCT</w:t>
      </w:r>
      <w:r w:rsidR="00586C7D" w:rsidRPr="007C0A76">
        <w:rPr>
          <w:rFonts w:ascii="Times New Roman" w:hAnsi="Times New Roman" w:cs="Times New Roman"/>
          <w:color w:val="FF0000"/>
          <w:sz w:val="24"/>
          <w:szCs w:val="24"/>
        </w:rPr>
        <w:t>.</w:t>
      </w:r>
    </w:p>
    <w:p w14:paraId="1DA4DF8D" w14:textId="3B56EF5A" w:rsidR="00824914" w:rsidRPr="007C0A76" w:rsidRDefault="00586C7D" w:rsidP="004D4B87">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The higher release of FFs from ring-spun fabrics may be linked to yarn hairiness, as indicated by higher </w:t>
      </w:r>
      <w:proofErr w:type="spellStart"/>
      <w:r w:rsidRPr="007C0A76">
        <w:rPr>
          <w:rFonts w:ascii="Times New Roman" w:hAnsi="Times New Roman" w:cs="Times New Roman"/>
          <w:sz w:val="24"/>
          <w:szCs w:val="24"/>
        </w:rPr>
        <w:t>Zweigle</w:t>
      </w:r>
      <w:proofErr w:type="spellEnd"/>
      <w:r w:rsidRPr="007C0A76">
        <w:rPr>
          <w:rFonts w:ascii="Times New Roman" w:hAnsi="Times New Roman" w:cs="Times New Roman"/>
          <w:sz w:val="24"/>
          <w:szCs w:val="24"/>
        </w:rPr>
        <w:t xml:space="preserve"> hairiness S3 and </w:t>
      </w:r>
      <w:proofErr w:type="spellStart"/>
      <w:r w:rsidRPr="007C0A76">
        <w:rPr>
          <w:rFonts w:ascii="Times New Roman" w:hAnsi="Times New Roman" w:cs="Times New Roman"/>
          <w:sz w:val="24"/>
          <w:szCs w:val="24"/>
        </w:rPr>
        <w:t>Uster</w:t>
      </w:r>
      <w:proofErr w:type="spellEnd"/>
      <w:r w:rsidRPr="007C0A76">
        <w:rPr>
          <w:rFonts w:ascii="Times New Roman" w:hAnsi="Times New Roman" w:cs="Times New Roman"/>
          <w:sz w:val="24"/>
          <w:szCs w:val="24"/>
        </w:rPr>
        <w:t xml:space="preserve"> hairiness index values (Table 1). Despite higher </w:t>
      </w:r>
      <w:r w:rsidR="005022CB"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migration and mean </w:t>
      </w:r>
      <w:r w:rsidR="005022CB"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packing density in ring yarns, </w:t>
      </w:r>
      <w:r w:rsidR="00CC72F9" w:rsidRPr="007C0A76">
        <w:rPr>
          <w:rFonts w:ascii="Times New Roman" w:hAnsi="Times New Roman" w:cs="Times New Roman"/>
          <w:sz w:val="24"/>
          <w:szCs w:val="24"/>
        </w:rPr>
        <w:t>the sharp decrease in</w:t>
      </w:r>
      <w:r w:rsidRPr="007C0A76">
        <w:rPr>
          <w:rFonts w:ascii="Times New Roman" w:hAnsi="Times New Roman" w:cs="Times New Roman"/>
          <w:sz w:val="24"/>
          <w:szCs w:val="24"/>
        </w:rPr>
        <w:t xml:space="preserve"> radial </w:t>
      </w:r>
      <w:r w:rsidR="005022CB"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packing density in zones 5 and 6 (</w:t>
      </w:r>
      <w:r w:rsidR="00A60802" w:rsidRPr="007C0A76">
        <w:rPr>
          <w:rFonts w:ascii="Times New Roman" w:hAnsi="Times New Roman" w:cs="Times New Roman"/>
          <w:sz w:val="24"/>
          <w:szCs w:val="24"/>
        </w:rPr>
        <w:t>the peripheral</w:t>
      </w:r>
      <w:r w:rsidR="007B3B54" w:rsidRPr="007C0A76">
        <w:rPr>
          <w:rFonts w:ascii="Times New Roman" w:hAnsi="Times New Roman" w:cs="Times New Roman"/>
          <w:sz w:val="24"/>
          <w:szCs w:val="24"/>
        </w:rPr>
        <w:t xml:space="preserve"> yarn layers</w:t>
      </w:r>
      <w:r w:rsidRPr="007C0A76">
        <w:rPr>
          <w:rFonts w:ascii="Times New Roman" w:hAnsi="Times New Roman" w:cs="Times New Roman"/>
          <w:sz w:val="24"/>
          <w:szCs w:val="24"/>
        </w:rPr>
        <w:t xml:space="preserve">) compared to airjet and rotor yarns (Figure </w:t>
      </w:r>
      <w:r w:rsidR="005A24E7" w:rsidRPr="007C0A76">
        <w:rPr>
          <w:rFonts w:ascii="Times New Roman" w:hAnsi="Times New Roman" w:cs="Times New Roman"/>
          <w:sz w:val="24"/>
          <w:szCs w:val="24"/>
        </w:rPr>
        <w:t>6</w:t>
      </w:r>
      <w:r w:rsidRPr="007C0A76">
        <w:rPr>
          <w:rFonts w:ascii="Times New Roman" w:hAnsi="Times New Roman" w:cs="Times New Roman"/>
          <w:sz w:val="24"/>
          <w:szCs w:val="24"/>
        </w:rPr>
        <w:t xml:space="preserve"> and Table 4) provides a secondary explanation. Yarn hairiness and radial </w:t>
      </w:r>
      <w:r w:rsidR="004348F3" w:rsidRPr="007C0A76">
        <w:rPr>
          <w:rFonts w:ascii="Times New Roman" w:hAnsi="Times New Roman" w:cs="Times New Roman"/>
          <w:sz w:val="24"/>
          <w:szCs w:val="24"/>
        </w:rPr>
        <w:t xml:space="preserve">distribution </w:t>
      </w:r>
      <w:r w:rsidR="00C41FA3" w:rsidRPr="007C0A76">
        <w:rPr>
          <w:rFonts w:ascii="Times New Roman" w:hAnsi="Times New Roman" w:cs="Times New Roman"/>
          <w:sz w:val="24"/>
          <w:szCs w:val="24"/>
        </w:rPr>
        <w:t>of fibres (radial</w:t>
      </w:r>
      <w:r w:rsidRPr="007C0A76">
        <w:rPr>
          <w:rFonts w:ascii="Times New Roman" w:hAnsi="Times New Roman" w:cs="Times New Roman"/>
          <w:sz w:val="24"/>
          <w:szCs w:val="24"/>
        </w:rPr>
        <w:t xml:space="preserve"> packing density</w:t>
      </w:r>
      <w:r w:rsidR="00C41FA3" w:rsidRPr="007C0A76">
        <w:rPr>
          <w:rFonts w:ascii="Times New Roman" w:hAnsi="Times New Roman" w:cs="Times New Roman"/>
          <w:sz w:val="24"/>
          <w:szCs w:val="24"/>
        </w:rPr>
        <w:t>)</w:t>
      </w:r>
      <w:r w:rsidRPr="007C0A76">
        <w:rPr>
          <w:rFonts w:ascii="Times New Roman" w:hAnsi="Times New Roman" w:cs="Times New Roman"/>
          <w:sz w:val="24"/>
          <w:szCs w:val="24"/>
        </w:rPr>
        <w:t xml:space="preserve"> in the</w:t>
      </w:r>
      <w:r w:rsidR="00DB25B1" w:rsidRPr="007C0A76">
        <w:rPr>
          <w:rFonts w:ascii="Times New Roman" w:hAnsi="Times New Roman" w:cs="Times New Roman"/>
          <w:sz w:val="24"/>
          <w:szCs w:val="24"/>
        </w:rPr>
        <w:t>se</w:t>
      </w:r>
      <w:r w:rsidRPr="007C0A76">
        <w:rPr>
          <w:rFonts w:ascii="Times New Roman" w:hAnsi="Times New Roman" w:cs="Times New Roman"/>
          <w:sz w:val="24"/>
          <w:szCs w:val="24"/>
        </w:rPr>
        <w:t xml:space="preserve"> </w:t>
      </w:r>
      <w:r w:rsidR="006C1128" w:rsidRPr="007C0A76">
        <w:rPr>
          <w:rFonts w:ascii="Times New Roman" w:hAnsi="Times New Roman" w:cs="Times New Roman"/>
          <w:sz w:val="24"/>
          <w:szCs w:val="24"/>
        </w:rPr>
        <w:t>peripheral</w:t>
      </w:r>
      <w:r w:rsidRPr="007C0A76">
        <w:rPr>
          <w:rFonts w:ascii="Times New Roman" w:hAnsi="Times New Roman" w:cs="Times New Roman"/>
          <w:sz w:val="24"/>
          <w:szCs w:val="24"/>
        </w:rPr>
        <w:t xml:space="preserve"> </w:t>
      </w:r>
      <w:r w:rsidR="00BD0923" w:rsidRPr="007C0A76">
        <w:rPr>
          <w:rFonts w:ascii="Times New Roman" w:hAnsi="Times New Roman" w:cs="Times New Roman"/>
          <w:sz w:val="24"/>
          <w:szCs w:val="24"/>
        </w:rPr>
        <w:t>regions</w:t>
      </w:r>
      <w:r w:rsidRPr="007C0A76">
        <w:rPr>
          <w:rFonts w:ascii="Times New Roman" w:hAnsi="Times New Roman" w:cs="Times New Roman"/>
          <w:sz w:val="24"/>
          <w:szCs w:val="24"/>
        </w:rPr>
        <w:t xml:space="preserve"> </w:t>
      </w:r>
      <w:r w:rsidR="00403167" w:rsidRPr="007C0A76">
        <w:rPr>
          <w:rFonts w:ascii="Times New Roman" w:hAnsi="Times New Roman" w:cs="Times New Roman"/>
          <w:sz w:val="24"/>
          <w:szCs w:val="24"/>
        </w:rPr>
        <w:t xml:space="preserve">may be </w:t>
      </w:r>
      <w:r w:rsidRPr="007C0A76">
        <w:rPr>
          <w:rFonts w:ascii="Times New Roman" w:hAnsi="Times New Roman" w:cs="Times New Roman"/>
          <w:sz w:val="24"/>
          <w:szCs w:val="24"/>
        </w:rPr>
        <w:t xml:space="preserve">closely related </w:t>
      </w:r>
      <w:r w:rsidR="00177BC6" w:rsidRPr="007C0A76">
        <w:rPr>
          <w:rFonts w:ascii="Times New Roman" w:hAnsi="Times New Roman" w:cs="Times New Roman"/>
          <w:sz w:val="24"/>
          <w:szCs w:val="24"/>
        </w:rPr>
        <w:t>to</w:t>
      </w:r>
      <w:r w:rsidRPr="007C0A76">
        <w:rPr>
          <w:rFonts w:ascii="Times New Roman" w:hAnsi="Times New Roman" w:cs="Times New Roman"/>
          <w:sz w:val="24"/>
          <w:szCs w:val="24"/>
        </w:rPr>
        <w:t xml:space="preserve"> FFs mass release</w:t>
      </w:r>
      <w:r w:rsidR="00FD20C5" w:rsidRPr="007C0A76">
        <w:rPr>
          <w:rFonts w:ascii="Times New Roman" w:hAnsi="Times New Roman" w:cs="Times New Roman"/>
          <w:sz w:val="24"/>
          <w:szCs w:val="24"/>
        </w:rPr>
        <w:t>.</w:t>
      </w:r>
      <w:r w:rsidRPr="007C0A76">
        <w:rPr>
          <w:rFonts w:ascii="Times New Roman" w:hAnsi="Times New Roman" w:cs="Times New Roman"/>
          <w:sz w:val="24"/>
          <w:szCs w:val="24"/>
        </w:rPr>
        <w:t xml:space="preserve"> </w:t>
      </w:r>
      <w:r w:rsidR="00FD20C5" w:rsidRPr="007C0A76">
        <w:rPr>
          <w:rFonts w:ascii="Times New Roman" w:hAnsi="Times New Roman" w:cs="Times New Roman"/>
          <w:sz w:val="24"/>
          <w:szCs w:val="24"/>
        </w:rPr>
        <w:t>S</w:t>
      </w:r>
      <w:r w:rsidRPr="007C0A76">
        <w:rPr>
          <w:rFonts w:ascii="Times New Roman" w:hAnsi="Times New Roman" w:cs="Times New Roman"/>
          <w:sz w:val="24"/>
          <w:szCs w:val="24"/>
        </w:rPr>
        <w:t xml:space="preserve">pecifically, </w:t>
      </w:r>
      <w:r w:rsidR="007D5DFC" w:rsidRPr="007C0A76">
        <w:rPr>
          <w:rFonts w:ascii="Times New Roman" w:hAnsi="Times New Roman" w:cs="Times New Roman"/>
          <w:sz w:val="24"/>
          <w:szCs w:val="24"/>
        </w:rPr>
        <w:t>higher</w:t>
      </w:r>
      <w:r w:rsidRPr="007C0A76">
        <w:rPr>
          <w:rFonts w:ascii="Times New Roman" w:hAnsi="Times New Roman" w:cs="Times New Roman"/>
          <w:sz w:val="24"/>
          <w:szCs w:val="24"/>
        </w:rPr>
        <w:t xml:space="preserve"> yarn hairiness and </w:t>
      </w:r>
      <w:r w:rsidR="007D5DFC" w:rsidRPr="007C0A76">
        <w:rPr>
          <w:rFonts w:ascii="Times New Roman" w:hAnsi="Times New Roman" w:cs="Times New Roman"/>
          <w:sz w:val="24"/>
          <w:szCs w:val="24"/>
        </w:rPr>
        <w:t>lower</w:t>
      </w:r>
      <w:r w:rsidRPr="007C0A76">
        <w:rPr>
          <w:rFonts w:ascii="Times New Roman" w:hAnsi="Times New Roman" w:cs="Times New Roman"/>
          <w:sz w:val="24"/>
          <w:szCs w:val="24"/>
        </w:rPr>
        <w:t xml:space="preserve"> radial </w:t>
      </w:r>
      <w:r w:rsidR="005022CB" w:rsidRPr="007C0A76">
        <w:rPr>
          <w:rFonts w:ascii="Times New Roman" w:hAnsi="Times New Roman" w:cs="Times New Roman"/>
          <w:sz w:val="24"/>
          <w:szCs w:val="24"/>
        </w:rPr>
        <w:t>fibre</w:t>
      </w:r>
      <w:r w:rsidRPr="007C0A76">
        <w:rPr>
          <w:rFonts w:ascii="Times New Roman" w:hAnsi="Times New Roman" w:cs="Times New Roman"/>
          <w:sz w:val="24"/>
          <w:szCs w:val="24"/>
        </w:rPr>
        <w:t xml:space="preserve"> packing density in </w:t>
      </w:r>
      <w:r w:rsidR="00BD0923" w:rsidRPr="007C0A76">
        <w:rPr>
          <w:rFonts w:ascii="Times New Roman" w:hAnsi="Times New Roman" w:cs="Times New Roman"/>
          <w:sz w:val="24"/>
          <w:szCs w:val="24"/>
        </w:rPr>
        <w:t xml:space="preserve">the </w:t>
      </w:r>
      <w:r w:rsidRPr="007C0A76">
        <w:rPr>
          <w:rFonts w:ascii="Times New Roman" w:hAnsi="Times New Roman" w:cs="Times New Roman"/>
          <w:sz w:val="24"/>
          <w:szCs w:val="24"/>
        </w:rPr>
        <w:t xml:space="preserve">outer </w:t>
      </w:r>
      <w:r w:rsidR="00DD6175" w:rsidRPr="007C0A76">
        <w:rPr>
          <w:rFonts w:ascii="Times New Roman" w:hAnsi="Times New Roman" w:cs="Times New Roman"/>
          <w:sz w:val="24"/>
          <w:szCs w:val="24"/>
        </w:rPr>
        <w:t>regions</w:t>
      </w:r>
      <w:r w:rsidR="00AF3C57" w:rsidRPr="007C0A76">
        <w:rPr>
          <w:rFonts w:ascii="Times New Roman" w:hAnsi="Times New Roman" w:cs="Times New Roman"/>
          <w:sz w:val="24"/>
          <w:szCs w:val="24"/>
        </w:rPr>
        <w:t xml:space="preserve"> </w:t>
      </w:r>
      <w:r w:rsidRPr="007C0A76">
        <w:rPr>
          <w:rFonts w:ascii="Times New Roman" w:hAnsi="Times New Roman" w:cs="Times New Roman"/>
          <w:sz w:val="24"/>
          <w:szCs w:val="24"/>
        </w:rPr>
        <w:t xml:space="preserve">contribute to </w:t>
      </w:r>
      <w:r w:rsidR="00AF3C57" w:rsidRPr="007C0A76">
        <w:rPr>
          <w:rFonts w:ascii="Times New Roman" w:hAnsi="Times New Roman" w:cs="Times New Roman"/>
          <w:sz w:val="24"/>
          <w:szCs w:val="24"/>
        </w:rPr>
        <w:t>increased</w:t>
      </w:r>
      <w:r w:rsidRPr="007C0A76">
        <w:rPr>
          <w:rFonts w:ascii="Times New Roman" w:hAnsi="Times New Roman" w:cs="Times New Roman"/>
          <w:sz w:val="24"/>
          <w:szCs w:val="24"/>
        </w:rPr>
        <w:t xml:space="preserve"> FFs</w:t>
      </w:r>
      <w:r w:rsidR="00177BC6" w:rsidRPr="007C0A76">
        <w:rPr>
          <w:rFonts w:ascii="Times New Roman" w:hAnsi="Times New Roman" w:cs="Times New Roman"/>
          <w:sz w:val="24"/>
          <w:szCs w:val="24"/>
        </w:rPr>
        <w:t xml:space="preserve"> mass</w:t>
      </w:r>
      <w:r w:rsidRPr="007C0A76">
        <w:rPr>
          <w:rFonts w:ascii="Times New Roman" w:hAnsi="Times New Roman" w:cs="Times New Roman"/>
          <w:sz w:val="24"/>
          <w:szCs w:val="24"/>
        </w:rPr>
        <w:t xml:space="preserve"> release</w:t>
      </w:r>
      <w:r w:rsidR="00F4575C" w:rsidRPr="007C0A76">
        <w:rPr>
          <w:rFonts w:ascii="Times New Roman" w:hAnsi="Times New Roman" w:cs="Times New Roman"/>
          <w:sz w:val="24"/>
          <w:szCs w:val="24"/>
        </w:rPr>
        <w:t xml:space="preserve"> and vice versa</w:t>
      </w:r>
      <w:r w:rsidRPr="007C0A76">
        <w:rPr>
          <w:rFonts w:ascii="Times New Roman" w:hAnsi="Times New Roman" w:cs="Times New Roman"/>
          <w:sz w:val="24"/>
          <w:szCs w:val="24"/>
        </w:rPr>
        <w:t xml:space="preserve">. This </w:t>
      </w:r>
      <w:r w:rsidR="00387516" w:rsidRPr="007C0A76">
        <w:rPr>
          <w:rFonts w:ascii="Times New Roman" w:hAnsi="Times New Roman" w:cs="Times New Roman"/>
          <w:sz w:val="24"/>
          <w:szCs w:val="24"/>
        </w:rPr>
        <w:t>may</w:t>
      </w:r>
      <w:r w:rsidRPr="007C0A76">
        <w:rPr>
          <w:rFonts w:ascii="Times New Roman" w:hAnsi="Times New Roman" w:cs="Times New Roman"/>
          <w:sz w:val="24"/>
          <w:szCs w:val="24"/>
        </w:rPr>
        <w:t xml:space="preserve"> be attributed to the increased susceptibility of fabrics</w:t>
      </w:r>
      <w:r w:rsidR="00CF2CEC" w:rsidRPr="007C0A76">
        <w:rPr>
          <w:rFonts w:ascii="Times New Roman" w:hAnsi="Times New Roman" w:cs="Times New Roman"/>
          <w:sz w:val="24"/>
          <w:szCs w:val="24"/>
        </w:rPr>
        <w:t>,</w:t>
      </w:r>
      <w:r w:rsidRPr="007C0A76">
        <w:rPr>
          <w:rFonts w:ascii="Times New Roman" w:hAnsi="Times New Roman" w:cs="Times New Roman"/>
          <w:sz w:val="24"/>
          <w:szCs w:val="24"/>
        </w:rPr>
        <w:t xml:space="preserve"> with hairy ring yarns and loosely packed </w:t>
      </w:r>
      <w:r w:rsidR="005022CB" w:rsidRPr="007C0A76">
        <w:rPr>
          <w:rFonts w:ascii="Times New Roman" w:hAnsi="Times New Roman" w:cs="Times New Roman"/>
          <w:sz w:val="24"/>
          <w:szCs w:val="24"/>
        </w:rPr>
        <w:t>fibres</w:t>
      </w:r>
      <w:r w:rsidRPr="007C0A76">
        <w:rPr>
          <w:rFonts w:ascii="Times New Roman" w:hAnsi="Times New Roman" w:cs="Times New Roman"/>
          <w:sz w:val="24"/>
          <w:szCs w:val="24"/>
        </w:rPr>
        <w:t xml:space="preserve"> in </w:t>
      </w:r>
      <w:r w:rsidR="00EB7D1D" w:rsidRPr="007C0A76">
        <w:rPr>
          <w:rFonts w:ascii="Times New Roman" w:hAnsi="Times New Roman" w:cs="Times New Roman"/>
          <w:sz w:val="24"/>
          <w:szCs w:val="24"/>
        </w:rPr>
        <w:t>the peripheral</w:t>
      </w:r>
      <w:r w:rsidR="00387516" w:rsidRPr="007C0A76">
        <w:rPr>
          <w:rFonts w:ascii="Times New Roman" w:hAnsi="Times New Roman" w:cs="Times New Roman"/>
          <w:sz w:val="24"/>
          <w:szCs w:val="24"/>
        </w:rPr>
        <w:t xml:space="preserve"> </w:t>
      </w:r>
      <w:r w:rsidRPr="007C0A76">
        <w:rPr>
          <w:rFonts w:ascii="Times New Roman" w:hAnsi="Times New Roman" w:cs="Times New Roman"/>
          <w:sz w:val="24"/>
          <w:szCs w:val="24"/>
        </w:rPr>
        <w:t>zones</w:t>
      </w:r>
      <w:r w:rsidR="00CF2CEC" w:rsidRPr="007C0A76">
        <w:rPr>
          <w:rFonts w:ascii="Times New Roman" w:hAnsi="Times New Roman" w:cs="Times New Roman"/>
          <w:sz w:val="24"/>
          <w:szCs w:val="24"/>
        </w:rPr>
        <w:t>,</w:t>
      </w:r>
      <w:r w:rsidRPr="007C0A76">
        <w:rPr>
          <w:rFonts w:ascii="Times New Roman" w:hAnsi="Times New Roman" w:cs="Times New Roman"/>
          <w:sz w:val="24"/>
          <w:szCs w:val="24"/>
        </w:rPr>
        <w:t xml:space="preserve"> to </w:t>
      </w:r>
      <w:r w:rsidR="00CF2CEC" w:rsidRPr="007C0A76">
        <w:rPr>
          <w:rFonts w:ascii="Times New Roman" w:hAnsi="Times New Roman" w:cs="Times New Roman"/>
          <w:sz w:val="24"/>
          <w:szCs w:val="24"/>
        </w:rPr>
        <w:t xml:space="preserve">easy fibre </w:t>
      </w:r>
      <w:r w:rsidRPr="007C0A76">
        <w:rPr>
          <w:rFonts w:ascii="Times New Roman" w:hAnsi="Times New Roman" w:cs="Times New Roman"/>
          <w:sz w:val="24"/>
          <w:szCs w:val="24"/>
        </w:rPr>
        <w:t>damage</w:t>
      </w:r>
      <w:r w:rsidR="00CF2CEC" w:rsidRPr="007C0A76">
        <w:rPr>
          <w:rFonts w:ascii="Times New Roman" w:hAnsi="Times New Roman" w:cs="Times New Roman"/>
          <w:sz w:val="24"/>
          <w:szCs w:val="24"/>
        </w:rPr>
        <w:t xml:space="preserve"> </w:t>
      </w:r>
      <w:r w:rsidRPr="007C0A76">
        <w:rPr>
          <w:rFonts w:ascii="Times New Roman" w:hAnsi="Times New Roman" w:cs="Times New Roman"/>
          <w:sz w:val="24"/>
          <w:szCs w:val="24"/>
        </w:rPr>
        <w:t>from external forces</w:t>
      </w:r>
      <w:r w:rsidR="00D50E83" w:rsidRPr="007C0A76">
        <w:rPr>
          <w:rFonts w:ascii="Times New Roman" w:hAnsi="Times New Roman" w:cs="Times New Roman"/>
          <w:sz w:val="24"/>
          <w:szCs w:val="24"/>
        </w:rPr>
        <w:t xml:space="preserve"> during </w:t>
      </w:r>
      <w:r w:rsidR="00B31563" w:rsidRPr="007C0A76">
        <w:rPr>
          <w:rFonts w:ascii="Times New Roman" w:hAnsi="Times New Roman" w:cs="Times New Roman"/>
          <w:sz w:val="24"/>
          <w:szCs w:val="24"/>
        </w:rPr>
        <w:t>manufacture and use</w:t>
      </w:r>
      <w:r w:rsidRPr="007C0A76">
        <w:rPr>
          <w:rFonts w:ascii="Times New Roman" w:hAnsi="Times New Roman" w:cs="Times New Roman"/>
          <w:sz w:val="24"/>
          <w:szCs w:val="24"/>
        </w:rPr>
        <w:t xml:space="preserve">, leading to enhanced generation and release of FFs. Furthermore, the freedom of movement and escape of </w:t>
      </w:r>
      <w:r w:rsidR="00C8694F" w:rsidRPr="007C0A76">
        <w:rPr>
          <w:rFonts w:ascii="Times New Roman" w:hAnsi="Times New Roman" w:cs="Times New Roman"/>
          <w:sz w:val="24"/>
          <w:szCs w:val="24"/>
        </w:rPr>
        <w:t xml:space="preserve">already </w:t>
      </w:r>
      <w:r w:rsidRPr="007C0A76">
        <w:rPr>
          <w:rFonts w:ascii="Times New Roman" w:hAnsi="Times New Roman" w:cs="Times New Roman"/>
          <w:sz w:val="24"/>
          <w:szCs w:val="24"/>
        </w:rPr>
        <w:t xml:space="preserve">existing FFs from the textile structure </w:t>
      </w:r>
      <w:r w:rsidR="00A00AEF" w:rsidRPr="007C0A76">
        <w:rPr>
          <w:rFonts w:ascii="Times New Roman" w:hAnsi="Times New Roman" w:cs="Times New Roman"/>
          <w:sz w:val="24"/>
          <w:szCs w:val="24"/>
        </w:rPr>
        <w:t xml:space="preserve">may not be </w:t>
      </w:r>
      <w:r w:rsidRPr="007C0A76">
        <w:rPr>
          <w:rFonts w:ascii="Times New Roman" w:hAnsi="Times New Roman" w:cs="Times New Roman"/>
          <w:sz w:val="24"/>
          <w:szCs w:val="24"/>
        </w:rPr>
        <w:lastRenderedPageBreak/>
        <w:t xml:space="preserve">restricted due to the aforementioned </w:t>
      </w:r>
      <w:r w:rsidR="00085B79" w:rsidRPr="007C0A76">
        <w:rPr>
          <w:rFonts w:ascii="Times New Roman" w:hAnsi="Times New Roman" w:cs="Times New Roman"/>
          <w:sz w:val="24"/>
          <w:szCs w:val="24"/>
        </w:rPr>
        <w:t>reasons</w:t>
      </w:r>
      <w:r w:rsidRPr="007C0A76">
        <w:rPr>
          <w:rFonts w:ascii="Times New Roman" w:hAnsi="Times New Roman" w:cs="Times New Roman"/>
          <w:sz w:val="24"/>
          <w:szCs w:val="24"/>
        </w:rPr>
        <w:t>.</w:t>
      </w:r>
      <w:r w:rsidR="00C74565" w:rsidRPr="007C0A76">
        <w:rPr>
          <w:rFonts w:ascii="Times New Roman" w:hAnsi="Times New Roman" w:cs="Times New Roman"/>
          <w:sz w:val="24"/>
          <w:szCs w:val="24"/>
        </w:rPr>
        <w:t xml:space="preserve"> </w:t>
      </w:r>
      <w:r w:rsidR="00714FAD" w:rsidRPr="007C0A76">
        <w:rPr>
          <w:rFonts w:ascii="Times New Roman" w:hAnsi="Times New Roman" w:cs="Times New Roman"/>
          <w:sz w:val="24"/>
          <w:szCs w:val="24"/>
        </w:rPr>
        <w:t>These outcomes</w:t>
      </w:r>
      <w:r w:rsidR="00C74565" w:rsidRPr="007C0A76">
        <w:rPr>
          <w:rFonts w:ascii="Times New Roman" w:hAnsi="Times New Roman" w:cs="Times New Roman"/>
          <w:sz w:val="24"/>
          <w:szCs w:val="24"/>
        </w:rPr>
        <w:t xml:space="preserve"> highlight</w:t>
      </w:r>
      <w:r w:rsidR="00714FAD" w:rsidRPr="007C0A76">
        <w:rPr>
          <w:rFonts w:ascii="Times New Roman" w:hAnsi="Times New Roman" w:cs="Times New Roman"/>
          <w:sz w:val="24"/>
          <w:szCs w:val="24"/>
        </w:rPr>
        <w:t xml:space="preserve"> </w:t>
      </w:r>
      <w:r w:rsidR="004D4B87" w:rsidRPr="007C0A76">
        <w:rPr>
          <w:rFonts w:ascii="Times New Roman" w:hAnsi="Times New Roman" w:cs="Times New Roman"/>
          <w:sz w:val="24"/>
          <w:szCs w:val="24"/>
        </w:rPr>
        <w:t xml:space="preserve">that the structural features of yarns especially the hairiness and radial packing density of fibres in the </w:t>
      </w:r>
      <w:r w:rsidR="002F2371" w:rsidRPr="007C0A76">
        <w:rPr>
          <w:rFonts w:ascii="Times New Roman" w:hAnsi="Times New Roman" w:cs="Times New Roman"/>
          <w:sz w:val="24"/>
          <w:szCs w:val="24"/>
        </w:rPr>
        <w:t>peripheral</w:t>
      </w:r>
      <w:r w:rsidR="004D4B87" w:rsidRPr="007C0A76">
        <w:rPr>
          <w:rFonts w:ascii="Times New Roman" w:hAnsi="Times New Roman" w:cs="Times New Roman"/>
          <w:sz w:val="24"/>
          <w:szCs w:val="24"/>
        </w:rPr>
        <w:t xml:space="preserve"> regions are critical to the generation and release of FFs from textiles.</w:t>
      </w:r>
      <w:r w:rsidR="00D20E80" w:rsidRPr="007C0A76">
        <w:rPr>
          <w:rFonts w:ascii="Times New Roman" w:hAnsi="Times New Roman" w:cs="Times New Roman"/>
          <w:sz w:val="24"/>
          <w:szCs w:val="24"/>
        </w:rPr>
        <w:t xml:space="preserve"> </w:t>
      </w:r>
      <w:r w:rsidR="00844F59" w:rsidRPr="007C0A76">
        <w:rPr>
          <w:rFonts w:ascii="Times New Roman" w:hAnsi="Times New Roman" w:cs="Times New Roman"/>
          <w:color w:val="FF0000"/>
          <w:sz w:val="24"/>
          <w:szCs w:val="24"/>
        </w:rPr>
        <w:t xml:space="preserve">So it can be </w:t>
      </w:r>
      <w:r w:rsidR="007B6890" w:rsidRPr="007C0A76">
        <w:rPr>
          <w:rFonts w:ascii="Times New Roman" w:hAnsi="Times New Roman" w:cs="Times New Roman"/>
          <w:color w:val="FF0000"/>
          <w:sz w:val="24"/>
          <w:szCs w:val="24"/>
        </w:rPr>
        <w:t>reasoned</w:t>
      </w:r>
      <w:r w:rsidR="00844F59" w:rsidRPr="007C0A76">
        <w:rPr>
          <w:rFonts w:ascii="Times New Roman" w:hAnsi="Times New Roman" w:cs="Times New Roman"/>
          <w:color w:val="FF0000"/>
          <w:sz w:val="24"/>
          <w:szCs w:val="24"/>
        </w:rPr>
        <w:t xml:space="preserve"> that t</w:t>
      </w:r>
      <w:r w:rsidR="00A94FE0" w:rsidRPr="007C0A76">
        <w:rPr>
          <w:rFonts w:ascii="Times New Roman" w:hAnsi="Times New Roman" w:cs="Times New Roman"/>
          <w:color w:val="FF0000"/>
          <w:sz w:val="24"/>
          <w:szCs w:val="24"/>
        </w:rPr>
        <w:t>he loose</w:t>
      </w:r>
      <w:r w:rsidR="00455D88" w:rsidRPr="007C0A76">
        <w:rPr>
          <w:rFonts w:ascii="Times New Roman" w:hAnsi="Times New Roman" w:cs="Times New Roman"/>
          <w:color w:val="FF0000"/>
          <w:sz w:val="24"/>
          <w:szCs w:val="24"/>
        </w:rPr>
        <w:t>ly packed</w:t>
      </w:r>
      <w:r w:rsidR="00A94FE0" w:rsidRPr="007C0A76">
        <w:rPr>
          <w:rFonts w:ascii="Times New Roman" w:hAnsi="Times New Roman" w:cs="Times New Roman"/>
          <w:color w:val="FF0000"/>
          <w:sz w:val="24"/>
          <w:szCs w:val="24"/>
        </w:rPr>
        <w:t xml:space="preserve"> and hairy fibres</w:t>
      </w:r>
      <w:r w:rsidR="004800A0" w:rsidRPr="007C0A76">
        <w:rPr>
          <w:rFonts w:ascii="Times New Roman" w:hAnsi="Times New Roman" w:cs="Times New Roman"/>
          <w:color w:val="FF0000"/>
          <w:sz w:val="24"/>
          <w:szCs w:val="24"/>
        </w:rPr>
        <w:t xml:space="preserve"> at the yarn surface contribute to higher </w:t>
      </w:r>
      <w:r w:rsidR="00BE4597" w:rsidRPr="007C0A76">
        <w:rPr>
          <w:rFonts w:ascii="Times New Roman" w:hAnsi="Times New Roman" w:cs="Times New Roman"/>
          <w:color w:val="FF0000"/>
          <w:sz w:val="24"/>
          <w:szCs w:val="24"/>
        </w:rPr>
        <w:t>FFs mass release</w:t>
      </w:r>
      <w:r w:rsidR="00BC6E3F" w:rsidRPr="007C0A76">
        <w:rPr>
          <w:rFonts w:ascii="Times New Roman" w:hAnsi="Times New Roman" w:cs="Times New Roman"/>
          <w:color w:val="FF0000"/>
          <w:sz w:val="24"/>
          <w:szCs w:val="24"/>
        </w:rPr>
        <w:t xml:space="preserve"> and vice versa</w:t>
      </w:r>
      <w:r w:rsidR="00627E82" w:rsidRPr="007C0A76">
        <w:rPr>
          <w:rFonts w:ascii="Times New Roman" w:hAnsi="Times New Roman" w:cs="Times New Roman"/>
          <w:color w:val="FF0000"/>
          <w:sz w:val="24"/>
          <w:szCs w:val="24"/>
        </w:rPr>
        <w:fldChar w:fldCharType="begin"/>
      </w:r>
      <w:r w:rsidR="00646780" w:rsidRPr="007C0A76">
        <w:rPr>
          <w:rFonts w:ascii="Times New Roman" w:hAnsi="Times New Roman" w:cs="Times New Roman"/>
          <w:color w:val="FF0000"/>
          <w:sz w:val="24"/>
          <w:szCs w:val="24"/>
        </w:rPr>
        <w:instrText xml:space="preserve"> ADDIN EN.CITE &lt;EndNote&gt;&lt;Cite&gt;&lt;Author&gt;Jabbar&lt;/Author&gt;&lt;Year&gt;2023&lt;/Year&gt;&lt;RecNum&gt;240&lt;/RecNum&gt;&lt;DisplayText&gt;(43)&lt;/DisplayText&gt;&lt;record&gt;&lt;rec-number&gt;240&lt;/rec-number&gt;&lt;foreign-keys&gt;&lt;key app="EN" db-id="swpwr0wf6dvz00e50ahvzz54saexfpza9rwx" timestamp="1726655412"&gt;240&lt;/key&gt;&lt;/foreign-keys&gt;&lt;ref-type name="Journal Article"&gt;17&lt;/ref-type&gt;&lt;contributors&gt;&lt;authors&gt;&lt;author&gt;Jabbar, Abdul&lt;/author&gt;&lt;author&gt;Palacios-Marín, Alma V&lt;/author&gt;&lt;author&gt;Ghanbarzadeh, Ali&lt;/author&gt;&lt;author&gt;Yang, Dongmin&lt;/author&gt;&lt;author&gt;Tausif, Muhammad&lt;/author&gt;&lt;/authors&gt;&lt;/contributors&gt;&lt;titles&gt;&lt;title&gt;Impact of conventional and modified ring-spun yarn structures on the generation and release of fragmented fibers (microfibers) during abrasive wear and laundering&lt;/title&gt;&lt;secondary-title&gt;Textile research journal&lt;/secondary-title&gt;&lt;/titles&gt;&lt;periodical&gt;&lt;full-title&gt;Textile Research Journal&lt;/full-title&gt;&lt;/periodical&gt;&lt;pages&gt;1099-1112&lt;/pages&gt;&lt;volume&gt;93&lt;/volume&gt;&lt;number&gt;5-6&lt;/number&gt;&lt;dates&gt;&lt;year&gt;2023&lt;/year&gt;&lt;/dates&gt;&lt;isbn&gt;0040-5175&lt;/isbn&gt;&lt;urls&gt;&lt;/urls&gt;&lt;/record&gt;&lt;/Cite&gt;&lt;/EndNote&gt;</w:instrText>
      </w:r>
      <w:r w:rsidR="00627E82" w:rsidRPr="007C0A76">
        <w:rPr>
          <w:rFonts w:ascii="Times New Roman" w:hAnsi="Times New Roman" w:cs="Times New Roman"/>
          <w:color w:val="FF0000"/>
          <w:sz w:val="24"/>
          <w:szCs w:val="24"/>
        </w:rPr>
        <w:fldChar w:fldCharType="separate"/>
      </w:r>
      <w:r w:rsidR="00646780" w:rsidRPr="007C0A76">
        <w:rPr>
          <w:rFonts w:ascii="Times New Roman" w:hAnsi="Times New Roman" w:cs="Times New Roman"/>
          <w:noProof/>
          <w:color w:val="FF0000"/>
          <w:sz w:val="24"/>
          <w:szCs w:val="24"/>
        </w:rPr>
        <w:t>(43)</w:t>
      </w:r>
      <w:r w:rsidR="00627E82" w:rsidRPr="007C0A76">
        <w:rPr>
          <w:rFonts w:ascii="Times New Roman" w:hAnsi="Times New Roman" w:cs="Times New Roman"/>
          <w:color w:val="FF0000"/>
          <w:sz w:val="24"/>
          <w:szCs w:val="24"/>
        </w:rPr>
        <w:fldChar w:fldCharType="end"/>
      </w:r>
      <w:r w:rsidR="008A55DC" w:rsidRPr="007C0A76">
        <w:rPr>
          <w:rFonts w:ascii="Times New Roman" w:hAnsi="Times New Roman" w:cs="Times New Roman"/>
          <w:color w:val="FF0000"/>
          <w:sz w:val="24"/>
          <w:szCs w:val="24"/>
        </w:rPr>
        <w:t xml:space="preserve">. </w:t>
      </w:r>
      <w:r w:rsidR="0066169C" w:rsidRPr="007C0A76">
        <w:rPr>
          <w:rFonts w:ascii="Times New Roman" w:hAnsi="Times New Roman" w:cs="Times New Roman"/>
          <w:color w:val="FF0000"/>
          <w:sz w:val="24"/>
          <w:szCs w:val="24"/>
        </w:rPr>
        <w:t xml:space="preserve">For the first time, </w:t>
      </w:r>
      <w:r w:rsidR="00FA56D4" w:rsidRPr="007C0A76">
        <w:rPr>
          <w:rFonts w:ascii="Times New Roman" w:hAnsi="Times New Roman" w:cs="Times New Roman"/>
          <w:color w:val="FF0000"/>
          <w:sz w:val="24"/>
          <w:szCs w:val="24"/>
        </w:rPr>
        <w:t>µCT</w:t>
      </w:r>
      <w:r w:rsidR="00FA56D4" w:rsidRPr="007C0A76" w:rsidDel="00844F59">
        <w:rPr>
          <w:rFonts w:ascii="Times New Roman" w:hAnsi="Times New Roman" w:cs="Times New Roman"/>
          <w:color w:val="FF0000"/>
          <w:sz w:val="24"/>
          <w:szCs w:val="24"/>
        </w:rPr>
        <w:t xml:space="preserve"> </w:t>
      </w:r>
      <w:r w:rsidR="00FA56D4" w:rsidRPr="007C0A76">
        <w:rPr>
          <w:rFonts w:ascii="Times New Roman" w:hAnsi="Times New Roman" w:cs="Times New Roman"/>
          <w:color w:val="FF0000"/>
          <w:sz w:val="24"/>
          <w:szCs w:val="24"/>
        </w:rPr>
        <w:t xml:space="preserve">has </w:t>
      </w:r>
      <w:r w:rsidR="00182899" w:rsidRPr="007C0A76">
        <w:rPr>
          <w:rFonts w:ascii="Times New Roman" w:hAnsi="Times New Roman" w:cs="Times New Roman"/>
          <w:color w:val="FF0000"/>
          <w:sz w:val="24"/>
          <w:szCs w:val="24"/>
        </w:rPr>
        <w:t>been</w:t>
      </w:r>
      <w:r w:rsidR="00FA56D4" w:rsidRPr="007C0A76">
        <w:rPr>
          <w:rFonts w:ascii="Times New Roman" w:hAnsi="Times New Roman" w:cs="Times New Roman"/>
          <w:color w:val="FF0000"/>
          <w:sz w:val="24"/>
          <w:szCs w:val="24"/>
        </w:rPr>
        <w:t xml:space="preserve"> employed to characterise the microstructure of three commercially and industrially relevant yarn structures, and</w:t>
      </w:r>
      <w:r w:rsidR="00FD1680" w:rsidRPr="007C0A76">
        <w:rPr>
          <w:rFonts w:ascii="Times New Roman" w:hAnsi="Times New Roman" w:cs="Times New Roman"/>
          <w:color w:val="FF0000"/>
          <w:sz w:val="24"/>
          <w:szCs w:val="24"/>
        </w:rPr>
        <w:t xml:space="preserve"> the </w:t>
      </w:r>
      <w:r w:rsidR="00996215" w:rsidRPr="007C0A76">
        <w:rPr>
          <w:rFonts w:ascii="Times New Roman" w:hAnsi="Times New Roman" w:cs="Times New Roman"/>
          <w:color w:val="FF0000"/>
          <w:sz w:val="24"/>
          <w:szCs w:val="24"/>
        </w:rPr>
        <w:t xml:space="preserve">relevance </w:t>
      </w:r>
      <w:r w:rsidR="00FD1680" w:rsidRPr="007C0A76">
        <w:rPr>
          <w:rFonts w:ascii="Times New Roman" w:hAnsi="Times New Roman" w:cs="Times New Roman"/>
          <w:color w:val="FF0000"/>
          <w:sz w:val="24"/>
          <w:szCs w:val="24"/>
        </w:rPr>
        <w:t xml:space="preserve">of yarn microstructural parameters </w:t>
      </w:r>
      <w:r w:rsidR="00996215" w:rsidRPr="007C0A76">
        <w:rPr>
          <w:rFonts w:ascii="Times New Roman" w:hAnsi="Times New Roman" w:cs="Times New Roman"/>
          <w:color w:val="FF0000"/>
          <w:sz w:val="24"/>
          <w:szCs w:val="24"/>
        </w:rPr>
        <w:t>to</w:t>
      </w:r>
      <w:r w:rsidR="00FA56D4" w:rsidRPr="007C0A76">
        <w:rPr>
          <w:rFonts w:ascii="Times New Roman" w:hAnsi="Times New Roman" w:cs="Times New Roman"/>
          <w:color w:val="FF0000"/>
          <w:sz w:val="24"/>
          <w:szCs w:val="24"/>
        </w:rPr>
        <w:t xml:space="preserve"> the release of fragmented fibres. </w:t>
      </w:r>
      <w:r w:rsidR="00824914" w:rsidRPr="007C0A76">
        <w:rPr>
          <w:rFonts w:ascii="Times New Roman" w:hAnsi="Times New Roman" w:cs="Times New Roman"/>
          <w:noProof/>
          <w:sz w:val="24"/>
          <w:szCs w:val="24"/>
          <w:lang w:eastAsia="en-GB"/>
        </w:rPr>
        <w:drawing>
          <wp:inline distT="0" distB="0" distL="0" distR="0" wp14:anchorId="275F1B7A" wp14:editId="20CB2A48">
            <wp:extent cx="5278120" cy="4041335"/>
            <wp:effectExtent l="0" t="0" r="0" b="0"/>
            <wp:docPr id="11" name="Picture 11" descr="C:\Users\texaj\OneDrive - University of Leeds\EPSRC Project Progress\Manuscripts\ring rotor MVS\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xaj\OneDrive - University of Leeds\EPSRC Project Progress\Manuscripts\ring rotor MVS\Figures\Figure 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4041335"/>
                    </a:xfrm>
                    <a:prstGeom prst="rect">
                      <a:avLst/>
                    </a:prstGeom>
                    <a:noFill/>
                    <a:ln>
                      <a:noFill/>
                    </a:ln>
                  </pic:spPr>
                </pic:pic>
              </a:graphicData>
            </a:graphic>
          </wp:inline>
        </w:drawing>
      </w:r>
    </w:p>
    <w:p w14:paraId="07462B91" w14:textId="669B340C" w:rsidR="00623B1D" w:rsidRPr="007C0A76" w:rsidRDefault="00623B1D" w:rsidP="00623B1D">
      <w:pPr>
        <w:spacing w:line="480" w:lineRule="auto"/>
        <w:jc w:val="center"/>
        <w:rPr>
          <w:rFonts w:ascii="Times New Roman" w:hAnsi="Times New Roman" w:cs="Times New Roman"/>
          <w:sz w:val="24"/>
          <w:szCs w:val="24"/>
        </w:rPr>
      </w:pPr>
      <w:r w:rsidRPr="007C0A76">
        <w:rPr>
          <w:rFonts w:ascii="Times New Roman" w:hAnsi="Times New Roman" w:cs="Times New Roman"/>
          <w:sz w:val="24"/>
          <w:szCs w:val="24"/>
        </w:rPr>
        <w:t xml:space="preserve">Figure </w:t>
      </w:r>
      <w:r w:rsidR="00A26C46" w:rsidRPr="007C0A76">
        <w:rPr>
          <w:rFonts w:ascii="Times New Roman" w:hAnsi="Times New Roman" w:cs="Times New Roman"/>
          <w:sz w:val="24"/>
          <w:szCs w:val="24"/>
        </w:rPr>
        <w:t>9</w:t>
      </w:r>
      <w:r w:rsidRPr="007C0A76">
        <w:rPr>
          <w:rFonts w:ascii="Times New Roman" w:hAnsi="Times New Roman" w:cs="Times New Roman"/>
          <w:sz w:val="24"/>
          <w:szCs w:val="24"/>
        </w:rPr>
        <w:t>. Fragmented fibres (FFs) mass collected from wash effluent after pre-wash, 1</w:t>
      </w:r>
      <w:r w:rsidRPr="007C0A76">
        <w:rPr>
          <w:rFonts w:ascii="Times New Roman" w:hAnsi="Times New Roman" w:cs="Times New Roman"/>
          <w:sz w:val="24"/>
          <w:szCs w:val="24"/>
          <w:vertAlign w:val="superscript"/>
        </w:rPr>
        <w:t>st</w:t>
      </w:r>
      <w:r w:rsidRPr="007C0A76">
        <w:rPr>
          <w:rFonts w:ascii="Times New Roman" w:hAnsi="Times New Roman" w:cs="Times New Roman"/>
          <w:sz w:val="24"/>
          <w:szCs w:val="24"/>
        </w:rPr>
        <w:t>, 3</w:t>
      </w:r>
      <w:r w:rsidRPr="007C0A76">
        <w:rPr>
          <w:rFonts w:ascii="Times New Roman" w:hAnsi="Times New Roman" w:cs="Times New Roman"/>
          <w:sz w:val="24"/>
          <w:szCs w:val="24"/>
          <w:vertAlign w:val="superscript"/>
        </w:rPr>
        <w:t>rd</w:t>
      </w:r>
      <w:r w:rsidRPr="007C0A76">
        <w:rPr>
          <w:rFonts w:ascii="Times New Roman" w:hAnsi="Times New Roman" w:cs="Times New Roman"/>
          <w:sz w:val="24"/>
          <w:szCs w:val="24"/>
        </w:rPr>
        <w:t xml:space="preserve"> and 5</w:t>
      </w:r>
      <w:r w:rsidRPr="007C0A76">
        <w:rPr>
          <w:rFonts w:ascii="Times New Roman" w:hAnsi="Times New Roman" w:cs="Times New Roman"/>
          <w:sz w:val="24"/>
          <w:szCs w:val="24"/>
          <w:vertAlign w:val="superscript"/>
        </w:rPr>
        <w:t>th</w:t>
      </w:r>
      <w:r w:rsidR="00056B8B" w:rsidRPr="007C0A76">
        <w:rPr>
          <w:rFonts w:ascii="Times New Roman" w:hAnsi="Times New Roman" w:cs="Times New Roman"/>
          <w:sz w:val="24"/>
          <w:szCs w:val="24"/>
        </w:rPr>
        <w:t xml:space="preserve"> </w:t>
      </w:r>
      <w:r w:rsidRPr="007C0A76">
        <w:rPr>
          <w:rFonts w:ascii="Times New Roman" w:hAnsi="Times New Roman" w:cs="Times New Roman"/>
          <w:sz w:val="24"/>
          <w:szCs w:val="24"/>
        </w:rPr>
        <w:t>laundry cycles. The plot of data is based on quadruplicate experiments</w:t>
      </w:r>
      <w:r w:rsidR="00147029" w:rsidRPr="007C0A76">
        <w:rPr>
          <w:rFonts w:ascii="Times New Roman" w:hAnsi="Times New Roman" w:cs="Times New Roman"/>
          <w:sz w:val="24"/>
          <w:szCs w:val="24"/>
        </w:rPr>
        <w:t xml:space="preserve"> </w:t>
      </w:r>
      <w:r w:rsidR="009F6F46" w:rsidRPr="007C0A76">
        <w:rPr>
          <w:rFonts w:ascii="Times New Roman" w:hAnsi="Times New Roman" w:cs="Times New Roman"/>
          <w:sz w:val="24"/>
          <w:szCs w:val="24"/>
        </w:rPr>
        <w:fldChar w:fldCharType="begin"/>
      </w:r>
      <w:r w:rsidR="00646780" w:rsidRPr="007C0A76">
        <w:rPr>
          <w:rFonts w:ascii="Times New Roman" w:hAnsi="Times New Roman" w:cs="Times New Roman"/>
          <w:sz w:val="24"/>
          <w:szCs w:val="24"/>
        </w:rPr>
        <w:instrText xml:space="preserve"> ADDIN EN.CITE &lt;EndNote&gt;&lt;Cite&gt;&lt;Author&gt;Jabbar&lt;/Author&gt;&lt;Year&gt;2023&lt;/Year&gt;&lt;RecNum&gt;234&lt;/RecNum&gt;&lt;DisplayText&gt;(8)&lt;/DisplayText&gt;&lt;record&gt;&lt;rec-number&gt;234&lt;/rec-number&gt;&lt;foreign-keys&gt;&lt;key app="EN" db-id="swpwr0wf6dvz00e50ahvzz54saexfpza9rwx" timestamp="1726576249"&gt;234&lt;/key&gt;&lt;/foreign-keys&gt;&lt;ref-type name="Journal Article"&gt;17&lt;/ref-type&gt;&lt;contributors&gt;&lt;authors&gt;&lt;author&gt;Jabbar, Abdul&lt;/author&gt;&lt;author&gt;Tausif, Muhammad&lt;/author&gt;&lt;/authors&gt;&lt;/contributors&gt;&lt;titles&gt;&lt;title&gt;Investigation of ring, airjet and rotor spun yarn structures on the fragmented fibers (microplastics) released from polyester textiles during laundering&lt;/title&gt;&lt;secondary-title&gt;Textile Research Journal&lt;/secondary-title&gt;&lt;/titles&gt;&lt;periodical&gt;&lt;full-title&gt;Textile Research Journal&lt;/full-title&gt;&lt;/periodical&gt;&lt;pages&gt;5017-5028&lt;/pages&gt;&lt;volume&gt;93&lt;/volume&gt;&lt;number&gt;21-22&lt;/number&gt;&lt;dates&gt;&lt;year&gt;2023&lt;/year&gt;&lt;/dates&gt;&lt;isbn&gt;0040-5175&lt;/isbn&gt;&lt;urls&gt;&lt;/urls&gt;&lt;/record&gt;&lt;/Cite&gt;&lt;/EndNote&gt;</w:instrText>
      </w:r>
      <w:r w:rsidR="009F6F46" w:rsidRPr="007C0A76">
        <w:rPr>
          <w:rFonts w:ascii="Times New Roman" w:hAnsi="Times New Roman" w:cs="Times New Roman"/>
          <w:sz w:val="24"/>
          <w:szCs w:val="24"/>
        </w:rPr>
        <w:fldChar w:fldCharType="separate"/>
      </w:r>
      <w:r w:rsidR="00646780" w:rsidRPr="007C0A76">
        <w:rPr>
          <w:rFonts w:ascii="Times New Roman" w:hAnsi="Times New Roman" w:cs="Times New Roman"/>
          <w:noProof/>
          <w:sz w:val="24"/>
          <w:szCs w:val="24"/>
        </w:rPr>
        <w:t>(8)</w:t>
      </w:r>
      <w:r w:rsidR="009F6F46" w:rsidRPr="007C0A76">
        <w:rPr>
          <w:rFonts w:ascii="Times New Roman" w:hAnsi="Times New Roman" w:cs="Times New Roman"/>
          <w:sz w:val="24"/>
          <w:szCs w:val="24"/>
        </w:rPr>
        <w:fldChar w:fldCharType="end"/>
      </w:r>
      <w:r w:rsidRPr="007C0A76">
        <w:rPr>
          <w:rFonts w:ascii="Times New Roman" w:hAnsi="Times New Roman" w:cs="Times New Roman"/>
          <w:sz w:val="24"/>
          <w:szCs w:val="24"/>
        </w:rPr>
        <w:t>.</w:t>
      </w:r>
    </w:p>
    <w:p w14:paraId="4446F421" w14:textId="77777777" w:rsidR="00623B1D" w:rsidRPr="007C0A76" w:rsidRDefault="00623B1D" w:rsidP="00C94924">
      <w:pPr>
        <w:rPr>
          <w:rFonts w:ascii="Times New Roman" w:hAnsi="Times New Roman" w:cs="Times New Roman"/>
          <w:sz w:val="24"/>
          <w:szCs w:val="24"/>
        </w:rPr>
      </w:pPr>
    </w:p>
    <w:p w14:paraId="0ABC1406" w14:textId="77777777" w:rsidR="00705D4A" w:rsidRPr="007C0A76" w:rsidRDefault="00705D4A" w:rsidP="00C94924">
      <w:pPr>
        <w:rPr>
          <w:rFonts w:ascii="Times New Roman" w:hAnsi="Times New Roman" w:cs="Times New Roman"/>
          <w:sz w:val="24"/>
          <w:szCs w:val="24"/>
        </w:rPr>
      </w:pPr>
    </w:p>
    <w:p w14:paraId="47CBC9BF" w14:textId="6D5DDC3E" w:rsidR="00E850F4" w:rsidRPr="007C0A76" w:rsidRDefault="00E850F4" w:rsidP="00C94924">
      <w:pPr>
        <w:rPr>
          <w:rFonts w:ascii="Times New Roman" w:hAnsi="Times New Roman" w:cs="Times New Roman"/>
          <w:b/>
          <w:bCs/>
          <w:sz w:val="24"/>
          <w:szCs w:val="24"/>
        </w:rPr>
      </w:pPr>
      <w:r w:rsidRPr="007C0A76">
        <w:rPr>
          <w:rFonts w:ascii="Times New Roman" w:hAnsi="Times New Roman" w:cs="Times New Roman"/>
          <w:b/>
          <w:bCs/>
          <w:sz w:val="24"/>
          <w:szCs w:val="24"/>
        </w:rPr>
        <w:lastRenderedPageBreak/>
        <w:t>Conclusion</w:t>
      </w:r>
    </w:p>
    <w:p w14:paraId="2E328330" w14:textId="6C58D436" w:rsidR="008E23C0" w:rsidRPr="007C0A76" w:rsidRDefault="004779DE" w:rsidP="008E23C0">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For the first time, m</w:t>
      </w:r>
      <w:r w:rsidR="008E23C0" w:rsidRPr="007C0A76">
        <w:rPr>
          <w:rFonts w:ascii="Times New Roman" w:hAnsi="Times New Roman" w:cs="Times New Roman"/>
          <w:sz w:val="24"/>
          <w:szCs w:val="24"/>
        </w:rPr>
        <w:t>icro-computed tomography was employed to scan and investigate the structure of 100% polyester ring, rotor, and air</w:t>
      </w:r>
      <w:r w:rsidRPr="007C0A76">
        <w:rPr>
          <w:rFonts w:ascii="Times New Roman" w:hAnsi="Times New Roman" w:cs="Times New Roman"/>
          <w:sz w:val="24"/>
          <w:szCs w:val="24"/>
        </w:rPr>
        <w:t>jet</w:t>
      </w:r>
      <w:r w:rsidR="008E23C0" w:rsidRPr="007C0A76">
        <w:rPr>
          <w:rFonts w:ascii="Times New Roman" w:hAnsi="Times New Roman" w:cs="Times New Roman"/>
          <w:sz w:val="24"/>
          <w:szCs w:val="24"/>
        </w:rPr>
        <w:t xml:space="preserve"> staple spun yarns</w:t>
      </w:r>
      <w:r w:rsidRPr="007C0A76">
        <w:rPr>
          <w:rFonts w:ascii="Times New Roman" w:hAnsi="Times New Roman" w:cs="Times New Roman"/>
          <w:sz w:val="24"/>
          <w:szCs w:val="24"/>
        </w:rPr>
        <w:t xml:space="preserve"> (commercially and industrially most common yarns)</w:t>
      </w:r>
      <w:r w:rsidR="008E23C0" w:rsidRPr="007C0A76">
        <w:rPr>
          <w:rFonts w:ascii="Times New Roman" w:hAnsi="Times New Roman" w:cs="Times New Roman"/>
          <w:sz w:val="24"/>
          <w:szCs w:val="24"/>
        </w:rPr>
        <w:t xml:space="preserve"> along their length and cross-section simultaneously in a non-invasive manner</w:t>
      </w:r>
      <w:r w:rsidR="00B23850" w:rsidRPr="007C0A76">
        <w:rPr>
          <w:rFonts w:ascii="Times New Roman" w:hAnsi="Times New Roman" w:cs="Times New Roman"/>
          <w:sz w:val="24"/>
          <w:szCs w:val="24"/>
        </w:rPr>
        <w:t xml:space="preserve"> and link the </w:t>
      </w:r>
      <w:r w:rsidR="00C9335C" w:rsidRPr="007C0A76">
        <w:rPr>
          <w:rFonts w:ascii="Times New Roman" w:hAnsi="Times New Roman" w:cs="Times New Roman"/>
          <w:sz w:val="24"/>
          <w:szCs w:val="24"/>
        </w:rPr>
        <w:t xml:space="preserve">yarn structural parameters with FFs mass release from </w:t>
      </w:r>
      <w:r w:rsidR="007A2926" w:rsidRPr="007C0A76">
        <w:rPr>
          <w:rFonts w:ascii="Times New Roman" w:hAnsi="Times New Roman" w:cs="Times New Roman"/>
          <w:sz w:val="24"/>
          <w:szCs w:val="24"/>
        </w:rPr>
        <w:t>corresponding textiles</w:t>
      </w:r>
      <w:r w:rsidR="008E23C0" w:rsidRPr="007C0A76">
        <w:rPr>
          <w:rFonts w:ascii="Times New Roman" w:hAnsi="Times New Roman" w:cs="Times New Roman"/>
          <w:sz w:val="24"/>
          <w:szCs w:val="24"/>
        </w:rPr>
        <w:t>. Th</w:t>
      </w:r>
      <w:r w:rsidR="007A2926" w:rsidRPr="007C0A76">
        <w:rPr>
          <w:rFonts w:ascii="Times New Roman" w:hAnsi="Times New Roman" w:cs="Times New Roman"/>
          <w:sz w:val="24"/>
          <w:szCs w:val="24"/>
        </w:rPr>
        <w:t>e</w:t>
      </w:r>
      <w:r w:rsidR="002C4512" w:rsidRPr="007C0A76">
        <w:rPr>
          <w:rFonts w:ascii="Times New Roman" w:hAnsi="Times New Roman" w:cs="Times New Roman"/>
          <w:sz w:val="24"/>
          <w:szCs w:val="24"/>
        </w:rPr>
        <w:t xml:space="preserve"> µCT</w:t>
      </w:r>
      <w:r w:rsidR="008E23C0" w:rsidRPr="007C0A76">
        <w:rPr>
          <w:rFonts w:ascii="Times New Roman" w:hAnsi="Times New Roman" w:cs="Times New Roman"/>
          <w:sz w:val="24"/>
          <w:szCs w:val="24"/>
        </w:rPr>
        <w:t xml:space="preserve"> approach overcame the limitations associated with traditional methods such as tracer fibre technique and cross-sectional microtomy. Cross-sectional analysis revealed that ring yarn exhibited a rounder profile with a smaller diameter and higher fibre packing density compared to air</w:t>
      </w:r>
      <w:r w:rsidR="000A5F87" w:rsidRPr="007C0A76">
        <w:rPr>
          <w:rFonts w:ascii="Times New Roman" w:hAnsi="Times New Roman" w:cs="Times New Roman"/>
          <w:sz w:val="24"/>
          <w:szCs w:val="24"/>
        </w:rPr>
        <w:t>jet</w:t>
      </w:r>
      <w:r w:rsidR="008E23C0" w:rsidRPr="007C0A76">
        <w:rPr>
          <w:rFonts w:ascii="Times New Roman" w:hAnsi="Times New Roman" w:cs="Times New Roman"/>
          <w:sz w:val="24"/>
          <w:szCs w:val="24"/>
        </w:rPr>
        <w:t xml:space="preserve"> and rotor yarns. Additionally, ring yarn demonstrated higher mean fibre position and migration amplitude, followed by air</w:t>
      </w:r>
      <w:r w:rsidR="000A5F87" w:rsidRPr="007C0A76">
        <w:rPr>
          <w:rFonts w:ascii="Times New Roman" w:hAnsi="Times New Roman" w:cs="Times New Roman"/>
          <w:sz w:val="24"/>
          <w:szCs w:val="24"/>
        </w:rPr>
        <w:t>jet</w:t>
      </w:r>
      <w:r w:rsidR="008E23C0" w:rsidRPr="007C0A76">
        <w:rPr>
          <w:rFonts w:ascii="Times New Roman" w:hAnsi="Times New Roman" w:cs="Times New Roman"/>
          <w:sz w:val="24"/>
          <w:szCs w:val="24"/>
        </w:rPr>
        <w:t xml:space="preserve"> and rotor yarns, indicating a greater extent of fibre migration. However, the mean migration intensity of ring yarn was lower than both air</w:t>
      </w:r>
      <w:r w:rsidR="000A5F87" w:rsidRPr="007C0A76">
        <w:rPr>
          <w:rFonts w:ascii="Times New Roman" w:hAnsi="Times New Roman" w:cs="Times New Roman"/>
          <w:sz w:val="24"/>
          <w:szCs w:val="24"/>
        </w:rPr>
        <w:t>jet</w:t>
      </w:r>
      <w:r w:rsidR="008E23C0" w:rsidRPr="007C0A76">
        <w:rPr>
          <w:rFonts w:ascii="Times New Roman" w:hAnsi="Times New Roman" w:cs="Times New Roman"/>
          <w:sz w:val="24"/>
          <w:szCs w:val="24"/>
        </w:rPr>
        <w:t xml:space="preserve"> and rotor yarns.</w:t>
      </w:r>
      <w:r w:rsidR="00264A86" w:rsidRPr="007C0A76">
        <w:rPr>
          <w:rFonts w:ascii="Times New Roman" w:hAnsi="Times New Roman" w:cs="Times New Roman"/>
          <w:sz w:val="24"/>
          <w:szCs w:val="24"/>
        </w:rPr>
        <w:t xml:space="preserve"> </w:t>
      </w:r>
      <w:r w:rsidR="00F47425" w:rsidRPr="007C0A76">
        <w:rPr>
          <w:rFonts w:ascii="Times New Roman" w:hAnsi="Times New Roman" w:cs="Times New Roman"/>
          <w:sz w:val="24"/>
          <w:szCs w:val="24"/>
        </w:rPr>
        <w:t>Despite higher fibre migration and mean fibre packing density, t</w:t>
      </w:r>
      <w:r w:rsidR="00AB2ED9" w:rsidRPr="007C0A76">
        <w:rPr>
          <w:rFonts w:ascii="Times New Roman" w:hAnsi="Times New Roman" w:cs="Times New Roman"/>
          <w:sz w:val="24"/>
          <w:szCs w:val="24"/>
        </w:rPr>
        <w:t xml:space="preserve">he higher release of FFs from ring-spun </w:t>
      </w:r>
      <w:r w:rsidR="00E25528" w:rsidRPr="007C0A76">
        <w:rPr>
          <w:rFonts w:ascii="Times New Roman" w:hAnsi="Times New Roman" w:cs="Times New Roman"/>
          <w:sz w:val="24"/>
          <w:szCs w:val="24"/>
        </w:rPr>
        <w:t>textiles</w:t>
      </w:r>
      <w:r w:rsidR="00AB2ED9" w:rsidRPr="007C0A76">
        <w:rPr>
          <w:rFonts w:ascii="Times New Roman" w:hAnsi="Times New Roman" w:cs="Times New Roman"/>
          <w:sz w:val="24"/>
          <w:szCs w:val="24"/>
        </w:rPr>
        <w:t xml:space="preserve"> was attributed to greater yarn hairiness and lower radial fibre packing density in the </w:t>
      </w:r>
      <w:r w:rsidR="007C5EDF" w:rsidRPr="007C0A76">
        <w:rPr>
          <w:rFonts w:ascii="Times New Roman" w:hAnsi="Times New Roman" w:cs="Times New Roman"/>
          <w:sz w:val="24"/>
          <w:szCs w:val="24"/>
        </w:rPr>
        <w:t>peripheral</w:t>
      </w:r>
      <w:r w:rsidR="00AB2ED9" w:rsidRPr="007C0A76">
        <w:rPr>
          <w:rFonts w:ascii="Times New Roman" w:hAnsi="Times New Roman" w:cs="Times New Roman"/>
          <w:sz w:val="24"/>
          <w:szCs w:val="24"/>
        </w:rPr>
        <w:t xml:space="preserve"> </w:t>
      </w:r>
      <w:r w:rsidR="00910963" w:rsidRPr="007C0A76">
        <w:rPr>
          <w:rFonts w:ascii="Times New Roman" w:hAnsi="Times New Roman" w:cs="Times New Roman"/>
          <w:sz w:val="24"/>
          <w:szCs w:val="24"/>
        </w:rPr>
        <w:t>regions</w:t>
      </w:r>
      <w:r w:rsidR="004347B5" w:rsidRPr="007C0A76">
        <w:rPr>
          <w:rFonts w:ascii="Times New Roman" w:hAnsi="Times New Roman" w:cs="Times New Roman"/>
          <w:sz w:val="24"/>
          <w:szCs w:val="24"/>
        </w:rPr>
        <w:t xml:space="preserve"> of yarn</w:t>
      </w:r>
      <w:r w:rsidR="00AB2ED9" w:rsidRPr="007C0A76">
        <w:rPr>
          <w:rFonts w:ascii="Times New Roman" w:hAnsi="Times New Roman" w:cs="Times New Roman"/>
          <w:sz w:val="24"/>
          <w:szCs w:val="24"/>
        </w:rPr>
        <w:t>, compared to airjet and rotor-spun yarns.</w:t>
      </w:r>
      <w:r w:rsidR="00705D4A" w:rsidRPr="007C0A76">
        <w:rPr>
          <w:rFonts w:ascii="Times New Roman" w:hAnsi="Times New Roman" w:cs="Times New Roman"/>
          <w:sz w:val="24"/>
          <w:szCs w:val="24"/>
        </w:rPr>
        <w:t xml:space="preserve"> </w:t>
      </w:r>
      <w:r w:rsidR="008E23C0" w:rsidRPr="007C0A76">
        <w:rPr>
          <w:rFonts w:ascii="Times New Roman" w:hAnsi="Times New Roman" w:cs="Times New Roman"/>
          <w:sz w:val="24"/>
          <w:szCs w:val="24"/>
        </w:rPr>
        <w:t xml:space="preserve">Statistical analysis confirmed significant differences in structural parameters among the three types of yarns. A direct relationship was observed between </w:t>
      </w:r>
      <w:r w:rsidR="00385321" w:rsidRPr="007C0A76">
        <w:rPr>
          <w:rFonts w:ascii="Times New Roman" w:hAnsi="Times New Roman" w:cs="Times New Roman"/>
          <w:sz w:val="24"/>
          <w:szCs w:val="24"/>
        </w:rPr>
        <w:t>fibre</w:t>
      </w:r>
      <w:r w:rsidR="008E23C0" w:rsidRPr="007C0A76">
        <w:rPr>
          <w:rFonts w:ascii="Times New Roman" w:hAnsi="Times New Roman" w:cs="Times New Roman"/>
          <w:sz w:val="24"/>
          <w:szCs w:val="24"/>
        </w:rPr>
        <w:t xml:space="preserve"> migration parameters (mean fibre position and migration amplitude), mean </w:t>
      </w:r>
      <w:r w:rsidR="00385321" w:rsidRPr="007C0A76">
        <w:rPr>
          <w:rFonts w:ascii="Times New Roman" w:hAnsi="Times New Roman" w:cs="Times New Roman"/>
          <w:sz w:val="24"/>
          <w:szCs w:val="24"/>
        </w:rPr>
        <w:t>fibre</w:t>
      </w:r>
      <w:r w:rsidR="008E23C0" w:rsidRPr="007C0A76">
        <w:rPr>
          <w:rFonts w:ascii="Times New Roman" w:hAnsi="Times New Roman" w:cs="Times New Roman"/>
          <w:sz w:val="24"/>
          <w:szCs w:val="24"/>
        </w:rPr>
        <w:t xml:space="preserve"> packing density, and tensile strength of yarns. This relationship followed the order of ring &gt; air</w:t>
      </w:r>
      <w:r w:rsidR="000A5F87" w:rsidRPr="007C0A76">
        <w:rPr>
          <w:rFonts w:ascii="Times New Roman" w:hAnsi="Times New Roman" w:cs="Times New Roman"/>
          <w:sz w:val="24"/>
          <w:szCs w:val="24"/>
        </w:rPr>
        <w:t>jet</w:t>
      </w:r>
      <w:r w:rsidR="008E23C0" w:rsidRPr="007C0A76">
        <w:rPr>
          <w:rFonts w:ascii="Times New Roman" w:hAnsi="Times New Roman" w:cs="Times New Roman"/>
          <w:sz w:val="24"/>
          <w:szCs w:val="24"/>
        </w:rPr>
        <w:t xml:space="preserve"> &gt; rotor, with the stronger ring spun yarn exhibiting higher values of mean </w:t>
      </w:r>
      <w:r w:rsidR="00385321" w:rsidRPr="007C0A76">
        <w:rPr>
          <w:rFonts w:ascii="Times New Roman" w:hAnsi="Times New Roman" w:cs="Times New Roman"/>
          <w:sz w:val="24"/>
          <w:szCs w:val="24"/>
        </w:rPr>
        <w:t>fibre</w:t>
      </w:r>
      <w:r w:rsidR="008E23C0" w:rsidRPr="007C0A76">
        <w:rPr>
          <w:rFonts w:ascii="Times New Roman" w:hAnsi="Times New Roman" w:cs="Times New Roman"/>
          <w:sz w:val="24"/>
          <w:szCs w:val="24"/>
        </w:rPr>
        <w:t xml:space="preserve"> position, migration amplitude, and mean fibre packing density, followed by air</w:t>
      </w:r>
      <w:r w:rsidR="000A5F87" w:rsidRPr="007C0A76">
        <w:rPr>
          <w:rFonts w:ascii="Times New Roman" w:hAnsi="Times New Roman" w:cs="Times New Roman"/>
          <w:sz w:val="24"/>
          <w:szCs w:val="24"/>
        </w:rPr>
        <w:t>jet</w:t>
      </w:r>
      <w:r w:rsidR="008E23C0" w:rsidRPr="007C0A76">
        <w:rPr>
          <w:rFonts w:ascii="Times New Roman" w:hAnsi="Times New Roman" w:cs="Times New Roman"/>
          <w:sz w:val="24"/>
          <w:szCs w:val="24"/>
        </w:rPr>
        <w:t xml:space="preserve"> and rotor yarns.</w:t>
      </w:r>
    </w:p>
    <w:p w14:paraId="5A3E312C" w14:textId="1C135F0F" w:rsidR="00DC246C" w:rsidRPr="007C0A76" w:rsidRDefault="00DC246C" w:rsidP="008E23C0">
      <w:pPr>
        <w:spacing w:line="480" w:lineRule="auto"/>
        <w:jc w:val="left"/>
        <w:rPr>
          <w:rFonts w:ascii="Times New Roman" w:hAnsi="Times New Roman" w:cs="Times New Roman"/>
          <w:b/>
          <w:bCs/>
          <w:sz w:val="24"/>
          <w:szCs w:val="24"/>
        </w:rPr>
      </w:pPr>
      <w:r w:rsidRPr="007C0A76">
        <w:rPr>
          <w:rFonts w:ascii="Times New Roman" w:eastAsiaTheme="minorHAnsi" w:hAnsi="Times New Roman" w:cs="Times New Roman"/>
          <w:b/>
          <w:bCs/>
          <w:sz w:val="24"/>
          <w:szCs w:val="24"/>
        </w:rPr>
        <w:t>Acknowledgement</w:t>
      </w:r>
    </w:p>
    <w:p w14:paraId="5884823C" w14:textId="75765068" w:rsidR="00126A71" w:rsidRPr="007C0A76" w:rsidRDefault="00126A71" w:rsidP="00484131">
      <w:pPr>
        <w:spacing w:line="480" w:lineRule="auto"/>
        <w:jc w:val="left"/>
        <w:rPr>
          <w:rFonts w:ascii="Times New Roman" w:hAnsi="Times New Roman" w:cs="Times New Roman"/>
          <w:sz w:val="24"/>
          <w:szCs w:val="24"/>
        </w:rPr>
      </w:pPr>
      <w:r w:rsidRPr="007C0A76">
        <w:rPr>
          <w:rFonts w:ascii="Times New Roman" w:hAnsi="Times New Roman" w:cs="Times New Roman"/>
          <w:sz w:val="24"/>
          <w:szCs w:val="24"/>
        </w:rPr>
        <w:t xml:space="preserve">The Engineering and Physical Sciences Research Council (EPSRC) of UK under the grant reference number EP/T024542/1 and EP/T02464X/1 financially supported this </w:t>
      </w:r>
      <w:r w:rsidRPr="007C0A76">
        <w:rPr>
          <w:rFonts w:ascii="Times New Roman" w:hAnsi="Times New Roman" w:cs="Times New Roman"/>
          <w:sz w:val="24"/>
          <w:szCs w:val="24"/>
        </w:rPr>
        <w:lastRenderedPageBreak/>
        <w:t xml:space="preserve">work. </w:t>
      </w:r>
    </w:p>
    <w:p w14:paraId="38D20FAB" w14:textId="7BCED086" w:rsidR="009F7D6F" w:rsidRPr="007C0A76" w:rsidRDefault="009F7D6F" w:rsidP="00484131">
      <w:pPr>
        <w:spacing w:line="480" w:lineRule="auto"/>
        <w:jc w:val="left"/>
        <w:rPr>
          <w:rFonts w:ascii="Times New Roman" w:hAnsi="Times New Roman" w:cs="Times New Roman"/>
        </w:rPr>
      </w:pPr>
      <w:r w:rsidRPr="007C0A76">
        <w:rPr>
          <w:rFonts w:ascii="Times New Roman" w:hAnsi="Times New Roman" w:cs="Times New Roman"/>
          <w:b/>
          <w:bCs/>
        </w:rPr>
        <w:t>Conflict of interest statement:</w:t>
      </w:r>
      <w:r w:rsidRPr="007C0A76">
        <w:rPr>
          <w:rFonts w:ascii="Times New Roman" w:hAnsi="Times New Roman" w:cs="Times New Roman"/>
        </w:rPr>
        <w:t xml:space="preserve"> The authors report there are no competing interests to declare.</w:t>
      </w:r>
    </w:p>
    <w:p w14:paraId="79627877" w14:textId="5569681B" w:rsidR="00780C2F" w:rsidRPr="007C0A76" w:rsidRDefault="00037A03" w:rsidP="00C94924">
      <w:pPr>
        <w:rPr>
          <w:rFonts w:ascii="Times New Roman" w:hAnsi="Times New Roman" w:cs="Times New Roman"/>
          <w:b/>
          <w:bCs/>
          <w:sz w:val="24"/>
          <w:szCs w:val="24"/>
        </w:rPr>
      </w:pPr>
      <w:r w:rsidRPr="007C0A76">
        <w:rPr>
          <w:rFonts w:ascii="Times New Roman" w:hAnsi="Times New Roman" w:cs="Times New Roman"/>
          <w:b/>
          <w:bCs/>
          <w:sz w:val="24"/>
          <w:szCs w:val="24"/>
        </w:rPr>
        <w:t>References</w:t>
      </w:r>
    </w:p>
    <w:p w14:paraId="28CA05A3" w14:textId="77777777" w:rsidR="00646780" w:rsidRPr="007C0A76" w:rsidRDefault="00780C2F"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fldChar w:fldCharType="begin"/>
      </w:r>
      <w:r w:rsidRPr="007C0A76">
        <w:rPr>
          <w:rFonts w:ascii="Times New Roman" w:hAnsi="Times New Roman" w:cs="Times New Roman"/>
          <w:sz w:val="24"/>
          <w:szCs w:val="24"/>
        </w:rPr>
        <w:instrText xml:space="preserve"> ADDIN EN.REFLIST </w:instrText>
      </w:r>
      <w:r w:rsidRPr="007C0A76">
        <w:rPr>
          <w:rFonts w:ascii="Times New Roman" w:hAnsi="Times New Roman" w:cs="Times New Roman"/>
          <w:sz w:val="24"/>
          <w:szCs w:val="24"/>
        </w:rPr>
        <w:fldChar w:fldCharType="separate"/>
      </w:r>
      <w:r w:rsidR="00646780" w:rsidRPr="007C0A76">
        <w:rPr>
          <w:rFonts w:ascii="Times New Roman" w:hAnsi="Times New Roman" w:cs="Times New Roman"/>
          <w:sz w:val="24"/>
          <w:szCs w:val="24"/>
        </w:rPr>
        <w:t>1.</w:t>
      </w:r>
      <w:r w:rsidR="00646780" w:rsidRPr="007C0A76">
        <w:rPr>
          <w:rFonts w:ascii="Times New Roman" w:hAnsi="Times New Roman" w:cs="Times New Roman"/>
          <w:sz w:val="24"/>
          <w:szCs w:val="24"/>
        </w:rPr>
        <w:tab/>
        <w:t>Engelhardt AW. Global development of spun and filament yarns. 2019 DECEMBER 4, 2019.</w:t>
      </w:r>
    </w:p>
    <w:p w14:paraId="6575D9A6" w14:textId="58D687D8"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2.</w:t>
      </w:r>
      <w:r w:rsidRPr="007C0A76">
        <w:rPr>
          <w:rFonts w:ascii="Times New Roman" w:hAnsi="Times New Roman" w:cs="Times New Roman"/>
          <w:sz w:val="24"/>
          <w:szCs w:val="24"/>
        </w:rPr>
        <w:tab/>
        <w:t>Zheng S, Zou Z, Shen W, Cheng L. A study of the fiber distribution in yarn cross section for vortex-spun yarn. Tex</w:t>
      </w:r>
      <w:r w:rsidR="00966B64">
        <w:rPr>
          <w:rFonts w:ascii="Times New Roman" w:hAnsi="Times New Roman" w:cs="Times New Roman"/>
          <w:sz w:val="24"/>
          <w:szCs w:val="24"/>
        </w:rPr>
        <w:t>t</w:t>
      </w:r>
      <w:r w:rsidRPr="007C0A76">
        <w:rPr>
          <w:rFonts w:ascii="Times New Roman" w:hAnsi="Times New Roman" w:cs="Times New Roman"/>
          <w:sz w:val="24"/>
          <w:szCs w:val="24"/>
        </w:rPr>
        <w:t xml:space="preserve"> Res J. 2012;82(15):1579-86.</w:t>
      </w:r>
    </w:p>
    <w:p w14:paraId="7197ABE3" w14:textId="77777777"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3.</w:t>
      </w:r>
      <w:r w:rsidRPr="007C0A76">
        <w:rPr>
          <w:rFonts w:ascii="Times New Roman" w:hAnsi="Times New Roman" w:cs="Times New Roman"/>
          <w:sz w:val="24"/>
          <w:szCs w:val="24"/>
        </w:rPr>
        <w:tab/>
        <w:t>Tyagi G. Yarn structure and properties from different spinning techniques.  Advances in Yarn Spinning Technology: Elsevier; 2010. p. 119-54.</w:t>
      </w:r>
    </w:p>
    <w:p w14:paraId="4FACF91C" w14:textId="77777777"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4.</w:t>
      </w:r>
      <w:r w:rsidRPr="007C0A76">
        <w:rPr>
          <w:rFonts w:ascii="Times New Roman" w:hAnsi="Times New Roman" w:cs="Times New Roman"/>
          <w:sz w:val="24"/>
          <w:szCs w:val="24"/>
        </w:rPr>
        <w:tab/>
        <w:t>Basal G. The structure and properties of vortex and compact spun yarns. Raleigh: North Carolina State University; 2003.</w:t>
      </w:r>
    </w:p>
    <w:p w14:paraId="013DE6AE" w14:textId="77777777"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5.</w:t>
      </w:r>
      <w:r w:rsidRPr="007C0A76">
        <w:rPr>
          <w:rFonts w:ascii="Times New Roman" w:hAnsi="Times New Roman" w:cs="Times New Roman"/>
          <w:sz w:val="24"/>
          <w:szCs w:val="24"/>
        </w:rPr>
        <w:tab/>
        <w:t>Lawrence CA. Fundamentals of Spun Yarn Technology (1st ed.). Boca Raton, Florida: CRC Press; 2003.</w:t>
      </w:r>
    </w:p>
    <w:p w14:paraId="007030F5" w14:textId="77777777"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6.</w:t>
      </w:r>
      <w:r w:rsidRPr="007C0A76">
        <w:rPr>
          <w:rFonts w:ascii="Times New Roman" w:hAnsi="Times New Roman" w:cs="Times New Roman"/>
          <w:sz w:val="24"/>
          <w:szCs w:val="24"/>
        </w:rPr>
        <w:tab/>
        <w:t>Herbert S. The Rieter Manual of Spinning-Volume 6: Alternative Spinning Systems: Schwabe AG; 2018.</w:t>
      </w:r>
    </w:p>
    <w:p w14:paraId="58D6E08E" w14:textId="683BCA8E"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7.</w:t>
      </w:r>
      <w:r w:rsidRPr="007C0A76">
        <w:rPr>
          <w:rFonts w:ascii="Times New Roman" w:hAnsi="Times New Roman" w:cs="Times New Roman"/>
          <w:sz w:val="24"/>
          <w:szCs w:val="24"/>
        </w:rPr>
        <w:tab/>
        <w:t>Jabbar A, Palacios-Marín AV, Ghanbarzadeh A, Yang D, Tausif M. Impact of conventional and modified ring-spun yarn structures on the generation and release of fragmented fibers (microfibers) during abrasive wear and laundering. Tex</w:t>
      </w:r>
      <w:r w:rsidR="00966B64">
        <w:rPr>
          <w:rFonts w:ascii="Times New Roman" w:hAnsi="Times New Roman" w:cs="Times New Roman"/>
          <w:sz w:val="24"/>
          <w:szCs w:val="24"/>
        </w:rPr>
        <w:t>t</w:t>
      </w:r>
      <w:r w:rsidRPr="007C0A76">
        <w:rPr>
          <w:rFonts w:ascii="Times New Roman" w:hAnsi="Times New Roman" w:cs="Times New Roman"/>
          <w:sz w:val="24"/>
          <w:szCs w:val="24"/>
        </w:rPr>
        <w:t xml:space="preserve"> Res J. 2022:DOI: 00405175221127709.</w:t>
      </w:r>
    </w:p>
    <w:p w14:paraId="5DF34D30" w14:textId="5D1776F7"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8.</w:t>
      </w:r>
      <w:r w:rsidRPr="007C0A76">
        <w:rPr>
          <w:rFonts w:ascii="Times New Roman" w:hAnsi="Times New Roman" w:cs="Times New Roman"/>
          <w:sz w:val="24"/>
          <w:szCs w:val="24"/>
        </w:rPr>
        <w:tab/>
        <w:t>Jabbar A, Tausif M. Investigation of ring, airjet and rotor spun yarn structures on the fragmented fibers (microplastics) released from polyester textiles during laundering. Tex</w:t>
      </w:r>
      <w:r w:rsidR="00966B64">
        <w:rPr>
          <w:rFonts w:ascii="Times New Roman" w:hAnsi="Times New Roman" w:cs="Times New Roman"/>
          <w:sz w:val="24"/>
          <w:szCs w:val="24"/>
        </w:rPr>
        <w:t>t</w:t>
      </w:r>
      <w:r w:rsidRPr="007C0A76">
        <w:rPr>
          <w:rFonts w:ascii="Times New Roman" w:hAnsi="Times New Roman" w:cs="Times New Roman"/>
          <w:sz w:val="24"/>
          <w:szCs w:val="24"/>
        </w:rPr>
        <w:t xml:space="preserve"> Res J. 2023;93(21-22):5017-28.</w:t>
      </w:r>
    </w:p>
    <w:p w14:paraId="02964A42" w14:textId="488CD014"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9.</w:t>
      </w:r>
      <w:r w:rsidRPr="007C0A76">
        <w:rPr>
          <w:rFonts w:ascii="Times New Roman" w:hAnsi="Times New Roman" w:cs="Times New Roman"/>
          <w:sz w:val="24"/>
          <w:szCs w:val="24"/>
        </w:rPr>
        <w:tab/>
        <w:t>Peirce F. Geometrical principles applicable to the design of functional fabrics. Text Res J. 1947;17(3):123-47.</w:t>
      </w:r>
    </w:p>
    <w:p w14:paraId="7F288B45" w14:textId="1E5FCFA7"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lastRenderedPageBreak/>
        <w:t>10.</w:t>
      </w:r>
      <w:r w:rsidRPr="007C0A76">
        <w:rPr>
          <w:rFonts w:ascii="Times New Roman" w:hAnsi="Times New Roman" w:cs="Times New Roman"/>
          <w:sz w:val="24"/>
          <w:szCs w:val="24"/>
        </w:rPr>
        <w:tab/>
        <w:t>Morton W, Yen K. 37—FIBRE ARRANGEMENT IN COTTON SLIVERS AND LAPS. J Text Inst Tran</w:t>
      </w:r>
      <w:r w:rsidR="00BF6F88">
        <w:rPr>
          <w:rFonts w:ascii="Times New Roman" w:hAnsi="Times New Roman" w:cs="Times New Roman"/>
          <w:sz w:val="24"/>
          <w:szCs w:val="24"/>
        </w:rPr>
        <w:t>s</w:t>
      </w:r>
      <w:r w:rsidRPr="007C0A76">
        <w:rPr>
          <w:rFonts w:ascii="Times New Roman" w:hAnsi="Times New Roman" w:cs="Times New Roman"/>
          <w:sz w:val="24"/>
          <w:szCs w:val="24"/>
        </w:rPr>
        <w:t>. 1952;43(9):T463-T72.</w:t>
      </w:r>
    </w:p>
    <w:p w14:paraId="2D3402B2" w14:textId="033DED9B"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11.</w:t>
      </w:r>
      <w:r w:rsidRPr="007C0A76">
        <w:rPr>
          <w:rFonts w:ascii="Times New Roman" w:hAnsi="Times New Roman" w:cs="Times New Roman"/>
          <w:sz w:val="24"/>
          <w:szCs w:val="24"/>
        </w:rPr>
        <w:tab/>
        <w:t>Neckář B, Ishtiaque S, Švehlová L. Rotor yarn structure by cross-sectional microtomy. Text Res J. 1988;58(11):625-32.</w:t>
      </w:r>
    </w:p>
    <w:p w14:paraId="36287820" w14:textId="096225B5"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12.</w:t>
      </w:r>
      <w:r w:rsidRPr="007C0A76">
        <w:rPr>
          <w:rFonts w:ascii="Times New Roman" w:hAnsi="Times New Roman" w:cs="Times New Roman"/>
          <w:sz w:val="24"/>
          <w:szCs w:val="24"/>
        </w:rPr>
        <w:tab/>
        <w:t>Basal G, Oxenham W. Comparison of properties and structures of compact and conventional spun yarns. Text Res J. 2006;76(7):567-75.</w:t>
      </w:r>
    </w:p>
    <w:p w14:paraId="3C8274D5" w14:textId="4F184244"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13.</w:t>
      </w:r>
      <w:r w:rsidRPr="007C0A76">
        <w:rPr>
          <w:rFonts w:ascii="Times New Roman" w:hAnsi="Times New Roman" w:cs="Times New Roman"/>
          <w:sz w:val="24"/>
          <w:szCs w:val="24"/>
        </w:rPr>
        <w:tab/>
        <w:t xml:space="preserve">Guo Y, Tao X, Xu B, Feng J, Wang S. Structural characteristics of low torque and ring spun yarns. Text </w:t>
      </w:r>
      <w:r w:rsidR="00BF6F88">
        <w:rPr>
          <w:rFonts w:ascii="Times New Roman" w:hAnsi="Times New Roman" w:cs="Times New Roman"/>
          <w:sz w:val="24"/>
          <w:szCs w:val="24"/>
        </w:rPr>
        <w:t>Res</w:t>
      </w:r>
      <w:r w:rsidRPr="007C0A76">
        <w:rPr>
          <w:rFonts w:ascii="Times New Roman" w:hAnsi="Times New Roman" w:cs="Times New Roman"/>
          <w:sz w:val="24"/>
          <w:szCs w:val="24"/>
        </w:rPr>
        <w:t xml:space="preserve"> </w:t>
      </w:r>
      <w:r w:rsidR="00BF6F88">
        <w:rPr>
          <w:rFonts w:ascii="Times New Roman" w:hAnsi="Times New Roman" w:cs="Times New Roman"/>
          <w:sz w:val="24"/>
          <w:szCs w:val="24"/>
        </w:rPr>
        <w:t>J</w:t>
      </w:r>
      <w:r w:rsidRPr="007C0A76">
        <w:rPr>
          <w:rFonts w:ascii="Times New Roman" w:hAnsi="Times New Roman" w:cs="Times New Roman"/>
          <w:sz w:val="24"/>
          <w:szCs w:val="24"/>
        </w:rPr>
        <w:t>. 2011;81(8):778-90.</w:t>
      </w:r>
    </w:p>
    <w:p w14:paraId="3F87D37D" w14:textId="035CFDC2"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14.</w:t>
      </w:r>
      <w:r w:rsidRPr="007C0A76">
        <w:rPr>
          <w:rFonts w:ascii="Times New Roman" w:hAnsi="Times New Roman" w:cs="Times New Roman"/>
          <w:sz w:val="24"/>
          <w:szCs w:val="24"/>
        </w:rPr>
        <w:tab/>
        <w:t>Yilmaz D, Göktepe F, Göktepe Ö, Kremenakova D. Packing density of compact yarns. Text Res J. 2007;77(9):661-7.</w:t>
      </w:r>
    </w:p>
    <w:p w14:paraId="38395608" w14:textId="72F93A3B"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15.</w:t>
      </w:r>
      <w:r w:rsidRPr="007C0A76">
        <w:rPr>
          <w:rFonts w:ascii="Times New Roman" w:hAnsi="Times New Roman" w:cs="Times New Roman"/>
          <w:sz w:val="24"/>
          <w:szCs w:val="24"/>
        </w:rPr>
        <w:tab/>
        <w:t>Sinha SK, Kumar P, Ghosh S. Study on the packing density of structurally modified ring spun yarn. Fib Polym. 2016;17:1898-907.</w:t>
      </w:r>
    </w:p>
    <w:p w14:paraId="1B04E07D" w14:textId="555F0197"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16.</w:t>
      </w:r>
      <w:r w:rsidRPr="007C0A76">
        <w:rPr>
          <w:rFonts w:ascii="Times New Roman" w:hAnsi="Times New Roman" w:cs="Times New Roman"/>
          <w:sz w:val="24"/>
          <w:szCs w:val="24"/>
        </w:rPr>
        <w:tab/>
        <w:t xml:space="preserve">Soltani P, Johari M. A study on siro-, solo-, compact-, and conventional ring-spun yarns. Part I: structural and migratory properties of the yarns. </w:t>
      </w:r>
      <w:r w:rsidR="00BF6F88" w:rsidRPr="007C0A76">
        <w:rPr>
          <w:rFonts w:ascii="Times New Roman" w:hAnsi="Times New Roman" w:cs="Times New Roman"/>
          <w:sz w:val="24"/>
          <w:szCs w:val="24"/>
        </w:rPr>
        <w:t>J Text Inst</w:t>
      </w:r>
      <w:r w:rsidRPr="007C0A76">
        <w:rPr>
          <w:rFonts w:ascii="Times New Roman" w:hAnsi="Times New Roman" w:cs="Times New Roman"/>
          <w:sz w:val="24"/>
          <w:szCs w:val="24"/>
        </w:rPr>
        <w:t>. 2012;103(6):622-8.</w:t>
      </w:r>
    </w:p>
    <w:p w14:paraId="0C5CF258" w14:textId="05B65734"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17.</w:t>
      </w:r>
      <w:r w:rsidRPr="007C0A76">
        <w:rPr>
          <w:rFonts w:ascii="Times New Roman" w:hAnsi="Times New Roman" w:cs="Times New Roman"/>
          <w:sz w:val="24"/>
          <w:szCs w:val="24"/>
        </w:rPr>
        <w:tab/>
        <w:t>Huh Y, Kim YR, Oxenham W. Analyzing structural and physical properties of ring, rotor, and friction spun yarns. Text Res J. 2002;72(2):156-63.</w:t>
      </w:r>
    </w:p>
    <w:p w14:paraId="2F1A4639" w14:textId="353D6E8C"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18.</w:t>
      </w:r>
      <w:r w:rsidRPr="007C0A76">
        <w:rPr>
          <w:rFonts w:ascii="Times New Roman" w:hAnsi="Times New Roman" w:cs="Times New Roman"/>
          <w:sz w:val="24"/>
          <w:szCs w:val="24"/>
        </w:rPr>
        <w:tab/>
        <w:t>Ganesan S, Ramakrishnan G. Fibre migration in compact-spun yarns: Part I—pneumatic compact yarn. Ind J Fib</w:t>
      </w:r>
      <w:r w:rsidR="00BF6F88">
        <w:rPr>
          <w:rFonts w:ascii="Times New Roman" w:hAnsi="Times New Roman" w:cs="Times New Roman"/>
          <w:sz w:val="24"/>
          <w:szCs w:val="24"/>
        </w:rPr>
        <w:t xml:space="preserve"> </w:t>
      </w:r>
      <w:r w:rsidRPr="007C0A76">
        <w:rPr>
          <w:rFonts w:ascii="Times New Roman" w:hAnsi="Times New Roman" w:cs="Times New Roman"/>
          <w:sz w:val="24"/>
          <w:szCs w:val="24"/>
        </w:rPr>
        <w:t>Text Res. 2006;31:381-6.</w:t>
      </w:r>
    </w:p>
    <w:p w14:paraId="5FA62891" w14:textId="34BA0DF1"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19.</w:t>
      </w:r>
      <w:r w:rsidRPr="007C0A76">
        <w:rPr>
          <w:rFonts w:ascii="Times New Roman" w:hAnsi="Times New Roman" w:cs="Times New Roman"/>
          <w:sz w:val="24"/>
          <w:szCs w:val="24"/>
        </w:rPr>
        <w:tab/>
        <w:t xml:space="preserve">Hearle J, Lord P, Senturk N. 43—Fibre Migration In Open-End-Spun Yarns. </w:t>
      </w:r>
      <w:r w:rsidR="00BF6F88" w:rsidRPr="007C0A76">
        <w:rPr>
          <w:rFonts w:ascii="Times New Roman" w:hAnsi="Times New Roman" w:cs="Times New Roman"/>
          <w:sz w:val="24"/>
          <w:szCs w:val="24"/>
        </w:rPr>
        <w:t>J Text Inst</w:t>
      </w:r>
      <w:r w:rsidRPr="007C0A76">
        <w:rPr>
          <w:rFonts w:ascii="Times New Roman" w:hAnsi="Times New Roman" w:cs="Times New Roman"/>
          <w:sz w:val="24"/>
          <w:szCs w:val="24"/>
        </w:rPr>
        <w:t>. 1972;63(11):605-17.</w:t>
      </w:r>
    </w:p>
    <w:p w14:paraId="36E4D745" w14:textId="2F23B87E"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20.</w:t>
      </w:r>
      <w:r w:rsidRPr="007C0A76">
        <w:rPr>
          <w:rFonts w:ascii="Times New Roman" w:hAnsi="Times New Roman" w:cs="Times New Roman"/>
          <w:sz w:val="24"/>
          <w:szCs w:val="24"/>
        </w:rPr>
        <w:tab/>
        <w:t>Basal G, Oxenham W. Effects of some process parameters on the structure and properties of vortex spun yarn. Text Res J. 2006;76(6):492-9.</w:t>
      </w:r>
    </w:p>
    <w:p w14:paraId="05C1146D" w14:textId="0B91EFB2"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21.</w:t>
      </w:r>
      <w:r w:rsidRPr="007C0A76">
        <w:rPr>
          <w:rFonts w:ascii="Times New Roman" w:hAnsi="Times New Roman" w:cs="Times New Roman"/>
          <w:sz w:val="24"/>
          <w:szCs w:val="24"/>
        </w:rPr>
        <w:tab/>
        <w:t xml:space="preserve">Kilic M, Buyukbayraktar RB, Kilic GB, Aydin S, Eski N. Comparing the packing densities of yarns spun by ring, compact and vortex spinning systems </w:t>
      </w:r>
      <w:r w:rsidRPr="007C0A76">
        <w:rPr>
          <w:rFonts w:ascii="Times New Roman" w:hAnsi="Times New Roman" w:cs="Times New Roman"/>
          <w:sz w:val="24"/>
          <w:szCs w:val="24"/>
        </w:rPr>
        <w:lastRenderedPageBreak/>
        <w:t xml:space="preserve">using image analysis method. </w:t>
      </w:r>
      <w:r w:rsidR="00BF6F88" w:rsidRPr="007C0A76">
        <w:rPr>
          <w:rFonts w:ascii="Times New Roman" w:hAnsi="Times New Roman" w:cs="Times New Roman"/>
          <w:sz w:val="24"/>
          <w:szCs w:val="24"/>
        </w:rPr>
        <w:t>Ind J Fib</w:t>
      </w:r>
      <w:r w:rsidR="00BF6F88">
        <w:rPr>
          <w:rFonts w:ascii="Times New Roman" w:hAnsi="Times New Roman" w:cs="Times New Roman"/>
          <w:sz w:val="24"/>
          <w:szCs w:val="24"/>
        </w:rPr>
        <w:t xml:space="preserve"> </w:t>
      </w:r>
      <w:r w:rsidR="00BF6F88" w:rsidRPr="007C0A76">
        <w:rPr>
          <w:rFonts w:ascii="Times New Roman" w:hAnsi="Times New Roman" w:cs="Times New Roman"/>
          <w:sz w:val="24"/>
          <w:szCs w:val="24"/>
        </w:rPr>
        <w:t>Text Res.</w:t>
      </w:r>
      <w:r w:rsidRPr="007C0A76">
        <w:rPr>
          <w:rFonts w:ascii="Times New Roman" w:hAnsi="Times New Roman" w:cs="Times New Roman"/>
          <w:sz w:val="24"/>
          <w:szCs w:val="24"/>
        </w:rPr>
        <w:t xml:space="preserve"> 2014;39:351-7.</w:t>
      </w:r>
    </w:p>
    <w:p w14:paraId="72A63AB2" w14:textId="7ADA244A"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22.</w:t>
      </w:r>
      <w:r w:rsidRPr="007C0A76">
        <w:rPr>
          <w:rFonts w:ascii="Times New Roman" w:hAnsi="Times New Roman" w:cs="Times New Roman"/>
          <w:sz w:val="24"/>
          <w:szCs w:val="24"/>
        </w:rPr>
        <w:tab/>
        <w:t xml:space="preserve">Jiang X, Hu J, Cheng K, Postle R. Determining the cross-sectional packing density of rotor spun yarns. Text </w:t>
      </w:r>
      <w:r w:rsidR="00BF6F88">
        <w:rPr>
          <w:rFonts w:ascii="Times New Roman" w:hAnsi="Times New Roman" w:cs="Times New Roman"/>
          <w:sz w:val="24"/>
          <w:szCs w:val="24"/>
        </w:rPr>
        <w:t>Res</w:t>
      </w:r>
      <w:r w:rsidRPr="007C0A76">
        <w:rPr>
          <w:rFonts w:ascii="Times New Roman" w:hAnsi="Times New Roman" w:cs="Times New Roman"/>
          <w:sz w:val="24"/>
          <w:szCs w:val="24"/>
        </w:rPr>
        <w:t xml:space="preserve"> </w:t>
      </w:r>
      <w:r w:rsidR="00BF6F88">
        <w:rPr>
          <w:rFonts w:ascii="Times New Roman" w:hAnsi="Times New Roman" w:cs="Times New Roman"/>
          <w:sz w:val="24"/>
          <w:szCs w:val="24"/>
        </w:rPr>
        <w:t>J</w:t>
      </w:r>
      <w:r w:rsidRPr="007C0A76">
        <w:rPr>
          <w:rFonts w:ascii="Times New Roman" w:hAnsi="Times New Roman" w:cs="Times New Roman"/>
          <w:sz w:val="24"/>
          <w:szCs w:val="24"/>
        </w:rPr>
        <w:t>. 2005;75(3):233-9.</w:t>
      </w:r>
    </w:p>
    <w:p w14:paraId="6FF0A079" w14:textId="20CBB664"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23.</w:t>
      </w:r>
      <w:r w:rsidRPr="007C0A76">
        <w:rPr>
          <w:rFonts w:ascii="Times New Roman" w:hAnsi="Times New Roman" w:cs="Times New Roman"/>
          <w:sz w:val="24"/>
          <w:szCs w:val="24"/>
        </w:rPr>
        <w:tab/>
        <w:t xml:space="preserve">Haleem N, Liu X, Hurren C, Gordon S, Najar SS, Wang X. Investigating the cotton ring spun yarn structure using micro computerized tomography and digital image processing techniques. </w:t>
      </w:r>
      <w:r w:rsidR="00BF6F88" w:rsidRPr="007C0A76">
        <w:rPr>
          <w:rFonts w:ascii="Times New Roman" w:hAnsi="Times New Roman" w:cs="Times New Roman"/>
          <w:sz w:val="24"/>
          <w:szCs w:val="24"/>
        </w:rPr>
        <w:t xml:space="preserve">Text </w:t>
      </w:r>
      <w:r w:rsidR="00BF6F88">
        <w:rPr>
          <w:rFonts w:ascii="Times New Roman" w:hAnsi="Times New Roman" w:cs="Times New Roman"/>
          <w:sz w:val="24"/>
          <w:szCs w:val="24"/>
        </w:rPr>
        <w:t>Res</w:t>
      </w:r>
      <w:r w:rsidR="00BF6F88" w:rsidRPr="007C0A76">
        <w:rPr>
          <w:rFonts w:ascii="Times New Roman" w:hAnsi="Times New Roman" w:cs="Times New Roman"/>
          <w:sz w:val="24"/>
          <w:szCs w:val="24"/>
        </w:rPr>
        <w:t xml:space="preserve"> </w:t>
      </w:r>
      <w:r w:rsidR="00BF6F88">
        <w:rPr>
          <w:rFonts w:ascii="Times New Roman" w:hAnsi="Times New Roman" w:cs="Times New Roman"/>
          <w:sz w:val="24"/>
          <w:szCs w:val="24"/>
        </w:rPr>
        <w:t>J</w:t>
      </w:r>
      <w:r w:rsidR="00BF6F88" w:rsidRPr="007C0A76">
        <w:rPr>
          <w:rFonts w:ascii="Times New Roman" w:hAnsi="Times New Roman" w:cs="Times New Roman"/>
          <w:sz w:val="24"/>
          <w:szCs w:val="24"/>
        </w:rPr>
        <w:t>.</w:t>
      </w:r>
      <w:r w:rsidRPr="007C0A76">
        <w:rPr>
          <w:rFonts w:ascii="Times New Roman" w:hAnsi="Times New Roman" w:cs="Times New Roman"/>
          <w:sz w:val="24"/>
          <w:szCs w:val="24"/>
        </w:rPr>
        <w:t xml:space="preserve"> 2019;89(15):3007-23.</w:t>
      </w:r>
    </w:p>
    <w:p w14:paraId="7C6828A3" w14:textId="000583B1"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24.</w:t>
      </w:r>
      <w:r w:rsidRPr="007C0A76">
        <w:rPr>
          <w:rFonts w:ascii="Times New Roman" w:hAnsi="Times New Roman" w:cs="Times New Roman"/>
          <w:sz w:val="24"/>
          <w:szCs w:val="24"/>
        </w:rPr>
        <w:tab/>
        <w:t xml:space="preserve">Toda M, Grabowska K, Ciesielska-Wróbel I. Application of micro-computed tomography (micro-CT) to study unevenness of the structure of yarns. </w:t>
      </w:r>
      <w:r w:rsidR="00BF6F88" w:rsidRPr="007C0A76">
        <w:rPr>
          <w:rFonts w:ascii="Times New Roman" w:hAnsi="Times New Roman" w:cs="Times New Roman"/>
          <w:sz w:val="24"/>
          <w:szCs w:val="24"/>
        </w:rPr>
        <w:t xml:space="preserve">Text </w:t>
      </w:r>
      <w:r w:rsidR="00BF6F88">
        <w:rPr>
          <w:rFonts w:ascii="Times New Roman" w:hAnsi="Times New Roman" w:cs="Times New Roman"/>
          <w:sz w:val="24"/>
          <w:szCs w:val="24"/>
        </w:rPr>
        <w:t>Res</w:t>
      </w:r>
      <w:r w:rsidR="00BF6F88" w:rsidRPr="007C0A76">
        <w:rPr>
          <w:rFonts w:ascii="Times New Roman" w:hAnsi="Times New Roman" w:cs="Times New Roman"/>
          <w:sz w:val="24"/>
          <w:szCs w:val="24"/>
        </w:rPr>
        <w:t xml:space="preserve"> </w:t>
      </w:r>
      <w:r w:rsidR="00BF6F88">
        <w:rPr>
          <w:rFonts w:ascii="Times New Roman" w:hAnsi="Times New Roman" w:cs="Times New Roman"/>
          <w:sz w:val="24"/>
          <w:szCs w:val="24"/>
        </w:rPr>
        <w:t>J</w:t>
      </w:r>
      <w:r w:rsidR="00BF6F88" w:rsidRPr="007C0A76">
        <w:rPr>
          <w:rFonts w:ascii="Times New Roman" w:hAnsi="Times New Roman" w:cs="Times New Roman"/>
          <w:sz w:val="24"/>
          <w:szCs w:val="24"/>
        </w:rPr>
        <w:t>.</w:t>
      </w:r>
      <w:r w:rsidRPr="007C0A76">
        <w:rPr>
          <w:rFonts w:ascii="Times New Roman" w:hAnsi="Times New Roman" w:cs="Times New Roman"/>
          <w:sz w:val="24"/>
          <w:szCs w:val="24"/>
        </w:rPr>
        <w:t xml:space="preserve"> 2017;87(3):351-68.</w:t>
      </w:r>
    </w:p>
    <w:p w14:paraId="72804C9D" w14:textId="1E7B4B58"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25.</w:t>
      </w:r>
      <w:r w:rsidRPr="007C0A76">
        <w:rPr>
          <w:rFonts w:ascii="Times New Roman" w:hAnsi="Times New Roman" w:cs="Times New Roman"/>
          <w:sz w:val="24"/>
          <w:szCs w:val="24"/>
        </w:rPr>
        <w:tab/>
        <w:t>Toda M, Grabowska KE. Computed microtomography in the analysis of fiber migration in yarn. Aut Res J. 2013;13(1):28-32.</w:t>
      </w:r>
    </w:p>
    <w:p w14:paraId="21C95ECE" w14:textId="6F2DB724"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26.</w:t>
      </w:r>
      <w:r w:rsidRPr="007C0A76">
        <w:rPr>
          <w:rFonts w:ascii="Times New Roman" w:hAnsi="Times New Roman" w:cs="Times New Roman"/>
          <w:sz w:val="24"/>
          <w:szCs w:val="24"/>
        </w:rPr>
        <w:tab/>
        <w:t xml:space="preserve">Pandita SD, Verpoest I. Prediction of the tensile stiffness of weft knitted fabric composites based on X-ray tomography images. Comp </w:t>
      </w:r>
      <w:r w:rsidR="00BF6F88">
        <w:rPr>
          <w:rFonts w:ascii="Times New Roman" w:hAnsi="Times New Roman" w:cs="Times New Roman"/>
          <w:sz w:val="24"/>
          <w:szCs w:val="24"/>
        </w:rPr>
        <w:t>S</w:t>
      </w:r>
      <w:r w:rsidRPr="007C0A76">
        <w:rPr>
          <w:rFonts w:ascii="Times New Roman" w:hAnsi="Times New Roman" w:cs="Times New Roman"/>
          <w:sz w:val="24"/>
          <w:szCs w:val="24"/>
        </w:rPr>
        <w:t xml:space="preserve">ci </w:t>
      </w:r>
      <w:r w:rsidR="00BF6F88">
        <w:rPr>
          <w:rFonts w:ascii="Times New Roman" w:hAnsi="Times New Roman" w:cs="Times New Roman"/>
          <w:sz w:val="24"/>
          <w:szCs w:val="24"/>
        </w:rPr>
        <w:t>T</w:t>
      </w:r>
      <w:r w:rsidRPr="007C0A76">
        <w:rPr>
          <w:rFonts w:ascii="Times New Roman" w:hAnsi="Times New Roman" w:cs="Times New Roman"/>
          <w:sz w:val="24"/>
          <w:szCs w:val="24"/>
        </w:rPr>
        <w:t>echn</w:t>
      </w:r>
      <w:r w:rsidR="001C495C">
        <w:rPr>
          <w:rFonts w:ascii="Times New Roman" w:hAnsi="Times New Roman" w:cs="Times New Roman"/>
          <w:sz w:val="24"/>
          <w:szCs w:val="24"/>
        </w:rPr>
        <w:t>ol</w:t>
      </w:r>
      <w:r w:rsidRPr="007C0A76">
        <w:rPr>
          <w:rFonts w:ascii="Times New Roman" w:hAnsi="Times New Roman" w:cs="Times New Roman"/>
          <w:sz w:val="24"/>
          <w:szCs w:val="24"/>
        </w:rPr>
        <w:t>. 2003;63(2):311-25.</w:t>
      </w:r>
    </w:p>
    <w:p w14:paraId="0BF81E29" w14:textId="33E0FBB5"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27.</w:t>
      </w:r>
      <w:r w:rsidRPr="007C0A76">
        <w:rPr>
          <w:rFonts w:ascii="Times New Roman" w:hAnsi="Times New Roman" w:cs="Times New Roman"/>
          <w:sz w:val="24"/>
          <w:szCs w:val="24"/>
        </w:rPr>
        <w:tab/>
        <w:t xml:space="preserve">Shinohara T, Takayama J-y, Ohyama S, Kobayashi A. Extraction of yarn positional information from a three-dimensional CT image of textile fabric using yarn tracing with a filament model for structure analysis. </w:t>
      </w:r>
      <w:r w:rsidR="00BF6F88" w:rsidRPr="007C0A76">
        <w:rPr>
          <w:rFonts w:ascii="Times New Roman" w:hAnsi="Times New Roman" w:cs="Times New Roman"/>
          <w:sz w:val="24"/>
          <w:szCs w:val="24"/>
        </w:rPr>
        <w:t xml:space="preserve">Text </w:t>
      </w:r>
      <w:r w:rsidR="00BF6F88">
        <w:rPr>
          <w:rFonts w:ascii="Times New Roman" w:hAnsi="Times New Roman" w:cs="Times New Roman"/>
          <w:sz w:val="24"/>
          <w:szCs w:val="24"/>
        </w:rPr>
        <w:t>Res</w:t>
      </w:r>
      <w:r w:rsidR="00BF6F88" w:rsidRPr="007C0A76">
        <w:rPr>
          <w:rFonts w:ascii="Times New Roman" w:hAnsi="Times New Roman" w:cs="Times New Roman"/>
          <w:sz w:val="24"/>
          <w:szCs w:val="24"/>
        </w:rPr>
        <w:t xml:space="preserve"> </w:t>
      </w:r>
      <w:r w:rsidR="00BF6F88">
        <w:rPr>
          <w:rFonts w:ascii="Times New Roman" w:hAnsi="Times New Roman" w:cs="Times New Roman"/>
          <w:sz w:val="24"/>
          <w:szCs w:val="24"/>
        </w:rPr>
        <w:t>J</w:t>
      </w:r>
      <w:r w:rsidR="00BF6F88" w:rsidRPr="007C0A76">
        <w:rPr>
          <w:rFonts w:ascii="Times New Roman" w:hAnsi="Times New Roman" w:cs="Times New Roman"/>
          <w:sz w:val="24"/>
          <w:szCs w:val="24"/>
        </w:rPr>
        <w:t>.</w:t>
      </w:r>
      <w:r w:rsidRPr="007C0A76">
        <w:rPr>
          <w:rFonts w:ascii="Times New Roman" w:hAnsi="Times New Roman" w:cs="Times New Roman"/>
          <w:sz w:val="24"/>
          <w:szCs w:val="24"/>
        </w:rPr>
        <w:t xml:space="preserve"> 2010;80(7):623-30.</w:t>
      </w:r>
    </w:p>
    <w:p w14:paraId="7B26FFC1" w14:textId="77777777"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28.</w:t>
      </w:r>
      <w:r w:rsidRPr="007C0A76">
        <w:rPr>
          <w:rFonts w:ascii="Times New Roman" w:hAnsi="Times New Roman" w:cs="Times New Roman"/>
          <w:sz w:val="24"/>
          <w:szCs w:val="24"/>
        </w:rPr>
        <w:tab/>
        <w:t>Vicente MA, Mínguez J, González DC. The use of computed tomography to explore the microstructure of materials in civil engineering: from rocks to concrete. Computed tomography-advanced applications. 2017:207-30.</w:t>
      </w:r>
    </w:p>
    <w:p w14:paraId="6E7970F7" w14:textId="77777777"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29.</w:t>
      </w:r>
      <w:r w:rsidRPr="007C0A76">
        <w:rPr>
          <w:rFonts w:ascii="Times New Roman" w:hAnsi="Times New Roman" w:cs="Times New Roman"/>
          <w:sz w:val="24"/>
          <w:szCs w:val="24"/>
        </w:rPr>
        <w:tab/>
        <w:t>Podgorsak AR. Use of electron-multiplying charge-coupled device based micro-CT system for pre-clinical medical imaging applications: State University of New York at Buffalo; 2017.</w:t>
      </w:r>
    </w:p>
    <w:p w14:paraId="2F39C1AE" w14:textId="491F1405"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30.</w:t>
      </w:r>
      <w:r w:rsidRPr="007C0A76">
        <w:rPr>
          <w:rFonts w:ascii="Times New Roman" w:hAnsi="Times New Roman" w:cs="Times New Roman"/>
          <w:sz w:val="24"/>
          <w:szCs w:val="24"/>
        </w:rPr>
        <w:tab/>
        <w:t xml:space="preserve">Eldessouki M, Ibrahim S. Chan-Vese segmentation model for faster and accurate </w:t>
      </w:r>
      <w:r w:rsidRPr="007C0A76">
        <w:rPr>
          <w:rFonts w:ascii="Times New Roman" w:hAnsi="Times New Roman" w:cs="Times New Roman"/>
          <w:sz w:val="24"/>
          <w:szCs w:val="24"/>
        </w:rPr>
        <w:lastRenderedPageBreak/>
        <w:t>evaluation of yarn packing density. Text Res J. 2016;86(2):167-77.</w:t>
      </w:r>
    </w:p>
    <w:p w14:paraId="7561AFF6" w14:textId="77777777" w:rsidR="00646780" w:rsidRPr="007C0A76" w:rsidRDefault="00646780" w:rsidP="007C0A76">
      <w:pPr>
        <w:pStyle w:val="EndNoteBibliography"/>
        <w:spacing w:after="0" w:line="480" w:lineRule="auto"/>
        <w:ind w:left="672" w:hanging="672"/>
        <w:rPr>
          <w:rFonts w:ascii="Times New Roman" w:hAnsi="Times New Roman" w:cs="Times New Roman"/>
          <w:sz w:val="24"/>
          <w:szCs w:val="24"/>
        </w:rPr>
      </w:pPr>
      <w:r w:rsidRPr="007C0A76">
        <w:rPr>
          <w:rFonts w:ascii="Times New Roman" w:hAnsi="Times New Roman" w:cs="Times New Roman"/>
          <w:sz w:val="24"/>
          <w:szCs w:val="24"/>
        </w:rPr>
        <w:t>31.</w:t>
      </w:r>
      <w:r w:rsidRPr="007C0A76">
        <w:rPr>
          <w:rFonts w:ascii="Times New Roman" w:hAnsi="Times New Roman" w:cs="Times New Roman"/>
          <w:sz w:val="24"/>
          <w:szCs w:val="24"/>
        </w:rPr>
        <w:tab/>
        <w:t>Hearle JW, Grosberg P, Backer S. Structural mechanics of fibers, yarns, and fabrics: Wiley-interscience New York; 1969.</w:t>
      </w:r>
    </w:p>
    <w:p w14:paraId="3A545CE0" w14:textId="0F88A3B0" w:rsidR="00646780" w:rsidRPr="007C0A76" w:rsidRDefault="00646780" w:rsidP="007C0A76">
      <w:pPr>
        <w:pStyle w:val="EndNoteBibliography"/>
        <w:spacing w:after="0" w:line="480" w:lineRule="auto"/>
        <w:rPr>
          <w:rFonts w:ascii="Times New Roman" w:hAnsi="Times New Roman" w:cs="Times New Roman"/>
          <w:sz w:val="24"/>
          <w:szCs w:val="24"/>
        </w:rPr>
      </w:pPr>
      <w:r w:rsidRPr="007C0A76">
        <w:rPr>
          <w:rFonts w:ascii="Times New Roman" w:hAnsi="Times New Roman" w:cs="Times New Roman"/>
          <w:sz w:val="24"/>
          <w:szCs w:val="24"/>
        </w:rPr>
        <w:t>32.</w:t>
      </w:r>
      <w:r w:rsidRPr="007C0A76">
        <w:rPr>
          <w:rFonts w:ascii="Times New Roman" w:hAnsi="Times New Roman" w:cs="Times New Roman"/>
          <w:sz w:val="24"/>
          <w:szCs w:val="24"/>
        </w:rPr>
        <w:tab/>
        <w:t>Slater K. Yarn evenness. Text Prog. 1986;14(3-4):1-90.</w:t>
      </w:r>
    </w:p>
    <w:p w14:paraId="0E0BDE89" w14:textId="2201882F"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33.</w:t>
      </w:r>
      <w:r w:rsidRPr="007C0A76">
        <w:rPr>
          <w:rFonts w:ascii="Times New Roman" w:hAnsi="Times New Roman" w:cs="Times New Roman"/>
          <w:sz w:val="24"/>
          <w:szCs w:val="24"/>
        </w:rPr>
        <w:tab/>
        <w:t xml:space="preserve">Soe AK, Takahashi M, Nakajima M, Matsuo T, Matsumoto T. Structure and properties of MVS yarns in comparison with ring yarns and open-end rotor spun yarns. </w:t>
      </w:r>
      <w:r w:rsidR="00D0422D" w:rsidRPr="007C0A76">
        <w:rPr>
          <w:rFonts w:ascii="Times New Roman" w:hAnsi="Times New Roman" w:cs="Times New Roman"/>
          <w:sz w:val="24"/>
          <w:szCs w:val="24"/>
        </w:rPr>
        <w:t>Text Res J.</w:t>
      </w:r>
      <w:r w:rsidRPr="007C0A76">
        <w:rPr>
          <w:rFonts w:ascii="Times New Roman" w:hAnsi="Times New Roman" w:cs="Times New Roman"/>
          <w:sz w:val="24"/>
          <w:szCs w:val="24"/>
        </w:rPr>
        <w:t xml:space="preserve"> 2004;74(9):819-26.</w:t>
      </w:r>
    </w:p>
    <w:p w14:paraId="2629B3B7" w14:textId="41985082"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34.</w:t>
      </w:r>
      <w:r w:rsidRPr="007C0A76">
        <w:rPr>
          <w:rFonts w:ascii="Times New Roman" w:hAnsi="Times New Roman" w:cs="Times New Roman"/>
          <w:sz w:val="24"/>
          <w:szCs w:val="24"/>
        </w:rPr>
        <w:tab/>
        <w:t>Ishtiaque S, Salhotra K, Kumar A. Analysis of spinning process using the Taguchi method. Part II: Effect of spinning process variables on fibre extent and fibre overlap in ring, rotor and air-jet yarns. J</w:t>
      </w:r>
      <w:r w:rsidR="00D0422D">
        <w:rPr>
          <w:rFonts w:ascii="Times New Roman" w:hAnsi="Times New Roman" w:cs="Times New Roman"/>
          <w:sz w:val="24"/>
          <w:szCs w:val="24"/>
        </w:rPr>
        <w:t xml:space="preserve"> </w:t>
      </w:r>
      <w:r w:rsidRPr="007C0A76">
        <w:rPr>
          <w:rFonts w:ascii="Times New Roman" w:hAnsi="Times New Roman" w:cs="Times New Roman"/>
          <w:sz w:val="24"/>
          <w:szCs w:val="24"/>
        </w:rPr>
        <w:t>Tex</w:t>
      </w:r>
      <w:r w:rsidR="00D0422D">
        <w:rPr>
          <w:rFonts w:ascii="Times New Roman" w:hAnsi="Times New Roman" w:cs="Times New Roman"/>
          <w:sz w:val="24"/>
          <w:szCs w:val="24"/>
        </w:rPr>
        <w:t>t</w:t>
      </w:r>
      <w:r w:rsidRPr="007C0A76">
        <w:rPr>
          <w:rFonts w:ascii="Times New Roman" w:hAnsi="Times New Roman" w:cs="Times New Roman"/>
          <w:sz w:val="24"/>
          <w:szCs w:val="24"/>
        </w:rPr>
        <w:t xml:space="preserve"> Inst. 2006;97(4):285-94.</w:t>
      </w:r>
    </w:p>
    <w:p w14:paraId="2C764D83" w14:textId="71B5A523"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35.</w:t>
      </w:r>
      <w:r w:rsidRPr="007C0A76">
        <w:rPr>
          <w:rFonts w:ascii="Times New Roman" w:hAnsi="Times New Roman" w:cs="Times New Roman"/>
          <w:sz w:val="24"/>
          <w:szCs w:val="24"/>
        </w:rPr>
        <w:tab/>
        <w:t>Kilic GB, Okur A. A comparison for the physical properties of cotton, modal and acrylic yarns spun in ring and OE-rotor spinning systems/Comparatie între proprietatile fizice ale firelor de bumbac, modale si acrilice filate în sistemele cu inele si cu capat liber OE. Indus Text. 2016;67(2):81.</w:t>
      </w:r>
    </w:p>
    <w:p w14:paraId="7641672C" w14:textId="20635F80"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36.</w:t>
      </w:r>
      <w:r w:rsidRPr="007C0A76">
        <w:rPr>
          <w:rFonts w:ascii="Times New Roman" w:hAnsi="Times New Roman" w:cs="Times New Roman"/>
          <w:sz w:val="24"/>
          <w:szCs w:val="24"/>
        </w:rPr>
        <w:tab/>
        <w:t xml:space="preserve">Mohamed M, Lord P, Saleh H. A comparison of the hairiness and diameter of ring and open-end yarns. </w:t>
      </w:r>
      <w:r w:rsidR="00D0422D" w:rsidRPr="007C0A76">
        <w:rPr>
          <w:rFonts w:ascii="Times New Roman" w:hAnsi="Times New Roman" w:cs="Times New Roman"/>
          <w:sz w:val="24"/>
          <w:szCs w:val="24"/>
        </w:rPr>
        <w:t>Text Res J.</w:t>
      </w:r>
      <w:r w:rsidRPr="007C0A76">
        <w:rPr>
          <w:rFonts w:ascii="Times New Roman" w:hAnsi="Times New Roman" w:cs="Times New Roman"/>
          <w:sz w:val="24"/>
          <w:szCs w:val="24"/>
        </w:rPr>
        <w:t xml:space="preserve"> 1975;45(5):389-95.</w:t>
      </w:r>
    </w:p>
    <w:p w14:paraId="743A339B" w14:textId="613B0F9D"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37.</w:t>
      </w:r>
      <w:r w:rsidRPr="007C0A76">
        <w:rPr>
          <w:rFonts w:ascii="Times New Roman" w:hAnsi="Times New Roman" w:cs="Times New Roman"/>
          <w:sz w:val="24"/>
          <w:szCs w:val="24"/>
        </w:rPr>
        <w:tab/>
        <w:t xml:space="preserve">Hearle J, Gupta B, Merchant V. Migration of fibers in yarns: Part I: Characterization and idealization of migration behavior. </w:t>
      </w:r>
      <w:r w:rsidR="00D0422D" w:rsidRPr="007C0A76">
        <w:rPr>
          <w:rFonts w:ascii="Times New Roman" w:hAnsi="Times New Roman" w:cs="Times New Roman"/>
          <w:sz w:val="24"/>
          <w:szCs w:val="24"/>
        </w:rPr>
        <w:t>Text Res J.</w:t>
      </w:r>
      <w:r w:rsidRPr="007C0A76">
        <w:rPr>
          <w:rFonts w:ascii="Times New Roman" w:hAnsi="Times New Roman" w:cs="Times New Roman"/>
          <w:sz w:val="24"/>
          <w:szCs w:val="24"/>
        </w:rPr>
        <w:t xml:space="preserve"> 1965;35(4):329-34.</w:t>
      </w:r>
    </w:p>
    <w:p w14:paraId="1E59BD95" w14:textId="04303AD9"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38.</w:t>
      </w:r>
      <w:r w:rsidRPr="007C0A76">
        <w:rPr>
          <w:rFonts w:ascii="Times New Roman" w:hAnsi="Times New Roman" w:cs="Times New Roman"/>
          <w:sz w:val="24"/>
          <w:szCs w:val="24"/>
        </w:rPr>
        <w:tab/>
        <w:t xml:space="preserve">Huh Y, Kim YR, Ryu WY. Three-dimensional analysis of migration and staple yarn structure. </w:t>
      </w:r>
      <w:r w:rsidR="00D0422D" w:rsidRPr="007C0A76">
        <w:rPr>
          <w:rFonts w:ascii="Times New Roman" w:hAnsi="Times New Roman" w:cs="Times New Roman"/>
          <w:sz w:val="24"/>
          <w:szCs w:val="24"/>
        </w:rPr>
        <w:t>Text Res J.</w:t>
      </w:r>
      <w:r w:rsidRPr="007C0A76">
        <w:rPr>
          <w:rFonts w:ascii="Times New Roman" w:hAnsi="Times New Roman" w:cs="Times New Roman"/>
          <w:sz w:val="24"/>
          <w:szCs w:val="24"/>
        </w:rPr>
        <w:t xml:space="preserve"> 2001;71(1):81-9.</w:t>
      </w:r>
    </w:p>
    <w:p w14:paraId="434D4BD1" w14:textId="07712708"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39.</w:t>
      </w:r>
      <w:r w:rsidRPr="007C0A76">
        <w:rPr>
          <w:rFonts w:ascii="Times New Roman" w:hAnsi="Times New Roman" w:cs="Times New Roman"/>
          <w:sz w:val="24"/>
          <w:szCs w:val="24"/>
        </w:rPr>
        <w:tab/>
        <w:t>Singh C, Gordon S, Zhang S, Wang X. A new insight into the dynamics of fibre migration in ring spinning. J Text Inst. 2019;110(4):552-61.</w:t>
      </w:r>
    </w:p>
    <w:p w14:paraId="498C6D41" w14:textId="77777777"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40.</w:t>
      </w:r>
      <w:r w:rsidRPr="007C0A76">
        <w:rPr>
          <w:rFonts w:ascii="Times New Roman" w:hAnsi="Times New Roman" w:cs="Times New Roman"/>
          <w:sz w:val="24"/>
          <w:szCs w:val="24"/>
        </w:rPr>
        <w:tab/>
        <w:t>Li SY, Fu H. Image analysis and evaluation for internal structural properties of cellulosic yarn. Cellulose. 2021;28(10):6739-56.</w:t>
      </w:r>
    </w:p>
    <w:p w14:paraId="0E65E210" w14:textId="4F553144"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lastRenderedPageBreak/>
        <w:t>41.</w:t>
      </w:r>
      <w:r w:rsidRPr="007C0A76">
        <w:rPr>
          <w:rFonts w:ascii="Times New Roman" w:hAnsi="Times New Roman" w:cs="Times New Roman"/>
          <w:sz w:val="24"/>
          <w:szCs w:val="24"/>
        </w:rPr>
        <w:tab/>
        <w:t>Ishtiaque S. Radial packing density of rotor-and ring-spun yarns. Ind J</w:t>
      </w:r>
      <w:r w:rsidR="00DD3FF8">
        <w:rPr>
          <w:rFonts w:ascii="Times New Roman" w:hAnsi="Times New Roman" w:cs="Times New Roman"/>
          <w:sz w:val="24"/>
          <w:szCs w:val="24"/>
        </w:rPr>
        <w:t xml:space="preserve"> </w:t>
      </w:r>
      <w:r w:rsidRPr="007C0A76">
        <w:rPr>
          <w:rFonts w:ascii="Times New Roman" w:hAnsi="Times New Roman" w:cs="Times New Roman"/>
          <w:sz w:val="24"/>
          <w:szCs w:val="24"/>
        </w:rPr>
        <w:t>FibText Res. 1986;11:208-14.</w:t>
      </w:r>
    </w:p>
    <w:p w14:paraId="6C3E1CC8" w14:textId="2EA6B1F4" w:rsidR="00646780" w:rsidRPr="007C0A76" w:rsidRDefault="00646780" w:rsidP="007C0A76">
      <w:pPr>
        <w:pStyle w:val="EndNoteBibliography"/>
        <w:spacing w:after="0"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42.</w:t>
      </w:r>
      <w:r w:rsidRPr="007C0A76">
        <w:rPr>
          <w:rFonts w:ascii="Times New Roman" w:hAnsi="Times New Roman" w:cs="Times New Roman"/>
          <w:sz w:val="24"/>
          <w:szCs w:val="24"/>
        </w:rPr>
        <w:tab/>
        <w:t>Salehi M, Johari MS. Study of fiber packing density of lyocell ring‐spun yarns. J</w:t>
      </w:r>
      <w:r w:rsidR="00DD3FF8">
        <w:rPr>
          <w:rFonts w:ascii="Times New Roman" w:hAnsi="Times New Roman" w:cs="Times New Roman"/>
          <w:sz w:val="24"/>
          <w:szCs w:val="24"/>
        </w:rPr>
        <w:t xml:space="preserve"> </w:t>
      </w:r>
      <w:r w:rsidRPr="007C0A76">
        <w:rPr>
          <w:rFonts w:ascii="Times New Roman" w:hAnsi="Times New Roman" w:cs="Times New Roman"/>
          <w:sz w:val="24"/>
          <w:szCs w:val="24"/>
        </w:rPr>
        <w:t>Tex</w:t>
      </w:r>
      <w:r w:rsidR="00DD3FF8">
        <w:rPr>
          <w:rFonts w:ascii="Times New Roman" w:hAnsi="Times New Roman" w:cs="Times New Roman"/>
          <w:sz w:val="24"/>
          <w:szCs w:val="24"/>
        </w:rPr>
        <w:t>t</w:t>
      </w:r>
      <w:r w:rsidRPr="007C0A76">
        <w:rPr>
          <w:rFonts w:ascii="Times New Roman" w:hAnsi="Times New Roman" w:cs="Times New Roman"/>
          <w:sz w:val="24"/>
          <w:szCs w:val="24"/>
        </w:rPr>
        <w:t xml:space="preserve"> Inst. 2011;102(5):389-94.</w:t>
      </w:r>
    </w:p>
    <w:p w14:paraId="0617900F" w14:textId="0DFBADCC" w:rsidR="00646780" w:rsidRPr="007C0A76" w:rsidRDefault="00646780" w:rsidP="007C0A76">
      <w:pPr>
        <w:pStyle w:val="EndNoteBibliography"/>
        <w:spacing w:line="480" w:lineRule="auto"/>
        <w:ind w:left="720" w:hanging="720"/>
        <w:rPr>
          <w:rFonts w:ascii="Times New Roman" w:hAnsi="Times New Roman" w:cs="Times New Roman"/>
          <w:sz w:val="24"/>
          <w:szCs w:val="24"/>
        </w:rPr>
      </w:pPr>
      <w:r w:rsidRPr="007C0A76">
        <w:rPr>
          <w:rFonts w:ascii="Times New Roman" w:hAnsi="Times New Roman" w:cs="Times New Roman"/>
          <w:sz w:val="24"/>
          <w:szCs w:val="24"/>
        </w:rPr>
        <w:t>43.</w:t>
      </w:r>
      <w:r w:rsidRPr="007C0A76">
        <w:rPr>
          <w:rFonts w:ascii="Times New Roman" w:hAnsi="Times New Roman" w:cs="Times New Roman"/>
          <w:sz w:val="24"/>
          <w:szCs w:val="24"/>
        </w:rPr>
        <w:tab/>
        <w:t xml:space="preserve">Jabbar A, Palacios-Marín AV, Ghanbarzadeh A, Yang D, Tausif M. Impact of conventional and modified ring-spun yarn structures on the generation and release of fragmented fibers (microfibers) during abrasive wear and laundering. </w:t>
      </w:r>
      <w:r w:rsidR="00DD3FF8" w:rsidRPr="007C0A76">
        <w:rPr>
          <w:rFonts w:ascii="Times New Roman" w:hAnsi="Times New Roman" w:cs="Times New Roman"/>
          <w:sz w:val="24"/>
          <w:szCs w:val="24"/>
        </w:rPr>
        <w:t>Text Res J.</w:t>
      </w:r>
      <w:r w:rsidRPr="007C0A76">
        <w:rPr>
          <w:rFonts w:ascii="Times New Roman" w:hAnsi="Times New Roman" w:cs="Times New Roman"/>
          <w:sz w:val="24"/>
          <w:szCs w:val="24"/>
        </w:rPr>
        <w:t xml:space="preserve"> 2023;93(5-6):1099-112.</w:t>
      </w:r>
    </w:p>
    <w:p w14:paraId="00EB539D" w14:textId="13F055C8" w:rsidR="009E72C4" w:rsidRPr="007C0A76" w:rsidRDefault="00780C2F" w:rsidP="007C0A76">
      <w:pPr>
        <w:spacing w:line="480" w:lineRule="auto"/>
        <w:rPr>
          <w:rFonts w:ascii="Times New Roman" w:hAnsi="Times New Roman" w:cs="Times New Roman"/>
          <w:sz w:val="24"/>
          <w:szCs w:val="24"/>
        </w:rPr>
      </w:pPr>
      <w:r w:rsidRPr="007C0A76">
        <w:rPr>
          <w:rFonts w:ascii="Times New Roman" w:hAnsi="Times New Roman" w:cs="Times New Roman"/>
          <w:sz w:val="24"/>
          <w:szCs w:val="24"/>
        </w:rPr>
        <w:fldChar w:fldCharType="end"/>
      </w:r>
    </w:p>
    <w:p w14:paraId="3838E40D" w14:textId="77777777" w:rsidR="009E72C4" w:rsidRPr="007C0A76" w:rsidRDefault="009E72C4" w:rsidP="00C94924">
      <w:pPr>
        <w:rPr>
          <w:rFonts w:ascii="Times New Roman" w:hAnsi="Times New Roman" w:cs="Times New Roman"/>
          <w:sz w:val="24"/>
          <w:szCs w:val="24"/>
        </w:rPr>
      </w:pPr>
    </w:p>
    <w:sectPr w:rsidR="009E72C4" w:rsidRPr="007C0A76" w:rsidSect="00887319">
      <w:pgSz w:w="11906" w:h="16838"/>
      <w:pgMar w:top="1440" w:right="1797" w:bottom="1440" w:left="179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109C4" w14:textId="77777777" w:rsidR="000602C9" w:rsidRDefault="000602C9" w:rsidP="00453415">
      <w:pPr>
        <w:spacing w:after="0" w:line="240" w:lineRule="auto"/>
      </w:pPr>
      <w:r>
        <w:separator/>
      </w:r>
    </w:p>
  </w:endnote>
  <w:endnote w:type="continuationSeparator" w:id="0">
    <w:p w14:paraId="0C7BFF5F" w14:textId="77777777" w:rsidR="000602C9" w:rsidRDefault="000602C9" w:rsidP="00453415">
      <w:pPr>
        <w:spacing w:after="0" w:line="240" w:lineRule="auto"/>
      </w:pPr>
      <w:r>
        <w:continuationSeparator/>
      </w:r>
    </w:p>
  </w:endnote>
  <w:endnote w:type="continuationNotice" w:id="1">
    <w:p w14:paraId="0DFC9B1C" w14:textId="77777777" w:rsidR="000602C9" w:rsidRDefault="000602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872548"/>
      <w:docPartObj>
        <w:docPartGallery w:val="Page Numbers (Bottom of Page)"/>
        <w:docPartUnique/>
      </w:docPartObj>
    </w:sdtPr>
    <w:sdtEndPr>
      <w:rPr>
        <w:noProof/>
      </w:rPr>
    </w:sdtEndPr>
    <w:sdtContent>
      <w:p w14:paraId="58CD4951" w14:textId="2A77005B" w:rsidR="00453415" w:rsidRDefault="004534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6F7D54" w14:textId="77777777" w:rsidR="00453415" w:rsidRDefault="00453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FBA16" w14:textId="77777777" w:rsidR="000602C9" w:rsidRDefault="000602C9" w:rsidP="00453415">
      <w:pPr>
        <w:spacing w:after="0" w:line="240" w:lineRule="auto"/>
      </w:pPr>
      <w:r>
        <w:separator/>
      </w:r>
    </w:p>
  </w:footnote>
  <w:footnote w:type="continuationSeparator" w:id="0">
    <w:p w14:paraId="0F2F9789" w14:textId="77777777" w:rsidR="000602C9" w:rsidRDefault="000602C9" w:rsidP="00453415">
      <w:pPr>
        <w:spacing w:after="0" w:line="240" w:lineRule="auto"/>
      </w:pPr>
      <w:r>
        <w:continuationSeparator/>
      </w:r>
    </w:p>
  </w:footnote>
  <w:footnote w:type="continuationNotice" w:id="1">
    <w:p w14:paraId="1EEB27BB" w14:textId="77777777" w:rsidR="000602C9" w:rsidRDefault="000602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35D0"/>
    <w:multiLevelType w:val="hybridMultilevel"/>
    <w:tmpl w:val="ADA63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BB4A6A"/>
    <w:multiLevelType w:val="hybridMultilevel"/>
    <w:tmpl w:val="5B7C0B9A"/>
    <w:lvl w:ilvl="0" w:tplc="AEDEFC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890FD4"/>
    <w:multiLevelType w:val="hybridMultilevel"/>
    <w:tmpl w:val="A0A8C3D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1CD42005"/>
    <w:multiLevelType w:val="multilevel"/>
    <w:tmpl w:val="33A6A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5772E1"/>
    <w:multiLevelType w:val="hybridMultilevel"/>
    <w:tmpl w:val="DD0A62B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970230"/>
    <w:multiLevelType w:val="hybridMultilevel"/>
    <w:tmpl w:val="918C1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E01DDB"/>
    <w:multiLevelType w:val="hybridMultilevel"/>
    <w:tmpl w:val="B9D49784"/>
    <w:lvl w:ilvl="0" w:tplc="460E08F8">
      <w:start w:val="1"/>
      <w:numFmt w:val="decimal"/>
      <w:lvlText w:val="%1."/>
      <w:lvlJc w:val="left"/>
      <w:pPr>
        <w:ind w:left="786" w:hanging="360"/>
      </w:pPr>
      <w:rPr>
        <w:rFonts w:ascii="Times New Roman" w:eastAsiaTheme="minorEastAsia" w:hAnsi="Times New Roman" w:cs="Times New Roman"/>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D352669"/>
    <w:multiLevelType w:val="multilevel"/>
    <w:tmpl w:val="A6DCD12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1A91133"/>
    <w:multiLevelType w:val="hybridMultilevel"/>
    <w:tmpl w:val="B476BFD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789C4ACC"/>
    <w:multiLevelType w:val="hybridMultilevel"/>
    <w:tmpl w:val="A2FC3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3301357">
    <w:abstractNumId w:val="5"/>
  </w:num>
  <w:num w:numId="2" w16cid:durableId="412288142">
    <w:abstractNumId w:val="0"/>
  </w:num>
  <w:num w:numId="3" w16cid:durableId="1888947687">
    <w:abstractNumId w:val="8"/>
  </w:num>
  <w:num w:numId="4" w16cid:durableId="1797411336">
    <w:abstractNumId w:val="2"/>
  </w:num>
  <w:num w:numId="5" w16cid:durableId="1428574907">
    <w:abstractNumId w:val="7"/>
  </w:num>
  <w:num w:numId="6" w16cid:durableId="1771199048">
    <w:abstractNumId w:val="9"/>
  </w:num>
  <w:num w:numId="7" w16cid:durableId="750273592">
    <w:abstractNumId w:val="4"/>
  </w:num>
  <w:num w:numId="8" w16cid:durableId="1804107771">
    <w:abstractNumId w:val="1"/>
  </w:num>
  <w:num w:numId="9" w16cid:durableId="1949577966">
    <w:abstractNumId w:val="3"/>
  </w:num>
  <w:num w:numId="10" w16cid:durableId="11492031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DengXi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pwr0wf6dvz00e50ahvzz54saexfpza9rwx&quot;&gt;My EndNote Library-Converted&lt;record-ids&gt;&lt;item&gt;18&lt;/item&gt;&lt;item&gt;119&lt;/item&gt;&lt;item&gt;141&lt;/item&gt;&lt;item&gt;158&lt;/item&gt;&lt;item&gt;198&lt;/item&gt;&lt;item&gt;218&lt;/item&gt;&lt;item&gt;222&lt;/item&gt;&lt;item&gt;224&lt;/item&gt;&lt;item&gt;226&lt;/item&gt;&lt;item&gt;230&lt;/item&gt;&lt;item&gt;232&lt;/item&gt;&lt;item&gt;234&lt;/item&gt;&lt;item&gt;236&lt;/item&gt;&lt;item&gt;238&lt;/item&gt;&lt;item&gt;240&lt;/item&gt;&lt;item&gt;242&lt;/item&gt;&lt;item&gt;244&lt;/item&gt;&lt;item&gt;357&lt;/item&gt;&lt;/record-ids&gt;&lt;/item&gt;&lt;/Libraries&gt;"/>
  </w:docVars>
  <w:rsids>
    <w:rsidRoot w:val="00017DE3"/>
    <w:rsid w:val="00001772"/>
    <w:rsid w:val="00001D55"/>
    <w:rsid w:val="0000344F"/>
    <w:rsid w:val="000062E1"/>
    <w:rsid w:val="00006A3D"/>
    <w:rsid w:val="00006C94"/>
    <w:rsid w:val="00007A7A"/>
    <w:rsid w:val="00007CDE"/>
    <w:rsid w:val="00007E04"/>
    <w:rsid w:val="0001120F"/>
    <w:rsid w:val="000113FB"/>
    <w:rsid w:val="00013017"/>
    <w:rsid w:val="000138CD"/>
    <w:rsid w:val="000142B0"/>
    <w:rsid w:val="0001455B"/>
    <w:rsid w:val="00014717"/>
    <w:rsid w:val="0001489B"/>
    <w:rsid w:val="0001537E"/>
    <w:rsid w:val="0001620B"/>
    <w:rsid w:val="00016CF0"/>
    <w:rsid w:val="00017796"/>
    <w:rsid w:val="00017DE3"/>
    <w:rsid w:val="00020356"/>
    <w:rsid w:val="00020594"/>
    <w:rsid w:val="0002184D"/>
    <w:rsid w:val="00021AC0"/>
    <w:rsid w:val="00022289"/>
    <w:rsid w:val="000232CB"/>
    <w:rsid w:val="000232E0"/>
    <w:rsid w:val="00023569"/>
    <w:rsid w:val="00025028"/>
    <w:rsid w:val="00025BB3"/>
    <w:rsid w:val="00025CCE"/>
    <w:rsid w:val="00026404"/>
    <w:rsid w:val="00026FC6"/>
    <w:rsid w:val="00030397"/>
    <w:rsid w:val="0003117E"/>
    <w:rsid w:val="00031FAF"/>
    <w:rsid w:val="0003218A"/>
    <w:rsid w:val="00032544"/>
    <w:rsid w:val="00032914"/>
    <w:rsid w:val="0003379E"/>
    <w:rsid w:val="00033D5B"/>
    <w:rsid w:val="00033E9B"/>
    <w:rsid w:val="00034AC1"/>
    <w:rsid w:val="0003596C"/>
    <w:rsid w:val="00036B01"/>
    <w:rsid w:val="00037606"/>
    <w:rsid w:val="00037A03"/>
    <w:rsid w:val="00037B01"/>
    <w:rsid w:val="00037BC6"/>
    <w:rsid w:val="0004042B"/>
    <w:rsid w:val="000406E8"/>
    <w:rsid w:val="0004179B"/>
    <w:rsid w:val="000431A5"/>
    <w:rsid w:val="000433A5"/>
    <w:rsid w:val="00044233"/>
    <w:rsid w:val="0004683C"/>
    <w:rsid w:val="000502B5"/>
    <w:rsid w:val="00050441"/>
    <w:rsid w:val="00050737"/>
    <w:rsid w:val="00051044"/>
    <w:rsid w:val="000534ED"/>
    <w:rsid w:val="0005404B"/>
    <w:rsid w:val="00054808"/>
    <w:rsid w:val="00054D73"/>
    <w:rsid w:val="0005528E"/>
    <w:rsid w:val="0005534F"/>
    <w:rsid w:val="0005556A"/>
    <w:rsid w:val="00055747"/>
    <w:rsid w:val="00056725"/>
    <w:rsid w:val="00056B8B"/>
    <w:rsid w:val="0005790F"/>
    <w:rsid w:val="000601C8"/>
    <w:rsid w:val="0006022F"/>
    <w:rsid w:val="000602C9"/>
    <w:rsid w:val="000604B6"/>
    <w:rsid w:val="000605D9"/>
    <w:rsid w:val="00060C7C"/>
    <w:rsid w:val="00061158"/>
    <w:rsid w:val="00061217"/>
    <w:rsid w:val="000612F3"/>
    <w:rsid w:val="00062BB4"/>
    <w:rsid w:val="0006310F"/>
    <w:rsid w:val="00063707"/>
    <w:rsid w:val="0006441F"/>
    <w:rsid w:val="00064FA3"/>
    <w:rsid w:val="00066A2D"/>
    <w:rsid w:val="000676EF"/>
    <w:rsid w:val="000716FE"/>
    <w:rsid w:val="00072C5F"/>
    <w:rsid w:val="00073D59"/>
    <w:rsid w:val="00073F61"/>
    <w:rsid w:val="00074C84"/>
    <w:rsid w:val="00074E4F"/>
    <w:rsid w:val="000756E4"/>
    <w:rsid w:val="0007586A"/>
    <w:rsid w:val="00075CC9"/>
    <w:rsid w:val="00075F4D"/>
    <w:rsid w:val="00076C45"/>
    <w:rsid w:val="0007793D"/>
    <w:rsid w:val="0007796B"/>
    <w:rsid w:val="00077B59"/>
    <w:rsid w:val="00080BC6"/>
    <w:rsid w:val="00080E9E"/>
    <w:rsid w:val="00081DA7"/>
    <w:rsid w:val="00082EAC"/>
    <w:rsid w:val="00084236"/>
    <w:rsid w:val="00085456"/>
    <w:rsid w:val="000859C2"/>
    <w:rsid w:val="00085B79"/>
    <w:rsid w:val="0008695F"/>
    <w:rsid w:val="000871A8"/>
    <w:rsid w:val="00091A9F"/>
    <w:rsid w:val="00091DB7"/>
    <w:rsid w:val="00093A25"/>
    <w:rsid w:val="00093B65"/>
    <w:rsid w:val="00093B70"/>
    <w:rsid w:val="00094E06"/>
    <w:rsid w:val="000950C5"/>
    <w:rsid w:val="000960F5"/>
    <w:rsid w:val="0009620F"/>
    <w:rsid w:val="00097252"/>
    <w:rsid w:val="00097354"/>
    <w:rsid w:val="00097A30"/>
    <w:rsid w:val="00097EB2"/>
    <w:rsid w:val="000A1288"/>
    <w:rsid w:val="000A1ADE"/>
    <w:rsid w:val="000A2414"/>
    <w:rsid w:val="000A2F61"/>
    <w:rsid w:val="000A3502"/>
    <w:rsid w:val="000A380E"/>
    <w:rsid w:val="000A3C27"/>
    <w:rsid w:val="000A4483"/>
    <w:rsid w:val="000A4675"/>
    <w:rsid w:val="000A48E1"/>
    <w:rsid w:val="000A54EA"/>
    <w:rsid w:val="000A55A3"/>
    <w:rsid w:val="000A5C4A"/>
    <w:rsid w:val="000A5F87"/>
    <w:rsid w:val="000A77FC"/>
    <w:rsid w:val="000A7A30"/>
    <w:rsid w:val="000B06C9"/>
    <w:rsid w:val="000B1553"/>
    <w:rsid w:val="000B1CBD"/>
    <w:rsid w:val="000B1CCF"/>
    <w:rsid w:val="000B20DC"/>
    <w:rsid w:val="000B2530"/>
    <w:rsid w:val="000B259A"/>
    <w:rsid w:val="000B2A2D"/>
    <w:rsid w:val="000B2C31"/>
    <w:rsid w:val="000B3509"/>
    <w:rsid w:val="000B3C30"/>
    <w:rsid w:val="000B3E47"/>
    <w:rsid w:val="000B4BB2"/>
    <w:rsid w:val="000B5726"/>
    <w:rsid w:val="000B5FF2"/>
    <w:rsid w:val="000B78A0"/>
    <w:rsid w:val="000B7988"/>
    <w:rsid w:val="000B7CEB"/>
    <w:rsid w:val="000C0369"/>
    <w:rsid w:val="000C0AAB"/>
    <w:rsid w:val="000C10F3"/>
    <w:rsid w:val="000C114D"/>
    <w:rsid w:val="000C1463"/>
    <w:rsid w:val="000C18F5"/>
    <w:rsid w:val="000C19FB"/>
    <w:rsid w:val="000C2068"/>
    <w:rsid w:val="000C2867"/>
    <w:rsid w:val="000C49D6"/>
    <w:rsid w:val="000C50B3"/>
    <w:rsid w:val="000C5416"/>
    <w:rsid w:val="000C5C63"/>
    <w:rsid w:val="000C6C04"/>
    <w:rsid w:val="000D0135"/>
    <w:rsid w:val="000D0CF7"/>
    <w:rsid w:val="000D104E"/>
    <w:rsid w:val="000D1565"/>
    <w:rsid w:val="000D2452"/>
    <w:rsid w:val="000D31F8"/>
    <w:rsid w:val="000D3548"/>
    <w:rsid w:val="000D390F"/>
    <w:rsid w:val="000D396C"/>
    <w:rsid w:val="000D4342"/>
    <w:rsid w:val="000D72DF"/>
    <w:rsid w:val="000D761C"/>
    <w:rsid w:val="000D7A39"/>
    <w:rsid w:val="000D7B25"/>
    <w:rsid w:val="000D7E26"/>
    <w:rsid w:val="000E05DE"/>
    <w:rsid w:val="000E0F69"/>
    <w:rsid w:val="000E1918"/>
    <w:rsid w:val="000E22F0"/>
    <w:rsid w:val="000E2D58"/>
    <w:rsid w:val="000E332F"/>
    <w:rsid w:val="000E3BEA"/>
    <w:rsid w:val="000E436F"/>
    <w:rsid w:val="000E4472"/>
    <w:rsid w:val="000E4B72"/>
    <w:rsid w:val="000E4D35"/>
    <w:rsid w:val="000E5AE2"/>
    <w:rsid w:val="000E5DD8"/>
    <w:rsid w:val="000E67A9"/>
    <w:rsid w:val="000E6F46"/>
    <w:rsid w:val="000E704B"/>
    <w:rsid w:val="000E720A"/>
    <w:rsid w:val="000F05DB"/>
    <w:rsid w:val="000F2114"/>
    <w:rsid w:val="000F234D"/>
    <w:rsid w:val="000F2D82"/>
    <w:rsid w:val="000F368A"/>
    <w:rsid w:val="000F3901"/>
    <w:rsid w:val="000F3EEE"/>
    <w:rsid w:val="000F3F1B"/>
    <w:rsid w:val="000F437E"/>
    <w:rsid w:val="000F4704"/>
    <w:rsid w:val="000F476C"/>
    <w:rsid w:val="000F4A9D"/>
    <w:rsid w:val="000F6E01"/>
    <w:rsid w:val="000F70DC"/>
    <w:rsid w:val="000F7658"/>
    <w:rsid w:val="000F7B64"/>
    <w:rsid w:val="001001F1"/>
    <w:rsid w:val="00100555"/>
    <w:rsid w:val="001009A1"/>
    <w:rsid w:val="00102CAF"/>
    <w:rsid w:val="00102F29"/>
    <w:rsid w:val="00103CE5"/>
    <w:rsid w:val="00104DD9"/>
    <w:rsid w:val="00104FD7"/>
    <w:rsid w:val="001052E9"/>
    <w:rsid w:val="001057B6"/>
    <w:rsid w:val="001058F9"/>
    <w:rsid w:val="00106608"/>
    <w:rsid w:val="0010777C"/>
    <w:rsid w:val="00107F7E"/>
    <w:rsid w:val="001101C1"/>
    <w:rsid w:val="001104BB"/>
    <w:rsid w:val="001111EF"/>
    <w:rsid w:val="0011186F"/>
    <w:rsid w:val="00111B36"/>
    <w:rsid w:val="00112473"/>
    <w:rsid w:val="00112A72"/>
    <w:rsid w:val="00113141"/>
    <w:rsid w:val="00113561"/>
    <w:rsid w:val="00113695"/>
    <w:rsid w:val="00113708"/>
    <w:rsid w:val="00115690"/>
    <w:rsid w:val="00116B0D"/>
    <w:rsid w:val="0012049E"/>
    <w:rsid w:val="00121776"/>
    <w:rsid w:val="00121827"/>
    <w:rsid w:val="001219D3"/>
    <w:rsid w:val="00122BD9"/>
    <w:rsid w:val="00122EC3"/>
    <w:rsid w:val="00123CFB"/>
    <w:rsid w:val="0012504B"/>
    <w:rsid w:val="001257DD"/>
    <w:rsid w:val="00126746"/>
    <w:rsid w:val="00126A71"/>
    <w:rsid w:val="00127528"/>
    <w:rsid w:val="001303C7"/>
    <w:rsid w:val="0013147B"/>
    <w:rsid w:val="001318E6"/>
    <w:rsid w:val="00132D09"/>
    <w:rsid w:val="001333C5"/>
    <w:rsid w:val="00133B87"/>
    <w:rsid w:val="00134424"/>
    <w:rsid w:val="00134A73"/>
    <w:rsid w:val="001356B5"/>
    <w:rsid w:val="00135B85"/>
    <w:rsid w:val="00135DE2"/>
    <w:rsid w:val="00135FAA"/>
    <w:rsid w:val="00136585"/>
    <w:rsid w:val="00137236"/>
    <w:rsid w:val="00137E0E"/>
    <w:rsid w:val="00137FED"/>
    <w:rsid w:val="0014048C"/>
    <w:rsid w:val="00140B48"/>
    <w:rsid w:val="00140B4C"/>
    <w:rsid w:val="00141856"/>
    <w:rsid w:val="00141DF2"/>
    <w:rsid w:val="001437B8"/>
    <w:rsid w:val="00143E4C"/>
    <w:rsid w:val="00144113"/>
    <w:rsid w:val="00146334"/>
    <w:rsid w:val="00146625"/>
    <w:rsid w:val="00147029"/>
    <w:rsid w:val="00150190"/>
    <w:rsid w:val="00150E3E"/>
    <w:rsid w:val="00151599"/>
    <w:rsid w:val="0015168E"/>
    <w:rsid w:val="00151E74"/>
    <w:rsid w:val="00152197"/>
    <w:rsid w:val="00152B3A"/>
    <w:rsid w:val="00152D18"/>
    <w:rsid w:val="00152DC2"/>
    <w:rsid w:val="00152F65"/>
    <w:rsid w:val="00153769"/>
    <w:rsid w:val="00153865"/>
    <w:rsid w:val="00154936"/>
    <w:rsid w:val="00154AC9"/>
    <w:rsid w:val="00155534"/>
    <w:rsid w:val="00157186"/>
    <w:rsid w:val="001606C0"/>
    <w:rsid w:val="00160ABF"/>
    <w:rsid w:val="00160B2B"/>
    <w:rsid w:val="00160CD1"/>
    <w:rsid w:val="00160D12"/>
    <w:rsid w:val="00161AA9"/>
    <w:rsid w:val="00161B3F"/>
    <w:rsid w:val="00161FCB"/>
    <w:rsid w:val="00162381"/>
    <w:rsid w:val="00163037"/>
    <w:rsid w:val="00163361"/>
    <w:rsid w:val="001639DE"/>
    <w:rsid w:val="00163A19"/>
    <w:rsid w:val="0016413B"/>
    <w:rsid w:val="001648C2"/>
    <w:rsid w:val="00164A33"/>
    <w:rsid w:val="00164C87"/>
    <w:rsid w:val="00165833"/>
    <w:rsid w:val="00166020"/>
    <w:rsid w:val="00166390"/>
    <w:rsid w:val="00167535"/>
    <w:rsid w:val="00170988"/>
    <w:rsid w:val="00171505"/>
    <w:rsid w:val="00171C9F"/>
    <w:rsid w:val="001727F8"/>
    <w:rsid w:val="00172968"/>
    <w:rsid w:val="00172E31"/>
    <w:rsid w:val="00173B14"/>
    <w:rsid w:val="00174335"/>
    <w:rsid w:val="00174794"/>
    <w:rsid w:val="0017480D"/>
    <w:rsid w:val="00175939"/>
    <w:rsid w:val="00176658"/>
    <w:rsid w:val="00177BC6"/>
    <w:rsid w:val="00180C9B"/>
    <w:rsid w:val="0018187C"/>
    <w:rsid w:val="001820DA"/>
    <w:rsid w:val="0018234A"/>
    <w:rsid w:val="00182899"/>
    <w:rsid w:val="00182CB9"/>
    <w:rsid w:val="00183BA1"/>
    <w:rsid w:val="00183C0E"/>
    <w:rsid w:val="00184451"/>
    <w:rsid w:val="00184495"/>
    <w:rsid w:val="001844BE"/>
    <w:rsid w:val="00184EB8"/>
    <w:rsid w:val="0018664E"/>
    <w:rsid w:val="00186795"/>
    <w:rsid w:val="00186D41"/>
    <w:rsid w:val="0019090E"/>
    <w:rsid w:val="0019097C"/>
    <w:rsid w:val="00190F96"/>
    <w:rsid w:val="001910C4"/>
    <w:rsid w:val="0019153A"/>
    <w:rsid w:val="0019196C"/>
    <w:rsid w:val="001932F7"/>
    <w:rsid w:val="001953E9"/>
    <w:rsid w:val="00195D5C"/>
    <w:rsid w:val="00195E24"/>
    <w:rsid w:val="00195F2A"/>
    <w:rsid w:val="00196EAF"/>
    <w:rsid w:val="00196F12"/>
    <w:rsid w:val="00197743"/>
    <w:rsid w:val="001A05AC"/>
    <w:rsid w:val="001A0631"/>
    <w:rsid w:val="001A07CD"/>
    <w:rsid w:val="001A0C7B"/>
    <w:rsid w:val="001A11DA"/>
    <w:rsid w:val="001A13C5"/>
    <w:rsid w:val="001A3063"/>
    <w:rsid w:val="001A325E"/>
    <w:rsid w:val="001A346F"/>
    <w:rsid w:val="001A5E57"/>
    <w:rsid w:val="001A66C8"/>
    <w:rsid w:val="001A6A31"/>
    <w:rsid w:val="001A7C45"/>
    <w:rsid w:val="001B00AC"/>
    <w:rsid w:val="001B07C0"/>
    <w:rsid w:val="001B1802"/>
    <w:rsid w:val="001B181B"/>
    <w:rsid w:val="001B1CA0"/>
    <w:rsid w:val="001B1D85"/>
    <w:rsid w:val="001B2124"/>
    <w:rsid w:val="001B2A0C"/>
    <w:rsid w:val="001B3720"/>
    <w:rsid w:val="001B3988"/>
    <w:rsid w:val="001B3B8F"/>
    <w:rsid w:val="001B3D4B"/>
    <w:rsid w:val="001B4281"/>
    <w:rsid w:val="001B44AB"/>
    <w:rsid w:val="001B47BD"/>
    <w:rsid w:val="001B5EB8"/>
    <w:rsid w:val="001B6E64"/>
    <w:rsid w:val="001B7559"/>
    <w:rsid w:val="001B786B"/>
    <w:rsid w:val="001B7A27"/>
    <w:rsid w:val="001C179F"/>
    <w:rsid w:val="001C17D1"/>
    <w:rsid w:val="001C1CF7"/>
    <w:rsid w:val="001C1DBD"/>
    <w:rsid w:val="001C1FC7"/>
    <w:rsid w:val="001C200A"/>
    <w:rsid w:val="001C495C"/>
    <w:rsid w:val="001C4B49"/>
    <w:rsid w:val="001C5042"/>
    <w:rsid w:val="001C50BF"/>
    <w:rsid w:val="001C59EF"/>
    <w:rsid w:val="001C5F97"/>
    <w:rsid w:val="001C691F"/>
    <w:rsid w:val="001C6CE6"/>
    <w:rsid w:val="001C6FEE"/>
    <w:rsid w:val="001C76C1"/>
    <w:rsid w:val="001C78BD"/>
    <w:rsid w:val="001C7AE4"/>
    <w:rsid w:val="001D1E82"/>
    <w:rsid w:val="001D23F4"/>
    <w:rsid w:val="001D3256"/>
    <w:rsid w:val="001D4060"/>
    <w:rsid w:val="001D492B"/>
    <w:rsid w:val="001D522B"/>
    <w:rsid w:val="001D5A26"/>
    <w:rsid w:val="001D6AD6"/>
    <w:rsid w:val="001D6FE4"/>
    <w:rsid w:val="001D7D34"/>
    <w:rsid w:val="001E0169"/>
    <w:rsid w:val="001E04CA"/>
    <w:rsid w:val="001E069A"/>
    <w:rsid w:val="001E0B0C"/>
    <w:rsid w:val="001E15EB"/>
    <w:rsid w:val="001E2EC4"/>
    <w:rsid w:val="001E3509"/>
    <w:rsid w:val="001E3BFE"/>
    <w:rsid w:val="001E3D8B"/>
    <w:rsid w:val="001E3E79"/>
    <w:rsid w:val="001E4C95"/>
    <w:rsid w:val="001F0088"/>
    <w:rsid w:val="001F0EAE"/>
    <w:rsid w:val="001F19B6"/>
    <w:rsid w:val="001F1A2A"/>
    <w:rsid w:val="001F233F"/>
    <w:rsid w:val="001F283B"/>
    <w:rsid w:val="001F2FA6"/>
    <w:rsid w:val="001F357D"/>
    <w:rsid w:val="001F472F"/>
    <w:rsid w:val="001F5723"/>
    <w:rsid w:val="001F5E01"/>
    <w:rsid w:val="001F6C4F"/>
    <w:rsid w:val="001F75E6"/>
    <w:rsid w:val="001F75EE"/>
    <w:rsid w:val="00200855"/>
    <w:rsid w:val="00200B6C"/>
    <w:rsid w:val="00201237"/>
    <w:rsid w:val="002014B6"/>
    <w:rsid w:val="0020268D"/>
    <w:rsid w:val="00203BD5"/>
    <w:rsid w:val="002044E9"/>
    <w:rsid w:val="002046BD"/>
    <w:rsid w:val="002046C0"/>
    <w:rsid w:val="0020523A"/>
    <w:rsid w:val="00205373"/>
    <w:rsid w:val="00206AE8"/>
    <w:rsid w:val="00210314"/>
    <w:rsid w:val="002114BA"/>
    <w:rsid w:val="002123CB"/>
    <w:rsid w:val="00212E16"/>
    <w:rsid w:val="002138CA"/>
    <w:rsid w:val="0021432E"/>
    <w:rsid w:val="00214414"/>
    <w:rsid w:val="0021475A"/>
    <w:rsid w:val="00214883"/>
    <w:rsid w:val="0021611C"/>
    <w:rsid w:val="002166EE"/>
    <w:rsid w:val="0021730E"/>
    <w:rsid w:val="0021779C"/>
    <w:rsid w:val="002178CC"/>
    <w:rsid w:val="00217BE1"/>
    <w:rsid w:val="00221178"/>
    <w:rsid w:val="00221817"/>
    <w:rsid w:val="00222468"/>
    <w:rsid w:val="00222559"/>
    <w:rsid w:val="00222CFD"/>
    <w:rsid w:val="00223B24"/>
    <w:rsid w:val="00224DD3"/>
    <w:rsid w:val="00224DF9"/>
    <w:rsid w:val="002258D1"/>
    <w:rsid w:val="002259D7"/>
    <w:rsid w:val="002262CF"/>
    <w:rsid w:val="00227A6E"/>
    <w:rsid w:val="00227F7C"/>
    <w:rsid w:val="00230036"/>
    <w:rsid w:val="00230546"/>
    <w:rsid w:val="00230B79"/>
    <w:rsid w:val="002310C2"/>
    <w:rsid w:val="00231899"/>
    <w:rsid w:val="00232489"/>
    <w:rsid w:val="00232716"/>
    <w:rsid w:val="002327E8"/>
    <w:rsid w:val="00232BDC"/>
    <w:rsid w:val="002333FA"/>
    <w:rsid w:val="00233D6E"/>
    <w:rsid w:val="0023436D"/>
    <w:rsid w:val="00234878"/>
    <w:rsid w:val="00234BE6"/>
    <w:rsid w:val="00234C53"/>
    <w:rsid w:val="00234DEB"/>
    <w:rsid w:val="002360B2"/>
    <w:rsid w:val="00236AA2"/>
    <w:rsid w:val="00236FC4"/>
    <w:rsid w:val="00237413"/>
    <w:rsid w:val="00237690"/>
    <w:rsid w:val="002377F6"/>
    <w:rsid w:val="00240198"/>
    <w:rsid w:val="00241C65"/>
    <w:rsid w:val="00242100"/>
    <w:rsid w:val="0024264C"/>
    <w:rsid w:val="002436BE"/>
    <w:rsid w:val="00243A95"/>
    <w:rsid w:val="00245738"/>
    <w:rsid w:val="00246504"/>
    <w:rsid w:val="00247A77"/>
    <w:rsid w:val="00247C47"/>
    <w:rsid w:val="002502C0"/>
    <w:rsid w:val="002506C7"/>
    <w:rsid w:val="00250BE1"/>
    <w:rsid w:val="00251072"/>
    <w:rsid w:val="00252779"/>
    <w:rsid w:val="002536C9"/>
    <w:rsid w:val="00253877"/>
    <w:rsid w:val="002538D9"/>
    <w:rsid w:val="00253AD7"/>
    <w:rsid w:val="00253D12"/>
    <w:rsid w:val="0025428E"/>
    <w:rsid w:val="0025547C"/>
    <w:rsid w:val="00255A8E"/>
    <w:rsid w:val="00256615"/>
    <w:rsid w:val="002568CC"/>
    <w:rsid w:val="00256B27"/>
    <w:rsid w:val="002573A2"/>
    <w:rsid w:val="0026040C"/>
    <w:rsid w:val="002615D5"/>
    <w:rsid w:val="00261793"/>
    <w:rsid w:val="00262FCC"/>
    <w:rsid w:val="00263FE5"/>
    <w:rsid w:val="00264A86"/>
    <w:rsid w:val="00264C2C"/>
    <w:rsid w:val="00264CBB"/>
    <w:rsid w:val="002700AD"/>
    <w:rsid w:val="00270A11"/>
    <w:rsid w:val="00271177"/>
    <w:rsid w:val="00271357"/>
    <w:rsid w:val="002715AC"/>
    <w:rsid w:val="0027193E"/>
    <w:rsid w:val="00271960"/>
    <w:rsid w:val="00271EE7"/>
    <w:rsid w:val="00274456"/>
    <w:rsid w:val="00274B90"/>
    <w:rsid w:val="00275470"/>
    <w:rsid w:val="00275A6A"/>
    <w:rsid w:val="00276395"/>
    <w:rsid w:val="00276EF0"/>
    <w:rsid w:val="00276F3B"/>
    <w:rsid w:val="0027762D"/>
    <w:rsid w:val="00280288"/>
    <w:rsid w:val="002805EC"/>
    <w:rsid w:val="00280798"/>
    <w:rsid w:val="00280A1A"/>
    <w:rsid w:val="00280CDA"/>
    <w:rsid w:val="00280E7A"/>
    <w:rsid w:val="0028144E"/>
    <w:rsid w:val="00281D76"/>
    <w:rsid w:val="00281E94"/>
    <w:rsid w:val="00282367"/>
    <w:rsid w:val="00282975"/>
    <w:rsid w:val="00282A80"/>
    <w:rsid w:val="002830DE"/>
    <w:rsid w:val="00283691"/>
    <w:rsid w:val="00284032"/>
    <w:rsid w:val="002858E8"/>
    <w:rsid w:val="002866B2"/>
    <w:rsid w:val="00286972"/>
    <w:rsid w:val="00286D01"/>
    <w:rsid w:val="002873DF"/>
    <w:rsid w:val="0029002F"/>
    <w:rsid w:val="0029044B"/>
    <w:rsid w:val="00290AC8"/>
    <w:rsid w:val="00291391"/>
    <w:rsid w:val="00291AA8"/>
    <w:rsid w:val="002920F4"/>
    <w:rsid w:val="00292416"/>
    <w:rsid w:val="00292FC0"/>
    <w:rsid w:val="002930F7"/>
    <w:rsid w:val="0029398A"/>
    <w:rsid w:val="002949AF"/>
    <w:rsid w:val="002950A0"/>
    <w:rsid w:val="00295DB9"/>
    <w:rsid w:val="0029672E"/>
    <w:rsid w:val="00296FB9"/>
    <w:rsid w:val="0029785E"/>
    <w:rsid w:val="002A0159"/>
    <w:rsid w:val="002A045E"/>
    <w:rsid w:val="002A1340"/>
    <w:rsid w:val="002A19C8"/>
    <w:rsid w:val="002A1BD1"/>
    <w:rsid w:val="002A20BC"/>
    <w:rsid w:val="002A3322"/>
    <w:rsid w:val="002A358C"/>
    <w:rsid w:val="002A5DF5"/>
    <w:rsid w:val="002A5F85"/>
    <w:rsid w:val="002A6F7C"/>
    <w:rsid w:val="002A7780"/>
    <w:rsid w:val="002A7D2C"/>
    <w:rsid w:val="002B07DC"/>
    <w:rsid w:val="002B2AEB"/>
    <w:rsid w:val="002B2CF4"/>
    <w:rsid w:val="002B2E87"/>
    <w:rsid w:val="002B3F50"/>
    <w:rsid w:val="002B472B"/>
    <w:rsid w:val="002B5A8B"/>
    <w:rsid w:val="002B5F9F"/>
    <w:rsid w:val="002B6D05"/>
    <w:rsid w:val="002B71FE"/>
    <w:rsid w:val="002B7BB1"/>
    <w:rsid w:val="002C12BE"/>
    <w:rsid w:val="002C18BE"/>
    <w:rsid w:val="002C1A4F"/>
    <w:rsid w:val="002C1DA9"/>
    <w:rsid w:val="002C25CE"/>
    <w:rsid w:val="002C2A0E"/>
    <w:rsid w:val="002C365F"/>
    <w:rsid w:val="002C4512"/>
    <w:rsid w:val="002C47A7"/>
    <w:rsid w:val="002C5072"/>
    <w:rsid w:val="002C513B"/>
    <w:rsid w:val="002C5FBD"/>
    <w:rsid w:val="002C6591"/>
    <w:rsid w:val="002C66B1"/>
    <w:rsid w:val="002C670E"/>
    <w:rsid w:val="002C7675"/>
    <w:rsid w:val="002D03DD"/>
    <w:rsid w:val="002D0935"/>
    <w:rsid w:val="002D17BA"/>
    <w:rsid w:val="002D19A1"/>
    <w:rsid w:val="002D3A81"/>
    <w:rsid w:val="002D41BB"/>
    <w:rsid w:val="002D58E3"/>
    <w:rsid w:val="002D5B63"/>
    <w:rsid w:val="002D5B93"/>
    <w:rsid w:val="002D5EEE"/>
    <w:rsid w:val="002D619C"/>
    <w:rsid w:val="002D6B75"/>
    <w:rsid w:val="002D723F"/>
    <w:rsid w:val="002D749D"/>
    <w:rsid w:val="002E0D9C"/>
    <w:rsid w:val="002E186F"/>
    <w:rsid w:val="002E19EE"/>
    <w:rsid w:val="002E2471"/>
    <w:rsid w:val="002E25FC"/>
    <w:rsid w:val="002E390C"/>
    <w:rsid w:val="002E40EC"/>
    <w:rsid w:val="002E582A"/>
    <w:rsid w:val="002E5F6F"/>
    <w:rsid w:val="002E6010"/>
    <w:rsid w:val="002E60CA"/>
    <w:rsid w:val="002E666C"/>
    <w:rsid w:val="002E6F18"/>
    <w:rsid w:val="002E74F8"/>
    <w:rsid w:val="002E7507"/>
    <w:rsid w:val="002E789F"/>
    <w:rsid w:val="002E7AD4"/>
    <w:rsid w:val="002E7D8A"/>
    <w:rsid w:val="002F0A5D"/>
    <w:rsid w:val="002F100C"/>
    <w:rsid w:val="002F10FD"/>
    <w:rsid w:val="002F2371"/>
    <w:rsid w:val="002F27B9"/>
    <w:rsid w:val="002F3592"/>
    <w:rsid w:val="002F3F68"/>
    <w:rsid w:val="002F462C"/>
    <w:rsid w:val="002F4A89"/>
    <w:rsid w:val="002F502A"/>
    <w:rsid w:val="002F56AE"/>
    <w:rsid w:val="002F6B9A"/>
    <w:rsid w:val="002F7207"/>
    <w:rsid w:val="002F75E8"/>
    <w:rsid w:val="002F7A05"/>
    <w:rsid w:val="002F7FDE"/>
    <w:rsid w:val="003000CE"/>
    <w:rsid w:val="00300397"/>
    <w:rsid w:val="00300B9D"/>
    <w:rsid w:val="00300D91"/>
    <w:rsid w:val="003010CB"/>
    <w:rsid w:val="00301152"/>
    <w:rsid w:val="003011BF"/>
    <w:rsid w:val="003011FC"/>
    <w:rsid w:val="00301208"/>
    <w:rsid w:val="00301CCE"/>
    <w:rsid w:val="00301F51"/>
    <w:rsid w:val="0030278D"/>
    <w:rsid w:val="00302922"/>
    <w:rsid w:val="003035C8"/>
    <w:rsid w:val="00305BF2"/>
    <w:rsid w:val="003066D3"/>
    <w:rsid w:val="00307182"/>
    <w:rsid w:val="00307364"/>
    <w:rsid w:val="00310460"/>
    <w:rsid w:val="003136FA"/>
    <w:rsid w:val="0031388A"/>
    <w:rsid w:val="00313A6C"/>
    <w:rsid w:val="00313AD6"/>
    <w:rsid w:val="0031413F"/>
    <w:rsid w:val="003148F4"/>
    <w:rsid w:val="00314A55"/>
    <w:rsid w:val="00314B89"/>
    <w:rsid w:val="00315575"/>
    <w:rsid w:val="003164F2"/>
    <w:rsid w:val="0031674B"/>
    <w:rsid w:val="00316C32"/>
    <w:rsid w:val="00317053"/>
    <w:rsid w:val="00321439"/>
    <w:rsid w:val="00321C76"/>
    <w:rsid w:val="003225C8"/>
    <w:rsid w:val="00322681"/>
    <w:rsid w:val="00323287"/>
    <w:rsid w:val="00323B62"/>
    <w:rsid w:val="003248D7"/>
    <w:rsid w:val="00324C1F"/>
    <w:rsid w:val="00325515"/>
    <w:rsid w:val="00325AD4"/>
    <w:rsid w:val="00327E84"/>
    <w:rsid w:val="0033130E"/>
    <w:rsid w:val="00332024"/>
    <w:rsid w:val="0033351C"/>
    <w:rsid w:val="00333936"/>
    <w:rsid w:val="00333BFF"/>
    <w:rsid w:val="00334AED"/>
    <w:rsid w:val="00335671"/>
    <w:rsid w:val="003356FC"/>
    <w:rsid w:val="003362A4"/>
    <w:rsid w:val="003362C4"/>
    <w:rsid w:val="00336A3B"/>
    <w:rsid w:val="00336DB6"/>
    <w:rsid w:val="003370F4"/>
    <w:rsid w:val="00340191"/>
    <w:rsid w:val="00342E63"/>
    <w:rsid w:val="00343ACD"/>
    <w:rsid w:val="003448F0"/>
    <w:rsid w:val="00345270"/>
    <w:rsid w:val="00345941"/>
    <w:rsid w:val="0034599D"/>
    <w:rsid w:val="00345C3C"/>
    <w:rsid w:val="00345DAD"/>
    <w:rsid w:val="00346D8A"/>
    <w:rsid w:val="00346E3F"/>
    <w:rsid w:val="003474AE"/>
    <w:rsid w:val="003478D2"/>
    <w:rsid w:val="00347CCA"/>
    <w:rsid w:val="003501C7"/>
    <w:rsid w:val="00350907"/>
    <w:rsid w:val="0035093E"/>
    <w:rsid w:val="003509EB"/>
    <w:rsid w:val="00350B7B"/>
    <w:rsid w:val="003510C6"/>
    <w:rsid w:val="00351516"/>
    <w:rsid w:val="00351E1A"/>
    <w:rsid w:val="003521A7"/>
    <w:rsid w:val="003522EB"/>
    <w:rsid w:val="003525D2"/>
    <w:rsid w:val="0035314E"/>
    <w:rsid w:val="00354E59"/>
    <w:rsid w:val="0035593A"/>
    <w:rsid w:val="003568C7"/>
    <w:rsid w:val="00357765"/>
    <w:rsid w:val="003577C4"/>
    <w:rsid w:val="00360438"/>
    <w:rsid w:val="00361076"/>
    <w:rsid w:val="003610F5"/>
    <w:rsid w:val="0036135F"/>
    <w:rsid w:val="0036197B"/>
    <w:rsid w:val="00362184"/>
    <w:rsid w:val="00362D0A"/>
    <w:rsid w:val="0036363C"/>
    <w:rsid w:val="00364C82"/>
    <w:rsid w:val="00364E95"/>
    <w:rsid w:val="0036532B"/>
    <w:rsid w:val="00365F4C"/>
    <w:rsid w:val="00367204"/>
    <w:rsid w:val="0036727D"/>
    <w:rsid w:val="003678EB"/>
    <w:rsid w:val="00370899"/>
    <w:rsid w:val="00371023"/>
    <w:rsid w:val="003717FF"/>
    <w:rsid w:val="00371A33"/>
    <w:rsid w:val="00371CCC"/>
    <w:rsid w:val="00373D6F"/>
    <w:rsid w:val="00374351"/>
    <w:rsid w:val="00374496"/>
    <w:rsid w:val="00375AFB"/>
    <w:rsid w:val="00375D97"/>
    <w:rsid w:val="003763B3"/>
    <w:rsid w:val="00377009"/>
    <w:rsid w:val="003771E6"/>
    <w:rsid w:val="00377AF4"/>
    <w:rsid w:val="0038173F"/>
    <w:rsid w:val="00381B24"/>
    <w:rsid w:val="00381E8D"/>
    <w:rsid w:val="00382DB7"/>
    <w:rsid w:val="00383A33"/>
    <w:rsid w:val="00384D0A"/>
    <w:rsid w:val="0038513D"/>
    <w:rsid w:val="00385321"/>
    <w:rsid w:val="00386AC2"/>
    <w:rsid w:val="00387516"/>
    <w:rsid w:val="00387983"/>
    <w:rsid w:val="0039079B"/>
    <w:rsid w:val="00390CAE"/>
    <w:rsid w:val="00390F84"/>
    <w:rsid w:val="00391151"/>
    <w:rsid w:val="00391F5C"/>
    <w:rsid w:val="00392D88"/>
    <w:rsid w:val="00392FED"/>
    <w:rsid w:val="003933A3"/>
    <w:rsid w:val="00393748"/>
    <w:rsid w:val="0039444E"/>
    <w:rsid w:val="00394510"/>
    <w:rsid w:val="0039487A"/>
    <w:rsid w:val="00394A14"/>
    <w:rsid w:val="003969F9"/>
    <w:rsid w:val="00397078"/>
    <w:rsid w:val="003971BB"/>
    <w:rsid w:val="00397ECF"/>
    <w:rsid w:val="003A0160"/>
    <w:rsid w:val="003A1D89"/>
    <w:rsid w:val="003A1ECC"/>
    <w:rsid w:val="003A1FB6"/>
    <w:rsid w:val="003A1FED"/>
    <w:rsid w:val="003A352F"/>
    <w:rsid w:val="003A4BF3"/>
    <w:rsid w:val="003A4FBB"/>
    <w:rsid w:val="003A5691"/>
    <w:rsid w:val="003A5732"/>
    <w:rsid w:val="003A6925"/>
    <w:rsid w:val="003A696C"/>
    <w:rsid w:val="003A69AA"/>
    <w:rsid w:val="003A69E7"/>
    <w:rsid w:val="003A74DE"/>
    <w:rsid w:val="003A7635"/>
    <w:rsid w:val="003B0A5C"/>
    <w:rsid w:val="003B11F3"/>
    <w:rsid w:val="003B22DD"/>
    <w:rsid w:val="003B2427"/>
    <w:rsid w:val="003B359F"/>
    <w:rsid w:val="003B3B32"/>
    <w:rsid w:val="003B4A33"/>
    <w:rsid w:val="003B4DE6"/>
    <w:rsid w:val="003B5F14"/>
    <w:rsid w:val="003B60A7"/>
    <w:rsid w:val="003B70F8"/>
    <w:rsid w:val="003B7A37"/>
    <w:rsid w:val="003C03A8"/>
    <w:rsid w:val="003C094D"/>
    <w:rsid w:val="003C0C01"/>
    <w:rsid w:val="003C2661"/>
    <w:rsid w:val="003C30C4"/>
    <w:rsid w:val="003C36D0"/>
    <w:rsid w:val="003C3F8F"/>
    <w:rsid w:val="003C44F6"/>
    <w:rsid w:val="003C5209"/>
    <w:rsid w:val="003C5880"/>
    <w:rsid w:val="003C5936"/>
    <w:rsid w:val="003C5FD7"/>
    <w:rsid w:val="003C61EE"/>
    <w:rsid w:val="003C6725"/>
    <w:rsid w:val="003C7391"/>
    <w:rsid w:val="003C7F0C"/>
    <w:rsid w:val="003D065D"/>
    <w:rsid w:val="003D11AC"/>
    <w:rsid w:val="003D13C8"/>
    <w:rsid w:val="003D2DD6"/>
    <w:rsid w:val="003D35EE"/>
    <w:rsid w:val="003D4A14"/>
    <w:rsid w:val="003D4DF0"/>
    <w:rsid w:val="003D4E86"/>
    <w:rsid w:val="003D534C"/>
    <w:rsid w:val="003D5D30"/>
    <w:rsid w:val="003D62EF"/>
    <w:rsid w:val="003D6482"/>
    <w:rsid w:val="003D7ECF"/>
    <w:rsid w:val="003E09BF"/>
    <w:rsid w:val="003E16D9"/>
    <w:rsid w:val="003E1C6D"/>
    <w:rsid w:val="003E21C0"/>
    <w:rsid w:val="003E2F86"/>
    <w:rsid w:val="003E4122"/>
    <w:rsid w:val="003E4D5C"/>
    <w:rsid w:val="003E50BE"/>
    <w:rsid w:val="003E5181"/>
    <w:rsid w:val="003E5347"/>
    <w:rsid w:val="003E6034"/>
    <w:rsid w:val="003E7DA8"/>
    <w:rsid w:val="003F0688"/>
    <w:rsid w:val="003F0D13"/>
    <w:rsid w:val="003F11AB"/>
    <w:rsid w:val="003F1DEB"/>
    <w:rsid w:val="003F2863"/>
    <w:rsid w:val="003F28E8"/>
    <w:rsid w:val="003F2A3E"/>
    <w:rsid w:val="003F351F"/>
    <w:rsid w:val="003F3990"/>
    <w:rsid w:val="003F3CAA"/>
    <w:rsid w:val="003F4B4E"/>
    <w:rsid w:val="003F51C7"/>
    <w:rsid w:val="003F53E2"/>
    <w:rsid w:val="00402054"/>
    <w:rsid w:val="004022DE"/>
    <w:rsid w:val="004025A6"/>
    <w:rsid w:val="0040271F"/>
    <w:rsid w:val="00402C64"/>
    <w:rsid w:val="00402EE4"/>
    <w:rsid w:val="00403167"/>
    <w:rsid w:val="0040344C"/>
    <w:rsid w:val="00403AA3"/>
    <w:rsid w:val="00403C2C"/>
    <w:rsid w:val="00404854"/>
    <w:rsid w:val="00404D84"/>
    <w:rsid w:val="004050B6"/>
    <w:rsid w:val="00405B5B"/>
    <w:rsid w:val="00405D2B"/>
    <w:rsid w:val="004061FB"/>
    <w:rsid w:val="0040688C"/>
    <w:rsid w:val="00406AA1"/>
    <w:rsid w:val="004079A3"/>
    <w:rsid w:val="004102EB"/>
    <w:rsid w:val="00410E02"/>
    <w:rsid w:val="004116B6"/>
    <w:rsid w:val="00412054"/>
    <w:rsid w:val="00413CE8"/>
    <w:rsid w:val="0041439A"/>
    <w:rsid w:val="00414D1D"/>
    <w:rsid w:val="00415274"/>
    <w:rsid w:val="004153A5"/>
    <w:rsid w:val="004157AB"/>
    <w:rsid w:val="0041602B"/>
    <w:rsid w:val="00416388"/>
    <w:rsid w:val="004171B7"/>
    <w:rsid w:val="00417350"/>
    <w:rsid w:val="00417892"/>
    <w:rsid w:val="00420F29"/>
    <w:rsid w:val="00421091"/>
    <w:rsid w:val="00421A75"/>
    <w:rsid w:val="00421CA4"/>
    <w:rsid w:val="00421E99"/>
    <w:rsid w:val="004222B6"/>
    <w:rsid w:val="004223DC"/>
    <w:rsid w:val="0042289F"/>
    <w:rsid w:val="00423043"/>
    <w:rsid w:val="00423A06"/>
    <w:rsid w:val="00423DA4"/>
    <w:rsid w:val="00426818"/>
    <w:rsid w:val="00426938"/>
    <w:rsid w:val="00426B23"/>
    <w:rsid w:val="00427019"/>
    <w:rsid w:val="00430C02"/>
    <w:rsid w:val="00430D32"/>
    <w:rsid w:val="00432996"/>
    <w:rsid w:val="0043308F"/>
    <w:rsid w:val="00433957"/>
    <w:rsid w:val="00434033"/>
    <w:rsid w:val="004347B5"/>
    <w:rsid w:val="004348F3"/>
    <w:rsid w:val="00434C36"/>
    <w:rsid w:val="00434DA3"/>
    <w:rsid w:val="004352DC"/>
    <w:rsid w:val="0043555F"/>
    <w:rsid w:val="0043596F"/>
    <w:rsid w:val="00436545"/>
    <w:rsid w:val="00436C0B"/>
    <w:rsid w:val="004370BC"/>
    <w:rsid w:val="00437589"/>
    <w:rsid w:val="004404F0"/>
    <w:rsid w:val="00440B33"/>
    <w:rsid w:val="00440CC3"/>
    <w:rsid w:val="0044148E"/>
    <w:rsid w:val="004428CB"/>
    <w:rsid w:val="00442EE6"/>
    <w:rsid w:val="0044332C"/>
    <w:rsid w:val="004438B8"/>
    <w:rsid w:val="00443CD0"/>
    <w:rsid w:val="00444883"/>
    <w:rsid w:val="004449C5"/>
    <w:rsid w:val="00445726"/>
    <w:rsid w:val="004457D6"/>
    <w:rsid w:val="004460E3"/>
    <w:rsid w:val="00446265"/>
    <w:rsid w:val="00446D21"/>
    <w:rsid w:val="004471FA"/>
    <w:rsid w:val="00447A66"/>
    <w:rsid w:val="004502F1"/>
    <w:rsid w:val="00450425"/>
    <w:rsid w:val="00453415"/>
    <w:rsid w:val="0045357B"/>
    <w:rsid w:val="0045375A"/>
    <w:rsid w:val="004543F3"/>
    <w:rsid w:val="0045506C"/>
    <w:rsid w:val="004556F1"/>
    <w:rsid w:val="00455C9B"/>
    <w:rsid w:val="00455D88"/>
    <w:rsid w:val="00456D62"/>
    <w:rsid w:val="00456F18"/>
    <w:rsid w:val="00456F6F"/>
    <w:rsid w:val="004576A4"/>
    <w:rsid w:val="004576FA"/>
    <w:rsid w:val="00457B4D"/>
    <w:rsid w:val="00460643"/>
    <w:rsid w:val="004606A0"/>
    <w:rsid w:val="00460D2D"/>
    <w:rsid w:val="004610DB"/>
    <w:rsid w:val="00461272"/>
    <w:rsid w:val="004613CE"/>
    <w:rsid w:val="00461CC0"/>
    <w:rsid w:val="00461D0A"/>
    <w:rsid w:val="00462673"/>
    <w:rsid w:val="00462678"/>
    <w:rsid w:val="00463C97"/>
    <w:rsid w:val="00463E49"/>
    <w:rsid w:val="0046446A"/>
    <w:rsid w:val="00465301"/>
    <w:rsid w:val="00466027"/>
    <w:rsid w:val="0046652E"/>
    <w:rsid w:val="00466B36"/>
    <w:rsid w:val="00466BA7"/>
    <w:rsid w:val="00466D58"/>
    <w:rsid w:val="00467764"/>
    <w:rsid w:val="0047007C"/>
    <w:rsid w:val="004700FD"/>
    <w:rsid w:val="00470F29"/>
    <w:rsid w:val="00471B18"/>
    <w:rsid w:val="0047243C"/>
    <w:rsid w:val="00472D21"/>
    <w:rsid w:val="0047350E"/>
    <w:rsid w:val="00473532"/>
    <w:rsid w:val="00473A20"/>
    <w:rsid w:val="00473D0B"/>
    <w:rsid w:val="00474AC9"/>
    <w:rsid w:val="004752DA"/>
    <w:rsid w:val="00475AF9"/>
    <w:rsid w:val="00476C7E"/>
    <w:rsid w:val="00477559"/>
    <w:rsid w:val="004779DE"/>
    <w:rsid w:val="00480047"/>
    <w:rsid w:val="004800A0"/>
    <w:rsid w:val="00480713"/>
    <w:rsid w:val="004808A9"/>
    <w:rsid w:val="00480DB7"/>
    <w:rsid w:val="004824EA"/>
    <w:rsid w:val="004828B5"/>
    <w:rsid w:val="00483E47"/>
    <w:rsid w:val="00484131"/>
    <w:rsid w:val="00485DE8"/>
    <w:rsid w:val="00485EB9"/>
    <w:rsid w:val="00486273"/>
    <w:rsid w:val="004869FC"/>
    <w:rsid w:val="00490BB9"/>
    <w:rsid w:val="00490F2E"/>
    <w:rsid w:val="00490F94"/>
    <w:rsid w:val="00492445"/>
    <w:rsid w:val="00492688"/>
    <w:rsid w:val="00492721"/>
    <w:rsid w:val="00492832"/>
    <w:rsid w:val="004928E7"/>
    <w:rsid w:val="004932B5"/>
    <w:rsid w:val="00493C22"/>
    <w:rsid w:val="00494579"/>
    <w:rsid w:val="0049459E"/>
    <w:rsid w:val="00494689"/>
    <w:rsid w:val="00494A3B"/>
    <w:rsid w:val="00495C8B"/>
    <w:rsid w:val="00496D9D"/>
    <w:rsid w:val="00497306"/>
    <w:rsid w:val="00497474"/>
    <w:rsid w:val="00497D45"/>
    <w:rsid w:val="004A07F5"/>
    <w:rsid w:val="004A0F00"/>
    <w:rsid w:val="004A125A"/>
    <w:rsid w:val="004A1475"/>
    <w:rsid w:val="004A19BA"/>
    <w:rsid w:val="004A1B81"/>
    <w:rsid w:val="004A1D61"/>
    <w:rsid w:val="004A2188"/>
    <w:rsid w:val="004A2517"/>
    <w:rsid w:val="004A25B9"/>
    <w:rsid w:val="004A2B42"/>
    <w:rsid w:val="004A2E2C"/>
    <w:rsid w:val="004A2F51"/>
    <w:rsid w:val="004A2FC2"/>
    <w:rsid w:val="004A353A"/>
    <w:rsid w:val="004A3F90"/>
    <w:rsid w:val="004A4AF9"/>
    <w:rsid w:val="004A5276"/>
    <w:rsid w:val="004A5BBB"/>
    <w:rsid w:val="004A6514"/>
    <w:rsid w:val="004A6BEF"/>
    <w:rsid w:val="004A6DF3"/>
    <w:rsid w:val="004A7647"/>
    <w:rsid w:val="004B0852"/>
    <w:rsid w:val="004B0977"/>
    <w:rsid w:val="004B1132"/>
    <w:rsid w:val="004B15CB"/>
    <w:rsid w:val="004B1C40"/>
    <w:rsid w:val="004B376E"/>
    <w:rsid w:val="004B453E"/>
    <w:rsid w:val="004B4B7F"/>
    <w:rsid w:val="004B6799"/>
    <w:rsid w:val="004B6816"/>
    <w:rsid w:val="004B68CA"/>
    <w:rsid w:val="004B6B3F"/>
    <w:rsid w:val="004B6EA8"/>
    <w:rsid w:val="004B7120"/>
    <w:rsid w:val="004B73A2"/>
    <w:rsid w:val="004C0247"/>
    <w:rsid w:val="004C0640"/>
    <w:rsid w:val="004C1BA1"/>
    <w:rsid w:val="004C1C6F"/>
    <w:rsid w:val="004C302E"/>
    <w:rsid w:val="004C3E1B"/>
    <w:rsid w:val="004C419A"/>
    <w:rsid w:val="004C5E4A"/>
    <w:rsid w:val="004C7216"/>
    <w:rsid w:val="004D10CA"/>
    <w:rsid w:val="004D157D"/>
    <w:rsid w:val="004D1E32"/>
    <w:rsid w:val="004D2E8F"/>
    <w:rsid w:val="004D2FC3"/>
    <w:rsid w:val="004D4775"/>
    <w:rsid w:val="004D4B87"/>
    <w:rsid w:val="004D5E36"/>
    <w:rsid w:val="004D6501"/>
    <w:rsid w:val="004D78F9"/>
    <w:rsid w:val="004D7E48"/>
    <w:rsid w:val="004E0B4A"/>
    <w:rsid w:val="004E2B5F"/>
    <w:rsid w:val="004E35DD"/>
    <w:rsid w:val="004E399B"/>
    <w:rsid w:val="004E3F68"/>
    <w:rsid w:val="004E4300"/>
    <w:rsid w:val="004E4CE3"/>
    <w:rsid w:val="004E51C0"/>
    <w:rsid w:val="004E536A"/>
    <w:rsid w:val="004E5629"/>
    <w:rsid w:val="004E5A9B"/>
    <w:rsid w:val="004E62F9"/>
    <w:rsid w:val="004E6361"/>
    <w:rsid w:val="004E690E"/>
    <w:rsid w:val="004E69A6"/>
    <w:rsid w:val="004E6E0C"/>
    <w:rsid w:val="004E7A7A"/>
    <w:rsid w:val="004F0A7E"/>
    <w:rsid w:val="004F0BD3"/>
    <w:rsid w:val="004F0C66"/>
    <w:rsid w:val="004F14CC"/>
    <w:rsid w:val="004F17EE"/>
    <w:rsid w:val="004F195F"/>
    <w:rsid w:val="004F20B6"/>
    <w:rsid w:val="004F2205"/>
    <w:rsid w:val="004F380E"/>
    <w:rsid w:val="004F53E4"/>
    <w:rsid w:val="004F55EA"/>
    <w:rsid w:val="004F56D6"/>
    <w:rsid w:val="004F5990"/>
    <w:rsid w:val="004F5B7E"/>
    <w:rsid w:val="004F64F6"/>
    <w:rsid w:val="004F662A"/>
    <w:rsid w:val="004F67EF"/>
    <w:rsid w:val="004F7ECF"/>
    <w:rsid w:val="005022CB"/>
    <w:rsid w:val="005029AD"/>
    <w:rsid w:val="0050316E"/>
    <w:rsid w:val="005031D9"/>
    <w:rsid w:val="00503B28"/>
    <w:rsid w:val="00503F6C"/>
    <w:rsid w:val="00505B2A"/>
    <w:rsid w:val="0050685D"/>
    <w:rsid w:val="00506E58"/>
    <w:rsid w:val="00506E86"/>
    <w:rsid w:val="005077EE"/>
    <w:rsid w:val="005115A7"/>
    <w:rsid w:val="00511D6D"/>
    <w:rsid w:val="0051275B"/>
    <w:rsid w:val="005164C0"/>
    <w:rsid w:val="00520893"/>
    <w:rsid w:val="00520B57"/>
    <w:rsid w:val="00522109"/>
    <w:rsid w:val="0052245E"/>
    <w:rsid w:val="0052254C"/>
    <w:rsid w:val="00523230"/>
    <w:rsid w:val="00523448"/>
    <w:rsid w:val="005238ED"/>
    <w:rsid w:val="00523A6E"/>
    <w:rsid w:val="00523D43"/>
    <w:rsid w:val="00525B73"/>
    <w:rsid w:val="00525D45"/>
    <w:rsid w:val="0052644B"/>
    <w:rsid w:val="00526876"/>
    <w:rsid w:val="00527253"/>
    <w:rsid w:val="00527624"/>
    <w:rsid w:val="00530B07"/>
    <w:rsid w:val="0053111D"/>
    <w:rsid w:val="005319C2"/>
    <w:rsid w:val="00532160"/>
    <w:rsid w:val="00533456"/>
    <w:rsid w:val="0053414C"/>
    <w:rsid w:val="00534902"/>
    <w:rsid w:val="0053525E"/>
    <w:rsid w:val="005353CE"/>
    <w:rsid w:val="0053667E"/>
    <w:rsid w:val="005368D9"/>
    <w:rsid w:val="00536E55"/>
    <w:rsid w:val="00537E71"/>
    <w:rsid w:val="0054077E"/>
    <w:rsid w:val="00540E3A"/>
    <w:rsid w:val="0054125D"/>
    <w:rsid w:val="005425E9"/>
    <w:rsid w:val="00542A0E"/>
    <w:rsid w:val="00542D7A"/>
    <w:rsid w:val="005430BA"/>
    <w:rsid w:val="005434DC"/>
    <w:rsid w:val="005444A5"/>
    <w:rsid w:val="00544819"/>
    <w:rsid w:val="00544854"/>
    <w:rsid w:val="005505D5"/>
    <w:rsid w:val="005506A8"/>
    <w:rsid w:val="00550BD6"/>
    <w:rsid w:val="0055102D"/>
    <w:rsid w:val="00551CD2"/>
    <w:rsid w:val="00552284"/>
    <w:rsid w:val="00552B2D"/>
    <w:rsid w:val="00553A9C"/>
    <w:rsid w:val="00555060"/>
    <w:rsid w:val="00555B83"/>
    <w:rsid w:val="00555F48"/>
    <w:rsid w:val="00556015"/>
    <w:rsid w:val="00556035"/>
    <w:rsid w:val="00556C9A"/>
    <w:rsid w:val="00556CA5"/>
    <w:rsid w:val="005575EB"/>
    <w:rsid w:val="00560B52"/>
    <w:rsid w:val="00560DA0"/>
    <w:rsid w:val="00560FFF"/>
    <w:rsid w:val="005610D6"/>
    <w:rsid w:val="0056133D"/>
    <w:rsid w:val="00561831"/>
    <w:rsid w:val="00561972"/>
    <w:rsid w:val="0056198C"/>
    <w:rsid w:val="00561F1B"/>
    <w:rsid w:val="005625D1"/>
    <w:rsid w:val="00562A32"/>
    <w:rsid w:val="005636B5"/>
    <w:rsid w:val="005646D1"/>
    <w:rsid w:val="005657F9"/>
    <w:rsid w:val="00565B69"/>
    <w:rsid w:val="00565BF4"/>
    <w:rsid w:val="00566BE3"/>
    <w:rsid w:val="00567474"/>
    <w:rsid w:val="00567764"/>
    <w:rsid w:val="005678D1"/>
    <w:rsid w:val="00567A04"/>
    <w:rsid w:val="00567AEC"/>
    <w:rsid w:val="00567CA6"/>
    <w:rsid w:val="00570923"/>
    <w:rsid w:val="00571C78"/>
    <w:rsid w:val="0057204E"/>
    <w:rsid w:val="00572391"/>
    <w:rsid w:val="00572FFE"/>
    <w:rsid w:val="00573A21"/>
    <w:rsid w:val="00573CA2"/>
    <w:rsid w:val="00574142"/>
    <w:rsid w:val="0057430B"/>
    <w:rsid w:val="005743E9"/>
    <w:rsid w:val="00574712"/>
    <w:rsid w:val="00575783"/>
    <w:rsid w:val="00575CE1"/>
    <w:rsid w:val="00575D78"/>
    <w:rsid w:val="00580481"/>
    <w:rsid w:val="0058069C"/>
    <w:rsid w:val="0058082D"/>
    <w:rsid w:val="00580926"/>
    <w:rsid w:val="005809A7"/>
    <w:rsid w:val="00581646"/>
    <w:rsid w:val="0058276E"/>
    <w:rsid w:val="005840EE"/>
    <w:rsid w:val="005846DF"/>
    <w:rsid w:val="005861B1"/>
    <w:rsid w:val="0058658E"/>
    <w:rsid w:val="00586909"/>
    <w:rsid w:val="00586C7D"/>
    <w:rsid w:val="0058770F"/>
    <w:rsid w:val="0058788F"/>
    <w:rsid w:val="00587D45"/>
    <w:rsid w:val="0059176A"/>
    <w:rsid w:val="005921D6"/>
    <w:rsid w:val="00592D00"/>
    <w:rsid w:val="005933A7"/>
    <w:rsid w:val="00593BA1"/>
    <w:rsid w:val="00594124"/>
    <w:rsid w:val="00594804"/>
    <w:rsid w:val="00594E93"/>
    <w:rsid w:val="005953D4"/>
    <w:rsid w:val="0059620A"/>
    <w:rsid w:val="00596A21"/>
    <w:rsid w:val="00596F65"/>
    <w:rsid w:val="005979EF"/>
    <w:rsid w:val="005A01C4"/>
    <w:rsid w:val="005A0358"/>
    <w:rsid w:val="005A15EE"/>
    <w:rsid w:val="005A1A37"/>
    <w:rsid w:val="005A1AF9"/>
    <w:rsid w:val="005A1D94"/>
    <w:rsid w:val="005A24E7"/>
    <w:rsid w:val="005A2D55"/>
    <w:rsid w:val="005A2DD1"/>
    <w:rsid w:val="005A32BD"/>
    <w:rsid w:val="005A36DB"/>
    <w:rsid w:val="005A40BF"/>
    <w:rsid w:val="005A40D0"/>
    <w:rsid w:val="005A41EC"/>
    <w:rsid w:val="005A4CA5"/>
    <w:rsid w:val="005A4F58"/>
    <w:rsid w:val="005A5038"/>
    <w:rsid w:val="005A5BF2"/>
    <w:rsid w:val="005A60E5"/>
    <w:rsid w:val="005A6B2F"/>
    <w:rsid w:val="005B017C"/>
    <w:rsid w:val="005B02D1"/>
    <w:rsid w:val="005B061A"/>
    <w:rsid w:val="005B06BF"/>
    <w:rsid w:val="005B09D2"/>
    <w:rsid w:val="005B0DCE"/>
    <w:rsid w:val="005B12C0"/>
    <w:rsid w:val="005B1E1F"/>
    <w:rsid w:val="005B3358"/>
    <w:rsid w:val="005B4A88"/>
    <w:rsid w:val="005B52D9"/>
    <w:rsid w:val="005B6161"/>
    <w:rsid w:val="005B65BF"/>
    <w:rsid w:val="005B6ED5"/>
    <w:rsid w:val="005B7390"/>
    <w:rsid w:val="005C0888"/>
    <w:rsid w:val="005C10A6"/>
    <w:rsid w:val="005C1274"/>
    <w:rsid w:val="005C13D7"/>
    <w:rsid w:val="005C22B8"/>
    <w:rsid w:val="005C25CB"/>
    <w:rsid w:val="005C2E3D"/>
    <w:rsid w:val="005C3962"/>
    <w:rsid w:val="005C440F"/>
    <w:rsid w:val="005C4E14"/>
    <w:rsid w:val="005C6817"/>
    <w:rsid w:val="005C689B"/>
    <w:rsid w:val="005C6B4F"/>
    <w:rsid w:val="005C79A5"/>
    <w:rsid w:val="005D0376"/>
    <w:rsid w:val="005D0703"/>
    <w:rsid w:val="005D079D"/>
    <w:rsid w:val="005D1281"/>
    <w:rsid w:val="005D129E"/>
    <w:rsid w:val="005D170C"/>
    <w:rsid w:val="005D1885"/>
    <w:rsid w:val="005D18FA"/>
    <w:rsid w:val="005D1A84"/>
    <w:rsid w:val="005D1AF9"/>
    <w:rsid w:val="005D2402"/>
    <w:rsid w:val="005D276D"/>
    <w:rsid w:val="005D2800"/>
    <w:rsid w:val="005D6776"/>
    <w:rsid w:val="005E0DD2"/>
    <w:rsid w:val="005E20B0"/>
    <w:rsid w:val="005E3394"/>
    <w:rsid w:val="005E38AE"/>
    <w:rsid w:val="005E4195"/>
    <w:rsid w:val="005E4518"/>
    <w:rsid w:val="005E4BC7"/>
    <w:rsid w:val="005E726E"/>
    <w:rsid w:val="005F08AE"/>
    <w:rsid w:val="005F0FF5"/>
    <w:rsid w:val="005F1D7C"/>
    <w:rsid w:val="005F327D"/>
    <w:rsid w:val="005F34A3"/>
    <w:rsid w:val="005F536D"/>
    <w:rsid w:val="005F53AD"/>
    <w:rsid w:val="005F53C5"/>
    <w:rsid w:val="005F5E5D"/>
    <w:rsid w:val="005F6080"/>
    <w:rsid w:val="005F61D1"/>
    <w:rsid w:val="005F6562"/>
    <w:rsid w:val="005F6792"/>
    <w:rsid w:val="005F6B4B"/>
    <w:rsid w:val="005F765F"/>
    <w:rsid w:val="005F781C"/>
    <w:rsid w:val="005F78C4"/>
    <w:rsid w:val="005F79FA"/>
    <w:rsid w:val="005F7F54"/>
    <w:rsid w:val="005F7FED"/>
    <w:rsid w:val="0060044F"/>
    <w:rsid w:val="00600A5F"/>
    <w:rsid w:val="00600F5B"/>
    <w:rsid w:val="00601A85"/>
    <w:rsid w:val="00601CC0"/>
    <w:rsid w:val="0060415C"/>
    <w:rsid w:val="00605E45"/>
    <w:rsid w:val="00606DA8"/>
    <w:rsid w:val="0060709A"/>
    <w:rsid w:val="00607B16"/>
    <w:rsid w:val="00607BB3"/>
    <w:rsid w:val="00610145"/>
    <w:rsid w:val="00610E4A"/>
    <w:rsid w:val="00610E8B"/>
    <w:rsid w:val="00610F87"/>
    <w:rsid w:val="00611D10"/>
    <w:rsid w:val="0061218C"/>
    <w:rsid w:val="00612D2B"/>
    <w:rsid w:val="0061454F"/>
    <w:rsid w:val="00615849"/>
    <w:rsid w:val="00616CD8"/>
    <w:rsid w:val="00616F63"/>
    <w:rsid w:val="00617132"/>
    <w:rsid w:val="006222A4"/>
    <w:rsid w:val="00622457"/>
    <w:rsid w:val="006229C1"/>
    <w:rsid w:val="00622C43"/>
    <w:rsid w:val="00623642"/>
    <w:rsid w:val="00623924"/>
    <w:rsid w:val="00623B1D"/>
    <w:rsid w:val="00624C54"/>
    <w:rsid w:val="0062646F"/>
    <w:rsid w:val="0062796C"/>
    <w:rsid w:val="006279DA"/>
    <w:rsid w:val="00627E82"/>
    <w:rsid w:val="00630186"/>
    <w:rsid w:val="006309E2"/>
    <w:rsid w:val="006312CD"/>
    <w:rsid w:val="00631ED2"/>
    <w:rsid w:val="00632AC8"/>
    <w:rsid w:val="00632B12"/>
    <w:rsid w:val="00632C2A"/>
    <w:rsid w:val="00633346"/>
    <w:rsid w:val="0063349D"/>
    <w:rsid w:val="00634E22"/>
    <w:rsid w:val="00635163"/>
    <w:rsid w:val="006354A6"/>
    <w:rsid w:val="00637565"/>
    <w:rsid w:val="00640ABA"/>
    <w:rsid w:val="00640B4E"/>
    <w:rsid w:val="00641851"/>
    <w:rsid w:val="00642073"/>
    <w:rsid w:val="0064472B"/>
    <w:rsid w:val="00644750"/>
    <w:rsid w:val="006449A9"/>
    <w:rsid w:val="006459E5"/>
    <w:rsid w:val="00645CAA"/>
    <w:rsid w:val="00645E69"/>
    <w:rsid w:val="00646780"/>
    <w:rsid w:val="00646BFE"/>
    <w:rsid w:val="00652C91"/>
    <w:rsid w:val="0065304A"/>
    <w:rsid w:val="00654FD5"/>
    <w:rsid w:val="00655A52"/>
    <w:rsid w:val="00655B36"/>
    <w:rsid w:val="00656026"/>
    <w:rsid w:val="006575F6"/>
    <w:rsid w:val="0066038D"/>
    <w:rsid w:val="0066169C"/>
    <w:rsid w:val="00661CD4"/>
    <w:rsid w:val="00662E67"/>
    <w:rsid w:val="00663CC7"/>
    <w:rsid w:val="00663D32"/>
    <w:rsid w:val="00664AD7"/>
    <w:rsid w:val="00664E0B"/>
    <w:rsid w:val="00665293"/>
    <w:rsid w:val="00665DF0"/>
    <w:rsid w:val="00666092"/>
    <w:rsid w:val="00666284"/>
    <w:rsid w:val="006662E8"/>
    <w:rsid w:val="00666345"/>
    <w:rsid w:val="0066665A"/>
    <w:rsid w:val="006670F0"/>
    <w:rsid w:val="00667427"/>
    <w:rsid w:val="00667A6A"/>
    <w:rsid w:val="00671740"/>
    <w:rsid w:val="006721D8"/>
    <w:rsid w:val="00673694"/>
    <w:rsid w:val="006743E7"/>
    <w:rsid w:val="0067512D"/>
    <w:rsid w:val="00676173"/>
    <w:rsid w:val="0067633C"/>
    <w:rsid w:val="00676555"/>
    <w:rsid w:val="00677689"/>
    <w:rsid w:val="00677AD4"/>
    <w:rsid w:val="00680231"/>
    <w:rsid w:val="00680BC0"/>
    <w:rsid w:val="00681B46"/>
    <w:rsid w:val="00681B87"/>
    <w:rsid w:val="00682C77"/>
    <w:rsid w:val="0068378A"/>
    <w:rsid w:val="00683C84"/>
    <w:rsid w:val="00683D0B"/>
    <w:rsid w:val="00684432"/>
    <w:rsid w:val="00684E5E"/>
    <w:rsid w:val="0068505E"/>
    <w:rsid w:val="00685229"/>
    <w:rsid w:val="006857B7"/>
    <w:rsid w:val="00685F24"/>
    <w:rsid w:val="00687122"/>
    <w:rsid w:val="0068776A"/>
    <w:rsid w:val="006877C4"/>
    <w:rsid w:val="006879B0"/>
    <w:rsid w:val="00687F38"/>
    <w:rsid w:val="00687FB0"/>
    <w:rsid w:val="006905E9"/>
    <w:rsid w:val="0069121F"/>
    <w:rsid w:val="00691582"/>
    <w:rsid w:val="00691C19"/>
    <w:rsid w:val="00691C80"/>
    <w:rsid w:val="006922AD"/>
    <w:rsid w:val="0069251E"/>
    <w:rsid w:val="0069292E"/>
    <w:rsid w:val="00692D39"/>
    <w:rsid w:val="00692E8D"/>
    <w:rsid w:val="006951A2"/>
    <w:rsid w:val="00695514"/>
    <w:rsid w:val="00696969"/>
    <w:rsid w:val="00696CD6"/>
    <w:rsid w:val="00696EC2"/>
    <w:rsid w:val="00697004"/>
    <w:rsid w:val="0069727F"/>
    <w:rsid w:val="006972AE"/>
    <w:rsid w:val="0069765E"/>
    <w:rsid w:val="006A0A2B"/>
    <w:rsid w:val="006A14F9"/>
    <w:rsid w:val="006A1C9B"/>
    <w:rsid w:val="006A2430"/>
    <w:rsid w:val="006A29D0"/>
    <w:rsid w:val="006A2C24"/>
    <w:rsid w:val="006A313A"/>
    <w:rsid w:val="006A360D"/>
    <w:rsid w:val="006A368E"/>
    <w:rsid w:val="006A3D7A"/>
    <w:rsid w:val="006A5B3B"/>
    <w:rsid w:val="006A6086"/>
    <w:rsid w:val="006A619E"/>
    <w:rsid w:val="006A71F9"/>
    <w:rsid w:val="006A7EE5"/>
    <w:rsid w:val="006B06FE"/>
    <w:rsid w:val="006B0C67"/>
    <w:rsid w:val="006B0F6E"/>
    <w:rsid w:val="006B29AB"/>
    <w:rsid w:val="006B3F32"/>
    <w:rsid w:val="006B45A5"/>
    <w:rsid w:val="006B54FB"/>
    <w:rsid w:val="006B62CD"/>
    <w:rsid w:val="006B695A"/>
    <w:rsid w:val="006B6A2E"/>
    <w:rsid w:val="006C1128"/>
    <w:rsid w:val="006C1C86"/>
    <w:rsid w:val="006C2A47"/>
    <w:rsid w:val="006C2C15"/>
    <w:rsid w:val="006C3138"/>
    <w:rsid w:val="006C362C"/>
    <w:rsid w:val="006C3807"/>
    <w:rsid w:val="006C5B9C"/>
    <w:rsid w:val="006C662B"/>
    <w:rsid w:val="006C6CEC"/>
    <w:rsid w:val="006D0997"/>
    <w:rsid w:val="006D0E89"/>
    <w:rsid w:val="006D16FC"/>
    <w:rsid w:val="006D1AD7"/>
    <w:rsid w:val="006D1D7F"/>
    <w:rsid w:val="006D26E4"/>
    <w:rsid w:val="006D37A4"/>
    <w:rsid w:val="006D475E"/>
    <w:rsid w:val="006D5A2D"/>
    <w:rsid w:val="006D5BE3"/>
    <w:rsid w:val="006D6137"/>
    <w:rsid w:val="006D6779"/>
    <w:rsid w:val="006D7F37"/>
    <w:rsid w:val="006E0693"/>
    <w:rsid w:val="006E0792"/>
    <w:rsid w:val="006E0B5C"/>
    <w:rsid w:val="006E2A52"/>
    <w:rsid w:val="006E3441"/>
    <w:rsid w:val="006E369B"/>
    <w:rsid w:val="006E3919"/>
    <w:rsid w:val="006E39A7"/>
    <w:rsid w:val="006E3B42"/>
    <w:rsid w:val="006E3DB2"/>
    <w:rsid w:val="006E43EE"/>
    <w:rsid w:val="006E476B"/>
    <w:rsid w:val="006E58D4"/>
    <w:rsid w:val="006E5C02"/>
    <w:rsid w:val="006E5DFC"/>
    <w:rsid w:val="006E6168"/>
    <w:rsid w:val="006E6B2E"/>
    <w:rsid w:val="006E6E73"/>
    <w:rsid w:val="006F1344"/>
    <w:rsid w:val="006F1878"/>
    <w:rsid w:val="006F1BA4"/>
    <w:rsid w:val="006F1F47"/>
    <w:rsid w:val="006F258B"/>
    <w:rsid w:val="006F2E6F"/>
    <w:rsid w:val="006F3B68"/>
    <w:rsid w:val="006F475B"/>
    <w:rsid w:val="006F4850"/>
    <w:rsid w:val="006F573D"/>
    <w:rsid w:val="006F5777"/>
    <w:rsid w:val="006F5E03"/>
    <w:rsid w:val="006F6757"/>
    <w:rsid w:val="006F74E7"/>
    <w:rsid w:val="006F7584"/>
    <w:rsid w:val="006F7A67"/>
    <w:rsid w:val="006F7BF3"/>
    <w:rsid w:val="00700366"/>
    <w:rsid w:val="00700AA1"/>
    <w:rsid w:val="0070129B"/>
    <w:rsid w:val="007012E5"/>
    <w:rsid w:val="00701544"/>
    <w:rsid w:val="007024D1"/>
    <w:rsid w:val="00702518"/>
    <w:rsid w:val="00702A82"/>
    <w:rsid w:val="00702B1F"/>
    <w:rsid w:val="00702D8B"/>
    <w:rsid w:val="00702E8C"/>
    <w:rsid w:val="0070313B"/>
    <w:rsid w:val="00703B74"/>
    <w:rsid w:val="0070414D"/>
    <w:rsid w:val="00704C77"/>
    <w:rsid w:val="00704C78"/>
    <w:rsid w:val="0070576C"/>
    <w:rsid w:val="00705C59"/>
    <w:rsid w:val="00705D4A"/>
    <w:rsid w:val="0070677E"/>
    <w:rsid w:val="00707A17"/>
    <w:rsid w:val="00707CC3"/>
    <w:rsid w:val="0071086A"/>
    <w:rsid w:val="00712E5C"/>
    <w:rsid w:val="0071370C"/>
    <w:rsid w:val="00713F58"/>
    <w:rsid w:val="0071487E"/>
    <w:rsid w:val="00714E8C"/>
    <w:rsid w:val="00714FAD"/>
    <w:rsid w:val="00715407"/>
    <w:rsid w:val="00715667"/>
    <w:rsid w:val="00716255"/>
    <w:rsid w:val="00717338"/>
    <w:rsid w:val="0072058C"/>
    <w:rsid w:val="007205A9"/>
    <w:rsid w:val="00720F92"/>
    <w:rsid w:val="00721A11"/>
    <w:rsid w:val="00722507"/>
    <w:rsid w:val="0072417E"/>
    <w:rsid w:val="00724732"/>
    <w:rsid w:val="007247BF"/>
    <w:rsid w:val="0072550A"/>
    <w:rsid w:val="00726A51"/>
    <w:rsid w:val="0072706B"/>
    <w:rsid w:val="00727611"/>
    <w:rsid w:val="00727BCF"/>
    <w:rsid w:val="00730094"/>
    <w:rsid w:val="00731625"/>
    <w:rsid w:val="007316C8"/>
    <w:rsid w:val="00731954"/>
    <w:rsid w:val="00731BF1"/>
    <w:rsid w:val="007324EE"/>
    <w:rsid w:val="007333EC"/>
    <w:rsid w:val="007334ED"/>
    <w:rsid w:val="00733519"/>
    <w:rsid w:val="0073449C"/>
    <w:rsid w:val="00734542"/>
    <w:rsid w:val="0073457F"/>
    <w:rsid w:val="007345A1"/>
    <w:rsid w:val="00734822"/>
    <w:rsid w:val="00735AE4"/>
    <w:rsid w:val="0073723F"/>
    <w:rsid w:val="007372EC"/>
    <w:rsid w:val="00737508"/>
    <w:rsid w:val="0073783D"/>
    <w:rsid w:val="00737B52"/>
    <w:rsid w:val="00737D1C"/>
    <w:rsid w:val="00740AC0"/>
    <w:rsid w:val="0074155D"/>
    <w:rsid w:val="00741CB3"/>
    <w:rsid w:val="00743C2F"/>
    <w:rsid w:val="00744321"/>
    <w:rsid w:val="007446A0"/>
    <w:rsid w:val="007453B0"/>
    <w:rsid w:val="007467B8"/>
    <w:rsid w:val="00750DE2"/>
    <w:rsid w:val="007517D0"/>
    <w:rsid w:val="00751A33"/>
    <w:rsid w:val="00751B36"/>
    <w:rsid w:val="007532EF"/>
    <w:rsid w:val="0075399C"/>
    <w:rsid w:val="00753A43"/>
    <w:rsid w:val="00754952"/>
    <w:rsid w:val="0075544B"/>
    <w:rsid w:val="00755BCF"/>
    <w:rsid w:val="0075782C"/>
    <w:rsid w:val="0075790D"/>
    <w:rsid w:val="00760A23"/>
    <w:rsid w:val="00761A1A"/>
    <w:rsid w:val="007620B8"/>
    <w:rsid w:val="0076214F"/>
    <w:rsid w:val="007627AD"/>
    <w:rsid w:val="00762BB7"/>
    <w:rsid w:val="00762BDC"/>
    <w:rsid w:val="00762BFF"/>
    <w:rsid w:val="0076363E"/>
    <w:rsid w:val="00765A75"/>
    <w:rsid w:val="00765D11"/>
    <w:rsid w:val="00766013"/>
    <w:rsid w:val="00766529"/>
    <w:rsid w:val="00766ED2"/>
    <w:rsid w:val="007671EF"/>
    <w:rsid w:val="00767D6D"/>
    <w:rsid w:val="00767EE9"/>
    <w:rsid w:val="0077024E"/>
    <w:rsid w:val="00770580"/>
    <w:rsid w:val="007708AC"/>
    <w:rsid w:val="007715D9"/>
    <w:rsid w:val="00771677"/>
    <w:rsid w:val="00771AD1"/>
    <w:rsid w:val="00771FC3"/>
    <w:rsid w:val="007727CC"/>
    <w:rsid w:val="007740F5"/>
    <w:rsid w:val="007742B7"/>
    <w:rsid w:val="00774788"/>
    <w:rsid w:val="0077547F"/>
    <w:rsid w:val="007757AB"/>
    <w:rsid w:val="00775B83"/>
    <w:rsid w:val="00775D04"/>
    <w:rsid w:val="00777616"/>
    <w:rsid w:val="007778FF"/>
    <w:rsid w:val="00777BC4"/>
    <w:rsid w:val="00777C00"/>
    <w:rsid w:val="00777D31"/>
    <w:rsid w:val="00780C2F"/>
    <w:rsid w:val="007816E0"/>
    <w:rsid w:val="007823DB"/>
    <w:rsid w:val="00782B3F"/>
    <w:rsid w:val="00782C99"/>
    <w:rsid w:val="00782CB0"/>
    <w:rsid w:val="00783177"/>
    <w:rsid w:val="00783912"/>
    <w:rsid w:val="00783D61"/>
    <w:rsid w:val="007843B7"/>
    <w:rsid w:val="00784FD4"/>
    <w:rsid w:val="00785053"/>
    <w:rsid w:val="007850B8"/>
    <w:rsid w:val="00785406"/>
    <w:rsid w:val="0078676E"/>
    <w:rsid w:val="0078695C"/>
    <w:rsid w:val="00786A52"/>
    <w:rsid w:val="00786A98"/>
    <w:rsid w:val="00787F3D"/>
    <w:rsid w:val="007907B2"/>
    <w:rsid w:val="00791876"/>
    <w:rsid w:val="00791E6E"/>
    <w:rsid w:val="007938D3"/>
    <w:rsid w:val="00796E27"/>
    <w:rsid w:val="00796ECA"/>
    <w:rsid w:val="00796FB5"/>
    <w:rsid w:val="007971CB"/>
    <w:rsid w:val="00797D69"/>
    <w:rsid w:val="00797F21"/>
    <w:rsid w:val="007A01EB"/>
    <w:rsid w:val="007A0414"/>
    <w:rsid w:val="007A090A"/>
    <w:rsid w:val="007A1D13"/>
    <w:rsid w:val="007A1F06"/>
    <w:rsid w:val="007A286D"/>
    <w:rsid w:val="007A2926"/>
    <w:rsid w:val="007A3250"/>
    <w:rsid w:val="007A4105"/>
    <w:rsid w:val="007A44E6"/>
    <w:rsid w:val="007A5A55"/>
    <w:rsid w:val="007A66F8"/>
    <w:rsid w:val="007A6AE6"/>
    <w:rsid w:val="007A6CAE"/>
    <w:rsid w:val="007A6CB1"/>
    <w:rsid w:val="007A760F"/>
    <w:rsid w:val="007B17CD"/>
    <w:rsid w:val="007B22F4"/>
    <w:rsid w:val="007B27F7"/>
    <w:rsid w:val="007B2C48"/>
    <w:rsid w:val="007B3B54"/>
    <w:rsid w:val="007B42F4"/>
    <w:rsid w:val="007B5A03"/>
    <w:rsid w:val="007B6890"/>
    <w:rsid w:val="007B796F"/>
    <w:rsid w:val="007C0A76"/>
    <w:rsid w:val="007C0B84"/>
    <w:rsid w:val="007C1733"/>
    <w:rsid w:val="007C1DFD"/>
    <w:rsid w:val="007C258C"/>
    <w:rsid w:val="007C2946"/>
    <w:rsid w:val="007C355D"/>
    <w:rsid w:val="007C3742"/>
    <w:rsid w:val="007C3F4E"/>
    <w:rsid w:val="007C4C4F"/>
    <w:rsid w:val="007C5AA4"/>
    <w:rsid w:val="007C5EDF"/>
    <w:rsid w:val="007C6F10"/>
    <w:rsid w:val="007D1CF0"/>
    <w:rsid w:val="007D2606"/>
    <w:rsid w:val="007D27AD"/>
    <w:rsid w:val="007D3ADD"/>
    <w:rsid w:val="007D4BB3"/>
    <w:rsid w:val="007D5932"/>
    <w:rsid w:val="007D5DFC"/>
    <w:rsid w:val="007D5F86"/>
    <w:rsid w:val="007D6DD7"/>
    <w:rsid w:val="007E0283"/>
    <w:rsid w:val="007E0569"/>
    <w:rsid w:val="007E066D"/>
    <w:rsid w:val="007E0CCB"/>
    <w:rsid w:val="007E13C0"/>
    <w:rsid w:val="007E1552"/>
    <w:rsid w:val="007E27A4"/>
    <w:rsid w:val="007E420D"/>
    <w:rsid w:val="007E44DD"/>
    <w:rsid w:val="007E5241"/>
    <w:rsid w:val="007E6E7F"/>
    <w:rsid w:val="007E7018"/>
    <w:rsid w:val="007F08EB"/>
    <w:rsid w:val="007F0C8B"/>
    <w:rsid w:val="007F15B1"/>
    <w:rsid w:val="007F1763"/>
    <w:rsid w:val="007F1815"/>
    <w:rsid w:val="007F2AAE"/>
    <w:rsid w:val="007F32D4"/>
    <w:rsid w:val="007F357C"/>
    <w:rsid w:val="007F396B"/>
    <w:rsid w:val="007F3A48"/>
    <w:rsid w:val="007F3D33"/>
    <w:rsid w:val="007F4188"/>
    <w:rsid w:val="007F42AA"/>
    <w:rsid w:val="007F45D9"/>
    <w:rsid w:val="007F462B"/>
    <w:rsid w:val="007F46CE"/>
    <w:rsid w:val="007F47E6"/>
    <w:rsid w:val="007F4DEC"/>
    <w:rsid w:val="007F61B5"/>
    <w:rsid w:val="007F7953"/>
    <w:rsid w:val="007F7AA5"/>
    <w:rsid w:val="008016E8"/>
    <w:rsid w:val="008016F9"/>
    <w:rsid w:val="0080208E"/>
    <w:rsid w:val="008061BB"/>
    <w:rsid w:val="008067DC"/>
    <w:rsid w:val="00806D4E"/>
    <w:rsid w:val="00806D8B"/>
    <w:rsid w:val="0080712D"/>
    <w:rsid w:val="00807833"/>
    <w:rsid w:val="00807B62"/>
    <w:rsid w:val="00810133"/>
    <w:rsid w:val="0081046E"/>
    <w:rsid w:val="008105AC"/>
    <w:rsid w:val="008113EB"/>
    <w:rsid w:val="00813011"/>
    <w:rsid w:val="0081316A"/>
    <w:rsid w:val="00813C1A"/>
    <w:rsid w:val="00813CA2"/>
    <w:rsid w:val="00814232"/>
    <w:rsid w:val="008170BF"/>
    <w:rsid w:val="00820D1C"/>
    <w:rsid w:val="00821468"/>
    <w:rsid w:val="00822028"/>
    <w:rsid w:val="0082238C"/>
    <w:rsid w:val="00823B3F"/>
    <w:rsid w:val="00823B82"/>
    <w:rsid w:val="008244EE"/>
    <w:rsid w:val="00824620"/>
    <w:rsid w:val="008248E1"/>
    <w:rsid w:val="00824914"/>
    <w:rsid w:val="0082613F"/>
    <w:rsid w:val="008267C1"/>
    <w:rsid w:val="00826A0F"/>
    <w:rsid w:val="00827BF0"/>
    <w:rsid w:val="0083043B"/>
    <w:rsid w:val="008307EE"/>
    <w:rsid w:val="008310C2"/>
    <w:rsid w:val="00831201"/>
    <w:rsid w:val="00831708"/>
    <w:rsid w:val="0083271D"/>
    <w:rsid w:val="008331E7"/>
    <w:rsid w:val="00833FAF"/>
    <w:rsid w:val="00834692"/>
    <w:rsid w:val="008350AB"/>
    <w:rsid w:val="0083516A"/>
    <w:rsid w:val="00835733"/>
    <w:rsid w:val="00836A38"/>
    <w:rsid w:val="00836ECB"/>
    <w:rsid w:val="00837891"/>
    <w:rsid w:val="008403FD"/>
    <w:rsid w:val="008415D1"/>
    <w:rsid w:val="008421E7"/>
    <w:rsid w:val="008423D8"/>
    <w:rsid w:val="00842E5F"/>
    <w:rsid w:val="00843ACE"/>
    <w:rsid w:val="00844A38"/>
    <w:rsid w:val="00844F59"/>
    <w:rsid w:val="00845FF7"/>
    <w:rsid w:val="0084688C"/>
    <w:rsid w:val="00846C93"/>
    <w:rsid w:val="0084712E"/>
    <w:rsid w:val="00847910"/>
    <w:rsid w:val="00847EDB"/>
    <w:rsid w:val="00850061"/>
    <w:rsid w:val="00850DD1"/>
    <w:rsid w:val="00850DD8"/>
    <w:rsid w:val="0085114B"/>
    <w:rsid w:val="00852505"/>
    <w:rsid w:val="00852FD5"/>
    <w:rsid w:val="008536FC"/>
    <w:rsid w:val="00853EE0"/>
    <w:rsid w:val="00854535"/>
    <w:rsid w:val="00854AC0"/>
    <w:rsid w:val="008561BC"/>
    <w:rsid w:val="0085639E"/>
    <w:rsid w:val="00856BCC"/>
    <w:rsid w:val="00856DF4"/>
    <w:rsid w:val="00857654"/>
    <w:rsid w:val="008579D1"/>
    <w:rsid w:val="00857AA3"/>
    <w:rsid w:val="00860798"/>
    <w:rsid w:val="0086080B"/>
    <w:rsid w:val="00861738"/>
    <w:rsid w:val="00861907"/>
    <w:rsid w:val="00861E5E"/>
    <w:rsid w:val="008623AD"/>
    <w:rsid w:val="00863A8A"/>
    <w:rsid w:val="00863BFD"/>
    <w:rsid w:val="0086474D"/>
    <w:rsid w:val="008663C8"/>
    <w:rsid w:val="008672F1"/>
    <w:rsid w:val="008703D3"/>
    <w:rsid w:val="008704C9"/>
    <w:rsid w:val="008705F0"/>
    <w:rsid w:val="008706CB"/>
    <w:rsid w:val="00871E96"/>
    <w:rsid w:val="008729D3"/>
    <w:rsid w:val="00872A55"/>
    <w:rsid w:val="00872D09"/>
    <w:rsid w:val="0087315E"/>
    <w:rsid w:val="00873874"/>
    <w:rsid w:val="008738DE"/>
    <w:rsid w:val="00875AAD"/>
    <w:rsid w:val="00875B61"/>
    <w:rsid w:val="00876EC9"/>
    <w:rsid w:val="0087762D"/>
    <w:rsid w:val="00880021"/>
    <w:rsid w:val="00880540"/>
    <w:rsid w:val="0088074F"/>
    <w:rsid w:val="00880B4C"/>
    <w:rsid w:val="00880D45"/>
    <w:rsid w:val="00880FC1"/>
    <w:rsid w:val="00881336"/>
    <w:rsid w:val="00881404"/>
    <w:rsid w:val="00882ABA"/>
    <w:rsid w:val="00883694"/>
    <w:rsid w:val="008844D3"/>
    <w:rsid w:val="00884ED6"/>
    <w:rsid w:val="008859FD"/>
    <w:rsid w:val="008862AD"/>
    <w:rsid w:val="008864A3"/>
    <w:rsid w:val="00887319"/>
    <w:rsid w:val="008914B3"/>
    <w:rsid w:val="00891800"/>
    <w:rsid w:val="00892214"/>
    <w:rsid w:val="008923D2"/>
    <w:rsid w:val="0089271D"/>
    <w:rsid w:val="0089299C"/>
    <w:rsid w:val="008929FE"/>
    <w:rsid w:val="00892DB3"/>
    <w:rsid w:val="00893808"/>
    <w:rsid w:val="00893A63"/>
    <w:rsid w:val="0089481C"/>
    <w:rsid w:val="00894E49"/>
    <w:rsid w:val="0089558F"/>
    <w:rsid w:val="00895781"/>
    <w:rsid w:val="00895A09"/>
    <w:rsid w:val="00895D0C"/>
    <w:rsid w:val="008962E0"/>
    <w:rsid w:val="008A134D"/>
    <w:rsid w:val="008A1768"/>
    <w:rsid w:val="008A20FE"/>
    <w:rsid w:val="008A237A"/>
    <w:rsid w:val="008A246B"/>
    <w:rsid w:val="008A2763"/>
    <w:rsid w:val="008A277F"/>
    <w:rsid w:val="008A2D27"/>
    <w:rsid w:val="008A34EC"/>
    <w:rsid w:val="008A35FE"/>
    <w:rsid w:val="008A3B3A"/>
    <w:rsid w:val="008A3CF7"/>
    <w:rsid w:val="008A4028"/>
    <w:rsid w:val="008A4814"/>
    <w:rsid w:val="008A4D9C"/>
    <w:rsid w:val="008A4F24"/>
    <w:rsid w:val="008A5598"/>
    <w:rsid w:val="008A55DC"/>
    <w:rsid w:val="008A6286"/>
    <w:rsid w:val="008A62C3"/>
    <w:rsid w:val="008A6408"/>
    <w:rsid w:val="008A6B01"/>
    <w:rsid w:val="008A6E7D"/>
    <w:rsid w:val="008B07E8"/>
    <w:rsid w:val="008B08D8"/>
    <w:rsid w:val="008B0AC2"/>
    <w:rsid w:val="008B0C8E"/>
    <w:rsid w:val="008B1C6C"/>
    <w:rsid w:val="008B27D8"/>
    <w:rsid w:val="008B2DCB"/>
    <w:rsid w:val="008B31A3"/>
    <w:rsid w:val="008B34D5"/>
    <w:rsid w:val="008B41DD"/>
    <w:rsid w:val="008B540D"/>
    <w:rsid w:val="008B59B7"/>
    <w:rsid w:val="008B6D3C"/>
    <w:rsid w:val="008B7B8E"/>
    <w:rsid w:val="008C0051"/>
    <w:rsid w:val="008C008B"/>
    <w:rsid w:val="008C0D80"/>
    <w:rsid w:val="008C14AA"/>
    <w:rsid w:val="008C16D3"/>
    <w:rsid w:val="008C17C3"/>
    <w:rsid w:val="008C1B6A"/>
    <w:rsid w:val="008C2F92"/>
    <w:rsid w:val="008C3075"/>
    <w:rsid w:val="008C362A"/>
    <w:rsid w:val="008C3947"/>
    <w:rsid w:val="008C476A"/>
    <w:rsid w:val="008C47A0"/>
    <w:rsid w:val="008C499C"/>
    <w:rsid w:val="008C5587"/>
    <w:rsid w:val="008C6352"/>
    <w:rsid w:val="008C7D56"/>
    <w:rsid w:val="008D0594"/>
    <w:rsid w:val="008D0CD3"/>
    <w:rsid w:val="008D218E"/>
    <w:rsid w:val="008D4C18"/>
    <w:rsid w:val="008D5482"/>
    <w:rsid w:val="008D5DAF"/>
    <w:rsid w:val="008D6448"/>
    <w:rsid w:val="008D6F18"/>
    <w:rsid w:val="008D70B1"/>
    <w:rsid w:val="008D77D6"/>
    <w:rsid w:val="008D7C14"/>
    <w:rsid w:val="008E0282"/>
    <w:rsid w:val="008E0552"/>
    <w:rsid w:val="008E0CBF"/>
    <w:rsid w:val="008E23C0"/>
    <w:rsid w:val="008E25A1"/>
    <w:rsid w:val="008E25E9"/>
    <w:rsid w:val="008E268C"/>
    <w:rsid w:val="008E2843"/>
    <w:rsid w:val="008E2C33"/>
    <w:rsid w:val="008E3C79"/>
    <w:rsid w:val="008E44D3"/>
    <w:rsid w:val="008E4635"/>
    <w:rsid w:val="008E47E1"/>
    <w:rsid w:val="008E5ABD"/>
    <w:rsid w:val="008E6050"/>
    <w:rsid w:val="008E63A5"/>
    <w:rsid w:val="008E63F1"/>
    <w:rsid w:val="008E76B8"/>
    <w:rsid w:val="008E7DF9"/>
    <w:rsid w:val="008F012E"/>
    <w:rsid w:val="008F18AF"/>
    <w:rsid w:val="008F1F14"/>
    <w:rsid w:val="008F282F"/>
    <w:rsid w:val="008F326A"/>
    <w:rsid w:val="008F347F"/>
    <w:rsid w:val="008F4527"/>
    <w:rsid w:val="008F4A15"/>
    <w:rsid w:val="008F4AD1"/>
    <w:rsid w:val="008F4D93"/>
    <w:rsid w:val="008F4F0A"/>
    <w:rsid w:val="008F5729"/>
    <w:rsid w:val="008F673C"/>
    <w:rsid w:val="008F6751"/>
    <w:rsid w:val="008F6ACC"/>
    <w:rsid w:val="008F755D"/>
    <w:rsid w:val="008F78A4"/>
    <w:rsid w:val="009002FA"/>
    <w:rsid w:val="009007D1"/>
    <w:rsid w:val="00901D15"/>
    <w:rsid w:val="009026D4"/>
    <w:rsid w:val="00903FBB"/>
    <w:rsid w:val="00904444"/>
    <w:rsid w:val="00904604"/>
    <w:rsid w:val="00904A4D"/>
    <w:rsid w:val="00905406"/>
    <w:rsid w:val="00905AD6"/>
    <w:rsid w:val="00905D8F"/>
    <w:rsid w:val="0090688C"/>
    <w:rsid w:val="00906B39"/>
    <w:rsid w:val="0091038C"/>
    <w:rsid w:val="00910963"/>
    <w:rsid w:val="009116EF"/>
    <w:rsid w:val="00912153"/>
    <w:rsid w:val="009124A6"/>
    <w:rsid w:val="00912975"/>
    <w:rsid w:val="00912C53"/>
    <w:rsid w:val="00913FCB"/>
    <w:rsid w:val="00914142"/>
    <w:rsid w:val="0091428D"/>
    <w:rsid w:val="0091476F"/>
    <w:rsid w:val="0091492A"/>
    <w:rsid w:val="00914C8C"/>
    <w:rsid w:val="009155A8"/>
    <w:rsid w:val="00915AF8"/>
    <w:rsid w:val="00915FD9"/>
    <w:rsid w:val="00917835"/>
    <w:rsid w:val="0092039D"/>
    <w:rsid w:val="009204FD"/>
    <w:rsid w:val="009218FB"/>
    <w:rsid w:val="00922C41"/>
    <w:rsid w:val="00922E3A"/>
    <w:rsid w:val="00923288"/>
    <w:rsid w:val="00923C5B"/>
    <w:rsid w:val="00923E53"/>
    <w:rsid w:val="00924B37"/>
    <w:rsid w:val="0092528D"/>
    <w:rsid w:val="009255F3"/>
    <w:rsid w:val="00925D8B"/>
    <w:rsid w:val="00926F48"/>
    <w:rsid w:val="00927345"/>
    <w:rsid w:val="00927F27"/>
    <w:rsid w:val="0093212D"/>
    <w:rsid w:val="00933807"/>
    <w:rsid w:val="00933A4D"/>
    <w:rsid w:val="00936011"/>
    <w:rsid w:val="00936A4D"/>
    <w:rsid w:val="00937004"/>
    <w:rsid w:val="009371BE"/>
    <w:rsid w:val="00937843"/>
    <w:rsid w:val="0094015B"/>
    <w:rsid w:val="009401B2"/>
    <w:rsid w:val="00940FDF"/>
    <w:rsid w:val="00941234"/>
    <w:rsid w:val="00942CA6"/>
    <w:rsid w:val="00942E69"/>
    <w:rsid w:val="00943215"/>
    <w:rsid w:val="00943C19"/>
    <w:rsid w:val="00944512"/>
    <w:rsid w:val="00944AB7"/>
    <w:rsid w:val="00945217"/>
    <w:rsid w:val="009462E3"/>
    <w:rsid w:val="00947BE2"/>
    <w:rsid w:val="00947EAC"/>
    <w:rsid w:val="009509EC"/>
    <w:rsid w:val="00950DF3"/>
    <w:rsid w:val="00950FDF"/>
    <w:rsid w:val="009518CE"/>
    <w:rsid w:val="00952ED9"/>
    <w:rsid w:val="009534D9"/>
    <w:rsid w:val="00953692"/>
    <w:rsid w:val="009543CC"/>
    <w:rsid w:val="0095510D"/>
    <w:rsid w:val="00955223"/>
    <w:rsid w:val="009558D0"/>
    <w:rsid w:val="00955BB9"/>
    <w:rsid w:val="00955CE3"/>
    <w:rsid w:val="00955E5A"/>
    <w:rsid w:val="00956D54"/>
    <w:rsid w:val="00957A86"/>
    <w:rsid w:val="00957C67"/>
    <w:rsid w:val="00957FC1"/>
    <w:rsid w:val="00957FD2"/>
    <w:rsid w:val="00961EB5"/>
    <w:rsid w:val="00961FCD"/>
    <w:rsid w:val="00962A8B"/>
    <w:rsid w:val="00962B6A"/>
    <w:rsid w:val="0096336A"/>
    <w:rsid w:val="00963581"/>
    <w:rsid w:val="00964309"/>
    <w:rsid w:val="00965CEB"/>
    <w:rsid w:val="00965F9C"/>
    <w:rsid w:val="009664AA"/>
    <w:rsid w:val="00966979"/>
    <w:rsid w:val="00966A37"/>
    <w:rsid w:val="00966B64"/>
    <w:rsid w:val="00967955"/>
    <w:rsid w:val="00967C9C"/>
    <w:rsid w:val="00970512"/>
    <w:rsid w:val="00971509"/>
    <w:rsid w:val="00971EEC"/>
    <w:rsid w:val="00972331"/>
    <w:rsid w:val="00972BF5"/>
    <w:rsid w:val="009732C5"/>
    <w:rsid w:val="00973B5F"/>
    <w:rsid w:val="00973DC3"/>
    <w:rsid w:val="00973DD4"/>
    <w:rsid w:val="009742E5"/>
    <w:rsid w:val="00974628"/>
    <w:rsid w:val="00974E13"/>
    <w:rsid w:val="00974F41"/>
    <w:rsid w:val="00974F8E"/>
    <w:rsid w:val="00975647"/>
    <w:rsid w:val="00976871"/>
    <w:rsid w:val="00976F4A"/>
    <w:rsid w:val="00976F96"/>
    <w:rsid w:val="009771DE"/>
    <w:rsid w:val="00977381"/>
    <w:rsid w:val="00977A4A"/>
    <w:rsid w:val="0098188E"/>
    <w:rsid w:val="00983D3C"/>
    <w:rsid w:val="00984769"/>
    <w:rsid w:val="00985D98"/>
    <w:rsid w:val="00986535"/>
    <w:rsid w:val="00986CCD"/>
    <w:rsid w:val="00987FF5"/>
    <w:rsid w:val="009902BC"/>
    <w:rsid w:val="009928F8"/>
    <w:rsid w:val="00992CCC"/>
    <w:rsid w:val="00993653"/>
    <w:rsid w:val="009936F5"/>
    <w:rsid w:val="0099386E"/>
    <w:rsid w:val="009938A5"/>
    <w:rsid w:val="00993B85"/>
    <w:rsid w:val="00993DFB"/>
    <w:rsid w:val="00993ED1"/>
    <w:rsid w:val="009955D3"/>
    <w:rsid w:val="00995A97"/>
    <w:rsid w:val="00996215"/>
    <w:rsid w:val="00996464"/>
    <w:rsid w:val="00996C80"/>
    <w:rsid w:val="00997D57"/>
    <w:rsid w:val="009A124D"/>
    <w:rsid w:val="009A1312"/>
    <w:rsid w:val="009A13DD"/>
    <w:rsid w:val="009A3888"/>
    <w:rsid w:val="009A5CF3"/>
    <w:rsid w:val="009A6CF1"/>
    <w:rsid w:val="009A73D4"/>
    <w:rsid w:val="009A7831"/>
    <w:rsid w:val="009A7D28"/>
    <w:rsid w:val="009B06D8"/>
    <w:rsid w:val="009B1A8F"/>
    <w:rsid w:val="009B2D8E"/>
    <w:rsid w:val="009B344A"/>
    <w:rsid w:val="009B446E"/>
    <w:rsid w:val="009B4897"/>
    <w:rsid w:val="009B48F3"/>
    <w:rsid w:val="009B4B77"/>
    <w:rsid w:val="009B4D7E"/>
    <w:rsid w:val="009B5138"/>
    <w:rsid w:val="009B5921"/>
    <w:rsid w:val="009B594D"/>
    <w:rsid w:val="009B5B95"/>
    <w:rsid w:val="009B5E07"/>
    <w:rsid w:val="009B6131"/>
    <w:rsid w:val="009B63E6"/>
    <w:rsid w:val="009B7027"/>
    <w:rsid w:val="009B770C"/>
    <w:rsid w:val="009B7879"/>
    <w:rsid w:val="009C0493"/>
    <w:rsid w:val="009C0808"/>
    <w:rsid w:val="009C1141"/>
    <w:rsid w:val="009C15C4"/>
    <w:rsid w:val="009C27AC"/>
    <w:rsid w:val="009C3978"/>
    <w:rsid w:val="009C3B1B"/>
    <w:rsid w:val="009C4259"/>
    <w:rsid w:val="009C469D"/>
    <w:rsid w:val="009C4E63"/>
    <w:rsid w:val="009C536F"/>
    <w:rsid w:val="009C693A"/>
    <w:rsid w:val="009C69B3"/>
    <w:rsid w:val="009D0644"/>
    <w:rsid w:val="009D0FF7"/>
    <w:rsid w:val="009D14BD"/>
    <w:rsid w:val="009D1822"/>
    <w:rsid w:val="009D1D14"/>
    <w:rsid w:val="009D5C83"/>
    <w:rsid w:val="009D5F05"/>
    <w:rsid w:val="009D7121"/>
    <w:rsid w:val="009D7CF0"/>
    <w:rsid w:val="009E26C7"/>
    <w:rsid w:val="009E2ABD"/>
    <w:rsid w:val="009E2DA4"/>
    <w:rsid w:val="009E36A2"/>
    <w:rsid w:val="009E3C8C"/>
    <w:rsid w:val="009E432F"/>
    <w:rsid w:val="009E441C"/>
    <w:rsid w:val="009E4D84"/>
    <w:rsid w:val="009E53A9"/>
    <w:rsid w:val="009E5CFF"/>
    <w:rsid w:val="009E6D9D"/>
    <w:rsid w:val="009E7177"/>
    <w:rsid w:val="009E72C4"/>
    <w:rsid w:val="009F05C2"/>
    <w:rsid w:val="009F12BF"/>
    <w:rsid w:val="009F2040"/>
    <w:rsid w:val="009F31FC"/>
    <w:rsid w:val="009F3632"/>
    <w:rsid w:val="009F3719"/>
    <w:rsid w:val="009F4167"/>
    <w:rsid w:val="009F4310"/>
    <w:rsid w:val="009F50C6"/>
    <w:rsid w:val="009F5100"/>
    <w:rsid w:val="009F54D4"/>
    <w:rsid w:val="009F62DE"/>
    <w:rsid w:val="009F6F46"/>
    <w:rsid w:val="009F7D6F"/>
    <w:rsid w:val="00A00AEF"/>
    <w:rsid w:val="00A02340"/>
    <w:rsid w:val="00A02E6D"/>
    <w:rsid w:val="00A03B14"/>
    <w:rsid w:val="00A03C8D"/>
    <w:rsid w:val="00A03DE5"/>
    <w:rsid w:val="00A03F4B"/>
    <w:rsid w:val="00A05B9E"/>
    <w:rsid w:val="00A070E6"/>
    <w:rsid w:val="00A07DF9"/>
    <w:rsid w:val="00A10106"/>
    <w:rsid w:val="00A10B48"/>
    <w:rsid w:val="00A11E40"/>
    <w:rsid w:val="00A13611"/>
    <w:rsid w:val="00A13B6B"/>
    <w:rsid w:val="00A140F8"/>
    <w:rsid w:val="00A1664D"/>
    <w:rsid w:val="00A169B3"/>
    <w:rsid w:val="00A170EE"/>
    <w:rsid w:val="00A17378"/>
    <w:rsid w:val="00A17481"/>
    <w:rsid w:val="00A17520"/>
    <w:rsid w:val="00A176A3"/>
    <w:rsid w:val="00A178A1"/>
    <w:rsid w:val="00A17B1B"/>
    <w:rsid w:val="00A20A6D"/>
    <w:rsid w:val="00A21416"/>
    <w:rsid w:val="00A21A0D"/>
    <w:rsid w:val="00A232D3"/>
    <w:rsid w:val="00A24B6D"/>
    <w:rsid w:val="00A24C8B"/>
    <w:rsid w:val="00A25117"/>
    <w:rsid w:val="00A26C46"/>
    <w:rsid w:val="00A27169"/>
    <w:rsid w:val="00A27415"/>
    <w:rsid w:val="00A30268"/>
    <w:rsid w:val="00A30429"/>
    <w:rsid w:val="00A30949"/>
    <w:rsid w:val="00A31676"/>
    <w:rsid w:val="00A318F8"/>
    <w:rsid w:val="00A31DAD"/>
    <w:rsid w:val="00A3208F"/>
    <w:rsid w:val="00A321DA"/>
    <w:rsid w:val="00A33773"/>
    <w:rsid w:val="00A340CD"/>
    <w:rsid w:val="00A34323"/>
    <w:rsid w:val="00A34493"/>
    <w:rsid w:val="00A35146"/>
    <w:rsid w:val="00A37C0B"/>
    <w:rsid w:val="00A40324"/>
    <w:rsid w:val="00A40584"/>
    <w:rsid w:val="00A405DA"/>
    <w:rsid w:val="00A406DB"/>
    <w:rsid w:val="00A40D17"/>
    <w:rsid w:val="00A42504"/>
    <w:rsid w:val="00A42EC8"/>
    <w:rsid w:val="00A43D63"/>
    <w:rsid w:val="00A43D73"/>
    <w:rsid w:val="00A43E4C"/>
    <w:rsid w:val="00A4404B"/>
    <w:rsid w:val="00A44ECD"/>
    <w:rsid w:val="00A45C0A"/>
    <w:rsid w:val="00A470C5"/>
    <w:rsid w:val="00A5159E"/>
    <w:rsid w:val="00A51874"/>
    <w:rsid w:val="00A51F78"/>
    <w:rsid w:val="00A52CD5"/>
    <w:rsid w:val="00A53F93"/>
    <w:rsid w:val="00A546BF"/>
    <w:rsid w:val="00A54932"/>
    <w:rsid w:val="00A55270"/>
    <w:rsid w:val="00A56CE4"/>
    <w:rsid w:val="00A57293"/>
    <w:rsid w:val="00A5781B"/>
    <w:rsid w:val="00A600F7"/>
    <w:rsid w:val="00A60412"/>
    <w:rsid w:val="00A60802"/>
    <w:rsid w:val="00A60996"/>
    <w:rsid w:val="00A61F35"/>
    <w:rsid w:val="00A62EE0"/>
    <w:rsid w:val="00A63B9B"/>
    <w:rsid w:val="00A63E5C"/>
    <w:rsid w:val="00A64C23"/>
    <w:rsid w:val="00A64F40"/>
    <w:rsid w:val="00A657B7"/>
    <w:rsid w:val="00A659D3"/>
    <w:rsid w:val="00A65B8A"/>
    <w:rsid w:val="00A65BC5"/>
    <w:rsid w:val="00A6703B"/>
    <w:rsid w:val="00A677D9"/>
    <w:rsid w:val="00A67E4B"/>
    <w:rsid w:val="00A72014"/>
    <w:rsid w:val="00A72ACF"/>
    <w:rsid w:val="00A73179"/>
    <w:rsid w:val="00A73185"/>
    <w:rsid w:val="00A73AAA"/>
    <w:rsid w:val="00A746D7"/>
    <w:rsid w:val="00A755B6"/>
    <w:rsid w:val="00A76779"/>
    <w:rsid w:val="00A77825"/>
    <w:rsid w:val="00A77AE7"/>
    <w:rsid w:val="00A815D2"/>
    <w:rsid w:val="00A81D8C"/>
    <w:rsid w:val="00A82FC4"/>
    <w:rsid w:val="00A83DA5"/>
    <w:rsid w:val="00A83FD9"/>
    <w:rsid w:val="00A851BC"/>
    <w:rsid w:val="00A85750"/>
    <w:rsid w:val="00A85F26"/>
    <w:rsid w:val="00A9023B"/>
    <w:rsid w:val="00A90643"/>
    <w:rsid w:val="00A90A8F"/>
    <w:rsid w:val="00A90D5C"/>
    <w:rsid w:val="00A91313"/>
    <w:rsid w:val="00A92792"/>
    <w:rsid w:val="00A92E7E"/>
    <w:rsid w:val="00A92EBF"/>
    <w:rsid w:val="00A93182"/>
    <w:rsid w:val="00A935D1"/>
    <w:rsid w:val="00A93B69"/>
    <w:rsid w:val="00A93C5C"/>
    <w:rsid w:val="00A93E63"/>
    <w:rsid w:val="00A94FE0"/>
    <w:rsid w:val="00A95048"/>
    <w:rsid w:val="00A9556A"/>
    <w:rsid w:val="00A9604E"/>
    <w:rsid w:val="00A960C7"/>
    <w:rsid w:val="00A964C3"/>
    <w:rsid w:val="00A977B9"/>
    <w:rsid w:val="00A9E325"/>
    <w:rsid w:val="00AA0844"/>
    <w:rsid w:val="00AA0D2A"/>
    <w:rsid w:val="00AA221F"/>
    <w:rsid w:val="00AA26D8"/>
    <w:rsid w:val="00AA4159"/>
    <w:rsid w:val="00AA5E4F"/>
    <w:rsid w:val="00AA5F47"/>
    <w:rsid w:val="00AA6EA7"/>
    <w:rsid w:val="00AA6FA7"/>
    <w:rsid w:val="00AA7166"/>
    <w:rsid w:val="00AA7354"/>
    <w:rsid w:val="00AB06F3"/>
    <w:rsid w:val="00AB0F86"/>
    <w:rsid w:val="00AB126A"/>
    <w:rsid w:val="00AB22FC"/>
    <w:rsid w:val="00AB2ED9"/>
    <w:rsid w:val="00AB3A65"/>
    <w:rsid w:val="00AB4316"/>
    <w:rsid w:val="00AB4819"/>
    <w:rsid w:val="00AB4CBC"/>
    <w:rsid w:val="00AB539D"/>
    <w:rsid w:val="00AB60D9"/>
    <w:rsid w:val="00AB611F"/>
    <w:rsid w:val="00AB70C3"/>
    <w:rsid w:val="00AC0369"/>
    <w:rsid w:val="00AC059A"/>
    <w:rsid w:val="00AC0A08"/>
    <w:rsid w:val="00AC221D"/>
    <w:rsid w:val="00AC23F7"/>
    <w:rsid w:val="00AC2D4C"/>
    <w:rsid w:val="00AC3B15"/>
    <w:rsid w:val="00AC6916"/>
    <w:rsid w:val="00AC6C3A"/>
    <w:rsid w:val="00AC6FCD"/>
    <w:rsid w:val="00AC7F60"/>
    <w:rsid w:val="00AD03AF"/>
    <w:rsid w:val="00AD0565"/>
    <w:rsid w:val="00AD12FD"/>
    <w:rsid w:val="00AD1727"/>
    <w:rsid w:val="00AD1F0A"/>
    <w:rsid w:val="00AD2123"/>
    <w:rsid w:val="00AD2365"/>
    <w:rsid w:val="00AD27AD"/>
    <w:rsid w:val="00AD2814"/>
    <w:rsid w:val="00AD2B3C"/>
    <w:rsid w:val="00AD31F9"/>
    <w:rsid w:val="00AD5856"/>
    <w:rsid w:val="00AD6034"/>
    <w:rsid w:val="00AD65B8"/>
    <w:rsid w:val="00AD7503"/>
    <w:rsid w:val="00AE089D"/>
    <w:rsid w:val="00AE0E00"/>
    <w:rsid w:val="00AE0E22"/>
    <w:rsid w:val="00AE128D"/>
    <w:rsid w:val="00AE1CE5"/>
    <w:rsid w:val="00AE2241"/>
    <w:rsid w:val="00AE2406"/>
    <w:rsid w:val="00AE2792"/>
    <w:rsid w:val="00AE34E8"/>
    <w:rsid w:val="00AE3D71"/>
    <w:rsid w:val="00AE5A74"/>
    <w:rsid w:val="00AE5F6B"/>
    <w:rsid w:val="00AE6314"/>
    <w:rsid w:val="00AE6A3D"/>
    <w:rsid w:val="00AE6E02"/>
    <w:rsid w:val="00AE7831"/>
    <w:rsid w:val="00AF015F"/>
    <w:rsid w:val="00AF0302"/>
    <w:rsid w:val="00AF0551"/>
    <w:rsid w:val="00AF1BA5"/>
    <w:rsid w:val="00AF2119"/>
    <w:rsid w:val="00AF2290"/>
    <w:rsid w:val="00AF39E1"/>
    <w:rsid w:val="00AF3B44"/>
    <w:rsid w:val="00AF3C57"/>
    <w:rsid w:val="00AF415B"/>
    <w:rsid w:val="00AF5A2B"/>
    <w:rsid w:val="00AF5FA2"/>
    <w:rsid w:val="00AF7312"/>
    <w:rsid w:val="00AF7594"/>
    <w:rsid w:val="00AF7957"/>
    <w:rsid w:val="00B0015B"/>
    <w:rsid w:val="00B03241"/>
    <w:rsid w:val="00B03419"/>
    <w:rsid w:val="00B03DF2"/>
    <w:rsid w:val="00B04E1E"/>
    <w:rsid w:val="00B051D7"/>
    <w:rsid w:val="00B064A2"/>
    <w:rsid w:val="00B064DD"/>
    <w:rsid w:val="00B10468"/>
    <w:rsid w:val="00B10971"/>
    <w:rsid w:val="00B1158E"/>
    <w:rsid w:val="00B116EF"/>
    <w:rsid w:val="00B12218"/>
    <w:rsid w:val="00B12794"/>
    <w:rsid w:val="00B12AE5"/>
    <w:rsid w:val="00B12C66"/>
    <w:rsid w:val="00B14BA4"/>
    <w:rsid w:val="00B1517D"/>
    <w:rsid w:val="00B15FE4"/>
    <w:rsid w:val="00B1671D"/>
    <w:rsid w:val="00B16DA4"/>
    <w:rsid w:val="00B172A1"/>
    <w:rsid w:val="00B174ED"/>
    <w:rsid w:val="00B17628"/>
    <w:rsid w:val="00B2061E"/>
    <w:rsid w:val="00B2176C"/>
    <w:rsid w:val="00B22623"/>
    <w:rsid w:val="00B227A1"/>
    <w:rsid w:val="00B234D7"/>
    <w:rsid w:val="00B23850"/>
    <w:rsid w:val="00B239D5"/>
    <w:rsid w:val="00B2445A"/>
    <w:rsid w:val="00B24744"/>
    <w:rsid w:val="00B24D99"/>
    <w:rsid w:val="00B2583C"/>
    <w:rsid w:val="00B25874"/>
    <w:rsid w:val="00B26D74"/>
    <w:rsid w:val="00B27235"/>
    <w:rsid w:val="00B27437"/>
    <w:rsid w:val="00B27859"/>
    <w:rsid w:val="00B27926"/>
    <w:rsid w:val="00B27D31"/>
    <w:rsid w:val="00B30A76"/>
    <w:rsid w:val="00B31563"/>
    <w:rsid w:val="00B3177E"/>
    <w:rsid w:val="00B31902"/>
    <w:rsid w:val="00B325A3"/>
    <w:rsid w:val="00B32C55"/>
    <w:rsid w:val="00B33A0A"/>
    <w:rsid w:val="00B35028"/>
    <w:rsid w:val="00B35324"/>
    <w:rsid w:val="00B3559B"/>
    <w:rsid w:val="00B35625"/>
    <w:rsid w:val="00B365FB"/>
    <w:rsid w:val="00B36785"/>
    <w:rsid w:val="00B36C92"/>
    <w:rsid w:val="00B36EAF"/>
    <w:rsid w:val="00B36F7A"/>
    <w:rsid w:val="00B3786F"/>
    <w:rsid w:val="00B37D1D"/>
    <w:rsid w:val="00B405F0"/>
    <w:rsid w:val="00B410BE"/>
    <w:rsid w:val="00B422A8"/>
    <w:rsid w:val="00B441F4"/>
    <w:rsid w:val="00B44524"/>
    <w:rsid w:val="00B44B32"/>
    <w:rsid w:val="00B45307"/>
    <w:rsid w:val="00B46645"/>
    <w:rsid w:val="00B475F6"/>
    <w:rsid w:val="00B50958"/>
    <w:rsid w:val="00B51143"/>
    <w:rsid w:val="00B51166"/>
    <w:rsid w:val="00B54C0A"/>
    <w:rsid w:val="00B5536D"/>
    <w:rsid w:val="00B55B81"/>
    <w:rsid w:val="00B55F81"/>
    <w:rsid w:val="00B56F0A"/>
    <w:rsid w:val="00B60328"/>
    <w:rsid w:val="00B6089C"/>
    <w:rsid w:val="00B61971"/>
    <w:rsid w:val="00B62A00"/>
    <w:rsid w:val="00B62ABB"/>
    <w:rsid w:val="00B63046"/>
    <w:rsid w:val="00B630C0"/>
    <w:rsid w:val="00B63512"/>
    <w:rsid w:val="00B63D89"/>
    <w:rsid w:val="00B63EE3"/>
    <w:rsid w:val="00B644A4"/>
    <w:rsid w:val="00B65845"/>
    <w:rsid w:val="00B6603B"/>
    <w:rsid w:val="00B668C6"/>
    <w:rsid w:val="00B66D0C"/>
    <w:rsid w:val="00B66E1B"/>
    <w:rsid w:val="00B671CC"/>
    <w:rsid w:val="00B6779B"/>
    <w:rsid w:val="00B67804"/>
    <w:rsid w:val="00B67DDF"/>
    <w:rsid w:val="00B703CC"/>
    <w:rsid w:val="00B70899"/>
    <w:rsid w:val="00B70CAA"/>
    <w:rsid w:val="00B71CCE"/>
    <w:rsid w:val="00B720F4"/>
    <w:rsid w:val="00B72ED7"/>
    <w:rsid w:val="00B731D6"/>
    <w:rsid w:val="00B743D7"/>
    <w:rsid w:val="00B74447"/>
    <w:rsid w:val="00B757B6"/>
    <w:rsid w:val="00B77E58"/>
    <w:rsid w:val="00B8069B"/>
    <w:rsid w:val="00B81119"/>
    <w:rsid w:val="00B81184"/>
    <w:rsid w:val="00B819E5"/>
    <w:rsid w:val="00B83849"/>
    <w:rsid w:val="00B83B41"/>
    <w:rsid w:val="00B84489"/>
    <w:rsid w:val="00B8465A"/>
    <w:rsid w:val="00B85109"/>
    <w:rsid w:val="00B85132"/>
    <w:rsid w:val="00B85D31"/>
    <w:rsid w:val="00B86C2F"/>
    <w:rsid w:val="00B86CE9"/>
    <w:rsid w:val="00B86E4A"/>
    <w:rsid w:val="00B871E6"/>
    <w:rsid w:val="00B87A47"/>
    <w:rsid w:val="00B87D05"/>
    <w:rsid w:val="00B90325"/>
    <w:rsid w:val="00B903A9"/>
    <w:rsid w:val="00B90FC7"/>
    <w:rsid w:val="00B91398"/>
    <w:rsid w:val="00B913B1"/>
    <w:rsid w:val="00B9169A"/>
    <w:rsid w:val="00B92BE7"/>
    <w:rsid w:val="00B938F6"/>
    <w:rsid w:val="00B93DA3"/>
    <w:rsid w:val="00B94538"/>
    <w:rsid w:val="00B94ABB"/>
    <w:rsid w:val="00B94ADA"/>
    <w:rsid w:val="00B94BE9"/>
    <w:rsid w:val="00B94DC3"/>
    <w:rsid w:val="00B95123"/>
    <w:rsid w:val="00B952A5"/>
    <w:rsid w:val="00B96C87"/>
    <w:rsid w:val="00B973A7"/>
    <w:rsid w:val="00B9751A"/>
    <w:rsid w:val="00B97605"/>
    <w:rsid w:val="00BA0889"/>
    <w:rsid w:val="00BA0E09"/>
    <w:rsid w:val="00BA0EE4"/>
    <w:rsid w:val="00BA1651"/>
    <w:rsid w:val="00BA187E"/>
    <w:rsid w:val="00BA245F"/>
    <w:rsid w:val="00BA34E7"/>
    <w:rsid w:val="00BA3CC9"/>
    <w:rsid w:val="00BA3E5A"/>
    <w:rsid w:val="00BA447F"/>
    <w:rsid w:val="00BA4E09"/>
    <w:rsid w:val="00BA56B7"/>
    <w:rsid w:val="00BA5EA2"/>
    <w:rsid w:val="00BA636E"/>
    <w:rsid w:val="00BA6EEF"/>
    <w:rsid w:val="00BB0171"/>
    <w:rsid w:val="00BB17E0"/>
    <w:rsid w:val="00BB3921"/>
    <w:rsid w:val="00BB3D89"/>
    <w:rsid w:val="00BB5FA4"/>
    <w:rsid w:val="00BB647F"/>
    <w:rsid w:val="00BB691F"/>
    <w:rsid w:val="00BB6E03"/>
    <w:rsid w:val="00BB78C2"/>
    <w:rsid w:val="00BC0D2C"/>
    <w:rsid w:val="00BC14AC"/>
    <w:rsid w:val="00BC1547"/>
    <w:rsid w:val="00BC1BC1"/>
    <w:rsid w:val="00BC1BEC"/>
    <w:rsid w:val="00BC2585"/>
    <w:rsid w:val="00BC31E5"/>
    <w:rsid w:val="00BC36DC"/>
    <w:rsid w:val="00BC47E1"/>
    <w:rsid w:val="00BC49F7"/>
    <w:rsid w:val="00BC4D08"/>
    <w:rsid w:val="00BC4D3F"/>
    <w:rsid w:val="00BC547F"/>
    <w:rsid w:val="00BC54C4"/>
    <w:rsid w:val="00BC5576"/>
    <w:rsid w:val="00BC6559"/>
    <w:rsid w:val="00BC6E3F"/>
    <w:rsid w:val="00BC7752"/>
    <w:rsid w:val="00BC7840"/>
    <w:rsid w:val="00BD0923"/>
    <w:rsid w:val="00BD0D2D"/>
    <w:rsid w:val="00BD1F2C"/>
    <w:rsid w:val="00BD224C"/>
    <w:rsid w:val="00BD25DF"/>
    <w:rsid w:val="00BD403F"/>
    <w:rsid w:val="00BD4147"/>
    <w:rsid w:val="00BD6209"/>
    <w:rsid w:val="00BD7AC9"/>
    <w:rsid w:val="00BE03F5"/>
    <w:rsid w:val="00BE0737"/>
    <w:rsid w:val="00BE09BD"/>
    <w:rsid w:val="00BE2287"/>
    <w:rsid w:val="00BE4597"/>
    <w:rsid w:val="00BE4968"/>
    <w:rsid w:val="00BE49F3"/>
    <w:rsid w:val="00BE4EB1"/>
    <w:rsid w:val="00BE5816"/>
    <w:rsid w:val="00BE6BD0"/>
    <w:rsid w:val="00BE6C4D"/>
    <w:rsid w:val="00BE73CB"/>
    <w:rsid w:val="00BE74C2"/>
    <w:rsid w:val="00BE7849"/>
    <w:rsid w:val="00BF0828"/>
    <w:rsid w:val="00BF0B26"/>
    <w:rsid w:val="00BF1EB2"/>
    <w:rsid w:val="00BF1F01"/>
    <w:rsid w:val="00BF2129"/>
    <w:rsid w:val="00BF24A8"/>
    <w:rsid w:val="00BF39A8"/>
    <w:rsid w:val="00BF39C8"/>
    <w:rsid w:val="00BF40BC"/>
    <w:rsid w:val="00BF43BD"/>
    <w:rsid w:val="00BF4D1E"/>
    <w:rsid w:val="00BF5165"/>
    <w:rsid w:val="00BF6F88"/>
    <w:rsid w:val="00BF71D5"/>
    <w:rsid w:val="00BF7844"/>
    <w:rsid w:val="00C00241"/>
    <w:rsid w:val="00C006FC"/>
    <w:rsid w:val="00C01891"/>
    <w:rsid w:val="00C02A4F"/>
    <w:rsid w:val="00C031C5"/>
    <w:rsid w:val="00C03D7B"/>
    <w:rsid w:val="00C047AE"/>
    <w:rsid w:val="00C0639D"/>
    <w:rsid w:val="00C07A87"/>
    <w:rsid w:val="00C101A3"/>
    <w:rsid w:val="00C10896"/>
    <w:rsid w:val="00C11678"/>
    <w:rsid w:val="00C117AB"/>
    <w:rsid w:val="00C11DC7"/>
    <w:rsid w:val="00C12A92"/>
    <w:rsid w:val="00C12D19"/>
    <w:rsid w:val="00C12EB7"/>
    <w:rsid w:val="00C146F3"/>
    <w:rsid w:val="00C14C74"/>
    <w:rsid w:val="00C1615A"/>
    <w:rsid w:val="00C16F26"/>
    <w:rsid w:val="00C2017A"/>
    <w:rsid w:val="00C20290"/>
    <w:rsid w:val="00C208D8"/>
    <w:rsid w:val="00C2136A"/>
    <w:rsid w:val="00C21CD1"/>
    <w:rsid w:val="00C21D95"/>
    <w:rsid w:val="00C22CB5"/>
    <w:rsid w:val="00C22FAA"/>
    <w:rsid w:val="00C23767"/>
    <w:rsid w:val="00C23863"/>
    <w:rsid w:val="00C24F9F"/>
    <w:rsid w:val="00C25EE8"/>
    <w:rsid w:val="00C264FE"/>
    <w:rsid w:val="00C266CE"/>
    <w:rsid w:val="00C26756"/>
    <w:rsid w:val="00C272C2"/>
    <w:rsid w:val="00C3095B"/>
    <w:rsid w:val="00C30A7C"/>
    <w:rsid w:val="00C30B37"/>
    <w:rsid w:val="00C317EA"/>
    <w:rsid w:val="00C3233C"/>
    <w:rsid w:val="00C32840"/>
    <w:rsid w:val="00C32CC0"/>
    <w:rsid w:val="00C32DF6"/>
    <w:rsid w:val="00C33107"/>
    <w:rsid w:val="00C348DB"/>
    <w:rsid w:val="00C349D7"/>
    <w:rsid w:val="00C35776"/>
    <w:rsid w:val="00C35B17"/>
    <w:rsid w:val="00C36CDA"/>
    <w:rsid w:val="00C36E90"/>
    <w:rsid w:val="00C371E9"/>
    <w:rsid w:val="00C37D4A"/>
    <w:rsid w:val="00C40CCE"/>
    <w:rsid w:val="00C41161"/>
    <w:rsid w:val="00C41FA3"/>
    <w:rsid w:val="00C42171"/>
    <w:rsid w:val="00C427F2"/>
    <w:rsid w:val="00C44546"/>
    <w:rsid w:val="00C44E69"/>
    <w:rsid w:val="00C451CA"/>
    <w:rsid w:val="00C4569F"/>
    <w:rsid w:val="00C45F4A"/>
    <w:rsid w:val="00C474F5"/>
    <w:rsid w:val="00C5028E"/>
    <w:rsid w:val="00C51880"/>
    <w:rsid w:val="00C520A5"/>
    <w:rsid w:val="00C53D37"/>
    <w:rsid w:val="00C54288"/>
    <w:rsid w:val="00C546DB"/>
    <w:rsid w:val="00C54887"/>
    <w:rsid w:val="00C54FE5"/>
    <w:rsid w:val="00C56345"/>
    <w:rsid w:val="00C56551"/>
    <w:rsid w:val="00C56B24"/>
    <w:rsid w:val="00C56B69"/>
    <w:rsid w:val="00C57B35"/>
    <w:rsid w:val="00C60A03"/>
    <w:rsid w:val="00C6141A"/>
    <w:rsid w:val="00C61553"/>
    <w:rsid w:val="00C61DCB"/>
    <w:rsid w:val="00C62290"/>
    <w:rsid w:val="00C623F4"/>
    <w:rsid w:val="00C62B74"/>
    <w:rsid w:val="00C62CEE"/>
    <w:rsid w:val="00C63331"/>
    <w:rsid w:val="00C6348E"/>
    <w:rsid w:val="00C63791"/>
    <w:rsid w:val="00C63CCC"/>
    <w:rsid w:val="00C64ABE"/>
    <w:rsid w:val="00C65F8B"/>
    <w:rsid w:val="00C66A61"/>
    <w:rsid w:val="00C66E94"/>
    <w:rsid w:val="00C671FD"/>
    <w:rsid w:val="00C67327"/>
    <w:rsid w:val="00C701C7"/>
    <w:rsid w:val="00C7067D"/>
    <w:rsid w:val="00C70A74"/>
    <w:rsid w:val="00C71395"/>
    <w:rsid w:val="00C71856"/>
    <w:rsid w:val="00C7199C"/>
    <w:rsid w:val="00C71C83"/>
    <w:rsid w:val="00C72742"/>
    <w:rsid w:val="00C73018"/>
    <w:rsid w:val="00C739FA"/>
    <w:rsid w:val="00C73DD8"/>
    <w:rsid w:val="00C74565"/>
    <w:rsid w:val="00C7469C"/>
    <w:rsid w:val="00C75144"/>
    <w:rsid w:val="00C75DEC"/>
    <w:rsid w:val="00C765F1"/>
    <w:rsid w:val="00C76D30"/>
    <w:rsid w:val="00C777A6"/>
    <w:rsid w:val="00C77E76"/>
    <w:rsid w:val="00C81EAC"/>
    <w:rsid w:val="00C8288A"/>
    <w:rsid w:val="00C82D2B"/>
    <w:rsid w:val="00C83107"/>
    <w:rsid w:val="00C83620"/>
    <w:rsid w:val="00C843EE"/>
    <w:rsid w:val="00C84826"/>
    <w:rsid w:val="00C8545B"/>
    <w:rsid w:val="00C8566B"/>
    <w:rsid w:val="00C8585C"/>
    <w:rsid w:val="00C864B0"/>
    <w:rsid w:val="00C86506"/>
    <w:rsid w:val="00C8694F"/>
    <w:rsid w:val="00C875C5"/>
    <w:rsid w:val="00C87716"/>
    <w:rsid w:val="00C916AA"/>
    <w:rsid w:val="00C916F2"/>
    <w:rsid w:val="00C91734"/>
    <w:rsid w:val="00C9210E"/>
    <w:rsid w:val="00C92CA6"/>
    <w:rsid w:val="00C92D79"/>
    <w:rsid w:val="00C93008"/>
    <w:rsid w:val="00C9335C"/>
    <w:rsid w:val="00C93B0C"/>
    <w:rsid w:val="00C93B8C"/>
    <w:rsid w:val="00C94924"/>
    <w:rsid w:val="00C94AA7"/>
    <w:rsid w:val="00C95F19"/>
    <w:rsid w:val="00C962B5"/>
    <w:rsid w:val="00C96C77"/>
    <w:rsid w:val="00C96E31"/>
    <w:rsid w:val="00C97C1F"/>
    <w:rsid w:val="00C97E06"/>
    <w:rsid w:val="00CA059F"/>
    <w:rsid w:val="00CA132B"/>
    <w:rsid w:val="00CA1AD0"/>
    <w:rsid w:val="00CA1B8D"/>
    <w:rsid w:val="00CA28E4"/>
    <w:rsid w:val="00CA2FDA"/>
    <w:rsid w:val="00CA3711"/>
    <w:rsid w:val="00CA3AE1"/>
    <w:rsid w:val="00CA3B70"/>
    <w:rsid w:val="00CA3F9B"/>
    <w:rsid w:val="00CA4275"/>
    <w:rsid w:val="00CA4A0C"/>
    <w:rsid w:val="00CA4C35"/>
    <w:rsid w:val="00CA5CB4"/>
    <w:rsid w:val="00CA6557"/>
    <w:rsid w:val="00CA7BC3"/>
    <w:rsid w:val="00CB0AE3"/>
    <w:rsid w:val="00CB0FC2"/>
    <w:rsid w:val="00CB1103"/>
    <w:rsid w:val="00CB1D53"/>
    <w:rsid w:val="00CB1EC2"/>
    <w:rsid w:val="00CB2C81"/>
    <w:rsid w:val="00CB2E21"/>
    <w:rsid w:val="00CB2E7B"/>
    <w:rsid w:val="00CB3EB7"/>
    <w:rsid w:val="00CB42D7"/>
    <w:rsid w:val="00CB4981"/>
    <w:rsid w:val="00CB52B4"/>
    <w:rsid w:val="00CB5834"/>
    <w:rsid w:val="00CB6139"/>
    <w:rsid w:val="00CB6295"/>
    <w:rsid w:val="00CB633E"/>
    <w:rsid w:val="00CB6E25"/>
    <w:rsid w:val="00CB741A"/>
    <w:rsid w:val="00CB7734"/>
    <w:rsid w:val="00CC006B"/>
    <w:rsid w:val="00CC13BD"/>
    <w:rsid w:val="00CC17DE"/>
    <w:rsid w:val="00CC25DA"/>
    <w:rsid w:val="00CC29DC"/>
    <w:rsid w:val="00CC2AED"/>
    <w:rsid w:val="00CC2D00"/>
    <w:rsid w:val="00CC3418"/>
    <w:rsid w:val="00CC367B"/>
    <w:rsid w:val="00CC3C41"/>
    <w:rsid w:val="00CC42AF"/>
    <w:rsid w:val="00CC48D4"/>
    <w:rsid w:val="00CC4B67"/>
    <w:rsid w:val="00CC4D1D"/>
    <w:rsid w:val="00CC5E4C"/>
    <w:rsid w:val="00CC72F9"/>
    <w:rsid w:val="00CC7A9A"/>
    <w:rsid w:val="00CC7DB6"/>
    <w:rsid w:val="00CD045A"/>
    <w:rsid w:val="00CD06FB"/>
    <w:rsid w:val="00CD08DA"/>
    <w:rsid w:val="00CD1153"/>
    <w:rsid w:val="00CD1D07"/>
    <w:rsid w:val="00CD2283"/>
    <w:rsid w:val="00CD2334"/>
    <w:rsid w:val="00CD264E"/>
    <w:rsid w:val="00CD2DAD"/>
    <w:rsid w:val="00CD406B"/>
    <w:rsid w:val="00CD417F"/>
    <w:rsid w:val="00CD604C"/>
    <w:rsid w:val="00CD7766"/>
    <w:rsid w:val="00CD7871"/>
    <w:rsid w:val="00CE0770"/>
    <w:rsid w:val="00CE0814"/>
    <w:rsid w:val="00CE0829"/>
    <w:rsid w:val="00CE0C94"/>
    <w:rsid w:val="00CE224F"/>
    <w:rsid w:val="00CE2926"/>
    <w:rsid w:val="00CE2DF6"/>
    <w:rsid w:val="00CE3587"/>
    <w:rsid w:val="00CE5FC7"/>
    <w:rsid w:val="00CE62C2"/>
    <w:rsid w:val="00CE6706"/>
    <w:rsid w:val="00CE677C"/>
    <w:rsid w:val="00CE6937"/>
    <w:rsid w:val="00CE769F"/>
    <w:rsid w:val="00CE78F7"/>
    <w:rsid w:val="00CE7DC9"/>
    <w:rsid w:val="00CF0545"/>
    <w:rsid w:val="00CF0A0F"/>
    <w:rsid w:val="00CF12D9"/>
    <w:rsid w:val="00CF2004"/>
    <w:rsid w:val="00CF21B2"/>
    <w:rsid w:val="00CF2757"/>
    <w:rsid w:val="00CF2CEC"/>
    <w:rsid w:val="00CF3615"/>
    <w:rsid w:val="00CF3665"/>
    <w:rsid w:val="00CF5CB8"/>
    <w:rsid w:val="00CF658B"/>
    <w:rsid w:val="00CF718F"/>
    <w:rsid w:val="00CF72A5"/>
    <w:rsid w:val="00CF7759"/>
    <w:rsid w:val="00D0118F"/>
    <w:rsid w:val="00D0125C"/>
    <w:rsid w:val="00D0323E"/>
    <w:rsid w:val="00D03C0A"/>
    <w:rsid w:val="00D03D1A"/>
    <w:rsid w:val="00D0422D"/>
    <w:rsid w:val="00D0633A"/>
    <w:rsid w:val="00D065B8"/>
    <w:rsid w:val="00D075E3"/>
    <w:rsid w:val="00D079ED"/>
    <w:rsid w:val="00D1042C"/>
    <w:rsid w:val="00D11B36"/>
    <w:rsid w:val="00D1347B"/>
    <w:rsid w:val="00D13621"/>
    <w:rsid w:val="00D1413E"/>
    <w:rsid w:val="00D14605"/>
    <w:rsid w:val="00D15AB5"/>
    <w:rsid w:val="00D16C0C"/>
    <w:rsid w:val="00D174A5"/>
    <w:rsid w:val="00D17719"/>
    <w:rsid w:val="00D2026D"/>
    <w:rsid w:val="00D20B86"/>
    <w:rsid w:val="00D20E80"/>
    <w:rsid w:val="00D21712"/>
    <w:rsid w:val="00D22DE9"/>
    <w:rsid w:val="00D22E97"/>
    <w:rsid w:val="00D24CCE"/>
    <w:rsid w:val="00D2662B"/>
    <w:rsid w:val="00D26B62"/>
    <w:rsid w:val="00D3011C"/>
    <w:rsid w:val="00D3030A"/>
    <w:rsid w:val="00D3077B"/>
    <w:rsid w:val="00D30791"/>
    <w:rsid w:val="00D307B7"/>
    <w:rsid w:val="00D30B46"/>
    <w:rsid w:val="00D30B50"/>
    <w:rsid w:val="00D30CD4"/>
    <w:rsid w:val="00D311E6"/>
    <w:rsid w:val="00D31653"/>
    <w:rsid w:val="00D32144"/>
    <w:rsid w:val="00D33F45"/>
    <w:rsid w:val="00D34769"/>
    <w:rsid w:val="00D3480D"/>
    <w:rsid w:val="00D356CE"/>
    <w:rsid w:val="00D35D9E"/>
    <w:rsid w:val="00D36489"/>
    <w:rsid w:val="00D37974"/>
    <w:rsid w:val="00D37C7A"/>
    <w:rsid w:val="00D4011E"/>
    <w:rsid w:val="00D410B6"/>
    <w:rsid w:val="00D41CCD"/>
    <w:rsid w:val="00D42048"/>
    <w:rsid w:val="00D4269F"/>
    <w:rsid w:val="00D42CEB"/>
    <w:rsid w:val="00D43424"/>
    <w:rsid w:val="00D43A30"/>
    <w:rsid w:val="00D44951"/>
    <w:rsid w:val="00D44B18"/>
    <w:rsid w:val="00D44B3E"/>
    <w:rsid w:val="00D44E8B"/>
    <w:rsid w:val="00D4546E"/>
    <w:rsid w:val="00D45D14"/>
    <w:rsid w:val="00D46949"/>
    <w:rsid w:val="00D46A47"/>
    <w:rsid w:val="00D47160"/>
    <w:rsid w:val="00D473D8"/>
    <w:rsid w:val="00D47BAC"/>
    <w:rsid w:val="00D47FC9"/>
    <w:rsid w:val="00D50093"/>
    <w:rsid w:val="00D5078C"/>
    <w:rsid w:val="00D50D9B"/>
    <w:rsid w:val="00D50E83"/>
    <w:rsid w:val="00D51935"/>
    <w:rsid w:val="00D52AC7"/>
    <w:rsid w:val="00D52F6D"/>
    <w:rsid w:val="00D53433"/>
    <w:rsid w:val="00D53578"/>
    <w:rsid w:val="00D54073"/>
    <w:rsid w:val="00D547DB"/>
    <w:rsid w:val="00D54E83"/>
    <w:rsid w:val="00D54F60"/>
    <w:rsid w:val="00D55305"/>
    <w:rsid w:val="00D56D37"/>
    <w:rsid w:val="00D5736D"/>
    <w:rsid w:val="00D573D1"/>
    <w:rsid w:val="00D57D4D"/>
    <w:rsid w:val="00D625D0"/>
    <w:rsid w:val="00D62D12"/>
    <w:rsid w:val="00D62F95"/>
    <w:rsid w:val="00D63835"/>
    <w:rsid w:val="00D63EEC"/>
    <w:rsid w:val="00D6406B"/>
    <w:rsid w:val="00D6431B"/>
    <w:rsid w:val="00D643AE"/>
    <w:rsid w:val="00D64535"/>
    <w:rsid w:val="00D64758"/>
    <w:rsid w:val="00D64A06"/>
    <w:rsid w:val="00D64CAC"/>
    <w:rsid w:val="00D64E1F"/>
    <w:rsid w:val="00D654BC"/>
    <w:rsid w:val="00D654F7"/>
    <w:rsid w:val="00D65678"/>
    <w:rsid w:val="00D65722"/>
    <w:rsid w:val="00D65D5D"/>
    <w:rsid w:val="00D66B3F"/>
    <w:rsid w:val="00D7037F"/>
    <w:rsid w:val="00D7039A"/>
    <w:rsid w:val="00D7201A"/>
    <w:rsid w:val="00D72209"/>
    <w:rsid w:val="00D72648"/>
    <w:rsid w:val="00D72B17"/>
    <w:rsid w:val="00D72E1F"/>
    <w:rsid w:val="00D72ED6"/>
    <w:rsid w:val="00D7323D"/>
    <w:rsid w:val="00D74DE7"/>
    <w:rsid w:val="00D74E87"/>
    <w:rsid w:val="00D7647B"/>
    <w:rsid w:val="00D77393"/>
    <w:rsid w:val="00D77729"/>
    <w:rsid w:val="00D801EA"/>
    <w:rsid w:val="00D80D37"/>
    <w:rsid w:val="00D81037"/>
    <w:rsid w:val="00D813CA"/>
    <w:rsid w:val="00D8148C"/>
    <w:rsid w:val="00D81CCE"/>
    <w:rsid w:val="00D82611"/>
    <w:rsid w:val="00D82C1B"/>
    <w:rsid w:val="00D83855"/>
    <w:rsid w:val="00D8452F"/>
    <w:rsid w:val="00D8571A"/>
    <w:rsid w:val="00D85A85"/>
    <w:rsid w:val="00D85DF0"/>
    <w:rsid w:val="00D86B5B"/>
    <w:rsid w:val="00D86E4D"/>
    <w:rsid w:val="00D871F3"/>
    <w:rsid w:val="00D87752"/>
    <w:rsid w:val="00D87A2F"/>
    <w:rsid w:val="00D90409"/>
    <w:rsid w:val="00D90FF9"/>
    <w:rsid w:val="00D91B60"/>
    <w:rsid w:val="00D91CB7"/>
    <w:rsid w:val="00D91CEB"/>
    <w:rsid w:val="00D93458"/>
    <w:rsid w:val="00D9351E"/>
    <w:rsid w:val="00D935D1"/>
    <w:rsid w:val="00D9375C"/>
    <w:rsid w:val="00D93D0C"/>
    <w:rsid w:val="00D93DFD"/>
    <w:rsid w:val="00D93F75"/>
    <w:rsid w:val="00D949E3"/>
    <w:rsid w:val="00D95839"/>
    <w:rsid w:val="00D963D9"/>
    <w:rsid w:val="00D96DD0"/>
    <w:rsid w:val="00D9781F"/>
    <w:rsid w:val="00D9799B"/>
    <w:rsid w:val="00D97ECD"/>
    <w:rsid w:val="00DA0157"/>
    <w:rsid w:val="00DA02DE"/>
    <w:rsid w:val="00DA046F"/>
    <w:rsid w:val="00DA0D8A"/>
    <w:rsid w:val="00DA1B2D"/>
    <w:rsid w:val="00DA21E9"/>
    <w:rsid w:val="00DA2F74"/>
    <w:rsid w:val="00DA3755"/>
    <w:rsid w:val="00DA3CC1"/>
    <w:rsid w:val="00DA4475"/>
    <w:rsid w:val="00DA5643"/>
    <w:rsid w:val="00DA58CE"/>
    <w:rsid w:val="00DA58D7"/>
    <w:rsid w:val="00DA60E3"/>
    <w:rsid w:val="00DA6186"/>
    <w:rsid w:val="00DA6240"/>
    <w:rsid w:val="00DB0109"/>
    <w:rsid w:val="00DB095D"/>
    <w:rsid w:val="00DB1507"/>
    <w:rsid w:val="00DB163F"/>
    <w:rsid w:val="00DB1BA1"/>
    <w:rsid w:val="00DB25B1"/>
    <w:rsid w:val="00DB2F48"/>
    <w:rsid w:val="00DB32C5"/>
    <w:rsid w:val="00DB3AFE"/>
    <w:rsid w:val="00DB3DB6"/>
    <w:rsid w:val="00DB3DD9"/>
    <w:rsid w:val="00DB51B9"/>
    <w:rsid w:val="00DB56B4"/>
    <w:rsid w:val="00DB5917"/>
    <w:rsid w:val="00DB591B"/>
    <w:rsid w:val="00DB5C7E"/>
    <w:rsid w:val="00DB5FC0"/>
    <w:rsid w:val="00DB6226"/>
    <w:rsid w:val="00DB648A"/>
    <w:rsid w:val="00DC022D"/>
    <w:rsid w:val="00DC0F4F"/>
    <w:rsid w:val="00DC1151"/>
    <w:rsid w:val="00DC172B"/>
    <w:rsid w:val="00DC2043"/>
    <w:rsid w:val="00DC246C"/>
    <w:rsid w:val="00DC24C6"/>
    <w:rsid w:val="00DC32E0"/>
    <w:rsid w:val="00DC3EC1"/>
    <w:rsid w:val="00DC4BB0"/>
    <w:rsid w:val="00DC50E9"/>
    <w:rsid w:val="00DC68E0"/>
    <w:rsid w:val="00DC6FA9"/>
    <w:rsid w:val="00DC73D0"/>
    <w:rsid w:val="00DC7D94"/>
    <w:rsid w:val="00DC7F33"/>
    <w:rsid w:val="00DD0F13"/>
    <w:rsid w:val="00DD10D4"/>
    <w:rsid w:val="00DD2135"/>
    <w:rsid w:val="00DD2C21"/>
    <w:rsid w:val="00DD3383"/>
    <w:rsid w:val="00DD35A9"/>
    <w:rsid w:val="00DD3FF8"/>
    <w:rsid w:val="00DD4164"/>
    <w:rsid w:val="00DD46EA"/>
    <w:rsid w:val="00DD498E"/>
    <w:rsid w:val="00DD5985"/>
    <w:rsid w:val="00DD5C15"/>
    <w:rsid w:val="00DD5EB0"/>
    <w:rsid w:val="00DD614B"/>
    <w:rsid w:val="00DD6175"/>
    <w:rsid w:val="00DD7AD1"/>
    <w:rsid w:val="00DE065F"/>
    <w:rsid w:val="00DE09D4"/>
    <w:rsid w:val="00DE2496"/>
    <w:rsid w:val="00DE2969"/>
    <w:rsid w:val="00DE378F"/>
    <w:rsid w:val="00DE4827"/>
    <w:rsid w:val="00DE4BF5"/>
    <w:rsid w:val="00DE5BCC"/>
    <w:rsid w:val="00DE67D5"/>
    <w:rsid w:val="00DE6E06"/>
    <w:rsid w:val="00DE77BA"/>
    <w:rsid w:val="00DE7DAF"/>
    <w:rsid w:val="00DF1177"/>
    <w:rsid w:val="00DF119A"/>
    <w:rsid w:val="00DF1DF5"/>
    <w:rsid w:val="00DF34C6"/>
    <w:rsid w:val="00DF3B61"/>
    <w:rsid w:val="00DF476B"/>
    <w:rsid w:val="00DF4960"/>
    <w:rsid w:val="00DF4B7F"/>
    <w:rsid w:val="00DF5BCD"/>
    <w:rsid w:val="00DF5E7C"/>
    <w:rsid w:val="00DF60AB"/>
    <w:rsid w:val="00DF6251"/>
    <w:rsid w:val="00DF6A68"/>
    <w:rsid w:val="00DF71D4"/>
    <w:rsid w:val="00DF7A10"/>
    <w:rsid w:val="00DF7F89"/>
    <w:rsid w:val="00E00A66"/>
    <w:rsid w:val="00E00B2D"/>
    <w:rsid w:val="00E00C16"/>
    <w:rsid w:val="00E019CD"/>
    <w:rsid w:val="00E01C9B"/>
    <w:rsid w:val="00E02E4B"/>
    <w:rsid w:val="00E03AE4"/>
    <w:rsid w:val="00E04134"/>
    <w:rsid w:val="00E0419D"/>
    <w:rsid w:val="00E046BF"/>
    <w:rsid w:val="00E048E0"/>
    <w:rsid w:val="00E04B55"/>
    <w:rsid w:val="00E04FB0"/>
    <w:rsid w:val="00E053D2"/>
    <w:rsid w:val="00E055E5"/>
    <w:rsid w:val="00E05C8C"/>
    <w:rsid w:val="00E05FC5"/>
    <w:rsid w:val="00E06C57"/>
    <w:rsid w:val="00E06F15"/>
    <w:rsid w:val="00E071D2"/>
    <w:rsid w:val="00E07672"/>
    <w:rsid w:val="00E07B93"/>
    <w:rsid w:val="00E07CF1"/>
    <w:rsid w:val="00E101E2"/>
    <w:rsid w:val="00E103B5"/>
    <w:rsid w:val="00E12985"/>
    <w:rsid w:val="00E12C5A"/>
    <w:rsid w:val="00E135FA"/>
    <w:rsid w:val="00E139E0"/>
    <w:rsid w:val="00E14797"/>
    <w:rsid w:val="00E14E91"/>
    <w:rsid w:val="00E15221"/>
    <w:rsid w:val="00E15365"/>
    <w:rsid w:val="00E162D4"/>
    <w:rsid w:val="00E165B9"/>
    <w:rsid w:val="00E16C63"/>
    <w:rsid w:val="00E20851"/>
    <w:rsid w:val="00E20C4E"/>
    <w:rsid w:val="00E21BF7"/>
    <w:rsid w:val="00E22F09"/>
    <w:rsid w:val="00E23328"/>
    <w:rsid w:val="00E25452"/>
    <w:rsid w:val="00E25528"/>
    <w:rsid w:val="00E2596F"/>
    <w:rsid w:val="00E26711"/>
    <w:rsid w:val="00E2683B"/>
    <w:rsid w:val="00E2766F"/>
    <w:rsid w:val="00E3031F"/>
    <w:rsid w:val="00E30367"/>
    <w:rsid w:val="00E30945"/>
    <w:rsid w:val="00E30A74"/>
    <w:rsid w:val="00E310F2"/>
    <w:rsid w:val="00E3151A"/>
    <w:rsid w:val="00E3269C"/>
    <w:rsid w:val="00E329F1"/>
    <w:rsid w:val="00E32B39"/>
    <w:rsid w:val="00E32CEC"/>
    <w:rsid w:val="00E334EE"/>
    <w:rsid w:val="00E337F7"/>
    <w:rsid w:val="00E33938"/>
    <w:rsid w:val="00E33D02"/>
    <w:rsid w:val="00E34012"/>
    <w:rsid w:val="00E3431D"/>
    <w:rsid w:val="00E35673"/>
    <w:rsid w:val="00E35A85"/>
    <w:rsid w:val="00E35D80"/>
    <w:rsid w:val="00E365FB"/>
    <w:rsid w:val="00E36BEA"/>
    <w:rsid w:val="00E3705B"/>
    <w:rsid w:val="00E37107"/>
    <w:rsid w:val="00E37A63"/>
    <w:rsid w:val="00E37F4E"/>
    <w:rsid w:val="00E4063B"/>
    <w:rsid w:val="00E40DAD"/>
    <w:rsid w:val="00E414F0"/>
    <w:rsid w:val="00E41A74"/>
    <w:rsid w:val="00E4210C"/>
    <w:rsid w:val="00E42306"/>
    <w:rsid w:val="00E43C4F"/>
    <w:rsid w:val="00E4443B"/>
    <w:rsid w:val="00E44651"/>
    <w:rsid w:val="00E447AF"/>
    <w:rsid w:val="00E4526B"/>
    <w:rsid w:val="00E458AF"/>
    <w:rsid w:val="00E46CBD"/>
    <w:rsid w:val="00E47F73"/>
    <w:rsid w:val="00E50085"/>
    <w:rsid w:val="00E5068A"/>
    <w:rsid w:val="00E51BBF"/>
    <w:rsid w:val="00E52454"/>
    <w:rsid w:val="00E52CEA"/>
    <w:rsid w:val="00E538B0"/>
    <w:rsid w:val="00E548CB"/>
    <w:rsid w:val="00E56392"/>
    <w:rsid w:val="00E5700B"/>
    <w:rsid w:val="00E6147A"/>
    <w:rsid w:val="00E6187B"/>
    <w:rsid w:val="00E62138"/>
    <w:rsid w:val="00E62187"/>
    <w:rsid w:val="00E6319E"/>
    <w:rsid w:val="00E63491"/>
    <w:rsid w:val="00E642EE"/>
    <w:rsid w:val="00E645E6"/>
    <w:rsid w:val="00E64B75"/>
    <w:rsid w:val="00E6607B"/>
    <w:rsid w:val="00E6625C"/>
    <w:rsid w:val="00E67015"/>
    <w:rsid w:val="00E67ECF"/>
    <w:rsid w:val="00E700B9"/>
    <w:rsid w:val="00E708DD"/>
    <w:rsid w:val="00E70B69"/>
    <w:rsid w:val="00E711B4"/>
    <w:rsid w:val="00E71A03"/>
    <w:rsid w:val="00E71C36"/>
    <w:rsid w:val="00E71FED"/>
    <w:rsid w:val="00E723A7"/>
    <w:rsid w:val="00E72F99"/>
    <w:rsid w:val="00E7341B"/>
    <w:rsid w:val="00E73A35"/>
    <w:rsid w:val="00E745F0"/>
    <w:rsid w:val="00E74674"/>
    <w:rsid w:val="00E74772"/>
    <w:rsid w:val="00E751A8"/>
    <w:rsid w:val="00E753CD"/>
    <w:rsid w:val="00E7686D"/>
    <w:rsid w:val="00E768E3"/>
    <w:rsid w:val="00E76A56"/>
    <w:rsid w:val="00E76AFF"/>
    <w:rsid w:val="00E76EE0"/>
    <w:rsid w:val="00E7716B"/>
    <w:rsid w:val="00E77552"/>
    <w:rsid w:val="00E77E92"/>
    <w:rsid w:val="00E809CB"/>
    <w:rsid w:val="00E80DE2"/>
    <w:rsid w:val="00E81763"/>
    <w:rsid w:val="00E81909"/>
    <w:rsid w:val="00E81CEC"/>
    <w:rsid w:val="00E82B4E"/>
    <w:rsid w:val="00E82C1F"/>
    <w:rsid w:val="00E83662"/>
    <w:rsid w:val="00E83BDE"/>
    <w:rsid w:val="00E83D05"/>
    <w:rsid w:val="00E84668"/>
    <w:rsid w:val="00E846C4"/>
    <w:rsid w:val="00E84AE4"/>
    <w:rsid w:val="00E850F4"/>
    <w:rsid w:val="00E85621"/>
    <w:rsid w:val="00E85DDC"/>
    <w:rsid w:val="00E85FC0"/>
    <w:rsid w:val="00E879B5"/>
    <w:rsid w:val="00E90A0B"/>
    <w:rsid w:val="00E90E82"/>
    <w:rsid w:val="00E90F43"/>
    <w:rsid w:val="00E9157F"/>
    <w:rsid w:val="00E91AA1"/>
    <w:rsid w:val="00E91D7F"/>
    <w:rsid w:val="00E91DE0"/>
    <w:rsid w:val="00E9208F"/>
    <w:rsid w:val="00E92A7D"/>
    <w:rsid w:val="00E93427"/>
    <w:rsid w:val="00E93E90"/>
    <w:rsid w:val="00E93F91"/>
    <w:rsid w:val="00E94819"/>
    <w:rsid w:val="00E94998"/>
    <w:rsid w:val="00E94A60"/>
    <w:rsid w:val="00E95381"/>
    <w:rsid w:val="00E95954"/>
    <w:rsid w:val="00E95C7D"/>
    <w:rsid w:val="00E95DBD"/>
    <w:rsid w:val="00EA011F"/>
    <w:rsid w:val="00EA048B"/>
    <w:rsid w:val="00EA183B"/>
    <w:rsid w:val="00EA1B4B"/>
    <w:rsid w:val="00EA22AA"/>
    <w:rsid w:val="00EA2602"/>
    <w:rsid w:val="00EA2D91"/>
    <w:rsid w:val="00EA2F6A"/>
    <w:rsid w:val="00EA34F7"/>
    <w:rsid w:val="00EA4164"/>
    <w:rsid w:val="00EA4423"/>
    <w:rsid w:val="00EA5E82"/>
    <w:rsid w:val="00EA62D6"/>
    <w:rsid w:val="00EA6A3E"/>
    <w:rsid w:val="00EA6A4B"/>
    <w:rsid w:val="00EA6AE9"/>
    <w:rsid w:val="00EA77DE"/>
    <w:rsid w:val="00EA78A2"/>
    <w:rsid w:val="00EA78BA"/>
    <w:rsid w:val="00EA7914"/>
    <w:rsid w:val="00EA7C88"/>
    <w:rsid w:val="00EB0D9C"/>
    <w:rsid w:val="00EB1971"/>
    <w:rsid w:val="00EB1984"/>
    <w:rsid w:val="00EB256D"/>
    <w:rsid w:val="00EB31D8"/>
    <w:rsid w:val="00EB3AF4"/>
    <w:rsid w:val="00EB3B71"/>
    <w:rsid w:val="00EB4447"/>
    <w:rsid w:val="00EB50C0"/>
    <w:rsid w:val="00EB518F"/>
    <w:rsid w:val="00EB53D2"/>
    <w:rsid w:val="00EB5DA5"/>
    <w:rsid w:val="00EB6942"/>
    <w:rsid w:val="00EB7D1D"/>
    <w:rsid w:val="00EC15BB"/>
    <w:rsid w:val="00EC16E4"/>
    <w:rsid w:val="00EC1C33"/>
    <w:rsid w:val="00EC1DE4"/>
    <w:rsid w:val="00EC26FB"/>
    <w:rsid w:val="00EC3B84"/>
    <w:rsid w:val="00EC3D0B"/>
    <w:rsid w:val="00EC453D"/>
    <w:rsid w:val="00EC4E03"/>
    <w:rsid w:val="00EC5859"/>
    <w:rsid w:val="00EC5DD6"/>
    <w:rsid w:val="00EC725A"/>
    <w:rsid w:val="00ED05A2"/>
    <w:rsid w:val="00ED186A"/>
    <w:rsid w:val="00ED1877"/>
    <w:rsid w:val="00ED1A1B"/>
    <w:rsid w:val="00ED2AE1"/>
    <w:rsid w:val="00ED2B64"/>
    <w:rsid w:val="00ED35C6"/>
    <w:rsid w:val="00ED50E4"/>
    <w:rsid w:val="00ED5697"/>
    <w:rsid w:val="00ED5A42"/>
    <w:rsid w:val="00ED5CBD"/>
    <w:rsid w:val="00ED5D9A"/>
    <w:rsid w:val="00ED5F64"/>
    <w:rsid w:val="00ED6A07"/>
    <w:rsid w:val="00ED6A45"/>
    <w:rsid w:val="00EE01C3"/>
    <w:rsid w:val="00EE10DD"/>
    <w:rsid w:val="00EE1386"/>
    <w:rsid w:val="00EE1527"/>
    <w:rsid w:val="00EE1CAB"/>
    <w:rsid w:val="00EE1EC0"/>
    <w:rsid w:val="00EE2EC4"/>
    <w:rsid w:val="00EE34FD"/>
    <w:rsid w:val="00EE356C"/>
    <w:rsid w:val="00EE3FC8"/>
    <w:rsid w:val="00EE41D6"/>
    <w:rsid w:val="00EE427A"/>
    <w:rsid w:val="00EE4604"/>
    <w:rsid w:val="00EE4B57"/>
    <w:rsid w:val="00EE4DC2"/>
    <w:rsid w:val="00EE51BE"/>
    <w:rsid w:val="00EE5463"/>
    <w:rsid w:val="00EE5FD8"/>
    <w:rsid w:val="00EE7160"/>
    <w:rsid w:val="00EE7AE1"/>
    <w:rsid w:val="00EF19A5"/>
    <w:rsid w:val="00EF1A24"/>
    <w:rsid w:val="00EF1E14"/>
    <w:rsid w:val="00EF2DB7"/>
    <w:rsid w:val="00EF3166"/>
    <w:rsid w:val="00EF428B"/>
    <w:rsid w:val="00EF438D"/>
    <w:rsid w:val="00EF4695"/>
    <w:rsid w:val="00EF488C"/>
    <w:rsid w:val="00EF50BB"/>
    <w:rsid w:val="00EF5A5C"/>
    <w:rsid w:val="00EF7A18"/>
    <w:rsid w:val="00F00473"/>
    <w:rsid w:val="00F0053C"/>
    <w:rsid w:val="00F005DA"/>
    <w:rsid w:val="00F00C89"/>
    <w:rsid w:val="00F010D3"/>
    <w:rsid w:val="00F01539"/>
    <w:rsid w:val="00F016AA"/>
    <w:rsid w:val="00F02138"/>
    <w:rsid w:val="00F024BE"/>
    <w:rsid w:val="00F03C94"/>
    <w:rsid w:val="00F04EEB"/>
    <w:rsid w:val="00F05FAB"/>
    <w:rsid w:val="00F060C5"/>
    <w:rsid w:val="00F06E37"/>
    <w:rsid w:val="00F07CB5"/>
    <w:rsid w:val="00F10207"/>
    <w:rsid w:val="00F102AA"/>
    <w:rsid w:val="00F1063C"/>
    <w:rsid w:val="00F1108A"/>
    <w:rsid w:val="00F1122E"/>
    <w:rsid w:val="00F115DD"/>
    <w:rsid w:val="00F1286E"/>
    <w:rsid w:val="00F12DC7"/>
    <w:rsid w:val="00F1336C"/>
    <w:rsid w:val="00F13561"/>
    <w:rsid w:val="00F145B8"/>
    <w:rsid w:val="00F155EA"/>
    <w:rsid w:val="00F15F7D"/>
    <w:rsid w:val="00F16399"/>
    <w:rsid w:val="00F164F1"/>
    <w:rsid w:val="00F17114"/>
    <w:rsid w:val="00F1760A"/>
    <w:rsid w:val="00F176A6"/>
    <w:rsid w:val="00F2031C"/>
    <w:rsid w:val="00F24DC2"/>
    <w:rsid w:val="00F25302"/>
    <w:rsid w:val="00F25D65"/>
    <w:rsid w:val="00F25DD9"/>
    <w:rsid w:val="00F262A7"/>
    <w:rsid w:val="00F2637E"/>
    <w:rsid w:val="00F269FF"/>
    <w:rsid w:val="00F27085"/>
    <w:rsid w:val="00F311CD"/>
    <w:rsid w:val="00F328D0"/>
    <w:rsid w:val="00F32E00"/>
    <w:rsid w:val="00F339B2"/>
    <w:rsid w:val="00F34B2D"/>
    <w:rsid w:val="00F3605D"/>
    <w:rsid w:val="00F371C0"/>
    <w:rsid w:val="00F37228"/>
    <w:rsid w:val="00F37256"/>
    <w:rsid w:val="00F37696"/>
    <w:rsid w:val="00F37A9B"/>
    <w:rsid w:val="00F40788"/>
    <w:rsid w:val="00F4206B"/>
    <w:rsid w:val="00F4266D"/>
    <w:rsid w:val="00F4455D"/>
    <w:rsid w:val="00F44BC9"/>
    <w:rsid w:val="00F4501A"/>
    <w:rsid w:val="00F4575C"/>
    <w:rsid w:val="00F45FDA"/>
    <w:rsid w:val="00F4670B"/>
    <w:rsid w:val="00F469B6"/>
    <w:rsid w:val="00F4721E"/>
    <w:rsid w:val="00F47425"/>
    <w:rsid w:val="00F478D8"/>
    <w:rsid w:val="00F5055C"/>
    <w:rsid w:val="00F50AC6"/>
    <w:rsid w:val="00F50C2B"/>
    <w:rsid w:val="00F52732"/>
    <w:rsid w:val="00F5277C"/>
    <w:rsid w:val="00F52E94"/>
    <w:rsid w:val="00F53C11"/>
    <w:rsid w:val="00F549CC"/>
    <w:rsid w:val="00F5531F"/>
    <w:rsid w:val="00F56B7D"/>
    <w:rsid w:val="00F56BEA"/>
    <w:rsid w:val="00F5777C"/>
    <w:rsid w:val="00F600F1"/>
    <w:rsid w:val="00F601E5"/>
    <w:rsid w:val="00F60E5E"/>
    <w:rsid w:val="00F613E4"/>
    <w:rsid w:val="00F637CC"/>
    <w:rsid w:val="00F64ABB"/>
    <w:rsid w:val="00F650AF"/>
    <w:rsid w:val="00F67522"/>
    <w:rsid w:val="00F67951"/>
    <w:rsid w:val="00F67DB6"/>
    <w:rsid w:val="00F72397"/>
    <w:rsid w:val="00F72470"/>
    <w:rsid w:val="00F72B58"/>
    <w:rsid w:val="00F7332C"/>
    <w:rsid w:val="00F73BC6"/>
    <w:rsid w:val="00F74ED7"/>
    <w:rsid w:val="00F75788"/>
    <w:rsid w:val="00F75C3B"/>
    <w:rsid w:val="00F76643"/>
    <w:rsid w:val="00F76D0B"/>
    <w:rsid w:val="00F775D5"/>
    <w:rsid w:val="00F77D13"/>
    <w:rsid w:val="00F8048B"/>
    <w:rsid w:val="00F819F2"/>
    <w:rsid w:val="00F82A77"/>
    <w:rsid w:val="00F83313"/>
    <w:rsid w:val="00F84037"/>
    <w:rsid w:val="00F840B4"/>
    <w:rsid w:val="00F84C19"/>
    <w:rsid w:val="00F85A04"/>
    <w:rsid w:val="00F85B97"/>
    <w:rsid w:val="00F85E1D"/>
    <w:rsid w:val="00F8651B"/>
    <w:rsid w:val="00F86858"/>
    <w:rsid w:val="00F86B4F"/>
    <w:rsid w:val="00F875BE"/>
    <w:rsid w:val="00F90817"/>
    <w:rsid w:val="00F90A1C"/>
    <w:rsid w:val="00F90F8C"/>
    <w:rsid w:val="00F917DD"/>
    <w:rsid w:val="00F91FAE"/>
    <w:rsid w:val="00F92B40"/>
    <w:rsid w:val="00F93A17"/>
    <w:rsid w:val="00F93C45"/>
    <w:rsid w:val="00F94784"/>
    <w:rsid w:val="00F94DA7"/>
    <w:rsid w:val="00F953FC"/>
    <w:rsid w:val="00F955F5"/>
    <w:rsid w:val="00F95E7D"/>
    <w:rsid w:val="00F95E89"/>
    <w:rsid w:val="00F96D23"/>
    <w:rsid w:val="00F97244"/>
    <w:rsid w:val="00F97286"/>
    <w:rsid w:val="00F9755F"/>
    <w:rsid w:val="00F977C6"/>
    <w:rsid w:val="00F97A8B"/>
    <w:rsid w:val="00FA0300"/>
    <w:rsid w:val="00FA0B72"/>
    <w:rsid w:val="00FA133B"/>
    <w:rsid w:val="00FA22ED"/>
    <w:rsid w:val="00FA3453"/>
    <w:rsid w:val="00FA447A"/>
    <w:rsid w:val="00FA4D04"/>
    <w:rsid w:val="00FA56D4"/>
    <w:rsid w:val="00FA6E38"/>
    <w:rsid w:val="00FA7495"/>
    <w:rsid w:val="00FB09C2"/>
    <w:rsid w:val="00FB0CAF"/>
    <w:rsid w:val="00FB135B"/>
    <w:rsid w:val="00FB1E7C"/>
    <w:rsid w:val="00FB22C0"/>
    <w:rsid w:val="00FB2416"/>
    <w:rsid w:val="00FB27D1"/>
    <w:rsid w:val="00FB2E29"/>
    <w:rsid w:val="00FB5820"/>
    <w:rsid w:val="00FB59C8"/>
    <w:rsid w:val="00FB6363"/>
    <w:rsid w:val="00FB6757"/>
    <w:rsid w:val="00FC0088"/>
    <w:rsid w:val="00FC098D"/>
    <w:rsid w:val="00FC12C1"/>
    <w:rsid w:val="00FC143C"/>
    <w:rsid w:val="00FC189C"/>
    <w:rsid w:val="00FC1CDC"/>
    <w:rsid w:val="00FC2D75"/>
    <w:rsid w:val="00FC3FBB"/>
    <w:rsid w:val="00FC459D"/>
    <w:rsid w:val="00FC4744"/>
    <w:rsid w:val="00FC47A6"/>
    <w:rsid w:val="00FC4E8D"/>
    <w:rsid w:val="00FC5696"/>
    <w:rsid w:val="00FC5B49"/>
    <w:rsid w:val="00FC5F78"/>
    <w:rsid w:val="00FC645F"/>
    <w:rsid w:val="00FC6F0E"/>
    <w:rsid w:val="00FC7D80"/>
    <w:rsid w:val="00FC7E53"/>
    <w:rsid w:val="00FD1680"/>
    <w:rsid w:val="00FD20C5"/>
    <w:rsid w:val="00FD305D"/>
    <w:rsid w:val="00FD3B30"/>
    <w:rsid w:val="00FD3FDF"/>
    <w:rsid w:val="00FD424A"/>
    <w:rsid w:val="00FD46E3"/>
    <w:rsid w:val="00FD48AE"/>
    <w:rsid w:val="00FD4D4B"/>
    <w:rsid w:val="00FD61FE"/>
    <w:rsid w:val="00FD77E7"/>
    <w:rsid w:val="00FE04BA"/>
    <w:rsid w:val="00FE0A08"/>
    <w:rsid w:val="00FE12C7"/>
    <w:rsid w:val="00FE1923"/>
    <w:rsid w:val="00FE2E27"/>
    <w:rsid w:val="00FE2E7E"/>
    <w:rsid w:val="00FE31CB"/>
    <w:rsid w:val="00FE37EA"/>
    <w:rsid w:val="00FE3DB4"/>
    <w:rsid w:val="00FE404F"/>
    <w:rsid w:val="00FE5A51"/>
    <w:rsid w:val="00FE61F2"/>
    <w:rsid w:val="00FE6223"/>
    <w:rsid w:val="00FE7E79"/>
    <w:rsid w:val="00FF0680"/>
    <w:rsid w:val="00FF1A92"/>
    <w:rsid w:val="00FF5049"/>
    <w:rsid w:val="00FF52EB"/>
    <w:rsid w:val="00FF5DC9"/>
    <w:rsid w:val="00FF5F41"/>
    <w:rsid w:val="00FF6C6A"/>
    <w:rsid w:val="00FF7184"/>
    <w:rsid w:val="00FF7715"/>
    <w:rsid w:val="00FF7DF2"/>
    <w:rsid w:val="0FDA30A1"/>
    <w:rsid w:val="14224753"/>
    <w:rsid w:val="1AB5F828"/>
    <w:rsid w:val="3F04F6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8DCD2"/>
  <w15:docId w15:val="{6FFA69C3-DD5B-4B81-98CF-2D07964DD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B116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A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C00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924"/>
    <w:pPr>
      <w:ind w:left="720"/>
      <w:contextualSpacing/>
    </w:pPr>
  </w:style>
  <w:style w:type="table" w:styleId="TableGrid">
    <w:name w:val="Table Grid"/>
    <w:basedOn w:val="TableNormal"/>
    <w:uiPriority w:val="39"/>
    <w:rsid w:val="008D7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D70B1"/>
    <w:pPr>
      <w:widowControl/>
      <w:spacing w:before="100" w:beforeAutospacing="1" w:after="100" w:afterAutospacing="1" w:line="240" w:lineRule="auto"/>
      <w:jc w:val="left"/>
    </w:pPr>
    <w:rPr>
      <w:rFonts w:ascii="Times New Roman" w:eastAsia="Times New Roman" w:hAnsi="Times New Roman" w:cs="Times New Roman"/>
      <w:sz w:val="24"/>
      <w:szCs w:val="24"/>
      <w:lang w:val="en-SG"/>
    </w:rPr>
  </w:style>
  <w:style w:type="character" w:styleId="PlaceholderText">
    <w:name w:val="Placeholder Text"/>
    <w:basedOn w:val="DefaultParagraphFont"/>
    <w:uiPriority w:val="99"/>
    <w:semiHidden/>
    <w:rsid w:val="00440B33"/>
    <w:rPr>
      <w:color w:val="666666"/>
    </w:rPr>
  </w:style>
  <w:style w:type="paragraph" w:styleId="Revision">
    <w:name w:val="Revision"/>
    <w:hidden/>
    <w:uiPriority w:val="99"/>
    <w:semiHidden/>
    <w:rsid w:val="0026040C"/>
    <w:pPr>
      <w:spacing w:after="0" w:line="240" w:lineRule="auto"/>
    </w:pPr>
  </w:style>
  <w:style w:type="character" w:styleId="CommentReference">
    <w:name w:val="annotation reference"/>
    <w:basedOn w:val="DefaultParagraphFont"/>
    <w:uiPriority w:val="99"/>
    <w:semiHidden/>
    <w:unhideWhenUsed/>
    <w:rsid w:val="00880540"/>
    <w:rPr>
      <w:sz w:val="16"/>
      <w:szCs w:val="16"/>
    </w:rPr>
  </w:style>
  <w:style w:type="paragraph" w:styleId="CommentText">
    <w:name w:val="annotation text"/>
    <w:basedOn w:val="Normal"/>
    <w:link w:val="CommentTextChar"/>
    <w:uiPriority w:val="99"/>
    <w:unhideWhenUsed/>
    <w:rsid w:val="00880540"/>
    <w:pPr>
      <w:spacing w:line="240" w:lineRule="auto"/>
    </w:pPr>
    <w:rPr>
      <w:sz w:val="20"/>
      <w:szCs w:val="20"/>
    </w:rPr>
  </w:style>
  <w:style w:type="character" w:customStyle="1" w:styleId="CommentTextChar">
    <w:name w:val="Comment Text Char"/>
    <w:basedOn w:val="DefaultParagraphFont"/>
    <w:link w:val="CommentText"/>
    <w:uiPriority w:val="99"/>
    <w:rsid w:val="00880540"/>
    <w:rPr>
      <w:sz w:val="20"/>
      <w:szCs w:val="20"/>
    </w:rPr>
  </w:style>
  <w:style w:type="paragraph" w:styleId="CommentSubject">
    <w:name w:val="annotation subject"/>
    <w:basedOn w:val="CommentText"/>
    <w:next w:val="CommentText"/>
    <w:link w:val="CommentSubjectChar"/>
    <w:uiPriority w:val="99"/>
    <w:semiHidden/>
    <w:unhideWhenUsed/>
    <w:rsid w:val="00880540"/>
    <w:rPr>
      <w:b/>
      <w:bCs/>
    </w:rPr>
  </w:style>
  <w:style w:type="character" w:customStyle="1" w:styleId="CommentSubjectChar">
    <w:name w:val="Comment Subject Char"/>
    <w:basedOn w:val="CommentTextChar"/>
    <w:link w:val="CommentSubject"/>
    <w:uiPriority w:val="99"/>
    <w:semiHidden/>
    <w:rsid w:val="00880540"/>
    <w:rPr>
      <w:b/>
      <w:bCs/>
      <w:sz w:val="20"/>
      <w:szCs w:val="20"/>
    </w:rPr>
  </w:style>
  <w:style w:type="paragraph" w:styleId="Header">
    <w:name w:val="header"/>
    <w:basedOn w:val="Normal"/>
    <w:link w:val="HeaderChar"/>
    <w:uiPriority w:val="99"/>
    <w:unhideWhenUsed/>
    <w:rsid w:val="00453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415"/>
  </w:style>
  <w:style w:type="paragraph" w:styleId="Footer">
    <w:name w:val="footer"/>
    <w:basedOn w:val="Normal"/>
    <w:link w:val="FooterChar"/>
    <w:uiPriority w:val="99"/>
    <w:unhideWhenUsed/>
    <w:rsid w:val="004534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415"/>
  </w:style>
  <w:style w:type="paragraph" w:customStyle="1" w:styleId="EndNoteBibliographyTitle">
    <w:name w:val="EndNote Bibliography Title"/>
    <w:basedOn w:val="Normal"/>
    <w:link w:val="EndNoteBibliographyTitleChar"/>
    <w:rsid w:val="00780C2F"/>
    <w:pPr>
      <w:spacing w:after="0"/>
      <w:jc w:val="center"/>
    </w:pPr>
    <w:rPr>
      <w:rFonts w:ascii="DengXian" w:eastAsia="DengXian" w:hAnsi="DengXian"/>
      <w:noProof/>
    </w:rPr>
  </w:style>
  <w:style w:type="character" w:customStyle="1" w:styleId="EndNoteBibliographyTitleChar">
    <w:name w:val="EndNote Bibliography Title Char"/>
    <w:basedOn w:val="DefaultParagraphFont"/>
    <w:link w:val="EndNoteBibliographyTitle"/>
    <w:rsid w:val="00780C2F"/>
    <w:rPr>
      <w:rFonts w:ascii="DengXian" w:eastAsia="DengXian" w:hAnsi="DengXian"/>
      <w:noProof/>
    </w:rPr>
  </w:style>
  <w:style w:type="paragraph" w:customStyle="1" w:styleId="EndNoteBibliography">
    <w:name w:val="EndNote Bibliography"/>
    <w:basedOn w:val="Normal"/>
    <w:link w:val="EndNoteBibliographyChar"/>
    <w:rsid w:val="00780C2F"/>
    <w:pPr>
      <w:spacing w:line="240" w:lineRule="auto"/>
    </w:pPr>
    <w:rPr>
      <w:rFonts w:ascii="DengXian" w:eastAsia="DengXian" w:hAnsi="DengXian"/>
      <w:noProof/>
    </w:rPr>
  </w:style>
  <w:style w:type="character" w:customStyle="1" w:styleId="EndNoteBibliographyChar">
    <w:name w:val="EndNote Bibliography Char"/>
    <w:basedOn w:val="DefaultParagraphFont"/>
    <w:link w:val="EndNoteBibliography"/>
    <w:rsid w:val="00780C2F"/>
    <w:rPr>
      <w:rFonts w:ascii="DengXian" w:eastAsia="DengXian" w:hAnsi="DengXian"/>
      <w:noProof/>
    </w:rPr>
  </w:style>
  <w:style w:type="paragraph" w:styleId="EndnoteText">
    <w:name w:val="endnote text"/>
    <w:basedOn w:val="Normal"/>
    <w:link w:val="EndnoteTextChar"/>
    <w:uiPriority w:val="99"/>
    <w:semiHidden/>
    <w:unhideWhenUsed/>
    <w:rsid w:val="00021A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21AC0"/>
    <w:rPr>
      <w:sz w:val="20"/>
      <w:szCs w:val="20"/>
    </w:rPr>
  </w:style>
  <w:style w:type="character" w:styleId="EndnoteReference">
    <w:name w:val="endnote reference"/>
    <w:basedOn w:val="DefaultParagraphFont"/>
    <w:uiPriority w:val="99"/>
    <w:semiHidden/>
    <w:unhideWhenUsed/>
    <w:rsid w:val="00021AC0"/>
    <w:rPr>
      <w:vertAlign w:val="superscript"/>
    </w:rPr>
  </w:style>
  <w:style w:type="paragraph" w:customStyle="1" w:styleId="EndNoteBibliographyTitle0">
    <w:name w:val="EndNoteBibliographyTitle"/>
    <w:rsid w:val="005F08AE"/>
    <w:rPr>
      <w:lang w:eastAsia="en-GB"/>
    </w:rPr>
  </w:style>
  <w:style w:type="paragraph" w:customStyle="1" w:styleId="EndNoteBibliography0">
    <w:name w:val="EndNoteBibliography"/>
    <w:rsid w:val="005F08AE"/>
    <w:rPr>
      <w:lang w:eastAsia="en-GB"/>
    </w:rPr>
  </w:style>
  <w:style w:type="character" w:customStyle="1" w:styleId="Heading1Char">
    <w:name w:val="Heading 1 Char"/>
    <w:basedOn w:val="DefaultParagraphFont"/>
    <w:link w:val="Heading1"/>
    <w:uiPriority w:val="9"/>
    <w:rsid w:val="00B116E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94AA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C0051"/>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7D27AD"/>
    <w:pPr>
      <w:widowControl w:val="0"/>
      <w:spacing w:after="0" w:line="240" w:lineRule="auto"/>
      <w:jc w:val="both"/>
    </w:pPr>
  </w:style>
  <w:style w:type="paragraph" w:customStyle="1" w:styleId="whitespace-pre-wrap">
    <w:name w:val="whitespace-pre-wrap"/>
    <w:basedOn w:val="Normal"/>
    <w:rsid w:val="00A64C23"/>
    <w:pPr>
      <w:widowControl/>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whitespace-normal">
    <w:name w:val="whitespace-normal"/>
    <w:basedOn w:val="Normal"/>
    <w:rsid w:val="00A64C23"/>
    <w:pPr>
      <w:widowControl/>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169B3"/>
    <w:rPr>
      <w:color w:val="0563C1" w:themeColor="hyperlink"/>
      <w:u w:val="single"/>
    </w:rPr>
  </w:style>
  <w:style w:type="character" w:styleId="UnresolvedMention">
    <w:name w:val="Unresolved Mention"/>
    <w:basedOn w:val="DefaultParagraphFont"/>
    <w:uiPriority w:val="99"/>
    <w:semiHidden/>
    <w:unhideWhenUsed/>
    <w:rsid w:val="00A169B3"/>
    <w:rPr>
      <w:color w:val="605E5C"/>
      <w:shd w:val="clear" w:color="auto" w:fill="E1DFDD"/>
    </w:rPr>
  </w:style>
  <w:style w:type="character" w:styleId="Mention">
    <w:name w:val="Mention"/>
    <w:basedOn w:val="DefaultParagraphFont"/>
    <w:uiPriority w:val="99"/>
    <w:unhideWhenUsed/>
    <w:rsid w:val="00AA5F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4503">
      <w:bodyDiv w:val="1"/>
      <w:marLeft w:val="0"/>
      <w:marRight w:val="0"/>
      <w:marTop w:val="0"/>
      <w:marBottom w:val="0"/>
      <w:divBdr>
        <w:top w:val="none" w:sz="0" w:space="0" w:color="auto"/>
        <w:left w:val="none" w:sz="0" w:space="0" w:color="auto"/>
        <w:bottom w:val="none" w:sz="0" w:space="0" w:color="auto"/>
        <w:right w:val="none" w:sz="0" w:space="0" w:color="auto"/>
      </w:divBdr>
    </w:div>
    <w:div w:id="72167062">
      <w:bodyDiv w:val="1"/>
      <w:marLeft w:val="0"/>
      <w:marRight w:val="0"/>
      <w:marTop w:val="0"/>
      <w:marBottom w:val="0"/>
      <w:divBdr>
        <w:top w:val="none" w:sz="0" w:space="0" w:color="auto"/>
        <w:left w:val="none" w:sz="0" w:space="0" w:color="auto"/>
        <w:bottom w:val="none" w:sz="0" w:space="0" w:color="auto"/>
        <w:right w:val="none" w:sz="0" w:space="0" w:color="auto"/>
      </w:divBdr>
    </w:div>
    <w:div w:id="112988847">
      <w:bodyDiv w:val="1"/>
      <w:marLeft w:val="0"/>
      <w:marRight w:val="0"/>
      <w:marTop w:val="0"/>
      <w:marBottom w:val="0"/>
      <w:divBdr>
        <w:top w:val="none" w:sz="0" w:space="0" w:color="auto"/>
        <w:left w:val="none" w:sz="0" w:space="0" w:color="auto"/>
        <w:bottom w:val="none" w:sz="0" w:space="0" w:color="auto"/>
        <w:right w:val="none" w:sz="0" w:space="0" w:color="auto"/>
      </w:divBdr>
    </w:div>
    <w:div w:id="143393819">
      <w:bodyDiv w:val="1"/>
      <w:marLeft w:val="0"/>
      <w:marRight w:val="0"/>
      <w:marTop w:val="0"/>
      <w:marBottom w:val="0"/>
      <w:divBdr>
        <w:top w:val="none" w:sz="0" w:space="0" w:color="auto"/>
        <w:left w:val="none" w:sz="0" w:space="0" w:color="auto"/>
        <w:bottom w:val="none" w:sz="0" w:space="0" w:color="auto"/>
        <w:right w:val="none" w:sz="0" w:space="0" w:color="auto"/>
      </w:divBdr>
    </w:div>
    <w:div w:id="242764069">
      <w:bodyDiv w:val="1"/>
      <w:marLeft w:val="0"/>
      <w:marRight w:val="0"/>
      <w:marTop w:val="0"/>
      <w:marBottom w:val="0"/>
      <w:divBdr>
        <w:top w:val="none" w:sz="0" w:space="0" w:color="auto"/>
        <w:left w:val="none" w:sz="0" w:space="0" w:color="auto"/>
        <w:bottom w:val="none" w:sz="0" w:space="0" w:color="auto"/>
        <w:right w:val="none" w:sz="0" w:space="0" w:color="auto"/>
      </w:divBdr>
    </w:div>
    <w:div w:id="247465595">
      <w:bodyDiv w:val="1"/>
      <w:marLeft w:val="0"/>
      <w:marRight w:val="0"/>
      <w:marTop w:val="0"/>
      <w:marBottom w:val="0"/>
      <w:divBdr>
        <w:top w:val="none" w:sz="0" w:space="0" w:color="auto"/>
        <w:left w:val="none" w:sz="0" w:space="0" w:color="auto"/>
        <w:bottom w:val="none" w:sz="0" w:space="0" w:color="auto"/>
        <w:right w:val="none" w:sz="0" w:space="0" w:color="auto"/>
      </w:divBdr>
    </w:div>
    <w:div w:id="287518306">
      <w:bodyDiv w:val="1"/>
      <w:marLeft w:val="0"/>
      <w:marRight w:val="0"/>
      <w:marTop w:val="0"/>
      <w:marBottom w:val="0"/>
      <w:divBdr>
        <w:top w:val="none" w:sz="0" w:space="0" w:color="auto"/>
        <w:left w:val="none" w:sz="0" w:space="0" w:color="auto"/>
        <w:bottom w:val="none" w:sz="0" w:space="0" w:color="auto"/>
        <w:right w:val="none" w:sz="0" w:space="0" w:color="auto"/>
      </w:divBdr>
    </w:div>
    <w:div w:id="293021562">
      <w:bodyDiv w:val="1"/>
      <w:marLeft w:val="0"/>
      <w:marRight w:val="0"/>
      <w:marTop w:val="0"/>
      <w:marBottom w:val="0"/>
      <w:divBdr>
        <w:top w:val="none" w:sz="0" w:space="0" w:color="auto"/>
        <w:left w:val="none" w:sz="0" w:space="0" w:color="auto"/>
        <w:bottom w:val="none" w:sz="0" w:space="0" w:color="auto"/>
        <w:right w:val="none" w:sz="0" w:space="0" w:color="auto"/>
      </w:divBdr>
    </w:div>
    <w:div w:id="298724720">
      <w:bodyDiv w:val="1"/>
      <w:marLeft w:val="0"/>
      <w:marRight w:val="0"/>
      <w:marTop w:val="0"/>
      <w:marBottom w:val="0"/>
      <w:divBdr>
        <w:top w:val="none" w:sz="0" w:space="0" w:color="auto"/>
        <w:left w:val="none" w:sz="0" w:space="0" w:color="auto"/>
        <w:bottom w:val="none" w:sz="0" w:space="0" w:color="auto"/>
        <w:right w:val="none" w:sz="0" w:space="0" w:color="auto"/>
      </w:divBdr>
    </w:div>
    <w:div w:id="336808111">
      <w:bodyDiv w:val="1"/>
      <w:marLeft w:val="0"/>
      <w:marRight w:val="0"/>
      <w:marTop w:val="0"/>
      <w:marBottom w:val="0"/>
      <w:divBdr>
        <w:top w:val="none" w:sz="0" w:space="0" w:color="auto"/>
        <w:left w:val="none" w:sz="0" w:space="0" w:color="auto"/>
        <w:bottom w:val="none" w:sz="0" w:space="0" w:color="auto"/>
        <w:right w:val="none" w:sz="0" w:space="0" w:color="auto"/>
      </w:divBdr>
    </w:div>
    <w:div w:id="357660806">
      <w:bodyDiv w:val="1"/>
      <w:marLeft w:val="0"/>
      <w:marRight w:val="0"/>
      <w:marTop w:val="0"/>
      <w:marBottom w:val="0"/>
      <w:divBdr>
        <w:top w:val="none" w:sz="0" w:space="0" w:color="auto"/>
        <w:left w:val="none" w:sz="0" w:space="0" w:color="auto"/>
        <w:bottom w:val="none" w:sz="0" w:space="0" w:color="auto"/>
        <w:right w:val="none" w:sz="0" w:space="0" w:color="auto"/>
      </w:divBdr>
    </w:div>
    <w:div w:id="585454087">
      <w:bodyDiv w:val="1"/>
      <w:marLeft w:val="0"/>
      <w:marRight w:val="0"/>
      <w:marTop w:val="0"/>
      <w:marBottom w:val="0"/>
      <w:divBdr>
        <w:top w:val="none" w:sz="0" w:space="0" w:color="auto"/>
        <w:left w:val="none" w:sz="0" w:space="0" w:color="auto"/>
        <w:bottom w:val="none" w:sz="0" w:space="0" w:color="auto"/>
        <w:right w:val="none" w:sz="0" w:space="0" w:color="auto"/>
      </w:divBdr>
    </w:div>
    <w:div w:id="597906257">
      <w:bodyDiv w:val="1"/>
      <w:marLeft w:val="0"/>
      <w:marRight w:val="0"/>
      <w:marTop w:val="0"/>
      <w:marBottom w:val="0"/>
      <w:divBdr>
        <w:top w:val="none" w:sz="0" w:space="0" w:color="auto"/>
        <w:left w:val="none" w:sz="0" w:space="0" w:color="auto"/>
        <w:bottom w:val="none" w:sz="0" w:space="0" w:color="auto"/>
        <w:right w:val="none" w:sz="0" w:space="0" w:color="auto"/>
      </w:divBdr>
    </w:div>
    <w:div w:id="629745505">
      <w:bodyDiv w:val="1"/>
      <w:marLeft w:val="0"/>
      <w:marRight w:val="0"/>
      <w:marTop w:val="0"/>
      <w:marBottom w:val="0"/>
      <w:divBdr>
        <w:top w:val="none" w:sz="0" w:space="0" w:color="auto"/>
        <w:left w:val="none" w:sz="0" w:space="0" w:color="auto"/>
        <w:bottom w:val="none" w:sz="0" w:space="0" w:color="auto"/>
        <w:right w:val="none" w:sz="0" w:space="0" w:color="auto"/>
      </w:divBdr>
    </w:div>
    <w:div w:id="738795836">
      <w:bodyDiv w:val="1"/>
      <w:marLeft w:val="0"/>
      <w:marRight w:val="0"/>
      <w:marTop w:val="0"/>
      <w:marBottom w:val="0"/>
      <w:divBdr>
        <w:top w:val="none" w:sz="0" w:space="0" w:color="auto"/>
        <w:left w:val="none" w:sz="0" w:space="0" w:color="auto"/>
        <w:bottom w:val="none" w:sz="0" w:space="0" w:color="auto"/>
        <w:right w:val="none" w:sz="0" w:space="0" w:color="auto"/>
      </w:divBdr>
    </w:div>
    <w:div w:id="827212026">
      <w:bodyDiv w:val="1"/>
      <w:marLeft w:val="0"/>
      <w:marRight w:val="0"/>
      <w:marTop w:val="0"/>
      <w:marBottom w:val="0"/>
      <w:divBdr>
        <w:top w:val="none" w:sz="0" w:space="0" w:color="auto"/>
        <w:left w:val="none" w:sz="0" w:space="0" w:color="auto"/>
        <w:bottom w:val="none" w:sz="0" w:space="0" w:color="auto"/>
        <w:right w:val="none" w:sz="0" w:space="0" w:color="auto"/>
      </w:divBdr>
    </w:div>
    <w:div w:id="841235212">
      <w:bodyDiv w:val="1"/>
      <w:marLeft w:val="0"/>
      <w:marRight w:val="0"/>
      <w:marTop w:val="0"/>
      <w:marBottom w:val="0"/>
      <w:divBdr>
        <w:top w:val="none" w:sz="0" w:space="0" w:color="auto"/>
        <w:left w:val="none" w:sz="0" w:space="0" w:color="auto"/>
        <w:bottom w:val="none" w:sz="0" w:space="0" w:color="auto"/>
        <w:right w:val="none" w:sz="0" w:space="0" w:color="auto"/>
      </w:divBdr>
    </w:div>
    <w:div w:id="951403124">
      <w:bodyDiv w:val="1"/>
      <w:marLeft w:val="0"/>
      <w:marRight w:val="0"/>
      <w:marTop w:val="0"/>
      <w:marBottom w:val="0"/>
      <w:divBdr>
        <w:top w:val="none" w:sz="0" w:space="0" w:color="auto"/>
        <w:left w:val="none" w:sz="0" w:space="0" w:color="auto"/>
        <w:bottom w:val="none" w:sz="0" w:space="0" w:color="auto"/>
        <w:right w:val="none" w:sz="0" w:space="0" w:color="auto"/>
      </w:divBdr>
    </w:div>
    <w:div w:id="1018653658">
      <w:bodyDiv w:val="1"/>
      <w:marLeft w:val="0"/>
      <w:marRight w:val="0"/>
      <w:marTop w:val="0"/>
      <w:marBottom w:val="0"/>
      <w:divBdr>
        <w:top w:val="none" w:sz="0" w:space="0" w:color="auto"/>
        <w:left w:val="none" w:sz="0" w:space="0" w:color="auto"/>
        <w:bottom w:val="none" w:sz="0" w:space="0" w:color="auto"/>
        <w:right w:val="none" w:sz="0" w:space="0" w:color="auto"/>
      </w:divBdr>
    </w:div>
    <w:div w:id="1153064686">
      <w:bodyDiv w:val="1"/>
      <w:marLeft w:val="0"/>
      <w:marRight w:val="0"/>
      <w:marTop w:val="0"/>
      <w:marBottom w:val="0"/>
      <w:divBdr>
        <w:top w:val="none" w:sz="0" w:space="0" w:color="auto"/>
        <w:left w:val="none" w:sz="0" w:space="0" w:color="auto"/>
        <w:bottom w:val="none" w:sz="0" w:space="0" w:color="auto"/>
        <w:right w:val="none" w:sz="0" w:space="0" w:color="auto"/>
      </w:divBdr>
    </w:div>
    <w:div w:id="1254778513">
      <w:bodyDiv w:val="1"/>
      <w:marLeft w:val="0"/>
      <w:marRight w:val="0"/>
      <w:marTop w:val="0"/>
      <w:marBottom w:val="0"/>
      <w:divBdr>
        <w:top w:val="none" w:sz="0" w:space="0" w:color="auto"/>
        <w:left w:val="none" w:sz="0" w:space="0" w:color="auto"/>
        <w:bottom w:val="none" w:sz="0" w:space="0" w:color="auto"/>
        <w:right w:val="none" w:sz="0" w:space="0" w:color="auto"/>
      </w:divBdr>
    </w:div>
    <w:div w:id="1402168847">
      <w:bodyDiv w:val="1"/>
      <w:marLeft w:val="0"/>
      <w:marRight w:val="0"/>
      <w:marTop w:val="0"/>
      <w:marBottom w:val="0"/>
      <w:divBdr>
        <w:top w:val="none" w:sz="0" w:space="0" w:color="auto"/>
        <w:left w:val="none" w:sz="0" w:space="0" w:color="auto"/>
        <w:bottom w:val="none" w:sz="0" w:space="0" w:color="auto"/>
        <w:right w:val="none" w:sz="0" w:space="0" w:color="auto"/>
      </w:divBdr>
    </w:div>
    <w:div w:id="1510019738">
      <w:bodyDiv w:val="1"/>
      <w:marLeft w:val="0"/>
      <w:marRight w:val="0"/>
      <w:marTop w:val="0"/>
      <w:marBottom w:val="0"/>
      <w:divBdr>
        <w:top w:val="none" w:sz="0" w:space="0" w:color="auto"/>
        <w:left w:val="none" w:sz="0" w:space="0" w:color="auto"/>
        <w:bottom w:val="none" w:sz="0" w:space="0" w:color="auto"/>
        <w:right w:val="none" w:sz="0" w:space="0" w:color="auto"/>
      </w:divBdr>
    </w:div>
    <w:div w:id="1535146901">
      <w:bodyDiv w:val="1"/>
      <w:marLeft w:val="0"/>
      <w:marRight w:val="0"/>
      <w:marTop w:val="0"/>
      <w:marBottom w:val="0"/>
      <w:divBdr>
        <w:top w:val="none" w:sz="0" w:space="0" w:color="auto"/>
        <w:left w:val="none" w:sz="0" w:space="0" w:color="auto"/>
        <w:bottom w:val="none" w:sz="0" w:space="0" w:color="auto"/>
        <w:right w:val="none" w:sz="0" w:space="0" w:color="auto"/>
      </w:divBdr>
    </w:div>
    <w:div w:id="1665815877">
      <w:bodyDiv w:val="1"/>
      <w:marLeft w:val="0"/>
      <w:marRight w:val="0"/>
      <w:marTop w:val="0"/>
      <w:marBottom w:val="0"/>
      <w:divBdr>
        <w:top w:val="none" w:sz="0" w:space="0" w:color="auto"/>
        <w:left w:val="none" w:sz="0" w:space="0" w:color="auto"/>
        <w:bottom w:val="none" w:sz="0" w:space="0" w:color="auto"/>
        <w:right w:val="none" w:sz="0" w:space="0" w:color="auto"/>
      </w:divBdr>
    </w:div>
    <w:div w:id="1703166932">
      <w:bodyDiv w:val="1"/>
      <w:marLeft w:val="0"/>
      <w:marRight w:val="0"/>
      <w:marTop w:val="0"/>
      <w:marBottom w:val="0"/>
      <w:divBdr>
        <w:top w:val="none" w:sz="0" w:space="0" w:color="auto"/>
        <w:left w:val="none" w:sz="0" w:space="0" w:color="auto"/>
        <w:bottom w:val="none" w:sz="0" w:space="0" w:color="auto"/>
        <w:right w:val="none" w:sz="0" w:space="0" w:color="auto"/>
      </w:divBdr>
    </w:div>
    <w:div w:id="1770614443">
      <w:bodyDiv w:val="1"/>
      <w:marLeft w:val="0"/>
      <w:marRight w:val="0"/>
      <w:marTop w:val="0"/>
      <w:marBottom w:val="0"/>
      <w:divBdr>
        <w:top w:val="none" w:sz="0" w:space="0" w:color="auto"/>
        <w:left w:val="none" w:sz="0" w:space="0" w:color="auto"/>
        <w:bottom w:val="none" w:sz="0" w:space="0" w:color="auto"/>
        <w:right w:val="none" w:sz="0" w:space="0" w:color="auto"/>
      </w:divBdr>
    </w:div>
    <w:div w:id="1838688093">
      <w:bodyDiv w:val="1"/>
      <w:marLeft w:val="0"/>
      <w:marRight w:val="0"/>
      <w:marTop w:val="0"/>
      <w:marBottom w:val="0"/>
      <w:divBdr>
        <w:top w:val="none" w:sz="0" w:space="0" w:color="auto"/>
        <w:left w:val="none" w:sz="0" w:space="0" w:color="auto"/>
        <w:bottom w:val="none" w:sz="0" w:space="0" w:color="auto"/>
        <w:right w:val="none" w:sz="0" w:space="0" w:color="auto"/>
      </w:divBdr>
    </w:div>
    <w:div w:id="1858032739">
      <w:bodyDiv w:val="1"/>
      <w:marLeft w:val="0"/>
      <w:marRight w:val="0"/>
      <w:marTop w:val="0"/>
      <w:marBottom w:val="0"/>
      <w:divBdr>
        <w:top w:val="none" w:sz="0" w:space="0" w:color="auto"/>
        <w:left w:val="none" w:sz="0" w:space="0" w:color="auto"/>
        <w:bottom w:val="none" w:sz="0" w:space="0" w:color="auto"/>
        <w:right w:val="none" w:sz="0" w:space="0" w:color="auto"/>
      </w:divBdr>
    </w:div>
    <w:div w:id="1970819187">
      <w:bodyDiv w:val="1"/>
      <w:marLeft w:val="0"/>
      <w:marRight w:val="0"/>
      <w:marTop w:val="0"/>
      <w:marBottom w:val="0"/>
      <w:divBdr>
        <w:top w:val="none" w:sz="0" w:space="0" w:color="auto"/>
        <w:left w:val="none" w:sz="0" w:space="0" w:color="auto"/>
        <w:bottom w:val="none" w:sz="0" w:space="0" w:color="auto"/>
        <w:right w:val="none" w:sz="0" w:space="0" w:color="auto"/>
      </w:divBdr>
    </w:div>
    <w:div w:id="2128884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ausif@leeds.ac.uk" TargetMode="Externa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tiff"/><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C4604-EA37-419C-B058-0637A4800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38</Pages>
  <Words>18455</Words>
  <Characters>105197</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Haoqi</dc:creator>
  <cp:keywords/>
  <dc:description/>
  <cp:lastModifiedBy>Abdul Jabbar</cp:lastModifiedBy>
  <cp:revision>220</cp:revision>
  <dcterms:created xsi:type="dcterms:W3CDTF">2024-10-11T19:51:00Z</dcterms:created>
  <dcterms:modified xsi:type="dcterms:W3CDTF">2025-03-21T10:13:00Z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1cbd45-6d41-45e2-b480-1999be9cf844_Enabled">
    <vt:lpwstr>true</vt:lpwstr>
  </property>
  <property fmtid="{D5CDD505-2E9C-101B-9397-08002B2CF9AE}" pid="3" name="MSIP_Label_3a1cbd45-6d41-45e2-b480-1999be9cf844_SetDate">
    <vt:lpwstr>2024-03-07T03:27:04Z</vt:lpwstr>
  </property>
  <property fmtid="{D5CDD505-2E9C-101B-9397-08002B2CF9AE}" pid="4" name="MSIP_Label_3a1cbd45-6d41-45e2-b480-1999be9cf844_Method">
    <vt:lpwstr>Standard</vt:lpwstr>
  </property>
  <property fmtid="{D5CDD505-2E9C-101B-9397-08002B2CF9AE}" pid="5" name="MSIP_Label_3a1cbd45-6d41-45e2-b480-1999be9cf844_Name">
    <vt:lpwstr>NUS Restricted</vt:lpwstr>
  </property>
  <property fmtid="{D5CDD505-2E9C-101B-9397-08002B2CF9AE}" pid="6" name="MSIP_Label_3a1cbd45-6d41-45e2-b480-1999be9cf844_SiteId">
    <vt:lpwstr>5ba5ef5e-3109-4e77-85bd-cfeb0d347e82</vt:lpwstr>
  </property>
  <property fmtid="{D5CDD505-2E9C-101B-9397-08002B2CF9AE}" pid="7" name="MSIP_Label_3a1cbd45-6d41-45e2-b480-1999be9cf844_ActionId">
    <vt:lpwstr>c9f6f299-f39b-4669-9ef4-06877e0a408d</vt:lpwstr>
  </property>
  <property fmtid="{D5CDD505-2E9C-101B-9397-08002B2CF9AE}" pid="8" name="MSIP_Label_3a1cbd45-6d41-45e2-b480-1999be9cf844_ContentBits">
    <vt:lpwstr>2</vt:lpwstr>
  </property>
</Properties>
</file>