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4406F" w14:textId="0FA23562" w:rsidR="001A37E9" w:rsidRPr="008C1966" w:rsidRDefault="009572A4" w:rsidP="008C1966">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 xml:space="preserve">Do green and blue spaces in the residential neighbourhood have </w:t>
      </w:r>
      <w:r w:rsidR="005E08D2">
        <w:rPr>
          <w:rFonts w:ascii="Times New Roman" w:hAnsi="Times New Roman" w:cs="Times New Roman"/>
          <w:b/>
          <w:bCs/>
          <w:sz w:val="28"/>
          <w:szCs w:val="28"/>
        </w:rPr>
        <w:t>an effect on</w:t>
      </w:r>
      <w:r>
        <w:rPr>
          <w:rFonts w:ascii="Times New Roman" w:hAnsi="Times New Roman" w:cs="Times New Roman"/>
          <w:b/>
          <w:bCs/>
          <w:sz w:val="28"/>
          <w:szCs w:val="28"/>
        </w:rPr>
        <w:t xml:space="preserve"> multimorbidity? A </w:t>
      </w:r>
      <w:r w:rsidR="008C1966" w:rsidRPr="008C1966">
        <w:rPr>
          <w:rFonts w:ascii="Times New Roman" w:hAnsi="Times New Roman" w:cs="Times New Roman"/>
          <w:b/>
          <w:bCs/>
          <w:sz w:val="28"/>
          <w:szCs w:val="28"/>
        </w:rPr>
        <w:t xml:space="preserve">comparative, </w:t>
      </w:r>
      <w:r>
        <w:rPr>
          <w:rFonts w:ascii="Times New Roman" w:hAnsi="Times New Roman" w:cs="Times New Roman"/>
          <w:b/>
          <w:bCs/>
          <w:sz w:val="28"/>
          <w:szCs w:val="28"/>
        </w:rPr>
        <w:t>observational</w:t>
      </w:r>
      <w:r w:rsidR="008C1966" w:rsidRPr="008C1966">
        <w:rPr>
          <w:rFonts w:ascii="Times New Roman" w:hAnsi="Times New Roman" w:cs="Times New Roman"/>
          <w:b/>
          <w:bCs/>
          <w:sz w:val="28"/>
          <w:szCs w:val="28"/>
        </w:rPr>
        <w:t xml:space="preserve"> study of 48,589 UK Biobank participants</w:t>
      </w:r>
    </w:p>
    <w:p w14:paraId="656B83C1" w14:textId="77777777" w:rsidR="001D614D" w:rsidRDefault="001D614D" w:rsidP="0064122A">
      <w:pPr>
        <w:autoSpaceDE w:val="0"/>
        <w:autoSpaceDN w:val="0"/>
        <w:adjustRightInd w:val="0"/>
        <w:rPr>
          <w:rFonts w:ascii="Times New Roman" w:hAnsi="Times New Roman" w:cs="Times New Roman"/>
          <w:sz w:val="20"/>
          <w:szCs w:val="20"/>
        </w:rPr>
      </w:pPr>
    </w:p>
    <w:p w14:paraId="6D4F10B2" w14:textId="247E035E" w:rsidR="001D614D" w:rsidRPr="00D722B7" w:rsidRDefault="00D722B7" w:rsidP="0064122A">
      <w:pPr>
        <w:autoSpaceDE w:val="0"/>
        <w:autoSpaceDN w:val="0"/>
        <w:adjustRightInd w:val="0"/>
        <w:rPr>
          <w:rFonts w:ascii="Times New Roman" w:hAnsi="Times New Roman" w:cs="Times New Roman"/>
          <w:b/>
          <w:bCs/>
          <w:sz w:val="20"/>
          <w:szCs w:val="20"/>
        </w:rPr>
      </w:pPr>
      <w:r w:rsidRPr="00D722B7">
        <w:rPr>
          <w:rFonts w:ascii="Times New Roman" w:hAnsi="Times New Roman" w:cs="Times New Roman"/>
          <w:b/>
          <w:bCs/>
          <w:sz w:val="20"/>
          <w:szCs w:val="20"/>
        </w:rPr>
        <w:t xml:space="preserve">Declaration of Conflict of Interest </w:t>
      </w:r>
    </w:p>
    <w:p w14:paraId="0CE1EE9F" w14:textId="13DB3925" w:rsidR="00D722B7" w:rsidRPr="00AA2099" w:rsidRDefault="00D722B7" w:rsidP="0064122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The authors declare they have nothing to disclose.</w:t>
      </w:r>
    </w:p>
    <w:p w14:paraId="1CF2CE5E" w14:textId="77777777" w:rsidR="001A37E9" w:rsidRPr="00AA2099" w:rsidRDefault="001A37E9" w:rsidP="0064122A">
      <w:pPr>
        <w:autoSpaceDE w:val="0"/>
        <w:autoSpaceDN w:val="0"/>
        <w:adjustRightInd w:val="0"/>
        <w:rPr>
          <w:rFonts w:ascii="Times New Roman" w:hAnsi="Times New Roman" w:cs="Times New Roman"/>
          <w:sz w:val="20"/>
          <w:szCs w:val="20"/>
        </w:rPr>
      </w:pPr>
    </w:p>
    <w:p w14:paraId="1D6103F0" w14:textId="77777777" w:rsidR="001A37E9" w:rsidRPr="00AA2099" w:rsidRDefault="001A37E9" w:rsidP="0064122A">
      <w:pPr>
        <w:autoSpaceDE w:val="0"/>
        <w:autoSpaceDN w:val="0"/>
        <w:adjustRightInd w:val="0"/>
        <w:rPr>
          <w:rFonts w:ascii="Times New Roman" w:hAnsi="Times New Roman" w:cs="Times New Roman"/>
          <w:sz w:val="20"/>
          <w:szCs w:val="20"/>
        </w:rPr>
      </w:pPr>
    </w:p>
    <w:p w14:paraId="223EAAC2" w14:textId="77777777" w:rsidR="001A37E9" w:rsidRPr="00AA2099" w:rsidRDefault="001A37E9" w:rsidP="0064122A">
      <w:pPr>
        <w:autoSpaceDE w:val="0"/>
        <w:autoSpaceDN w:val="0"/>
        <w:adjustRightInd w:val="0"/>
        <w:rPr>
          <w:rFonts w:ascii="Times New Roman" w:hAnsi="Times New Roman" w:cs="Times New Roman"/>
          <w:sz w:val="20"/>
          <w:szCs w:val="20"/>
        </w:rPr>
      </w:pPr>
    </w:p>
    <w:p w14:paraId="2E9E3046" w14:textId="77777777" w:rsidR="001A37E9" w:rsidRPr="00AA2099" w:rsidRDefault="001A37E9" w:rsidP="0064122A">
      <w:pPr>
        <w:autoSpaceDE w:val="0"/>
        <w:autoSpaceDN w:val="0"/>
        <w:adjustRightInd w:val="0"/>
        <w:rPr>
          <w:rFonts w:ascii="Times New Roman" w:hAnsi="Times New Roman" w:cs="Times New Roman"/>
          <w:sz w:val="20"/>
          <w:szCs w:val="20"/>
        </w:rPr>
      </w:pPr>
    </w:p>
    <w:p w14:paraId="19036313" w14:textId="77777777" w:rsidR="001A37E9" w:rsidRPr="00AA2099" w:rsidRDefault="001A37E9" w:rsidP="0064122A">
      <w:pPr>
        <w:autoSpaceDE w:val="0"/>
        <w:autoSpaceDN w:val="0"/>
        <w:adjustRightInd w:val="0"/>
        <w:rPr>
          <w:rFonts w:ascii="Times New Roman" w:hAnsi="Times New Roman" w:cs="Times New Roman"/>
          <w:sz w:val="20"/>
          <w:szCs w:val="20"/>
        </w:rPr>
      </w:pPr>
    </w:p>
    <w:p w14:paraId="41095DBC" w14:textId="77777777" w:rsidR="001A37E9" w:rsidRPr="00AA2099" w:rsidRDefault="001A37E9" w:rsidP="0064122A">
      <w:pPr>
        <w:autoSpaceDE w:val="0"/>
        <w:autoSpaceDN w:val="0"/>
        <w:adjustRightInd w:val="0"/>
        <w:rPr>
          <w:rFonts w:ascii="Times New Roman" w:hAnsi="Times New Roman" w:cs="Times New Roman"/>
          <w:sz w:val="20"/>
          <w:szCs w:val="20"/>
        </w:rPr>
      </w:pPr>
    </w:p>
    <w:p w14:paraId="6E337420" w14:textId="77777777" w:rsidR="001A37E9" w:rsidRPr="00AA2099" w:rsidRDefault="001A37E9" w:rsidP="0064122A">
      <w:pPr>
        <w:autoSpaceDE w:val="0"/>
        <w:autoSpaceDN w:val="0"/>
        <w:adjustRightInd w:val="0"/>
        <w:rPr>
          <w:rFonts w:ascii="Times New Roman" w:hAnsi="Times New Roman" w:cs="Times New Roman"/>
          <w:sz w:val="20"/>
          <w:szCs w:val="20"/>
        </w:rPr>
      </w:pPr>
    </w:p>
    <w:p w14:paraId="1FDB974A" w14:textId="77777777" w:rsidR="001A37E9" w:rsidRPr="00AA2099" w:rsidRDefault="001A37E9" w:rsidP="0064122A">
      <w:pPr>
        <w:autoSpaceDE w:val="0"/>
        <w:autoSpaceDN w:val="0"/>
        <w:adjustRightInd w:val="0"/>
        <w:rPr>
          <w:rFonts w:ascii="Times New Roman" w:hAnsi="Times New Roman" w:cs="Times New Roman"/>
          <w:sz w:val="20"/>
          <w:szCs w:val="20"/>
        </w:rPr>
      </w:pPr>
    </w:p>
    <w:p w14:paraId="4585AD42" w14:textId="77777777" w:rsidR="001A37E9" w:rsidRPr="00AA2099" w:rsidRDefault="001A37E9" w:rsidP="0064122A">
      <w:pPr>
        <w:autoSpaceDE w:val="0"/>
        <w:autoSpaceDN w:val="0"/>
        <w:adjustRightInd w:val="0"/>
        <w:rPr>
          <w:rFonts w:ascii="Times New Roman" w:hAnsi="Times New Roman" w:cs="Times New Roman"/>
          <w:sz w:val="20"/>
          <w:szCs w:val="20"/>
        </w:rPr>
      </w:pPr>
    </w:p>
    <w:p w14:paraId="2BE88493" w14:textId="77777777" w:rsidR="001A37E9" w:rsidRPr="00AA2099" w:rsidRDefault="001A37E9" w:rsidP="0064122A">
      <w:pPr>
        <w:autoSpaceDE w:val="0"/>
        <w:autoSpaceDN w:val="0"/>
        <w:adjustRightInd w:val="0"/>
        <w:rPr>
          <w:rFonts w:ascii="Times New Roman" w:hAnsi="Times New Roman" w:cs="Times New Roman"/>
          <w:sz w:val="20"/>
          <w:szCs w:val="20"/>
        </w:rPr>
      </w:pPr>
    </w:p>
    <w:p w14:paraId="400F4105" w14:textId="77777777" w:rsidR="001A37E9" w:rsidRPr="00AA2099" w:rsidRDefault="001A37E9" w:rsidP="0064122A">
      <w:pPr>
        <w:autoSpaceDE w:val="0"/>
        <w:autoSpaceDN w:val="0"/>
        <w:adjustRightInd w:val="0"/>
        <w:rPr>
          <w:rFonts w:ascii="Times New Roman" w:hAnsi="Times New Roman" w:cs="Times New Roman"/>
          <w:sz w:val="20"/>
          <w:szCs w:val="20"/>
        </w:rPr>
      </w:pPr>
    </w:p>
    <w:p w14:paraId="78F280D2" w14:textId="77777777" w:rsidR="001D614D" w:rsidRPr="00AA2099" w:rsidRDefault="001D614D" w:rsidP="0064122A">
      <w:pPr>
        <w:autoSpaceDE w:val="0"/>
        <w:autoSpaceDN w:val="0"/>
        <w:adjustRightInd w:val="0"/>
        <w:rPr>
          <w:rFonts w:ascii="Times New Roman" w:hAnsi="Times New Roman" w:cs="Times New Roman"/>
          <w:sz w:val="20"/>
          <w:szCs w:val="20"/>
        </w:rPr>
      </w:pPr>
    </w:p>
    <w:p w14:paraId="3294C7EA" w14:textId="77777777" w:rsidR="009A386A" w:rsidRDefault="009A386A" w:rsidP="0064122A">
      <w:pPr>
        <w:autoSpaceDE w:val="0"/>
        <w:autoSpaceDN w:val="0"/>
        <w:adjustRightInd w:val="0"/>
        <w:rPr>
          <w:rFonts w:ascii="Times New Roman" w:hAnsi="Times New Roman" w:cs="Times New Roman"/>
          <w:b/>
          <w:bCs/>
          <w:sz w:val="24"/>
          <w:szCs w:val="24"/>
        </w:rPr>
      </w:pPr>
    </w:p>
    <w:p w14:paraId="1F239679" w14:textId="5BDA12E0" w:rsidR="009A386A" w:rsidRDefault="009A386A" w:rsidP="0064122A">
      <w:pPr>
        <w:autoSpaceDE w:val="0"/>
        <w:autoSpaceDN w:val="0"/>
        <w:adjustRightInd w:val="0"/>
        <w:rPr>
          <w:rFonts w:ascii="Times New Roman" w:hAnsi="Times New Roman" w:cs="Times New Roman"/>
          <w:b/>
          <w:bCs/>
          <w:sz w:val="24"/>
          <w:szCs w:val="24"/>
        </w:rPr>
      </w:pPr>
    </w:p>
    <w:p w14:paraId="581314AF" w14:textId="3DE5A2B3" w:rsidR="007467FF" w:rsidRDefault="007467FF" w:rsidP="0064122A">
      <w:pPr>
        <w:autoSpaceDE w:val="0"/>
        <w:autoSpaceDN w:val="0"/>
        <w:adjustRightInd w:val="0"/>
        <w:rPr>
          <w:rFonts w:ascii="Times New Roman" w:hAnsi="Times New Roman" w:cs="Times New Roman"/>
          <w:b/>
          <w:bCs/>
          <w:sz w:val="24"/>
          <w:szCs w:val="24"/>
        </w:rPr>
      </w:pPr>
    </w:p>
    <w:p w14:paraId="2D9F745C" w14:textId="09DC6D7D" w:rsidR="007467FF" w:rsidRDefault="007467FF" w:rsidP="0064122A">
      <w:pPr>
        <w:autoSpaceDE w:val="0"/>
        <w:autoSpaceDN w:val="0"/>
        <w:adjustRightInd w:val="0"/>
        <w:rPr>
          <w:rFonts w:ascii="Times New Roman" w:hAnsi="Times New Roman" w:cs="Times New Roman"/>
          <w:b/>
          <w:bCs/>
          <w:sz w:val="24"/>
          <w:szCs w:val="24"/>
        </w:rPr>
      </w:pPr>
    </w:p>
    <w:p w14:paraId="6860F993" w14:textId="12AEA2E2" w:rsidR="007467FF" w:rsidRDefault="007467FF" w:rsidP="0064122A">
      <w:pPr>
        <w:autoSpaceDE w:val="0"/>
        <w:autoSpaceDN w:val="0"/>
        <w:adjustRightInd w:val="0"/>
        <w:rPr>
          <w:rFonts w:ascii="Times New Roman" w:hAnsi="Times New Roman" w:cs="Times New Roman"/>
          <w:b/>
          <w:bCs/>
          <w:sz w:val="24"/>
          <w:szCs w:val="24"/>
        </w:rPr>
      </w:pPr>
    </w:p>
    <w:p w14:paraId="50AB7E75" w14:textId="7F63D179" w:rsidR="007467FF" w:rsidRDefault="007467FF" w:rsidP="0064122A">
      <w:pPr>
        <w:autoSpaceDE w:val="0"/>
        <w:autoSpaceDN w:val="0"/>
        <w:adjustRightInd w:val="0"/>
        <w:rPr>
          <w:rFonts w:ascii="Times New Roman" w:hAnsi="Times New Roman" w:cs="Times New Roman"/>
          <w:b/>
          <w:bCs/>
          <w:sz w:val="24"/>
          <w:szCs w:val="24"/>
        </w:rPr>
      </w:pPr>
    </w:p>
    <w:p w14:paraId="33681142" w14:textId="742C5310" w:rsidR="007467FF" w:rsidRDefault="007467FF" w:rsidP="0064122A">
      <w:pPr>
        <w:autoSpaceDE w:val="0"/>
        <w:autoSpaceDN w:val="0"/>
        <w:adjustRightInd w:val="0"/>
        <w:rPr>
          <w:rFonts w:ascii="Times New Roman" w:hAnsi="Times New Roman" w:cs="Times New Roman"/>
          <w:b/>
          <w:bCs/>
          <w:sz w:val="24"/>
          <w:szCs w:val="24"/>
        </w:rPr>
      </w:pPr>
    </w:p>
    <w:p w14:paraId="637B92C8" w14:textId="012110A5" w:rsidR="007467FF" w:rsidRDefault="007467FF" w:rsidP="0064122A">
      <w:pPr>
        <w:autoSpaceDE w:val="0"/>
        <w:autoSpaceDN w:val="0"/>
        <w:adjustRightInd w:val="0"/>
        <w:rPr>
          <w:rFonts w:ascii="Times New Roman" w:hAnsi="Times New Roman" w:cs="Times New Roman"/>
          <w:b/>
          <w:bCs/>
          <w:sz w:val="24"/>
          <w:szCs w:val="24"/>
        </w:rPr>
      </w:pPr>
    </w:p>
    <w:p w14:paraId="6C882F7A" w14:textId="6204B0FB" w:rsidR="007467FF" w:rsidRDefault="007467FF" w:rsidP="0064122A">
      <w:pPr>
        <w:autoSpaceDE w:val="0"/>
        <w:autoSpaceDN w:val="0"/>
        <w:adjustRightInd w:val="0"/>
        <w:rPr>
          <w:rFonts w:ascii="Times New Roman" w:hAnsi="Times New Roman" w:cs="Times New Roman"/>
          <w:b/>
          <w:bCs/>
          <w:sz w:val="24"/>
          <w:szCs w:val="24"/>
        </w:rPr>
      </w:pPr>
    </w:p>
    <w:p w14:paraId="69067CE6" w14:textId="428FEFC3" w:rsidR="007467FF" w:rsidRDefault="007467FF" w:rsidP="0064122A">
      <w:pPr>
        <w:autoSpaceDE w:val="0"/>
        <w:autoSpaceDN w:val="0"/>
        <w:adjustRightInd w:val="0"/>
        <w:rPr>
          <w:rFonts w:ascii="Times New Roman" w:hAnsi="Times New Roman" w:cs="Times New Roman"/>
          <w:b/>
          <w:bCs/>
          <w:sz w:val="24"/>
          <w:szCs w:val="24"/>
        </w:rPr>
      </w:pPr>
    </w:p>
    <w:p w14:paraId="26EDF2F1" w14:textId="3B706FE5" w:rsidR="007467FF" w:rsidRDefault="007467FF" w:rsidP="0064122A">
      <w:pPr>
        <w:autoSpaceDE w:val="0"/>
        <w:autoSpaceDN w:val="0"/>
        <w:adjustRightInd w:val="0"/>
        <w:rPr>
          <w:rFonts w:ascii="Times New Roman" w:hAnsi="Times New Roman" w:cs="Times New Roman"/>
          <w:b/>
          <w:bCs/>
          <w:sz w:val="24"/>
          <w:szCs w:val="24"/>
        </w:rPr>
      </w:pPr>
    </w:p>
    <w:p w14:paraId="63818380" w14:textId="77777777" w:rsidR="007467FF" w:rsidRDefault="007467FF" w:rsidP="0064122A">
      <w:pPr>
        <w:autoSpaceDE w:val="0"/>
        <w:autoSpaceDN w:val="0"/>
        <w:adjustRightInd w:val="0"/>
        <w:rPr>
          <w:rFonts w:ascii="Times New Roman" w:hAnsi="Times New Roman" w:cs="Times New Roman"/>
          <w:b/>
          <w:bCs/>
          <w:sz w:val="24"/>
          <w:szCs w:val="24"/>
        </w:rPr>
      </w:pPr>
    </w:p>
    <w:p w14:paraId="4E6E9408" w14:textId="5BD929D2" w:rsidR="008C1966" w:rsidRDefault="008C1966" w:rsidP="0064122A">
      <w:pPr>
        <w:autoSpaceDE w:val="0"/>
        <w:autoSpaceDN w:val="0"/>
        <w:adjustRightInd w:val="0"/>
        <w:rPr>
          <w:rFonts w:ascii="Times New Roman" w:hAnsi="Times New Roman" w:cs="Times New Roman"/>
          <w:b/>
          <w:bCs/>
          <w:sz w:val="24"/>
          <w:szCs w:val="24"/>
        </w:rPr>
      </w:pPr>
    </w:p>
    <w:p w14:paraId="35264690" w14:textId="77777777" w:rsidR="007467FF" w:rsidRDefault="007467FF" w:rsidP="0064122A">
      <w:pPr>
        <w:autoSpaceDE w:val="0"/>
        <w:autoSpaceDN w:val="0"/>
        <w:adjustRightInd w:val="0"/>
        <w:rPr>
          <w:rFonts w:ascii="Times New Roman" w:hAnsi="Times New Roman" w:cs="Times New Roman"/>
          <w:b/>
          <w:bCs/>
          <w:sz w:val="24"/>
          <w:szCs w:val="24"/>
        </w:rPr>
      </w:pPr>
    </w:p>
    <w:p w14:paraId="349673C7" w14:textId="2E7705E8" w:rsidR="00F340D1" w:rsidRPr="0078206F" w:rsidRDefault="00762917" w:rsidP="0064122A">
      <w:pPr>
        <w:autoSpaceDE w:val="0"/>
        <w:autoSpaceDN w:val="0"/>
        <w:adjustRightInd w:val="0"/>
        <w:rPr>
          <w:rFonts w:ascii="Times New Roman" w:hAnsi="Times New Roman" w:cs="Times New Roman"/>
          <w:b/>
          <w:bCs/>
          <w:sz w:val="24"/>
          <w:szCs w:val="24"/>
        </w:rPr>
      </w:pPr>
      <w:r w:rsidRPr="00F340D1">
        <w:rPr>
          <w:rFonts w:ascii="Times New Roman" w:hAnsi="Times New Roman" w:cs="Times New Roman"/>
          <w:b/>
          <w:bCs/>
          <w:sz w:val="24"/>
          <w:szCs w:val="24"/>
        </w:rPr>
        <w:lastRenderedPageBreak/>
        <w:t>Abstract</w:t>
      </w:r>
    </w:p>
    <w:p w14:paraId="2EECCD58" w14:textId="77777777" w:rsidR="00FD2314" w:rsidRDefault="00FD2314" w:rsidP="0064122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Introduction</w:t>
      </w:r>
    </w:p>
    <w:p w14:paraId="6CBC0DB5" w14:textId="67304287" w:rsidR="00FD2314" w:rsidRDefault="008C1966" w:rsidP="0064122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Availability of g</w:t>
      </w:r>
      <w:r w:rsidR="00762917" w:rsidRPr="00AA2099">
        <w:rPr>
          <w:rFonts w:ascii="Times New Roman" w:hAnsi="Times New Roman" w:cs="Times New Roman"/>
          <w:sz w:val="20"/>
          <w:szCs w:val="20"/>
        </w:rPr>
        <w:t>reen and blue space</w:t>
      </w:r>
      <w:r>
        <w:rPr>
          <w:rFonts w:ascii="Times New Roman" w:hAnsi="Times New Roman" w:cs="Times New Roman"/>
          <w:sz w:val="20"/>
          <w:szCs w:val="20"/>
        </w:rPr>
        <w:t xml:space="preserve"> in the</w:t>
      </w:r>
      <w:r w:rsidR="00433A7D">
        <w:rPr>
          <w:rFonts w:ascii="Times New Roman" w:hAnsi="Times New Roman" w:cs="Times New Roman"/>
          <w:sz w:val="20"/>
          <w:szCs w:val="20"/>
        </w:rPr>
        <w:t xml:space="preserve"> urban</w:t>
      </w:r>
      <w:r>
        <w:rPr>
          <w:rFonts w:ascii="Times New Roman" w:hAnsi="Times New Roman" w:cs="Times New Roman"/>
          <w:sz w:val="20"/>
          <w:szCs w:val="20"/>
        </w:rPr>
        <w:t xml:space="preserve"> residential neighbourhood</w:t>
      </w:r>
      <w:r w:rsidR="00762917" w:rsidRPr="00AA2099">
        <w:rPr>
          <w:rFonts w:ascii="Times New Roman" w:hAnsi="Times New Roman" w:cs="Times New Roman"/>
          <w:sz w:val="20"/>
          <w:szCs w:val="20"/>
        </w:rPr>
        <w:t xml:space="preserve"> </w:t>
      </w:r>
      <w:r w:rsidR="00681850">
        <w:rPr>
          <w:rFonts w:ascii="Times New Roman" w:hAnsi="Times New Roman" w:cs="Times New Roman"/>
          <w:sz w:val="20"/>
          <w:szCs w:val="20"/>
        </w:rPr>
        <w:t>can</w:t>
      </w:r>
      <w:r>
        <w:rPr>
          <w:rFonts w:ascii="Times New Roman" w:hAnsi="Times New Roman" w:cs="Times New Roman"/>
          <w:sz w:val="20"/>
          <w:szCs w:val="20"/>
        </w:rPr>
        <w:t xml:space="preserve"> reduce the risk of</w:t>
      </w:r>
      <w:r w:rsidR="009A0792">
        <w:rPr>
          <w:rFonts w:ascii="Times New Roman" w:hAnsi="Times New Roman" w:cs="Times New Roman"/>
          <w:sz w:val="20"/>
          <w:szCs w:val="20"/>
        </w:rPr>
        <w:t xml:space="preserve"> </w:t>
      </w:r>
      <w:r>
        <w:rPr>
          <w:rFonts w:ascii="Times New Roman" w:hAnsi="Times New Roman" w:cs="Times New Roman"/>
          <w:sz w:val="20"/>
          <w:szCs w:val="20"/>
        </w:rPr>
        <w:t xml:space="preserve">poor </w:t>
      </w:r>
      <w:r w:rsidR="00762917" w:rsidRPr="00AA2099">
        <w:rPr>
          <w:rFonts w:ascii="Times New Roman" w:hAnsi="Times New Roman" w:cs="Times New Roman"/>
          <w:sz w:val="20"/>
          <w:szCs w:val="20"/>
        </w:rPr>
        <w:t>mental and physical health</w:t>
      </w:r>
      <w:r>
        <w:rPr>
          <w:rFonts w:ascii="Times New Roman" w:hAnsi="Times New Roman" w:cs="Times New Roman"/>
          <w:sz w:val="20"/>
          <w:szCs w:val="20"/>
        </w:rPr>
        <w:t>,</w:t>
      </w:r>
      <w:r w:rsidR="00266F0D" w:rsidRPr="00AA2099">
        <w:rPr>
          <w:rFonts w:ascii="Times New Roman" w:hAnsi="Times New Roman" w:cs="Times New Roman"/>
          <w:sz w:val="20"/>
          <w:szCs w:val="20"/>
        </w:rPr>
        <w:t xml:space="preserve"> h</w:t>
      </w:r>
      <w:r w:rsidR="00762917" w:rsidRPr="00AA2099">
        <w:rPr>
          <w:rFonts w:ascii="Times New Roman" w:hAnsi="Times New Roman" w:cs="Times New Roman"/>
          <w:sz w:val="20"/>
          <w:szCs w:val="20"/>
        </w:rPr>
        <w:t xml:space="preserve">owever, </w:t>
      </w:r>
      <w:r>
        <w:rPr>
          <w:rFonts w:ascii="Times New Roman" w:hAnsi="Times New Roman" w:cs="Times New Roman"/>
          <w:sz w:val="20"/>
          <w:szCs w:val="20"/>
        </w:rPr>
        <w:t xml:space="preserve">little is still known about </w:t>
      </w:r>
      <w:r w:rsidR="009572A4">
        <w:rPr>
          <w:rFonts w:ascii="Times New Roman" w:hAnsi="Times New Roman" w:cs="Times New Roman"/>
          <w:sz w:val="20"/>
          <w:szCs w:val="20"/>
        </w:rPr>
        <w:t>different</w:t>
      </w:r>
      <w:r w:rsidR="00681850">
        <w:rPr>
          <w:rFonts w:ascii="Times New Roman" w:hAnsi="Times New Roman" w:cs="Times New Roman"/>
          <w:sz w:val="20"/>
          <w:szCs w:val="20"/>
        </w:rPr>
        <w:t xml:space="preserve"> </w:t>
      </w:r>
      <w:r w:rsidR="00762917" w:rsidRPr="00AA2099">
        <w:rPr>
          <w:rFonts w:ascii="Times New Roman" w:hAnsi="Times New Roman" w:cs="Times New Roman"/>
          <w:sz w:val="20"/>
          <w:szCs w:val="20"/>
        </w:rPr>
        <w:t>types of</w:t>
      </w:r>
      <w:r>
        <w:rPr>
          <w:rFonts w:ascii="Times New Roman" w:hAnsi="Times New Roman" w:cs="Times New Roman"/>
          <w:sz w:val="20"/>
          <w:szCs w:val="20"/>
        </w:rPr>
        <w:t xml:space="preserve"> urban</w:t>
      </w:r>
      <w:r w:rsidR="00762917" w:rsidRPr="00AA2099">
        <w:rPr>
          <w:rFonts w:ascii="Times New Roman" w:hAnsi="Times New Roman" w:cs="Times New Roman"/>
          <w:sz w:val="20"/>
          <w:szCs w:val="20"/>
        </w:rPr>
        <w:t xml:space="preserve"> green and blue spaces </w:t>
      </w:r>
      <w:r>
        <w:rPr>
          <w:rFonts w:ascii="Times New Roman" w:hAnsi="Times New Roman" w:cs="Times New Roman"/>
          <w:sz w:val="20"/>
          <w:szCs w:val="20"/>
        </w:rPr>
        <w:t>and their differential impact on</w:t>
      </w:r>
      <w:r w:rsidR="00762917" w:rsidRPr="00AA2099">
        <w:rPr>
          <w:rFonts w:ascii="Times New Roman" w:hAnsi="Times New Roman" w:cs="Times New Roman"/>
          <w:sz w:val="20"/>
          <w:szCs w:val="20"/>
        </w:rPr>
        <w:t xml:space="preserve"> </w:t>
      </w:r>
      <w:r w:rsidR="009572A4">
        <w:rPr>
          <w:rFonts w:ascii="Times New Roman" w:hAnsi="Times New Roman" w:cs="Times New Roman"/>
          <w:sz w:val="20"/>
          <w:szCs w:val="20"/>
        </w:rPr>
        <w:t>individuals that have multiple physical and mental chronic health conditions.</w:t>
      </w:r>
    </w:p>
    <w:p w14:paraId="0B2898F5" w14:textId="77777777" w:rsidR="00433A7D" w:rsidRDefault="00433A7D" w:rsidP="0064122A">
      <w:pPr>
        <w:autoSpaceDE w:val="0"/>
        <w:autoSpaceDN w:val="0"/>
        <w:adjustRightInd w:val="0"/>
        <w:rPr>
          <w:rFonts w:ascii="Times New Roman" w:hAnsi="Times New Roman" w:cs="Times New Roman"/>
          <w:sz w:val="20"/>
          <w:szCs w:val="20"/>
        </w:rPr>
      </w:pPr>
    </w:p>
    <w:p w14:paraId="4EACAE32" w14:textId="4D8E7219" w:rsidR="00FD2314" w:rsidRDefault="00FD2314" w:rsidP="0064122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Methods</w:t>
      </w:r>
    </w:p>
    <w:p w14:paraId="554AA493" w14:textId="6695A798" w:rsidR="00FD2314" w:rsidRDefault="008C1966" w:rsidP="0064122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We conducted a cross-sectional study of 48,589</w:t>
      </w:r>
      <w:r w:rsidR="00FD6D26">
        <w:rPr>
          <w:rFonts w:ascii="Times New Roman" w:hAnsi="Times New Roman" w:cs="Times New Roman"/>
          <w:sz w:val="20"/>
          <w:szCs w:val="20"/>
        </w:rPr>
        <w:t xml:space="preserve"> </w:t>
      </w:r>
      <w:r w:rsidR="00762917" w:rsidRPr="00AA2099">
        <w:rPr>
          <w:rFonts w:ascii="Times New Roman" w:hAnsi="Times New Roman" w:cs="Times New Roman"/>
          <w:sz w:val="20"/>
          <w:szCs w:val="20"/>
        </w:rPr>
        <w:t xml:space="preserve">UK Biobank </w:t>
      </w:r>
      <w:r>
        <w:rPr>
          <w:rFonts w:ascii="Times New Roman" w:hAnsi="Times New Roman" w:cs="Times New Roman"/>
          <w:sz w:val="20"/>
          <w:szCs w:val="20"/>
        </w:rPr>
        <w:t xml:space="preserve">participants to analyse the relationship between exposure to seven types of urban green and blue spaces (parks, street trees, domestic gardens, total green space, inland blue space, proximity to coast and total green and blue space) with </w:t>
      </w:r>
      <w:r w:rsidR="00762917" w:rsidRPr="00AA2099">
        <w:rPr>
          <w:rFonts w:ascii="Times New Roman" w:hAnsi="Times New Roman" w:cs="Times New Roman"/>
          <w:sz w:val="20"/>
          <w:szCs w:val="20"/>
        </w:rPr>
        <w:t>five multimorbidity outcomes: simple</w:t>
      </w:r>
      <w:r w:rsidR="00B1075F">
        <w:rPr>
          <w:rFonts w:ascii="Times New Roman" w:hAnsi="Times New Roman" w:cs="Times New Roman"/>
          <w:sz w:val="20"/>
          <w:szCs w:val="20"/>
        </w:rPr>
        <w:t xml:space="preserve"> (2 long-term health conditions (LTCs))</w:t>
      </w:r>
      <w:r w:rsidR="00762917" w:rsidRPr="00AA2099">
        <w:rPr>
          <w:rFonts w:ascii="Times New Roman" w:hAnsi="Times New Roman" w:cs="Times New Roman"/>
          <w:sz w:val="20"/>
          <w:szCs w:val="20"/>
        </w:rPr>
        <w:t>, complex</w:t>
      </w:r>
      <w:r w:rsidR="00B1075F">
        <w:rPr>
          <w:rFonts w:ascii="Times New Roman" w:hAnsi="Times New Roman" w:cs="Times New Roman"/>
          <w:sz w:val="20"/>
          <w:szCs w:val="20"/>
        </w:rPr>
        <w:t xml:space="preserve"> (</w:t>
      </w:r>
      <w:r w:rsidR="00B1075F" w:rsidRPr="00AA2099">
        <w:rPr>
          <w:rFonts w:ascii="Times New Roman" w:hAnsi="Times New Roman" w:cs="Times New Roman"/>
          <w:sz w:val="20"/>
          <w:szCs w:val="20"/>
        </w:rPr>
        <w:t>3 LTCs or 4+LTCs</w:t>
      </w:r>
      <w:r w:rsidR="00B1075F">
        <w:rPr>
          <w:rFonts w:ascii="Times New Roman" w:hAnsi="Times New Roman" w:cs="Times New Roman"/>
          <w:sz w:val="20"/>
          <w:szCs w:val="20"/>
        </w:rPr>
        <w:t>)</w:t>
      </w:r>
      <w:r w:rsidR="00FD6D26">
        <w:rPr>
          <w:rFonts w:ascii="Times New Roman" w:hAnsi="Times New Roman" w:cs="Times New Roman"/>
          <w:sz w:val="20"/>
          <w:szCs w:val="20"/>
        </w:rPr>
        <w:t xml:space="preserve">, </w:t>
      </w:r>
      <w:r w:rsidR="00762917" w:rsidRPr="00AA2099">
        <w:rPr>
          <w:rFonts w:ascii="Times New Roman" w:hAnsi="Times New Roman" w:cs="Times New Roman"/>
          <w:sz w:val="20"/>
          <w:szCs w:val="20"/>
        </w:rPr>
        <w:t>cardio-metabolic, respiratory</w:t>
      </w:r>
      <w:r w:rsidR="008C69F8">
        <w:rPr>
          <w:rFonts w:ascii="Times New Roman" w:hAnsi="Times New Roman" w:cs="Times New Roman"/>
          <w:sz w:val="20"/>
          <w:szCs w:val="20"/>
        </w:rPr>
        <w:t>,</w:t>
      </w:r>
      <w:r w:rsidR="00762917" w:rsidRPr="00AA2099">
        <w:rPr>
          <w:rFonts w:ascii="Times New Roman" w:hAnsi="Times New Roman" w:cs="Times New Roman"/>
          <w:sz w:val="20"/>
          <w:szCs w:val="20"/>
        </w:rPr>
        <w:t xml:space="preserve"> and mental </w:t>
      </w:r>
      <w:r w:rsidR="00266F0D" w:rsidRPr="00AA2099">
        <w:rPr>
          <w:rFonts w:ascii="Times New Roman" w:hAnsi="Times New Roman" w:cs="Times New Roman"/>
          <w:sz w:val="20"/>
          <w:szCs w:val="20"/>
        </w:rPr>
        <w:t>multimorbidity</w:t>
      </w:r>
      <w:r w:rsidR="00762917" w:rsidRPr="00AA2099">
        <w:rPr>
          <w:rFonts w:ascii="Times New Roman" w:hAnsi="Times New Roman" w:cs="Times New Roman"/>
          <w:sz w:val="20"/>
          <w:szCs w:val="20"/>
        </w:rPr>
        <w:t xml:space="preserve">. </w:t>
      </w:r>
      <w:r>
        <w:rPr>
          <w:rFonts w:ascii="Times New Roman" w:hAnsi="Times New Roman" w:cs="Times New Roman"/>
          <w:sz w:val="20"/>
          <w:szCs w:val="20"/>
        </w:rPr>
        <w:t xml:space="preserve">Amount (% in 1500m circular buffers) and proximity (Euclidean distance) </w:t>
      </w:r>
      <w:r w:rsidR="00420F70">
        <w:rPr>
          <w:rFonts w:ascii="Times New Roman" w:hAnsi="Times New Roman" w:cs="Times New Roman"/>
          <w:sz w:val="20"/>
          <w:szCs w:val="20"/>
        </w:rPr>
        <w:t xml:space="preserve">of green and blue spaces </w:t>
      </w:r>
      <w:r w:rsidR="009572A4">
        <w:rPr>
          <w:rFonts w:ascii="Times New Roman" w:hAnsi="Times New Roman" w:cs="Times New Roman"/>
          <w:sz w:val="20"/>
          <w:szCs w:val="20"/>
        </w:rPr>
        <w:t xml:space="preserve">in the residential neighbourhood </w:t>
      </w:r>
      <w:r>
        <w:rPr>
          <w:rFonts w:ascii="Times New Roman" w:hAnsi="Times New Roman" w:cs="Times New Roman"/>
          <w:sz w:val="20"/>
          <w:szCs w:val="20"/>
        </w:rPr>
        <w:t xml:space="preserve">were computed </w:t>
      </w:r>
      <w:r w:rsidR="009572A4">
        <w:rPr>
          <w:rFonts w:ascii="Times New Roman" w:hAnsi="Times New Roman" w:cs="Times New Roman"/>
          <w:sz w:val="20"/>
          <w:szCs w:val="20"/>
        </w:rPr>
        <w:t xml:space="preserve">individually </w:t>
      </w:r>
      <w:r>
        <w:rPr>
          <w:rFonts w:ascii="Times New Roman" w:hAnsi="Times New Roman" w:cs="Times New Roman"/>
          <w:sz w:val="20"/>
          <w:szCs w:val="20"/>
        </w:rPr>
        <w:t xml:space="preserve">for each UK Biobank participant using </w:t>
      </w:r>
      <w:r w:rsidR="009572A4">
        <w:rPr>
          <w:rFonts w:ascii="Times New Roman" w:hAnsi="Times New Roman" w:cs="Times New Roman"/>
          <w:sz w:val="20"/>
          <w:szCs w:val="20"/>
        </w:rPr>
        <w:t xml:space="preserve">remote sense </w:t>
      </w:r>
      <w:r>
        <w:rPr>
          <w:rFonts w:ascii="Times New Roman" w:hAnsi="Times New Roman" w:cs="Times New Roman"/>
          <w:sz w:val="20"/>
          <w:szCs w:val="20"/>
        </w:rPr>
        <w:t xml:space="preserve">data from </w:t>
      </w:r>
      <w:r w:rsidR="00FB1313" w:rsidRPr="00AA2099">
        <w:rPr>
          <w:rFonts w:ascii="Times New Roman" w:hAnsi="Times New Roman" w:cs="Times New Roman"/>
          <w:sz w:val="20"/>
          <w:szCs w:val="20"/>
        </w:rPr>
        <w:t>European Urban Atlas.</w:t>
      </w:r>
      <w:r w:rsidR="008C69F8">
        <w:rPr>
          <w:rFonts w:ascii="Times New Roman" w:hAnsi="Times New Roman" w:cs="Times New Roman"/>
          <w:sz w:val="20"/>
          <w:szCs w:val="20"/>
        </w:rPr>
        <w:t xml:space="preserve"> </w:t>
      </w:r>
      <w:r w:rsidR="00B1075F">
        <w:rPr>
          <w:rFonts w:ascii="Times New Roman" w:hAnsi="Times New Roman" w:cs="Times New Roman"/>
          <w:sz w:val="20"/>
          <w:szCs w:val="20"/>
        </w:rPr>
        <w:t>Analyses were adjusted for the Bonferroni correction for multiple testing</w:t>
      </w:r>
      <w:r>
        <w:rPr>
          <w:rFonts w:ascii="Times New Roman" w:hAnsi="Times New Roman" w:cs="Times New Roman"/>
          <w:sz w:val="20"/>
          <w:szCs w:val="20"/>
        </w:rPr>
        <w:t xml:space="preserve"> to reduce the risk </w:t>
      </w:r>
      <w:r w:rsidR="00681850">
        <w:rPr>
          <w:rFonts w:ascii="Times New Roman" w:hAnsi="Times New Roman" w:cs="Times New Roman"/>
          <w:sz w:val="20"/>
          <w:szCs w:val="20"/>
        </w:rPr>
        <w:t xml:space="preserve">of </w:t>
      </w:r>
      <w:r>
        <w:rPr>
          <w:rFonts w:ascii="Times New Roman" w:hAnsi="Times New Roman" w:cs="Times New Roman"/>
          <w:sz w:val="20"/>
          <w:szCs w:val="20"/>
        </w:rPr>
        <w:t>false positive results</w:t>
      </w:r>
      <w:r w:rsidR="00B1075F">
        <w:rPr>
          <w:rFonts w:ascii="Times New Roman" w:hAnsi="Times New Roman" w:cs="Times New Roman"/>
          <w:sz w:val="20"/>
          <w:szCs w:val="20"/>
        </w:rPr>
        <w:t>. Sensitivity analyses were conducted by buffer size</w:t>
      </w:r>
      <w:r w:rsidR="00420F70">
        <w:rPr>
          <w:rFonts w:ascii="Times New Roman" w:hAnsi="Times New Roman" w:cs="Times New Roman"/>
          <w:sz w:val="20"/>
          <w:szCs w:val="20"/>
        </w:rPr>
        <w:t xml:space="preserve"> (300m and 3000m)</w:t>
      </w:r>
      <w:r w:rsidR="00B1075F">
        <w:rPr>
          <w:rFonts w:ascii="Times New Roman" w:hAnsi="Times New Roman" w:cs="Times New Roman"/>
          <w:sz w:val="20"/>
          <w:szCs w:val="20"/>
        </w:rPr>
        <w:t>.</w:t>
      </w:r>
      <w:r>
        <w:rPr>
          <w:rFonts w:ascii="Times New Roman" w:hAnsi="Times New Roman" w:cs="Times New Roman"/>
          <w:sz w:val="20"/>
          <w:szCs w:val="20"/>
        </w:rPr>
        <w:t xml:space="preserve"> </w:t>
      </w:r>
    </w:p>
    <w:p w14:paraId="63DCAEF0" w14:textId="77777777" w:rsidR="00433A7D" w:rsidRDefault="00433A7D" w:rsidP="0064122A">
      <w:pPr>
        <w:autoSpaceDE w:val="0"/>
        <w:autoSpaceDN w:val="0"/>
        <w:adjustRightInd w:val="0"/>
        <w:rPr>
          <w:rFonts w:ascii="Times New Roman" w:hAnsi="Times New Roman" w:cs="Times New Roman"/>
          <w:sz w:val="20"/>
          <w:szCs w:val="20"/>
        </w:rPr>
      </w:pPr>
    </w:p>
    <w:p w14:paraId="3D8A4993" w14:textId="77777777" w:rsidR="00FD2314" w:rsidRDefault="00FD2314" w:rsidP="0064122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Findings</w:t>
      </w:r>
    </w:p>
    <w:p w14:paraId="01DD98F0" w14:textId="4BB9AB92" w:rsidR="00FD2314" w:rsidRDefault="009572A4" w:rsidP="0064122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Individuals that have a higher proportion of inland blue spaces in their residential neighbourhood had lower odds of multimorbidity. </w:t>
      </w:r>
      <w:r w:rsidR="008C1966">
        <w:rPr>
          <w:rFonts w:ascii="Times New Roman" w:hAnsi="Times New Roman" w:cs="Times New Roman"/>
          <w:sz w:val="20"/>
          <w:szCs w:val="20"/>
        </w:rPr>
        <w:t xml:space="preserve"> For every percent increase in </w:t>
      </w:r>
      <w:r w:rsidR="00420F70">
        <w:rPr>
          <w:rFonts w:ascii="Times New Roman" w:hAnsi="Times New Roman" w:cs="Times New Roman"/>
          <w:sz w:val="20"/>
          <w:szCs w:val="20"/>
        </w:rPr>
        <w:t xml:space="preserve">the </w:t>
      </w:r>
      <w:r w:rsidR="008C1966">
        <w:rPr>
          <w:rFonts w:ascii="Times New Roman" w:hAnsi="Times New Roman" w:cs="Times New Roman"/>
          <w:sz w:val="20"/>
          <w:szCs w:val="20"/>
        </w:rPr>
        <w:t xml:space="preserve">amount of inland blue space in 3000m buffer, the odds of having complex multimorbidity (3LTCs) decreased by 3% </w:t>
      </w:r>
      <w:r w:rsidR="008C1966" w:rsidRPr="00AA2099">
        <w:rPr>
          <w:rFonts w:ascii="Times New Roman" w:hAnsi="Times New Roman" w:cs="Times New Roman"/>
          <w:sz w:val="20"/>
          <w:szCs w:val="20"/>
        </w:rPr>
        <w:t>(OR:0</w:t>
      </w:r>
      <w:r w:rsidR="008C1966">
        <w:rPr>
          <w:rFonts w:ascii="Times New Roman" w:hAnsi="Times New Roman" w:cs="Times New Roman"/>
          <w:sz w:val="20"/>
          <w:szCs w:val="20"/>
        </w:rPr>
        <w:t>·</w:t>
      </w:r>
      <w:r w:rsidR="008C1966" w:rsidRPr="00AA2099">
        <w:rPr>
          <w:rFonts w:ascii="Times New Roman" w:hAnsi="Times New Roman" w:cs="Times New Roman"/>
          <w:sz w:val="20"/>
          <w:szCs w:val="20"/>
        </w:rPr>
        <w:t>97; 95%</w:t>
      </w:r>
      <w:r w:rsidR="008C1966">
        <w:rPr>
          <w:rFonts w:ascii="Times New Roman" w:hAnsi="Times New Roman" w:cs="Times New Roman"/>
          <w:sz w:val="20"/>
          <w:szCs w:val="20"/>
        </w:rPr>
        <w:t xml:space="preserve"> </w:t>
      </w:r>
      <w:r w:rsidR="008C1966" w:rsidRPr="00AA2099">
        <w:rPr>
          <w:rFonts w:ascii="Times New Roman" w:hAnsi="Times New Roman" w:cs="Times New Roman"/>
          <w:sz w:val="20"/>
          <w:szCs w:val="20"/>
        </w:rPr>
        <w:t>CI:0</w:t>
      </w:r>
      <w:r w:rsidR="008C1966">
        <w:rPr>
          <w:rFonts w:ascii="Times New Roman" w:hAnsi="Times New Roman" w:cs="Times New Roman"/>
          <w:sz w:val="20"/>
          <w:szCs w:val="20"/>
        </w:rPr>
        <w:t>·</w:t>
      </w:r>
      <w:r w:rsidR="008C1966" w:rsidRPr="00AA2099">
        <w:rPr>
          <w:rFonts w:ascii="Times New Roman" w:hAnsi="Times New Roman" w:cs="Times New Roman"/>
          <w:sz w:val="20"/>
          <w:szCs w:val="20"/>
        </w:rPr>
        <w:t>95-0</w:t>
      </w:r>
      <w:r w:rsidR="008C1966">
        <w:rPr>
          <w:rFonts w:ascii="Times New Roman" w:hAnsi="Times New Roman" w:cs="Times New Roman"/>
          <w:sz w:val="20"/>
          <w:szCs w:val="20"/>
        </w:rPr>
        <w:t>·</w:t>
      </w:r>
      <w:r w:rsidR="008C1966" w:rsidRPr="00AA2099">
        <w:rPr>
          <w:rFonts w:ascii="Times New Roman" w:hAnsi="Times New Roman" w:cs="Times New Roman"/>
          <w:sz w:val="20"/>
          <w:szCs w:val="20"/>
        </w:rPr>
        <w:t>98; p-value:0</w:t>
      </w:r>
      <w:r w:rsidR="008C1966">
        <w:rPr>
          <w:rFonts w:ascii="Times New Roman" w:hAnsi="Times New Roman" w:cs="Times New Roman"/>
          <w:sz w:val="20"/>
          <w:szCs w:val="20"/>
        </w:rPr>
        <w:t>·</w:t>
      </w:r>
      <w:r w:rsidR="008C1966" w:rsidRPr="00AA2099">
        <w:rPr>
          <w:rFonts w:ascii="Times New Roman" w:hAnsi="Times New Roman" w:cs="Times New Roman"/>
          <w:sz w:val="20"/>
          <w:szCs w:val="20"/>
        </w:rPr>
        <w:t>0002)</w:t>
      </w:r>
      <w:r w:rsidR="008C1966">
        <w:rPr>
          <w:rFonts w:ascii="Times New Roman" w:hAnsi="Times New Roman" w:cs="Times New Roman"/>
          <w:sz w:val="20"/>
          <w:szCs w:val="20"/>
        </w:rPr>
        <w:t>, after applying</w:t>
      </w:r>
      <w:r w:rsidR="008C1966" w:rsidRPr="008C1966">
        <w:rPr>
          <w:rFonts w:ascii="Times New Roman" w:hAnsi="Times New Roman" w:cs="Times New Roman"/>
          <w:sz w:val="20"/>
          <w:szCs w:val="20"/>
        </w:rPr>
        <w:t xml:space="preserve"> </w:t>
      </w:r>
      <w:r w:rsidR="008C1966">
        <w:rPr>
          <w:rFonts w:ascii="Times New Roman" w:hAnsi="Times New Roman" w:cs="Times New Roman"/>
          <w:sz w:val="20"/>
          <w:szCs w:val="20"/>
        </w:rPr>
        <w:t xml:space="preserve">the Bonferroni correction. In contrast, </w:t>
      </w:r>
      <w:r>
        <w:rPr>
          <w:rFonts w:ascii="Times New Roman" w:hAnsi="Times New Roman" w:cs="Times New Roman"/>
          <w:sz w:val="20"/>
          <w:szCs w:val="20"/>
        </w:rPr>
        <w:t xml:space="preserve">individuals with </w:t>
      </w:r>
      <w:r w:rsidR="008C1966">
        <w:rPr>
          <w:rFonts w:ascii="Times New Roman" w:hAnsi="Times New Roman" w:cs="Times New Roman"/>
          <w:sz w:val="20"/>
          <w:szCs w:val="20"/>
        </w:rPr>
        <w:t>h</w:t>
      </w:r>
      <w:r w:rsidR="00B1075F">
        <w:rPr>
          <w:rFonts w:ascii="Times New Roman" w:hAnsi="Times New Roman" w:cs="Times New Roman"/>
          <w:sz w:val="20"/>
          <w:szCs w:val="20"/>
        </w:rPr>
        <w:t xml:space="preserve">igher amount of </w:t>
      </w:r>
      <w:r w:rsidR="00B1075F" w:rsidRPr="007848F2">
        <w:rPr>
          <w:rFonts w:ascii="Times New Roman" w:hAnsi="Times New Roman" w:cs="Times New Roman"/>
          <w:sz w:val="20"/>
          <w:szCs w:val="20"/>
        </w:rPr>
        <w:t>total green space</w:t>
      </w:r>
      <w:r w:rsidR="00B1075F">
        <w:rPr>
          <w:rFonts w:ascii="Times New Roman" w:hAnsi="Times New Roman" w:cs="Times New Roman"/>
          <w:sz w:val="20"/>
          <w:szCs w:val="20"/>
        </w:rPr>
        <w:t xml:space="preserve"> </w:t>
      </w:r>
      <w:r>
        <w:rPr>
          <w:rFonts w:ascii="Times New Roman" w:hAnsi="Times New Roman" w:cs="Times New Roman"/>
          <w:sz w:val="20"/>
          <w:szCs w:val="20"/>
        </w:rPr>
        <w:t>within</w:t>
      </w:r>
      <w:r w:rsidR="00B1075F">
        <w:rPr>
          <w:rFonts w:ascii="Times New Roman" w:hAnsi="Times New Roman" w:cs="Times New Roman"/>
          <w:sz w:val="20"/>
          <w:szCs w:val="20"/>
        </w:rPr>
        <w:t xml:space="preserve"> a 1500</w:t>
      </w:r>
      <w:r w:rsidR="00D807C5">
        <w:rPr>
          <w:rFonts w:ascii="Times New Roman" w:hAnsi="Times New Roman" w:cs="Times New Roman"/>
          <w:sz w:val="20"/>
          <w:szCs w:val="20"/>
        </w:rPr>
        <w:t>m</w:t>
      </w:r>
      <w:r w:rsidR="00B1075F">
        <w:rPr>
          <w:rFonts w:ascii="Times New Roman" w:hAnsi="Times New Roman" w:cs="Times New Roman"/>
          <w:sz w:val="20"/>
          <w:szCs w:val="20"/>
        </w:rPr>
        <w:t xml:space="preserve"> buffer </w:t>
      </w:r>
      <w:r>
        <w:rPr>
          <w:rFonts w:ascii="Times New Roman" w:hAnsi="Times New Roman" w:cs="Times New Roman"/>
          <w:sz w:val="20"/>
          <w:szCs w:val="20"/>
        </w:rPr>
        <w:t>had</w:t>
      </w:r>
      <w:r w:rsidR="008A7DFA">
        <w:rPr>
          <w:rFonts w:ascii="Times New Roman" w:hAnsi="Times New Roman" w:cs="Times New Roman"/>
          <w:sz w:val="20"/>
          <w:szCs w:val="20"/>
        </w:rPr>
        <w:t xml:space="preserve"> </w:t>
      </w:r>
      <w:r w:rsidR="00681850">
        <w:rPr>
          <w:rFonts w:ascii="Times New Roman" w:hAnsi="Times New Roman" w:cs="Times New Roman"/>
          <w:sz w:val="20"/>
          <w:szCs w:val="20"/>
        </w:rPr>
        <w:t>higher</w:t>
      </w:r>
      <w:r w:rsidR="008C1966">
        <w:rPr>
          <w:rFonts w:ascii="Times New Roman" w:hAnsi="Times New Roman" w:cs="Times New Roman"/>
          <w:sz w:val="20"/>
          <w:szCs w:val="20"/>
        </w:rPr>
        <w:t xml:space="preserve"> risk of having</w:t>
      </w:r>
      <w:r w:rsidR="008A7DFA">
        <w:rPr>
          <w:rFonts w:ascii="Times New Roman" w:hAnsi="Times New Roman" w:cs="Times New Roman"/>
          <w:sz w:val="20"/>
          <w:szCs w:val="20"/>
        </w:rPr>
        <w:t xml:space="preserve"> </w:t>
      </w:r>
      <w:r w:rsidR="00B1075F">
        <w:rPr>
          <w:rFonts w:ascii="Times New Roman" w:hAnsi="Times New Roman" w:cs="Times New Roman"/>
          <w:sz w:val="20"/>
          <w:szCs w:val="20"/>
        </w:rPr>
        <w:t>4+</w:t>
      </w:r>
      <w:r w:rsidR="008A7DFA">
        <w:rPr>
          <w:rFonts w:ascii="Times New Roman" w:hAnsi="Times New Roman" w:cs="Times New Roman"/>
          <w:sz w:val="20"/>
          <w:szCs w:val="20"/>
        </w:rPr>
        <w:t xml:space="preserve"> </w:t>
      </w:r>
      <w:r w:rsidR="00B1075F">
        <w:rPr>
          <w:rFonts w:ascii="Times New Roman" w:hAnsi="Times New Roman" w:cs="Times New Roman"/>
          <w:sz w:val="20"/>
          <w:szCs w:val="20"/>
        </w:rPr>
        <w:t xml:space="preserve">LTCs </w:t>
      </w:r>
      <w:r w:rsidR="00B1075F" w:rsidRPr="00AA2099">
        <w:rPr>
          <w:rFonts w:ascii="Times New Roman" w:hAnsi="Times New Roman" w:cs="Times New Roman"/>
          <w:sz w:val="20"/>
          <w:szCs w:val="20"/>
        </w:rPr>
        <w:t>(OR:</w:t>
      </w:r>
      <w:r w:rsidR="00B1075F">
        <w:rPr>
          <w:rFonts w:ascii="Times New Roman" w:hAnsi="Times New Roman" w:cs="Times New Roman"/>
          <w:sz w:val="20"/>
          <w:szCs w:val="20"/>
        </w:rPr>
        <w:t>1·01</w:t>
      </w:r>
      <w:r w:rsidR="00B1075F" w:rsidRPr="00AA2099">
        <w:rPr>
          <w:rFonts w:ascii="Times New Roman" w:hAnsi="Times New Roman" w:cs="Times New Roman"/>
          <w:sz w:val="20"/>
          <w:szCs w:val="20"/>
        </w:rPr>
        <w:t>; 95%</w:t>
      </w:r>
      <w:r w:rsidR="008C1966">
        <w:rPr>
          <w:rFonts w:ascii="Times New Roman" w:hAnsi="Times New Roman" w:cs="Times New Roman"/>
          <w:sz w:val="20"/>
          <w:szCs w:val="20"/>
        </w:rPr>
        <w:t xml:space="preserve"> </w:t>
      </w:r>
      <w:r w:rsidR="00B1075F" w:rsidRPr="00B1075F">
        <w:rPr>
          <w:rFonts w:ascii="Times New Roman" w:hAnsi="Times New Roman" w:cs="Times New Roman"/>
          <w:sz w:val="20"/>
          <w:szCs w:val="20"/>
        </w:rPr>
        <w:t>CI:1·00-1·01</w:t>
      </w:r>
      <w:r w:rsidR="00B1075F" w:rsidRPr="00AA2099">
        <w:rPr>
          <w:rFonts w:ascii="Times New Roman" w:hAnsi="Times New Roman" w:cs="Times New Roman"/>
          <w:sz w:val="20"/>
          <w:szCs w:val="20"/>
        </w:rPr>
        <w:t>; p-value:0</w:t>
      </w:r>
      <w:r w:rsidR="00B1075F">
        <w:rPr>
          <w:rFonts w:ascii="Times New Roman" w:hAnsi="Times New Roman" w:cs="Times New Roman"/>
          <w:sz w:val="20"/>
          <w:szCs w:val="20"/>
        </w:rPr>
        <w:t>·</w:t>
      </w:r>
      <w:r w:rsidR="00B1075F" w:rsidRPr="00AA2099">
        <w:rPr>
          <w:rFonts w:ascii="Times New Roman" w:hAnsi="Times New Roman" w:cs="Times New Roman"/>
          <w:sz w:val="20"/>
          <w:szCs w:val="20"/>
        </w:rPr>
        <w:t>00</w:t>
      </w:r>
      <w:r w:rsidR="00B1075F">
        <w:rPr>
          <w:rFonts w:ascii="Times New Roman" w:hAnsi="Times New Roman" w:cs="Times New Roman"/>
          <w:sz w:val="20"/>
          <w:szCs w:val="20"/>
        </w:rPr>
        <w:t>0</w:t>
      </w:r>
      <w:r w:rsidR="00B1075F" w:rsidRPr="00AA2099">
        <w:rPr>
          <w:rFonts w:ascii="Times New Roman" w:hAnsi="Times New Roman" w:cs="Times New Roman"/>
          <w:sz w:val="20"/>
          <w:szCs w:val="20"/>
        </w:rPr>
        <w:t>0</w:t>
      </w:r>
      <w:r w:rsidR="00B1075F">
        <w:rPr>
          <w:rFonts w:ascii="Times New Roman" w:hAnsi="Times New Roman" w:cs="Times New Roman"/>
          <w:sz w:val="20"/>
          <w:szCs w:val="20"/>
        </w:rPr>
        <w:t>5</w:t>
      </w:r>
      <w:r w:rsidR="008C1966">
        <w:rPr>
          <w:rFonts w:ascii="Times New Roman" w:hAnsi="Times New Roman" w:cs="Times New Roman"/>
          <w:sz w:val="20"/>
          <w:szCs w:val="20"/>
        </w:rPr>
        <w:t>). Other types of green and blue spaces had no effect on our outcomes.</w:t>
      </w:r>
    </w:p>
    <w:p w14:paraId="037A480F" w14:textId="77777777" w:rsidR="00433A7D" w:rsidRDefault="00433A7D" w:rsidP="0064122A">
      <w:pPr>
        <w:autoSpaceDE w:val="0"/>
        <w:autoSpaceDN w:val="0"/>
        <w:adjustRightInd w:val="0"/>
        <w:rPr>
          <w:rFonts w:ascii="Times New Roman" w:hAnsi="Times New Roman" w:cs="Times New Roman"/>
          <w:sz w:val="20"/>
          <w:szCs w:val="20"/>
        </w:rPr>
      </w:pPr>
    </w:p>
    <w:p w14:paraId="28299CE3" w14:textId="77777777" w:rsidR="00FD2314" w:rsidRDefault="00FD2314" w:rsidP="0064122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Conclusion</w:t>
      </w:r>
    </w:p>
    <w:p w14:paraId="0FA9CAEA" w14:textId="5F7482E2" w:rsidR="00FB1313" w:rsidRDefault="008C1966" w:rsidP="0064122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Urban i</w:t>
      </w:r>
      <w:r w:rsidR="00FB1313" w:rsidRPr="00AA2099">
        <w:rPr>
          <w:rFonts w:ascii="Times New Roman" w:hAnsi="Times New Roman" w:cs="Times New Roman"/>
          <w:sz w:val="20"/>
          <w:szCs w:val="20"/>
        </w:rPr>
        <w:t>nland blue spaces, such as rivers</w:t>
      </w:r>
      <w:r w:rsidR="008C69F8">
        <w:rPr>
          <w:rFonts w:ascii="Times New Roman" w:hAnsi="Times New Roman" w:cs="Times New Roman"/>
          <w:sz w:val="20"/>
          <w:szCs w:val="20"/>
        </w:rPr>
        <w:t xml:space="preserve"> and canals,</w:t>
      </w:r>
      <w:r w:rsidR="00FB1313" w:rsidRPr="00AA2099">
        <w:rPr>
          <w:rFonts w:ascii="Times New Roman" w:hAnsi="Times New Roman" w:cs="Times New Roman"/>
          <w:sz w:val="20"/>
          <w:szCs w:val="20"/>
        </w:rPr>
        <w:t xml:space="preserve"> </w:t>
      </w:r>
      <w:r w:rsidR="00266F0D" w:rsidRPr="00AA2099">
        <w:rPr>
          <w:rFonts w:ascii="Times New Roman" w:hAnsi="Times New Roman" w:cs="Times New Roman"/>
          <w:sz w:val="20"/>
          <w:szCs w:val="20"/>
        </w:rPr>
        <w:t>are integral parts of life in UK</w:t>
      </w:r>
      <w:r>
        <w:rPr>
          <w:rFonts w:ascii="Times New Roman" w:hAnsi="Times New Roman" w:cs="Times New Roman"/>
          <w:sz w:val="20"/>
          <w:szCs w:val="20"/>
        </w:rPr>
        <w:t xml:space="preserve"> but they have often been overlooked in observational health research.</w:t>
      </w:r>
      <w:r w:rsidR="00266F0D" w:rsidRPr="00AA2099">
        <w:rPr>
          <w:rFonts w:ascii="Times New Roman" w:hAnsi="Times New Roman" w:cs="Times New Roman"/>
          <w:sz w:val="20"/>
          <w:szCs w:val="20"/>
        </w:rPr>
        <w:t xml:space="preserve"> </w:t>
      </w:r>
      <w:r>
        <w:rPr>
          <w:rFonts w:ascii="Times New Roman" w:hAnsi="Times New Roman" w:cs="Times New Roman"/>
          <w:sz w:val="20"/>
          <w:szCs w:val="20"/>
        </w:rPr>
        <w:t xml:space="preserve">Future policy should aim to incorporate blue spaces in the design of urban regeneration and public health interventions. </w:t>
      </w:r>
    </w:p>
    <w:p w14:paraId="0D98E98C" w14:textId="77777777" w:rsidR="00DE14D6" w:rsidRDefault="00DE14D6" w:rsidP="0064122A">
      <w:pPr>
        <w:autoSpaceDE w:val="0"/>
        <w:autoSpaceDN w:val="0"/>
        <w:adjustRightInd w:val="0"/>
        <w:rPr>
          <w:rFonts w:ascii="Times New Roman" w:hAnsi="Times New Roman" w:cs="Times New Roman"/>
          <w:b/>
          <w:bCs/>
          <w:sz w:val="24"/>
          <w:szCs w:val="24"/>
        </w:rPr>
      </w:pPr>
    </w:p>
    <w:p w14:paraId="4BF45C1F" w14:textId="073B6B88" w:rsidR="00266F0D" w:rsidRDefault="00FD54EF" w:rsidP="0064122A">
      <w:pPr>
        <w:autoSpaceDE w:val="0"/>
        <w:autoSpaceDN w:val="0"/>
        <w:adjustRightInd w:val="0"/>
        <w:rPr>
          <w:rFonts w:ascii="Times New Roman" w:hAnsi="Times New Roman" w:cs="Times New Roman"/>
          <w:b/>
          <w:bCs/>
          <w:sz w:val="24"/>
          <w:szCs w:val="24"/>
        </w:rPr>
      </w:pPr>
      <w:r w:rsidRPr="00FD54EF">
        <w:rPr>
          <w:rFonts w:ascii="Times New Roman" w:hAnsi="Times New Roman" w:cs="Times New Roman"/>
          <w:b/>
          <w:bCs/>
          <w:sz w:val="24"/>
          <w:szCs w:val="24"/>
        </w:rPr>
        <w:t xml:space="preserve">Key Words </w:t>
      </w:r>
    </w:p>
    <w:p w14:paraId="7710F221" w14:textId="5C46125D" w:rsidR="00FD2314" w:rsidRPr="00DE14D6" w:rsidRDefault="00FD2314" w:rsidP="0064122A">
      <w:pPr>
        <w:autoSpaceDE w:val="0"/>
        <w:autoSpaceDN w:val="0"/>
        <w:adjustRightInd w:val="0"/>
        <w:rPr>
          <w:rFonts w:ascii="Times New Roman" w:hAnsi="Times New Roman" w:cs="Times New Roman"/>
        </w:rPr>
      </w:pPr>
      <w:r w:rsidRPr="00DE14D6">
        <w:rPr>
          <w:rFonts w:ascii="Times New Roman" w:hAnsi="Times New Roman" w:cs="Times New Roman"/>
        </w:rPr>
        <w:t xml:space="preserve">Blue space, Green Space, Multimorbidity, Mental </w:t>
      </w:r>
      <w:r w:rsidR="00DE14D6" w:rsidRPr="00DE14D6">
        <w:rPr>
          <w:rFonts w:ascii="Times New Roman" w:hAnsi="Times New Roman" w:cs="Times New Roman"/>
        </w:rPr>
        <w:t>H</w:t>
      </w:r>
      <w:r w:rsidRPr="00DE14D6">
        <w:rPr>
          <w:rFonts w:ascii="Times New Roman" w:hAnsi="Times New Roman" w:cs="Times New Roman"/>
        </w:rPr>
        <w:t xml:space="preserve">ealth, Cross-sectional </w:t>
      </w:r>
      <w:r w:rsidR="00DE14D6" w:rsidRPr="00DE14D6">
        <w:rPr>
          <w:rFonts w:ascii="Times New Roman" w:hAnsi="Times New Roman" w:cs="Times New Roman"/>
        </w:rPr>
        <w:t>S</w:t>
      </w:r>
      <w:r w:rsidRPr="00DE14D6">
        <w:rPr>
          <w:rFonts w:ascii="Times New Roman" w:hAnsi="Times New Roman" w:cs="Times New Roman"/>
        </w:rPr>
        <w:t>tudy</w:t>
      </w:r>
    </w:p>
    <w:p w14:paraId="6D648DB4" w14:textId="77777777" w:rsidR="00DE14D6" w:rsidRDefault="00DE14D6" w:rsidP="0064122A">
      <w:pPr>
        <w:autoSpaceDE w:val="0"/>
        <w:autoSpaceDN w:val="0"/>
        <w:adjustRightInd w:val="0"/>
        <w:rPr>
          <w:rFonts w:ascii="Times New Roman" w:hAnsi="Times New Roman" w:cs="Times New Roman"/>
          <w:sz w:val="20"/>
          <w:szCs w:val="20"/>
        </w:rPr>
      </w:pPr>
    </w:p>
    <w:p w14:paraId="5B9A570B" w14:textId="11EDAF8F" w:rsidR="00433A7D" w:rsidRDefault="00433A7D" w:rsidP="0064122A">
      <w:pPr>
        <w:autoSpaceDE w:val="0"/>
        <w:autoSpaceDN w:val="0"/>
        <w:adjustRightInd w:val="0"/>
        <w:rPr>
          <w:rFonts w:ascii="Times New Roman" w:hAnsi="Times New Roman" w:cs="Times New Roman"/>
          <w:sz w:val="20"/>
          <w:szCs w:val="20"/>
        </w:rPr>
      </w:pPr>
    </w:p>
    <w:p w14:paraId="6674C44F" w14:textId="49E171C4" w:rsidR="007467FF" w:rsidRDefault="007467FF" w:rsidP="0064122A">
      <w:pPr>
        <w:autoSpaceDE w:val="0"/>
        <w:autoSpaceDN w:val="0"/>
        <w:adjustRightInd w:val="0"/>
        <w:rPr>
          <w:rFonts w:ascii="Times New Roman" w:hAnsi="Times New Roman" w:cs="Times New Roman"/>
          <w:sz w:val="20"/>
          <w:szCs w:val="20"/>
        </w:rPr>
      </w:pPr>
    </w:p>
    <w:p w14:paraId="68D6448B" w14:textId="4EB609D3" w:rsidR="007467FF" w:rsidRDefault="007467FF" w:rsidP="0064122A">
      <w:pPr>
        <w:autoSpaceDE w:val="0"/>
        <w:autoSpaceDN w:val="0"/>
        <w:adjustRightInd w:val="0"/>
        <w:rPr>
          <w:rFonts w:ascii="Times New Roman" w:hAnsi="Times New Roman" w:cs="Times New Roman"/>
          <w:sz w:val="20"/>
          <w:szCs w:val="20"/>
        </w:rPr>
      </w:pPr>
    </w:p>
    <w:p w14:paraId="38A3BC12" w14:textId="6F3CE7A1" w:rsidR="007467FF" w:rsidRDefault="007467FF" w:rsidP="0064122A">
      <w:pPr>
        <w:autoSpaceDE w:val="0"/>
        <w:autoSpaceDN w:val="0"/>
        <w:adjustRightInd w:val="0"/>
        <w:rPr>
          <w:rFonts w:ascii="Times New Roman" w:hAnsi="Times New Roman" w:cs="Times New Roman"/>
          <w:sz w:val="20"/>
          <w:szCs w:val="20"/>
        </w:rPr>
      </w:pPr>
    </w:p>
    <w:p w14:paraId="0E8EF451" w14:textId="7DDC951C" w:rsidR="007467FF" w:rsidRDefault="007467FF" w:rsidP="0064122A">
      <w:pPr>
        <w:autoSpaceDE w:val="0"/>
        <w:autoSpaceDN w:val="0"/>
        <w:adjustRightInd w:val="0"/>
        <w:rPr>
          <w:rFonts w:ascii="Times New Roman" w:hAnsi="Times New Roman" w:cs="Times New Roman"/>
          <w:sz w:val="20"/>
          <w:szCs w:val="20"/>
        </w:rPr>
      </w:pPr>
    </w:p>
    <w:p w14:paraId="12514AE9" w14:textId="6A89A31A" w:rsidR="007467FF" w:rsidRDefault="007467FF" w:rsidP="0064122A">
      <w:pPr>
        <w:autoSpaceDE w:val="0"/>
        <w:autoSpaceDN w:val="0"/>
        <w:adjustRightInd w:val="0"/>
        <w:rPr>
          <w:rFonts w:ascii="Times New Roman" w:hAnsi="Times New Roman" w:cs="Times New Roman"/>
          <w:sz w:val="20"/>
          <w:szCs w:val="20"/>
        </w:rPr>
      </w:pPr>
    </w:p>
    <w:p w14:paraId="3D4309FE" w14:textId="38314F1D" w:rsidR="007467FF" w:rsidRDefault="007467FF" w:rsidP="0064122A">
      <w:pPr>
        <w:autoSpaceDE w:val="0"/>
        <w:autoSpaceDN w:val="0"/>
        <w:adjustRightInd w:val="0"/>
        <w:rPr>
          <w:rFonts w:ascii="Times New Roman" w:hAnsi="Times New Roman" w:cs="Times New Roman"/>
          <w:sz w:val="20"/>
          <w:szCs w:val="20"/>
        </w:rPr>
      </w:pPr>
    </w:p>
    <w:p w14:paraId="56B4CBD3" w14:textId="77777777" w:rsidR="007467FF" w:rsidRPr="00AA2099" w:rsidRDefault="007467FF" w:rsidP="0064122A">
      <w:pPr>
        <w:autoSpaceDE w:val="0"/>
        <w:autoSpaceDN w:val="0"/>
        <w:adjustRightInd w:val="0"/>
        <w:rPr>
          <w:rFonts w:ascii="Times New Roman" w:hAnsi="Times New Roman" w:cs="Times New Roman"/>
          <w:sz w:val="20"/>
          <w:szCs w:val="20"/>
        </w:rPr>
      </w:pPr>
    </w:p>
    <w:p w14:paraId="6F30DF8C" w14:textId="351C2C09" w:rsidR="00DE14D6" w:rsidRPr="00FD54EF" w:rsidRDefault="00DE14D6" w:rsidP="00DE14D6">
      <w:pPr>
        <w:autoSpaceDE w:val="0"/>
        <w:autoSpaceDN w:val="0"/>
        <w:adjustRightInd w:val="0"/>
        <w:rPr>
          <w:rFonts w:ascii="Times New Roman" w:hAnsi="Times New Roman" w:cs="Times New Roman"/>
          <w:b/>
          <w:bCs/>
          <w:sz w:val="24"/>
          <w:szCs w:val="24"/>
        </w:rPr>
      </w:pPr>
      <w:r w:rsidRPr="00FD54EF">
        <w:rPr>
          <w:rFonts w:ascii="Times New Roman" w:hAnsi="Times New Roman" w:cs="Times New Roman"/>
          <w:b/>
          <w:bCs/>
          <w:sz w:val="24"/>
          <w:szCs w:val="24"/>
        </w:rPr>
        <w:t xml:space="preserve">Highlights </w:t>
      </w:r>
    </w:p>
    <w:p w14:paraId="40FCF8F8" w14:textId="77777777" w:rsidR="00DE14D6" w:rsidRDefault="00DE14D6" w:rsidP="000E2728">
      <w:pPr>
        <w:pStyle w:val="ListParagraph"/>
        <w:numPr>
          <w:ilvl w:val="0"/>
          <w:numId w:val="3"/>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Few studies have comparatively assessed the impact of different urban green and blue spaces on multimorbidity and chronic health.</w:t>
      </w:r>
    </w:p>
    <w:p w14:paraId="43E8065A" w14:textId="77777777" w:rsidR="00DE14D6" w:rsidRDefault="00DE14D6" w:rsidP="000E2728">
      <w:pPr>
        <w:pStyle w:val="ListParagraph"/>
        <w:numPr>
          <w:ilvl w:val="0"/>
          <w:numId w:val="3"/>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Urban inland blue spaces had a protective effect on complex multimorbidity. </w:t>
      </w:r>
    </w:p>
    <w:p w14:paraId="374896BE" w14:textId="77777777" w:rsidR="00DE14D6" w:rsidRDefault="00DE14D6" w:rsidP="000E2728">
      <w:pPr>
        <w:pStyle w:val="ListParagraph"/>
        <w:numPr>
          <w:ilvl w:val="0"/>
          <w:numId w:val="3"/>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Total amount of greenery had a negative effect on multimorbidity.</w:t>
      </w:r>
    </w:p>
    <w:p w14:paraId="76CBCE03" w14:textId="77777777" w:rsidR="00DE14D6" w:rsidRDefault="00DE14D6" w:rsidP="000E2728">
      <w:pPr>
        <w:pStyle w:val="ListParagraph"/>
        <w:numPr>
          <w:ilvl w:val="0"/>
          <w:numId w:val="3"/>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Parks, street trees, gardens and proximity to coast had no effect on multimorbidity. </w:t>
      </w:r>
    </w:p>
    <w:p w14:paraId="03AB44E0" w14:textId="703D13C0" w:rsidR="00DE14D6" w:rsidRPr="008C1966" w:rsidRDefault="00433A7D" w:rsidP="000E2728">
      <w:pPr>
        <w:pStyle w:val="ListParagraph"/>
        <w:numPr>
          <w:ilvl w:val="0"/>
          <w:numId w:val="3"/>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It is</w:t>
      </w:r>
      <w:r w:rsidR="00DE14D6">
        <w:rPr>
          <w:rFonts w:ascii="Times New Roman" w:hAnsi="Times New Roman" w:cs="Times New Roman"/>
          <w:sz w:val="20"/>
          <w:szCs w:val="20"/>
        </w:rPr>
        <w:t xml:space="preserve"> not exposure to green but exposure to blue space that reduces the risk of multimorbidity in urban-dwelling middle-aged and older adults. </w:t>
      </w:r>
    </w:p>
    <w:p w14:paraId="38427DCA" w14:textId="03F47FEE" w:rsidR="001D614D" w:rsidRDefault="001D614D" w:rsidP="0064122A">
      <w:pPr>
        <w:autoSpaceDE w:val="0"/>
        <w:autoSpaceDN w:val="0"/>
        <w:adjustRightInd w:val="0"/>
        <w:rPr>
          <w:rFonts w:ascii="Times New Roman" w:hAnsi="Times New Roman" w:cs="Times New Roman"/>
          <w:sz w:val="20"/>
          <w:szCs w:val="20"/>
        </w:rPr>
      </w:pPr>
    </w:p>
    <w:p w14:paraId="55DC8009" w14:textId="75FA48C5" w:rsidR="007A2A70" w:rsidRDefault="007A2A70" w:rsidP="0064122A">
      <w:pPr>
        <w:autoSpaceDE w:val="0"/>
        <w:autoSpaceDN w:val="0"/>
        <w:adjustRightInd w:val="0"/>
        <w:rPr>
          <w:rFonts w:ascii="Times New Roman" w:hAnsi="Times New Roman" w:cs="Times New Roman"/>
          <w:sz w:val="20"/>
          <w:szCs w:val="20"/>
        </w:rPr>
      </w:pPr>
    </w:p>
    <w:p w14:paraId="1DC69F63" w14:textId="060A46FF" w:rsidR="007A2A70" w:rsidRDefault="007A2A70" w:rsidP="0064122A">
      <w:pPr>
        <w:autoSpaceDE w:val="0"/>
        <w:autoSpaceDN w:val="0"/>
        <w:adjustRightInd w:val="0"/>
        <w:rPr>
          <w:rFonts w:ascii="Times New Roman" w:hAnsi="Times New Roman" w:cs="Times New Roman"/>
          <w:sz w:val="20"/>
          <w:szCs w:val="20"/>
        </w:rPr>
      </w:pPr>
    </w:p>
    <w:p w14:paraId="53524A66" w14:textId="5723C764" w:rsidR="007A2A70" w:rsidRDefault="007A2A70" w:rsidP="0064122A">
      <w:pPr>
        <w:autoSpaceDE w:val="0"/>
        <w:autoSpaceDN w:val="0"/>
        <w:adjustRightInd w:val="0"/>
        <w:rPr>
          <w:rFonts w:ascii="Times New Roman" w:hAnsi="Times New Roman" w:cs="Times New Roman"/>
          <w:sz w:val="20"/>
          <w:szCs w:val="20"/>
        </w:rPr>
      </w:pPr>
    </w:p>
    <w:p w14:paraId="12A52092" w14:textId="5A786D2D" w:rsidR="007A2A70" w:rsidRDefault="007A2A70" w:rsidP="0064122A">
      <w:pPr>
        <w:autoSpaceDE w:val="0"/>
        <w:autoSpaceDN w:val="0"/>
        <w:adjustRightInd w:val="0"/>
        <w:rPr>
          <w:rFonts w:ascii="Times New Roman" w:hAnsi="Times New Roman" w:cs="Times New Roman"/>
          <w:sz w:val="20"/>
          <w:szCs w:val="20"/>
        </w:rPr>
      </w:pPr>
    </w:p>
    <w:p w14:paraId="59013349" w14:textId="7F3220AF" w:rsidR="007A2A70" w:rsidRDefault="007A2A70" w:rsidP="0064122A">
      <w:pPr>
        <w:autoSpaceDE w:val="0"/>
        <w:autoSpaceDN w:val="0"/>
        <w:adjustRightInd w:val="0"/>
        <w:rPr>
          <w:rFonts w:ascii="Times New Roman" w:hAnsi="Times New Roman" w:cs="Times New Roman"/>
          <w:sz w:val="20"/>
          <w:szCs w:val="20"/>
        </w:rPr>
      </w:pPr>
    </w:p>
    <w:p w14:paraId="411CCED6" w14:textId="0937CBED" w:rsidR="007A2A70" w:rsidRDefault="007A2A70" w:rsidP="0064122A">
      <w:pPr>
        <w:autoSpaceDE w:val="0"/>
        <w:autoSpaceDN w:val="0"/>
        <w:adjustRightInd w:val="0"/>
        <w:rPr>
          <w:rFonts w:ascii="Times New Roman" w:hAnsi="Times New Roman" w:cs="Times New Roman"/>
          <w:sz w:val="20"/>
          <w:szCs w:val="20"/>
        </w:rPr>
      </w:pPr>
    </w:p>
    <w:p w14:paraId="3C96F0F4" w14:textId="05A6A0C7" w:rsidR="007A2A70" w:rsidRDefault="007A2A70" w:rsidP="0064122A">
      <w:pPr>
        <w:autoSpaceDE w:val="0"/>
        <w:autoSpaceDN w:val="0"/>
        <w:adjustRightInd w:val="0"/>
        <w:rPr>
          <w:rFonts w:ascii="Times New Roman" w:hAnsi="Times New Roman" w:cs="Times New Roman"/>
          <w:sz w:val="20"/>
          <w:szCs w:val="20"/>
        </w:rPr>
      </w:pPr>
    </w:p>
    <w:p w14:paraId="6472A77D" w14:textId="3FF1C75A" w:rsidR="007A2A70" w:rsidRDefault="007A2A70" w:rsidP="0064122A">
      <w:pPr>
        <w:autoSpaceDE w:val="0"/>
        <w:autoSpaceDN w:val="0"/>
        <w:adjustRightInd w:val="0"/>
        <w:rPr>
          <w:rFonts w:ascii="Times New Roman" w:hAnsi="Times New Roman" w:cs="Times New Roman"/>
          <w:sz w:val="20"/>
          <w:szCs w:val="20"/>
        </w:rPr>
      </w:pPr>
    </w:p>
    <w:p w14:paraId="39798DD5" w14:textId="379B31E1" w:rsidR="007A2A70" w:rsidRDefault="007A2A70" w:rsidP="0064122A">
      <w:pPr>
        <w:autoSpaceDE w:val="0"/>
        <w:autoSpaceDN w:val="0"/>
        <w:adjustRightInd w:val="0"/>
        <w:rPr>
          <w:rFonts w:ascii="Times New Roman" w:hAnsi="Times New Roman" w:cs="Times New Roman"/>
          <w:sz w:val="20"/>
          <w:szCs w:val="20"/>
        </w:rPr>
      </w:pPr>
    </w:p>
    <w:p w14:paraId="57D543FA" w14:textId="22DA1F1A" w:rsidR="007A2A70" w:rsidRDefault="007A2A70" w:rsidP="0064122A">
      <w:pPr>
        <w:autoSpaceDE w:val="0"/>
        <w:autoSpaceDN w:val="0"/>
        <w:adjustRightInd w:val="0"/>
        <w:rPr>
          <w:rFonts w:ascii="Times New Roman" w:hAnsi="Times New Roman" w:cs="Times New Roman"/>
          <w:sz w:val="20"/>
          <w:szCs w:val="20"/>
        </w:rPr>
      </w:pPr>
    </w:p>
    <w:p w14:paraId="24E7EE21" w14:textId="36544FD0" w:rsidR="007A2A70" w:rsidRDefault="007A2A70" w:rsidP="0064122A">
      <w:pPr>
        <w:autoSpaceDE w:val="0"/>
        <w:autoSpaceDN w:val="0"/>
        <w:adjustRightInd w:val="0"/>
        <w:rPr>
          <w:rFonts w:ascii="Times New Roman" w:hAnsi="Times New Roman" w:cs="Times New Roman"/>
          <w:sz w:val="20"/>
          <w:szCs w:val="20"/>
        </w:rPr>
      </w:pPr>
    </w:p>
    <w:p w14:paraId="5B869E40" w14:textId="799F6DF4" w:rsidR="007A2A70" w:rsidRDefault="007A2A70" w:rsidP="0064122A">
      <w:pPr>
        <w:autoSpaceDE w:val="0"/>
        <w:autoSpaceDN w:val="0"/>
        <w:adjustRightInd w:val="0"/>
        <w:rPr>
          <w:rFonts w:ascii="Times New Roman" w:hAnsi="Times New Roman" w:cs="Times New Roman"/>
          <w:sz w:val="20"/>
          <w:szCs w:val="20"/>
        </w:rPr>
      </w:pPr>
    </w:p>
    <w:p w14:paraId="744A16E2" w14:textId="68161C0A" w:rsidR="007A2A70" w:rsidRDefault="007A2A70" w:rsidP="0064122A">
      <w:pPr>
        <w:autoSpaceDE w:val="0"/>
        <w:autoSpaceDN w:val="0"/>
        <w:adjustRightInd w:val="0"/>
        <w:rPr>
          <w:rFonts w:ascii="Times New Roman" w:hAnsi="Times New Roman" w:cs="Times New Roman"/>
          <w:sz w:val="20"/>
          <w:szCs w:val="20"/>
        </w:rPr>
      </w:pPr>
    </w:p>
    <w:p w14:paraId="333E98A8" w14:textId="3B9B0505" w:rsidR="007A2A70" w:rsidRDefault="007A2A70" w:rsidP="0064122A">
      <w:pPr>
        <w:autoSpaceDE w:val="0"/>
        <w:autoSpaceDN w:val="0"/>
        <w:adjustRightInd w:val="0"/>
        <w:rPr>
          <w:rFonts w:ascii="Times New Roman" w:hAnsi="Times New Roman" w:cs="Times New Roman"/>
          <w:sz w:val="20"/>
          <w:szCs w:val="20"/>
        </w:rPr>
      </w:pPr>
    </w:p>
    <w:p w14:paraId="451C53CD" w14:textId="2930771B" w:rsidR="007A2A70" w:rsidRDefault="007A2A70" w:rsidP="0064122A">
      <w:pPr>
        <w:autoSpaceDE w:val="0"/>
        <w:autoSpaceDN w:val="0"/>
        <w:adjustRightInd w:val="0"/>
        <w:rPr>
          <w:rFonts w:ascii="Times New Roman" w:hAnsi="Times New Roman" w:cs="Times New Roman"/>
          <w:sz w:val="20"/>
          <w:szCs w:val="20"/>
        </w:rPr>
      </w:pPr>
    </w:p>
    <w:p w14:paraId="4356035A" w14:textId="17ED0AE1" w:rsidR="007A2A70" w:rsidRDefault="007A2A70" w:rsidP="0064122A">
      <w:pPr>
        <w:autoSpaceDE w:val="0"/>
        <w:autoSpaceDN w:val="0"/>
        <w:adjustRightInd w:val="0"/>
        <w:rPr>
          <w:rFonts w:ascii="Times New Roman" w:hAnsi="Times New Roman" w:cs="Times New Roman"/>
          <w:sz w:val="20"/>
          <w:szCs w:val="20"/>
        </w:rPr>
      </w:pPr>
    </w:p>
    <w:p w14:paraId="7BC721AB" w14:textId="7B454D2B" w:rsidR="007A2A70" w:rsidRDefault="007A2A70" w:rsidP="0064122A">
      <w:pPr>
        <w:autoSpaceDE w:val="0"/>
        <w:autoSpaceDN w:val="0"/>
        <w:adjustRightInd w:val="0"/>
        <w:rPr>
          <w:rFonts w:ascii="Times New Roman" w:hAnsi="Times New Roman" w:cs="Times New Roman"/>
          <w:sz w:val="20"/>
          <w:szCs w:val="20"/>
        </w:rPr>
      </w:pPr>
    </w:p>
    <w:p w14:paraId="2CAE53AC" w14:textId="1641F8DB" w:rsidR="007A2A70" w:rsidRDefault="007A2A70" w:rsidP="0064122A">
      <w:pPr>
        <w:autoSpaceDE w:val="0"/>
        <w:autoSpaceDN w:val="0"/>
        <w:adjustRightInd w:val="0"/>
        <w:rPr>
          <w:rFonts w:ascii="Times New Roman" w:hAnsi="Times New Roman" w:cs="Times New Roman"/>
          <w:sz w:val="20"/>
          <w:szCs w:val="20"/>
        </w:rPr>
      </w:pPr>
    </w:p>
    <w:p w14:paraId="7BF49CCE" w14:textId="4C869EAD" w:rsidR="007A2A70" w:rsidRDefault="007A2A70" w:rsidP="0064122A">
      <w:pPr>
        <w:autoSpaceDE w:val="0"/>
        <w:autoSpaceDN w:val="0"/>
        <w:adjustRightInd w:val="0"/>
        <w:rPr>
          <w:rFonts w:ascii="Times New Roman" w:hAnsi="Times New Roman" w:cs="Times New Roman"/>
          <w:sz w:val="20"/>
          <w:szCs w:val="20"/>
        </w:rPr>
      </w:pPr>
    </w:p>
    <w:p w14:paraId="63822604" w14:textId="18D84962" w:rsidR="007A2A70" w:rsidRDefault="007A2A70" w:rsidP="0064122A">
      <w:pPr>
        <w:autoSpaceDE w:val="0"/>
        <w:autoSpaceDN w:val="0"/>
        <w:adjustRightInd w:val="0"/>
        <w:rPr>
          <w:rFonts w:ascii="Times New Roman" w:hAnsi="Times New Roman" w:cs="Times New Roman"/>
          <w:sz w:val="20"/>
          <w:szCs w:val="20"/>
        </w:rPr>
      </w:pPr>
    </w:p>
    <w:p w14:paraId="3C83FD0F" w14:textId="1055A921" w:rsidR="007A2A70" w:rsidRDefault="007A2A70" w:rsidP="0064122A">
      <w:pPr>
        <w:autoSpaceDE w:val="0"/>
        <w:autoSpaceDN w:val="0"/>
        <w:adjustRightInd w:val="0"/>
        <w:rPr>
          <w:rFonts w:ascii="Times New Roman" w:hAnsi="Times New Roman" w:cs="Times New Roman"/>
          <w:sz w:val="20"/>
          <w:szCs w:val="20"/>
        </w:rPr>
      </w:pPr>
    </w:p>
    <w:p w14:paraId="41461F85" w14:textId="1E389375" w:rsidR="007A2A70" w:rsidRDefault="007A2A70" w:rsidP="0064122A">
      <w:pPr>
        <w:autoSpaceDE w:val="0"/>
        <w:autoSpaceDN w:val="0"/>
        <w:adjustRightInd w:val="0"/>
        <w:rPr>
          <w:rFonts w:ascii="Times New Roman" w:hAnsi="Times New Roman" w:cs="Times New Roman"/>
          <w:sz w:val="20"/>
          <w:szCs w:val="20"/>
        </w:rPr>
      </w:pPr>
    </w:p>
    <w:p w14:paraId="7B7DAC6B" w14:textId="06C325F4" w:rsidR="007A2A70" w:rsidRDefault="007A2A70" w:rsidP="0064122A">
      <w:pPr>
        <w:autoSpaceDE w:val="0"/>
        <w:autoSpaceDN w:val="0"/>
        <w:adjustRightInd w:val="0"/>
        <w:rPr>
          <w:rFonts w:ascii="Times New Roman" w:hAnsi="Times New Roman" w:cs="Times New Roman"/>
          <w:sz w:val="20"/>
          <w:szCs w:val="20"/>
        </w:rPr>
      </w:pPr>
    </w:p>
    <w:p w14:paraId="0793BA37" w14:textId="5B8A15E9" w:rsidR="007A2A70" w:rsidRDefault="007A2A70" w:rsidP="0064122A">
      <w:pPr>
        <w:autoSpaceDE w:val="0"/>
        <w:autoSpaceDN w:val="0"/>
        <w:adjustRightInd w:val="0"/>
        <w:rPr>
          <w:rFonts w:ascii="Times New Roman" w:hAnsi="Times New Roman" w:cs="Times New Roman"/>
          <w:sz w:val="20"/>
          <w:szCs w:val="20"/>
        </w:rPr>
      </w:pPr>
    </w:p>
    <w:p w14:paraId="5B778361" w14:textId="73EF740D" w:rsidR="007A2A70" w:rsidRDefault="007A2A70" w:rsidP="0064122A">
      <w:pPr>
        <w:autoSpaceDE w:val="0"/>
        <w:autoSpaceDN w:val="0"/>
        <w:adjustRightInd w:val="0"/>
        <w:rPr>
          <w:rFonts w:ascii="Times New Roman" w:hAnsi="Times New Roman" w:cs="Times New Roman"/>
          <w:sz w:val="20"/>
          <w:szCs w:val="20"/>
        </w:rPr>
      </w:pPr>
    </w:p>
    <w:p w14:paraId="4444083D" w14:textId="0999D6A7" w:rsidR="007A2A70" w:rsidRDefault="007A2A70" w:rsidP="0064122A">
      <w:pPr>
        <w:autoSpaceDE w:val="0"/>
        <w:autoSpaceDN w:val="0"/>
        <w:adjustRightInd w:val="0"/>
        <w:rPr>
          <w:rFonts w:ascii="Times New Roman" w:hAnsi="Times New Roman" w:cs="Times New Roman"/>
          <w:sz w:val="20"/>
          <w:szCs w:val="20"/>
        </w:rPr>
      </w:pPr>
    </w:p>
    <w:p w14:paraId="1F932045" w14:textId="77777777" w:rsidR="007A2A70" w:rsidRDefault="007A2A70" w:rsidP="0064122A">
      <w:pPr>
        <w:autoSpaceDE w:val="0"/>
        <w:autoSpaceDN w:val="0"/>
        <w:adjustRightInd w:val="0"/>
        <w:rPr>
          <w:rFonts w:ascii="Times New Roman" w:hAnsi="Times New Roman" w:cs="Times New Roman"/>
          <w:sz w:val="20"/>
          <w:szCs w:val="20"/>
        </w:rPr>
      </w:pPr>
    </w:p>
    <w:p w14:paraId="3C4D7FB8" w14:textId="545458DC" w:rsidR="007A2A70" w:rsidRDefault="0064122A" w:rsidP="000E2728">
      <w:pPr>
        <w:pStyle w:val="ListParagraph"/>
        <w:numPr>
          <w:ilvl w:val="0"/>
          <w:numId w:val="4"/>
        </w:numPr>
        <w:autoSpaceDE w:val="0"/>
        <w:autoSpaceDN w:val="0"/>
        <w:adjustRightInd w:val="0"/>
        <w:spacing w:line="360" w:lineRule="auto"/>
        <w:rPr>
          <w:rFonts w:ascii="Times New Roman" w:hAnsi="Times New Roman" w:cs="Times New Roman"/>
          <w:b/>
          <w:bCs/>
        </w:rPr>
      </w:pPr>
      <w:r w:rsidRPr="007A2A70">
        <w:rPr>
          <w:rFonts w:ascii="Times New Roman" w:hAnsi="Times New Roman" w:cs="Times New Roman"/>
          <w:b/>
          <w:bCs/>
        </w:rPr>
        <w:lastRenderedPageBreak/>
        <w:t>Introduction</w:t>
      </w:r>
    </w:p>
    <w:p w14:paraId="68330C56" w14:textId="77777777" w:rsidR="00A30123" w:rsidRDefault="00A30123" w:rsidP="007A2A70">
      <w:pPr>
        <w:autoSpaceDE w:val="0"/>
        <w:autoSpaceDN w:val="0"/>
        <w:adjustRightInd w:val="0"/>
        <w:spacing w:line="360" w:lineRule="auto"/>
        <w:rPr>
          <w:rFonts w:ascii="Times New Roman" w:hAnsi="Times New Roman" w:cs="Times New Roman"/>
          <w:b/>
          <w:bCs/>
        </w:rPr>
      </w:pPr>
    </w:p>
    <w:p w14:paraId="03D98798" w14:textId="4FADFAA6" w:rsidR="007A2A70" w:rsidRDefault="00830CC4" w:rsidP="0019732B">
      <w:pPr>
        <w:autoSpaceDE w:val="0"/>
        <w:autoSpaceDN w:val="0"/>
        <w:adjustRightInd w:val="0"/>
        <w:spacing w:line="360" w:lineRule="auto"/>
        <w:rPr>
          <w:rFonts w:ascii="Times New Roman" w:hAnsi="Times New Roman" w:cs="Times New Roman"/>
          <w:sz w:val="20"/>
          <w:szCs w:val="20"/>
        </w:rPr>
      </w:pPr>
      <w:r w:rsidRPr="00AA2099">
        <w:rPr>
          <w:rFonts w:ascii="Times New Roman" w:hAnsi="Times New Roman" w:cs="Times New Roman"/>
          <w:sz w:val="20"/>
          <w:szCs w:val="20"/>
        </w:rPr>
        <w:t xml:space="preserve">Prior epidemiological </w:t>
      </w:r>
      <w:r w:rsidR="001B600B">
        <w:rPr>
          <w:rFonts w:ascii="Times New Roman" w:hAnsi="Times New Roman" w:cs="Times New Roman"/>
          <w:sz w:val="20"/>
          <w:szCs w:val="20"/>
        </w:rPr>
        <w:t>studies have found</w:t>
      </w:r>
      <w:r w:rsidRPr="00AA2099">
        <w:rPr>
          <w:rFonts w:ascii="Times New Roman" w:hAnsi="Times New Roman" w:cs="Times New Roman"/>
          <w:sz w:val="20"/>
          <w:szCs w:val="20"/>
        </w:rPr>
        <w:t xml:space="preserve"> that exposure to </w:t>
      </w:r>
      <w:r w:rsidR="00FC1315">
        <w:rPr>
          <w:rFonts w:ascii="Times New Roman" w:hAnsi="Times New Roman" w:cs="Times New Roman"/>
          <w:sz w:val="20"/>
          <w:szCs w:val="20"/>
        </w:rPr>
        <w:t>green spaces</w:t>
      </w:r>
      <w:r w:rsidR="00FC1233">
        <w:rPr>
          <w:rFonts w:ascii="Times New Roman" w:hAnsi="Times New Roman" w:cs="Times New Roman"/>
          <w:sz w:val="20"/>
          <w:szCs w:val="20"/>
        </w:rPr>
        <w:t xml:space="preserve"> (green vegetation)</w:t>
      </w:r>
      <w:r w:rsidRPr="00AA2099">
        <w:rPr>
          <w:rFonts w:ascii="Times New Roman" w:hAnsi="Times New Roman" w:cs="Times New Roman"/>
          <w:sz w:val="20"/>
          <w:szCs w:val="20"/>
        </w:rPr>
        <w:t xml:space="preserve"> can improve mood, reduce stress, and reduce the risk of developing mental and physical health conditions, such as depression, cardio-vascular disease</w:t>
      </w:r>
      <w:r w:rsidR="00DD34A5">
        <w:rPr>
          <w:rFonts w:ascii="Times New Roman" w:hAnsi="Times New Roman" w:cs="Times New Roman"/>
          <w:sz w:val="20"/>
          <w:szCs w:val="20"/>
        </w:rPr>
        <w:t xml:space="preserve"> (CVD)</w:t>
      </w:r>
      <w:r w:rsidRPr="00AA2099">
        <w:rPr>
          <w:rFonts w:ascii="Times New Roman" w:hAnsi="Times New Roman" w:cs="Times New Roman"/>
          <w:sz w:val="20"/>
          <w:szCs w:val="20"/>
        </w:rPr>
        <w:t>, and stroke</w:t>
      </w:r>
      <w:r w:rsidR="002E3A56" w:rsidRPr="00AA2099">
        <w:rPr>
          <w:rFonts w:ascii="Times New Roman" w:hAnsi="Times New Roman" w:cs="Times New Roman"/>
          <w:sz w:val="20"/>
          <w:szCs w:val="20"/>
        </w:rPr>
        <w:t>.</w:t>
      </w:r>
      <w:r w:rsidR="004A0308" w:rsidRPr="00AA2099">
        <w:rPr>
          <w:rFonts w:ascii="Times New Roman" w:hAnsi="Times New Roman" w:cs="Times New Roman"/>
          <w:sz w:val="20"/>
          <w:szCs w:val="20"/>
        </w:rPr>
        <w:fldChar w:fldCharType="begin" w:fldLock="1"/>
      </w:r>
      <w:r w:rsidR="004A0308" w:rsidRPr="00AA2099">
        <w:rPr>
          <w:rFonts w:ascii="Times New Roman" w:hAnsi="Times New Roman" w:cs="Times New Roman"/>
          <w:sz w:val="20"/>
          <w:szCs w:val="20"/>
        </w:rPr>
        <w:instrText>ADDIN paperpile_citation &lt;clusterId&gt;T298G375W966A669&lt;/clusterId&gt;&lt;metadata&gt;&lt;citation&gt;&lt;id&gt;5d1611ee-4700-4d23-95cd-6600111c9d80&lt;/id&gt;&lt;/citation&gt;&lt;citation&gt;&lt;id&gt;64542fbf-acc0-45b0-81db-d3f893bf24b8&lt;/id&gt;&lt;/citation&gt;&lt;/metadata&gt;&lt;data&gt;eJzNWotu20iy/ZWGgMnGgEjz/XBgzCq2nDiJH2PLcWaDwGiSTaltks2wScuawQD7IXt/br/kVjUpiVKsTLCzwL1BEEhkd1fVqUdXHeXz74M7ngwOBm5ieqbJmOb4hqE5iWVroRsnmucZhmmacZgExmA4SJryTs6oCTsCM2CJZXieFcVemFixYwVpGlpB5LKYxb6b+lYUGAHs4lI2DLb48LmpssHB58GsrsuD/f3kSU8E10U13TcN3QRZ+/c0pwWr56J6ECUrdMswQz2wjBA24y4J2+bzuV7EEdeLLNcLPtOn4nG/bKKcJfu2aTuBaxp/ujyP92lV8zhjcv/y7MjzPNO3+tt6muixyPfvRVMVNJPbKi6P0Wgk64rG9b7l26Hh/pWzyiRdnrJPZc2yLGqq+g7BuBP8zgwN2wp0WDX4MhyA5RmXM1YBxluC0GeCw/MfgXcq7yIe1ewJ1i8Vl/FMZLQCyMQ0Y41kVSyKmhW1MmP5Frb9/PWQF6k4qNl0EqfTRKTBu4PN3WrLC9HUZVMfxrymNRfFCxlzmVSHR9NPn+zmrTe+PLr5ql3Fs/n8YDR68zrNjRH++dUOaTFfJHfHv8nXx3k6qRtZl6P4t8n749vL64/qHD49/GaPaZxOxOl4EtRabnN6T6Or+Zv0zU3ccLUnPXRexD194uTQeDHLDlkxWEMLOfL7IAfLZ10cJ3QBn2z4tGAUgUcgB38MBzRNecbVUfD0UpRNpr6QW3Qi48WU0CIh4+KRV6LIAUlyxSScEc/IBxqRl5dizir4tDck1wCfyIhIyVtGs3qmdl6LmLN6MSQnNG6yeoGv8RnNYD1nRczkkNwU/JFVkrevb0WWiWIKf4cbn8/ZHLY2cPAtzXDbqMEIBvV1MGwZzmDG6dnlxdVkdH40PgBtY1Ra1k3CmSS8SHhMa0bqGa1Jxh/RwgLsIbmoGJlWjBVEljRmJKcLIpuyFFVN0HDQGA2asoKBUDJb24grITsEKSv2iNISBp+kBBx18hYAAuOGIECu9aAgLK6ElJpkMQJOs6E6KwUjZ/QR3opC8oRVLCHzGashX4gUOSi+KGE/wLSpa12zzoZUVEt9Wx11cvH63fhocvoR8JgIQqUE5Van1gKX9k+DA2TJYp7y+HlxqD2cgm6sUT8OQESsVWFT8vH4+vTNOcTGeDI5PX8DPjs/Jpejq8np0enl6HxyDRrNuARrZ4gzwrMAJ8VZk8DBlACMAEJRQ7xk4I6aRhkbEoj+hZbMIUTRfZLmZcZQR8cjfuCRUpUlXtKiliStRE6uF0nBFpvhhGhDSMVQsPDMVTANQT6EByMRlQwEqJPx+zV9IqeFrHnd1OxvkjiuOuOmJNdK7ZcJrSlYkmXgUtBeSX5Hi4ZWC2IOiWUY3hDgJscQk3kEYNnt03BPJyeo2VxrSjKnCEeRNDsOMa3nDjFdnYwgihbgWwIpyXpngD3LE1QBJeNPlxfXN1djQP8SSiS6bNqauR0LIAq+kJgWogT8phW4vYVOqOBBnbMFeuGRTVlbkyAGqGyqLjBAuKl72kNOXppazjO2RypBE9KVdZJw8CqUARI1aQpFAIJLNHB+z/OEJgnmE+ZNvXKLTs5Gp+fk4mZydHE2vlaRdTYedXZNZqg3VIsYk+aRVhxDp4OGPdEcTkj6x5GXmL1QWECXvTYVVy55CRGJyoCWaBKcut6GFbSC/IMKJvcOwEiwj8sHRLOUC7xRxBRKTqYMRStgiaHxmuXkPXzLAMTLjXXHy3XX8I1BXX1p7REQlmoVw2IEapezhYQAp4WWcDothIRn65qD+UuLp7bsoiEv7T2SUo6pTkqB2a1OU7m7Wc50AuDdfFil5VY+PpdfL8HbBfl8ffyFQBANiWfqBvkMF7j1heBlI18RyyWmb5LPrq0HP32BEpejYRCvaxiHxNXNnxA02ye+75KVrZTM+HT2J5gOienpxk+9GrDa/x1cwuUWl7i+v96yC6slRqMCI5K3ZZvYut0qbpEwNCG2Slapiy3ZFQCraBoSX3fbzSGxQIX+5mcV7+9FE/xOuGMQ39kU/n0r1geRaNEP9bU74VhPt8CXurf0JYHugFXguoskkaTCdIcIuLiSkDHJPVRQlIvaYiRI9oS1FBNwSBiUI5HDhQLZDr0Q1HDRYNVefkVjGNQr2qGawaWZra7rpL2vwTyBlUVdSDY6r7vzvr3DQKkhMXTHe0VCgPjoFL9ZoWboXtimd6+wra47dct0W72wv9V1YGsQ7LUFZPvyy7AL6kG6M1Ch9nY2oGv6KmxahPjkkGdLAfAG1oc/DdX1oJqNH9BhIwS2Gpellf6GlT5aaextqqmq/g8p6CwV3NINUxiUExg1cE6nZP3nCpq601PQ1E1LM/XQbD24LNj1zkrbHuGb/SMsV7N0K9iy8dmLDE0pRN32YhLnCAiPbdtosVjeMzo5FxtR2MUvGPccKmv9RbXG5Nm818nRxfnRh5vr04vz9qq7Gn8Yf2x73MtK1G0XqWCB3SCxtQDAbqoIMnpXtA8xi1UbOKOFsqVdr6zg2CdhdxtByBMYi+DaL9W5mOQltCZiKQXMz5sCO/jNDhA6c2iYMhyoR5353Y4bJeeNQutaoXWLoJy123sjxJsuLrpHIxhspmSUwDSBpXTduOEABIVHgihmht2UCJUNmmh49hlGz44MiD2Dhkngs9RhBktd6oSJbbqWY8Spm4a+Z0W2Ebk4OHWTb9pkGWx8NzobrRoXHEhx7oCBRMBI9fn3AQf7oV1BBSYomlcSx5HJTORUKl0q1agnCgwck7XXMCcTXJxRtbb3GMazjSM/9Y78xKn4yreOPGGAy6f1Wfh98McXxWjgdGe5vqPZgeG2wzM00Sy5ixZ3cP8+7Jyh+4Pzz7hFHpqBA02r7cFUHxiB5Tm2b7+g8k4m9SG8cHFOFfDZGLqryVQJe734sBb1fUlq34usOnxRNPmhbbxoRf9nRMwDpCFIXQ2uo5a1aAdmHHBw9L28U1PJhzE+zmN81KdZMhqxrAujLiiWAXEOYslFubLzgS02PYm6aNkjvBbzQvEex8HJ0euRPbLHjmOa4+PRyfi1NXJOzMA8HtmO13kowxu1ajmv51CHZY8ia3I0wFJKFtMGUgAzQGlTMapiw/S80Aph/rB00zZcy9uMALiLC4gYMwjUc6gLd2oeh7L3g4HRavp8aLS+7AIEgwI+PnKII4W0Mq5Hg0EutwyGMRwoDc8SF1kMPzBS0458x45C3079yI9jI0lZCk62kxh2SnBLzFq0oiQybDu1NZp6cKclEdUCGqeaGwaBmSSxbZmKFxHx+AkkHsPkhpwJlydwt/EppEsKWccwd06LDzyqYHgaHNRVox59EDG6v1uinDrOKceIyPOpa4V/XyCjRWO9eVh6/ZwqN53BJLKgqqbJ2QMd/IFZ3ursOa5jpVGqUbBMc9zI0EDXSEvsNAjtKLWcKNhkNQ3LCgPTc02A2XYtajPDMyLLt2LbobZjJK4deE5s9FhNB/OBLSBPEvTtCEI0po1keKlD3YUC/oqcQ0uGBZetWR/o4tWkCFPO9szQf7NR+1/B2A1RgbNRDJfSI2fzV13V792RcpNmXTKgsiWHEl7BzdbFmnqy5Bz3S873r00PgtbzfNOFImCYXkdiPlMjTG//Xm/SZqqrYdnwdUPRvf8FoT/HVNK7Wjyw4jA7N+3X95f17eRXReodHIW3v2XX/ulTlni/XHnxL7dj4+vdycn788g8dhf/+PjmYzST0pr5E3P+67l3//WXGyc1booszo5vq+trd2raLDaPjh+22dMxhB+gWm3SprsM/a/wpV/dUybOtPk9P/3P+dKnhgv7YZMvdY4eGjvX5NHMT9//o3DyxDB/e3p8NzkXseuXz/KluEdLTz3/5ubDL9riKvTe5vfWbTH9ak7vnz7u4kvNPyFMzRVham4Qpi4SpstmpmtGIkiFlNfbDJlcckgdw9jLpAMyInI7L3A7K6H/y/mqi+2owk1q8yK6x07vESRM4Hix/Kr6S2hj1yerUaY7vdUECjQm9pL+QL3wRcVaylfOeIks3hyt+NrAcI/dHDZg8CXruNkfs7GdrxQD0zXzXYMsD0i5o4wMe282ykjHYdBlpdpblyodukXovmCogJFcFIqP6e54xKOdauE8mHApjsBdkwyNa4zjAS3LtuVnGZ/yiCsj4wqB4lTvKCQ1iCr/ApYdB4QjYAJ+RwoJGQxoi1sooFlBSm4LNHzTeXPYQcPWM0W8WpPiuFBMJbKB0DYopDu+GLXeCZwZEsW69UBTYiSy0fiKflvlWyNWzE7nyjZedOT4VXuNMbYyWy4gP5hEWmimYIWoxFZ8tQCHAkjSQs0WOJUJyVVw0nXnL1chhvJWYbZFML9cBXa2WNOJHTPYKipbod0k+HzoqHfPGN96IRcJZgTbNACnoN6g0g5qO6DHGEEYOyxlk4LlvP97g1jZ+WwGQcZ2NC3K/RZpHYoF/iKwPA4iF9cky8FSAaqokQ2IYYRkhQpK2URTQK0EnzWQFZAUYEGCP0cg49u9Uj9rtB+VuQlHJlaZ0f5S8w15EzX1RsS2COT8iSUwqQqMKtU9khOIY5wuq2XvDaHTZEgSxY1Chz2VmagwCft1aB0lit5JYCDnGZgdzygWQshPCSXu298llFdhw+rni63yg3G+tq5c/9y1xgnP2FilmuMK0NfxxxNkFoop2NQ6dukyDcvAcOUnBWOriShnSlnakpGYHwAg06c6+fc//1UsWy1F3KlO69///J+h+oWlYAxcrffG2sDwoCX0tsfazSG17bCwjwVdF+RFf9AGnAerMZhC92j6YQI9Z5hETmg4FqWu50BHDVduajuJ76aRzXYOuWe9ifSMThPkMnAKVyUT21MdO8+I4sj3CCoAUuQ1q6ZD0l/dH2H7q8jZepTtP9+ei297WtyC93ZpcIuBn2kfBcC/XNeXvX5PbteS10+35W5YDx0jz9RIucv4S1GWLAPT10u3LW+XbNvdPt2W/rYn/S0tdgh+z/ISk71d0ZfXviFv17LaJ99FF/XOv2PjGYtncMsWAPBy6baNyyV9jPvPt+W/68l/B93mbv+eUQqeXa/pS8Z35N1aIn7vUyPY0WvY0v9FasSCLDIty3BC37ddB/83yv8tM7JrGNhBfPRZjjWV8ZEWd5B9d5h9eIyWVYM+C7KqOPq3teYvMB7PgNknPExn8CyL4RneFvNh+47rO7rjGW7o/kWG4zkPf4/g2EFnBE5gpEGUJKHnwtBuMpzardRIaRo5vhNt0RlGZCa2E8UagqcZFP4JzdDULBhCfduxAjjl/wmd8eV/AbHNmqE=&lt;/data&gt; \* MERGEFORMAT</w:instrText>
      </w:r>
      <w:r w:rsidR="004A0308" w:rsidRPr="00AA2099">
        <w:rPr>
          <w:rFonts w:ascii="Times New Roman" w:hAnsi="Times New Roman" w:cs="Times New Roman"/>
          <w:sz w:val="20"/>
          <w:szCs w:val="20"/>
        </w:rPr>
        <w:fldChar w:fldCharType="separate"/>
      </w:r>
      <w:r w:rsidR="00FF00BA" w:rsidRPr="00551504">
        <w:rPr>
          <w:rFonts w:ascii="Times New Roman" w:hAnsi="Times New Roman" w:cs="Times New Roman"/>
          <w:noProof/>
          <w:sz w:val="20"/>
          <w:szCs w:val="20"/>
          <w:vertAlign w:val="superscript"/>
        </w:rPr>
        <w:t>1,2</w:t>
      </w:r>
      <w:r w:rsidR="004A0308" w:rsidRPr="00AA2099">
        <w:rPr>
          <w:rFonts w:ascii="Times New Roman" w:hAnsi="Times New Roman" w:cs="Times New Roman"/>
          <w:sz w:val="20"/>
          <w:szCs w:val="20"/>
        </w:rPr>
        <w:fldChar w:fldCharType="end"/>
      </w:r>
      <w:r w:rsidR="006A3221" w:rsidRPr="00AA2099">
        <w:rPr>
          <w:rFonts w:ascii="Times New Roman" w:hAnsi="Times New Roman" w:cs="Times New Roman"/>
          <w:sz w:val="20"/>
          <w:szCs w:val="20"/>
        </w:rPr>
        <w:t xml:space="preserve"> </w:t>
      </w:r>
      <w:r w:rsidR="00FC1315" w:rsidRPr="00AA2099">
        <w:rPr>
          <w:rFonts w:ascii="Times New Roman" w:hAnsi="Times New Roman" w:cs="Times New Roman"/>
          <w:sz w:val="20"/>
          <w:szCs w:val="20"/>
        </w:rPr>
        <w:t>L</w:t>
      </w:r>
      <w:r w:rsidR="00FC1315">
        <w:rPr>
          <w:rFonts w:ascii="Times New Roman" w:hAnsi="Times New Roman" w:cs="Times New Roman"/>
          <w:sz w:val="20"/>
          <w:szCs w:val="20"/>
        </w:rPr>
        <w:t>ess</w:t>
      </w:r>
      <w:r w:rsidR="00FC1315" w:rsidRPr="00AA2099">
        <w:rPr>
          <w:rFonts w:ascii="Times New Roman" w:hAnsi="Times New Roman" w:cs="Times New Roman"/>
          <w:sz w:val="20"/>
          <w:szCs w:val="20"/>
        </w:rPr>
        <w:t xml:space="preserve"> is known about the influence of blue space</w:t>
      </w:r>
      <w:r w:rsidR="00DD34A5">
        <w:rPr>
          <w:rFonts w:ascii="Times New Roman" w:hAnsi="Times New Roman" w:cs="Times New Roman"/>
          <w:sz w:val="20"/>
          <w:szCs w:val="20"/>
        </w:rPr>
        <w:t>s</w:t>
      </w:r>
      <w:r w:rsidR="00FC1233">
        <w:rPr>
          <w:rFonts w:ascii="Times New Roman" w:hAnsi="Times New Roman" w:cs="Times New Roman"/>
          <w:sz w:val="20"/>
          <w:szCs w:val="20"/>
        </w:rPr>
        <w:t xml:space="preserve"> (water bodies)</w:t>
      </w:r>
      <w:r w:rsidR="00FC1315" w:rsidRPr="00AA2099">
        <w:rPr>
          <w:rFonts w:ascii="Times New Roman" w:hAnsi="Times New Roman" w:cs="Times New Roman"/>
          <w:sz w:val="20"/>
          <w:szCs w:val="20"/>
        </w:rPr>
        <w:t xml:space="preserve"> on health, but some studies </w:t>
      </w:r>
      <w:r w:rsidR="00FC1315">
        <w:rPr>
          <w:rFonts w:ascii="Times New Roman" w:hAnsi="Times New Roman" w:cs="Times New Roman"/>
          <w:sz w:val="20"/>
          <w:szCs w:val="20"/>
        </w:rPr>
        <w:t>show</w:t>
      </w:r>
      <w:r w:rsidR="00FC1315" w:rsidRPr="00AA2099">
        <w:rPr>
          <w:rFonts w:ascii="Times New Roman" w:hAnsi="Times New Roman" w:cs="Times New Roman"/>
          <w:sz w:val="20"/>
          <w:szCs w:val="20"/>
        </w:rPr>
        <w:t xml:space="preserve"> that greater availability of inland blue space</w:t>
      </w:r>
      <w:r w:rsidR="00FC1315">
        <w:rPr>
          <w:rFonts w:ascii="Times New Roman" w:hAnsi="Times New Roman" w:cs="Times New Roman"/>
          <w:sz w:val="20"/>
          <w:szCs w:val="20"/>
        </w:rPr>
        <w:t>s, like lakes and rivers,</w:t>
      </w:r>
      <w:r w:rsidR="00FC1315" w:rsidRPr="00AA2099">
        <w:rPr>
          <w:rFonts w:ascii="Times New Roman" w:hAnsi="Times New Roman" w:cs="Times New Roman"/>
          <w:sz w:val="20"/>
          <w:szCs w:val="20"/>
        </w:rPr>
        <w:t xml:space="preserve"> and </w:t>
      </w:r>
      <w:r w:rsidR="00DD34A5">
        <w:rPr>
          <w:rFonts w:ascii="Times New Roman" w:hAnsi="Times New Roman" w:cs="Times New Roman"/>
          <w:sz w:val="20"/>
          <w:szCs w:val="20"/>
        </w:rPr>
        <w:t xml:space="preserve">close </w:t>
      </w:r>
      <w:r w:rsidR="00FC1315" w:rsidRPr="00AA2099">
        <w:rPr>
          <w:rFonts w:ascii="Times New Roman" w:hAnsi="Times New Roman" w:cs="Times New Roman"/>
          <w:sz w:val="20"/>
          <w:szCs w:val="20"/>
        </w:rPr>
        <w:t xml:space="preserve">proximity to coast </w:t>
      </w:r>
      <w:r w:rsidR="00FC1315">
        <w:rPr>
          <w:rFonts w:ascii="Times New Roman" w:hAnsi="Times New Roman" w:cs="Times New Roman"/>
          <w:sz w:val="20"/>
          <w:szCs w:val="20"/>
        </w:rPr>
        <w:t xml:space="preserve">can </w:t>
      </w:r>
      <w:r w:rsidR="00FC1315" w:rsidRPr="00AA2099">
        <w:rPr>
          <w:rFonts w:ascii="Times New Roman" w:hAnsi="Times New Roman" w:cs="Times New Roman"/>
          <w:sz w:val="20"/>
          <w:szCs w:val="20"/>
        </w:rPr>
        <w:t xml:space="preserve">improve </w:t>
      </w:r>
      <w:r w:rsidR="00FC1315">
        <w:rPr>
          <w:rFonts w:ascii="Times New Roman" w:hAnsi="Times New Roman" w:cs="Times New Roman"/>
          <w:sz w:val="20"/>
          <w:szCs w:val="20"/>
        </w:rPr>
        <w:t>physical activity</w:t>
      </w:r>
      <w:r w:rsidR="00FC1315" w:rsidRPr="00AA2099">
        <w:rPr>
          <w:rFonts w:ascii="Times New Roman" w:hAnsi="Times New Roman" w:cs="Times New Roman"/>
          <w:sz w:val="20"/>
          <w:szCs w:val="20"/>
        </w:rPr>
        <w:t xml:space="preserve"> and promote good mental health</w:t>
      </w:r>
      <w:r w:rsidR="00FC1315">
        <w:rPr>
          <w:rFonts w:ascii="Times New Roman" w:hAnsi="Times New Roman" w:cs="Times New Roman"/>
          <w:sz w:val="20"/>
          <w:szCs w:val="20"/>
        </w:rPr>
        <w:t xml:space="preserve"> in adults</w:t>
      </w:r>
      <w:r w:rsidR="00FC1315" w:rsidRPr="00AA2099">
        <w:rPr>
          <w:rFonts w:ascii="Times New Roman" w:hAnsi="Times New Roman" w:cs="Times New Roman"/>
          <w:sz w:val="20"/>
          <w:szCs w:val="20"/>
        </w:rPr>
        <w:t>.</w:t>
      </w:r>
      <w:r w:rsidR="00FC1315" w:rsidRPr="00AA2099">
        <w:rPr>
          <w:rFonts w:ascii="Times New Roman" w:hAnsi="Times New Roman" w:cs="Times New Roman"/>
          <w:sz w:val="20"/>
          <w:szCs w:val="20"/>
        </w:rPr>
        <w:fldChar w:fldCharType="begin" w:fldLock="1"/>
      </w:r>
      <w:r w:rsidR="00FC1315">
        <w:rPr>
          <w:rFonts w:ascii="Times New Roman" w:hAnsi="Times New Roman" w:cs="Times New Roman"/>
          <w:sz w:val="20"/>
          <w:szCs w:val="20"/>
        </w:rPr>
        <w:instrText>ADDIN paperpile_citation &lt;clusterId&gt;N613B769X459V864&lt;/clusterId&gt;&lt;metadata&gt;&lt;citation&gt;&lt;id&gt;154746bb-bf37-49a3-99a9-77081dd9c769&lt;/id&gt;&lt;/citation&gt;&lt;citation&gt;&lt;id&gt;0541fbc4-da55-4c8b-b220-4de271c1b028&lt;/id&gt;&lt;/citation&gt;&lt;citation&gt;&lt;id&gt;732c8a0c-4428-4222-a9f1-a2ad09e6f07f&lt;/id&gt;&lt;/citation&gt;&lt;/metadata&gt;&lt;data&gt;eJzNWktz20iS/isVimiPHEFSeIOUQ9FDSbQelky1KNnd7uhwFIACCQsEaBQoipqYiLnuea67hz3scS9z2MNe+5/0L9kvCwAJQqK73TOx0T5YRKGqMitflfkhf/zLzsco2Nnf0W3LtRzPa3uh6batHjfbvR7vtV1X6+pB0PNdp7fT2gnms49ywnWs8Lnt6G7XMYLQ1wzf1XtBoPsiCI3QN0NDMxydB5oVYtU8i3f2f9yZ5PlM7u/tiVkWJbnsjONUdrjfmd/t6ZpmdPcw9Vfn6HvXYpZm+TeG9v50iP9PMiES/OVJgP8P47nAn9FM+EKuRi9FkvMYP04Fj/NJZxaEOz+1dngQZEJKHOYonYlkwsciabFjkUx5dgdmIukleNlzuz2j29Ns23EcDM/mXhzJicjw7n2axQErtmXDbMyT6JHnUZqwazHGHx6zYRhGvmBhmrHBPAOhVwzS0bHRWH70Ii8XD9ioOrj0J2nMs844TcexmEuR+WmSg/+On05Xb7Hs288HURKm++L65Pz+zP/w3uie72+uVktepPN8Ns8P/ChXjL2QfiSD7OBo/P33j9G7h8HV0e1n8/F4wO/2+/2Tw3Cq9enfD+3w9RGfhu/lxWP6fXZ+O7k78979EI0G/OT64XOo9onGB0/WvLeGUgzTZJrmx4l/+3h5bnvxyd0PE6Ot1oQH1gu/xo8fHLi9F5P4QCQ14cIo/7IzxdEnEI6LF0vBSeBKdH9t7XhpepdHeSwwpkyAQdXMg/qZnHEoXz1PleLZROlnnyViwcR9FIgECqH3M5FJmEoe3WMBaYj7xBPIcU/mGZ6w/Q1ULVhEO7Io8TPBZZSMGV/wTCSwH5ZPeM48IbGxZGPFTMFDa4MhH+t5LFM2S2VEJOMl9gsxg9gpWeWSLUSs/s4mSxn5K/bZrhSFGYkHPp3FosXe/fw/8Z3I2Av2JpK5mPIE9mtouv6KnXAJw2EiB8mOGnRfdthhXT6Z2Ge//O3fYR9BSrsm91EGtYEPifG/MxHlODlLeD7PwAWmgMCUB0K9VYeeZek0SrACRwkFTRRswXOsIumCAgQKWjLyYsHylE3m2EJWO2P1QzTlMRbveoJkGoF/cA1SCdRdbPWSHgOcjybugcd8Xl/Cy60hnBZJKqPpKe2/iCQOKxJZ8vTyl7/9B9uFscRxBOp10bTYrMNMCGhQiFaSouM5juqnXOZQZMzvSJ+zNAkK06JfTC5J7BhfcHC4fuRZHsHrI4jNm4chqHlkNMXKQkB+Os+kkB12k46FEscCUtkwH8hYLEnjU/pVvGori4LZZOArm/skcuxBJoqJEAHHkf01b/Axn2Uweph+mPoIKAFJWIApH3pOww0TxZsNl+nAEyovW9sOyLN55vGk8qGoXT6SbzzneItJ5E9qlFi+nJUu6k84+Rk2kWBVmSWbppIcKhGFDL+luIDgTJHasNoGhYMwjQM4L+4VBPLySuK6zy0tcLquZYme5nDN5aHRE5bGNdxvXa55rm9aFMP5PJ+kiCc//mUnSuCM8Ets8BpvYgHHxG+toxGZKJMUA16L6Z1QZDOINKfwtHMo5rlgtMbjd9Vzi1VTY65WqlFErA1CH7YS+pA2yRxzKE+yDys6xUCLFVNLMsVgk85oK53RJ5HNGpRg7u8yojVa0aqGWqxaUNKrXjQpnm+leD6H2zUonsQcUSeGB5+vSK7GWqxaUtJcvWkSPd1K9BThpkHzjZgngp2u6KnnFitnlqTUYJNMfyuZfpJwJA0Rb9C64NOpiFl/RawYaLH6gpJk8apJ8/J6K9FLgZtScnbdIHrJEVhIpmptQbcaa7H6qpJy9bJJ+2Ir6YvosUF0+KdDmEPCLlYky5EWKyaXtMrRrxDtOIGZPd41RTuM5aNYyDvePplHj49pTcjNVxB3bZOKkcakJkfb5X6dLhu8XAuoLmFrcRcDLVZMLSkWg19x8phuzrRJay5l/bDqGSdcTa6o0fgTazrcbk1kjewQl3iGdLVBtJ8gU577fsTUDgXl1SCMqrm4ZGI1ZeevP6l8F1mfCD56y49xlNxtTXvrue63tEQedDXD0kzbMPWuY2tWz3LsF1x+lEF+YGiaTZllit9ay16lkorW4fJiTenLhNS6F3F28CKZTw9M7cVWykWeSncYNr66+ng4HL75eHTav7oZFG7libi8mor8ZzOdNaiS4ksqu/SNzNakzJao3olldXVQwtvOoqJcQE6CSz0rarbnGUsXiapMjruvjw77Zt8cWJauD477rweHRt96rXf1435xCSKcjue4VzG7EBiub6Vv3XEd3TQ1t9tBdtQ13U3dIXVJoF1djSIX+3iPmxhps/yNCi0O8axKCx2UiiVl4ucyTqFjQ1O/JxH9Nun3fSQPSH7I04uCQWvtKCYvA5vEExhhoHkW0g3PELoeCFM3QxS0mis0LaRyViIH80UhzdDwHVcX3TZKWr2tGZ7T7vqO1Q40wQPHdG3PJWJB6g8eQPGY55x0GsnXSLuiMQrFED4mqGo8Sy4iL+MZdIgUTQ1dpEjkV1OUjgZTHpEbTqdj2+j9eZlmd0WlWynxLZ+K0jGXnJ1QrTFBBPsr+XTBM7IaPfR8MMltu235XdTvhqG1rUAYru7rHirmzardcWzH01Gx+5rt2sLo2q7le7rQHNMOeq5u9LqmaXq6qn7lnOjrZK4wyEWaBaThe4F8VZVur9gMhTLSWqSNSH+R+6G25fHjRERTkf1JrgcDQQlhxF8hMQxQ02QYSwSq4QCb4aicyiGaDhqwpVdMZXeMB/M4f8UmqZxFqjgKphFFuaTaJwpon+w+nVfJd30TpJR3yH2DeVXUNYCIT7iCE5EvSPJkoJ9gDqjYZf0FAQN74TyOKaX3Y7FnuL2eq1LQMqIED50gjTppNt7TtY6uaXpzPZzIMDqW6zgWwQ51/KAPQUVUGF6q8yBVQNRGzlsyjI1JA7++7ZbCWa+Fmo1IY1CkqTL7Gk1VEah6mirbFruCgqmeQaKu8v+Ryt7fU6Xy9on+jgt1s9NSXyUUIlkf/IzZUOn0dsT6pFa5WWSfTQnV4aiEBw+oj6mQRFFX1Z4btekENYanKv6Sb5Q0qnYq62QUtNAm0lhUeuolbUTMxulYybg0S9Rep+kCl2HWUvVViBJJ5vMgEmVJP+E4FBXbKHGDFbVKSs/ypvh4lhi4oROyafSAzcIoCVC9ys7Q+1TgDzcpE/c8noPjryD11DUKHKNfeWFFX6mwEkjljpLt9o+vj1+ql1dNX2a7V/RK6a7mj1QbK3ndjjrHQiL0oTgQeY7jtKqN4CrRjIPLmwnKYjJW1LsTOj4JeFlV15CDEG3w25ZwYkLJLsvwsK7+VEGCSypgjs3IgKUq8BU/i0nKYsguqFgirCwazykcwM7CLJ2yc57MEYqZTpW+prXIGo6FL6YeNjDVqO50kLvU6UE6KKiDck/FOOTyZCswshojPdF0YpHxkEp8kcAMYhJ1h9F9UTAExlanXM9QkluNX2UpwVTQI+LRUkZFqXxdlvFRTAVZUVPTiXlEwFSRrxH0yD24ACMLwyZzHrdVxoep95Sm5WXhjYt7q/msGGnqZ0Mt4IGQMU48PkJaHmIT+WUlE0pdFKmRmOWFwFXIqjxcHkeEjRD8pYzq7LvrgvxjNAO3gfjlb38vWB9XEYntJnRMhBYy49Vytr6U6Nzigf349vjd2U8vWwRP+ARGjIW6rUgK5PAlclG9qkETagLbBYMhPSq05hX75d/+S+9o37B7iWQXvA6rIFPojavz3ED/U3pbhiAsxoEowV5JehUTlftyNsuiKckKpy5wG3qAAxIsMqYrkY+TlAwA5kW+ShOvjgk1qiLTk2ghKvFujaCKttpN+etxkztSLFNQ0VH60Baf5xEiExnpVQorIZAIyoll51pICgjvxdqhHZ05jsEs11B706NrMtNxt7l26bl1bgqPg3nhDCU6Gy87DIkW89J8sn5v2x3jG4VhbWyprHIB+ScddrkBJVUU69sU099PkDiy3a7Vsb55WRp2kuYM1fJYoZdrt4gCzHM7Ds1TeJ5ygjJCQeSuVcapXdehWYxXYQ8izHAQyCv1yKOwxGWu6TJH66mtdKY7XdaztNJqvqCjJ+Lpq5jDg0/IrlVEIY5naa4ifVwPBxU4y1eBAcFjnlDSxHbFuLU+Z3H6KI7ypVr0xDEpDUP2MkHEFcjuKRCT4UMy5H/K/hMx5iXa3byw1fEa52K7E/7IM1xW9Mh+PL3+qcW0Ts9mP/bsb9jRmXqy2vjP+Um5N8WNCpgXL5V41XGgvzXaDyPhSd1VaKQZGzY/IZSRYCunHXaWqPhLUGx54N3T64K/DW5N4tZ+jtst8Wm1j7uxj0v7dJ/f51nen9/GqbapBbWjlDy4uAGKuwYKpnSMYlqVrRR3HILRxmUu5+OxgLGqnElS2Hs26KivAQ0D4EhFihMERbZeRbnnbb5TA4KFYajUt139aILCZTZPuTuhj/3LPlJWlTyz4UzVu2VNZInQxX0ehrZu99zQsm3u9AxfWIHvdzkPtF5ooYQ0tsLG58MaqmJ09DromfoTFCXDJgYZp9PZlNO3G7W4AFSqyR22fl+DJNdjDVSnDltDnyzEvRAvL2hZDcHOoE1cF08QSvhHDcSupjH1oo5OBk+xq8s68Go14KQcYX3BTtmgCZtnqG7py83lGoNdze6wAWI20rFyUg1Hr0Z+9+GF9Jsg4jF9vsLF0BQATWXVyxrIXo005XC11QBQvcPg2VWD8Dly80Q8MrVyBdGqmR1WvlzTrQa+gO4bm+h+g9zIT/OcDcexyJFJ1fD9UYdtvlsTbYx/AbbcKnYFSsKVsycgZjRGgZTUYMz1VFa+rEGZ5cDvYiHJ00SgfG9w8IEnqUdVS52Hai5bvV0zsR5qfvEYbPd+DsU9cYBT1EdMrSrdvpiFahQv1gTVU4PW1W858pXIVdzYsDdOuera2NQcpkZrZqYeCan9F0GnvwshaWCr/eubs6OLwW+AVa011mE9hVXL66B+FVT3wBpxXcdYYqidB18HqN6n8VxhdvYmmtrVra5udLsdu9cznK2IpWEGgel7rqP7od3zbNw/Qej6OCv+6bbeRCxd3RCm5rbtHseV7jtOm5ueaGumbbuu7yPx7v3REEvXNHCnan7bsoxu2zIgZN4L9TY36J4VTqi54SZiadq+hVe6ZjpOz+laoueEuu+awnQ93+2ZgWn1XM7NTZCy1ujwih0hnYxQ/Ep/DmMtYaJXKA3S4BW7qrosqPXjHonuKySQcdxW3QWbmOEzpqw7e586SHOQipMN01Cvq1C3CmRcLBadxPeiThJPO0k0gfvc78HCkTnvmYbd02AbjenSjyhnDaIM2X3pZ2pkrwIhZ1G0N4IfmT3T1g0NRqC5zrc+l/xjnt6J5MAe9NuXi+gwertQnTn7qfgQut+7l/z1oX70JoqW7sK7X4660yC4v83bN4dyOXv8YB25Dx9Op2J0NJyaZ9fj+7OJY51/vr9ylmGWhN8Zb9N+E8IcwEDuIxVxanDldsH8S7qeRmPznWWcfXe6uPy6rqeZTIf+W9X1lF10rxbyh/3+ea8d/SCVnD4cfXduyA8f3jweX9x97n6+uHs3cXh8+T5IVw1Pzel3vUE0Ph2Ep4l3OJSvPxiXi8Pr2229Ttrq+xRK6eQjTFGJjJLynm1uA3J7GwFNo4DGwxCFWYEU7++cjU7i1ONxix0ijxC4LnmL0NooecVuk0h9oQETqOCnMzFnrzncne3eXr1++dyKo7PDwTUbzFA8TSOCMn/+b86WbMRR5LOrn/8XHCJB2lXTBqOrZ/bobFDtz/Of/5GkU8r361OfUj5LZB7l1FihGubWBQQ8dFR4gSoOboQ/SYiz5bO7XJ5dovip0K1jVKoISiuQ/VpIyNKfrKk9K4XVCJJhT/Fzq9pcNrk6n1PjSsHVCL+xlBcl83NSuSR855L7b6I4TmeN45Z9hBV7LciNAPKYSuwjjtIDYl/Ldak+5nt0r1Ev2NlRbX5TkNdUXPVxY0qpsIFSlKj3z677I5z+GLFPlmXx5vlqVrBku4PB1Rmm3yIn9Cf5BjPlWAGmv1U9TTGEIjtl3yMdghCQJ6pVojul1rBSAq3avoqhB5WuVOobwd/TWE2iSvINAnWQTlGO/+F8YBAjguOUUFvZbLrPqLkUF4GYL0QymUefpEj+HMmx4pwulk7jw8jbm+vh8e3Rzdnw7f5GA9+UL0tkK9/styrAzSydptD+rHm/tRjNSefjiVLUCiGh/rUcVslQ++AcHdYnRKHYX3WGNfsRqaCnrJ0wEEn9h4RzE1yQVt80VngBaipoSIG2fpZKqcCJAj0giChPCRmgrWZyScG8/Hai+sM2L2/CvECuADdrrWt/WsGe8LHBzenweLTP+kyqdj7iw+6VfC+LzxgYU325lIIS8EV8FGwWQBUSpOLTEV/hzHkd0GC7UQe01iy0yp648kHxTuBQConCTl+SCC2GBFUywRF7FkLctZQrmOq3LBBOQ2MoMhXCg7mtogewbJhc8PiOvkTF9EmGF7SpaTWpk6YRSIk8A7bON5ig7xxFm2Awz1T3ZBLspdX3CmUOpRQVBDwtcO2ASRGH7eIDFkE3q/yo6PVDHkWdrvgDq4MW1XJ6Q+2YOQF5gqlPDyWSOOMZEkVQLI+83k9RVT2yhT2Un2DA7Aqzw7MUNVxz1clIJpVTJbWLY8fgPIe4J9WnmPJYLzsMznp7cQPrWOGEpGtq1+SqjzWawnXunz9mzfyiqcI+c4VrKhqknaKJVTG9AcZNceYK9GrMa6huMRGJ0l9tyqYKj7Z5hJykC/UtrILUKpevvk3JJfjAD+oJ3fxs3iog8bVVNM5UmNzqWDShxnf9S+pWf10Z09rYaHfZqvhOUoQE6JmuU9XhW9NL7VuPXH1n2mCnKco69giZDd8eXdyOEEOh+JECLxVx9TGg0aNdxVQlkWeMoHbYBX2hCdSHghLRp086ZXt3aZrNHlvVZp6sdNKQ1+rj9coBlA2o4IxwWW/IXVcuzYbbensvvFbVoSTl+ql53UBrwqKoWYZr+TRc1wDYVUL/XCuuhQqtp3uOZVh+yHsC9Z1hYoHGXd41rW7g9EyH21T5bOK0m7lHVmZCW6HXoxrucaRaiJMm0vNO4NhHa5SDnp8AeHXEDmXXk0bOsp3+cr1NMdLcaFjbaJjz+6ftezx55EmkEOEK3iqGnkP3VngeIWNNni5//s/s81w8KjivauUsx754QJ6NEY3z5n43WTSeiyxtX+IqrJ20Pt7c96S270n88z+etsAiWmUkqvYNYssYO5+sd26+e64BddVyCjMJRLOZt599Uvl5reVQjXxZmBmfNAH5FDdyTY70/CsyfNrsi4Q+2pBcMdLc57i2D7VtB09A6YTDBtsnKewihn6P6wj05rsnEruui0wswE+zPXgQxxEhuxe1DuBy7FdOfNfY6e1GEls/+OYbBSlStYs3BFq0CbXY+ef6QQ3D6umObVCXomZZuqv9P7WDfjUQhPuz6BEua85+geH8NpxzjVqWgbFD1WFnA7SkgEYk22P5dXBls6H0qUzrmKbe7e58sWe0q2ldo2u4HdOyuq75bM+oZf+TTaPP6P25ntGqN3Q2VSerAW1bsFdPcC00LBHo3DR1reu5fiB8O7Q94WtcNxvYq6m7tu64Rpu7od3WHC1AkqAZ7ZA7emgYQnQN7Q+Cvf70f/c+Vb8=&lt;/data&gt; \* MERGEFORMAT</w:instrText>
      </w:r>
      <w:r w:rsidR="00FC1315" w:rsidRPr="00AA2099">
        <w:rPr>
          <w:rFonts w:ascii="Times New Roman" w:hAnsi="Times New Roman" w:cs="Times New Roman"/>
          <w:sz w:val="20"/>
          <w:szCs w:val="20"/>
        </w:rPr>
        <w:fldChar w:fldCharType="separate"/>
      </w:r>
      <w:r w:rsidR="00FF00BA" w:rsidRPr="00551504">
        <w:rPr>
          <w:rFonts w:ascii="Times New Roman" w:hAnsi="Times New Roman" w:cs="Times New Roman"/>
          <w:noProof/>
          <w:sz w:val="20"/>
          <w:szCs w:val="20"/>
          <w:vertAlign w:val="superscript"/>
        </w:rPr>
        <w:t>3–5</w:t>
      </w:r>
      <w:r w:rsidR="00FC1315" w:rsidRPr="00AA2099">
        <w:rPr>
          <w:rFonts w:ascii="Times New Roman" w:hAnsi="Times New Roman" w:cs="Times New Roman"/>
          <w:sz w:val="20"/>
          <w:szCs w:val="20"/>
        </w:rPr>
        <w:fldChar w:fldCharType="end"/>
      </w:r>
      <w:r w:rsidR="00FC1315">
        <w:rPr>
          <w:rFonts w:ascii="Times New Roman" w:hAnsi="Times New Roman" w:cs="Times New Roman"/>
          <w:sz w:val="20"/>
          <w:szCs w:val="20"/>
        </w:rPr>
        <w:t xml:space="preserve"> </w:t>
      </w:r>
      <w:r w:rsidR="00C9272A">
        <w:rPr>
          <w:rFonts w:ascii="Times New Roman" w:hAnsi="Times New Roman" w:cs="Times New Roman"/>
          <w:sz w:val="20"/>
          <w:szCs w:val="20"/>
        </w:rPr>
        <w:t xml:space="preserve">Investigations into </w:t>
      </w:r>
      <w:r w:rsidR="00FC1315">
        <w:rPr>
          <w:rFonts w:ascii="Times New Roman" w:hAnsi="Times New Roman" w:cs="Times New Roman"/>
          <w:sz w:val="20"/>
          <w:szCs w:val="20"/>
        </w:rPr>
        <w:t xml:space="preserve">the relationship between green and blue spaces with health </w:t>
      </w:r>
      <w:r w:rsidR="00C9272A">
        <w:rPr>
          <w:rFonts w:ascii="Times New Roman" w:hAnsi="Times New Roman" w:cs="Times New Roman"/>
          <w:sz w:val="20"/>
          <w:szCs w:val="20"/>
        </w:rPr>
        <w:t xml:space="preserve">has been made possible partly due to the integration of open-access </w:t>
      </w:r>
      <w:r w:rsidR="00FC1315">
        <w:rPr>
          <w:rFonts w:ascii="Times New Roman" w:hAnsi="Times New Roman" w:cs="Times New Roman"/>
          <w:sz w:val="20"/>
          <w:szCs w:val="20"/>
        </w:rPr>
        <w:t>environmental</w:t>
      </w:r>
      <w:r w:rsidR="00C9272A">
        <w:rPr>
          <w:rFonts w:ascii="Times New Roman" w:hAnsi="Times New Roman" w:cs="Times New Roman"/>
          <w:sz w:val="20"/>
          <w:szCs w:val="20"/>
        </w:rPr>
        <w:t xml:space="preserve"> data</w:t>
      </w:r>
      <w:r w:rsidR="00DD34A5">
        <w:rPr>
          <w:rFonts w:ascii="Times New Roman" w:hAnsi="Times New Roman" w:cs="Times New Roman"/>
          <w:sz w:val="20"/>
          <w:szCs w:val="20"/>
        </w:rPr>
        <w:t xml:space="preserve"> into health cohorts</w:t>
      </w:r>
      <w:r w:rsidR="00C9272A">
        <w:rPr>
          <w:rFonts w:ascii="Times New Roman" w:hAnsi="Times New Roman" w:cs="Times New Roman"/>
          <w:sz w:val="20"/>
          <w:szCs w:val="20"/>
        </w:rPr>
        <w:t>, such as land use maps and the Normalised Difference Vegetation Index</w:t>
      </w:r>
      <w:r w:rsidR="00FC4B16">
        <w:rPr>
          <w:rFonts w:ascii="Times New Roman" w:hAnsi="Times New Roman" w:cs="Times New Roman"/>
          <w:sz w:val="20"/>
          <w:szCs w:val="20"/>
        </w:rPr>
        <w:t xml:space="preserve"> (NDVI)</w:t>
      </w:r>
      <w:r w:rsidR="00C9272A">
        <w:rPr>
          <w:rFonts w:ascii="Times New Roman" w:hAnsi="Times New Roman" w:cs="Times New Roman"/>
          <w:sz w:val="20"/>
          <w:szCs w:val="20"/>
        </w:rPr>
        <w:t xml:space="preserve">, which can facilitate </w:t>
      </w:r>
      <w:r w:rsidR="006D5D33">
        <w:rPr>
          <w:rFonts w:ascii="Times New Roman" w:hAnsi="Times New Roman" w:cs="Times New Roman"/>
          <w:sz w:val="20"/>
          <w:szCs w:val="20"/>
        </w:rPr>
        <w:t xml:space="preserve">the modelling </w:t>
      </w:r>
      <w:r w:rsidR="00C9272A">
        <w:rPr>
          <w:rFonts w:ascii="Times New Roman" w:hAnsi="Times New Roman" w:cs="Times New Roman"/>
          <w:sz w:val="20"/>
          <w:szCs w:val="20"/>
        </w:rPr>
        <w:t>of surrounding greenness and availability of water.</w:t>
      </w:r>
      <w:r w:rsidR="00C9272A">
        <w:rPr>
          <w:rFonts w:ascii="Times New Roman" w:hAnsi="Times New Roman" w:cs="Times New Roman"/>
          <w:sz w:val="20"/>
          <w:szCs w:val="20"/>
        </w:rPr>
        <w:fldChar w:fldCharType="begin" w:fldLock="1"/>
      </w:r>
      <w:r w:rsidR="00C9272A">
        <w:rPr>
          <w:rFonts w:ascii="Times New Roman" w:hAnsi="Times New Roman" w:cs="Times New Roman"/>
          <w:sz w:val="20"/>
          <w:szCs w:val="20"/>
        </w:rPr>
        <w:instrText>ADDIN paperpile_citation &lt;clusterId&gt;Y173L431A821F544&lt;/clusterId&gt;&lt;metadata&gt;&lt;citation&gt;&lt;id&gt;e93b3d03-c319-46c4-ab1d-0d1c1eae5c87&lt;/id&gt;&lt;/citation&gt;&lt;/metadata&gt;&lt;data&gt;eJyVV2tv2zgW/SuEPxQtYCuS5YecophN2mTSQVtkmy7aQTEoKIqy2FCkSkp2PUX/+55LyYnjdtDdIEEs+vK+zrkPffw2+qSK0elIrtI8LeJ0ItJkNZktxGzC86SYxEUiEsnlXGTL0XhUdM0nX/EEN7LlTPI0S/lyLkpZZDLOErGSYj5LCmibxnGZ8ulM4JbyvpO4Mk3wcCt3W+sKj+e8U7pl0myUs6aWpn3KBHeFshvuRae5Y4Xyknvpnx5Kcc3aXUOHayelYb7hQrIvHdeqVXQ8CFWS67Z6yhrubnHaVDuvxMF5f2PHbMm0KuVT5qRvlOOtdbsDy76FldYL3sjeoHQ7xNE5PTr9OKratjk9OSm+RoVVkXXrkySO0nQVn6jP0jVVkk2TJImnGa6QrIfwdruNjMhVZHQdGVVFa7s5abq8lsVJOlsuVvPZ6pfitTjhrlVCS39y/fp5Ns+my0V6dK0uGhUJW58gNKs30v3WKPXsnz3rnfjR2t6rk9FfIIFVAO+fw4QSrXwlwatvo9qatgriRB++IxrQx53kLnwGKb4HiphPgIUkF4sYDIyJLK1qNTHn9wD0TQD63wNs3BTsKkB5ys7Yzc63suZICHsrN0pucZvnwI4LUvo4ecLOubhdO9uZAhc8E4EtrJDGq3I3JvThk6ikC6obq5XYsdKKzjOFX9P2ksqsmTVsWylRPWBgIGW4e8dFxp1kqm6sa7lpocwN7IvYe8mENUUnWlkwzvy9/y74z1rL5FdeKyNhS7bkVxMQD5XxK8MV30iWB5nKbg1pa5zdqEIOHuBLI0vV9hdVybwdD0H5RgpVwpOfKB6Hx15uUGS7FhSTPmKPp0/Ya7hqC39KAQ4JLVip4E3BW55TTbHS2RoJFbJpFVLZNeTeHx0iTeMxI06E/EBCdwWlR2uUYVdQYH1OCATOthSO42YtqYgPUyIqTshLpzwy5gmwDXfKAssfvU6fgDO+0y28XmRsX1a9m/PVnemtBJolEQiZUtDBWaXWFShEpskF4CSdXSOzxFBlwlU0E+nV2iB3BTJuFAXtSfzLAZXv/XltffvQpnDW+4mXgm5yPWZSWG3XoZuBUsJWINj+SsQu7ntlD+GYbeRatjxkezghmyAV8+pvGR7ARkMWNkNPPEjn4Ab33grFibAhfBAblMLTUUrHUGw7JCZIQW8LuKQRFE+OaNe9QRwV0kVDEd/zMdiqrQsF4gEg4tBwKffSkTWkFWXFfa8ebsIjx6hLY3wY26CW865lxrb4Ej5rGIvYO8Rac9zde9lfl1QSYGKP3kNHDvkn3TqU5v2EoOrtoRwfj637r/pW4neiugNsK7XOJTISsXNLWcs/h7RL3RPBdwcHNeLsnDys7EKip1JjC41jgCTYCgH9SO/ZE/bcUigeUqfs4muDshhm5J5mZFhbs1b0DIodcQqqQwk6adYgjWGic47otU8fSLdP5BbIaLRaKlFqeEbKAuTd9xTiK0qtc0jqbsIbUKhxRCrG4dPQNSkNVGf91D0q5mgYASTZVrwNFnrCKDMp0FRATbOREF73lB+AxP9Cif0tLgRM9E0ZfzVgbHgLK2aoDiNbbCq3oVL/N5B+uo9ENInKUukeJgyjG7DBalJ7bRsQJvjYV8GY/cdAqfNDEb7BILgBlhV7zzVV1s2uMBIMf3PzHo0yTcfsrCMyQHt0qO79nmXB3cOO8HaYc+wVz9nja4tyw6cnY/beaqIAfgf18+n0gfp7v4eSJdU34J9s4dElJ1yD12euJVeJmRq3FPFiSOpVV3MzTJKHoR6a/5UrSGlpNboH1siPWEk+286BtWWnsZSNXhpCkffNkg3fkYmHS+R+4Pc1SkuLGKoH6octF8vtQmRxIeIVX6VLLqfTQmYLIcs8L/L5NI/zdFnKst9yTb++JJMlljGCHcBZrDkfv41C2+ea1t7rP8l95TwtJteVmvwpDU6sE2EVj/Ezwd90EmPrmqRpNg/huprYSRJv1t0OPAt6NA9q+iNsUg8svTsw9K6yNfdHms7QXLWenHco9Xf32g6Oj1VeHai8ApL8p56n8/l8spoliyN7b3mlajU5cwXPURDs6t7m0VfHdj8c2P2guP2ijlRfojWxD/f66Hn0HdzAnieL890rZW5xPOzrnhoyd1hu7VrLsCIPR79V+pk0j7R79sh09bM0fkQK/LP/Z9FH7wvR7hdRkIumLsF9/ens7buXz19d0HEt6Ohwedc8l3ogNdnF29IdurQXTUo7uqN7T/WI/XE38iOqbvSBnsxXezJjAZS0bb/ILp+fn6Vn6cVsliQXL84uL86nZ7PLJEtenKUzQmtjdVeTp0kW3DHrDvOa3hCJoyIMW8QGlmeLeB5niyiLs3k6pWgCCQ5eYFCs/WtAPB59omheF3Oiybwo8nIq+HIVixnMFtlstphOlyio+bIkRqH5OyH7V9NZNs3kEqGvkiVqAjvtJFuU5WSxmItcCiHjZXi3sOLiKyy+wJZJLx7KX2IiYO0anZagkKQCfWleqdxxvL+dtq4LR6+soEQOIiFRF1gTKLd1vZ5PV//aYQZEXETd7T6Tb3jI0GsslDvOfse64KtbPvr+/a//AjLjOEw=&lt;/data&gt; \* MERGEFORMAT</w:instrText>
      </w:r>
      <w:r w:rsidR="00C9272A">
        <w:rPr>
          <w:rFonts w:ascii="Times New Roman" w:hAnsi="Times New Roman" w:cs="Times New Roman"/>
          <w:sz w:val="20"/>
          <w:szCs w:val="20"/>
        </w:rPr>
        <w:fldChar w:fldCharType="separate"/>
      </w:r>
      <w:r w:rsidR="00FF00BA" w:rsidRPr="00551504">
        <w:rPr>
          <w:rFonts w:ascii="Times New Roman" w:hAnsi="Times New Roman" w:cs="Times New Roman"/>
          <w:noProof/>
          <w:sz w:val="20"/>
          <w:szCs w:val="20"/>
          <w:vertAlign w:val="superscript"/>
        </w:rPr>
        <w:t>6</w:t>
      </w:r>
      <w:r w:rsidR="00C9272A">
        <w:rPr>
          <w:rFonts w:ascii="Times New Roman" w:hAnsi="Times New Roman" w:cs="Times New Roman"/>
          <w:sz w:val="20"/>
          <w:szCs w:val="20"/>
        </w:rPr>
        <w:fldChar w:fldCharType="end"/>
      </w:r>
      <w:r w:rsidR="00C9272A">
        <w:rPr>
          <w:rFonts w:ascii="Times New Roman" w:hAnsi="Times New Roman" w:cs="Times New Roman"/>
          <w:sz w:val="20"/>
          <w:szCs w:val="20"/>
        </w:rPr>
        <w:t xml:space="preserve"> </w:t>
      </w:r>
      <w:r w:rsidR="00FC1315">
        <w:rPr>
          <w:rFonts w:ascii="Times New Roman" w:hAnsi="Times New Roman" w:cs="Times New Roman"/>
          <w:sz w:val="20"/>
          <w:szCs w:val="20"/>
        </w:rPr>
        <w:t>Although the</w:t>
      </w:r>
      <w:r w:rsidR="006D5D33">
        <w:rPr>
          <w:rFonts w:ascii="Times New Roman" w:hAnsi="Times New Roman" w:cs="Times New Roman"/>
          <w:sz w:val="20"/>
          <w:szCs w:val="20"/>
        </w:rPr>
        <w:t xml:space="preserve"> NDVI provides a reliable measure of overall greenness</w:t>
      </w:r>
      <w:r w:rsidR="00FC1315">
        <w:rPr>
          <w:rFonts w:ascii="Times New Roman" w:hAnsi="Times New Roman" w:cs="Times New Roman"/>
          <w:sz w:val="20"/>
          <w:szCs w:val="20"/>
        </w:rPr>
        <w:t>, it often fails to capture the availability</w:t>
      </w:r>
      <w:r w:rsidR="00DC096B">
        <w:rPr>
          <w:rFonts w:ascii="Times New Roman" w:hAnsi="Times New Roman" w:cs="Times New Roman"/>
          <w:sz w:val="20"/>
          <w:szCs w:val="20"/>
        </w:rPr>
        <w:t xml:space="preserve">, </w:t>
      </w:r>
      <w:r w:rsidR="00FC1315">
        <w:rPr>
          <w:rFonts w:ascii="Times New Roman" w:hAnsi="Times New Roman" w:cs="Times New Roman"/>
          <w:sz w:val="20"/>
          <w:szCs w:val="20"/>
        </w:rPr>
        <w:t xml:space="preserve">accessibility </w:t>
      </w:r>
      <w:r w:rsidR="00DC096B">
        <w:rPr>
          <w:rFonts w:ascii="Times New Roman" w:hAnsi="Times New Roman" w:cs="Times New Roman"/>
          <w:sz w:val="20"/>
          <w:szCs w:val="20"/>
        </w:rPr>
        <w:t xml:space="preserve">and quality </w:t>
      </w:r>
      <w:r w:rsidR="00FC1315">
        <w:rPr>
          <w:rFonts w:ascii="Times New Roman" w:hAnsi="Times New Roman" w:cs="Times New Roman"/>
          <w:sz w:val="20"/>
          <w:szCs w:val="20"/>
        </w:rPr>
        <w:t xml:space="preserve">of urban green and blue spaces, which can be small and fragmented. Newer </w:t>
      </w:r>
      <w:r w:rsidR="006D5D33">
        <w:rPr>
          <w:rFonts w:ascii="Times New Roman" w:hAnsi="Times New Roman" w:cs="Times New Roman"/>
          <w:sz w:val="20"/>
          <w:szCs w:val="20"/>
        </w:rPr>
        <w:t xml:space="preserve">research suggests </w:t>
      </w:r>
      <w:r w:rsidR="00FC1315">
        <w:rPr>
          <w:rFonts w:ascii="Times New Roman" w:hAnsi="Times New Roman" w:cs="Times New Roman"/>
          <w:sz w:val="20"/>
          <w:szCs w:val="20"/>
        </w:rPr>
        <w:t xml:space="preserve">that </w:t>
      </w:r>
      <w:r w:rsidR="002F5CC3">
        <w:rPr>
          <w:rFonts w:ascii="Times New Roman" w:hAnsi="Times New Roman" w:cs="Times New Roman"/>
          <w:sz w:val="20"/>
          <w:szCs w:val="20"/>
        </w:rPr>
        <w:t xml:space="preserve">some </w:t>
      </w:r>
      <w:r w:rsidR="00DC096B">
        <w:rPr>
          <w:rFonts w:ascii="Times New Roman" w:hAnsi="Times New Roman" w:cs="Times New Roman"/>
          <w:sz w:val="20"/>
          <w:szCs w:val="20"/>
        </w:rPr>
        <w:t>types of green and blue spaces have a stronger effect on health than others</w:t>
      </w:r>
      <w:r w:rsidR="00FC1315">
        <w:rPr>
          <w:rFonts w:ascii="Times New Roman" w:hAnsi="Times New Roman" w:cs="Times New Roman"/>
          <w:sz w:val="20"/>
          <w:szCs w:val="20"/>
        </w:rPr>
        <w:t>. For example, h</w:t>
      </w:r>
      <w:r w:rsidR="002B0249">
        <w:rPr>
          <w:rFonts w:ascii="Times New Roman" w:hAnsi="Times New Roman" w:cs="Times New Roman"/>
          <w:sz w:val="20"/>
          <w:szCs w:val="20"/>
        </w:rPr>
        <w:t>igher</w:t>
      </w:r>
      <w:r w:rsidR="006A3221" w:rsidRPr="00AA2099">
        <w:rPr>
          <w:rFonts w:ascii="Times New Roman" w:hAnsi="Times New Roman" w:cs="Times New Roman"/>
          <w:sz w:val="20"/>
          <w:szCs w:val="20"/>
        </w:rPr>
        <w:t xml:space="preserve"> availability of street trees, greater accessibility to public parks, </w:t>
      </w:r>
      <w:r w:rsidR="00D874A9">
        <w:rPr>
          <w:rFonts w:ascii="Times New Roman" w:hAnsi="Times New Roman" w:cs="Times New Roman"/>
          <w:sz w:val="20"/>
          <w:szCs w:val="20"/>
        </w:rPr>
        <w:t xml:space="preserve">access to </w:t>
      </w:r>
      <w:r w:rsidR="006A3221" w:rsidRPr="00AA2099">
        <w:rPr>
          <w:rFonts w:ascii="Times New Roman" w:hAnsi="Times New Roman" w:cs="Times New Roman"/>
          <w:sz w:val="20"/>
          <w:szCs w:val="20"/>
        </w:rPr>
        <w:t>serene environments</w:t>
      </w:r>
      <w:r w:rsidR="00D874A9">
        <w:rPr>
          <w:rFonts w:ascii="Times New Roman" w:hAnsi="Times New Roman" w:cs="Times New Roman"/>
          <w:sz w:val="20"/>
          <w:szCs w:val="20"/>
        </w:rPr>
        <w:t xml:space="preserve"> </w:t>
      </w:r>
      <w:r w:rsidR="002B0249">
        <w:rPr>
          <w:rFonts w:ascii="Times New Roman" w:hAnsi="Times New Roman" w:cs="Times New Roman"/>
          <w:sz w:val="20"/>
          <w:szCs w:val="20"/>
        </w:rPr>
        <w:t xml:space="preserve">and </w:t>
      </w:r>
      <w:r w:rsidR="006A3221" w:rsidRPr="00AA2099">
        <w:rPr>
          <w:rFonts w:ascii="Times New Roman" w:hAnsi="Times New Roman" w:cs="Times New Roman"/>
          <w:sz w:val="20"/>
          <w:szCs w:val="20"/>
        </w:rPr>
        <w:t xml:space="preserve">forests </w:t>
      </w:r>
      <w:r w:rsidR="00FC1315">
        <w:rPr>
          <w:rFonts w:ascii="Times New Roman" w:hAnsi="Times New Roman" w:cs="Times New Roman"/>
          <w:sz w:val="20"/>
          <w:szCs w:val="20"/>
        </w:rPr>
        <w:t>was previously associated with lower</w:t>
      </w:r>
      <w:r w:rsidR="006A3221" w:rsidRPr="00AA2099">
        <w:rPr>
          <w:rFonts w:ascii="Times New Roman" w:hAnsi="Times New Roman" w:cs="Times New Roman"/>
          <w:sz w:val="20"/>
          <w:szCs w:val="20"/>
        </w:rPr>
        <w:t xml:space="preserve"> risk of depression, CVD and diabetes</w:t>
      </w:r>
      <w:r w:rsidR="00FC4A7A">
        <w:rPr>
          <w:rFonts w:ascii="Times New Roman" w:hAnsi="Times New Roman" w:cs="Times New Roman"/>
          <w:sz w:val="20"/>
          <w:szCs w:val="20"/>
        </w:rPr>
        <w:t xml:space="preserve"> in middle-aged and older adults</w:t>
      </w:r>
      <w:r w:rsidR="006A3221" w:rsidRPr="00AA2099">
        <w:rPr>
          <w:rFonts w:ascii="Times New Roman" w:hAnsi="Times New Roman" w:cs="Times New Roman"/>
          <w:sz w:val="20"/>
          <w:szCs w:val="20"/>
        </w:rPr>
        <w:t>.</w:t>
      </w:r>
      <w:r w:rsidR="002E3A56" w:rsidRPr="00AA2099">
        <w:rPr>
          <w:rFonts w:ascii="Times New Roman" w:hAnsi="Times New Roman" w:cs="Times New Roman"/>
          <w:sz w:val="20"/>
          <w:szCs w:val="20"/>
        </w:rPr>
        <w:fldChar w:fldCharType="begin" w:fldLock="1"/>
      </w:r>
      <w:r w:rsidR="00216865" w:rsidRPr="00AA2099">
        <w:rPr>
          <w:rFonts w:ascii="Times New Roman" w:hAnsi="Times New Roman" w:cs="Times New Roman"/>
          <w:sz w:val="20"/>
          <w:szCs w:val="20"/>
        </w:rPr>
        <w:instrText>ADDIN paperpile_citation &lt;clusterId&gt;G119U169Q751N271&lt;/clusterId&gt;&lt;metadata&gt;&lt;citation&gt;&lt;id&gt;12b2b8dd-2cf8-4601-9702-379f94638dec&lt;/id&gt;&lt;/citation&gt;&lt;citation&gt;&lt;id&gt;86ca7485-849b-49c1-a612-e5b59163e345&lt;/id&gt;&lt;/citation&gt;&lt;citation&gt;&lt;id&gt;93ceaecd-6bf9-4b27-b6f6-2523d1fca04c&lt;/id&gt;&lt;/citation&gt;&lt;citation&gt;&lt;id&gt;58c7dde5-4291-468b-93a6-cfb6bee894fb&lt;/id&gt;&lt;/citation&gt;&lt;/metadata&gt;&lt;data&gt;eJzVPNluG0e2v1IQkIwEsKneF/saCbVZsrVZlCyPB4FQ3V1NltUL1QspehBgXu8f3PmA+2P5kntOVTfZbJJ2HAe4GQeIyWLVqVNnq7OV//HPnQce7rzY0XRf990wVPQgchXTVjXFc1RdMRwv8kzbcEMW7PR2wmryUIypBit8xzdDxwkcagfUsc1QY5FLDUd37dAyGAs01TdtB1c9svksy8MCVg3iz2PGE5b/9q9/FyTkBaMFe0le54ylpJjQAL6cZ+mIl1XIUxqTAj7MAUaVxzsv/rEzLsvJi/398LkfZryf5aN9Te1rqmbvf+qzdMrTsq+rOg7ZmqrDOlxQwIrZbNZPA5/30zjpp3zcH2XT/UnlJyzcN3TP8VxN60wvAs7SgIU8Z0HZD7Jkvx7Zp3nJg5jtTzjfH8LmqqnhroauWo6+80tvBwDHvBizHI58HBdsyuEjkC/jSOsvYzwqHnzul+wZpjboFME4i2kOSGejmFUFy4MsLVnaoCV/hWU/Pb3iaZS9CNRcVx/DKL8+e/NidbVY8mNWlZOqfBXwkpY8S3+EoxVh/upw9OGDUZ3ax9eHd0/KTTCezV4MBq8PokQd4J+/Gx5NZ/Pw4ehzcXCURLdlVZSTQfD59u3R/fXwvYDDR6/W1pjvjy7Zh6dZfn9SPB25uTot59FwOnDngVgTvTJ/DFr4BCEMjONXLN1ZkhMk9Z87CZx8LEQWfpkzijRGCu782tvhRZE+0LjEn13HUGzHUmFWycuYwdhd7tOUjJbC1iMlfCEBTbPJnNA0JJqmIEyS8+KRZBEJWQJk5pTwlFASZOMsL3FcU72e7bpkAOfPacxpWsBG1MdvAe5/dnl7c3V0d3h7dnX5grR25umI8AKBxTyhJew+pumIKTmL4VtIJlnMgzmZ8XIM+6UFD1lO/ZiRMYOTjYnPUhbxsuiTg6okYUbKMSvYYpiwZxCMkJQZmeRsishn6cpJ4Jg9wiNSZD0yG/NgTMr5hBU4p0UaAriVLP+JXBzfnl4dvSAXVVzyGCDGqLdBzgD1ElRZKTNF7NNQR6gsQuNpAMjDDwut/9tC50k2ZTlQmyC1gRrA1RHQxIefYp4yAjqXVxzp4bNyhli9oWlF8znRekRXVVtw64gFLPEBkCFHPbIL1CBD+kzO0gLYXpUM9jQtMftuQoaI214fZiSTGIktVJlPaAqUi7IciAm8kSfYvXxVc3mPzFjOCB3BCoAlUYbJWQy8kZxKM0QZrNwKqasJ8sGuV/gMdmCLM/ZIzKdCGlLkIQHZ55INw3mYsnmP3GdxDHQRpAH8L9ksoAWIcm8pdn1y/DzJiiqHlQLJCdgG2Bxwha1LsKBfFPdswlAsaVGIYwAmWt9WHhOSZzQkKZA+yx+RZyUFw0f8KooYsqtcnKJPrqoSTEqzfyMSEc+LEvYoubIgBxhbHgj9RtkEGeIT8WX3iCEjcBYe/7RKQFmGLJ/ygBV7SOkFiBDELkCxCKscaTfOignYDDAPEq6YS4EhkvSGtpQRHYwu2ZXjC8GLkMQzpZrsdQ9C4fqZF7ATEAWwo3EMkg9LyxyUfVShshLYEEiXBVxsLmm4SnBQMFDdkoEwArYoYT6noAUVExqaleJYMalSECWlpoqPc4EQ26gHun+RhSxuMA0/gTgApgJ8o0EgCEWWKlJjIzBKGTIOeE5zRuthRD0DsU2zhAfIZhpOqRCePrk5Ht6d3w5fAAFXaI9UntKco2rOQZZAl2kRsLykPBUcTFg5zsI+SJJl/UB2tZ6jGvsLTZJo1ZgvuFkVeOTm+DDwhaMbfUMHuEbPNryvwf2alEwB+NnhkaKpYL1CBtCPlgZfWC+Qep4DXhM8+pQhWzIpJ4AVRcUTh54BU0GQQMykKYtYQmNW9Mg8q8C65yuWBvQQMGIt/Q+yaiKmCwka8xH4DuSpAoyj5uCCd/UvgBsKagtbcV8tkRBgErQ2bY2fjZk0Nc0JcEF9ioYHDanEdpJI0rAVZPe3//5fQ/2BTAvyXxr83Qa9pNaYfqZgBnPEmuyend7skVdE7bt2j3jWD4dn8NmxevB/z9vrERqVSDMhwY2GbJLcPrlFvCdg6+BWaGudOETmg080hUOII24VHikdFWo1aJ+UkqVt+dL54BxwDK1vGM0xtL7q9NBc2mA6Blt2VFAdw5bm0LjIgFjid/hBcitc5eKCdy3rjLjpNW6gVRIdoKqxpKot0FGNL6BD2gZmKS31BSSEC4z2FKiNP6D9XtqKtnUAg5ajM0B2da/v/iBWmEbf+WGvFv8Jy0CeYQ0dpRlSQByqwajXUEAo/cIGCssY5VlCRiyDY0/GwijhlYOSVQhL3DrABF0tvCLgwCsCtA1r9jyJwUqheWlb7cbDaPG716a91ISamELAFvbFn28Vth7cliVoA16jo5iPOPpwPIFrocR7AwapMCi7vA/WdkGFeA7nykppbfZWBH0Dnqu4tdH6g3q8or0gX2ZLa/Vaa/vk8Ory8PxuCK4t3A9nKTiDVBiPSri5bXiB8PMSCpBZLK5eMDUVmAkUuK6TDZcOm8SNrAqzmIKbIxkrIp7nUrIDySxnoa+GbhNABloxYNcEzjqj8wLFAIQ8z4FDLOyjex5FPJbrwEO/ziZ4iyOQexbHPuO1n3UMYVmeycvsBnxrmoOPfE59snuN6gKfwHANIajKYuGuSL8cVw6BV6wE6TmhAbjLwgse5Gjw8RdgxlBGkDCA04WjI7y+HrlLgd85GDexaOn59VY+L/y+l+SCpZ/x4IeAJhwU5b7G5FpEEF2QjVPZ/N0CdSmoAOgtnGZc0CID/CRh98ghOIkYb+C2wFnc9qh26Q+RW5mUuOtF7NEjB4x/4og9roXtlqRrseACFQf9FrEaA75gsec1e0TewHmaiYDQIZCFjeR8vBsaxAYBBXkSR26mLqm+igo4zzEoDBwSNqNhCLaleIF3c0IL6v9cZbM+CGufVn3yHy0s/+Hob5GYRjpa+zdC1N0CIifAqgLM76VXtkEJ/lP1CQ3bBG63QqSW6iRSJEJTGPrHL72dOmOnu17EXFd1NMewPdczA88Og0iNdDNiYWSpjmpatmrD8k9ZlQP+URXHmMFqyQhHLNP6fGhSgahZDvv8c4cje8G/gRW3iAIGgPhZqJPAKRc5Bcw3DiBeiWPloMpLgpNjKua2hnd+7a2AvBi0YF7wYEzhdh90wF7SKX0E5B7ncA2JFTXg9g9dyB9agD9wmj3xDtQTBsryYQkMv+/8+otMN8F3zAAqmAKU2bsA0xYP/vwBwrDHrUm8dubuJ1xSvNIc07WBBbpm6ZZn2rZhWT/S4qEIy1e6qlqYKMvgs9qzFqkxsdnB/Hy51Zd3Eut+jPNXP6ZV8spQf5Rbf3NeFQwykmZhMgYyJSqTdZhPwgv2+mFwc3t2eH4saOezuBZI3PORzVcZjvCVx+lS+paS1wdFKvs1dWOMdfM6bb2BYjAtm6Ui9XrknhweDIyBcWyamnZ8NDg5PtAH5onmakcDw7QFWhDLg/bAbEHPaRZXCX7TTKvDTojRUmC/YcIBwOERsqHZtqd7quqA82tZlmqKJeDFPQhLAd7l7xQAearNIiB5VgsCMh8+TjnIC1I7EYRopbDRYRKpUrW3I5C/CC2YQS1NC5keGJHna74ZUT2yPN+wA980LNM0YWUBdA+YpKxtuZbmskBxDMdQVN2IFBr5rhJ6phpQj6qeZoiMdnD8DDse0ZJicpYXJxC48BGoRQTaxVBHztJz7uc0B36XeSWGzrMA+VtPEew6TihHlifJyNK9n+dZ/tinQb96bPh5SQVfLmjO55S8ZmA1x49051fUZomzi5UI07UU1/R8xfQCTaG2pivM8i1Psw1mCJ62ihgBi3Smw82vuZRFqurSAMTQNH3mmtT2mWlQV40YrgJdr3B/a7UYgXzNUky4xPKQ/RnERXPBXFAloUbwB9RIM21HcVzvA2gSjMJmutN/rmsO67r3OxZ9ra6ha4bpeprXmv4lVKlffOvOea3+EMqwfsrKfQhdwMVm+4M0nCtvMuCRAjZE5O+lV79vqZpnqar6IGo+Ikv2ABfcQ+YzvFkfBg/FHFQBjC8PHnKsnMwesugBwoUH+CJSDPtoWIt9y2O6GfohDaju6GbgR0zVQG/2l5AVgKzUkJWBsoSsSMhKFikAWWkg9ydh1K3f3CORVoo3XyHQn1LAeTvPRzdleHJx++6PFXDOqgOzfHP4dDdaLeCo4+Pibhy76dH07CB4/2mgqub7+zeOas/ZqcM2FnBwTeiMTmeHH94lH7zq6fZ1krD3B1aeK3Q+2VbAUb9cwLHa9RswXZ36TUPeVv1myViZvJaMfUEoWXKWSM6iw4UhZsPZ1eJMCxAvcB4YrRJDBYi+KZnSuBIVFxBvYRJlVmo8L0Q0gUmHKTqBIiFX57yKVh4DQlERuHIfPb8m5BU5XYmxWMkTUBaR/5OFHcxwcYxeJ+AG5mySgS8tEsybD/dUYeKhlDmERg8Je6YJFyUmPPym5EHmf5K5BTjqIvVHgwAjZ0B1tEriXb5HrrsH78EwjN+DnR9juYeWVVHPxvHaawYShFwmWJrSFsBnMZuKzzOxuk/O4YbKAQK43PIMTf4d11cim8FTMjy8ur4b9tDBl6WT48QXmWd0jf8+PDw9uzy56pMhfwbqNimBhJWCDDzF6xWJEOS4m6yB1blzkTOoc+cyc53F2UicV+Rfa26B6IDXB8fqyJXMSyb0U5bj1F3b/WEP5wg2Ynmhwow7EWlLkT7OYV/6uJE1o43ivSgM1vW/OnWW5YXMMEU4kI5qqmFmOC14gbIoMyX8WTA4z4qioQwQCqKJvC6vI6kkniInw2R4VYz5pJXnbwoIRQVSBtIOLlOvUz5oCULrJLWMYaoaZC6biMCzrXIkyuFmF3UmWY1sip6FrIpluSSAhCziDxqsJu6aHGHZqWQuaVnTbpZVcSgzUbLGFwKJR+kS8gSQok3FVCohykZN4h6eXMKQ2svqmGhFVBYMCOZdTKSa1SQBNrxlc5GslLXHqBJqsFBmIbch8nSK9aORzJfySJ4omzVZViBHJUwX3Cvdgy+tjKgwYR0vrKtLSN2EYfWZFwkSO8+q0bhmQgtMALFUfdyGjrKEnNZFDQjIc1FRXjeRHE0Yk1Kz2Gs9FbeM71eD5GUKYTX2PoZAjAzSUYy55MssnwHK4gPEvY8w+W2fPPZjClBn8+DzzxWjC1+yCZWZ5hqKtyVUjjSbhT64gZHuOJobwR/ftY2ImdRzYdT0HTtwnXAtVL6qDby00wVcTShJERcJkXpqQ/uzdihNBi2DIAvRTFarcXoNdmu8/bYVwr7tRK/nDRnI22UIuxjsBsOD6xaoAbnuABMuHRGTakhipB0N1xe3q31nNGw4tgo09yzTMVXTsiDA+X8Nhr/i9S0CYmT8t4bBC3agI6TM4pUgGJmPmfHppgh4A5W+LQBeBrz6hnB4Q/wLEdVqAGzZjuc5Wl+HcNWzvjMA3sT13xH/tkKdLfEvsx3TMVioB6oHoaFNmR+ooeVA7Kepvh904l9di9TI1Znia7anqKHtKh4z4SvzNNcF7PTQ/avFv54RMMqCULH9yFNMX3cU345sRbd0I9SigKpmp4nPAhOn2qGquY5pqboDF5QWuNSCg3uebzMt0DU/0s31mPfbGuQ8XTVtDcI+TTPVnwJa0Icye2Tpq9vy9M37jx9N7/VMhBovjPxk/HQdPDmTW//k4+1R+v7T4dHbsPx0wOKr0+I+Pq2e38WT0+Hx29Ad5sbR09XzgL0+nFnp5/ns8+PZcPzoXX60JyOhRQ26aHzg2htXfp/V/XgCYbjuwcOZbsF0a3AuE2OgLGGV+xP4G62B1VctNAjbGgDJwfsNPYDbgPxJceS7189qFBgsPXv81jiycOyLD9gImL9R306SbCWO/Dj4+8U0eXLvPx7YWjZNLz4p19nJWL3PkgutrEab4kixJjfeBNrnq4Mz77p8yK6vqss3B/y5mFXJ4dfjyNX+Pl2xVVvf2h+orsSXFsaXTSB5P6YlemNo0aTv9du//ucY/Algxt+KuoMH3Sdwr0BYwcfDX377179/IgNwelIsLIPG1z1CXHictcuy9JDEmroAKv1S8JjyCt3ueqvVoLRp5FqEYWQRoTbRQlNIp9Izl87QIraot0Y/XN4YtR+JrQ7YrTQWfmYg2h8mOU8ABDiN4G/A4UdgT3IewBFX907rmq7wUrGdCYOMDnYyZBARZRHQvPY85VRe4owQAoSU1pVpEPW5qNRzFofSqwc/8rFu8QiqXHjyCy+YhqGITME4d3xYSYq0Dnpbbvsygvl6jECWvvIqBxfMkg46fK25RnbpBLzhZ9m9KedMlmWpV8SEoCuO4fOePBIdwU6YImtLRBCL0BPxOMfRQzF6QSfYx+jIYA6tlgyb5S5AE9FQyRdY7Z5jla7udRhWmDq4EgpNBvj7njhXiS0LXVgrnY+7iDYm4PeaXhDNlX2wcbsZ+wBiXNAzcpqBDIEpgdhb6MKwyqdsDhIHu2UJYUDpoES5GGFFtWbLKnV3251HIBSvT99pOogP3J6I9YjytCjb9GIppmTCBXA4iA+BBU+qGOSBAUYgfhgmJULORBuJn2EnDaOLEFvBQA4idwiXVhpLcBuxQjZBbpsmVZknddSfYrk6xdwFzNvA2t0D7KIECyIak7IsxDkvsazHASRg3BociB7fl+RMBlqhbD2Rvw1ZwpVmn9b4BZovIFQPiVrbHD8bwQIg8QzIkL8kJ0DPcf35MAOXncZ1N2ualQSDX9FhlpaY+epYmU7rzSoDG71akgoU+BSkESjQawPu6KPYe9Gu1UApsBttoZgtWgpLssYU2TK9jpRoPirKNlJghzABF2ey4apuCJQiDtBTBDcDDhVNWCbMu2AwRNOL5ErTsiWnoHHCvB82OSeYJMBz1jg06RoWZDJxR4q6k1WK2NIQrd0PJV5LY0BGMAfbt7mUa19SukkDiP7IsI7URTZDtItJ1cCbAGyaMBLoVaRNqV9shymCBK6tkUhdtGvHBr772BIPu7ZpGMwEH9v0Q08LVItaOvj7nssgLnZtT7XA9wy1tXgYTRvcCRNpYOVV0iC1NZo9a4WgZ93CcRxkwSM5a9WMxchaubgdx16sxbH3Y+wivGjFsWKkC+WmBeSmG1cD4+KY3LSCajHShTE8bwEZkvMOmFM+GoGtI2JaDage60K6fNOCdEnedCBdFX6Wg0US02pI9VgX0pfyBadV8dhOFeD37vqD+xaAA3K/Rl3GYnR479v0FWOdurmnoL/9nZkCz8MnOJZpGY7mgKCaqvsXKJtvd+y/rUIuxBsBKCN/JS8gdatfvy25xn02JAg2EOdPq5DrmzMEmmqtZAgcVxN17b5jW7apf2eGYBO3v5Qh2JIPcCF2cNTQi1zDCqlvGK5lu6HleGbkGKaopLfzAQwLy2rkKCwMTUU1QHJdNzIVx4Iw2dP8UHX0v1o+wHIDJwyZpZi6p4Fxd33FM6itBJFvw43iwlH91XwAdUzPM1VPVU3VYJGqRY5r6wamO9XICA3Nc33fD7By13rUt/J67xQkO4eIFDnbecuHIdPL9juiRDxieNmkN9HTSetYBoCA0hY7v/flH6bT6w4Vz1x7yrf95Z8O4mMaO3/s5Z+qGZ5habpqwH+m3k5sDALvY3p7dR/cPsrExpuxah15j8nDwMitz6Buz2+royBw34Xzm8y1n0z7Rv1IQzq+sycftUnwUQ3e3QSjE0WlWhm+O/E19WGWO9pJ9GH4bU8M10nzp2QWbiz14On+6T4eut+VWXDe3a1lFrx3d+fJ9Yd7/yx4OzmJ715/ujOMS9W4K8fzbZkF72Z6njxPR0/j5w/29QUd3V8Zrn9OP87Hr78ts6B6tqJ6lrEts2DvrD08XC1nrD5nOp5A0JZwLCvOe+SU5lPssL7tn/bJ4RgfOi2bG1fbXg+yosR+v4tBj9wNBy/JETi1TTh1OJZtq02z4LITS5b60E89hzgDbHIORoWs4rSh8XaJ2rJtViAmujfrn655PMp50tR4D7HFetHkuIbx5v7aZPIJQqiUff55XEzG/bEELTptyZcoB9HULG0XgrYS7hpLXqI82yM3ZzUq/2nEe9klxsb20T8uTl1i1127iPABgyCEZ/lKBa61U+8rO22A/ieyskuYE5pgHmvJinuKKSQyiPEm6jIEFnR33yIwXyYIQKEpVh3bcnWGzxUSEaevNSovhKxHjisQPkbesjRlIRx+nCMqW9qGD8c8DtuN1/J5ZF1ORyJgRzA+Ag4pMPeoS/mLVYF5k40h2jjNJo8YdRzEWYaPI0dfEBv4i2N8icAlaTY009RpNEwximC1m0uAQB/bm1vZ0Rk2fopG9FbeIAEZXTQliEhYQBNaqRTyDRUG7Agy5gmXb6jSkQLAE3zfIzOo6Gn0yUmVA1kA6rKiXixW8RTiZyqzgd1kIC/q59RCADA93LTo3Lf7Uuhqdkx2FCzfoRRdZ4bs+jxHkgbIUiB3iO0gNASHCL+IvhHWSgJ/JWXJ09VncCIbisCIHyNszFIIUDIvBLgl+JqJpyF7JrsHF2d7EDuIZztx10uTmQq0gtg53+Q9a0WTVeldzbNViN5UVSYZk6Vb18r7NQnyHrC7ztNufX2FD4fBwojccELzR+wAEencZdKTbU6RyxcG8uxwrp7omMKmfbI7PLiW+IWc1mMd6uwe4ZTdS/KKWJqzJ3ksgxfsiWBsuWuC1aIArrDmQTRsjH00+AoFVvSWvS81i0RA1KRUU+x4gnBcML7utgAfSfwWw2WjyNsGm52XT3qli7x4Ko7NFAk+vIuokG1CZ3QuuUVX89kgBShs4pXfevnA6tskSU5HzYNSSTsgFtkVz71e4HuvHgE/0tqTxzL61sqKo5W5Ro/YfRffUCOCWbdGsIEAqwjiq8gulvJtothHUfu62L1+jfaCwIjZw/+rushZL7QI1B7FOJ6v8qarPLgrJtm6mwIJemLPFFQTZAnfUtY1Hn++0VgU1WjECiktcChRyhAP3vyaErnoeUMtHsvs13yUY7sVcDVgIFJgHJj45wRGWRwRKQQFvkbPa5NS71DnB0UCEtakFM26NC3NflR0uInrTqhT/assxdQiFMRZgRnHFQ2SGEuKj1sRnHyi16avbDpD0tX9af1Wg+agrdiYT91Yaln6WC2xr6+Jr1qunfZrlzqe2djCwzRqmY6v6qFneg4Lme1HoaNqoQ8/RJbNAtWHuG0tZbnqZzVXx9Zk5WqiEaZyut41I/3dlXxjPdbNrL1uP3OBm3WU5fO1Zy74hIulvCrI69Ybl8VoF2Ybw2uUty56FP/RgzZuOLCWx3y/ksd83wEyrHxwfWjK0TF8v4TVGl+D2AZYsslYRGJtoAfVIyXDJTD83oVy2IICbmkes+5jo2MKfi85XIIRA2vYHK+jQ447oF7zWPzbFMdLYHKoC+34oAXtGG4NcrCWP64CsBRi4iKBjEMrKVJVMxTMMXxvM5Wpu66mq46tWa5tWa72F3lZtJ6c+K6XRRueDgGg/k47o1prnnhvFE++LRm61n61TteVFKlrbcigdlOjluEBDTzL0DemU3X7e3uqNjD/d70pWiTHtvVUBZYe+lFkGBpTXcpM1bBMFjE1tCydRW43h+qaoamajsKoaiuqE7qKqwWBQg1q2q6qO64f/UVyqL/8H4hSHi4=&lt;/data&gt; \* MERGEFORMAT</w:instrText>
      </w:r>
      <w:r w:rsidR="002E3A56" w:rsidRPr="00AA2099">
        <w:rPr>
          <w:rFonts w:ascii="Times New Roman" w:hAnsi="Times New Roman" w:cs="Times New Roman"/>
          <w:sz w:val="20"/>
          <w:szCs w:val="20"/>
        </w:rPr>
        <w:fldChar w:fldCharType="separate"/>
      </w:r>
      <w:r w:rsidR="00FF00BA" w:rsidRPr="00551504">
        <w:rPr>
          <w:rFonts w:ascii="Times New Roman" w:hAnsi="Times New Roman" w:cs="Times New Roman"/>
          <w:noProof/>
          <w:sz w:val="20"/>
          <w:szCs w:val="20"/>
          <w:vertAlign w:val="superscript"/>
        </w:rPr>
        <w:t>7–10</w:t>
      </w:r>
      <w:r w:rsidR="002E3A56" w:rsidRPr="00AA2099">
        <w:rPr>
          <w:rFonts w:ascii="Times New Roman" w:hAnsi="Times New Roman" w:cs="Times New Roman"/>
          <w:sz w:val="20"/>
          <w:szCs w:val="20"/>
        </w:rPr>
        <w:fldChar w:fldCharType="end"/>
      </w:r>
      <w:r w:rsidR="006A3221" w:rsidRPr="00AA2099">
        <w:rPr>
          <w:rFonts w:ascii="Times New Roman" w:hAnsi="Times New Roman" w:cs="Times New Roman"/>
          <w:sz w:val="20"/>
          <w:szCs w:val="20"/>
        </w:rPr>
        <w:t xml:space="preserve"> </w:t>
      </w:r>
      <w:r w:rsidR="00FC1315">
        <w:rPr>
          <w:rFonts w:ascii="Times New Roman" w:hAnsi="Times New Roman" w:cs="Times New Roman"/>
          <w:sz w:val="20"/>
          <w:szCs w:val="20"/>
        </w:rPr>
        <w:t>In comparison, o</w:t>
      </w:r>
      <w:r w:rsidR="006A3221" w:rsidRPr="00AA2099">
        <w:rPr>
          <w:rFonts w:ascii="Times New Roman" w:hAnsi="Times New Roman" w:cs="Times New Roman"/>
          <w:sz w:val="20"/>
          <w:szCs w:val="20"/>
        </w:rPr>
        <w:t>verall greenness, rangeland and agricultural land</w:t>
      </w:r>
      <w:r w:rsidR="001B600B">
        <w:rPr>
          <w:rFonts w:ascii="Times New Roman" w:hAnsi="Times New Roman" w:cs="Times New Roman"/>
          <w:sz w:val="20"/>
          <w:szCs w:val="20"/>
        </w:rPr>
        <w:t xml:space="preserve"> </w:t>
      </w:r>
      <w:r w:rsidR="00FC1315">
        <w:rPr>
          <w:rFonts w:ascii="Times New Roman" w:hAnsi="Times New Roman" w:cs="Times New Roman"/>
          <w:sz w:val="20"/>
          <w:szCs w:val="20"/>
        </w:rPr>
        <w:t xml:space="preserve">showed </w:t>
      </w:r>
      <w:r w:rsidR="00D874A9">
        <w:rPr>
          <w:rFonts w:ascii="Times New Roman" w:hAnsi="Times New Roman" w:cs="Times New Roman"/>
          <w:sz w:val="20"/>
          <w:szCs w:val="20"/>
        </w:rPr>
        <w:t xml:space="preserve">no </w:t>
      </w:r>
      <w:r w:rsidR="006A3221" w:rsidRPr="00AA2099">
        <w:rPr>
          <w:rFonts w:ascii="Times New Roman" w:hAnsi="Times New Roman" w:cs="Times New Roman"/>
          <w:sz w:val="20"/>
          <w:szCs w:val="20"/>
        </w:rPr>
        <w:t xml:space="preserve">relationships with </w:t>
      </w:r>
      <w:r w:rsidR="00FC1315">
        <w:rPr>
          <w:rFonts w:ascii="Times New Roman" w:hAnsi="Times New Roman" w:cs="Times New Roman"/>
          <w:sz w:val="20"/>
          <w:szCs w:val="20"/>
        </w:rPr>
        <w:t xml:space="preserve">these </w:t>
      </w:r>
      <w:r w:rsidR="006A3221" w:rsidRPr="00AA2099">
        <w:rPr>
          <w:rFonts w:ascii="Times New Roman" w:hAnsi="Times New Roman" w:cs="Times New Roman"/>
          <w:sz w:val="20"/>
          <w:szCs w:val="20"/>
        </w:rPr>
        <w:t>health</w:t>
      </w:r>
      <w:r w:rsidR="00FC1315">
        <w:rPr>
          <w:rFonts w:ascii="Times New Roman" w:hAnsi="Times New Roman" w:cs="Times New Roman"/>
          <w:sz w:val="20"/>
          <w:szCs w:val="20"/>
        </w:rPr>
        <w:t xml:space="preserve"> outcomes</w:t>
      </w:r>
      <w:r w:rsidR="006A3221" w:rsidRPr="00AA2099">
        <w:rPr>
          <w:rFonts w:ascii="Times New Roman" w:hAnsi="Times New Roman" w:cs="Times New Roman"/>
          <w:sz w:val="20"/>
          <w:szCs w:val="20"/>
        </w:rPr>
        <w:t>.</w:t>
      </w:r>
      <w:r w:rsidR="002E3A56" w:rsidRPr="00AA2099">
        <w:rPr>
          <w:rFonts w:ascii="Times New Roman" w:hAnsi="Times New Roman" w:cs="Times New Roman"/>
          <w:sz w:val="20"/>
          <w:szCs w:val="20"/>
        </w:rPr>
        <w:fldChar w:fldCharType="begin" w:fldLock="1"/>
      </w:r>
      <w:r w:rsidR="00216865" w:rsidRPr="00AA2099">
        <w:rPr>
          <w:rFonts w:ascii="Times New Roman" w:hAnsi="Times New Roman" w:cs="Times New Roman"/>
          <w:sz w:val="20"/>
          <w:szCs w:val="20"/>
        </w:rPr>
        <w:instrText>ADDIN paperpile_citation &lt;clusterId&gt;O949C129Y419V111&lt;/clusterId&gt;&lt;metadata&gt;&lt;citation&gt;&lt;id&gt;12b2b8dd-2cf8-4601-9702-379f94638dec&lt;/id&gt;&lt;/citation&gt;&lt;citation&gt;&lt;id&gt;86ca7485-849b-49c1-a612-e5b59163e345&lt;/id&gt;&lt;/citation&gt;&lt;citation&gt;&lt;id&gt;93ceaecd-6bf9-4b27-b6f6-2523d1fca04c&lt;/id&gt;&lt;/citation&gt;&lt;citation&gt;&lt;id&gt;58c7dde5-4291-468b-93a6-cfb6bee894fb&lt;/id&gt;&lt;/citation&gt;&lt;/metadata&gt;&lt;data&gt;eJzVPNluG0e2v1IQkIwEsKneF/saCbVZsrVZlCyPB4FQ3V1NltUL1QspehBgXu8f3PmA+2P5kntOVTfZbJJ2HAe4GQeIyWLVqVNnq7OV//HPnQce7rzY0XRf990wVPQgchXTVjXFc1RdMRwv8kzbcEMW7PR2wmryUIypBit8xzdDxwkcagfUsc1QY5FLDUd37dAyGAs01TdtB1c9svksy8MCVg3iz2PGE5b/9q9/FyTkBaMFe0le54ylpJjQAL6cZ+mIl1XIUxqTAj7MAUaVxzsv/rEzLsvJi/398LkfZryf5aN9Te1rqmbvf+qzdMrTsq+rOg7ZmqrDOlxQwIrZbNZPA5/30zjpp3zcH2XT/UnlJyzcN3TP8VxN60wvAs7SgIU8Z0HZD7Jkvx7Zp3nJg5jtTzjfH8LmqqnhroauWo6+80tvBwDHvBizHI58HBdsyuEjkC/jSOsvYzwqHnzul+wZpjboFME4i2kOSGejmFUFy4MsLVnaoCV/hWU/Pb3iaZS9CNRcVx/DKL8+e/NidbVY8mNWlZOqfBXwkpY8S3+EoxVh/upw9OGDUZ3ax9eHd0/KTTCezV4MBq8PokQd4J+/Gx5NZ/Pw4ehzcXCURLdlVZSTQfD59u3R/fXwvYDDR6/W1pjvjy7Zh6dZfn9SPB25uTot59FwOnDngVgTvTJ/DFr4BCEMjONXLN1ZkhMk9Z87CZx8LEQWfpkzijRGCu782tvhRZE+0LjEn13HUGzHUmFWycuYwdhd7tOUjJbC1iMlfCEBTbPJnNA0JJqmIEyS8+KRZBEJWQJk5pTwlFASZOMsL3FcU72e7bpkAOfPacxpWsBG1MdvAe5/dnl7c3V0d3h7dnX5grR25umI8AKBxTyhJew+pumIKTmL4VtIJlnMgzmZ8XIM+6UFD1lO/ZiRMYOTjYnPUhbxsuiTg6okYUbKMSvYYpiwZxCMkJQZmeRsishn6cpJ4Jg9wiNSZD0yG/NgTMr5hBU4p0UaAriVLP+JXBzfnl4dvSAXVVzyGCDGqLdBzgD1ElRZKTNF7NNQR6gsQuNpAMjDDwut/9tC50k2ZTlQmyC1gRrA1RHQxIefYp4yAjqXVxzp4bNyhli9oWlF8znRekRXVVtw64gFLPEBkCFHPbIL1CBD+kzO0gLYXpUM9jQtMftuQoaI214fZiSTGIktVJlPaAqUi7IciAm8kSfYvXxVc3mPzFjOCB3BCoAlUYbJWQy8kZxKM0QZrNwKqasJ8sGuV/gMdmCLM/ZIzKdCGlLkIQHZ55INw3mYsnmP3GdxDHQRpAH8L9ksoAWIcm8pdn1y/DzJiiqHlQLJCdgG2Bxwha1LsKBfFPdswlAsaVGIYwAmWt9WHhOSZzQkKZA+yx+RZyUFw0f8KooYsqtcnKJPrqoSTEqzfyMSEc+LEvYoubIgBxhbHgj9RtkEGeIT8WX3iCEjcBYe/7RKQFmGLJ/ygBV7SOkFiBDELkCxCKscaTfOignYDDAPEq6YS4EhkvSGtpQRHYwu2ZXjC8GLkMQzpZrsdQ9C4fqZF7ATEAWwo3EMkg9LyxyUfVShshLYEEiXBVxsLmm4SnBQMFDdkoEwArYoYT6noAUVExqaleJYMalSECWlpoqPc4EQ26gHun+RhSxuMA0/gTgApgJ8o0EgCEWWKlJjIzBKGTIOeE5zRuthRD0DsU2zhAfIZhpOqRCePrk5Ht6d3w5fAAFXaI9UntKco2rOQZZAl2kRsLykPBUcTFg5zsI+SJJl/UB2tZ6jGvsLTZJo1ZgvuFkVeOTm+DDwhaMbfUMHuEbPNryvwf2alEwB+NnhkaKpYL1CBtCPlgZfWC+Qep4DXhM8+pQhWzIpJ4AVRcUTh54BU0GQQMykKYtYQmNW9Mg8q8C65yuWBvQQMGIt/Q+yaiKmCwka8xH4DuSpAoyj5uCCd/UvgBsKagtbcV8tkRBgErQ2bY2fjZk0Nc0JcEF9ioYHDanEdpJI0rAVZPe3//5fQ/2BTAvyXxr83Qa9pNaYfqZgBnPEmuyend7skVdE7bt2j3jWD4dn8NmxevB/z9vrERqVSDMhwY2GbJLcPrlFvCdg6+BWaGudOETmg080hUOII24VHikdFWo1aJ+UkqVt+dL54BxwDK1vGM0xtL7q9NBc2mA6Blt2VFAdw5bm0LjIgFjid/hBcitc5eKCdy3rjLjpNW6gVRIdoKqxpKot0FGNL6BD2gZmKS31BSSEC4z2FKiNP6D9XtqKtnUAg5ajM0B2da/v/iBWmEbf+WGvFv8Jy0CeYQ0dpRlSQByqwajXUEAo/cIGCssY5VlCRiyDY0/GwijhlYOSVQhL3DrABF0tvCLgwCsCtA1r9jyJwUqheWlb7cbDaPG716a91ISamELAFvbFn28Vth7cliVoA16jo5iPOPpwPIFrocR7AwapMCi7vA/WdkGFeA7nykppbfZWBH0Dnqu4tdH6g3q8or0gX2ZLa/Vaa/vk8Ory8PxuCK4t3A9nKTiDVBiPSri5bXiB8PMSCpBZLK5eMDUVmAkUuK6TDZcOm8SNrAqzmIKbIxkrIp7nUrIDySxnoa+GbhNABloxYNcEzjqj8wLFAIQ8z4FDLOyjex5FPJbrwEO/ziZ4iyOQexbHPuO1n3UMYVmeycvsBnxrmoOPfE59snuN6gKfwHANIajKYuGuSL8cVw6BV6wE6TmhAbjLwgse5Gjw8RdgxlBGkDCA04WjI7y+HrlLgd85GDexaOn59VY+L/y+l+SCpZ/x4IeAJhwU5b7G5FpEEF2QjVPZ/N0CdSmoAOgtnGZc0CID/CRh98ghOIkYb+C2wFnc9qh26Q+RW5mUuOtF7NEjB4x/4og9roXtlqRrseACFQf9FrEaA75gsec1e0TewHmaiYDQIZCFjeR8vBsaxAYBBXkSR26mLqm+igo4zzEoDBwSNqNhCLaleIF3c0IL6v9cZbM+CGufVn3yHy0s/+Hob5GYRjpa+zdC1N0CIifAqgLM76VXtkEJ/lP1CQ3bBG63QqSW6iRSJEJTGPrHL72dOmOnu17EXFd1NMewPdczA88Og0iNdDNiYWSpjmpatmrD8k9ZlQP+URXHmMFqyQhHLNP6fGhSgahZDvv8c4cje8G/gRW3iAIGgPhZqJPAKRc5Bcw3DiBeiWPloMpLgpNjKua2hnd+7a2AvBi0YF7wYEzhdh90wF7SKX0E5B7ncA2JFTXg9g9dyB9agD9wmj3xDtQTBsryYQkMv+/8+otMN8F3zAAqmAKU2bsA0xYP/vwBwrDHrUm8dubuJ1xSvNIc07WBBbpm6ZZn2rZhWT/S4qEIy1e6qlqYKMvgs9qzFqkxsdnB/Hy51Zd3Eut+jPNXP6ZV8spQf5Rbf3NeFQwykmZhMgYyJSqTdZhPwgv2+mFwc3t2eH4saOezuBZI3PORzVcZjvCVx+lS+paS1wdFKvs1dWOMdfM6bb2BYjAtm6Ui9XrknhweDIyBcWyamnZ8NDg5PtAH5onmakcDw7QFWhDLg/bAbEHPaRZXCX7TTKvDTojRUmC/YcIBwOERsqHZtqd7quqA82tZlmqKJeDFPQhLAd7l7xQAearNIiB5VgsCMh8+TjnIC1I7EYRopbDRYRKpUrW3I5C/CC2YQS1NC5keGJHna74ZUT2yPN+wA980LNM0YWUBdA+YpKxtuZbmskBxDMdQVN2IFBr5rhJ6phpQj6qeZoiMdnD8DDse0ZJicpYXJxC48BGoRQTaxVBHztJz7uc0B36XeSWGzrMA+VtPEew6TihHlifJyNK9n+dZ/tinQb96bPh5SQVfLmjO55S8ZmA1x49051fUZomzi5UI07UU1/R8xfQCTaG2pivM8i1Psw1mCJ62ihgBi3Smw82vuZRFqurSAMTQNH3mmtT2mWlQV40YrgJdr3B/a7UYgXzNUky4xPKQ/RnERXPBXFAloUbwB9RIM21HcVzvA2gSjMJmutN/rmsO67r3OxZ9ra6ha4bpeprXmv4lVKlffOvOea3+EMqwfsrKfQhdwMVm+4M0nCtvMuCRAjZE5O+lV79vqZpnqar6IGo+Ikv2ABfcQ+YzvFkfBg/FHFQBjC8PHnKsnMwesugBwoUH+CJSDPtoWIt9y2O6GfohDaju6GbgR0zVQG/2l5AVgKzUkJWBsoSsSMhKFikAWWkg9ydh1K3f3CORVoo3XyHQn1LAeTvPRzdleHJx++6PFXDOqgOzfHP4dDdaLeCo4+Pibhy76dH07CB4/2mgqub7+zeOas/ZqcM2FnBwTeiMTmeHH94lH7zq6fZ1krD3B1aeK3Q+2VbAUb9cwLHa9RswXZ36TUPeVv1myViZvJaMfUEoWXKWSM6iw4UhZsPZ1eJMCxAvcB4YrRJDBYi+KZnSuBIVFxBvYRJlVmo8L0Q0gUmHKTqBIiFX57yKVh4DQlERuHIfPb8m5BU5XYmxWMkTUBaR/5OFHcxwcYxeJ+AG5mySgS8tEsybD/dUYeKhlDmERg8Je6YJFyUmPPym5EHmf5K5BTjqIvVHgwAjZ0B1tEriXb5HrrsH78EwjN+DnR9juYeWVVHPxvHaawYShFwmWJrSFsBnMZuKzzOxuk/O4YbKAQK43PIMTf4d11cim8FTMjy8ur4b9tDBl6WT48QXmWd0jf8+PDw9uzy56pMhfwbqNimBhJWCDDzF6xWJEOS4m6yB1blzkTOoc+cyc53F2UicV+Rfa26B6IDXB8fqyJXMSyb0U5bj1F3b/WEP5wg2Ynmhwow7EWlLkT7OYV/6uJE1o43ivSgM1vW/OnWW5YXMMEU4kI5qqmFmOC14gbIoMyX8WTA4z4qioQwQCqKJvC6vI6kkniInw2R4VYz5pJXnbwoIRQVSBtIOLlOvUz5oCULrJLWMYaoaZC6biMCzrXIkyuFmF3UmWY1sip6FrIpluSSAhCziDxqsJu6aHGHZqWQuaVnTbpZVcSgzUbLGFwKJR+kS8gSQok3FVCohykZN4h6eXMKQ2svqmGhFVBYMCOZdTKSa1SQBNrxlc5GslLXHqBJqsFBmIbch8nSK9aORzJfySJ4omzVZViBHJUwX3Cvdgy+tjKgwYR0vrKtLSN2EYfWZFwkSO8+q0bhmQgtMALFUfdyGjrKEnNZFDQjIc1FRXjeRHE0Yk1Kz2Gs9FbeM71eD5GUKYTX2PoZAjAzSUYy55MssnwHK4gPEvY8w+W2fPPZjClBn8+DzzxWjC1+yCZWZ5hqKtyVUjjSbhT64gZHuOJobwR/ftY2ImdRzYdT0HTtwnXAtVL6qDby00wVcTShJERcJkXpqQ/uzdihNBi2DIAvRTFarcXoNdmu8/bYVwr7tRK/nDRnI22UIuxjsBsOD6xaoAbnuABMuHRGTakhipB0N1xe3q31nNGw4tgo09yzTMVXTsiDA+X8Nhr/i9S0CYmT8t4bBC3agI6TM4pUgGJmPmfHppgh4A5W+LQBeBrz6hnB4Q/wLEdVqAGzZjuc5Wl+HcNWzvjMA3sT13xH/tkKdLfEvsx3TMVioB6oHoaFNmR+ooeVA7Kepvh904l9di9TI1Znia7anqKHtKh4z4SvzNNcF7PTQ/avFv54RMMqCULH9yFNMX3cU345sRbd0I9SigKpmp4nPAhOn2qGquY5pqboDF5QWuNSCg3uebzMt0DU/0s31mPfbGuQ8XTVtDcI+TTPVnwJa0Icye2Tpq9vy9M37jx9N7/VMhBovjPxk/HQdPDmTW//k4+1R+v7T4dHbsPx0wOKr0+I+Pq2e38WT0+Hx29Ad5sbR09XzgL0+nFnp5/ns8+PZcPzoXX60JyOhRQ26aHzg2htXfp/V/XgCYbjuwcOZbsF0a3AuE2OgLGGV+xP4G62B1VctNAjbGgDJwfsNPYDbgPxJceS7189qFBgsPXv81jiycOyLD9gImL9R306SbCWO/Dj4+8U0eXLvPx7YWjZNLz4p19nJWL3PkgutrEab4kixJjfeBNrnq4Mz77p8yK6vqss3B/y5mFXJ4dfjyNX+Pl2xVVvf2h+orsSXFsaXTSB5P6YlemNo0aTv9du//ucY/Algxt+KuoMH3Sdwr0BYwcfDX377179/IgNwelIsLIPG1z1CXHictcuy9JDEmroAKv1S8JjyCt3ueqvVoLRp5FqEYWQRoTbRQlNIp9Izl87QIraot0Y/XN4YtR+JrQ7YrTQWfmYg2h8mOU8ABDiN4G/A4UdgT3IewBFX907rmq7wUrGdCYOMDnYyZBARZRHQvPY85VRe4owQAoSU1pVpEPW5qNRzFofSqwc/8rFu8QiqXHjyCy+YhqGITME4d3xYSYq0Dnpbbvsygvl6jECWvvIqBxfMkg46fK25RnbpBLzhZ9m9KedMlmWpV8SEoCuO4fOePBIdwU6YImtLRBCL0BPxOMfRQzF6QSfYx+jIYA6tlgyb5S5AE9FQyRdY7Z5jla7udRhWmDq4EgpNBvj7njhXiS0LXVgrnY+7iDYm4PeaXhDNlX2wcbsZ+wBiXNAzcpqBDIEpgdhb6MKwyqdsDhIHu2UJYUDpoES5GGFFtWbLKnV3251HIBSvT99pOogP3J6I9YjytCjb9GIppmTCBXA4iA+BBU+qGOSBAUYgfhgmJULORBuJn2EnDaOLEFvBQA4idwiXVhpLcBuxQjZBbpsmVZknddSfYrk6xdwFzNvA2t0D7KIECyIak7IsxDkvsazHASRg3BociB7fl+RMBlqhbD2Rvw1ZwpVmn9b4BZovIFQPiVrbHD8bwQIg8QzIkL8kJ0DPcf35MAOXncZ1N2ualQSDX9FhlpaY+epYmU7rzSoDG71akgoU+BSkESjQawPu6KPYe9Gu1UApsBttoZgtWgpLssYU2TK9jpRoPirKNlJghzABF2ey4apuCJQiDtBTBDcDDhVNWCbMu2AwRNOL5ErTsiWnoHHCvB82OSeYJMBz1jg06RoWZDJxR4q6k1WK2NIQrd0PJV5LY0BGMAfbt7mUa19SukkDiP7IsI7URTZDtItJ1cCbAGyaMBLoVaRNqV9shymCBK6tkUhdtGvHBr772BIPu7ZpGMwEH9v0Q08LVItaOvj7nssgLnZtT7XA9wy1tXgYTRvcCRNpYOVV0iC1NZo9a4WgZ93CcRxkwSM5a9WMxchaubgdx16sxbH3Y+wivGjFsWKkC+WmBeSmG1cD4+KY3LSCajHShTE8bwEZkvMOmFM+GoGtI2JaDage60K6fNOCdEnedCBdFX6Wg0US02pI9VgX0pfyBadV8dhOFeD37vqD+xaAA3K/Rl3GYnR479v0FWOdurmnoL/9nZkCz8MnOJZpGY7mgKCaqvsXKJtvd+y/rUIuxBsBKCN/JS8gdatfvy25xn02JAg2EOdPq5DrmzMEmmqtZAgcVxN17b5jW7apf2eGYBO3v5Qh2JIPcCF2cNTQi1zDCqlvGK5lu6HleGbkGKaopLfzAQwLy2rkKCwMTUU1QHJdNzIVx4Iw2dP8UHX0v1o+wHIDJwyZpZi6p4Fxd33FM6itBJFvw43iwlH91XwAdUzPM1VPVU3VYJGqRY5r6wamO9XICA3Nc33fD7By13rUt/J67xQkO4eIFDnbecuHIdPL9juiRDxieNmkN9HTSetYBoCA0hY7v/flH6bT6w4Vz1x7yrf95Z8O4mMaO3/s5Z+qGZ5habpqwH+m3k5sDALvY3p7dR/cPsrExpuxah15j8nDwMitz6Buz2+royBw34Xzm8y1n0z7Rv1IQzq+sycftUnwUQ3e3QSjE0WlWhm+O/E19WGWO9pJ9GH4bU8M10nzp2QWbiz14On+6T4eut+VWXDe3a1lFrx3d+fJ9Yd7/yx4OzmJ715/ujOMS9W4K8fzbZkF72Z6njxPR0/j5w/29QUd3V8Zrn9OP87Hr78ts6B6tqJ6lrEts2DvrD08XC1nrD5nOp5A0JZwLCvOe+SU5lPssL7tn/bJ4RgfOi2bG1fbXg+yosR+v4tBj9wNBy/JETi1TTh1OJZtq02z4LITS5b60E89hzgDbHIORoWs4rSh8XaJ2rJtViAmujfrn655PMp50tR4D7HFetHkuIbx5v7aZPIJQqiUff55XEzG/bEELTptyZcoB9HULG0XgrYS7hpLXqI82yM3ZzUq/2nEe9klxsb20T8uTl1i1127iPABgyCEZ/lKBa61U+8rO22A/ieyskuYE5pgHmvJinuKKSQyiPEm6jIEFnR33yIwXyYIQKEpVh3bcnWGzxUSEaevNSovhKxHjisQPkbesjRlIRx+nCMqW9qGD8c8DtuN1/J5ZF1ORyJgRzA+Ag4pMPeoS/mLVYF5k40h2jjNJo8YdRzEWYaPI0dfEBv4i2N8icAlaTY009RpNEwximC1m0uAQB/bm1vZ0Rk2fopG9FbeIAEZXTQliEhYQBNaqRTyDRUG7Agy5gmXb6jSkQLAE3zfIzOo6Gn0yUmVA1kA6rKiXixW8RTiZyqzgd1kIC/q59RCADA93LTo3Lf7Uuhqdkx2FCzfoRRdZ4bs+jxHkgbIUiB3iO0gNASHCL+IvhHWSgJ/JWXJ09VncCIbisCIHyNszFIIUDIvBLgl+JqJpyF7JrsHF2d7EDuIZztx10uTmQq0gtg53+Q9a0WTVeldzbNViN5UVSYZk6Vb18r7NQnyHrC7ztNufX2FD4fBwojccELzR+wAEencZdKTbU6RyxcG8uxwrp7omMKmfbI7PLiW+IWc1mMd6uwe4ZTdS/KKWJqzJ3ksgxfsiWBsuWuC1aIArrDmQTRsjH00+AoFVvSWvS81i0RA1KRUU+x4gnBcML7utgAfSfwWw2WjyNsGm52XT3qli7x4Ko7NFAk+vIuokG1CZ3QuuUVX89kgBShs4pXfevnA6tskSU5HzYNSSTsgFtkVz71e4HuvHgE/0tqTxzL61sqKo5W5Ro/YfRffUCOCWbdGsIEAqwjiq8gulvJtothHUfu62L1+jfaCwIjZw/+rushZL7QI1B7FOJ6v8qarPLgrJtm6mwIJemLPFFQTZAnfUtY1Hn++0VgU1WjECiktcChRyhAP3vyaErnoeUMtHsvs13yUY7sVcDVgIFJgHJj45wRGWRwRKQQFvkbPa5NS71DnB0UCEtakFM26NC3NflR0uInrTqhT/assxdQiFMRZgRnHFQ2SGEuKj1sRnHyi16avbDpD0tX9af1Wg+agrdiYT91Yaln6WC2xr6+Jr1qunfZrlzqe2djCwzRqmY6v6qFneg4Lme1HoaNqoQ8/RJbNAtWHuG0tZbnqZzVXx9Zk5WqiEaZyut41I/3dlXxjPdbNrL1uP3OBm3WU5fO1Zy74hIulvCrI69Ybl8VoF2Ybw2uUty56FP/RgzZuOLCWx3y/ksd83wEyrHxwfWjK0TF8v4TVGl+D2AZYsslYRGJtoAfVIyXDJTD83oVy2IICbmkes+5jo2MKfi85XIIRA2vYHK+jQ447oF7zWPzbFMdLYHKoC+34oAXtGG4NcrCWP64CsBRi4iKBjEMrKVJVMxTMMXxvM5Wpu66mq46tWa5tWa72F3lZtJ6c+K6XRRueDgGg/k47o1prnnhvFE++LRm61n61TteVFKlrbcigdlOjluEBDTzL0DemU3X7e3uqNjD/d70pWiTHtvVUBZYe+lFkGBpTXcpM1bBMFjE1tCydRW43h+qaoamajsKoaiuqE7qKqwWBQg1q2q6qO64f/UVyqL/8H4hSHi4=&lt;/data&gt; \* MERGEFORMAT</w:instrText>
      </w:r>
      <w:r w:rsidR="002E3A56" w:rsidRPr="00AA2099">
        <w:rPr>
          <w:rFonts w:ascii="Times New Roman" w:hAnsi="Times New Roman" w:cs="Times New Roman"/>
          <w:sz w:val="20"/>
          <w:szCs w:val="20"/>
        </w:rPr>
        <w:fldChar w:fldCharType="separate"/>
      </w:r>
      <w:r w:rsidR="00FF00BA" w:rsidRPr="00551504">
        <w:rPr>
          <w:rFonts w:ascii="Times New Roman" w:hAnsi="Times New Roman" w:cs="Times New Roman"/>
          <w:noProof/>
          <w:sz w:val="20"/>
          <w:szCs w:val="20"/>
          <w:vertAlign w:val="superscript"/>
        </w:rPr>
        <w:t>7–10</w:t>
      </w:r>
      <w:r w:rsidR="002E3A56" w:rsidRPr="00AA2099">
        <w:rPr>
          <w:rFonts w:ascii="Times New Roman" w:hAnsi="Times New Roman" w:cs="Times New Roman"/>
          <w:sz w:val="20"/>
          <w:szCs w:val="20"/>
        </w:rPr>
        <w:fldChar w:fldCharType="end"/>
      </w:r>
      <w:r w:rsidR="006A3221" w:rsidRPr="00AA2099">
        <w:rPr>
          <w:rFonts w:ascii="Times New Roman" w:hAnsi="Times New Roman" w:cs="Times New Roman"/>
          <w:sz w:val="20"/>
          <w:szCs w:val="20"/>
        </w:rPr>
        <w:t xml:space="preserve"> </w:t>
      </w:r>
    </w:p>
    <w:p w14:paraId="5EA2FFBB" w14:textId="40529E07" w:rsidR="00681850" w:rsidRDefault="005A58F1" w:rsidP="007A2A70">
      <w:pPr>
        <w:autoSpaceDE w:val="0"/>
        <w:autoSpaceDN w:val="0"/>
        <w:adjustRightInd w:val="0"/>
        <w:spacing w:line="360" w:lineRule="auto"/>
        <w:rPr>
          <w:rFonts w:ascii="Times New Roman" w:hAnsi="Times New Roman" w:cs="Times New Roman"/>
          <w:sz w:val="20"/>
          <w:szCs w:val="20"/>
        </w:rPr>
      </w:pPr>
      <w:r>
        <w:rPr>
          <w:rFonts w:ascii="Times New Roman" w:hAnsi="Times New Roman" w:cs="Times New Roman"/>
          <w:sz w:val="20"/>
          <w:szCs w:val="20"/>
        </w:rPr>
        <w:t xml:space="preserve">Different types of green and blue spaces might have a differential impact on health due to </w:t>
      </w:r>
      <w:r w:rsidR="005A4B5F">
        <w:rPr>
          <w:rFonts w:ascii="Times New Roman" w:hAnsi="Times New Roman" w:cs="Times New Roman"/>
          <w:sz w:val="20"/>
          <w:szCs w:val="20"/>
        </w:rPr>
        <w:t xml:space="preserve">their distinctive </w:t>
      </w:r>
      <w:r w:rsidR="0019732B">
        <w:rPr>
          <w:rFonts w:ascii="Times New Roman" w:hAnsi="Times New Roman" w:cs="Times New Roman"/>
          <w:sz w:val="20"/>
          <w:szCs w:val="20"/>
        </w:rPr>
        <w:t xml:space="preserve">salutogenic </w:t>
      </w:r>
      <w:r w:rsidR="005A4B5F">
        <w:rPr>
          <w:rFonts w:ascii="Times New Roman" w:hAnsi="Times New Roman" w:cs="Times New Roman"/>
          <w:sz w:val="20"/>
          <w:szCs w:val="20"/>
        </w:rPr>
        <w:t xml:space="preserve">properties and </w:t>
      </w:r>
      <w:r>
        <w:rPr>
          <w:rFonts w:ascii="Times New Roman" w:hAnsi="Times New Roman" w:cs="Times New Roman"/>
          <w:sz w:val="20"/>
          <w:szCs w:val="20"/>
        </w:rPr>
        <w:t>position</w:t>
      </w:r>
      <w:r w:rsidR="00240A3B">
        <w:rPr>
          <w:rFonts w:ascii="Times New Roman" w:hAnsi="Times New Roman" w:cs="Times New Roman"/>
          <w:sz w:val="20"/>
          <w:szCs w:val="20"/>
        </w:rPr>
        <w:t>s</w:t>
      </w:r>
      <w:r w:rsidR="005A4B5F">
        <w:rPr>
          <w:rFonts w:ascii="Times New Roman" w:hAnsi="Times New Roman" w:cs="Times New Roman"/>
          <w:sz w:val="20"/>
          <w:szCs w:val="20"/>
        </w:rPr>
        <w:t xml:space="preserve"> in the </w:t>
      </w:r>
      <w:r w:rsidR="00FC1315">
        <w:rPr>
          <w:rFonts w:ascii="Times New Roman" w:hAnsi="Times New Roman" w:cs="Times New Roman"/>
          <w:sz w:val="20"/>
          <w:szCs w:val="20"/>
        </w:rPr>
        <w:t xml:space="preserve">urban </w:t>
      </w:r>
      <w:r w:rsidR="005A4B5F">
        <w:rPr>
          <w:rFonts w:ascii="Times New Roman" w:hAnsi="Times New Roman" w:cs="Times New Roman"/>
          <w:sz w:val="20"/>
          <w:szCs w:val="20"/>
        </w:rPr>
        <w:t>environment</w:t>
      </w:r>
      <w:r>
        <w:rPr>
          <w:rFonts w:ascii="Times New Roman" w:hAnsi="Times New Roman" w:cs="Times New Roman"/>
          <w:sz w:val="20"/>
          <w:szCs w:val="20"/>
        </w:rPr>
        <w:t>.</w:t>
      </w:r>
      <w:r w:rsidR="005A4B5F">
        <w:rPr>
          <w:rFonts w:ascii="Times New Roman" w:hAnsi="Times New Roman" w:cs="Times New Roman"/>
          <w:sz w:val="20"/>
          <w:szCs w:val="20"/>
        </w:rPr>
        <w:fldChar w:fldCharType="begin" w:fldLock="1"/>
      </w:r>
      <w:r w:rsidR="005A4B5F">
        <w:rPr>
          <w:rFonts w:ascii="Times New Roman" w:hAnsi="Times New Roman" w:cs="Times New Roman"/>
          <w:sz w:val="20"/>
          <w:szCs w:val="20"/>
        </w:rPr>
        <w:instrText>ADDIN paperpile_citation &lt;clusterId&gt;H157U417K897O518&lt;/clusterId&gt;&lt;metadata&gt;&lt;citation&gt;&lt;id&gt;68e93a80-67fd-4e6c-880a-4e5c87e5ede1&lt;/id&gt;&lt;/citation&gt;&lt;/metadata&gt;&lt;data&gt;eJyVWGtv27gS/SuEPwR3gdjW23YKo9d5J5u03qa7bVEUASVRFhtKdEnKjrfof7+HlB07abLbG6CNJM5whjPnzAzz+Xvnluedg04yZKOQDr1uMijybsSSrDscehRPcTYcsJjlzO/sd/JmfqtL6kOD+XGaeHkcBVHoRTSNaZGFCfOYl+SDIAjTMB+lo6KAFte6YVDxB3i5Y6ulVLnGeyoaRvScZuwVyWQplSHaNDln+hVh9YIrWVesNq/ITDFWbySFrGddw1RFSkaFKV8RK0TFw6teacMqanhGFFtwtoTVRonOwedOacz8oN/P73u55D2pZn3f64XhyOvzr0zNS3/oD0ae70HDimrILpfLXp2lvFeLqlfzsjeTi/68SSuW98Mo9vx4NPxX8SrrUwWHBNP96fXRMAr9JHyqVuVz3stk1VdMS7Fg6vWc8/E/Ovag4gdRHHnRi8tJ4nWjxPP7/rDvD/p2q/48Lzpf9js4i+C6ZAoZ2SjYVEtuU/ZSeGb6NuWpYfcQ2pjUWSkFVTiynAnWaKYyWRskx/mwWYXa629jXhfy4PrkGw0TuoxO7y4PHms7lT3ZmHljxhk3SKes93TGda7GR7OPH8PmPDm5aA4jc3nknWcHk8nZYVF5E/vzyStPVufZ2bvTv5YfzVnz+ze1eifSxdXp2Yer4I87tw+fjX/SuQrOz+tmNJlNPs386Sevext7539+XS2uCqdTjKO9bMefLB97e6UYs7qzDST49L1T4eQlYmOTnNMVnoIEjytGbZwDL/A7Pxwz6lug1kZ6kyJIGW6EJcw7JpwdXfI5SZlZWhqcOTLQOieHlj83lhWaLLkpyXVLBLs2LVeaZ3g5d6w4IBNys+XFO8cLIgtyBTZxS7oasm9T5GzhTOLtpuUi/KGpNopm1s33AAojXIOTcsnrGeHIMABr8EBMyciSrjSpqWkUtthhsYZAAYfrjDm5nC2YkHO75ByeKwmaaw3b1q+nLEeBqHPugtEjf7EZazPgVJcUgiSV1tt9QoWW5K6WSyzqdemwUttqA6GSLlo35tIClMNXIwktCpaZjUWnxCDJZaMgrGQzK1slJRd84ynF4Utmo9puTgqpUHgEvXce7hMtM+zP9dbh+SY5iClfcLPqkQ8lFwxqGgDJSvinYYVZ01qscBCN0LCclHL5/JE2vldbCDxYWTIhUoZk7RPBDaBl87eOUAqKuTOp57CGBc0Iu59L3ShrBNuuowM9UBTfJCoVMbxiPfK+xMY/lV+im6qiilv/XfQ2PCFYzh0gCiUrl/IHKMpHUFy3BSLrl33deGkT+VyIWoo8F5/1iQBgmjfCAGAXdSaanP182KVFPx5B78dtZwefyDiwDbmXBJz1WtZ2n6aGCylSkiM+FFkm/3lzdKx/65EJ0FULXjOCiik42EHnpUVZixAgT/N7klNDU6e3BGSw41wwA8dxmMsGyEGl8bBXYVySkHsQZM1m50bRCAGe3aP1ZjZoDiVRRJjgM2792oTenZxv4rImO0VyEERE7JjN1+zdx1EokrKGi0yZBsJbfavzczgqifJRKPYN1cHA59akM/IIE7tp1xZtCDH9KpXdHuHYwnTHzRzhNVJpK7AzRhC6oFzQlAurbP1sVErrxyJZZk/UyvTIqUXyOhg0z1VLyBfhuAO8LWtap2uqFBRQgfSqthQDa+bSFlLsJ5cU0xGp+P0uQWydsWXHsMwp/iIDnrWvmMNKyVHNULgYCi+rmY0D39mjAhofOE/zr402rlbb6obcFbJBbFH/N8bXoUGcGmP151LwrA3tQ1XTpWxEDgSzOxxHGyzisK4w0DlORyHzEABn31p4lsyPaxID7OXKJkMqW4oBFvQneKgf+QsObE/Ss42tKJBdF0n0NmAYU5o7JeLdNk5yk3GbAbD6zxqRV3qNtk9S3e27/8mnt75HouNjiPzeaz+dbBuf7aQwSQHhNdwuag0qNob98p6PPdvZ3J3+jLXFYfVv+8Vvztr9pnLeiHV7mm4TNbVlgWfWr6MrO2hQQ94q1Locw0Bv67fd+wgNK18H6ZHdIykE+rOdLHK7f/ubfDjy3xD/5Nw5gNAXUiAfuAZ8xgy6vlPEg2wQp0MvGIVxMKQRbhcsGPqjcJRjzGYejeM886Ic6l/Rk1ETbPmC4oUdQupNt1ivuZrwKA8PQHTl37ahbE0Mi4XG4AoCf753eM3tSGDvKNfWVa60nX2u0cRW1Pmu0OCMnfQ6Z+COLu8osZKCOsHNN4x4jzab7mw2tczDu1SZu4F5+OniX9j1kiDuhsNg9MTSETptbdSKTLeWNt+eWrrcsXQpUaafseR3Y9xDul4ceE8tqeZvcrljBe9PLdzsWLjhwMjTuHCBiWxFbnbC0n7q/PjSTr7t1Ot3B8Ng0F4pMFiz/DZd3aLv3b14s9i9Try2KnqcRIMkHHjRKBoFfpCESRLtUX2rczMOPC+2w7vEs7cfP4zrztbh6mpr6Z8NOb09ocZ7dVONQ2+vtfx/XCnv0I7cVL++lAKBZjW3g/50ejt59/7i6OrEfq4y+2n3mohOxcSaK9YsLtE7MLO3ie7dcsuKlhE9ctnb1IoeRn7U5mmL+fMN5m3IBYoTU+s/A/wcRgucZe1uh8fD06PDSTgJT6LI90+OJ6cnh8EkOsURjydhlDhH61lDZ/ZMLsgLKZrK3f2HTzKcoSADFDEOZOuMxQzAECeD0Wg47MVJ6A8jp0GFuHW1Bd3uFyHRHulZULRZXEPDwgGPmOXHvgu8C8LOrR5zUnuh8/Y7zvXrPIYEzSijWZoOk1FaDFgxCqPCj7whksUiLwigqZGJjLVRzfPBwP51pTsIIwp6D8MujUdZF7KU5UHkJ+7PJLnMTu5h8Rgjnb1Ccn2KbsZn4EkBzjFLmov6iqeKgvAHRjXu05XMbMbXIi5XJxWGG3udr2ZxMPrvCg2gR7Nec7dJ5hvqktIWNLItVz++/A+wRCdI&lt;/data&gt; \* MERGEFORMAT</w:instrText>
      </w:r>
      <w:r w:rsidR="005A4B5F">
        <w:rPr>
          <w:rFonts w:ascii="Times New Roman" w:hAnsi="Times New Roman" w:cs="Times New Roman"/>
          <w:sz w:val="20"/>
          <w:szCs w:val="20"/>
        </w:rPr>
        <w:fldChar w:fldCharType="separate"/>
      </w:r>
      <w:r w:rsidR="00FF00BA" w:rsidRPr="00551504">
        <w:rPr>
          <w:rFonts w:ascii="Times New Roman" w:hAnsi="Times New Roman" w:cs="Times New Roman"/>
          <w:noProof/>
          <w:sz w:val="20"/>
          <w:szCs w:val="20"/>
          <w:vertAlign w:val="superscript"/>
        </w:rPr>
        <w:t>11</w:t>
      </w:r>
      <w:r w:rsidR="005A4B5F">
        <w:rPr>
          <w:rFonts w:ascii="Times New Roman" w:hAnsi="Times New Roman" w:cs="Times New Roman"/>
          <w:sz w:val="20"/>
          <w:szCs w:val="20"/>
        </w:rPr>
        <w:fldChar w:fldCharType="end"/>
      </w:r>
      <w:r>
        <w:rPr>
          <w:rFonts w:ascii="Times New Roman" w:hAnsi="Times New Roman" w:cs="Times New Roman"/>
          <w:sz w:val="20"/>
          <w:szCs w:val="20"/>
        </w:rPr>
        <w:t xml:space="preserve"> S</w:t>
      </w:r>
      <w:r w:rsidR="00FC1315">
        <w:rPr>
          <w:rFonts w:ascii="Times New Roman" w:hAnsi="Times New Roman" w:cs="Times New Roman"/>
          <w:sz w:val="20"/>
          <w:szCs w:val="20"/>
        </w:rPr>
        <w:t>t</w:t>
      </w:r>
      <w:r>
        <w:rPr>
          <w:rFonts w:ascii="Times New Roman" w:hAnsi="Times New Roman" w:cs="Times New Roman"/>
          <w:sz w:val="20"/>
          <w:szCs w:val="20"/>
        </w:rPr>
        <w:t xml:space="preserve">reet trees might be beneficial </w:t>
      </w:r>
      <w:r w:rsidR="00FC1315">
        <w:rPr>
          <w:rFonts w:ascii="Times New Roman" w:hAnsi="Times New Roman" w:cs="Times New Roman"/>
          <w:sz w:val="20"/>
          <w:szCs w:val="20"/>
        </w:rPr>
        <w:t xml:space="preserve">for </w:t>
      </w:r>
      <w:r>
        <w:rPr>
          <w:rFonts w:ascii="Times New Roman" w:hAnsi="Times New Roman" w:cs="Times New Roman"/>
          <w:sz w:val="20"/>
          <w:szCs w:val="20"/>
        </w:rPr>
        <w:t>cardio-vascular disease</w:t>
      </w:r>
      <w:r w:rsidR="004B630B">
        <w:rPr>
          <w:rFonts w:ascii="Times New Roman" w:hAnsi="Times New Roman" w:cs="Times New Roman"/>
          <w:sz w:val="20"/>
          <w:szCs w:val="20"/>
        </w:rPr>
        <w:t xml:space="preserve"> due to their ability to mitigate harm from air pollution and noise on roads</w:t>
      </w:r>
      <w:r w:rsidR="005A4B5F">
        <w:rPr>
          <w:rFonts w:ascii="Times New Roman" w:hAnsi="Times New Roman" w:cs="Times New Roman"/>
          <w:sz w:val="20"/>
          <w:szCs w:val="20"/>
        </w:rPr>
        <w:fldChar w:fldCharType="begin" w:fldLock="1"/>
      </w:r>
      <w:r w:rsidR="005A4B5F">
        <w:rPr>
          <w:rFonts w:ascii="Times New Roman" w:hAnsi="Times New Roman" w:cs="Times New Roman"/>
          <w:sz w:val="20"/>
          <w:szCs w:val="20"/>
        </w:rPr>
        <w:instrText>ADDIN paperpile_citation &lt;clusterId&gt;C862Q922M312J923&lt;/clusterId&gt;&lt;metadata&gt;&lt;citation&gt;&lt;id&gt;af86a22a-95a8-46b6-b227-0c4c51c7bbd7&lt;/id&gt;&lt;/citation&gt;&lt;citation&gt;&lt;id&gt;99dd3138-a404-4b14-85c8-9d33d27358b4&lt;/id&gt;&lt;/citation&gt;&lt;citation&gt;&lt;id&gt;58ec80df-4620-46e9-bede-ad6f0579a837&lt;/id&gt;&lt;/citation&gt;&lt;/metadata&gt;&lt;data&gt;eJzlPGlv20iWf6VgYDI2IMk8RSlGMJFlxVZ8ruVcPRgERbIoMaZINYu0rB70T9o/sF/nj+17r0iKpOSkM3tgFtuNTmyy6tWrd1/sv/794GvoH7w+4MGgzw2Dd4c2H3StvtvvuobhdDXP8mzdc1zXdw46B36++ioXXIcdgWsMvKHPXdvpe7blBJYYmsK1Ld1zhWUFgc3FwLAs2PUoNusk9SXsmsRPYZrESxFnJ2zyax5mmxN2IXiULU7Ytch4N+ZpyrPwSbBUPIVifcJmiRfyCP7eyEws4Z1XvfqQujxm81SImMkV98QJ+ySiyBVhPIeD8zQ6eP3Xg0WWrV4fH/vPPT8Je0k6P9a1nq7p/eNvPQEIxVnP0PQhPLKGhgn7cIOEHev1uhd7btiLo2UvDhe9efJ0vMrdpfCPTd0wBs5Aay2XXihiT/hhKrys5yXL4+LJMU8B80gcr8LweAaHa5YOpw5MU3ds/eBvnQMAHIVyIVKkUyTxiinSPAnhwQ8wnsuvbuhm4hmWluhIb5FEPAWkk3kkcilSL4kzoHyBlnoL2/7y65swDpLX4XJhnZ7Pn7Vvo/evm7tpy6skz1Z59sYLM+BCEr+Cq0k/fTOef7j/vNKcyd34w69aYF59/vJ6NDo/DZbaCP/5Mvzt+ebzL09nn5f9u0v93a9P7z+fZbN1/mn9qC0/3xCccP5mZ89Me7geG7e/nH28+fB8Fn5cfViOb8fju9O1Q3uCN9Yrr4aP578xXi2iNyI+2JITxPvvB0u4+QJoM4QXG8GRxEjAg987B6GU8VcQQCTywDG7fcdGpmZhFommxPKowxYkqx22LsWswyTJJ+OxzwRJNBNBANyXLAlY3pZQBswT6ROAA4zlazZiy6bYA999FBgmN4CzkKEEbLgrs5R7iOTpaHx5fn/74eYMNku2SlZ5RNeXzBXAJjzBSwWXgFy0UQiEUvgdBtDYKhUgCE+0YT9+hx/OZ0cFKADPU75MchAaBs9ZKFmcZOxbLjPmg5R7PBM+qCMeiCCBDgqKzL0F47AfueAhmEfZYW6esQTQSFm2WQkiEEpeuoR9dRx4CrdYrpI043HWYbCCiWe+XEUCyJ3Bwozhn5KIniYAZs5ToJrssTMhV2Em1GUTFHdkTpAmS+aliZRdCaxRmJaURm6yxzhZsyjMgOuMuyDpbAEPsgSuCbIZs1isOwzwALTSBNgEP8IPSzgBUAtlBtQmCiGuPxCSukQBoWMRhJkk4IhEjCSJckAMQQbA9CSVW3ouNhKoDpDgFk8gbD12e/p+Mn6YfpzMXrOHhK1EihRlvC1YymgizZE2lZilAmmHZ+HjF1HvtPDeFfcf3ECdK4FyeUay1cFHJFR1jQAOjh5GbHb74X6MN5qE80XGRAQnwOEgSj7PuMslMH8tQEwkaLMHWs4OD6+FH4UxsPNObrzpzbvbDngDF0+ZKRvMDssfEHvlV6p348KKsGkMci3kEcAZnZ1N2eFdxOMYrzKCk0C2vCyHg8+UXJwV6LBpKmCdD9t+EVnidQAwqCbc8hwFOwgjvPFsen41ATTIlZGsTJX8K32McfGGXcEhwDQ8JYzZJE+TlTgCwCTtIoBrI8Jg3bJChbwoB20E1cj9sNQKINkTaE/B9oJaC3xVkQzPD/KUFLJaXwDpsdnDh7MvbHI1PZ+eTq+mD1/Y+H76MLmfjpAy9w/T8fRudPMw67DRzRmb3sCrj5Obh+ntDbItCuehG0YoH16K9wl5hehrdhgegQTyKK8MEVihtiyc0EUOQ1j7skahaWgIZiFeh8jAnxXIJZhNoLrfA7bUZBK2PyXRE27m8YbxuQBrleQrRdPyVu1NSzSSC/4kiu10b360VWEPuAGgwMY0/QPSguxylxz2c1YcgecX5gfvKnFnw/bAdX3xJKJkhe/xgmC18A1R4tA9YnBPN4wrou9BBeHIfAWmFmGAkLhwYUBNeGEA2oev+RrscywkEgzsuqDzK3uIoOGnOfiNJUEEsid5ikTLkdik86V0je7u7kfT2eiKZGj25ebhYjKbztj15OHi9gzk6F0SRcmaKN+2Z3wFx3APpKKyZWuwkJXbVLgveRg3pKq2ryKrEkh0Ul3UZf9ESR2xZc038hicbxhJegzPa04TNuPTpyMGwRLJBXLSzcMoQyp8ozgg2BHSVZ6uEoladlsIX2XhwfHGyRJIfSh68x5wDKRIWVi4NFKdtAIfdwvfAQ94tJFksrj/JFIgcxmC4No8xvvHaCEAtgSrjcQqLAKPJEoRRRcow5OXaBlUnEA/cT+6nswmMzbPYTlaXXWUcvdKviQ4bx9ci1SRx9397fn9ZDbrrqIcRTeJ6IgcYZMgr6IE8Cl8Csg5IFSYvFA+oty4IZfHaJ427Neck2lBCFzC1SXi/gDHBGGMHJXK5bc8HTlAujbFQSTfHOmHx4sUWMZjEcHC4jXe9omnYQIY+yGEnCt1VdRRBjnNo1wkK8JRWRJck0tJ6h+AAgh6scWp8L0FIkQw0GZAD0OoBPQFCKaMR7ZAvFKxtctAo1UCxN10YBN6/8KNIaZoz3sMqPvh6gGU5lYd0x8OnconIA0yUGEMBM1B23IB5dKC5ehm51uiwbFoDhIiTqkf7NA5rkAfERqlrihVYYfmsbld0PDwTEAgl2yUTvvAyG6pkaBIPdGDp3vsEl6IjI8imjI0x1v7U5kcSYoM5IGwOIUAGJUPMSfrQ7vbIdTJzqVxDx5Yqjgy7ol7yIYoAa06tI6t7e32hnyF+oIzySneRJnB0FUW9Crc155V4C6XolNG8UBskExPrBTtABHJA5Ftjiq39TL6JFyyEek3omdgkrWHi4X5ajINYcoMA8s1xPwp2NUYTDr5mcN+XRh2jV2JaHHZ7cXcMPFDtFfAhE6TCGEUQVwagXwsV0DNox6720ofnNAStyaupDx+6FOuoqRtR9RIAchmg4yAUpcWFkVbNyq1AQVfCwTEMNpDF4hC0PAnaitgeAtX4VGkzN1OUFZEAqhoAAFtGSZAyqAq8S6xiZO4mwI3wAv8VgDYFGlIqTxNnQVjWqYudb31U74G2wMsA7MP2Ci71Iz3lZ3dG4ljOMpZSgoI70vDHFPWBwFUj11Nr6cPI4r4Ttj49mZ89WGGv6iA8PruajpWb9ntO3Y5+cLeTW/OpjfnYKLwtAUa73ib6EEmFxHiq4hvlCZgVkl2ArSZ4mFARKkaiWulbWD8hIQlldkPZUG30sAWRqyRYTdJUUQnHvgBjBl26VHX8x/mc8QfWbP9IEl5BDJfVADAw6D3gYMiynAK17CAp2DJAAj6nJiXl244MtSCWvTCSInm+BOESIuEPC7KUlavDgDOIssIFcS6VMoe5EggH4gayUshRy9LTMNBv5DCXYDSAEpKE7I0r6fixQ5kPqqniwYH+BxRkMFlU1+yzQpNNdYxIH5Ju0XOACt32eNuCGDGH0lkPA/LFiXtliAcYZDHZe6/pSxFo43IQWkq6FkRySjOK+e75I9gr0oXjG/h14YfFqgZ7+oVi/bugiocg8Mk3ZBylawFuUXmp3TnLFlj/IQOMQEbSUGvJMkjw+OKbI3UK93iz5QdtjkP1mQwq2nYNMpdRIzJkLKmMcgAIdCIILHwAjtSsosquKZ4U2B8hiygcBVgLMM4XCKHe1jMCiAbVnc4eH3w4XJ8P2ZjBEP8mDx7gH/lx+5UAUnViI+LZTsvOuzfciDFnyX7EJcehZ2KKOASgsjqh5uEkt24TNY7uByl6RKoBfYWwt9toYH7Prrr1yzNs0VvkSN93v6auz3u9fLHHvvXR9zreREtr6M98xYYewPC11jAo4LJtYh/Q51TOEEeCzlllmdCISfViefAZrBsixqm8DABwzFOCMlRjkVK4Ox+bHgcC0SIp5u38wIWpCY9cPs9nvfqBADkRksJ9Pb5slP/ETXnRiApECe5/6Blz08TEO5UvuVLuPQT78VRr6ijgMOp8aJW3SXRvcghrqlY08Ro8oy2WVGN6kZIx07xGP6O53+cM6e9T71PCwGxffpWEIBKqhpn4n0/CUlmrDrgFBKijI7+mSPPeByifPZmITAiy97ma1EeOp2dR4mLRb4abe4Lg0Y1qIbxmKzAWi3DJErmG3Y4vp+MriD1PIXFIgLr2mGzFXjQk+1dwIDcJcuVyNk77qacHX64e7d3x3h6Ormvw//Hv3O2YTOw+j67+8d/UHYJR+KyyewOYFxzPw39AsAL8gCRYw8uDxeOF3n4DTK7t6Gc042xHQQu8OIWrjtXruEWJLPQYSUynT8mOoXQnCZxDHohUpCkzX6EgAS5C0Ho8u16kfSwm4P9CginJXV6ip4OJNzg8uDRX//WOSi6broYGp5uBvCv6ZiO7bkeN1zYwC1N61u2qQvf0alX9y3JU7hOkEdRs42hLH1c1OvRHoN9S1I45+8HYKbRSSMe9+8QhzCV2HS4Z/QbVSozbKkcXJA9ZLQq4rRIPTr4vdOAM66BGbeAjJV5YuMtkOJRG8qoBmW0CwVsChs1gMCTNozrGozrFoyzwmKw6y2U8lkbzumnGqBT9qkFqtBrRssKUMWzNqSzGqCzFphCTdnZFkrxaOde7+sXY+9bgG4aks9odQGw+epn6HVaiHCdXuWzg9//ptpq8AwbnV3sdKompYd26qu7+RqF8eOLvcp6g/IvuEW+MW3dGRoDe4DdUt0cWJbxisuv0s/eGJpmYzswgZ+1jl01AOms083V9qTvH0T7XkXpm1dxvnxjaq/UyT/dPYbwEyl0T0Ue1YjEbhc8urv7SnXzqwkRzRVRod140qPYVDqEALvh41aLtxpMVeZeQU2I0GG1auHvoRCsStYxNZTPBu/GpyNzZE4sS9cnZ6N3k1NjZL3TB/rZyLT6hFA8z8EIwWqi31MS5Uv8TTfb3KPQ+uA1oAm4Y5KGMqH3HdsyTGto9UxjaNkO7YFA9is5AYgb/yDD1a32slzxqGA8Mht+3ETJGyQY/vwUyjc60nypaLJt0kNkoprBWueALnLt27DC5gON61rguq7u+642cDU+MBzHHliDoG/6sFMCCzyhiOw5/sDRbK+rWY7f1bRAdAc617uGoTue64Lx7dOcROJNsKSKzSFsP4cSEgIB+fvB6wB0S6B6TOOrEBwBmKnXmCHho6vEQ1YXS4h1kyUPkfvL5dw2hm83Cbgyctolb2848eiap+GGg9uJhVw88oPfUZcVzsOh75tAvy74CKtrubrVHdjeoDv0TdM3HNMeuFZztqOv8cDkhm8ZhhkEDjcd3TKGvm4H+nA41IWnwdYBHzRnO8Yfz+QJO4PArmhQQdzwJCALVZkB6sAJm1H9qRthm0IVcYq5DXiRPMLfD8JDH6XWsY9Khf7IIIeXgDaCKhpGD6Rl6Fh/dJDDHg4G5kD/Zwc5LKdv66YBVmigW9bPDHLsw/i/ZZDDWIUPXz8Hhjf+8pODHJ8/m/lFnwY5uvdeHK6bgxzmkC/C9bMjz3+5vXCd3x7Fe/M3c/3evzx9//y+v3eQA/cshpNb89tmdXPWHWjPIg7Wz54xt/nD8utLgxx6ZcfrAxraUOsalm59b77D52hIdbs+6mEYOOrxfy7x7K3BJteTt5s8xbkOyLiwPgqR6XkOK57DKiup52Y3RdvaNjXN0CG2X4TxC7mZn8Tz1TPQSX+7SDK0OSgo9WRxpOopVFWgQ39bJDnkS2BV+Q5C9A6Ntqb98Nj5aug0Dz0TWMAvW5jnAgv7qwVc6AKr3Jf4xylfZZAENa5bvf3ukc8hT+A/IGsUBqK3eHRzykAXQF3CHXFid1g1jKl2AkkW5MgiRUqCcVrEKu2psiOUDIj2KEFrD0gU+TQ1sEbUpsKXndYNbz0vX5XjM7itCagUtC0vWhI4y2P2hWddjO4auXmNFWCdvs+KBS7+th4O3iIjjJ7cSEUYL25zRE3dIaL3OeT7rJyPqKPYGJXApWpcApaA7VmsMaV9D5zIkNh1nMcLASzIv4vqBjCNPE037Ldy/S3bojkD8yFa1ANOZmrih13iaAV3k5SXZbfWUpDhnFYWfLtv842QV6jViiQ7gIqREgnZKYTTMtt7WIVXi1F92/7+7fNNHn8jCUaPJFUG+/9ZdMmKLGzdaJiR5tTcFIvMFFmgTwDOeFjSTp64pD4hdm4FdWQOMYw5UjXgYp5OtdLCJSaZHi/aBD5EvVQawbcQAkXYOy+HMRo17ADspq+qqNuABwu928bHtmEnygosHIGYqF4hxUa1sjr4AI/wAsGKqcfp5dSvqQ8hQCgAMS/ElkoJqfnWKdqANI93xMo2p6o419E7zGVONWjVzNzW3bNFmuTzBYtpao8aVP425KvFe5AFieejTtlQCGtzTjS00u4r7Ktsy/3RIhGFqHOoSHOEWVGt66MKhS360eQYTb1QBBeuOM7QUB8wFVkawiH+dmrANEnksIUzTpbLPEbHXijFDM+gxkk5MNSA+WecJkhU7Tx58Q7VmlwqkaGAlwYDQNTmxUDFEvJpwIJhQYOceYZ6HP6agzhcY09DwQW9RtHDyeg5KgV1LdR8x2oVhdgu/LQIVV8HiBFFNAgF7IffST6pqbFuCOsinONgmDoA+84/ukgxjEFcBJKssVYcgcimihMo3Jziq7ok/zNAC35uAZZakLJAgFQK1X2ri1Q5LUidcsCIL9FWFqs7bAPXpsc+NhE7LRHBM7E5XRm6DDuEqvLn4jAokorJoiBczhcARly1lBvQaAShAX6RKOSwewXQ0rXAjiAEe0lc9f4gUwmp68oOeUjtJOWqtscBySAxCLEziEecXk+PwFrRZEvECzvVIMiPlKxiwY62NVh5m6e1Jmc+n6NvJwFqAK5ZhnontBwFAEXxkpVQtKYZGb4KcR4hWcODggiEhJsXk76jSCZK0bcGaHsralVSZ35HdrejwxBYomurYQQ8wMEEESQq2l9S+xT1s5yAKwxoORNKjT10w/WZcZplarbY5fdUiKalSKZptusF1wRMLE2SktN61bhMIPdVjV2zPxQ65O1DbWD5huY5Q8j6h6JvYTrPnaFhCtcy7N2qsQcR2nPoqbhht4uoRlFeLiHXK8h5ssnblVLMHO5rVVL4vV2EvKvBuBOY68Tt0i1FPbWybbIL5bwG5TxPVur7kB0o59+H8rkG5TNGYC0Y8Cxhn7cw8Pc2jHqt9j2gsRbt+1xg7MNqVVp60IZzVYNzBXqE8XsL0BeEc7WF82UPmC81MF+KuLINJmdfakDyHdpeNIgLALoXebiXvBdt+tYLxZbTxUrK/1Lldl/xparcFvHxSFV6/lgNt1aprbSmx6qq7YwHvYN6pReFHY/vPvs/V6dtF34Npz8cDiyn39esgaNZDpVrq+qtYZl7iru1qm1/aAw1zULSmLph/hertnuw2Vu1bVdqt1W4Fyq1AQfkHIe7xtC1bde3fFf0+4EntMCDVLBdqdV01+KBZ3QNw9a6mqY5Xe4N9e7AMUTf8f1+Xwz/1Sq19kB4A80Pulbf0OAPMey6whdd7vcDzXaGfGC2vsITrms7QV9ofl8LBjbv9z3hDv2AO9wIhrYjdG4NQKtUGS2nar7RLNuCJkj1OQJ+GIRfPpzsTSBOGuXaYgirmsQ8Kb/0WRQf8xWTJz72tpeQuuEHf8p1omuV1W/liOUPqrymOdSOw28iXS10RweZdtoF2xfru4btaI7T/lBvd/nSK0u78vjueuyYlt23B61tS38VktzDHXCmP/3LKgzf/CRi+086xtpxVSTef+G9Rc/+tug5aBQ9tfb3bX1sxvU1vRarqGLOQxUS1Scg8Os0/IoFI5mqnVVLqjHGrvMUk1q+P/ssRExNZoqIMn01lLXCqcXmR3blCHxjfqmQuFJIVZRbTnRRcAS2gj5cmewdyNvOwBbxHyYXIorUZJnMksRXw1BxUg5o4wwlVpRwVg2nuSD28umzsAYcFWQuiG4KScw+QllCKSYQkTQgOBA6L0CLMC2Q+ZJqCjj/VVYOou2nP0lc+yKrHkXWTyeCYpiv8msgCO0th9E61cw4UksNvRVDtA19bQ/wjQqG0de2hTekSf3ScDRn5OuXb38oVj6lybCasKSbXu3rDumVo9a4Dqd0eSjVtKAUNFcLV01ySW8L3ekwQ9OrWgulUDi2KFaZKl3IJFUjlsBHjoULIbqYeanRfBzfx7FRyOvw2AueLjvNW1n6n1TQTgeUA5dIdFAJb/vFRishA6FO+VOYRJDOp9xX6RZ9OZpVOZUiB24SMc2uZipfGHPgMolxBz9MMPU/1Y7FWEoVh1LaUABu0VkNmW+nqdVRHmT8lCVu5z5P8zDy9xxqDP708l3dMMV8rJoeLDJcUGgqAKuhXBpolZDt5UUiXvKIpLWouKBu4HQz6pPMXfxahOZDtxOwaty4/FZGlUNovpVtRFYOItc+FC1luZo3b9cNViIBa/Nn2ajPkB41NXYdRohHtHpBq4qPENRHGOrSvgBrjIYxQ1FcbJp2scoWVUmnmpwv8k61b14UDcrPSgvzgnZj15lSHauuwbuDldui6251953Ca1uoLvo3ZaZd29Eeg/sE0RlcJUPJmoFMZzji+mnEhgN9aMPi2ajHbuGgNEzYOAqXyKIx0AaHr/MlbAFNx7ccID8kcAhqJ/YSaP6KllYfKI8oraSKcLG0w25v2JV1yez7PmANpPR5T/0NqUt1L+UksAWWUYsCNIxiQ1lsYYfnWGmJyzq2enrUYR85fq1GpanTMfvYP2X2e7N2UHkh9V0K4j2N46RA9xSEhOedskz4g6Nus4yvOV3oUv/CrM/G9pxawbya4KbTWvVzVK4me06BXBAhIEPzpRvy3Ss9MP2X2pWaBf2CgFTyqXNiKyn/7JHW9shJPC81QHG+dFYYhhSrWvS5Z/3ZFul2naNZtZjW59tY8Y68bEMPmtpc16WDqnJiDIZmYFu+7vumaboD07Y9h/e9IOgHwu/bJtcCwxDaQZXHQoyld52B4bxYFbmsp+6XPFtEGC9dtWsjSRSwy1r2jg/aqffsoQZqtuBwOfbQAnTFQeketnDg952axGW9KCHAVAUiZfgwST2VTcE/mESZXcMeal17YAxbx1x7l3gNAlWcpB7tlAvu67N856mYYzPunrWn+u5Db4HT7/hR9H1ttm/7/LvzasD+yOd7r6BbOv40bF/hCQyID3c4TWRzsK3xYmcysT7gOPJT7A225xxP8f9O8IjFFTaqzTpuH1Ml5H+y7LE/nfjpggekLvionh3tn2NDacUMpBtnjSk2HF5j72t1kXt0vg2r9t81tea0yhx2f6BDZt6zNUfvm9vKwzY/fKHyIAzfDAJfDIZuX5i67tvCgMsNhGu5vK+7rcqDofumJfxhV3f6TlezXbPLPd3rWjho5vsG1kb+RSoPf/tPIMrOcw==&lt;/data&gt; \* MERGEFORMAT</w:instrText>
      </w:r>
      <w:r w:rsidR="005A4B5F">
        <w:rPr>
          <w:rFonts w:ascii="Times New Roman" w:hAnsi="Times New Roman" w:cs="Times New Roman"/>
          <w:sz w:val="20"/>
          <w:szCs w:val="20"/>
        </w:rPr>
        <w:fldChar w:fldCharType="separate"/>
      </w:r>
      <w:r w:rsidR="00461F00" w:rsidRPr="00177047">
        <w:rPr>
          <w:rFonts w:ascii="Times New Roman" w:hAnsi="Times New Roman" w:cs="Times New Roman"/>
          <w:noProof/>
          <w:sz w:val="20"/>
          <w:szCs w:val="20"/>
          <w:vertAlign w:val="superscript"/>
        </w:rPr>
        <w:t>12–14</w:t>
      </w:r>
      <w:r w:rsidR="005A4B5F">
        <w:rPr>
          <w:rFonts w:ascii="Times New Roman" w:hAnsi="Times New Roman" w:cs="Times New Roman"/>
          <w:sz w:val="20"/>
          <w:szCs w:val="20"/>
        </w:rPr>
        <w:fldChar w:fldCharType="end"/>
      </w:r>
      <w:r w:rsidR="005A4B5F">
        <w:rPr>
          <w:rFonts w:ascii="Times New Roman" w:hAnsi="Times New Roman" w:cs="Times New Roman"/>
          <w:sz w:val="20"/>
          <w:szCs w:val="20"/>
        </w:rPr>
        <w:t>, while blue spaces are more likely to improve mental health</w:t>
      </w:r>
      <w:r w:rsidR="004B630B">
        <w:rPr>
          <w:rFonts w:ascii="Times New Roman" w:hAnsi="Times New Roman" w:cs="Times New Roman"/>
          <w:sz w:val="20"/>
          <w:szCs w:val="20"/>
        </w:rPr>
        <w:t xml:space="preserve"> because they provide spaces for restoration and socialisation</w:t>
      </w:r>
      <w:r w:rsidR="00DD34A5">
        <w:rPr>
          <w:rFonts w:ascii="Times New Roman" w:hAnsi="Times New Roman" w:cs="Times New Roman"/>
          <w:sz w:val="20"/>
          <w:szCs w:val="20"/>
        </w:rPr>
        <w:t>.</w:t>
      </w:r>
      <w:r w:rsidR="005A4B5F">
        <w:rPr>
          <w:rFonts w:ascii="Times New Roman" w:hAnsi="Times New Roman" w:cs="Times New Roman"/>
          <w:sz w:val="20"/>
          <w:szCs w:val="20"/>
        </w:rPr>
        <w:fldChar w:fldCharType="begin" w:fldLock="1"/>
      </w:r>
      <w:r w:rsidR="005A4B5F">
        <w:rPr>
          <w:rFonts w:ascii="Times New Roman" w:hAnsi="Times New Roman" w:cs="Times New Roman"/>
          <w:sz w:val="20"/>
          <w:szCs w:val="20"/>
        </w:rPr>
        <w:instrText>ADDIN paperpile_citation &lt;clusterId&gt;F919M167I557F241&lt;/clusterId&gt;&lt;metadata&gt;&lt;citation&gt;&lt;id&gt;732c8a0c-4428-4222-a9f1-a2ad09e6f07f&lt;/id&gt;&lt;/citation&gt;&lt;citation&gt;&lt;id&gt;9e1cfae4-4f16-4286-8b78-0e04f5fe60dc&lt;/id&gt;&lt;/citation&gt;&lt;/metadata&gt;&lt;data&gt;eJzNWcty20iW/ZUMLtyuCJICQBAk5VBU60FZskVJJUrlaVdUKBJAgkwTQNJIgDRd0RH9GTPL+YDZ9HK2/pP+kjk3AZIgJVW5NhPthUUlM+/7da5++a3xKMPGYaPXcYI+t4KW6zr9lus4TosPIrvFHR5aA+FFVi9qNBthMX/UU27jRacbuPjKtjqeN/D6rhh4kR30OqLT84PeoBN23EGP8w5ezcRqqbJQ49VJXAim5zwQ+g075Vko1YLroIh5xqaCx/n0DRspFb5ht9OVlgGPGQ9yuZD56g37IOK45QuZTkC0yOLG4S+NaZ7PDw8Owi/tUMm2yiYHttW2Lds7+NQW6SITuu1YDh0N+raDd/RA48VyuWyngS/baZy0UzltT9TiYF74iQgPOk53YNluf++6DqRIAxHKTAR5O1DJQXVywLNcBrE4mEt5MLYsuzPodG3H6lg9q+f9GHDNH3M1E+lRd3jcGi3libxeHtO/QyU+Rr3/6I34+Yl9+l7KVW/pL1bjfhKGi4e8dX+iV/OvH93T3pePF4kYn94kncu7yeJy6rnvPi9uvVWUpdFPzrU6bvzabED+WOqpyGDqYazFQuIj3KYkDv7AMBP96Es/F19wda21DqYKroFt1CQWhRZZoNJcpGvty2/x7MfPRzKN1OF40vnZdS5/uliO3h3uvjZPXqkinxf5USBznkuVvoIFdZgdnc61ugmuvwxvTx+yq/7tUv/t8PjdoCX/po2dPp7+9M7RHz++/3p2Nfvc/3w1+3nq8Xj0IVSGhJwcPbk+Gwzl5GIYXaT+yY0+/+iMlid3D+Z6dOS+CmpSBOGR9WoaH4kUhpBap48IRWOygdeyBl2K4rVtkS6/NRKYYYoLA3yxEpzsTdZs/L3Z4FEkY2no4vRy/DZWPo+b7IRngYhVyptsPOcyfcMeUrkQmSYh2K1K5qJg59zPOHv9cHv+w3MvTi9PhndsOJehSKSK1eTb/3C2YmMeFyG7/fa/kDDAc3NtOL59hkZ7h+txkX/7Z6oSzkJRv/qU82Wqc5kXuWCRytgwXchMpQkiARk6LrOA8TRk9yKYpiTZ6lkqo8sRe32h9FzSwzMRsxEyf4ScolS/Exq2DKZbbs9aYXPCrrhv5HnIfJ7uSfWuAI1KqjE+4yn34Zn8GcnaJMYK/wXvZRyr+Z66F6YybcRrwm46zzi8nKKI5YhyGWztCvojEfuqyFLRZD9fntbu7xvyTuoZO9ZaaE1ir02p2evLu+MxtD9D7dMIJaaiPf1qUbBir4fD20tcf8hRm6b5jjDVWZPlU8GuBf7PYhhFt9mwyNRckBIgmT1xrTHdRZHgQmmBZo2uEeiLyMXWfWPku4rNpVyE7D0KdaiSNvv3y4FhjAoOLeE2HoaohfqQJTyboRGIYinSaSE/aZH+VeqJkZwaSxupzn3yY0Cl4fL6/u7m7OH0/vLm+pDV+hoIrZgvUhHJnFW+Klubsec8U4mC9+f7/a3J6I4qJlPjKNTu0GSV1AwRE8dMB6RHmx2DSkVfM0TGhtKaCzwZQyWGWq2lNuWa3YOk8j8JYibId/kUhDNIpBL5Fd4KMqW1gi/ArQhXbMk1yxXjJjbZXK+omKtJKTIkCHabN2w4BzthHvlba/yFiS9zpYsMgo+G9xc3Z+NDdsw0T+axkaM7qORewRVFnOMsorTFxDBDYBg5SjHjFUkjJymkJclYKKNIZBSooha0r2UbvLYiNFlhqkP1i5Ed1TtTsCji9AcyoctCvtJMcNSepRCzpkmFjvmMPDnHL47FEgljw0C4a5JpxYSkbIKM8QxCccTYBHIZ3ngCpjXWdAIrUWYg1vmOEG12IsAR4oVFJolIGh4QhYjyy4RDZcUmZEJUcfocMi3iqJWJucqI7HIzHxktE8xRTQiDH4g6eNE8p29g8CyHVRGGC57JqiyyOc94QhldqbylZ7jyWK/jgTwAoSCs6XNlPKE6srmicJOIEQHfBBSgFFK5TAR7DbVjSJ7D3NNKtbVaP7QZkvXh6h7R8YEKUQExydcSwcDTHL6XCVJn8byatfCTCSY4tF9B4WJ4kHfoMrxHQm8jAy5IoDORhB/37+25bjkVqfFf7cquC09fygg9VUswkWmQQX3yf5Xyld2YXkEOfEC/YqnIFqrAoxVCJYH/FETbRsWeTmXIbdSiCzW54ccLsIYHmi/n6yaYtsFG1HVzLXeqUBLgZ2qnPIZZa37Z5CAVPl/kSJh0V5x9U9ZSFeKd3lyfXj2MUUPh+PEUcVwyJwvXqgikTzc11VjkmSCoKYtoDSVJjnLiY2pFyeOITfiJql8ZmmT8OovIZOzGJ3v2wtyKaMG1TQKYGDDFGeWSmgPaeizQGbbIhQTbaQCbpIjgAHReylq9qzWvB2jNWFQ1q3Ktn5Zrmk/5ROhyZi0H+kjFIXIZKAnIoEJtLhDawPY913GDiA8E8J3TwQOL93i/4/ZDb9DxeJeQzycaYHgcFXFMaGJn9siqSYhaYoGmhfn3l98aEn0fqU9CnBJ/mWnqlKcZhU7KjUhZwvOcZujGzwJq072Ym2v0O+bnHTKjGpkRYJfcJ/IW/kH9GW3JlCf7hG5qhG5yvpBqj9AdT7/yVLKbLaXqaJ/UuEZqDIdk+zKNvv139rkQX9l4S2t99rsK8myCapzv07vP5KQQmWqN0AprmtbP9+m+rdF9G3/7Z/bEcqhWGZmqdY/aMgHlt1vK+9/tU7+qUb9CmIQIvF3qx9knM59vaZYnv2/MjE/36LxX6Mg1O9Lvf2DDJ5peYaCXO5YrT/bpnNXonCFEwj06Z5AfMdh6qxAXMfx7tqW4/90Ti93VTSaWkOduj/wwjqXKc2auVmSrsz/QeLZH6XpniK0rvvtN4++/lmgX39DSokVbi3ITENAE/+ivHmOZzl5cCNS3AD/SE33kOO7A9rpOh3Yfrmv3rFdcP+owP3Isq0vgW+Gz1exu4LZhdbK62jL6fT7m3as4O3qVFslRx3pVMv7TiyD0T5P4a8x5XO5wSqSfr+amlN8+Ht/dX55eDY0NfRFX5bQqjtvC2CZ02K7UmYlVVdCIZWtC2aGWqVnLnPXPT0+OO8edIaxjD8+Oz4cnzrF7bvfts+OO61X2j4EYRVYu557aFJcWKi4SktHu941w6aRAB8BBadXMdJfGoe31Lavv9J1eu+O6/V5n178BJi1Ehts1x2jvjwaOYTT4Tq+Xgj7n99JRlffJ4/gIMHtEITZPjGa1RRtwVblcsZoNI94o7OKGL7gVOa4Ibd7p2Fbf7wWhCLpR1xeBxW1azGj4IhClqTp2r2t7PafFe1G3ZXlWiCHBcloR9+zIcYToO5ZZiAXDL+B4xlFtD5FbGvOuwFjTOIyQYoLS4jK9kgCiGVyZZ4U5ulIB+by6Yjw6TLikMEiSSdcZ/HUF1NLmQbuYrV1+zY2XqDCtOHuLGUZPZ6iDlNKlzANhoxcLt+VGttdynb7Xgpr9liUsN+pGAkoEu7vXft/tdS271+uJXhiKfs/pBG4n7PkWF0EfP/q2LyLh7O5eR/VRhLavCOA37G1GI5sZN96wa55jFDRzLWbUN+zDxU2ru7ts/bPLUNsbOJbrOUh/a9C1qpXqS5lKiwlMi3P8pHR1cO66SIpfny4xX7r6wqaOYgzAjUjs7Owcs7Pb4noA5cyA7kmmljReboB4PgWA0XORhnRsIA3mNZoaMwNXlpzmZ1+FEmMijv/1j/+szZf/+sd/mSkWhYhQLl5uAM3UrFhKvwCpKwDMHEhNpguCGxMDsfR6Li2vtco1AgmyhVw7A+0GWrEpx8ybKE0gKlJBQeMjZqZAoScQUNsZyM8E7eZIWSEztjBrOkAco2pC43E5y5sFUsDnAjAhgkrTSvnaPG3YIjiEJB3NQmI9NjLqVKlBjjQjo+KsGBBoHhvDz1IkDuM+Rm6j8Y6CW8z/LFtGhdvsIGBdOLS+edlCBlqHrCd3ZuxBmw3CN+ZiKsjmkN6XKcZtM+9OCECTwIkKQcdEgGKfC2AgGa2MnEAGKigXvxsoBDd9kQlBPSK8cQmefp8i9GqCmpHtLpGqMbwGguCecaBy8ksbSCE1YiwRuXA1pIUVeSqAVAtgoRV7nbIjZncGzg9mv2JMQDIR+E/oNpAfizYwMaTYgIfIkRECD+6fkeczs7ur1kGoJuVHEELccpODhpACsEzLhQktM/Nye6DrUByRdwVIDEUIihsYRG8gC21K12g3hI84pSICYVcEpFslAelDuG/tjTW6n5iGmO1bEw+fGLMGJOEbjO1m/2BEJymeau0jUolnJVO1HaCZi5ny0zRSvSTRM/zPK7Z0Z12dSwGMX5sbjrWAqX/9HLupnNCuSoXhGn8Cd5I+E1qg7JoFCQJVoIaamH1xE/g3Y5E0pQ+JU0yANfOyIj4fvptQp5pHdY5C8WnYrveYNZOblKcHemeztNl40np1Qdt6nigTE9+RR/RXD8LCiJ6yeG8K6V5lWJeNlypNvVgaUbNqb6foMgw7J6sWNKpXK4V1+2j5ZvUzp78VrBI+qypIwqk+aPEdtb2svPWcqS0dTp6avvm8iofsTJFsW6XIRMygh+zHnUVC1U93Fgm7a4GrdR+orZ6oI6flH2mreaVnB07H932r27WdwLdCq+t7VrcXel03CgK743l90fH6L68TPtCIi/ggnlbb2tkucDlhH/YxeHCmignGWWae+nxWP2yy6lW7htDXX+6DresXWV/LYB96XfA0Rpm73vAsD5qsulsxK0/3Od2NX2R1J4Mpz0IDhev8fiokmhFPmHlbslyfNdnmVU3P9bdP0O/oReYGDBsYWWd9Q/0gY+Zdybg8abLqfo1p+c0O3sRc2KLB8P8HAf7usPj9YK8M93b198ZborYD+TZBRDxa/E/ivg2kA5jahXDewAN0c7x2r+PYvcGLaMkL+44T8tDrdZ1uH8DK6naEEIHnRoOB3XX30FLY567XC7zWQAB0WDatADhwUxQO8MYOO7Yf/JugpV//Dyb8xwE=&lt;/data&gt; \* MERGEFORMAT</w:instrText>
      </w:r>
      <w:r w:rsidR="005A4B5F">
        <w:rPr>
          <w:rFonts w:ascii="Times New Roman" w:hAnsi="Times New Roman" w:cs="Times New Roman"/>
          <w:sz w:val="20"/>
          <w:szCs w:val="20"/>
        </w:rPr>
        <w:fldChar w:fldCharType="separate"/>
      </w:r>
      <w:r w:rsidR="00FF00BA" w:rsidRPr="00551504">
        <w:rPr>
          <w:rFonts w:ascii="Times New Roman" w:hAnsi="Times New Roman" w:cs="Times New Roman"/>
          <w:noProof/>
          <w:sz w:val="20"/>
          <w:szCs w:val="20"/>
          <w:vertAlign w:val="superscript"/>
        </w:rPr>
        <w:t>5,15</w:t>
      </w:r>
      <w:r w:rsidR="005A4B5F">
        <w:rPr>
          <w:rFonts w:ascii="Times New Roman" w:hAnsi="Times New Roman" w:cs="Times New Roman"/>
          <w:sz w:val="20"/>
          <w:szCs w:val="20"/>
        </w:rPr>
        <w:fldChar w:fldCharType="end"/>
      </w:r>
      <w:r w:rsidR="005A4B5F">
        <w:rPr>
          <w:rFonts w:ascii="Times New Roman" w:hAnsi="Times New Roman" w:cs="Times New Roman"/>
          <w:sz w:val="20"/>
          <w:szCs w:val="20"/>
        </w:rPr>
        <w:t xml:space="preserve"> </w:t>
      </w:r>
      <w:r w:rsidR="00FC4A7A">
        <w:rPr>
          <w:rFonts w:ascii="Times New Roman" w:hAnsi="Times New Roman" w:cs="Times New Roman"/>
          <w:sz w:val="20"/>
          <w:szCs w:val="20"/>
        </w:rPr>
        <w:t>C</w:t>
      </w:r>
      <w:r w:rsidR="005A4B5F">
        <w:rPr>
          <w:rFonts w:ascii="Times New Roman" w:hAnsi="Times New Roman" w:cs="Times New Roman"/>
          <w:sz w:val="20"/>
          <w:szCs w:val="20"/>
        </w:rPr>
        <w:t>omparative research into the health effects of different urban green and blue spaces, however, is still lacking</w:t>
      </w:r>
      <w:r w:rsidR="00DD34A5">
        <w:rPr>
          <w:rFonts w:ascii="Times New Roman" w:hAnsi="Times New Roman" w:cs="Times New Roman"/>
          <w:sz w:val="20"/>
          <w:szCs w:val="20"/>
        </w:rPr>
        <w:t>.</w:t>
      </w:r>
      <w:r w:rsidR="005A4B5F">
        <w:rPr>
          <w:rFonts w:ascii="Times New Roman" w:hAnsi="Times New Roman" w:cs="Times New Roman"/>
          <w:sz w:val="20"/>
          <w:szCs w:val="20"/>
        </w:rPr>
        <w:fldChar w:fldCharType="begin" w:fldLock="1"/>
      </w:r>
      <w:r w:rsidR="005A4B5F">
        <w:rPr>
          <w:rFonts w:ascii="Times New Roman" w:hAnsi="Times New Roman" w:cs="Times New Roman"/>
          <w:sz w:val="20"/>
          <w:szCs w:val="20"/>
        </w:rPr>
        <w:instrText>ADDIN paperpile_citation &lt;clusterId&gt;U962H328W619B433&lt;/clusterId&gt;&lt;metadata&gt;&lt;citation&gt;&lt;id&gt;68e93a80-67fd-4e6c-880a-4e5c87e5ede1&lt;/id&gt;&lt;/citation&gt;&lt;/metadata&gt;&lt;data&gt;eJyVWGtv27gS/SuEPwR3gdjW23YKo9d5J5u03qa7bVEUASVRFhtKdEnKjrfof7+HlB07abLbG6CNJM5whjPnzAzz+Xvnluedg04yZKOQDr1uMijybsSSrDscehRPcTYcsJjlzO/sd/JmfqtL6kOD+XGaeHkcBVHoRTSNaZGFCfOYl+SDIAjTMB+lo6KAFte6YVDxB3i5Y6ulVLnGeyoaRvScZuwVyWQplSHaNDln+hVh9YIrWVesNq/ITDFWbySFrGddw1RFSkaFKV8RK0TFw6teacMqanhGFFtwtoTVRonOwedOacz8oN/P73u55D2pZn3f64XhyOvzr0zNS3/oD0ae70HDimrILpfLXp2lvFeLqlfzsjeTi/68SSuW98Mo9vx4NPxX8SrrUwWHBNP96fXRMAr9JHyqVuVz3stk1VdMS7Fg6vWc8/E/Ovag4gdRHHnRi8tJ4nWjxPP7/rDvD/p2q/48Lzpf9js4i+C6ZAoZ2SjYVEtuU/ZSeGb6NuWpYfcQ2pjUWSkFVTiynAnWaKYyWRskx/mwWYXa629jXhfy4PrkGw0TuoxO7y4PHms7lT3ZmHljxhk3SKes93TGda7GR7OPH8PmPDm5aA4jc3nknWcHk8nZYVF5E/vzyStPVufZ2bvTv5YfzVnz+ze1eifSxdXp2Yer4I87tw+fjX/SuQrOz+tmNJlNPs386Sevext7539+XS2uCqdTjKO9bMefLB97e6UYs7qzDST49L1T4eQlYmOTnNMVnoIEjytGbZwDL/A7Pxwz6lug1kZ6kyJIGW6EJcw7JpwdXfI5SZlZWhqcOTLQOieHlj83lhWaLLkpyXVLBLs2LVeaZ3g5d6w4IBNys+XFO8cLIgtyBTZxS7oasm9T5GzhTOLtpuUi/KGpNopm1s33AAojXIOTcsnrGeHIMABr8EBMyciSrjSpqWkUtthhsYZAAYfrjDm5nC2YkHO75ByeKwmaaw3b1q+nLEeBqHPugtEjf7EZazPgVJcUgiSV1tt9QoWW5K6WSyzqdemwUttqA6GSLlo35tIClMNXIwktCpaZjUWnxCDJZaMgrGQzK1slJRd84ynF4Utmo9puTgqpUHgEvXce7hMtM+zP9dbh+SY5iClfcLPqkQ8lFwxqGgDJSvinYYVZ01qscBCN0LCclHL5/JE2vldbCDxYWTIhUoZk7RPBDaBl87eOUAqKuTOp57CGBc0Iu59L3ShrBNuuowM9UBTfJCoVMbxiPfK+xMY/lV+im6qiilv/XfQ2PCFYzh0gCiUrl/IHKMpHUFy3BSLrl33deGkT+VyIWoo8F5/1iQBgmjfCAGAXdSaanP182KVFPx5B78dtZwefyDiwDbmXBJz1WtZ2n6aGCylSkiM+FFkm/3lzdKx/65EJ0FULXjOCiik42EHnpUVZixAgT/N7klNDU6e3BGSw41wwA8dxmMsGyEGl8bBXYVySkHsQZM1m50bRCAGe3aP1ZjZoDiVRRJjgM2792oTenZxv4rImO0VyEERE7JjN1+zdx1EokrKGi0yZBsJbfavzczgqifJRKPYN1cHA59akM/IIE7tp1xZtCDH9KpXdHuHYwnTHzRzhNVJpK7AzRhC6oFzQlAurbP1sVErrxyJZZk/UyvTIqUXyOhg0z1VLyBfhuAO8LWtap2uqFBRQgfSqthQDa+bSFlLsJ5cU0xGp+P0uQWydsWXHsMwp/iIDnrWvmMNKyVHNULgYCi+rmY0D39mjAhofOE/zr402rlbb6obcFbJBbFH/N8bXoUGcGmP151LwrA3tQ1XTpWxEDgSzOxxHGyzisK4w0DlORyHzEABn31p4lsyPaxID7OXKJkMqW4oBFvQneKgf+QsObE/Ss42tKJBdF0n0NmAYU5o7JeLdNk5yk3GbAbD6zxqRV3qNtk9S3e27/8mnt75HouNjiPzeaz+dbBuf7aQwSQHhNdwuag0qNob98p6PPdvZ3J3+jLXFYfVv+8Vvztr9pnLeiHV7mm4TNbVlgWfWr6MrO2hQQ94q1Locw0Bv67fd+wgNK18H6ZHdIykE+rOdLHK7f/ubfDjy3xD/5Nw5gNAXUiAfuAZ8xgy6vlPEg2wQp0MvGIVxMKQRbhcsGPqjcJRjzGYejeM886Ic6l/Rk1ETbPmC4oUdQupNt1ivuZrwKA8PQHTl37ahbE0Mi4XG4AoCf753eM3tSGDvKNfWVa60nX2u0cRW1Pmu0OCMnfQ6Z+COLu8osZKCOsHNN4x4jzab7mw2tczDu1SZu4F5+OniX9j1kiDuhsNg9MTSETptbdSKTLeWNt+eWrrcsXQpUaafseR3Y9xDul4ceE8tqeZvcrljBe9PLdzsWLjhwMjTuHCBiWxFbnbC0n7q/PjSTr7t1Ot3B8Ng0F4pMFiz/DZd3aLv3b14s9i9Try2KnqcRIMkHHjRKBoFfpCESRLtUX2rczMOPC+2w7vEs7cfP4zrztbh6mpr6Z8NOb09ocZ7dVONQ2+vtfx/XCnv0I7cVL++lAKBZjW3g/50ejt59/7i6OrEfq4y+2n3mohOxcSaK9YsLtE7MLO3ie7dcsuKlhE9ctnb1IoeRn7U5mmL+fMN5m3IBYoTU+s/A/wcRgucZe1uh8fD06PDSTgJT6LI90+OJ6cnh8EkOsURjydhlDhH61lDZ/ZMLsgLKZrK3f2HTzKcoSADFDEOZOuMxQzAECeD0Wg47MVJ6A8jp0GFuHW1Bd3uFyHRHulZULRZXEPDwgGPmOXHvgu8C8LOrR5zUnuh8/Y7zvXrPIYEzSijWZoOk1FaDFgxCqPCj7whksUiLwigqZGJjLVRzfPBwP51pTsIIwp6D8MujUdZF7KU5UHkJ+7PJLnMTu5h8Rgjnb1Ccn2KbsZn4EkBzjFLmov6iqeKgvAHRjXu05XMbMbXIi5XJxWGG3udr2ZxMPrvCg2gR7Nec7dJ5hvqktIWNLItVz++/A+wRCdI&lt;/data&gt; \* MERGEFORMAT</w:instrText>
      </w:r>
      <w:r w:rsidR="005A4B5F">
        <w:rPr>
          <w:rFonts w:ascii="Times New Roman" w:hAnsi="Times New Roman" w:cs="Times New Roman"/>
          <w:sz w:val="20"/>
          <w:szCs w:val="20"/>
        </w:rPr>
        <w:fldChar w:fldCharType="separate"/>
      </w:r>
      <w:r w:rsidR="00FF00BA" w:rsidRPr="00551504">
        <w:rPr>
          <w:rFonts w:ascii="Times New Roman" w:hAnsi="Times New Roman" w:cs="Times New Roman"/>
          <w:noProof/>
          <w:sz w:val="20"/>
          <w:szCs w:val="20"/>
          <w:vertAlign w:val="superscript"/>
        </w:rPr>
        <w:t>11</w:t>
      </w:r>
      <w:r w:rsidR="005A4B5F">
        <w:rPr>
          <w:rFonts w:ascii="Times New Roman" w:hAnsi="Times New Roman" w:cs="Times New Roman"/>
          <w:sz w:val="20"/>
          <w:szCs w:val="20"/>
        </w:rPr>
        <w:fldChar w:fldCharType="end"/>
      </w:r>
      <w:r w:rsidR="00FC4A7A">
        <w:rPr>
          <w:rFonts w:ascii="Times New Roman" w:hAnsi="Times New Roman" w:cs="Times New Roman"/>
          <w:sz w:val="20"/>
          <w:szCs w:val="20"/>
        </w:rPr>
        <w:t xml:space="preserve"> This could be due to lack of available data and robust environmental modelling in health and well-being research, which can lead to underassessment of the </w:t>
      </w:r>
      <w:r w:rsidR="00FC1315">
        <w:rPr>
          <w:rFonts w:ascii="Times New Roman" w:hAnsi="Times New Roman" w:cs="Times New Roman"/>
          <w:sz w:val="20"/>
          <w:szCs w:val="20"/>
        </w:rPr>
        <w:t>true impact of green and blue spaces on health.</w:t>
      </w:r>
      <w:r w:rsidR="00FC4A7A">
        <w:rPr>
          <w:rFonts w:ascii="Times New Roman" w:hAnsi="Times New Roman" w:cs="Times New Roman"/>
          <w:sz w:val="20"/>
          <w:szCs w:val="20"/>
        </w:rPr>
        <w:fldChar w:fldCharType="begin" w:fldLock="1"/>
      </w:r>
      <w:r w:rsidR="00FC4A7A">
        <w:rPr>
          <w:rFonts w:ascii="Times New Roman" w:hAnsi="Times New Roman" w:cs="Times New Roman"/>
          <w:sz w:val="20"/>
          <w:szCs w:val="20"/>
        </w:rPr>
        <w:instrText>ADDIN paperpile_citation &lt;clusterId&gt;O343V491R781O574&lt;/clusterId&gt;&lt;metadata&gt;&lt;citation&gt;&lt;id&gt;68e93a80-67fd-4e6c-880a-4e5c87e5ede1&lt;/id&gt;&lt;/citation&gt;&lt;/metadata&gt;&lt;data&gt;eJyVWGtv27gS/SuEPwR3gdjW23YKo9d5J5u03qa7bVEUASVRFhtKdEnKjrfof7+HlB07abLbG6CNJM5whjPnzAzz+Xvnluedg04yZKOQDr1uMijybsSSrDscehRPcTYcsJjlzO/sd/JmfqtL6kOD+XGaeHkcBVHoRTSNaZGFCfOYl+SDIAjTMB+lo6KAFte6YVDxB3i5Y6ulVLnGeyoaRvScZuwVyWQplSHaNDln+hVh9YIrWVesNq/ITDFWbySFrGddw1RFSkaFKV8RK0TFw6teacMqanhGFFtwtoTVRonOwedOacz8oN/P73u55D2pZn3f64XhyOvzr0zNS3/oD0ae70HDimrILpfLXp2lvFeLqlfzsjeTi/68SSuW98Mo9vx4NPxX8SrrUwWHBNP96fXRMAr9JHyqVuVz3stk1VdMS7Fg6vWc8/E/Ovag4gdRHHnRi8tJ4nWjxPP7/rDvD/p2q/48Lzpf9js4i+C6ZAoZ2SjYVEtuU/ZSeGb6NuWpYfcQ2pjUWSkFVTiynAnWaKYyWRskx/mwWYXa629jXhfy4PrkGw0TuoxO7y4PHms7lT3ZmHljxhk3SKes93TGda7GR7OPH8PmPDm5aA4jc3nknWcHk8nZYVF5E/vzyStPVufZ2bvTv5YfzVnz+ze1eifSxdXp2Yer4I87tw+fjX/SuQrOz+tmNJlNPs386Sevext7539+XS2uCqdTjKO9bMefLB97e6UYs7qzDST49L1T4eQlYmOTnNMVnoIEjytGbZwDL/A7Pxwz6lug1kZ6kyJIGW6EJcw7JpwdXfI5SZlZWhqcOTLQOieHlj83lhWaLLkpyXVLBLs2LVeaZ3g5d6w4IBNys+XFO8cLIgtyBTZxS7oasm9T5GzhTOLtpuUi/KGpNopm1s33AAojXIOTcsnrGeHIMABr8EBMyciSrjSpqWkUtthhsYZAAYfrjDm5nC2YkHO75ByeKwmaaw3b1q+nLEeBqHPugtEjf7EZazPgVJcUgiSV1tt9QoWW5K6WSyzqdemwUttqA6GSLlo35tIClMNXIwktCpaZjUWnxCDJZaMgrGQzK1slJRd84ynF4Utmo9puTgqpUHgEvXce7hMtM+zP9dbh+SY5iClfcLPqkQ8lFwxqGgDJSvinYYVZ01qscBCN0LCclHL5/JE2vldbCDxYWTIhUoZk7RPBDaBl87eOUAqKuTOp57CGBc0Iu59L3ShrBNuuowM9UBTfJCoVMbxiPfK+xMY/lV+im6qiilv/XfQ2PCFYzh0gCiUrl/IHKMpHUFy3BSLrl33deGkT+VyIWoo8F5/1iQBgmjfCAGAXdSaanP182KVFPx5B78dtZwefyDiwDbmXBJz1WtZ2n6aGCylSkiM+FFkm/3lzdKx/65EJ0FULXjOCiik42EHnpUVZixAgT/N7klNDU6e3BGSw41wwA8dxmMsGyEGl8bBXYVySkHsQZM1m50bRCAGe3aP1ZjZoDiVRRJjgM2792oTenZxv4rImO0VyEERE7JjN1+zdx1EokrKGi0yZBsJbfavzczgqifJRKPYN1cHA59akM/IIE7tp1xZtCDH9KpXdHuHYwnTHzRzhNVJpK7AzRhC6oFzQlAurbP1sVErrxyJZZk/UyvTIqUXyOhg0z1VLyBfhuAO8LWtap2uqFBRQgfSqthQDa+bSFlLsJ5cU0xGp+P0uQWydsWXHsMwp/iIDnrWvmMNKyVHNULgYCi+rmY0D39mjAhofOE/zr402rlbb6obcFbJBbFH/N8bXoUGcGmP151LwrA3tQ1XTpWxEDgSzOxxHGyzisK4w0DlORyHzEABn31p4lsyPaxID7OXKJkMqW4oBFvQneKgf+QsObE/Ss42tKJBdF0n0NmAYU5o7JeLdNk5yk3GbAbD6zxqRV3qNtk9S3e27/8mnt75HouNjiPzeaz+dbBuf7aQwSQHhNdwuag0qNob98p6PPdvZ3J3+jLXFYfVv+8Vvztr9pnLeiHV7mm4TNbVlgWfWr6MrO2hQQ94q1Locw0Bv67fd+wgNK18H6ZHdIykE+rOdLHK7f/ubfDjy3xD/5Nw5gNAXUiAfuAZ8xgy6vlPEg2wQp0MvGIVxMKQRbhcsGPqjcJRjzGYejeM886Ic6l/Rk1ETbPmC4oUdQupNt1ivuZrwKA8PQHTl37ahbE0Mi4XG4AoCf753eM3tSGDvKNfWVa60nX2u0cRW1Pmu0OCMnfQ6Z+COLu8osZKCOsHNN4x4jzab7mw2tczDu1SZu4F5+OniX9j1kiDuhsNg9MTSETptbdSKTLeWNt+eWrrcsXQpUaafseR3Y9xDul4ceE8tqeZvcrljBe9PLdzsWLjhwMjTuHCBiWxFbnbC0n7q/PjSTr7t1Ot3B8Ng0F4pMFiz/DZd3aLv3b14s9i9Try2KnqcRIMkHHjRKBoFfpCESRLtUX2rczMOPC+2w7vEs7cfP4zrztbh6mpr6Z8NOb09ocZ7dVONQ2+vtfx/XCnv0I7cVL++lAKBZjW3g/50ejt59/7i6OrEfq4y+2n3mohOxcSaK9YsLtE7MLO3ie7dcsuKlhE9ctnb1IoeRn7U5mmL+fMN5m3IBYoTU+s/A/wcRgucZe1uh8fD06PDSTgJT6LI90+OJ6cnh8EkOsURjydhlDhH61lDZ/ZMLsgLKZrK3f2HTzKcoSADFDEOZOuMxQzAECeD0Wg47MVJ6A8jp0GFuHW1Bd3uFyHRHulZULRZXEPDwgGPmOXHvgu8C8LOrR5zUnuh8/Y7zvXrPIYEzSijWZoOk1FaDFgxCqPCj7whksUiLwigqZGJjLVRzfPBwP51pTsIIwp6D8MujUdZF7KU5UHkJ+7PJLnMTu5h8Rgjnb1Ccn2KbsZn4EkBzjFLmov6iqeKgvAHRjXu05XMbMbXIi5XJxWGG3udr2ZxMPrvCg2gR7Nec7dJ5hvqktIWNLItVz++/A+wRCdI&lt;/data&gt; \* MERGEFORMAT</w:instrText>
      </w:r>
      <w:r w:rsidR="00FC4A7A">
        <w:rPr>
          <w:rFonts w:ascii="Times New Roman" w:hAnsi="Times New Roman" w:cs="Times New Roman"/>
          <w:sz w:val="20"/>
          <w:szCs w:val="20"/>
        </w:rPr>
        <w:fldChar w:fldCharType="separate"/>
      </w:r>
      <w:r w:rsidR="00FF00BA" w:rsidRPr="00551504">
        <w:rPr>
          <w:rFonts w:ascii="Times New Roman" w:hAnsi="Times New Roman" w:cs="Times New Roman"/>
          <w:noProof/>
          <w:sz w:val="20"/>
          <w:szCs w:val="20"/>
          <w:vertAlign w:val="superscript"/>
        </w:rPr>
        <w:t>11</w:t>
      </w:r>
      <w:r w:rsidR="00FC4A7A">
        <w:rPr>
          <w:rFonts w:ascii="Times New Roman" w:hAnsi="Times New Roman" w:cs="Times New Roman"/>
          <w:sz w:val="20"/>
          <w:szCs w:val="20"/>
        </w:rPr>
        <w:fldChar w:fldCharType="end"/>
      </w:r>
      <w:r w:rsidR="00FC4A7A">
        <w:rPr>
          <w:rFonts w:ascii="Times New Roman" w:hAnsi="Times New Roman" w:cs="Times New Roman"/>
          <w:sz w:val="20"/>
          <w:szCs w:val="20"/>
        </w:rPr>
        <w:t xml:space="preserve"> </w:t>
      </w:r>
    </w:p>
    <w:p w14:paraId="2BE3A582" w14:textId="18FAACC7" w:rsidR="00FC1233" w:rsidRDefault="00681850" w:rsidP="00D872DC">
      <w:pPr>
        <w:autoSpaceDE w:val="0"/>
        <w:autoSpaceDN w:val="0"/>
        <w:adjustRightInd w:val="0"/>
        <w:spacing w:line="360" w:lineRule="auto"/>
        <w:rPr>
          <w:rFonts w:ascii="Times New Roman" w:hAnsi="Times New Roman" w:cs="Times New Roman"/>
          <w:sz w:val="20"/>
          <w:szCs w:val="20"/>
        </w:rPr>
      </w:pPr>
      <w:r w:rsidRPr="00AA2099">
        <w:rPr>
          <w:rFonts w:ascii="Times New Roman" w:hAnsi="Times New Roman" w:cs="Times New Roman"/>
          <w:sz w:val="20"/>
          <w:szCs w:val="20"/>
        </w:rPr>
        <w:t>Multimorbidity, defined as the presence of two or more long-term chronic, mental or physical health conditions (LTCs) within an individual</w:t>
      </w:r>
      <w:r w:rsidRPr="00AA2099">
        <w:rPr>
          <w:rFonts w:ascii="Times New Roman" w:hAnsi="Times New Roman" w:cs="Times New Roman"/>
          <w:sz w:val="20"/>
          <w:szCs w:val="20"/>
        </w:rPr>
        <w:fldChar w:fldCharType="begin" w:fldLock="1"/>
      </w:r>
      <w:r w:rsidRPr="00AA2099">
        <w:rPr>
          <w:rFonts w:ascii="Times New Roman" w:hAnsi="Times New Roman" w:cs="Times New Roman"/>
          <w:sz w:val="20"/>
          <w:szCs w:val="20"/>
        </w:rPr>
        <w:instrText>ADDIN paperpile_citation &lt;clusterId&gt;S554F514B295Z626&lt;/clusterId&gt;&lt;metadata&gt;&lt;citation&gt;&lt;id&gt;0eea2404-b24a-425c-b77c-b3ab3d4ebaec&lt;/id&gt;&lt;/citation&gt;&lt;/metadata&gt;&lt;data&gt;eJyVWOtu27gSfhXCP4IuYDu6WJYdwNh1HKdp17k0TbrnYLEIKIqyuZFER5TseIs+UJ+jL7bfUHbsOGl7TlEEEsW5ffPNDOk/PzfuVNw4ajhScq/jdFqR1+GtjheIVhSG+OPzyI87MuJSNJqNuJrfmRl3ScKLIkd4fckjzoPE97sOd5xOt+92AxEHEe/3+36n50CqKtLG0Z+NWVnOjw4P48d2rFVbF9ND12m7bq976HbCsBUGXtDyWoELCdpqsHe5XLZzEal2nmbtXM3aU704nFdRJuNDN/B7juP9fHsmDnlRKpFKc3h1Pgq8rt/zd6RmD6luR0pDqZB5WfC0LXS2lfmOl381G/AkVWYmC+DxuhbCTCt8/m6oU3MXqaiUj6Rj7ZERM53yAu7raSorIwuh8xJarWObrxD79WGg8kQfXbxdjt0/4tO8ePf+6Lm0FTnQVTmvyoFQJS+Vzg+MUCYuBqPp7fV/5k44vhrdPrifVr9PzNFw+PY4yZwh/ftvL3DOJ9VldjVZ9pP3H3o3/rHXjUXW/3SRJX98tHrUdPBCZnSfG3mlAv3PYiSuJuqfu4cbL5nfPIaplUkGnQOx44+IB97BLB3IvLGFFcT83MgQ+QzY9AlKvsKTR5xaSV7YZ6fT+NJslKpMJd7Pq7RUmS4iFatyxXges4eKp/SsE5aqRDKVs3mhMl6smOCFPGKcmZUpZQZPBCvkQsklDPDIIImihNLj4ej3t9eXtxcnR+yc5ys2x1Zkw7ClKmfMyIVEuhlyJKqiwAcGEihRL8EPBGjYm+yZa78w2IaozMmhciafOYUPZanyaZsN8U0XuprOWJXHsjAlYsIXCgdJRXKlYdwYLRQvZVx79NwUW+oqjVkkc5mo8rmdpS7uoZS08TRlsUJy5qnKpWmzG3KqKubaSPpezpR5iRRbcsNKzQQYp5KVjaSQqc2qmak5zJZLirIOURqZC6sue5kp2rKfrTcfLie/MF2wmeRpOWtZ3fJlVt+cXdc7k212CN0myabqXqYrcjOS69Ufgn4+vjm7PPmIbMuYwLDejbOIAwmZSlEWOgcCMS85rYEHksRFAdXwrTKUIFKf6DTVS3oz4KuYsVIWmcFysQYqgSABMpeF0jFz+32H3ASt/aM9iJpg0+7LbO2EgmojmxsEVcHMXKYpGV0gJ3Um8DnVWLH02MeOJH8Mb5td5gAwlohRzUu1QLRlFSuEDgm54OA83H5OLYuJhUvGbXY9/ng7uQGmlwkLA59t2usTbE3mOr1aCkZKqh+YBLUl/scWMwAAcnICrK48+LBCKkUKyHVuA5GPmzfSAlg5MVkVdTAAyGx9t8YsyAgaxjberhOkzJrkzdqGrbuQqLOcKUrm97i+x+3a82dUB1dp2ZK2LiHoyjhUr4saLYSbqgDy5/xvS+Fs3SvNyzhq76RVknJxb8sZ/UIhjgxZS1Ruu5CN6+fOkRq0v02l1inIqK/hbc23uutBou4TVd0jAGACDs11QSjGik9zTfWRcWhOja0/Dtj5PTrMusUkhXyoSPk2c1TEZiVmIG9hKb7RQ97tNpG5pqmo6k6b6KpujZb2EXGLeKgRzjP82uxC5xKr2IHCWEoYQMoVdHPqxojL/KCJ5VUWQSG1sJddfpPbTR1RUcxWxm6LNSUY5k+BuW3YaR0QhapTPa13KSBtNnmGrib2Zrv1tpAkyAwiQtN93WEacs+GVIcSjTTLLZptNrq8GE1uP767vKC6rAoLAhA0Fk4F7lDA8lGh6W/I8BOEvs+uJ+K32ZleEnvQlOIaOAS0iY9SlksZ1+Btx4otxq3B3ZIkJynnujIv4WM8SdYt6Gamd4omqww4h4ai4RkMoUHvlsrLEfVKpSzQJTFz+crOwHXJrouTjgNyXlJ1Qv/rg+aqKkylyqfxStS2c2KpMI3B0Hk9tEo0sp35byNW2RzHExLdGwWIfJv9Nh1lkkSl9SDAaebk29c5mq+0BY2mcf7taywFTTm8JBykSjFNbnNFWVblt6+0/hE1FBVa3+OT7zgumrUn2XAh80qinAp0790tH6pvXyMpmuy9e8aCiw4b8ZzH6MQZtX1UKv39baFiqWmWtgWnYx+fSgMH7bEYk5Oixb0B5+zNlaMfStn1Q9kPeRgGIpJhEnX7PU/IIBDdjpMInycigfjfuirAqqRKcfVonNnh9uppcHOGIpgqOmrB4ueGJQEaFp0oyRkF3OnZem+9KzAySjqhNk5tMIz2pdxuq1dwLH2maLKjaIJM7amZ8LlWOOSzyVbRZm1f1WhH1YhTf0P69vSdVTFoMNoqswv7moY7moYpfxHcJ+QN7Z8Nt3rWSy807cY3zEtNjJrsqbsoZVmx4U6IdmVf18mOqhOeKxxn9sM7R0Y5KuZkq2q91PgCxihjiOtPt636ooXrhozvotUdTkf3371v7V6yfiURM3C9Xuj0HBcM9L2+13HdjnPAzZ2JywHOagHdaTSenWbwdIuxxo5Xk62pH1uycgdpMTjAhBn4zkFt+v+4Nd+je8PU9eYKg3tUuZrTtejq6m54ffNuNBnTciZoaecmnPJIputaI6v3cvVEY7phtVBFTzW1racPqKU2m1AZXW7LiHDGHEfHqn9aeA07bNPL3N6bT3qno+OhP/THHXwanwxPx8fesHPq9tyTod/pWvfyaYXmgN0W2YVOq4zevL20CpwAwATXCT0EUkhuueJ2w04n9PtBpx32fbxZIZwu72yHw6j4H6lQR/U6GersrSlBNMDjQoE5FvAaiO0PFrhZ1vdbp9mw7p/HAXZ0PZkI4YVh0pXd2O3HPg/cXtTpJiEmU49+gTFIgpA1sqF0E9+T3VbXccOW4wVhi/O+15JO2JWxK6LI69ofIMT4ERZPcF2hG7UyyKxUUxRIgnqTVC3v8omKCgyoxlFZVHZpogUle73FpmuMAwzlP8umgdf/bYXLY5uLdnW/yecFt3lBn1Qrzt7iWG9m97zx5ctf/wK1ZErH&lt;/data&gt; \* MERGEFORMAT</w:instrText>
      </w:r>
      <w:r w:rsidRPr="00AA2099">
        <w:rPr>
          <w:rFonts w:ascii="Times New Roman" w:hAnsi="Times New Roman" w:cs="Times New Roman"/>
          <w:sz w:val="20"/>
          <w:szCs w:val="20"/>
        </w:rPr>
        <w:fldChar w:fldCharType="separate"/>
      </w:r>
      <w:r w:rsidR="00FF00BA" w:rsidRPr="00551504">
        <w:rPr>
          <w:rFonts w:ascii="Times New Roman" w:hAnsi="Times New Roman" w:cs="Times New Roman"/>
          <w:noProof/>
          <w:sz w:val="20"/>
          <w:szCs w:val="20"/>
          <w:vertAlign w:val="superscript"/>
        </w:rPr>
        <w:t>16</w:t>
      </w:r>
      <w:r w:rsidRPr="00AA2099">
        <w:rPr>
          <w:rFonts w:ascii="Times New Roman" w:hAnsi="Times New Roman" w:cs="Times New Roman"/>
          <w:sz w:val="20"/>
          <w:szCs w:val="20"/>
        </w:rPr>
        <w:fldChar w:fldCharType="end"/>
      </w:r>
      <w:r w:rsidRPr="00AA2099">
        <w:rPr>
          <w:rFonts w:ascii="Times New Roman" w:hAnsi="Times New Roman" w:cs="Times New Roman"/>
          <w:sz w:val="20"/>
          <w:szCs w:val="20"/>
        </w:rPr>
        <w:t>, can lead to lower quality of life</w:t>
      </w:r>
      <w:r w:rsidRPr="00AA2099">
        <w:rPr>
          <w:rFonts w:ascii="Times New Roman" w:hAnsi="Times New Roman" w:cs="Times New Roman"/>
          <w:sz w:val="20"/>
          <w:szCs w:val="20"/>
        </w:rPr>
        <w:fldChar w:fldCharType="begin" w:fldLock="1"/>
      </w:r>
      <w:r w:rsidRPr="00AA2099">
        <w:rPr>
          <w:rFonts w:ascii="Times New Roman" w:hAnsi="Times New Roman" w:cs="Times New Roman"/>
          <w:sz w:val="20"/>
          <w:szCs w:val="20"/>
        </w:rPr>
        <w:instrText>ADDIN paperpile_citation &lt;clusterId&gt;P713D761Z451W874&lt;/clusterId&gt;&lt;metadata&gt;&lt;citation&gt;&lt;id&gt;a277ede1-c21d-4df1-be34-0b0d08eb0aae&lt;/id&gt;&lt;/citation&gt;&lt;/metadata&gt;&lt;data&gt;eJzdWGtv2zgW/SuEgQYJYCuSLNtygmDGSZM2rZ26STrd2aIIKImSWEuiKlJxPEX/+x5SavxIJ9j5sii2H1Kb5n2de+7lJT9969zxqHPUoe5oxCLm9ELXiXpeFDu9gPW9nh3Yke2zwKaUdbqdqC7vZEodSASjwdAb0dB1vXDMnEE0tt1ojD+O7fWpM6DuYMx8R0st2GopqkhC6kzkogp4xNXqmLxmNFNpr2IZVSwiX2uaYZ2ImGQ8ZsdkVmeKb+x/v70Bmusq6xx96qRKlUeHh9GDFQluiSo5dGzLsZ3h4ReLVpXl2s7Ysj3LtgcQ0rslti+XS6sIA24VWW4VPLUScX9Y1kHOosM+ovDtvruzXYacFSGLeMVCZYUiP2xXDmmleJixw5LzwxtnMPSdYX/kjPu2bQ+Hnc/dDhRnXKasAgrnmWT3HB+BqOBYeM7dRN4FPFDsAft++CLDVGS0gsciyVgtWRWKQrHih0/NrxD77esJL2JxpLzL1O8t+2eT2ZujbWkjsidqVdbqJOSKKi6KPcQlo+rkLPlw/a/SHp3Pzz58df5YvZ3Ko8nk1Wmc2xP9709/YM+m9bt8Pl2O4zfv/dv+qTuMwnz8x1Uef7wxenhy8kTmlV8/nP2Z3L0N3kvnPcvmxTK4yOZvZdozMvGJtxdu+BNGJ/Zemp2worPGEsz91skReQpsfPywYlTjqwHsfO92uJTFHTimEfZHbm889MbYpbjKGNa2+UVo8YSDR+RmJRXL4UOIBcUqquqKkUqnb2kkcqZojxY0W0kuoZwGUlU0VE/1c0nUquQhzbIViVjMC5CeYjFlJBQ99sBhClzSxtVSEFERCOO3tBIF7EdcMiqZJEuuUl7AOuFFxO95BKctcqkkKeEYzYwSWEt5kjKpCAVEiTHDsohV2aprVJBSwMROxGT/vZgekIBxiIiicQaSOf2CzWCZZF9rbUBa5DaFEanqCNjxHIGII7LvHJC6gBWpNDpa1NQ3cihTXkKxWjJWkPwp9jCsY06f7Qpk//W18VABlTpJiXwmQcdk3z0g7KHMNI7aF+SGFQliN2HBfSqlCLnxjwQrHWBUh4q3eMUccWynGKA0murgi24C5EJkmVhqifn15c1s0iUzFmVI7uG8DvCxS87zAHnrkrPLq8nrqYl1Llfh5dXFO7Jk8Ax5rULQmcSIXwPKkeVHkj+GesNKhBqwijhSdQlY7lvkXcUTDt8e5Uxq0YpoRUSp8UBogPCvJkbE/RPoQRoeGbh1EvbhRYtyDsYBzxytpXG1AhaauDruilQQFnmPxTGg2MapSyjJecHzOm/Arhjb9tGgSHO265ASIiP7zEosUtQmXMg/kh9WmeYEUrVRWmDcwwH5wTijVUdiVLV+f63RteH31VOdS1RhLpBp6EStPOoRBSq1hUDnfZnyMN2hg5YN0bU5wEMT1VXB9AeoMsXD0ZcrXYXLttQ1NZCbiiVYljonMkOiHiuDF2EFk5pQPwm/LRQLhyf0ioQVTAOglbc8jxp0jZdrIyBKrbQmd9D1x/ZjJpAhxU1H4hGSzGOuGTvy1qnazHpD0HXFtX1wXwmFjGjt3YFtd0cjl5TmROQlLZQ86OrfGvT640YlwszqCCp5U09bqDYoAvkCjdLAoQUaUhKQmjAKVTTS8i00XewsGfqh6VsNDdBqsQ6SJtr1SuRHpOdYg8ELsj8evDi7xFfXGo9edEkPB3D/xYGJr/GmUA3HSjRBkF/WeU6rFXTqVoJo0DwzaL256PWHkHdck5qe31jVzZD0PKs/2rA10jb0XmvotLY+vn6HkHqn1+cXpEwROoTbDkhQWQDdIpMIHDdF/JgU3YeRr0oHi1ECHxSaelQ31W48KakCQQq5zZ6NStAexnWFaNHXMQ7wePWkJVr6QItjnjVf9ehSwm7ORSaSpnXMdZsK21mOXLOml5EP4FWXvGSaBqZ7wI25KOvmKGi3d8m0fkBHE3WVkMtC4mCulUG3Vbc/vXwN8tzgRJWSFZv7j3eUX9Ccm2qNwLpCd1sd7DMeru3tn03mr68vYWhGKU4I0FTpAICrNMCul7uGHVdMo5ZBuTwmZynlVYIOXWo3MOCWGXsgr1CY4H9TsJugddGAoOsxTzPwPhDo9Llm+C3IKrO2Z6993b/6cHt9OTv4X0VlkfMMHb2ZO1BmuokcEYxiX1ChVk4X4l4u+O8ZhuastsgvQwrr/zUbvwrAu1W35dgeOeU4RWFLarC75CPOPfSgrTinmLAEdL5Dg6240BgWNKJ/U86zx3L+B7qsX6U1TEKq0QnJGTyBSd3xNRUrsGmuLwkcN8edbG15ZHysuDl5tNNd8pYqXN44W7C1G5gAyJTV9yZV7f+nLEt4nR9vJ3jXeJe8ESktCvJRZHGCc5K8EjqArRAvUAULfVLgIoF4ObS/YlVOi5U+HkqaMGmusPbY7mMhFvqSgaVPuPW2jwUDv+8OfErt0KeeMxzReOzGQz+IRwMPt0U2pJHn2qMQ4l9AM1RbXGe42ncmibmIVD8y0wwc5p5VAwhc9j5967QzjPbi9lZ7oKd2/aXpV8SsCXiME1E/dsza/kXM7oyazT8WcW/c0nizofCmlgCL7ai7CdOcq7/IzVpZu7SrazbfUDajNXjDyHxH3b8ZS4AfMZtbfe3as75RPQaIXd+UmX7klnPt2hPvtpyrAN2OsnszjhVkslhgZpitNW790Pn+ubl5a1IMhn5Pv4Q07xi4zbPoLljdYQZe/O1zxuYbxm9aRJ64ju/5Q3vkjsCkvu/2nT0q72SkTlzbHugHA4HPdnfw+ERgTJ2upmtDz9sxcntZdbKHofukb+81hv/Zy9IC9xBYe+wjk+ZRqHmxwN1fPzrM53eT69vLs+m5wS9gWVsq2uCCrTaoqJX37u/XRbEuiGt9/75m91YLbFbr7ti85T0FC5vEsjBPTy/9i7PTSX/SP/c8xzl/Obk4P3Un3oXjOy8nfW9onCqSGlWN3QbKe5HVuf426O+kMRR1gfy7jgv3MaUbmqC8PW/UHw9sa4gA+p6RwRXjznQUTK7/ZeabmH6W+yZZLQN01vHxnssTHWiZGxA2HvD0MWbeiuxux/g+iwY6tnEwHPpRwEJ7FIVD345o7FIa+w5j7sjT+ZSAPWQNqnYQBi4Lg57PBkEPgXk9fxSEvZAGIfVCj8W2bd7zwvMHWHxJFdWvU1zinsx4gmqIUWZMl8ZlMeVBhZ7eOVJVbZamItTpbbeYZJ1j+tcZz/Nk4I5/X4lqYdHQqhc/snlFTVZQqnxFTWuX6YJ2vn///B+FO3DY&lt;/data&gt; \* MERGEFORMAT</w:instrText>
      </w:r>
      <w:r w:rsidRPr="00AA2099">
        <w:rPr>
          <w:rFonts w:ascii="Times New Roman" w:hAnsi="Times New Roman" w:cs="Times New Roman"/>
          <w:sz w:val="20"/>
          <w:szCs w:val="20"/>
        </w:rPr>
        <w:fldChar w:fldCharType="separate"/>
      </w:r>
      <w:r w:rsidR="00FF00BA" w:rsidRPr="00551504">
        <w:rPr>
          <w:rFonts w:ascii="Times New Roman" w:hAnsi="Times New Roman" w:cs="Times New Roman"/>
          <w:noProof/>
          <w:sz w:val="20"/>
          <w:szCs w:val="20"/>
          <w:vertAlign w:val="superscript"/>
        </w:rPr>
        <w:t>17</w:t>
      </w:r>
      <w:r w:rsidRPr="00AA2099">
        <w:rPr>
          <w:rFonts w:ascii="Times New Roman" w:hAnsi="Times New Roman" w:cs="Times New Roman"/>
          <w:sz w:val="20"/>
          <w:szCs w:val="20"/>
        </w:rPr>
        <w:fldChar w:fldCharType="end"/>
      </w:r>
      <w:r w:rsidRPr="00AA2099">
        <w:rPr>
          <w:rFonts w:ascii="Times New Roman" w:hAnsi="Times New Roman" w:cs="Times New Roman"/>
          <w:sz w:val="20"/>
          <w:szCs w:val="20"/>
        </w:rPr>
        <w:t>, cause a decline in physical functioning</w:t>
      </w:r>
      <w:r w:rsidRPr="00AA2099">
        <w:rPr>
          <w:rFonts w:ascii="Times New Roman" w:hAnsi="Times New Roman" w:cs="Times New Roman"/>
          <w:sz w:val="20"/>
          <w:szCs w:val="20"/>
        </w:rPr>
        <w:fldChar w:fldCharType="begin" w:fldLock="1"/>
      </w:r>
      <w:r w:rsidRPr="00AA2099">
        <w:rPr>
          <w:rFonts w:ascii="Times New Roman" w:hAnsi="Times New Roman" w:cs="Times New Roman"/>
          <w:sz w:val="20"/>
          <w:szCs w:val="20"/>
        </w:rPr>
        <w:instrText>ADDIN paperpile_citation &lt;clusterId&gt;T262H241D632A323&lt;/clusterId&gt;&lt;metadata&gt;&lt;citation&gt;&lt;id&gt;88cf29b0-b4c5-435e-8f0b-391679993631&lt;/id&gt;&lt;/citation&gt;&lt;/metadata&gt;&lt;data&gt;eJydV+tu2zgWfhXCwGRbwFZ0sWwphTHr5jLTadINmhbdTjEIKIqyOKZElZTiuEWBfYd9w32S/Ug5ttMkg5nxL4vkuX3nO4eHn74OrkU+OBokCSvCNPNH2ZjFo3EU81FS+NkoSoPJNE3TaBIFg+Eg75prU9IAEkGSZ0lUJAXzgyRL/DRhSZTTcTKeTKMiTVmSjBN/EkJqydcrpXMDqYtOtqJSOhO5aNcvyLGqGslvSfXdujuHHVJ0NWuFqqkkUlSipfbDvCBXigms5bzluhI1rU1riCpIyalsyxdkvuCiXrwgP7tvImr+uaNStIIbeNRpOTj6NCjbtjFHh4er1cozTPCa8VxozlqPqepws3JIdSuY5IeNEIdXYRSHSTiNgjTy/XCaQJnVAiX5rZcr4Sm9OAx8L/CDyeHvnjFVU3qhH6RY8cdBNPhtOGi6TApTcg1ATqXhNwJ/Aa4SFtc/kB0OFuY6E1nLb3HyznvDSiWp9hZKLSTvDNdM1S2v76LodyH24+eZqAt1FJys3tN/t9X7D8kvR/elnciB6tqma2dsA/cBkDC5nh03Rv2Lvbk9vTx+r8+ZX71ZHc1/SUfio5nb36/Hq/Xiza14lfLq+OTiw8cv777I5nPpq/dOhVjMHhx/HUfqZM7P9K+qSxfFxdurL1Ku3PFiNj5ge16wfBYclHLG68EOQ5D366BCvKVlsUWRri2K+Lfm1CJsARx8Gw5a0UqO7wfM6Ylzn4GE1nm/9DQJCYXdBWlLTqhjG2lU00m3aTWe1gsJNUMSgin/+89/4UgMt2hmWk1ZC1felcIQ03b5mvDbRirNDZHQKbAkrDXNe3WmFI0hGW9XnNekonAdMQxJY9ZI38j0IVmfM17SG6E6jW/zeKR9iewi3AWNzYYrGzECyknsE4shhDRRMucaZXQXlUc+cAKu5SSnLSWFVpVDwm4jL+R8P4wrFyK091VJmJISVQbhTNC6RmHK9TY6i5ZzzuLlkXmD+tvpz6gRjFScmk7zR/L2rF0p6y9WOMmFwUGAuhJtCd8pwtNG1c/JisMJ9AzdOTesEA63Anm+U76PFWTRwABAq0hLlxwL+EcZU13d9n4JJdXCBbkhwzP2aG/7M8x67tAtoByulbS3IMWSS1Eqlf9Nuq6ocUEjTjQHIE6NY4gFwALUW+E3XPahK6QXvQGbDoQhMbw2DnPbX7SSRN0AElXzf4C2ouDgY7lGeiwV4cDNnWOgNDyvuTEeOad6AaHyYVuGGZvRDP3rxnpUggubY9bzTVZy4qL4u8haOOs7Et2T9txdRK0Fm2RAsVfNC626ZgdSKRYlN+0WmLZUAGaHoVrtdklJczKe/tALAa48d/A+5gN5lsY/kGPvlUcCLxqPAm8SPB+SafRA+gkE9uXjEPLp5LmDJfUfqLB9AjQN/G25PAHZPaXpKPTCSU/QXOSkVihOAQuU5ABhhLpplKXJfuva1jaVTIFSjoZd1dh90KpSS+vJIw0p61qiaWvdxi2Z2+t4r0mhKoWU235mKcdB60qhUmG7781iS7Zta3TOm26xsFly9XXXUVEaTlw+dSU8ChGBhr4/ovQJA8GAyhCFsbGvVojSNngq6p4/j7Cfmr6P7PVva/B+hy8QpEJDhirrDxFVo3SLxk5Qjtwjl0oK5rTBORu/Qh7yDqhZ3VqY5V+Ky6AHoP5pniOtvX/CmI6TviUZq1bzbdMwwmqmNUfnkOshrodNDhC8a64LUtONFQwimvb9d9PIf+I1t1Ff2stRMG48e80DUeOmos0AVDigsfQJg9RmFM0pnUZpmsUFG6cZT+Mwp2Ge2L+FH7NinKZFGtKJvXw71Cqmgk9fB6IG8FRa7edWsdDG3snnXOHLRYQv3/PxldGlHRwQANdD0p8olAZrWjuAbHaIVSOp09KvYOy4Z+diz84F1csnDP0ETMGYzYl9Q26HXOzsuIXvzZztmTnTtMYsxZ4K6i161ZDsn9q3Z3fJ2c6c/f7e2sc9ax8VvXnC0Etej65KqSo1JJtj+5Z22+Tjzt5u9Xurr/esvqZ6XT9h9kJp0N5w0PHu2L7Z7TZ5vbO6XRx8A8nwr7ZjJAb/kZ38+ykcUynPr7P1NS625ZPD+P4E/qMVMbPED4PIj/00iOMo9pN4Mj6g5trk7QyTT2wnX4X//jDezrrO1sv1+c7SHxtycgdSzw7qrppF/kFv+a+9U9yI3a4bOzJfXl7P3757dXx+6kDKuNwUoFWM192W8FbBiDU49TtaGOrc7lxdkBE60/Yy7Z9kOIO+6N5AJ8nZ8ct5NI9Ox+MgOD2Zn52+DOfjsyAJTubReLJBXHYYXPTmvfoQRZy6UbKr+OYhsJ8kN6cNjqYTuKw5dbkPJnieBtM4HHuTNImnUyeCUfQaU42xN9efTGvv16OJ7TOxSa9NKf7eCDOzzxM8Avr3iz8cOE8v8tiSN06KOMwKHk0DnvMghWc8YzHLMj7NpxYMA2wZ74EIWJTlMR+Pxn7ARn6eB6M09KNROKacURpGdFK4tyU7vYXFEwzr9sUkzBlufLEAswsUFLc0f1Wfi0yjSAZH6Mtu6Vwxm8PNEZev04oKm9aqWsRh+s+10kuPMq9b3iX0DXUpQPcSa+q6uimXdPDt22//B9bQkls=&lt;/data&gt; \* MERGEFORMAT</w:instrText>
      </w:r>
      <w:r w:rsidRPr="00AA2099">
        <w:rPr>
          <w:rFonts w:ascii="Times New Roman" w:hAnsi="Times New Roman" w:cs="Times New Roman"/>
          <w:sz w:val="20"/>
          <w:szCs w:val="20"/>
        </w:rPr>
        <w:fldChar w:fldCharType="separate"/>
      </w:r>
      <w:r w:rsidR="00FF00BA" w:rsidRPr="00551504">
        <w:rPr>
          <w:rFonts w:ascii="Times New Roman" w:hAnsi="Times New Roman" w:cs="Times New Roman"/>
          <w:noProof/>
          <w:sz w:val="20"/>
          <w:szCs w:val="20"/>
          <w:vertAlign w:val="superscript"/>
        </w:rPr>
        <w:t>18</w:t>
      </w:r>
      <w:r w:rsidRPr="00AA2099">
        <w:rPr>
          <w:rFonts w:ascii="Times New Roman" w:hAnsi="Times New Roman" w:cs="Times New Roman"/>
          <w:sz w:val="20"/>
          <w:szCs w:val="20"/>
        </w:rPr>
        <w:fldChar w:fldCharType="end"/>
      </w:r>
      <w:r w:rsidRPr="00AA2099">
        <w:rPr>
          <w:rFonts w:ascii="Times New Roman" w:hAnsi="Times New Roman" w:cs="Times New Roman"/>
          <w:sz w:val="20"/>
          <w:szCs w:val="20"/>
        </w:rPr>
        <w:t>, and increase the risk of disability</w:t>
      </w:r>
      <w:r w:rsidRPr="00AA2099">
        <w:rPr>
          <w:rFonts w:ascii="Times New Roman" w:hAnsi="Times New Roman" w:cs="Times New Roman"/>
          <w:sz w:val="20"/>
          <w:szCs w:val="20"/>
        </w:rPr>
        <w:fldChar w:fldCharType="begin" w:fldLock="1"/>
      </w:r>
      <w:r w:rsidRPr="00AA2099">
        <w:rPr>
          <w:rFonts w:ascii="Times New Roman" w:hAnsi="Times New Roman" w:cs="Times New Roman"/>
          <w:sz w:val="20"/>
          <w:szCs w:val="20"/>
        </w:rPr>
        <w:instrText>ADDIN paperpile_citation &lt;clusterId&gt;N976B133Q524O247&lt;/clusterId&gt;&lt;metadata&gt;&lt;citation&gt;&lt;id&gt;5cb24150-0e2e-4edf-956f-403aa12496ba&lt;/id&gt;&lt;/citation&gt;&lt;/metadata&gt;&lt;data&gt;eJytVwtv2zgS/iuEgQ1anK3oYUmWD8au4zipm0eLOGl3ERQBJVE2a4nUkpQdt+h/vxkqTlz3dtE9nJGHRHNe33wzHN5/7TzwvDPshFnq973Q7bnMZ70+y4teEkZFr+8GlHp+P4lS2ul28qZ+0EvqgUTUj6ibR3Hi54wlOYPtbp67cRpEfuilIFGwwIsjkOJaNwxEfHhuVNkZ3neWxtR6eHwsRckFK3mqqNo6G16yrZPJ6jiX/Jim+thzHQ8+x58dL4jCnh8nkeO77sBxfdeLnUfQ+DOq6rzIuWKZ+X8p/Ek1oCV/dEDAkWrxT2xvNhtHZCl3RFk5gi+dhVwf101asfzYS7zEd4NB51O3A0sl10umAN6P6CEmSXJ4+wljC/2Q8tSwR9i+M6yzpSypAntyUbJGM5VJYZgwNvTdtyD2658jLgo5XJ/nRTxPm2jlvh1+L21FjmRj6saMMm6o4VIc6YzrXI0mi7ub32s3nr6f3P3pffjifpTD8fj8pKjcMX7+GITe9mM9qddnF5c3MefeyZzS2mUPHy4ufr8YWD18MfpBpnj8Y3L6ZrsS5+cm8q5v/b7/WOeNX6a1lSlG/aNsz58sH0VHy3LEROcFT6iJr50KIl8+8XbLKGIMCCadb5bS4oGWBoHewQu7DDclMv12yQivapoZIguSLZUUPCNVUxpeSZXynJstoSInOdc05SW+SkGKRmToEy1JzjJkn92kG7Xma1jkgrAyZ6rckpopLYV2yJgAylUjQEUvpZrlXVJKseCmyTkq0vCArIBqMgocAu/enbydTm5nH6ZD8hEscCAVMRJ9gTxTAZkjBgJgRcH+YQBBD3H6mTisgTYWh5xO57Pz6yF5r6SuwSZfM4hqKZVp3ScbbpaEkopRgf4UsizlptfU+OI7A4JWAYv59PZ2dn0+JPMNA8eWh2iRQsnKmr5oxEIDVysm0OpnDPSVlwziHmTYfQ2q7ixI8yEAbKQBp8GU5yYJRJHidt0lcdzzXLc1TmSJyPM1F4tdfM+JsdFzoYEeDeICrl6NZ9fk3d3t5N3VlFxNx/O7m+nV9BoNXoHvGULH6UJIzTR5ZROLACOY9kv2SCvIL2rrklw1CwK12gWEWlnodVLl2hpOSykhwUwb/bprV/byQzUY0AADxE8zFMIAgA0X1HwhM5Gzx9eEGoIe2ERumAJuizWo4wtqGAYG5krrCgr+RfJzRiGHMssapdBE3th/z6l0yM10fndpEX8x1yWe73i/IPg1VYZnvKbCaLKk+9Rrowp9J/il9Y9a6oJv6faAtEC2A8NdEkTBM0NyDlKobRCSjVRQEW2Eu6hA1CFY3qKpUqb2qwMaJVjA9IJAphiCSktgn32zGURWKK5XlsQ/4nS/pF+oyolCMMmrNzev92Qtdz0nRG92HGwLQ4IoFi9swwRAn8c9u4jslv6/djv0J4e8kRu2ZqoL/nDYQDUR0rSURR2FVAQAA+dbbLX96s0Net2mcfO0pmnVbq+ZrKFt/OAO7NuwEmm27wKGNoJsQZ2d7Hi110gwuah9yRdLoNlzJxXPHaQLAeasZvBHGEAYHHvJx7OVe7AycLx/kyT8BbNTcNieIXsNU9iHXk1mr0d9Z9DzAif+e1yREqAuduJW3WQGglD/vhO15Q6F2kr530E9eXc9ubybz95dA7Fn3/W9vU6yo9AeCMABONZhP7S8g74LzFILpOlTEgwILxAowaAisXnWSmLrgHohBUAHCcIkvTBu15N2eDp4QBQFWLZlDGfE9Yc5OWVYc0jjLhkvsGhuGASmsiWZMMSwC11CSUifXlEIru1vDHbPjcxW2F67thUz4RBaQp8Bm4o6FVVMLCDg31bc0QyPXQr+4/E6GPT8JIQVKE8ACdbuYcrZjZwJy4p84IY0Df3Yc2mRZnkcZcEgDwrmB1mWFXHoFiD+WTYK4iyaEsbNztv2Dclhc4/PtlMC8TDyBtIHp/v91w50V8Npib6M0QuutNk9S1VRY3A06FztIiD4TUntpudFGBC+0zTd0zQ90LQGVs/hYG60JtMXXXvLh9pO97SdHmi74V++NNACTl80PS0dajnZ03JyoOUjF2kJNXjyouVp6VDL5Z6WywMtZ9jFFiX2THL5omlvufPtUztJwbKbhP1eNPDddi6F6YzlD+n2Aci1+svxdH8m/RVF9CiMvD78xkHU9xOYzLyBe0T1g87NCE72ECdACc9uN3ye+aytk+3li6W/N2Tljko1OoKeMwrco9by/zTvr6CPYZJ2dTXGM65k7SRqtjUOk+/fP4xvbmeTy5YfKSufygLtrmDk36Mezqe9jL1UALLfgdpE1js4WjhPAJeNhrWn29+PoMEuuRH2XnE6OJucjINxMO33PW96Oj6bnvjj/pk38E7HQR/n3rUsm8pe8aLQOikWDZQ0LFiE9xOayUYAD4JBAAHA0WbJ4kVxvw8/fuLESRxFoZWBw/MBjimNR+pPcqCN6r+yoE3bExcw//C45nrkIdiVxeH5ZgWTvKLtNcDtdqzzV3mI8cVZ5KY+yyHQJE+zgZe7cOkI0gQs9qMEJDUAn7EWWFoEaZi7WS+MQ7/nDlK/l2aZ10s9F4ZNL+zTOLA3tmz6CBZPqaF48eD6TCrGF1AYBRQawyqZicv2JtoZGtXYpUuZYYKftth0TSvKMedVtQj95LetVCuHZk6z2uXzmto8AWH4lpJzGG/0ckU73759+g8HcUOO&lt;/data&gt; \* MERGEFORMAT</w:instrText>
      </w:r>
      <w:r w:rsidRPr="00AA2099">
        <w:rPr>
          <w:rFonts w:ascii="Times New Roman" w:hAnsi="Times New Roman" w:cs="Times New Roman"/>
          <w:sz w:val="20"/>
          <w:szCs w:val="20"/>
        </w:rPr>
        <w:fldChar w:fldCharType="separate"/>
      </w:r>
      <w:r w:rsidR="00FF00BA" w:rsidRPr="00551504">
        <w:rPr>
          <w:rFonts w:ascii="Times New Roman" w:hAnsi="Times New Roman" w:cs="Times New Roman"/>
          <w:noProof/>
          <w:sz w:val="20"/>
          <w:szCs w:val="20"/>
          <w:vertAlign w:val="superscript"/>
        </w:rPr>
        <w:t>19</w:t>
      </w:r>
      <w:r w:rsidRPr="00AA2099">
        <w:rPr>
          <w:rFonts w:ascii="Times New Roman" w:hAnsi="Times New Roman" w:cs="Times New Roman"/>
          <w:sz w:val="20"/>
          <w:szCs w:val="20"/>
        </w:rPr>
        <w:fldChar w:fldCharType="end"/>
      </w:r>
      <w:r w:rsidRPr="00AA2099">
        <w:rPr>
          <w:rFonts w:ascii="Times New Roman" w:hAnsi="Times New Roman" w:cs="Times New Roman"/>
          <w:sz w:val="20"/>
          <w:szCs w:val="20"/>
        </w:rPr>
        <w:t>, mortality</w:t>
      </w:r>
      <w:r w:rsidRPr="00AA2099">
        <w:rPr>
          <w:rFonts w:ascii="Times New Roman" w:hAnsi="Times New Roman" w:cs="Times New Roman"/>
          <w:sz w:val="20"/>
          <w:szCs w:val="20"/>
        </w:rPr>
        <w:fldChar w:fldCharType="begin" w:fldLock="1"/>
      </w:r>
      <w:r w:rsidRPr="00AA2099">
        <w:rPr>
          <w:rFonts w:ascii="Times New Roman" w:hAnsi="Times New Roman" w:cs="Times New Roman"/>
          <w:sz w:val="20"/>
          <w:szCs w:val="20"/>
        </w:rPr>
        <w:instrText>ADDIN paperpile_citation &lt;clusterId&gt;F919T167I557M271&lt;/clusterId&gt;&lt;metadata&gt;&lt;citation&gt;&lt;id&gt;d679e7a0-edea-424c-b158-2bbc497e5463&lt;/id&gt;&lt;/citation&gt;&lt;/metadata&gt;&lt;data&gt;eJy9WOtu2zgWfhXCwARTwFZ0t5zC6DiJ0ybIxXWSAdqiCCiJtlhLokpKcd2iTzO/5jn6YvuRshPH29ltsejmRyBR5Ll85zuH5/jdl84dTzsHnTTsD1if2j2WMtrzXT/pxU4Q9dw4TvxBnwV+6HW6nbSp7lRGHZyYudRjHg3ZzI0cP7XTxA6oEwziIPH6UZj0fT/0qa1PLdhqKWSqcGo0Z+lzciQKIWOe8nr1nFywmvZoSfOV4gqvQtY0b780ec0fdkJQI/POwbtOVtfVwf5++slKBbeEnO87tuXYTrj/waIyyeZMWi5eLbtv2XaEg/qEwpHlcmmVScytMi+skmfWXNzvV01csHTf7Qe2HYbOznaVcFYmLOWSJbWViGJ/vbJPZc2TnO1XnO9fQ13fH/ieE3q240XRi4QqeleLBSuH5UU9WZ3VqYpOR/rvYDzo1dd/vr1qRtfjtxmTr8c3R/Gnl9ViNvLOnOr4MPdvT0fjty6fvL6enr28tQdhzctLeXF4k7uXRS7eTCcf3cZ+3Xnf7cD+nCuIAb7jXLF7jkfESnAs/Ddk5uou5nHNPmHvxm2VZCKnEuCIec4axWQiypqVG/fbrzj24uOQlzNxcHO3GJf+0an4YJ8dPD1tjuyJpq6aepjwmtZclHuAUKVyeFQpcZVcfhpPjm7ledJMZuOD0dmgx98oA9Tbo6U4m7180wvl9Ko8mxRqGmf30zdhdWtE8Pnw37Zfj0/Ppm9vrz4s/RP7WLmrXI0WC7N9NvT3ki0rknRo72X5kJUAgitV3tG81phFfbcXDvph5xFcJMmXTgEYMmzQwKV0hScXT4pRJUq8XIr73jFLsLRiVEdDQ9352u3Q2Yzn3CjF6jGrQJ0CeBIxI5eNVLycd8kJUk/SnNyW/J5hrV7pzxOWi5qq7uPD9LpLDiX9zPPnZCJUPZc0bWjNyEQKPBf61LjiKSu4yMV89eOSW6kWGeeguhQlTwhNU8mUOiBlUzIVV3/MC4otCKr1i5T/H9D5H4T+Gq9/jangIY1VLWmiSX11eDY+ujn9c3xAbgSRukosCeospNaNZISWKamkuIcXhJJKiJylhM1moAKZCUnqDOtKiaTlMYlZvWSsJMWTIm3EFJsSTnhJRA7DwSNsUxa5GN+8ujq+PiAjolaqZgWEJRtrllSRikloQz3W7q0rrCIZy7FQGiMmt4cX42OS0prGVDHykKGkqUhT1jwnZ7RsqFwR5F9gkeu6STmELDOeZATlLCUph2NScyzlOn3xVRsuIF8SFDu4Ah8VqQVJ2YyXjMwkeF8jsuye5jpK6a7nkuVmWZT5Sh/UFEbAMoaikhEg2OqvkE/4YowwqkmG23DOSqaFLGEVKUUN5JK8SVlqAali+4aEAyAEkbBXFJsAQZ2Iawq4d0MHFHfsBIz/GCATAu1/kzy4suQwXz3BULIKErAho5+pTGEM4CK/v5o+02jrtxnH1weTNbYNiEsl1/w2/kg215VFU8k4/Rh4OLMBmSjRyAR64UbGwNUNUBaZjq9vz2/ApKvGeBlEdkhA3nKjfM2dLnHDVsMGUu30E0gtcnWvkyvvAjykFjLs56n+7tX0gDiW75PfB8FvR6f6xfOf438QPHtvgE3hgcbVIjfgcdkUMYDXAVqLNADrHFgbkT+SCphIrhZ6Nxo0BGStzrW31Dm2VufZz95busVCHW1PcvAZed3QXJlo4jbe8aVrMuupBm2JY/W9LQW+85y4luM9M767Vt/d+hjho2/Z0TNTLiomqpy15HE1+6GrLTLew9uW3114qiqgY9y2yKvtYD8E4IGFMC3j8wzaQyv47VkLqKIFVHZB5Q+Nam8QrW8m8lwseygOhUhbbuzUMk0AzfRSJzpTwAWYb5eiLYltAjxQCSVf1+oKq12iBQqG9BGFvjqhO2YZvefgMDHcj8FH3HBc0Rj9gIk3rSr0Cm29SE12aON+KHkR5KvLo/Pb69OrS+TB027ZYLTxEYaaQNBSWy5N1UESPIm3tSugwDZcDMZrVcMbZDr/3GYEcrpkLG3phVsD9YK1MU0M77Snj0iihhkAt0vCExw15XV/yVEvAd9MNCVqkiIFYlzrlVryuNHYCM0FUIO0O7RZuhrCiYQ2CsdNwuiYZrxSP5S5+p6seZ0zXJIXP3GZff8OM0e2i4vuIemc6eHH8eweZgOszIwgrL1D/74eqPzEdp2UhlFoJ4nv2dSzkzQCEWhE+4y6Ud9LghnV7eUHMAriZ02e65kKjT3SxhRJNPhAyzQhxhS8I/6SJ9oO2iD30Ze++9LhJddoa6sOJ9ogDjD1i2xKgW5CMi6pMVTCvVq3v51L3QISsz2nZrdZQYP7RN7NdEveTUZX5be/yJQWQu3IO8lBGEXM/rXAdmlX4svTLYkv5be/55ppp/emb9+WeMFZvmDE7F9LbJd2JY63BI5z3JtsR9JN1hTf/ibjR0Htyq6g89GWpPOGfyajZg6qi11faYIglZyYAxtv14udr+/b+QNreo7s6UGync0wq7D0Ll7d5bxc/OOItj2XvdBH1ND3fccNXTeMAj+I3MCxvT2q7lRaD13bDvQ8JPBsd4OHCcjoOlydP2r6z4rMub1cDvdwlQ09e6/V/PPT+QIXFDROTQa1M1e9qnQ+TiZ3o+nN6dF5G4iY5eucWWfAmv0WebnmvXnSjLfWDi3YakNUrbT3UY/GYlmaafk4Ojk6HHkjbwy0nPHx6GR86I78EydyjkeeH65jkOvaJdsfSr6DK3bdi7wptMFh3xhazhvkPN5bYFFxDQ2cEE2K40dhaPlh2LeDpzFOUPfAi8AbmHU0JHem10c1+8HQt5Z+N/httNYU0GHH4z1XQ/17R1UY37Z+AUET1w69drdjDLxIA/2jj0cTLbcfpaEduTRKZ9QOqE9nDnXtxEzDpmNrwYpiP6V9v9+z3UHUs2mc9Gic2j3meYMkpoFPg775pSIZf4LGY7T0eszm6gQJzufIhxnSjOnkOC3PeSzR1HcOatmYpXORaAast5iYjvV0CsVFMQ/cwR8rIRcWTaxmsQn6JTVhusBtvKLgCmiRLWjn69f3/wKKVnh4&lt;/data&gt; \* MERGEFORMAT</w:instrText>
      </w:r>
      <w:r w:rsidRPr="00AA2099">
        <w:rPr>
          <w:rFonts w:ascii="Times New Roman" w:hAnsi="Times New Roman" w:cs="Times New Roman"/>
          <w:sz w:val="20"/>
          <w:szCs w:val="20"/>
        </w:rPr>
        <w:fldChar w:fldCharType="separate"/>
      </w:r>
      <w:r w:rsidR="00FF00BA" w:rsidRPr="00551504">
        <w:rPr>
          <w:rFonts w:ascii="Times New Roman" w:hAnsi="Times New Roman" w:cs="Times New Roman"/>
          <w:noProof/>
          <w:sz w:val="20"/>
          <w:szCs w:val="20"/>
          <w:vertAlign w:val="superscript"/>
        </w:rPr>
        <w:t>20</w:t>
      </w:r>
      <w:r w:rsidRPr="00AA2099">
        <w:rPr>
          <w:rFonts w:ascii="Times New Roman" w:hAnsi="Times New Roman" w:cs="Times New Roman"/>
          <w:sz w:val="20"/>
          <w:szCs w:val="20"/>
        </w:rPr>
        <w:fldChar w:fldCharType="end"/>
      </w:r>
      <w:r w:rsidRPr="00AA2099">
        <w:rPr>
          <w:rFonts w:ascii="Times New Roman" w:hAnsi="Times New Roman" w:cs="Times New Roman"/>
          <w:sz w:val="20"/>
          <w:szCs w:val="20"/>
        </w:rPr>
        <w:t xml:space="preserve"> and healthcare utilisation.</w:t>
      </w:r>
      <w:r w:rsidRPr="00AA2099">
        <w:rPr>
          <w:rFonts w:ascii="Times New Roman" w:hAnsi="Times New Roman" w:cs="Times New Roman"/>
          <w:sz w:val="20"/>
          <w:szCs w:val="20"/>
        </w:rPr>
        <w:fldChar w:fldCharType="begin" w:fldLock="1"/>
      </w:r>
      <w:r w:rsidRPr="00AA2099">
        <w:rPr>
          <w:rFonts w:ascii="Times New Roman" w:hAnsi="Times New Roman" w:cs="Times New Roman"/>
          <w:sz w:val="20"/>
          <w:szCs w:val="20"/>
        </w:rPr>
        <w:instrText>ADDIN paperpile_citation &lt;clusterId&gt;C268Q325F616K499&lt;/clusterId&gt;&lt;metadata&gt;&lt;citation&gt;&lt;id&gt;7378854f-6b4d-4fc6-b187-f68ab7d05820&lt;/id&gt;&lt;/citation&gt;&lt;/metadata&gt;&lt;data&gt;eJy9WOtu2zoSfhXCwAa7gO1IsixfFkbXdS5NGjtB0gBnWxQBRVEWG0lUSMqOW/S9zv/zYmeGki9xLt3+WQMGZIrzzcw3F3L85UfjTkSNYaPX6fX7XT9uBaEftfyYBa3Q7fdacdCnYS9yun3PaTQbUVnc6YS6IOEO4p7T9btx3wmDwcALBiAeM8+P/J7PgkHEAs/t+xykhNYlB5E+PJcqbQy/NBJjiuHhYfTYjqRoSzU/dJ222+m5h99kqXKatguZ87bjub7b74AcCmiQWC6X7ZyFop2nWTsXSXsuF4dFGWY8Ouy4HbCi7/xye8YOqTKCpVwfXk0nQdDrdt1dLbURul2kUlvz8AEsWsu9E9HoTYu/NhtgVSp0whW4/gwQyZQCeXzb77m+C0Vo+CNsXVunWSJTqsAXOU95qbliMjc8N20ms81bEHv3MBJ5LIfykvrxxw+Thz/G58On0lbkQJamKM2ICUONkPmBZkJHajQptLxks8fjq8mtumD3uqOH4/NBS/xXj/HzebIUD53F96PTx/Ob6DKbTj6eP0RH6flyaiHEfPRs+92tzG/y/kwtHqa3n3qm46d/fNZ2ezzyD9iOFSwaOQdJOuJ5Y8smZOuPRgb+JnVGRXSFNMLTilPk2nPcQeNns2GESTHtpmVqRCZVKCJhVk2ScJqahFHFSWlEKr5bbYTmEdGSCcmBTZkJRjTYUeohGRPF50Ibrloh1Ry2mTJaEZGTI55nVN2DbhpqoygzoO/9ePLx9PrydnY0JFdcFiknS2ESkj2xgyR0wQE4KhkgxmXO0AqaEkYLyqyhqVxyRR5KmuJ+GZNUxBzsF3NIKgJIpnqjqOHa2g+5sOue4hqyisFL2MzBYEgSLRY8XRGT0LzeuiJFZaVUsCx1bS4lWuSQIYQlSuZAB9AChoORbfKUUrKkmkQ8Fjl4Ao8mASHJH5GynHG03CwlwlsznuFppBKFNM04GKM06vgEC1RkVjoRuiYdVRlJ+CMUEmBRjSGjFUrIzZLzfJ/oNTEAtMMNVM1CsJo3VC4y4N3grpeygECG7GYLgkldCAzB91o/IoVAAWSkBo6OP324PLoZWkcq4wtZlGklL3KWlhHylabwIxILEUGgAWQOi25AMJkrSJlGEO5lIiH+C3hZkzWhVju5htysDKqzEU09p3lJ1Yq42jQJFITXJkfUUHz1nP7mr+iJeCbnihaJYJpATsLm0FAb7ljJDKBzKE2S0zqFaZQJWIGCMGCxhaig60JSggNBn7mSLehPwAgAZTLiaY1eYpFBlBlNGRKGENB2RWF30hx8Szc2vx2Fk7PZ0dns9LUwQPcrlEB1brMz6DXdXmc3Gv+2TBeKL2i6TuXsee573j/a5Gq7C9dEvoBExlJTvPIQ0xaqfUOSQQozbNvkBGqjeLVVNH8r8zC1FLd9ihaFko8iA/VgRwoBowoerAp0LC+zEFILEJ8nRZt8gPYDPjSxExjOiw0wZuCeRRvl6LoMMXt4tCnIeJ0FWjy+0QbaZJw/oQhyLhJAECrc83mv6b1qAiQcVREc9LpqJL9y+vjFCFlMyFsJDXG1aToAb6l8+UBpk8nlbHJxe3N2ORu+1DH3YbDhznMRC0aty6+SjS3jpVLdHkhtcgYHWlR5ZQP4pKVteH1C1XNFb9cWnnpxDAL2JRx8WGEfc7lMeTSH/gQKgOcY4j193pAnNfeTnS50k0LzS8HlD7Ve8s/ZzfW/ti+a62b3GbwHlOauvxrO+xJaBSq8wssCIx8sSU1ymwssxvoUnciC5wkgAjO7zxusa66hUFiCcsbivWTtjn8TKC2IWrqVRBexIcAeG4H3Qhc8/MbVnJzAmc+VuNch/toxbe31K1bdcHtDsArPULWGBalAa+UmbKjzYG3F/9/GI17ABdlWDBB9lVCVUbb6XejfDNdTpeOiSAWk6JRCsUPnwyPLJhx0+hLJuGECm3TTHgifOEsqWp4qrcGb5GKVz8PVVhveREG/hnTn21t6bM9oWPwC9/56QHKCEIYh5rhBL6CBF3ap5/R8vxf13TjyuetxPnB7Vry++8dlCsNR4yqVN3BQ4+RES7iQwZ32y48GRM8IOJJgwxg1CqXxsjnO7UapmJ3jHPi04Ou1nC48wVxWmQdxMAbvzo0T9defUBsJQZSUWpD1Gtyanyia7SiacQWH+h7YaYKNa7ZFsgv7MNMdmCmooXAg7gHdsET89af5TqZbrPXaPtz1Dtw1zUpLwC7YOWXY1HJyvQVbr+2DPeXSBnHPMiPZPYRe7RK2WWz8/Grn29xOxB2vFXhOPbbBHZ5Hd+HqDgrv/tXpbXdke4cietR33b7X6fQhvSCGfrfj+wdU3+nIjDzH6eKoJOHZaXY3w5HV9X51sdX0tiIrd5Cq0QGchqOOc1Bp/u2p/B7uShiFdUsZV9NxNa6ZVYHj19XV3fj609nk4hiXM4ZLuzN3SkOe1qWDZtzzlU1JiRmJs1zrm9nWCEpfQH1c2qgjzWmJk1n1N8YL1GFxLHM7hB/1Tybvx51x59j3Xff4aHxy/N4b+ydu3z0ad/zAGpPPS6hvLG8kdiHTMsNfrr8XVSbLHFKh1wer4aC2yeIGfSdwAclvdx2wxLMicFzf2dYCx8b/mAeVTy9mQhW6Oh8wB+BxIfTItexaFnb+B4EreDUzO82GtX0adWFH3OsH/a4benQQOkHPo47r9zzmd0JOY8+GpZocK1q9Ae05QcdtBfHAbzkDz20NIq/bcvs93xs4dODGHfuHBjt+BI04aeCULjTcazncaRrDmOLxDStn+YUIFYwmjaFRpV26kAzjWm+xwTrOqMBQZ9m86w3+s5LQeSlrl/fraM6ojcqUKrGi5JTnXCf3tPHz59e/AZ0ide4=&lt;/data&gt; \* MERGEFORMAT</w:instrText>
      </w:r>
      <w:r w:rsidRPr="00AA2099">
        <w:rPr>
          <w:rFonts w:ascii="Times New Roman" w:hAnsi="Times New Roman" w:cs="Times New Roman"/>
          <w:sz w:val="20"/>
          <w:szCs w:val="20"/>
        </w:rPr>
        <w:fldChar w:fldCharType="separate"/>
      </w:r>
      <w:r w:rsidR="00FF00BA" w:rsidRPr="00551504">
        <w:rPr>
          <w:rFonts w:ascii="Times New Roman" w:hAnsi="Times New Roman" w:cs="Times New Roman"/>
          <w:noProof/>
          <w:sz w:val="20"/>
          <w:szCs w:val="20"/>
          <w:vertAlign w:val="superscript"/>
        </w:rPr>
        <w:t>21</w:t>
      </w:r>
      <w:r w:rsidRPr="00AA2099">
        <w:rPr>
          <w:rFonts w:ascii="Times New Roman" w:hAnsi="Times New Roman" w:cs="Times New Roman"/>
          <w:sz w:val="20"/>
          <w:szCs w:val="20"/>
        </w:rPr>
        <w:fldChar w:fldCharType="end"/>
      </w:r>
      <w:r w:rsidR="004F0C1B">
        <w:rPr>
          <w:rFonts w:ascii="Times New Roman" w:hAnsi="Times New Roman" w:cs="Times New Roman"/>
          <w:sz w:val="20"/>
          <w:szCs w:val="20"/>
        </w:rPr>
        <w:t xml:space="preserve"> Certain </w:t>
      </w:r>
      <w:r w:rsidR="00240A3B">
        <w:rPr>
          <w:rFonts w:ascii="Times New Roman" w:hAnsi="Times New Roman" w:cs="Times New Roman"/>
          <w:sz w:val="20"/>
          <w:szCs w:val="20"/>
        </w:rPr>
        <w:t>disease clusters</w:t>
      </w:r>
      <w:r w:rsidR="004F0C1B">
        <w:rPr>
          <w:rFonts w:ascii="Times New Roman" w:hAnsi="Times New Roman" w:cs="Times New Roman"/>
          <w:sz w:val="20"/>
          <w:szCs w:val="20"/>
        </w:rPr>
        <w:t xml:space="preserve">, such as combinations of </w:t>
      </w:r>
      <w:r w:rsidR="00FC1233" w:rsidRPr="00AA2099">
        <w:rPr>
          <w:rFonts w:ascii="Times New Roman" w:hAnsi="Times New Roman" w:cs="Times New Roman"/>
          <w:sz w:val="20"/>
          <w:szCs w:val="20"/>
        </w:rPr>
        <w:t>cardio-metabolic, respiratory</w:t>
      </w:r>
      <w:r w:rsidR="00FC1233">
        <w:rPr>
          <w:rFonts w:ascii="Times New Roman" w:hAnsi="Times New Roman" w:cs="Times New Roman"/>
          <w:sz w:val="20"/>
          <w:szCs w:val="20"/>
        </w:rPr>
        <w:t xml:space="preserve">, </w:t>
      </w:r>
      <w:r w:rsidR="00FC1233" w:rsidRPr="00AA2099">
        <w:rPr>
          <w:rFonts w:ascii="Times New Roman" w:hAnsi="Times New Roman" w:cs="Times New Roman"/>
          <w:sz w:val="20"/>
          <w:szCs w:val="20"/>
        </w:rPr>
        <w:t xml:space="preserve">mental health </w:t>
      </w:r>
      <w:r w:rsidR="00FC1233">
        <w:rPr>
          <w:rFonts w:ascii="Times New Roman" w:hAnsi="Times New Roman" w:cs="Times New Roman"/>
          <w:sz w:val="20"/>
          <w:szCs w:val="20"/>
        </w:rPr>
        <w:t>disease</w:t>
      </w:r>
      <w:r w:rsidR="004F0C1B">
        <w:rPr>
          <w:rFonts w:ascii="Times New Roman" w:hAnsi="Times New Roman" w:cs="Times New Roman"/>
          <w:sz w:val="20"/>
          <w:szCs w:val="20"/>
        </w:rPr>
        <w:t>s</w:t>
      </w:r>
      <w:r w:rsidR="00FC1233">
        <w:rPr>
          <w:rFonts w:ascii="Times New Roman" w:hAnsi="Times New Roman" w:cs="Times New Roman"/>
          <w:sz w:val="20"/>
          <w:szCs w:val="20"/>
        </w:rPr>
        <w:t xml:space="preserve">, </w:t>
      </w:r>
      <w:r w:rsidR="00FC1233" w:rsidRPr="00AA2099">
        <w:rPr>
          <w:rFonts w:ascii="Times New Roman" w:hAnsi="Times New Roman" w:cs="Times New Roman"/>
          <w:sz w:val="20"/>
          <w:szCs w:val="20"/>
        </w:rPr>
        <w:t>as well complex multimorbidity</w:t>
      </w:r>
      <w:r w:rsidR="00FC1233">
        <w:rPr>
          <w:rFonts w:ascii="Times New Roman" w:hAnsi="Times New Roman" w:cs="Times New Roman"/>
          <w:sz w:val="20"/>
          <w:szCs w:val="20"/>
        </w:rPr>
        <w:t xml:space="preserve"> (</w:t>
      </w:r>
      <w:r w:rsidR="00FC1233" w:rsidRPr="00AA2099">
        <w:rPr>
          <w:rFonts w:ascii="Times New Roman" w:hAnsi="Times New Roman" w:cs="Times New Roman"/>
          <w:sz w:val="20"/>
          <w:szCs w:val="20"/>
        </w:rPr>
        <w:t xml:space="preserve">defined as having </w:t>
      </w:r>
      <w:r w:rsidR="00FC4B16">
        <w:rPr>
          <w:rFonts w:ascii="Times New Roman" w:hAnsi="Times New Roman" w:cs="Times New Roman"/>
          <w:sz w:val="20"/>
          <w:szCs w:val="20"/>
        </w:rPr>
        <w:t>three</w:t>
      </w:r>
      <w:r w:rsidR="00FC1233" w:rsidRPr="00AA2099">
        <w:rPr>
          <w:rFonts w:ascii="Times New Roman" w:hAnsi="Times New Roman" w:cs="Times New Roman"/>
          <w:sz w:val="20"/>
          <w:szCs w:val="20"/>
        </w:rPr>
        <w:t xml:space="preserve"> or more co-occurring LTCs</w:t>
      </w:r>
      <w:r w:rsidR="00FC1233">
        <w:rPr>
          <w:rFonts w:ascii="Times New Roman" w:hAnsi="Times New Roman" w:cs="Times New Roman"/>
          <w:sz w:val="20"/>
          <w:szCs w:val="20"/>
        </w:rPr>
        <w:t>)</w:t>
      </w:r>
      <w:r w:rsidR="004F0C1B">
        <w:rPr>
          <w:rFonts w:ascii="Times New Roman" w:hAnsi="Times New Roman" w:cs="Times New Roman"/>
          <w:sz w:val="20"/>
          <w:szCs w:val="20"/>
        </w:rPr>
        <w:t xml:space="preserve"> can have greater impact on physical functioning, well-being and quality of life.</w:t>
      </w:r>
      <w:r w:rsidR="00FC1233" w:rsidRPr="00AA2099">
        <w:rPr>
          <w:rFonts w:ascii="Times New Roman" w:hAnsi="Times New Roman" w:cs="Times New Roman"/>
          <w:sz w:val="20"/>
          <w:szCs w:val="20"/>
        </w:rPr>
        <w:fldChar w:fldCharType="begin" w:fldLock="1"/>
      </w:r>
      <w:r w:rsidR="00FC1233" w:rsidRPr="00AA2099">
        <w:rPr>
          <w:rFonts w:ascii="Times New Roman" w:hAnsi="Times New Roman" w:cs="Times New Roman"/>
          <w:sz w:val="20"/>
          <w:szCs w:val="20"/>
        </w:rPr>
        <w:instrText>ADDIN paperpile_citation &lt;clusterId&gt;E615S663O153L767&lt;/clusterId&gt;&lt;metadata&gt;&lt;citation&gt;&lt;id&gt;d4edd100-79c7-4c97-a5f4-5563fc900563&lt;/id&gt;&lt;/citation&gt;&lt;/metadata&gt;&lt;data&gt;eJylV41u27YWfhVCwIIWsBVJ1o8dwOicxEnTOGvv2m3NisGgRMriLIkuScX1igJ7h/uG90nuOZQcO6mz3wJBZfKc8306//rw2ZkL5pw4LOSM+Z7XT0ZZ0g+zUdKnUR72oyge5NnI8+B/p+ewZjXXBfVBI4957rPcDzM/T2MWR8mI5aMgZEGYRsxPWMQSLwmHoNWo0jn54BTGrPTJ8TGTwpVqcex7ru8nyXEQDCIvDN77o2ESeAMPNFAUJT+5f1EY7f4qG1XTUruaLviqSd1MVgh2TFP9r/RXLH9a/5eeA7Kl0AVX4Ja3k8speYMHGTVC1prMDCNv392g96QAiT9gstDzVKSGfwKxLSudFbKkyl1IuSh5o7nKZG14bSy97S2ovfg4FnUuTy7Pf53+Zx1Prt97r04ealuVI9mYVWPGmTCW4ZHOhGZqfLZ4/37QvIynV81paK7U23R5MplcnuaVN8F/t97C/JAuz68ubiezeUJ/+rmp/Nc/r8xrNVypibR2xGL8lc6P5XI4i5KbM+795l3WH5f+6urV2Q/J4Lszq5OPw6Nsj0/GxsFRUY557ex8C0n62angzQt0ITqTbrqnDafo+cDzR86XnmOEKTn8fqd4zTQRNama0ohKqlQwYTY9Al5YlfzTo3NCa9YewSXJmzpDNrQkpag6ataaKTiBBBH1gqzkqintDZE5mdaLEmz0SOB5wf9+/y8QioAeZJ9RNDNIqRCaaNMwABMVZ8RIwjVwoIZbuyvF72jJ64yjQVMozknFqW4U13jymDE4BFhwiYyBEyORR9AdIKyILBlXyLgj5pJTrgVrkVKqRba1bcHWEpXAOCdMaLgAyLUwBRiggKG0rHtkDTiMARB9oGuJbrVpnvPMgEwq4UX1RhteafLssNefW7c/sOZ796YOR8ElP8GVbEDRFNTY92kpFJyWpiCQ4YAG/FOe0Yq3tra+NXBq1pzXNk4WHiPlkncF38ALqk4eLIB7Ox/nvAJdjXiQT/YRFa00gMgK0+FrtQ2QXEAQIDZkoWSzQu6FgGiJFr53IOxdaB6GWt5B4eO7RN43JFeysoqJ9yIJd9ZJs1pTxXSvNe9HRBiSKak15hrIa7SArtLQFtg2m+PoRTzaWbGewBwwSqTNNrv/QbFY72DyG5ELzIdNWzwVeMWgzUJCP7NM1jZwLrn5E5OK52WbXGgJOtsC6ge4Qsop9J++Dy7eVxIuad0JQ4YZTM6ywSRow0GeRe6on3fOAJeFx+i35z3Ir7KU6x3rvQR9on88C9zhAVOWwMGYPvM77OcPNNw2QzAe1L4qhWQD+ne8LDHNcjiFAsnhD4m1rnvgA7B2CLCH6VBQRmpJdJMVhNtKJbL1lu0A8KDu68clrxvVNSyZwui5AzZaZgKissK5In5ru1+b7XtoBzrkrhGRdcHbSvnnbThT2KHAF9BdlNXpUgMTTtqiEzX/2NASbdqyPeQSF0cMcNU4QL4eyLntoXD5AcZ8t/h4bBREw0EUwLo0CvIkTSM68BM6TPwgjFOPJzSM0iG2/m6jyJsSFiDnVfsLM+hM3jPACdGYQsII+/DZEbUw4F2kM0N8oTQOjhmX8MumADJwkVtKl7hvCHzXHmklICdglhiclt0NQTMltVbaE5iRD3Bu9nBuqFo+AXQJ/RUGQCexD2RvyM0Oxx48hrnYg7lQtIbBnz31Ut9D4fXIvtQ+Ht6Six0c/n6MdruHdivp3RNAp7zuvy1KiEaPdGL7SLtrcrvD250+Rn25h/pSQNAPo143ZdMjncA+Hl6Qlzsk/P0Y43oP45qqTf0EyI1USkDjh6rfiu1D3V+T6x3e/aHzBfIdnuquLPpYF+2CCmsaZ/N0M4detHxyT91fTl+gih6PPH84HHpRkEShN4qgiOIjqueamTFMwghXQQnPXi+6X/4s1ulmtkP6YyCrd1Sq8VHdVOOBd9Qi/62vCVg4zWaFC+SbN/PJ9++uzmZT66GUl10jQKtLvrmvKNw8+5XcFTwWe1fjcCjXtf00OB9enJ1OBpPBNAx9f3o+uZieBpPwwh/655NBGHf+LRtsae1n2QGfgdSdLJsKGY4ehSTDweqcBAlwhP5oI+3HcRQnoRd4bjxIwsHQqtCynMNGobGb/sUgtrwOhrH1exdMDCA83gk9xu0cxn+7vns9xzK9YREu7tArfR4HcTKEr0g+BBcGeRQFXhR5cRShpgZnZrx1BKUhDQYh7TM2HPS9UeL3U+7l/SAcDYJ0OIoHXm6/sLLpJ0A8p4biB4PQF7CTiQXkcQ7lwzGpr+qZSBWUhHNiVGOPZjLDoHUiNl7TigqMY1UtomD07UaqpUszt1luA/odtSGAfig2lFzyGnaqJXW+fPnl/+VlCJA=&lt;/data&gt; \* MERGEFORMAT</w:instrText>
      </w:r>
      <w:r w:rsidR="00FC1233" w:rsidRPr="00AA2099">
        <w:rPr>
          <w:rFonts w:ascii="Times New Roman" w:hAnsi="Times New Roman" w:cs="Times New Roman"/>
          <w:sz w:val="20"/>
          <w:szCs w:val="20"/>
        </w:rPr>
        <w:fldChar w:fldCharType="separate"/>
      </w:r>
      <w:r w:rsidR="00FF00BA" w:rsidRPr="00551504">
        <w:rPr>
          <w:rFonts w:ascii="Times New Roman" w:hAnsi="Times New Roman" w:cs="Times New Roman"/>
          <w:noProof/>
          <w:sz w:val="20"/>
          <w:szCs w:val="20"/>
          <w:vertAlign w:val="superscript"/>
        </w:rPr>
        <w:t>22</w:t>
      </w:r>
      <w:r w:rsidR="00FC1233" w:rsidRPr="00AA2099">
        <w:rPr>
          <w:rFonts w:ascii="Times New Roman" w:hAnsi="Times New Roman" w:cs="Times New Roman"/>
          <w:sz w:val="20"/>
          <w:szCs w:val="20"/>
        </w:rPr>
        <w:fldChar w:fldCharType="end"/>
      </w:r>
      <w:r w:rsidR="004F0C1B">
        <w:rPr>
          <w:rFonts w:ascii="Times New Roman" w:hAnsi="Times New Roman" w:cs="Times New Roman"/>
          <w:sz w:val="20"/>
          <w:szCs w:val="20"/>
        </w:rPr>
        <w:t xml:space="preserve"> </w:t>
      </w:r>
      <w:r w:rsidR="00085A7D">
        <w:rPr>
          <w:rFonts w:ascii="Times New Roman" w:hAnsi="Times New Roman" w:cs="Times New Roman"/>
          <w:sz w:val="20"/>
          <w:szCs w:val="20"/>
        </w:rPr>
        <w:t xml:space="preserve">Multimorbidity is a growing health problem due to worldwide demographic changes towards ageing populations. </w:t>
      </w:r>
      <w:r w:rsidR="00FC1315">
        <w:rPr>
          <w:rFonts w:ascii="Times New Roman" w:hAnsi="Times New Roman" w:cs="Times New Roman"/>
          <w:sz w:val="20"/>
          <w:szCs w:val="20"/>
        </w:rPr>
        <w:t>Old a</w:t>
      </w:r>
      <w:r w:rsidR="00FC1315" w:rsidRPr="00AA2099">
        <w:rPr>
          <w:rFonts w:ascii="Times New Roman" w:hAnsi="Times New Roman" w:cs="Times New Roman"/>
          <w:sz w:val="20"/>
          <w:szCs w:val="20"/>
        </w:rPr>
        <w:t xml:space="preserve">ge is the biggest risk factor for multimorbidity, with the oldest old </w:t>
      </w:r>
      <w:r w:rsidR="00FC1315" w:rsidRPr="00AA2099">
        <w:rPr>
          <w:rFonts w:ascii="Times New Roman" w:hAnsi="Times New Roman" w:cs="Times New Roman"/>
          <w:bCs/>
          <w:color w:val="000000" w:themeColor="text1"/>
          <w:sz w:val="20"/>
          <w:szCs w:val="20"/>
        </w:rPr>
        <w:t>(85 year</w:t>
      </w:r>
      <w:r w:rsidR="00FC1315">
        <w:rPr>
          <w:rFonts w:ascii="Times New Roman" w:hAnsi="Times New Roman" w:cs="Times New Roman"/>
          <w:bCs/>
          <w:color w:val="000000" w:themeColor="text1"/>
          <w:sz w:val="20"/>
          <w:szCs w:val="20"/>
        </w:rPr>
        <w:t>s+</w:t>
      </w:r>
      <w:r w:rsidR="00FC1315" w:rsidRPr="00AA2099">
        <w:rPr>
          <w:rFonts w:ascii="Times New Roman" w:hAnsi="Times New Roman" w:cs="Times New Roman"/>
          <w:bCs/>
          <w:color w:val="000000" w:themeColor="text1"/>
          <w:sz w:val="20"/>
          <w:szCs w:val="20"/>
        </w:rPr>
        <w:t>) having the highest prevalence between 80% and 95%.</w:t>
      </w:r>
      <w:r w:rsidR="00FC1315" w:rsidRPr="00AA2099">
        <w:rPr>
          <w:rFonts w:ascii="Times New Roman" w:hAnsi="Times New Roman" w:cs="Times New Roman"/>
          <w:sz w:val="20"/>
          <w:szCs w:val="20"/>
        </w:rPr>
        <w:fldChar w:fldCharType="begin" w:fldLock="1"/>
      </w:r>
      <w:r w:rsidR="00FC1315" w:rsidRPr="00AA2099">
        <w:rPr>
          <w:rFonts w:ascii="Times New Roman" w:hAnsi="Times New Roman" w:cs="Times New Roman"/>
          <w:sz w:val="20"/>
          <w:szCs w:val="20"/>
        </w:rPr>
        <w:instrText>ADDIN paperpile_citation &lt;clusterId&gt;F973T133P423M134&lt;/clusterId&gt;&lt;metadata&gt;&lt;citation&gt;&lt;id&gt;747c7188-88f7-4c25-95d6-b928cee47cc1&lt;/id&gt;&lt;/citation&gt;&lt;citation&gt;&lt;id&gt;88cf29b0-b4c5-435e-8f0b-391679993631&lt;/id&gt;&lt;/citation&gt;&lt;/metadata&gt;&lt;data&gt;eJzNWOtu3DYWfhVigHoTYDTW/eLA6NqOnU1jZ4M6QTYtCoMiqRFrSZyQkseTosC+w77hPsmeQ2munukmBRbY+aXh7Vx4Lt/Hn38b3Uk+OhklYcISL02dNC0SJ2R+5GQRj50881MmBMwybzQe8W52Z0rqwY5UZEmcxH5AkzRO/CKhiZf7vuCc+8LPooxHqeuFIeySxnQCtmRpEMPfTlejk59HZdvOzMnxMVdyovT02HMnnuvFx7ewy3XiJIifef7z2PXhnw/bcD0uf5x8yw6UMJ/PJ20pKtow0U6Yqo9/VZ1uaGWO+7FjqlvJKnH87vXrvYcdF11VteKxHf0yHs26vJKmFBpMuqyMeJDwCb5REgb+m07LzeD030a1atoSvY/b6WL4WgiKR/uu549+H49oblpNWQtD55TdT7XqGn6tmqnTCl0TLo3SXGhDqBYEzCQ1lQ1hJa0q0UwFKSiTzZSUglZt6TBcZRamFbUhc6UrPpdcjEnetcOS1SyurKieimpBmGoKOe204KRQmsiGywfJO1qhfEGNMERTEK5BA9qQuqtaWSudSy7bxYR8FEQ80lo2sB9VhE2tliBTqoaoYmf9mNCG4zBc1XIM/87KhZEMZOJ0LZoWPgedV14Yg25Ew13bo1tFKLgA1xvFpBJgh6olI1zMtHywiybg8la2FUbo5QycUUtVqeniqV72HFnPKlACdxrri0EDdOwYJIM3NCvHg47c6it41+84IZQwrYxxjGA4AJOm7fgCIwM0NaBDAPkXwP9CVWgQpArE3BCwGIaw5D248NpGLqwb8pEXaR65iRukcUwLkXtZSDnNYj/2uZtkbpHnNMt8DDDataWCEPv5t5FsZCshEeCANzBTiQeBAtyJixpIbTDs3oBpjdVI17RtMXYhFHUj2pbgrpzer0fGZLm8oqZdj0Mob4m7/XhQ3m0r5pCR5OOOzBuhGUSY3dnL7EfGZHPHILaf2pV6c1DojYSUgfFtkW/h7ju9IDcrkcPImKw3DBKHmV2Rrw6KfKVpSesdiR/hg7xaicO/Y7JaOYjC0ScOPexPKAWLXTGLe0Fu12LgL7hxWLiUAoO7Us4PSjnXHRM7Ul5BpGkpyPlK0DAyJsvlg6xhfPT7L7ZfNHj8soLCKibhwPPFtWzwkKEVGFYqKFCTqVLTStjCPgx9X1anojmq9OlR09WngXuEB5jTb+8hUK/bxQxrw7t3d2c/vn99cX1ptc5FtZ2bsGSVkyjtXizW0Y/F3PmCvlXzxnaOl+nVxflZcBZchqHnXb48u7o898/CKy/1Xp4FIRr9oKquRtFBio5mWlDrVi+OI9A09JKJn/pRBPVL076nuOPRHQq/4RHsi90k5R7PKKNRGrpezlIviuLAp25cJBHF6gHKM9GDACgbIvH8xPFYEDmun6dO7lPP8ZkoPDcNC57FttGxy0eQ+JK2FLuYNFdKCzmFOysgSARe4OvmWuaaQjactLqzQ9eKoZOGJdYNl9Cq0G91PY387K8Lpe8nlE26+6Wf3lJr/w3VckHJK9EIU97T0e8YlL3OacoKP8tdJw9ZBIUzEk5auLkTZF6cZFkWxMEOcPFSnqdBkRbM9dI8dbOUpQGnYRqCT4ssY2kapm6Mlw9XCC2S28Kx1QlekAsFfUA87nSIF8SugxlSdM2ywleylm3fMV6QW+hD2DYFdm/Z0Ma0BltN30ZekLOpgHb9gvytbyvQMj9Dm4X8g+bwBDshsjFMCgg7LjW0lCEJ7MgK1cykPL71gwiCJQm8LHBdP0n/EFH9OjGmnpUTCNsMRtzQC74a+ezbOx5NzV0uc4BQQ/qaJ/nbGajYAIigr2+m8gS2ff/5VDaFOvFezj/Qf7T1h4/pDyd7sv9Ide2sa0/Z4O4j8ITh+vRiZtTf2dvHy3cXH/Q1c+u385OzHzJHfjJn+PvpYr6Yvn2UrzNRX7y8+fjpy/sv1exz6aoP9gg5PX2y/E0UqJdn4kr/pLpsWtz8ePulquZ2eXEaHrENLRg/9Y5sRToEANMVAPS2AGCGAHAJTp5ETh84ezBK/cdBSCjInVogRm20kZmadQNkghMvmyngYj4mPkTKv//5L1AkGm0B0felND1wAVw3qyD9DangTAlDEqUtEZgp5cyQXLRzIQAWQv3SYMOYzMwCrs8xvUmocy5K+iChGiEk2m/pgLRWFm6DQ6HQYjCIk8gl6EPYpIlFUQgKB6ssGIVY44RD/SKFVrX1BE7DvZDrTTNurYlwep+VAEgBVDMowiSXtGk67Jcr69BbVjn014SczRCRrM7PKWBXQITUAIrec2/P2rlCfWFErEH1XLYl6E7BPG1U85zMBWJxuIjOqoGbEExLuOfl4Zu+gr0WFyMSbim0fNkgJmYMSETb67VGu0MwPGN7a9vXRNZz690CGQoSgV5CJe9FJUul+J8M1zk11miwE4oDeJwaGyHoAHRQLwVBSW+6guuF2gCT1gljYkRjRE8omlariqgHcIlqxF8gbGUBaGRNLUCBh6ViENKgOTQdMwG8DUxIr/26LssgBm80h/r1gBqVEAvDMtR8uBVOrBV/1rM9rxqCaIddYS+iKAEvGVyxkc3IFmdrJ5VyWgrTrhwDPAAcs/ahmq9nSUk5CZPv+k3gLs6te/fpQJ5l0XfkYvJ6QrxJEDreJPaej0kSPNl9wAOb+yMf9mfxc+uWzH1yBNYJCFPPXaXLAZdtHZo5/sSP+wDlkpNGQXICj4Xc4uAEB/JmpjBMNkvXKrdpxRSElA3Drp7hPIRVre5Rkz0FCen0QIihS3JsxxtFCrJSVivuakMOSXatIFNBdl+b5SrYVqXRKm+66RRvyebXsqJCatjt1aGWsNdFBE7o6yOyZAYBBl4ZEyTOVj5gsLEt8PiiYONnT/RT09eRjfqNArcrfAFGKijIcBTqgyxa6RYKO4F0FBPyTgGptqeBcmi/gnsA1ty/aGhp7r/JLgM1APKfcg7X2utnH6FIX5IMHqvFqmgYiSfTRkDlqIDadWa4AzDeFtcpaeggBYAIgG1bf4dCjrAUrX6HzVEyYSYbbH4FgLbo/JKzU5oEWZZHBQuzXGSRz6nPU/ws3IgVYZYVmU/jg5z9eoN/XQv1hJv1nOsWDECW3K/Y5Gf9DLle87B+ZB9tXhFlqu8PCHoFPoWIGVZsEUGcsSx6yfdwYFfM1YaYKw1kShp2yKgfoVaNyeaqTXk4S67W4vD/rrRPG9I+KfpwQNC5aJzbslK1GpNh2dZDyGqafNp49FiN7kp9s/2wsmgOiL1RGsLeiIV9UFnsvr+spu0LzPLNYzm4SaMR+DuI/HsUbpn0Xb64q9Zc+ikY3yLTPXdOXd8L3MjNgEIGkZtGcXhEzZ3h7SkgnwiRr4JvdxytsO7/nLXv5xpfwdnXBL0PeDzAYbPRJpu/vb0hDlSmVTPtKdm3cXj0eNUBcNEDX33qxU2mn+5cksVpo5Mk3qL/QE+9JPLDSZylUZLYLQBF7wDVGOxcX3mtvV57L7a/ieF68Urh80GaU6QnBx4b3CgtIj8vRJB4ggsvA81EziKW5yLhSbzz2OCxIOeRCJ3Q9Zjjcu45me8Gjh9SwSj1AxoX/yePDb/8B9+eUYs=&lt;/data&gt; \* MERGEFORMAT</w:instrText>
      </w:r>
      <w:r w:rsidR="00FC1315" w:rsidRPr="00AA2099">
        <w:rPr>
          <w:rFonts w:ascii="Times New Roman" w:hAnsi="Times New Roman" w:cs="Times New Roman"/>
          <w:sz w:val="20"/>
          <w:szCs w:val="20"/>
        </w:rPr>
        <w:fldChar w:fldCharType="separate"/>
      </w:r>
      <w:r w:rsidR="00FF00BA" w:rsidRPr="00551504">
        <w:rPr>
          <w:rFonts w:ascii="Times New Roman" w:hAnsi="Times New Roman" w:cs="Times New Roman"/>
          <w:noProof/>
          <w:sz w:val="20"/>
          <w:szCs w:val="20"/>
          <w:vertAlign w:val="superscript"/>
        </w:rPr>
        <w:t>18,23</w:t>
      </w:r>
      <w:r w:rsidR="00FC1315" w:rsidRPr="00AA2099">
        <w:rPr>
          <w:rFonts w:ascii="Times New Roman" w:hAnsi="Times New Roman" w:cs="Times New Roman"/>
          <w:sz w:val="20"/>
          <w:szCs w:val="20"/>
        </w:rPr>
        <w:fldChar w:fldCharType="end"/>
      </w:r>
      <w:r w:rsidR="00FC1315" w:rsidRPr="00AA2099">
        <w:rPr>
          <w:rFonts w:ascii="Times New Roman" w:hAnsi="Times New Roman" w:cs="Times New Roman"/>
          <w:sz w:val="20"/>
          <w:szCs w:val="20"/>
        </w:rPr>
        <w:t xml:space="preserve"> </w:t>
      </w:r>
      <w:r w:rsidR="00085A7D">
        <w:rPr>
          <w:rFonts w:ascii="Times New Roman" w:hAnsi="Times New Roman" w:cs="Times New Roman"/>
          <w:sz w:val="20"/>
          <w:szCs w:val="20"/>
        </w:rPr>
        <w:t>H</w:t>
      </w:r>
      <w:r w:rsidRPr="00AA2099">
        <w:rPr>
          <w:rFonts w:ascii="Times New Roman" w:hAnsi="Times New Roman" w:cs="Times New Roman"/>
          <w:sz w:val="20"/>
          <w:szCs w:val="20"/>
        </w:rPr>
        <w:t>owever, recent observational research has shown that multimorbidity is not merely an inevitable outcome of ageing but a dynamic health state that is shaped by socio-economic, behavioural, and environmental risk factors acquired during the life course</w:t>
      </w:r>
      <w:r w:rsidR="00DD34A5">
        <w:rPr>
          <w:rFonts w:ascii="Times New Roman" w:hAnsi="Times New Roman" w:cs="Times New Roman"/>
          <w:sz w:val="20"/>
          <w:szCs w:val="20"/>
        </w:rPr>
        <w:t>.</w:t>
      </w:r>
      <w:r w:rsidRPr="00AA2099">
        <w:rPr>
          <w:rFonts w:ascii="Times New Roman" w:hAnsi="Times New Roman" w:cs="Times New Roman"/>
          <w:sz w:val="20"/>
          <w:szCs w:val="20"/>
        </w:rPr>
        <w:fldChar w:fldCharType="begin" w:fldLock="1"/>
      </w:r>
      <w:r w:rsidRPr="00AA2099">
        <w:rPr>
          <w:rFonts w:ascii="Times New Roman" w:hAnsi="Times New Roman" w:cs="Times New Roman"/>
          <w:sz w:val="20"/>
          <w:szCs w:val="20"/>
        </w:rPr>
        <w:instrText>ADDIN paperpile_citation &lt;clusterId&gt;G156T416J887N518&lt;/clusterId&gt;&lt;metadata&gt;&lt;citation&gt;&lt;id&gt;747c7188-88f7-4c25-95d6-b928cee47cc1&lt;/id&gt;&lt;/citation&gt;&lt;citation&gt;&lt;id&gt;88cf29b0-b4c5-435e-8f0b-391679993631&lt;/id&gt;&lt;/citation&gt;&lt;/metadata&gt;&lt;data&gt;eJzNWOtu3DYWfhVigHoTYDTW/eLA6NqOnU1jZ4M6QTYtCoMiqRFrSZyQkseTosC+w77hPsmeQ2munukmBRbY+aXh7Vx4Lt/Hn38b3Uk+OhklYcISL02dNC0SJ2R+5GQRj50881MmBMwybzQe8W52Z0rqwY5UZEmcxH5AkzRO/CKhiZf7vuCc+8LPooxHqeuFIeySxnQCtmRpEMPfTlejk59HZdvOzMnxMVdyovT02HMnnuvFx7ewy3XiJIifef7z2PXhnw/bcD0uf5x8yw6UMJ/PJ20pKtow0U6Yqo9/VZ1uaGWO+7FjqlvJKnH87vXrvYcdF11VteKxHf0yHs26vJKmFBpMuqyMeJDwCb5REgb+m07LzeD030a1atoSvY/b6WL4WgiKR/uu549+H49oblpNWQtD55TdT7XqGn6tmqnTCl0TLo3SXGhDqBYEzCQ1lQ1hJa0q0UwFKSiTzZSUglZt6TBcZRamFbUhc6UrPpdcjEnetcOS1SyurKieimpBmGoKOe204KRQmsiGywfJO1qhfEGNMERTEK5BA9qQuqtaWSudSy7bxYR8FEQ80lo2sB9VhE2tliBTqoaoYmf9mNCG4zBc1XIM/87KhZEMZOJ0LZoWPgedV14Yg25Ew13bo1tFKLgA1xvFpBJgh6olI1zMtHywiybg8la2FUbo5QycUUtVqeniqV72HFnPKlACdxrri0EDdOwYJIM3NCvHg47c6it41+84IZQwrYxxjGA4AJOm7fgCIwM0NaBDAPkXwP9CVWgQpArE3BCwGIaw5D248NpGLqwb8pEXaR65iRukcUwLkXtZSDnNYj/2uZtkbpHnNMt8DDDataWCEPv5t5FsZCshEeCANzBTiQeBAtyJixpIbTDs3oBpjdVI17RtMXYhFHUj2pbgrpzer0fGZLm8oqZdj0Mob4m7/XhQ3m0r5pCR5OOOzBuhGUSY3dnL7EfGZHPHILaf2pV6c1DojYSUgfFtkW/h7ju9IDcrkcPImKw3DBKHmV2Rrw6KfKVpSesdiR/hg7xaicO/Y7JaOYjC0ScOPexPKAWLXTGLe0Fu12LgL7hxWLiUAoO7Us4PSjnXHRM7Ul5BpGkpyPlK0DAyJsvlg6xhfPT7L7ZfNHj8soLCKibhwPPFtWzwkKEVGFYqKFCTqVLTStjCPgx9X1anojmq9OlR09WngXuEB5jTb+8hUK/bxQxrw7t3d2c/vn99cX1ptc5FtZ2bsGSVkyjtXizW0Y/F3PmCvlXzxnaOl+nVxflZcBZchqHnXb48u7o898/CKy/1Xp4FIRr9oKquRtFBio5mWlDrVi+OI9A09JKJn/pRBPVL076nuOPRHQq/4RHsi90k5R7PKKNRGrpezlIviuLAp25cJBHF6gHKM9GDACgbIvH8xPFYEDmun6dO7lPP8ZkoPDcNC57FttGxy0eQ+JK2FLuYNFdKCzmFOysgSARe4OvmWuaaQjactLqzQ9eKoZOGJdYNl9Cq0G91PY387K8Lpe8nlE26+6Wf3lJr/w3VckHJK9EIU97T0e8YlL3OacoKP8tdJw9ZBIUzEk5auLkTZF6cZFkWxMEOcPFSnqdBkRbM9dI8dbOUpQGnYRqCT4ssY2kapm6Mlw9XCC2S28Kx1QlekAsFfUA87nSIF8SugxlSdM2ywleylm3fMV6QW+hD2DYFdm/Z0Ma0BltN30ZekLOpgHb9gvytbyvQMj9Dm4X8g+bwBDshsjFMCgg7LjW0lCEJ7MgK1cykPL71gwiCJQm8LHBdP0n/EFH9OjGmnpUTCNsMRtzQC74a+ezbOx5NzV0uc4BQQ/qaJ/nbGajYAIigr2+m8gS2ff/5VDaFOvFezj/Qf7T1h4/pDyd7sv9Ide2sa0/Z4O4j8ITh+vRiZtTf2dvHy3cXH/Q1c+u385OzHzJHfjJn+PvpYr6Yvn2UrzNRX7y8+fjpy/sv1exz6aoP9gg5PX2y/E0UqJdn4kr/pLpsWtz8ePulquZ2eXEaHrENLRg/9Y5sRToEANMVAPS2AGCGAHAJTp5ETh84ezBK/cdBSCjInVogRm20kZmadQNkghMvmyngYj4mPkTKv//5L1AkGm0B0felND1wAVw3qyD9DangTAlDEqUtEZgp5cyQXLRzIQAWQv3SYMOYzMwCrs8xvUmocy5K+iChGiEk2m/pgLRWFm6DQ6HQYjCIk8gl6EPYpIlFUQgKB6ssGIVY44RD/SKFVrX1BE7DvZDrTTNurYlwep+VAEgBVDMowiSXtGk67Jcr69BbVjn014SczRCRrM7PKWBXQITUAIrec2/P2rlCfWFErEH1XLYl6E7BPG1U85zMBWJxuIjOqoGbEExLuOfl4Zu+gr0WFyMSbim0fNkgJmYMSETb67VGu0MwPGN7a9vXRNZz690CGQoSgV5CJe9FJUul+J8M1zk11miwE4oDeJwaGyHoAHRQLwVBSW+6guuF2gCT1gljYkRjRE8omlariqgHcIlqxF8gbGUBaGRNLUCBh6ViENKgOTQdMwG8DUxIr/26LssgBm80h/r1gBqVEAvDMtR8uBVOrBV/1rM9rxqCaIddYS+iKAEvGVyxkc3IFmdrJ5VyWgrTrhwDPAAcs/ahmq9nSUk5CZPv+k3gLs6te/fpQJ5l0XfkYvJ6QrxJEDreJPaej0kSPNl9wAOb+yMf9mfxc+uWzH1yBNYJCFPPXaXLAZdtHZo5/sSP+wDlkpNGQXICj4Xc4uAEB/JmpjBMNkvXKrdpxRSElA3Drp7hPIRVre5Rkz0FCen0QIihS3JsxxtFCrJSVivuakMOSXatIFNBdl+b5SrYVqXRKm+66RRvyebXsqJCatjt1aGWsNdFBE7o6yOyZAYBBl4ZEyTOVj5gsLEt8PiiYONnT/RT09eRjfqNArcrfAFGKijIcBTqgyxa6RYKO4F0FBPyTgGptqeBcmi/gnsA1ty/aGhp7r/JLgM1APKfcg7X2utnH6FIX5IMHqvFqmgYiSfTRkDlqIDadWa4AzDeFtcpaeggBYAIgG1bf4dCjrAUrX6HzVEyYSYbbH4FgLbo/JKzU5oEWZZHBQuzXGSRz6nPU/ws3IgVYZYVmU/jg5z9eoN/XQv1hJv1nOsWDECW3K/Y5Gf9DLle87B+ZB9tXhFlqu8PCHoFPoWIGVZsEUGcsSx6yfdwYFfM1YaYKw1kShp2yKgfoVaNyeaqTXk4S67W4vD/rrRPG9I+KfpwQNC5aJzbslK1GpNh2dZDyGqafNp49FiN7kp9s/2wsmgOiL1RGsLeiIV9UFnsvr+spu0LzPLNYzm4SaMR+DuI/HsUbpn0Xb64q9Zc+ikY3yLTPXdOXd8L3MjNgEIGkZtGcXhEzZ3h7SkgnwiRr4JvdxytsO7/nLXv5xpfwdnXBL0PeDzAYbPRJpu/vb0hDlSmVTPtKdm3cXj0eNUBcNEDX33qxU2mn+5cksVpo5Mk3qL/QE+9JPLDSZylUZLYLQBF7wDVGOxcX3mtvV57L7a/ieF68Urh80GaU6QnBx4b3CgtIj8vRJB4ggsvA81EziKW5yLhSbzz2OCxIOeRCJ3Q9Zjjcu45me8Gjh9SwSj1AxoX/yePDb/8B9+eUYs=&lt;/data&gt; \* MERGEFORMAT</w:instrText>
      </w:r>
      <w:r w:rsidRPr="00AA2099">
        <w:rPr>
          <w:rFonts w:ascii="Times New Roman" w:hAnsi="Times New Roman" w:cs="Times New Roman"/>
          <w:sz w:val="20"/>
          <w:szCs w:val="20"/>
        </w:rPr>
        <w:fldChar w:fldCharType="separate"/>
      </w:r>
      <w:r w:rsidR="00FF00BA" w:rsidRPr="00551504">
        <w:rPr>
          <w:rFonts w:ascii="Times New Roman" w:hAnsi="Times New Roman" w:cs="Times New Roman"/>
          <w:noProof/>
          <w:sz w:val="20"/>
          <w:szCs w:val="20"/>
          <w:vertAlign w:val="superscript"/>
        </w:rPr>
        <w:t>18,23</w:t>
      </w:r>
      <w:r w:rsidRPr="00AA2099">
        <w:rPr>
          <w:rFonts w:ascii="Times New Roman" w:hAnsi="Times New Roman" w:cs="Times New Roman"/>
          <w:sz w:val="20"/>
          <w:szCs w:val="20"/>
        </w:rPr>
        <w:fldChar w:fldCharType="end"/>
      </w:r>
      <w:r w:rsidRPr="00AA2099">
        <w:rPr>
          <w:rFonts w:ascii="Times New Roman" w:hAnsi="Times New Roman" w:cs="Times New Roman"/>
          <w:sz w:val="20"/>
          <w:szCs w:val="20"/>
        </w:rPr>
        <w:t xml:space="preserve"> In the United Kingdom (UK) and other high-income countries (HICs), low socio-economic status</w:t>
      </w:r>
      <w:r>
        <w:rPr>
          <w:rFonts w:ascii="Times New Roman" w:hAnsi="Times New Roman" w:cs="Times New Roman"/>
          <w:sz w:val="20"/>
          <w:szCs w:val="20"/>
        </w:rPr>
        <w:t xml:space="preserve"> (SES)</w:t>
      </w:r>
      <w:r w:rsidRPr="00AA2099">
        <w:rPr>
          <w:rFonts w:ascii="Times New Roman" w:hAnsi="Times New Roman" w:cs="Times New Roman"/>
          <w:sz w:val="20"/>
          <w:szCs w:val="20"/>
        </w:rPr>
        <w:fldChar w:fldCharType="begin" w:fldLock="1"/>
      </w:r>
      <w:r w:rsidRPr="00AA2099">
        <w:rPr>
          <w:rFonts w:ascii="Times New Roman" w:hAnsi="Times New Roman" w:cs="Times New Roman"/>
          <w:sz w:val="20"/>
          <w:szCs w:val="20"/>
        </w:rPr>
        <w:instrText>ADDIN paperpile_citation &lt;clusterId&gt;Y787F844B225Y828&lt;/clusterId&gt;&lt;metadata&gt;&lt;citation&gt;&lt;id&gt;02aac8e9-05c1-4d57-bf19-fe18b878be71&lt;/id&gt;&lt;/citation&gt;&lt;/metadata&gt;&lt;data&gt;eJyVWO1y27YSfRWMZuoqM5IskhIlOeP2yrb8kdiOYztJczsdD0iCIiKSUAHSstLpc+V/nuyeBSmbVtKbezP5YYHYxX6cPbvA73+17mTU2mv1Xc7DsZh0+8PQ6Q6i4agbxM6kGwtnHIxH40CMnFanFZXLO5NwBxJhHMajMBoOR54Yxr4Yj0cu93zue4Mo8oYT148cj/t9SC3EeqV0ZCB1dnHUYWd5JENhmIrZRZkWcpkKdiSWWt7zQqr8JTu/Peywc5XPWSF0xkIFAfpiXv7D6sXhcYddCJ6zsMzKFGruBYvLPKz02VOYKXghWMb1Qt2zMOFy8yVTOpDQtX7JrrQKeCBTKBbQ+/YN9L4tOX6v2ZuyCFUGu481zwQ8Wrxk71532LtcFiJir2U+j1QGf0udtvZ+byVFsdzb3Y0eepGSPaXnu06/5/Qdf/dTL+W5WIqe23cdLPXdwQhyJGAgsVqtenkYyF6eZr1cJr25ut9dlkEmol1vMOk7E6f/w+1ZuMt1IcNUmN2ri8OxP+iP3GFDLJX5AiYnZdATqRH3Uuge/NvVotBS3IvdpZS7N67v+93RyHfbrvMChnped9tUE0qRhyKSWoSFVVGvbAx40kSKXMeqGbX+6LTgVCpNIjSgMauNIJgpiYUfRGtu7gIZFOIBWzfmmDBRKdeIgJqnojRCAyWFyDdmVV8h9uuf+zKP1d5vx+9m8XCib+fzV3vPpa3IjiqLZVnsh7Kw2NyBaybS+4fz337zylN/9ip+cO/en43fv92bTk8O4qw/pX8f3eEb//3NhXt6F90G73P3/UQVJzfR2w+zq6G8PrF65Hz/G5n43ed8OXh7mc9OT/IFX50U5/q9+vfkzPlgZeL9wU7YsCeM9j13J0n3Rd56iidK+q9WBtcTiiM+rAWnGCOCbuvvTquQRSqoHHPxp0U30M5kziLkPVVLwIJlzyqDqXuhGRbEHpuypVraIlN5N+AG2A9VonSBCiujNYu1yhhKsdQBzzuVoq4oklyGLFBalfOEzioS8W3p8MAUmocFbDuYHr4+uX7z7vJoj92oUPIUSiPUL6qffkRPjMF4GIpUaKpvUlu7kSHxRDLPXemwtSjstkyABXJpMsNWiQwTFmnijS3Pl7xIVnxt7Okw7hNQrjQFTIsMJMJAMynC22MfBOOIEHYpJh54JvPKHG4M2W8tDUSxEiJnieBpQXGoEwCztDQLFnPSXh0Gr2o2g6DSOM+otKx+xUSSpsMKTkXMImkEMsEM1FHpUTZhBdBvZESBgVCPXcxuT98c3eyRpUSfZUjR54xKXpklHCP/62TiCB4hFLBljl3OmBGIKssIDTBYzKVBNvB149YUOUmZ2+8P7b4LvsYPt0/5noschqRsSfmVlYlMIUQyxwci9ojiUwOknbN9Nnb9zsTzX/TYbSJ1se4WK8XS73QA1qZovGArGIMYpMI6VhoKDbdRELkpDc5WOBhhq2BLyAFYYpnLCkYRXxZV/ioYZWqu+RLYoH5BdgN6Bsbb3kVbUhWSS4/10GPmdguAFIfnmYMgUkUWVwbXWLEJR58ko2EBYUY1TSBFIVhb0pHPwNJO1kuhwXPGtrtMRVUtqEAYgnD74OKMef2vX/pdb/L1y4Qt5ruZ+6LDEolQE+sJyqNKWbtQBbQ3l35hQ5ZlKt09h4DJFOGtluQpYSW1AS6zpfWv/YszQElI4AY2wUGxgBzZvjRr6OUVyEyJSudAKrIksKFIqrzbelkuUzi5CZetx6p5XzSat3UzNT12fHZ5dHZ5Alhf2YYjlzwv6tDGKk3VirCwxN8a6UZ9Sm71DnpuDen22dtrwM35+mXMumz89cvgxUvme05n5PdZe+T/9IIhkxboZF9FcyuJ+s1VXYeO63QG7oC1nSF2229ONccMoAYV0H5cd2sRignOmPg+aw82HxEHIajYQUAVRnpsWtGVoMKLa5e65RKHTgad0WjE2i7Jz7kFEZVUU75D5IYJazDs9J1RZUfCa0zeQ8ACkYxxRx10WNb2sCOSIuphUmtGvwp45xnzthP+mWtoo5/s99PrPx65AOH0+oRk/OEPkOMYfJlSfT6w9uk1LTte/d3t1yA5SHm4YFW3sNCtNrobRV7/Jbs37EOCxlHXu8xhEIKDFKXrR7KFYzagMg+1sNVuS4bKT3MUirXetioKGFX8SjUSY4gD65bHQI0oZElsUfH2uhome+ymCWO24qYGiAZJoYCaZWrxt9VbrIVA43j4E3FTPXquyUrKJjGBzU7VfaE5Fw+FBS1gLzUOAF/gU7MuwKsUChlL25jhqqEJ6LstIkxLops9SMJicMySCgt2KsgoVFOiESjzVEYBApw/SFGsbZQICeBTyzobMrDRewzLJjXh+pmS07P3HXYvqR8kAh2WTqkCn0rytTb2ZdXybbwe2aypB7UMuAnINimw0tT0CVC+vJ1dX13Pbqe3Z28ubQt85F2KrBYVg6MUMuownvu8w9KeKthIziaWCh1aa4rmd/vtETWLvCI8OAk85cbCYHtI+bbbb08tKFkoEZnQaMadH0ObTLbozlWzT8LGLb11gIvqjmOjUE8wmxp8XvC0f04pBQQvShOWqTILdFxqGwiLDRGitpWz56DgAVWLtuAh9zFpI+bEsRrzlpJE399a2py9ejQrxjGqxVqFcZFmyJ8NOwQ4xFzU40SH3aDlAJSIzdVjk2an1fC1w2Y5MKhyygHMv6muLabzKP3udY9dnoGCDqSixkGd9xo2c41p8ZDsFR12Uq5/rgj0psCgojJufmaXpzfsWJV5VJ14q0tTpfkf7Gye+HjRPLDJrawNOZ11CBQgmSZhN5gbaaUhSBcAzGrG3p3qWxKKhRKC+yiuW/XVfRRPvGjgiMgNotAbBgFu7ZNBiItZ2B+Fou8K3wnGjgfxT6rUOU/jMsWVtkWjzTllsLCzn8pt+ZJ1PTYrtVoKSktZgDtx4F8tO1fxlAyaki3EWPQ3ZguDWGhuDdQZlQa9QhxIA27SnNHulNvNmzVcW54pnB00NM7SVAp2oPmc51s6b+EAitZur1VWS9sKzxv6zpHjSG5pOhfRige8e5jwZQbSPn/SuPVpW/V1Q/V1STy1pfqozAOuu9cCSb9+UttY3lZ52VB5yY2W236f8lh8XmJoBe4un1Q2lrdVXjRUXtAkta3yBCiQWMBc/6TwcXFb3U1D3U0h7tU3PuN+GHB20/TXLv3AMJlv4+YG0+q6ewBmaFr2tLqt8FVD4asSHLKl71g9dK9Lk6DBvHrS97S6re+0oe8Ug8l24I5UlEjOThue2pUfOLrYUjM1yQpMnTSd3Kxtq/rYUPWR558T9LQtdR84esTHJ1X0u/U3aEIaQ4z6+PRTPbaEdFW/C9Z39HD0j28uzYeWX0nE7A8n46E3cDzP9Z2xM3LG/R1u7kxU7NM9kV41FP7ud4aPzxj2qIP1+dNB//0cK7eT6v2dvMz2vf5OdfD//QCHRk+BeWT4afV+VT2sFBgw8PHq6m56fXt2eD6j5SykpebzWoqBJK35lsxYiHWDxegBprvIn5iVyKNi1Gsx3zQmcGkd87SkW1j1RvttHLFJrXL7enY0Pj48mHpTbzYYOM7saHo8O3Cng2PsPJp6A99als9L9AfstlG+x5U0o1/OdoZDNC4gYgAPMGBYtDi+jzPdie/2Ri5MsAI8Te8wrdHIZf5HRFQOfQ8TVRJrZBAa8Oe9NPuOjbONQOPxE8NA9c7V77Ss4RfRkDA7HrmxcHiMKIjA8weCB33X84fRIBpHcQhJg8CHogqpG4lhjP/d0XASdfueH3Vhl9eNfRHHgzHISAj7HhnOHnDiES84vaxJc4zblZyjSmKUm6CSOcvPZaC5RrYLXdqlc3oceNxiMzXLuKScZ9l86E7+tVZ60eNhr1xsUnnJbUqI5tacnYhcmGQBovj7j/8AELz+pg==&lt;/data&gt; \* MERGEFORMAT</w:instrText>
      </w:r>
      <w:r w:rsidRPr="00AA2099">
        <w:rPr>
          <w:rFonts w:ascii="Times New Roman" w:hAnsi="Times New Roman" w:cs="Times New Roman"/>
          <w:sz w:val="20"/>
          <w:szCs w:val="20"/>
        </w:rPr>
        <w:fldChar w:fldCharType="separate"/>
      </w:r>
      <w:r w:rsidR="00FF00BA" w:rsidRPr="00551504">
        <w:rPr>
          <w:rFonts w:ascii="Times New Roman" w:hAnsi="Times New Roman" w:cs="Times New Roman"/>
          <w:noProof/>
          <w:sz w:val="20"/>
          <w:szCs w:val="20"/>
          <w:vertAlign w:val="superscript"/>
        </w:rPr>
        <w:t>24</w:t>
      </w:r>
      <w:r w:rsidRPr="00AA2099">
        <w:rPr>
          <w:rFonts w:ascii="Times New Roman" w:hAnsi="Times New Roman" w:cs="Times New Roman"/>
          <w:sz w:val="20"/>
          <w:szCs w:val="20"/>
        </w:rPr>
        <w:fldChar w:fldCharType="end"/>
      </w:r>
      <w:r w:rsidRPr="00AA2099">
        <w:rPr>
          <w:rFonts w:ascii="Times New Roman" w:hAnsi="Times New Roman" w:cs="Times New Roman"/>
          <w:sz w:val="20"/>
          <w:szCs w:val="20"/>
        </w:rPr>
        <w:t>, low physical activity levels</w:t>
      </w:r>
      <w:r w:rsidRPr="00AA2099">
        <w:rPr>
          <w:rFonts w:ascii="Times New Roman" w:hAnsi="Times New Roman" w:cs="Times New Roman"/>
          <w:sz w:val="20"/>
          <w:szCs w:val="20"/>
        </w:rPr>
        <w:fldChar w:fldCharType="begin" w:fldLock="1"/>
      </w:r>
      <w:r w:rsidRPr="00AA2099">
        <w:rPr>
          <w:rFonts w:ascii="Times New Roman" w:hAnsi="Times New Roman" w:cs="Times New Roman"/>
          <w:sz w:val="20"/>
          <w:szCs w:val="20"/>
        </w:rPr>
        <w:instrText>ADDIN paperpile_citation &lt;clusterId&gt;E315R663G143L766&lt;/clusterId&gt;&lt;metadata&gt;&lt;citation&gt;&lt;id&gt;d62c919f-dacb-4825-984e-8f533dac9ea9&lt;/id&gt;&lt;/citation&gt;&lt;citation&gt;&lt;id&gt;17d24708-a8f3-4158-b761-b2585d8bc756&lt;/id&gt;&lt;/citation&gt;&lt;/metadata&gt;&lt;data&gt;eJzNWf9y2ziSfhWUqpKzq0Sav0k559pVZDt2Ijse25lMkp1KgSQoYk0SDEFKVqbmAe5B7s/9855g3uSe5LpBSqJkO5O53bqbVFKhQODrRnej0f3x0y+DzzweHA5iz4pG5ijRYhqFmhNYrjYKHKYFiWvbMDZidDQYDuKm/CxTasIKGhqUeXZgBrEfuHHgxYlvuLE/sk3fMG0niSMz8JkBq7iUDYMlDjzfseVCVLGEnxdNVvNcVCGPeb18QS6buuI1F8UL8jZkUo1dpUvJI5oRGtV8roZucnHHixlgNVU2OPw0SOu6PDw4iO/1WHBdVLMD09BNY2QfzFglCnowyxam48ECnClh6mKx0Iso5HqR5XrBU30m5gdlE+YsPrB8xzdsw+pNpxGNWc4jXTSlHon8IOQCpir0WmRitjygVc2jjGk0lHUFuh741oFz4FrBgeXZhuEa/yu4hyg/DwegZ8Zlyip0wg4UukhwePGUBWbyc8jDmt3DnJU+MkpFRiswgphlrJGsikARVtRKudVbWPaXL0e8SMTh7Op95X39wapHH14fbq9WS56Lpi6b+ijiNUV/PpcRl3F1NCmleBtd3p9cTd5V08gpi3eH49cjjX+QY/zzcbLQ5sWPtwU7uSnEzcy5rMWUn4Y/Ho8VBJ8dPZhef6C3x5MZK2a3Pwp5O526gSMv1PTkyHke9bSI4iPjeZodsWKwsSIE/y+DHPabdgEa0yXaD56WjKKNLcP0B7+qKC4+06zGt74baK7t/gSzal5nGNxjKUXElSTyktULxgoy5QmT9TJj5BRiQlSS0CImdcrIeRHxmBURIyIh2weB8AKmkbdZzCpyUsxQTXIlyiZT4CByFWQg9eV48ubV9dt3l8eH5GS+giyUjEpkCj5ba5F0WoCEirVwpBYk35I/JEyWDLaSZUoXhorAY7lWQQ4Jl0RGtIqYTt4zQqVk8LfdGu0ZIuwMkfA5e0QPtAZvLVHvaEH2yorJlYX++z/+0yJRCrHMIwLRGas8Ifc7W62sFIlUVDWhM1AFlrgGQR9KnVyc3J69Pb45RGUbVDSmNSVJJXKyoHMmiTMk7lDp46E83McKdCqKGa+bmBeQhm7gYYkzxjMGSUgnxwgEO5VtVgKMDLXIUEvZ5CXqOSTlbhobgvCG10rinM1YTUOwy9YafBUKkJaDRWGjMbsnC1Yxwu6V92EXOAUOXMgLtL0gcAxYRWvwAQEcVLMpUgYxmy4fsX4iKsJolCI2KBU3NFPeZPc0V4iLlIEhKrSGfMx9m3UQHgAGzmi1aZ0PDoy50nPHtXFTgamUkWUTSvalQf+jI/S1g3JazZTFIdSbqG4qeJyIewAVJfgY8GEgpV9pBXNFzDIIShr/vZEoD3cWijolIJVpaNWaFq2x1cicVkvUoNuITq5Pbt5NbyE+xmDGGpDBdO7Q8T1SqlTMS1gv0T9wRYUNyrBsa+g7I1KySopCUylE4rpEZJlYaE252uci5WBkc2i6HokonBSc9VTYKw9XLII7ksX65v4DW3Shg0srRlfHreLyDgF3cMIlse1nZG9tk85WFfqGfKJn1z8fElO37SEZuc9wZ0mXPTjk/moOIj9NztUcw9ZM3bf3dXK7kregcHhDSPOkXgiMvDqtGFPGlSTlM4waiJ6irzauWQfrgoN3RHvLg5Jn14fE0gO/VWZyjmJdV3N129zHyOpO13qm7fZn2p7m6EawrxzcqpWIpurUUXpsC1ax0WLZ+ijoYxmWZvq6YcBux8VyK57ByNaQ2O3JdFAtMDf75hGDK6vgCTiwqLNdx+04rPXPECVCzK00LUTBhm2icqxnaGnT9J7pZPL2cjJ9d3P+9vIQvILZWCUmOB14CUjC5pvrhZKa5XBoMP08kpt7W1SRGfMkgSCE0PzWzpR221vQe7cUydicZV0sAZYCl6loMpXxsybGKMdqoorQsaWASNi+JKKUFjOmLis01+b6QSuAgRrYXf8AxChRlIi2oxdemUnCs3bjcGsecwq7B+xrSGxwi6VkAjpWYOl3BShRqagEyCnjEWjDKnjxBnI9w2yQo2ng5RVWEBE5UyZSMXFVcUhbSzKhD6EmNA8rDkVeC3VJuxTWClYZ66ZUlxcAndxDDcYh515gBuUYAlPRzNJQVPhfD1qhYTkDdx7W1FArQmGCdQykIbi3YewT1Ixdze4wx4mcxHJj1xkFQWxaUehEUKfbTujH1A38JImhhIflf4cDBPolTQY19gAPfjeiYqRXq+rkhlUcbDkekpcch1S+ggIM46+943PcRm+w7QkKVaf6I801DKxNaVPD9Q0K/zLgBUQDyIIZl5e4GV5JLHcuacKYpESNiSqndY0V3OA4pdmCFpyo2RlVk1eDULxtIZ72AE8rigpFYgfwI42gvIk5Od3grcZ28V718F6B/3eg3v7bsSjEHMqUVxus9eAu2FUP7IrCbROxHTyILohIcrUBa0d2kS56SBe0utuBOaM5oFxsUNTALshtD+Q2FVCK7MB8oHiObjcwauCbukDlWfDdXR3TOQZRT592ZBfpTQ/pDc0zJtMdpDdpA/mGvNkgtSODX39W/Q/0Ayz+HC4/Z7y4e7IN6vc+f8El8sh0Hd8MRo7nuD40iY41Mq3nVH6WcX1kQXeGTYeAZ2PortsMJezlcroR9W1Jat3zrDp6XjT5kW08b0V/f4sL1yQaYZ3Yxm0n2XY89bLEVuXq6vP4+vZ8Mj1RNgpZ1qUJFAYNeu/sYPOjhdkmIcC71zp51Z1/uCTVoYckEHEd01X71HaakOYxebYMw2PWg2liUahO9jg4nbwc22P7xHFM8+R4fHry0ho7p2ZgHo9ttTUIm1kDeQ5mK9vORdbk+Mu3BtuejQQ4fHA4cmFLcOOquDC9wPAsw3Nt3TcNUEYtgdL1s0qlcD99Zyy0m3o8Glr3dTGBcQCPcw6hg/bPlR16/AKU8W0HagwHSvmL2IUZUez6YWhEjLHY95zIHDGP+tSyosgyLDuGlRKcEbHWsD6jhsssKNKSwNMMGjMtpDTQmMdAv8hMYldRNyI6wcYBGxbsebk8heoF6pPBYQJHi2FKPi+mPKwwhR1C1a2GpiJCp3dTlLdOcsoxDvJ85lqjvy5FdafTSG/uVu68pMotkHT4kkKsFHBI7+jgVzzKXTD4sQVmCDQaJLbmmNBOh75naqHlIpcURr7rbdNNAZwwagYBs0cQIH7sxCyinpuEZhz41ihgfjBioef06CZzm26aqObwhWrKoehpKslekF0O6gHf9Hs0kxl4B9K0gmCkGZapwX1mjjT/O7km2w5szzd/n5rKoxUlJA+uLiaBYduW35cS5pFiNKK2YtNbSinC4gK6Oozf9fpvaL3DLv0u6Bbd9KQl/iWc0+VZMb/7aHy8f+/8Mc5p9tNPdnPmIef0RUurxDw/HI9fvUxyQ5FIH+zL+qN5HjmXyenHYj65eh9OxstZWpY/VvQsidbE0+4a7Xhil3dOln3xRu9fR7fj249fz6v58Vn85Sn2yfpe9mnUZ58sE9mn7QL2Ssh6VlFovaHZv6oEPOdYKK/D9wTKY9ryCKtiMYbMQE4ZFIXwHh6voFquKbTN1w0l0+a3f0gchTr1t/9iMOpZ0GOt54w8w3U924Aar6JfOSR86BhokUAVXf01FTWmBPQDXA0nJ+NTom1UGa8awJOSI1mpqsZN5f0KStry/1zLXtm91gQ6i1XhPXxEfSxku2J/b3J9cn81Ptsfwm2XCqH4grMmhxrvQsyZ6hBw+prRxktRVb5D1UNvtwY/NNCGSbjdoPu7qWGT0KENyQ/T4yFxDA964nGDfB94/+n9PBUQncIb8Y/bWZBrLsAVoAPDXzdNBiaAdCnIOGMzbGeubzZW7VBvWZQWrTvHigFUGz8vZM3rpoY1EyixlBG3+ixsp86ELHnduniS/fYPnKY8uy30aRW+0Yv9izb5Jzhjf6qz9DTxjAwwz1sKEqrVumO8ss1F21J0JMSXMbRbFQ+/wRZnjMumYhryNw+pU7I3vb0at2TPDodCFfdLXLdlpaFcXX7dIntDXiErKLpppJErIhLnhBQ0VfNwxBy5Qa9PT3kWQ9QpjkGF3U1Tzdmyxy3v0Pgt31WAGxjSOfBL0Rg9VlvRR3UKWUMU7CG9rRPcqMLJGUWLoMlaBuBLA6aEOQXlANgqbY48l+zhzvx93CPU7nb723UhU7VOUfwiLcuMs1ix+3yW1j3OR0CPq6phZcI1GYWqJ7xu6STZNvzwXDDFLa5JRuz+Qa+IVHieJAJ17CzZq1i79xpNzviKWSYRpkhw8BA8HDX5iuRB1g/SYssKlSBRrIje/ZZ8Apc2SDxLiuywopnxdUfJdzwqUiqt8UUcy4793Ht73YbPU8zn3uR8v0cKn6J1KX4J4TOOPL2kedl+WzHdoQdW7j485CwP4eDB4TFtv1WhxeRs0ZobN5xRdUgkxHpJ9txAd5/tY+9UtCtUVKyiHvan4r6LkwUUYEUX5pKY5pCYXstHWuDqkvw7MXTDMPe70IForZYQ2suVaBDZkrdKSFJ11DtfISshueJtWxHIDztWK8I1tkXctuEMBlsH9BPHUYm0bd14RvYKckSgdg06gI2P1XGVHJwEagMmBh0gqI10TDqNBVSwkRIHTjwEVQL7xZq9NXQf0pWhjzoqGBouWAI6tamoPQpGuxf3BekALAXQrvdGq/UpnavPKDUcSuixCYMDEtXrT2vIOWLx8OSOVydfqZ1BgaDiXekha9rjNbugHWdSDLc2KFOBQUPXB0R9AypZoT4bfJ8+e4/ssbORDw64FOuTDwLRSQl0zvE6EdepWOVu2eecb5B0xm9CKrPKplTMJSpSiBVVTpGMrlkbvA+T+N8GcOXSaPm3ARoNri+M9FmbVSLMtVBWweZnlEM58YiZFbupVqhEhd8cMpXKlBas+wikggf0yFu1VtmzT0uTGooogTmu99kTP+ipwk65DyyyEYd+w48z1Q4NHTYwWDw8BXrvG/HODYHAv3PXQTXZZsneZXqItl2z4Vqovii0N1uXh9THgB4r7BvGE4ywmYSJYYRBTC3Hsa0wDJzQo5Zr08AzoNtOoIagVhI8YIRfXkxI2xyStjt8msDd4m+hfN3h606xmlWMLn4LwBED/mjwz9Q8a+RqI39kbcg8NX2XFXx90xPymi7hOr3ZETOFK4cRNbFDUiO7SMc9oGPkKbMdnHd5yVkF2fN4g7Qa2wU7mfbQoFykFZSd0wd8LvStgqi5a0IXh3bRxq97aGPwN0Tp6x2wa5GHNIs5UZM7uNWgYkBXxLvjm5rluMHgnyNF/VFgBqZj+HDl2YZluab3/8qJPslC/GFitMwjHOqzLX2udMOH4lHYakAGfSZVxSt28Vq9+GN85y6D+oip+yyoZT7CkfboTy9wjcA1bd2zAt8LHmVM7X+SFH0sGr6DE+3xYE9wopCCQtdyYieMosiPHDsyrRAKXNO1PRoF5g4narHAD03D1ZgT2JphJ54Wegk8xR6jsNK0Y/on4UR//h8x3y9T&lt;/data&gt; \* MERGEFORMAT</w:instrText>
      </w:r>
      <w:r w:rsidRPr="00AA2099">
        <w:rPr>
          <w:rFonts w:ascii="Times New Roman" w:hAnsi="Times New Roman" w:cs="Times New Roman"/>
          <w:sz w:val="20"/>
          <w:szCs w:val="20"/>
        </w:rPr>
        <w:fldChar w:fldCharType="separate"/>
      </w:r>
      <w:r w:rsidR="00FF00BA" w:rsidRPr="00551504">
        <w:rPr>
          <w:rFonts w:ascii="Times New Roman" w:hAnsi="Times New Roman" w:cs="Times New Roman"/>
          <w:noProof/>
          <w:sz w:val="20"/>
          <w:szCs w:val="20"/>
          <w:vertAlign w:val="superscript"/>
        </w:rPr>
        <w:t>25,26</w:t>
      </w:r>
      <w:r w:rsidRPr="00AA2099">
        <w:rPr>
          <w:rFonts w:ascii="Times New Roman" w:hAnsi="Times New Roman" w:cs="Times New Roman"/>
          <w:sz w:val="20"/>
          <w:szCs w:val="20"/>
        </w:rPr>
        <w:fldChar w:fldCharType="end"/>
      </w:r>
      <w:r w:rsidRPr="00AA2099">
        <w:rPr>
          <w:rFonts w:ascii="Times New Roman" w:hAnsi="Times New Roman" w:cs="Times New Roman"/>
          <w:sz w:val="20"/>
          <w:szCs w:val="20"/>
        </w:rPr>
        <w:t>, ethnic minority status</w:t>
      </w:r>
      <w:r w:rsidRPr="00AA2099">
        <w:rPr>
          <w:rFonts w:ascii="Times New Roman" w:hAnsi="Times New Roman" w:cs="Times New Roman"/>
          <w:sz w:val="20"/>
          <w:szCs w:val="20"/>
        </w:rPr>
        <w:fldChar w:fldCharType="begin" w:fldLock="1"/>
      </w:r>
      <w:r w:rsidRPr="00AA2099">
        <w:rPr>
          <w:rFonts w:ascii="Times New Roman" w:hAnsi="Times New Roman" w:cs="Times New Roman"/>
          <w:sz w:val="20"/>
          <w:szCs w:val="20"/>
        </w:rPr>
        <w:instrText>ADDIN paperpile_citation &lt;clusterId&gt;U338I686E976B669&lt;/clusterId&gt;&lt;metadata&gt;&lt;citation&gt;&lt;id&gt;88cf29b0-b4c5-435e-8f0b-391679993631&lt;/id&gt;&lt;/citation&gt;&lt;/metadata&gt;&lt;data&gt;eJydV+tu2zgWfhXCwGRbwFZ0sWwphTHr5jLTadINmhbdTjEIKIqyOKZElZTiuEWBfYd9w32S/Ug5ttMkg5nxL4vkuX3nO4eHn74OrkU+OBokCSvCNPNH2ZjFo3EU81FS+NkoSoPJNE3TaBIFg+Eg75prU9IAEkGSZ0lUJAXzgyRL/DRhSZTTcTKeTKMiTVmSjBN/EkJqydcrpXMDqYtOtqJSOhO5aNcvyLGqGslvSfXdujuHHVJ0NWuFqqkkUlSipfbDvCBXigms5bzluhI1rU1riCpIyalsyxdkvuCiXrwgP7tvImr+uaNStIIbeNRpOTj6NCjbtjFHh4er1cozTPCa8VxozlqPqepws3JIdSuY5IeNEIdXYRSHSTiNgjTy/XCaQJnVAiX5rZcr4Sm9OAx8L/CDyeHvnjFVU3qhH6RY8cdBNPhtOGi6TApTcg1ATqXhNwJ/Aa4SFtc/kB0OFuY6E1nLb3HyznvDSiWp9hZKLSTvDNdM1S2v76LodyH24+eZqAt1FJys3tN/t9X7D8kvR/elnciB6tqma2dsA/cBkDC5nh03Rv2Lvbk9vTx+r8+ZX71ZHc1/SUfio5nb36/Hq/Xiza14lfLq+OTiw8cv777I5nPpq/dOhVjMHhx/HUfqZM7P9K+qSxfFxdurL1Ku3PFiNj5ge16wfBYclHLG68EOQ5D366BCvKVlsUWRri2K+Lfm1CJsARx8Gw5a0UqO7wfM6Ylzn4GE1nm/9DQJCYXdBWlLTqhjG2lU00m3aTWe1gsJNUMSgin/+89/4UgMt2hmWk1ZC1felcIQ03b5mvDbRirNDZHQKbAkrDXNe3WmFI0hGW9XnNekonAdMQxJY9ZI38j0IVmfM17SG6E6jW/zeKR9iewi3AWNzYYrGzECyknsE4shhDRRMucaZXQXlUc+cAKu5SSnLSWFVpVDwm4jL+R8P4wrFyK091VJmJISVQbhTNC6RmHK9TY6i5ZzzuLlkXmD+tvpz6gRjFScmk7zR/L2rF0p6y9WOMmFwUGAuhJtCd8pwtNG1c/JisMJ9AzdOTesEA63Anm+U76PFWTRwABAq0hLlxwL+EcZU13d9n4JJdXCBbkhwzP2aG/7M8x67tAtoByulbS3IMWSS1Eqlf9Nuq6ocUEjTjQHIE6NY4gFwALUW+E3XPahK6QXvQGbDoQhMbw2DnPbX7SSRN0AElXzf4C2ouDgY7lGeiwV4cDNnWOgNDyvuTEeOad6AaHyYVuGGZvRDP3rxnpUggubY9bzTVZy4qL4u8haOOs7Et2T9txdRK0Fm2RAsVfNC626ZgdSKRYlN+0WmLZUAGaHoVrtdklJczKe/tALAa48d/A+5gN5lsY/kGPvlUcCLxqPAm8SPB+SafRA+gkE9uXjEPLp5LmDJfUfqLB9AjQN/G25PAHZPaXpKPTCSU/QXOSkVihOAQuU5ABhhLpplKXJfuva1jaVTIFSjoZd1dh90KpSS+vJIw0p61qiaWvdxi2Z2+t4r0mhKoWU235mKcdB60qhUmG7781iS7Zta3TOm26xsFly9XXXUVEaTlw+dSU8ChGBhr4/ovQJA8GAyhCFsbGvVojSNngq6p4/j7Cfmr6P7PVva/B+hy8QpEJDhirrDxFVo3SLxk5Qjtwjl0oK5rTBORu/Qh7yDqhZ3VqY5V+Ky6AHoP5pniOtvX/CmI6TviUZq1bzbdMwwmqmNUfnkOshrodNDhC8a64LUtONFQwimvb9d9PIf+I1t1Ff2stRMG48e80DUeOmos0AVDigsfQJg9RmFM0pnUZpmsUFG6cZT+Mwp2Ge2L+FH7NinKZFGtKJvXw71Cqmgk9fB6IG8FRa7edWsdDG3snnXOHLRYQv3/PxldGlHRwQANdD0p8olAZrWjuAbHaIVSOp09KvYOy4Z+diz84F1csnDP0ETMGYzYl9Q26HXOzsuIXvzZztmTnTtMYsxZ4K6i161ZDsn9q3Z3fJ2c6c/f7e2sc9ax8VvXnC0Etej65KqSo1JJtj+5Z22+Tjzt5u9Xurr/esvqZ6XT9h9kJp0N5w0PHu2L7Z7TZ5vbO6XRx8A8nwr7ZjJAb/kZ38+ykcUynPr7P1NS625ZPD+P4E/qMVMbPED4PIj/00iOMo9pN4Mj6g5trk7QyTT2wnX4X//jDezrrO1sv1+c7SHxtycgdSzw7qrppF/kFv+a+9U9yI3a4bOzJfXl7P3757dXx+6kDKuNwUoFWM192W8FbBiDU49TtaGOrc7lxdkBE60/Yy7Z9kOIO+6N5AJ8nZ8ct5NI9Ox+MgOD2Zn52+DOfjsyAJTubReLJBXHYYXPTmvfoQRZy6UbKr+OYhsJ8kN6cNjqYTuKw5dbkPJnieBtM4HHuTNImnUyeCUfQaU42xN9efTGvv16OJ7TOxSa9NKf7eCDOzzxM8Avr3iz8cOE8v8tiSN06KOMwKHk0DnvMghWc8YzHLMj7NpxYMA2wZ74EIWJTlMR+Pxn7ARn6eB6M09KNROKacURpGdFK4tyU7vYXFEwzr9sUkzBlufLEAswsUFLc0f1Wfi0yjSAZH6Mtu6Vwxm8PNEZev04oKm9aqWsRh+s+10kuPMq9b3iX0DXUpQPcSa+q6uimXdPDt22//B9bQkls=&lt;/data&gt; \* MERGEFORMAT</w:instrText>
      </w:r>
      <w:r w:rsidRPr="00AA2099">
        <w:rPr>
          <w:rFonts w:ascii="Times New Roman" w:hAnsi="Times New Roman" w:cs="Times New Roman"/>
          <w:sz w:val="20"/>
          <w:szCs w:val="20"/>
        </w:rPr>
        <w:fldChar w:fldCharType="separate"/>
      </w:r>
      <w:r w:rsidR="00FF00BA" w:rsidRPr="00551504">
        <w:rPr>
          <w:rFonts w:ascii="Times New Roman" w:hAnsi="Times New Roman" w:cs="Times New Roman"/>
          <w:noProof/>
          <w:sz w:val="20"/>
          <w:szCs w:val="20"/>
          <w:vertAlign w:val="superscript"/>
        </w:rPr>
        <w:t>18</w:t>
      </w:r>
      <w:r w:rsidRPr="00AA2099">
        <w:rPr>
          <w:rFonts w:ascii="Times New Roman" w:hAnsi="Times New Roman" w:cs="Times New Roman"/>
          <w:sz w:val="20"/>
          <w:szCs w:val="20"/>
        </w:rPr>
        <w:fldChar w:fldCharType="end"/>
      </w:r>
      <w:r w:rsidRPr="00AA2099">
        <w:rPr>
          <w:rFonts w:ascii="Times New Roman" w:hAnsi="Times New Roman" w:cs="Times New Roman"/>
          <w:sz w:val="20"/>
          <w:szCs w:val="20"/>
        </w:rPr>
        <w:t xml:space="preserve"> and greater exposure to air pollution</w:t>
      </w:r>
      <w:r w:rsidRPr="00AA2099">
        <w:rPr>
          <w:rFonts w:ascii="Times New Roman" w:hAnsi="Times New Roman" w:cs="Times New Roman"/>
          <w:sz w:val="20"/>
          <w:szCs w:val="20"/>
        </w:rPr>
        <w:fldChar w:fldCharType="begin" w:fldLock="1"/>
      </w:r>
      <w:r w:rsidRPr="00AA2099">
        <w:rPr>
          <w:rFonts w:ascii="Times New Roman" w:hAnsi="Times New Roman" w:cs="Times New Roman"/>
          <w:sz w:val="20"/>
          <w:szCs w:val="20"/>
        </w:rPr>
        <w:instrText>ADDIN paperpile_citation &lt;clusterId&gt;Y789M167I537G241&lt;/clusterId&gt;&lt;metadata&gt;&lt;citation&gt;&lt;id&gt;69e69d84-e4b4-4adb-8a4b-31ffa376fe13&lt;/id&gt;&lt;/citation&gt;&lt;/metadata&gt;&lt;data&gt;eJzVWPtP28gW/ldGkYqKlIT4ESemQrshhLaXRynQXbrVCo0943jK2JOObSBb9X+/3xkHCOnj3vvjRULyPM4533mfyaevnWslOrudKJZRLMZhT4ZJ2Au5SHpjHia9wMsyHoyiTHpBp9sRzeK6yrkHChFHQ9/n/igTo3QsIumPEsHHcepnXuynXhSMxuM480F1I5d3xooKVBNl2cJo3dTKlK/YlFuhTCFrnhitUlY0ulaFsYkSql4+nN/yKm00t0yoSvJKVq/YgeKJrOnrUJWSLbitFd2pJSt4XUv7ip2q2pq5LEFl7pWQANJY3dn91MnrerG7syPu+8KovrHzHW/Q9wZetPO5LxPg6fsD38dO6I8JP92vQHB3d9cv00T1S130S5X35+Z2Z9EkhRQ7QeSNwiCO/+P1It1xYLWsds5OpvEQsgbRGplW5Y0q53mT9KWu5K2Stp+aYsfK2ip5K3cWSu1c+MHQ7wVxFL70/e3BIIzC3qbsKlWyTKVQVqa1Y7HaeQDwxIkY+b5jE3f+7naglFZVLi1cNluBIPcbhY1fG2teXScqqeU9bj6gqdLcwH8wgJlr2VTSpqasZfmAqj0F2W9f9lSZmd3hiT2rR1Eo/rj51+5zakeyZZp60dR7qao5RdIWNKuE3ZvOr66C5k00O5t++NLLg+DsZncyeb2fFYMJ/X0MTu/vz8qLusjMWFT+8Pjq6mL/6Eom/6R/XUju+Kj53vc0Ov7z7g91lIU2/GK84eX5TH380/e1vnc02V64la7hScWev5XrPVl2nqyJRPvaKaB57qyIk6XkZGKyYOdbt8OzTGnlOGD3AnobzUzGzohByt5Iruu8y47kkh3z5LsTdsEzWS9pv84lO1Glqmrr1jPRpI4v46Vgp2+m60xW1JcyzUujzXzJJhWyrCrgoS47bAQv2YdS3UpbISu77CLniE+uumyaq5L32f8P0plGLlhTAgkXwoJ0l6W5LK0sPyv5e0Yc+lI0/bTswz88ASye1vDG/mR69Pr83YfTg102AQjTzHPG18sZy3nFEomKk1n5pQEkvWSUzVKw2jDOLMBIUiPdKHsPda3LVF0xXlUmbaOA3SmoSyYyZSWh4gIljVDjrOsMRBulqVT1I77Pyyl7OT052XYoS9QR22Kt6kYoKfrsZHb55t3BxS77UzKkJ9xQE/AcrCGkWsBwMCyEcr0keQkQC+By8D4csX1lEl7egDY3tu4zCGN3kCVkhhItoJa7mRp5D2dTHSLIvGYautesvjO/skuZauAs56xeLiTzcdQ2AByhPsgCt3MkU/1A44wD55kbCdXIDr2qdu3BCKkdsKZaOYY0+kc6dOu2B/87stBzJxNfuom4+AyTmDZqoWyfHb49PXh7+homDL1BN4xDVightOw5IqNFj88fepVa8BK+vpNWrpQjHxw0lnTkDC1FIZYziDV3vWZBMjy/P2BUMaD0MOqOR6PnvAScqs0CSmXKwqI/sSZ7eTg9OdjusnHkRWtEUKENKd/vhn7A2qi4hKpWVTcuvqBzicSCGSrEuClcDGhqwDAjce222/RJW48sf05Ipw/Xuda9lMMtcJKtuaaYhW2sdJGWLFnwgr30X0D7F4BPCw+LiBbD1cnoxXarA9a9x1NkzCp8NYrCAqGv0H7sl4bMp+UqMR9EkabZj6eK1h6pscQROULOeiBbOfMZxgiLAIuYFuEGxmi19gbfY8yMZeXGANNn77QA9nWndwFMUxYQQwVAt0o0XFdt4ZD3KdUKylpNaamZsO104e4jtMBOItkN5Y+mUFhpAQdI1K4bgCHPyHsYzc0OFPvVKiT67O3p5ez87Hx2Obl8++4UhfFZqoDKVA0Ug8UajVqlORxaLMi5Zc2sAXKABrjCIF7h/rVAYYvcGbVNroc4pUIPOzSW7IWsrliu5rnGP+IdhaTNViQ3vpoF8l/ygvEFChhPc9KkAPM5OTQxMBD6Tq2eus1adV3J7TLnFgVsFIvsttGltDxB0CzMgkKDYhqp/8Gl/u5jx0HNKZ2TNLpjazmSsNa5pqYoVCvrpe9dvh94w+1XLr5OHVdQ4qOxaxwOTVOKFi7Bo5bGXsa+FwbBwHP8Y3/gFtvUvWpVa4nWdWzKeQ/RWzx6xGVbkYBrvVHeUNi58y7LOFU3F4nPa92vuwyC4Fm/oP7iTPe8TdBYhGpYuUloNTqi2iG+sfUJI+jqmZHy4TgIo8TPYp6M5CAbxWksgkjEYRQEWZQmMgqyAc2+n01jYbWs0ZrGVgg6QRVNkcnUyRu0bMxan752WqdrEv2GpFKxpO9G5Q0vHQ7r0p0eRseNYXRLc3cJSwxqz3i8X+PxHqml1QaLvygk2PsnJm5jk83RGpsjtMhNIB8bdvTE4mOzSX+1Rn+l+Ab1iQSEqyd6Wm9yeGYMrgSiZoPLEbJqzRhYbvI4X+Nx7maqDRZTDFvs/IkHrTvf4G+kAg29j++a9imBgVqK62R5TXPUT18U68+I34ik2ovCMPIjbzgaxN5oPBoPB4MtXl1Xot7DO2dIQ7vB96A7fBzTnaz95fGTpF8LcnRb2u5tlU2xFwy2Wsn/6+sS5Vg4a6E7WxSpSfs4a98NNO3g8OzsenJ++XZ6PKPtIqWt9bejxjCkV4mzSoPvU4Dg4SneRjFh6N3To87cle6ddzA+nO5PgkkwC0PPmx1MDmf7/iQ89MbewQQpuHKIbjC82dWvBt8bGbdujW4KQj0OHbRy3iDTsW6tjJLsQsGLIhDEw2Hcj1Gzwui5w9EySgSI53ZRfq/dUI9i+19GQYvzh3HQOm4VDRQB+LxV1Z7njOs0W3vOo/i1b7dBt+PgnYgh/f6RpGnmRTIIw7HnpTKQsR9IGYkklvEoTEFZwROpbE3lJX6S+WHQixOZ9QY8CXpj1OleGvvDLEiDOEhC98JOZ/eQeMBrTq9FVR2iE6s5UiNDhknKk7flsUost/BkbRu3dWxS8vjqivPorOCKgqAo5kM//n1p7E2fp/3m5sHlp9w56YRbteTstSxlld/wzrdvf/8bQaL+Yw==&lt;/data&gt; \* MERGEFORMAT</w:instrText>
      </w:r>
      <w:r w:rsidRPr="00AA2099">
        <w:rPr>
          <w:rFonts w:ascii="Times New Roman" w:hAnsi="Times New Roman" w:cs="Times New Roman"/>
          <w:sz w:val="20"/>
          <w:szCs w:val="20"/>
        </w:rPr>
        <w:fldChar w:fldCharType="separate"/>
      </w:r>
      <w:r w:rsidR="00FF00BA" w:rsidRPr="00551504">
        <w:rPr>
          <w:rFonts w:ascii="Times New Roman" w:hAnsi="Times New Roman" w:cs="Times New Roman"/>
          <w:noProof/>
          <w:sz w:val="20"/>
          <w:szCs w:val="20"/>
          <w:vertAlign w:val="superscript"/>
        </w:rPr>
        <w:t>27</w:t>
      </w:r>
      <w:r w:rsidRPr="00AA2099">
        <w:rPr>
          <w:rFonts w:ascii="Times New Roman" w:hAnsi="Times New Roman" w:cs="Times New Roman"/>
          <w:sz w:val="20"/>
          <w:szCs w:val="20"/>
        </w:rPr>
        <w:fldChar w:fldCharType="end"/>
      </w:r>
      <w:r w:rsidRPr="00AA2099">
        <w:rPr>
          <w:rFonts w:ascii="Times New Roman" w:hAnsi="Times New Roman" w:cs="Times New Roman"/>
          <w:sz w:val="20"/>
          <w:szCs w:val="20"/>
        </w:rPr>
        <w:t xml:space="preserve"> were all associated with an increased risk of developing</w:t>
      </w:r>
      <w:r>
        <w:rPr>
          <w:rFonts w:ascii="Times New Roman" w:hAnsi="Times New Roman" w:cs="Times New Roman"/>
          <w:sz w:val="20"/>
          <w:szCs w:val="20"/>
        </w:rPr>
        <w:t xml:space="preserve"> complex,</w:t>
      </w:r>
      <w:r w:rsidRPr="00AA2099">
        <w:rPr>
          <w:rFonts w:ascii="Times New Roman" w:hAnsi="Times New Roman" w:cs="Times New Roman"/>
          <w:sz w:val="20"/>
          <w:szCs w:val="20"/>
        </w:rPr>
        <w:t xml:space="preserve"> cardio-metabolic, respiratory and mental</w:t>
      </w:r>
      <w:r w:rsidR="00FC4B16">
        <w:rPr>
          <w:rFonts w:ascii="Times New Roman" w:hAnsi="Times New Roman" w:cs="Times New Roman"/>
          <w:sz w:val="20"/>
          <w:szCs w:val="20"/>
        </w:rPr>
        <w:t>-physical</w:t>
      </w:r>
      <w:r w:rsidR="00FC4B16" w:rsidRPr="00AA2099">
        <w:rPr>
          <w:rFonts w:ascii="Times New Roman" w:hAnsi="Times New Roman" w:cs="Times New Roman"/>
          <w:sz w:val="20"/>
          <w:szCs w:val="20"/>
        </w:rPr>
        <w:t xml:space="preserve"> multimorbidity</w:t>
      </w:r>
      <w:r>
        <w:rPr>
          <w:rFonts w:ascii="Times New Roman" w:hAnsi="Times New Roman" w:cs="Times New Roman"/>
          <w:sz w:val="20"/>
          <w:szCs w:val="20"/>
        </w:rPr>
        <w:t xml:space="preserve"> in middle age</w:t>
      </w:r>
      <w:r w:rsidRPr="00AA2099">
        <w:rPr>
          <w:rFonts w:ascii="Times New Roman" w:hAnsi="Times New Roman" w:cs="Times New Roman"/>
          <w:sz w:val="20"/>
          <w:szCs w:val="20"/>
        </w:rPr>
        <w:t>.</w:t>
      </w:r>
      <w:r w:rsidR="00FC1315">
        <w:rPr>
          <w:rFonts w:ascii="Times New Roman" w:hAnsi="Times New Roman" w:cs="Times New Roman"/>
          <w:sz w:val="20"/>
          <w:szCs w:val="20"/>
        </w:rPr>
        <w:t xml:space="preserve"> </w:t>
      </w:r>
    </w:p>
    <w:p w14:paraId="0D3B2DF6" w14:textId="21ED60D0" w:rsidR="004C4C6D" w:rsidRDefault="004F0C1B" w:rsidP="002D3FCC">
      <w:pPr>
        <w:autoSpaceDE w:val="0"/>
        <w:autoSpaceDN w:val="0"/>
        <w:adjustRightInd w:val="0"/>
        <w:spacing w:line="360" w:lineRule="auto"/>
        <w:rPr>
          <w:rFonts w:ascii="Times New Roman" w:hAnsi="Times New Roman" w:cs="Times New Roman"/>
          <w:sz w:val="20"/>
          <w:szCs w:val="20"/>
        </w:rPr>
      </w:pPr>
      <w:r>
        <w:rPr>
          <w:rFonts w:ascii="Times New Roman" w:hAnsi="Times New Roman" w:cs="Times New Roman"/>
          <w:sz w:val="20"/>
          <w:szCs w:val="20"/>
        </w:rPr>
        <w:lastRenderedPageBreak/>
        <w:t xml:space="preserve">Individuals at </w:t>
      </w:r>
      <w:r w:rsidR="002F5CC3">
        <w:rPr>
          <w:rFonts w:ascii="Times New Roman" w:hAnsi="Times New Roman" w:cs="Times New Roman"/>
          <w:sz w:val="20"/>
          <w:szCs w:val="20"/>
        </w:rPr>
        <w:t xml:space="preserve">high </w:t>
      </w:r>
      <w:r>
        <w:rPr>
          <w:rFonts w:ascii="Times New Roman" w:hAnsi="Times New Roman" w:cs="Times New Roman"/>
          <w:sz w:val="20"/>
          <w:szCs w:val="20"/>
        </w:rPr>
        <w:t xml:space="preserve">risk of multimorbidity might benefit from </w:t>
      </w:r>
      <w:r w:rsidR="00A30123">
        <w:rPr>
          <w:rFonts w:ascii="Times New Roman" w:hAnsi="Times New Roman" w:cs="Times New Roman"/>
          <w:sz w:val="20"/>
          <w:szCs w:val="20"/>
        </w:rPr>
        <w:t xml:space="preserve">urban </w:t>
      </w:r>
      <w:r>
        <w:rPr>
          <w:rFonts w:ascii="Times New Roman" w:hAnsi="Times New Roman" w:cs="Times New Roman"/>
          <w:sz w:val="20"/>
          <w:szCs w:val="20"/>
        </w:rPr>
        <w:t>green and blue spaces due to the</w:t>
      </w:r>
      <w:r w:rsidR="002F5CC3">
        <w:rPr>
          <w:rFonts w:ascii="Times New Roman" w:hAnsi="Times New Roman" w:cs="Times New Roman"/>
          <w:sz w:val="20"/>
          <w:szCs w:val="20"/>
        </w:rPr>
        <w:t xml:space="preserve">ir </w:t>
      </w:r>
      <w:r>
        <w:rPr>
          <w:rFonts w:ascii="Times New Roman" w:hAnsi="Times New Roman" w:cs="Times New Roman"/>
          <w:sz w:val="20"/>
          <w:szCs w:val="20"/>
        </w:rPr>
        <w:t>ability to filter pollutants from the air, promote physical activity, and increase socialisation and relaxation.</w:t>
      </w:r>
      <w:r>
        <w:rPr>
          <w:rFonts w:ascii="Times New Roman" w:hAnsi="Times New Roman" w:cs="Times New Roman"/>
          <w:sz w:val="20"/>
          <w:szCs w:val="20"/>
        </w:rPr>
        <w:fldChar w:fldCharType="begin" w:fldLock="1"/>
      </w:r>
      <w:r>
        <w:rPr>
          <w:rFonts w:ascii="Times New Roman" w:hAnsi="Times New Roman" w:cs="Times New Roman"/>
          <w:sz w:val="20"/>
          <w:szCs w:val="20"/>
        </w:rPr>
        <w:instrText>ADDIN paperpile_citation &lt;clusterId&gt;G119N167J557G252&lt;/clusterId&gt;&lt;metadata&gt;&lt;citation&gt;&lt;id&gt;eb3f82a4-24fc-4dc4-89fc-c3f24349353c&lt;/id&gt;&lt;/citation&gt;&lt;/metadata&gt;&lt;data&gt;eJzlWe1u47YSfRXCP4JdwFYkf8XOImidxPnYTTZpnG22LYqAlmiLjSRqScmOW+wj3Re4uP/6YvcMJduyNt32AgX64xYL1KHIM8OZM4dD6affGo8yaBw2xLQzG7R5t9XuzvxWN/C7rcEQv/zOrN3tdIedXsdvNBtBnj6akHu0IhBTr8cHXuAPpwOvL/zpgctdt99rzwYDd9qe9bxO0G5j1ZNYLZUODFadayESZlLuC/OG2b8SYdY/7fgbdi0CyTOpEsYTHq2MxPNbnoVLvjKAy3XUOPypEWZZeri/Hzw7gZKO0vN9z3U81+vv/+KIZKGFcdqud+C4fcdtD7COFhisWC6XTuJPpZNEsZPI0JmrxX6aT2MR7LcH/YO298V040uR+HBLCz9zfBXvlyP7XGfSj8R+KuX+xHW9DkLleQcdt+P2D+ooaRo6+dR3fL4P9wTXfogfvkiyFuxH0re7NvuNn5sNO2BCoRG1cWTEQuInMqAkBv5kp3PzOJXTTDxj6toB44cq4hqbVfNI5EZoXyUZTJfbKZ5i2TefjmQyU4f304ePV5/O5Y333dvD3dV2yZ7KszTPjnyZWbf3EBIT6KOT+cePnfyiP749+fBpefXdnZofjkbnx7PYHdF/P/SSh49q/u744tad9VfvLqKDT53k0w8HV8/ujXwMLI6cH32xZjHrv7v8IfkxERfvf7i7DgbJ2d1cPHzff2jbNbOj7p5f8ccPjty9MDoSSWMbTpD9t0aMnYc2jHiyQh7wmyLY+NxsSGOSRx5l9vGw33KHvQ5mZTKLBKXiOY2UlsmcpSUjWSSTJxqYbyjMMsVCAZDwkN2HQmkBkvAIdA5YLLJQBSpSczs0z2XAQSSY4FOTae6T5ePRybvzu5sP708P2SXKgGmeyiBasVxPeSJ/JXMoqShospgnK5YKlUaChXwh4E4GVxllF2BsKbOQJTzLNayBLVKrJEbaTZMtQ+mHAFgxPpuB2KXP1s2liKLWVMCQw8bP0mRkUhMLl4bNRSIAB39gxY/yADsOeYbnRgbAlrSxbTSkYVOsmEmfHmxi47ALtRQLoZtYLViqFUTBiDW8tYgHRpSrM2M9C9WShmGbJ3iCfyajxbHKRAAXYi4TlsMt5NVhN8dvxyf3l9+PJ4fsNLeJwzJkUeiMPSj9ZEKVwqEoYFg2EWkm4qnQDHToF35hzwGV+kt5tv4UQVtyU8YHXszgDrKGdCYmkCBnisVcr5jJsCRVMsmaRWY4eEQSkqO62Ez5uWHQvVRlZRjzJBA6WpHdqVSpWaEQjbKB3BCwEhUEqwyLsESFL/QU6ki0wV+IvsnTVGH3qYLirFpaRGLBE/o7hRdWd8s9rUXKYaeXk5MPk8nlzXvE8Xbj3V+qAcY1qCk0pRiACaUJsc5CzGWBonxtyCjiNOQGnpaPS6axGRJqtZGpWcXIIVwMcp8sh1zH7JVwwNfNGGKgTK6tL1xq2nGUE0yTJUqaTf6y103aa1YUts8BLTMJJhZ4PLP7RVyKSeuzKWBpiNNpU8soXxAYk3wFVq9e2ynTXEbBi7AglUJVzq2YEJCVCGxzIbOVXTvDgsjKGaaUWfcVsgz7rx0oQyY00lecGkh6tqTTlUPebOXshtimgUdGYe9IgcNGdp6hCgQueR1DGIICrYmQZxQ6k+UB+Yw6yaPgkOHkqFfAVEB4pLIKEwtOETeFIJDJDb+IECswm/wnKq7J8wZsKESEU/kbUidKc8EWXzQRFFIGa4vM71DgjR2KsBVJnqJhaAIPgVkUOStl99WnHLx6LajwJVmw+cqDFQvgzhzhIY5Y+8hUbmwU3tila+8ilJhVcBkEEFgMq5h0Nk8yTRGaS5ikuINp0HKrGZbnVIylgiKbJG2IkMNO8siqcpP5kYxh0G+C72oOrUctFHWLxdpKuXjOcqoD8ENpU+ZRkNTkej2JxLcgJ8Bv3p9cfSgL9iGUkdh1ZKNqkH6p4x2FljECm9VKjW1kAWdO7oel0tq4QW5IbRNSmynaAmvKpMKXQNzVqXUh014UKhY2TIFW0jiUKci3K2l0RC1IPqerdTCaVbmaa5WnpqrGcIKyYxycvzh+7kSheFrRts3m1CUfNhEUOGJFvC3ntfoVQk1bmisMw2Nfi6ImE7HcRjJP4UohY4hJgLqKcLQUKlsvL4fOe0Q+KhpdHPmXCRKT5Vnh043v5ykvAtVkE1v6RVTG2yMczlCrDKlDjVzlwVLOW9f8WcYEm5jWhwSM1IbUBE5f5wlca27+fy409Q5v2NYyZo23QVixyya7EFGM1i/7lf0IizqP2fXv/0n8EExvlRCIbhmoExJ3bTew6+ZFSZz3Ikekcb7ON/bRXkToPTCXOB8EJKGHDP5zJ+b6SSxw4n0brr1oxbmw1p1AOOyfilnd8oXKTdFZBOwDdWibkDTZhzQ1POJsC7wZg5NoFrAXNrq8u2FXfNpkp4L6gbUEnpdyUBwHFzlFu7IZAKAdUFE5tbyToHzuRdQaLeRix+p6sMkujeYigkjgPBRzm/dbe/8oE1WxNtlg3mgxB8EnOI7EDu6J0gs0g5Lm3GFzk5FT28bFag6U4rAYU12uE3DG0fgUod5xoFkkCcnazcdtpBYB7WDz4ziP5lxL7rAHjmYBWQAzK4v2KqnYpcF2fLuySe06WEp6EMFb6Mfl5DxSU2ISsVsXCd8wXiY11J36eXVyNx5dobk4xmSoQUIpT6Gab7Yu4pS8VXEqcgRjqjl79eH27MUVJ5fH47sq/u//4mzFJhyHE7v9/d/2/giTNG08uX0Bw6nQ5XarnpSVWvR3o36s0baYkOiSx1MJuO859S62df/y4QlqN0BCJmh/MwEtBbMRSvQ/AnnjSbIulWtMnIuCyPfCD5MXMv6HFfhSNlS9OqABouylSmZTSiYXr+tbHKNzmOZ6TizZ/pz4KiMaYPY7pxqyB9yO7OWoLi9bX1DN7NUtLjgav17vUL2Qpkpp7frygKpEO4N/zZ3fo5zuh5CpN2zMcSegUtTZ11b/jTa/KOkinNsUVoLsU9uHOk9ULH3z91Z5hcG7UH9R8v7pw+7/9pindzCgCr0E7Lheq+PR27GZitCyYuynn5uN8sWiJ4R7MOj2e77r9WYHw3bbc4dd3z1od92B5w2FP3OHntvF8l9w50DkZnkU0auZHV/W3Rs1WnkWKg0jvzVkIuniSl5ckn2pDb1vuQSNrTvwFZc9eiN6vW4+GE2MuJ23GWx8bu6Ava2Avc2Rlxoa0VbiCqzZ2y3aZrCOdl9Bu8cVb1VDu6BXBnN2v4UqRuo4owrOKBLPIJaue3YS5kGiFuZpxUZbvO1oHfO2gnn7km8rk3EcKBXf7MgXvl1XncPhC5bXoE5/DXk8VQtm55Zo68E63qQCN/lF6LQGhgvc9/aaNtlircfqWFXXkHKSnqwet3st57nQCqVoWMW/6vhXcVGdUKQa6rHmWFzFK0a+QHq76+KT5VUV6b0U+VIkYS5/wVWUXVd4t/uoDn1eQUbxBjXcqzxN2fkWjP6uQ4yrxBtH8lc+RUtl+VWFuqMQ6MDQsV3h3nb4q3URqpibGuLIZPTe8hg3ump1VIbrkKcVyFOVPNXTfAqZxeVkwdlphYPrwTraxwraR8nVJ1mDOxPoGT5ukejvr7Nv9YWU8ECEVYbYgT+hsBR1FHoRGe3A2JGvCpvifijjesGjD9J06a0wbD32BTF2eIGWtO7WGbieoUjHlRAVQ43PPxcv5zFE31la9KGl+NbhSyx+nK4e6S3kH37yqH7n+IaWmKO+2x/2252DTm/YP3DdznDg7XHzaILsqO26PfqqoPDbbfY23xGsrePV1dbS1w3ZdXuRPtpL8vio4+4Vlv/nj1dPMrElY98wF98zslVKXyRubx9Hd/eXJ1dFzKYiKs9TsvQkVtVjizBbn1bbo3N7bDp0vjtlQCO0fUIXnwZfCBJmqWViP02dDs5OjkedUWfc7Xre+HR0Nj5uj7pn3sA7HXW6fetTMs9x9NNHQwrhgm4K9JfXG9QSaF+mNQ49r+fBf3rLQqzw+gee2+4Nu55DRuwSXDgfbdejEvMXU15s6sWkF1kqU0/pxs+FNEe00zS2Yah8GURHXHxJcpsN6/t10KPNzfiw7fe8gd9rD9uz/pAPhh135vkdtDLTDtWxQdR9UcS1I2becDYNWr2g67bcg2G3xWfBsNXtezPe7/YCUNB+8PPHz7B4ynEEHaKazJnSQs5RBzMUlaCiuEyuJO6OOIsP0bvZoSvlU3bLKTZb45hLSngcz+HgtyulnxzuO/nTOp3vuU0LycWKo3FLhAkhiJ8///xfBdFosA==&lt;/data&gt; \* MERGEFORMAT</w:instrText>
      </w:r>
      <w:r>
        <w:rPr>
          <w:rFonts w:ascii="Times New Roman" w:hAnsi="Times New Roman" w:cs="Times New Roman"/>
          <w:sz w:val="20"/>
          <w:szCs w:val="20"/>
        </w:rPr>
        <w:fldChar w:fldCharType="separate"/>
      </w:r>
      <w:r w:rsidRPr="00551504">
        <w:rPr>
          <w:rFonts w:ascii="Times New Roman" w:hAnsi="Times New Roman" w:cs="Times New Roman"/>
          <w:noProof/>
          <w:sz w:val="20"/>
          <w:szCs w:val="20"/>
          <w:vertAlign w:val="superscript"/>
        </w:rPr>
        <w:t>28</w:t>
      </w:r>
      <w:r>
        <w:rPr>
          <w:rFonts w:ascii="Times New Roman" w:hAnsi="Times New Roman" w:cs="Times New Roman"/>
          <w:sz w:val="20"/>
          <w:szCs w:val="20"/>
        </w:rPr>
        <w:fldChar w:fldCharType="end"/>
      </w:r>
      <w:r>
        <w:rPr>
          <w:rFonts w:ascii="Times New Roman" w:hAnsi="Times New Roman" w:cs="Times New Roman"/>
          <w:sz w:val="20"/>
          <w:szCs w:val="20"/>
        </w:rPr>
        <w:t xml:space="preserve"> </w:t>
      </w:r>
      <w:r w:rsidR="00A30123">
        <w:rPr>
          <w:rFonts w:ascii="Times New Roman" w:hAnsi="Times New Roman" w:cs="Times New Roman"/>
          <w:sz w:val="20"/>
          <w:szCs w:val="20"/>
        </w:rPr>
        <w:t xml:space="preserve">However, </w:t>
      </w:r>
      <w:r w:rsidR="00240A3B">
        <w:rPr>
          <w:rFonts w:ascii="Times New Roman" w:hAnsi="Times New Roman" w:cs="Times New Roman"/>
          <w:sz w:val="20"/>
          <w:szCs w:val="20"/>
        </w:rPr>
        <w:t xml:space="preserve">research </w:t>
      </w:r>
      <w:r w:rsidR="00FC4B16">
        <w:rPr>
          <w:rFonts w:ascii="Times New Roman" w:hAnsi="Times New Roman" w:cs="Times New Roman"/>
          <w:sz w:val="20"/>
          <w:szCs w:val="20"/>
        </w:rPr>
        <w:t>about the relationship between</w:t>
      </w:r>
      <w:r w:rsidR="00A30123">
        <w:rPr>
          <w:rFonts w:ascii="Times New Roman" w:hAnsi="Times New Roman" w:cs="Times New Roman"/>
          <w:sz w:val="20"/>
          <w:szCs w:val="20"/>
        </w:rPr>
        <w:t xml:space="preserve"> green and blue spaces on multimorbidity</w:t>
      </w:r>
      <w:r w:rsidR="00240A3B">
        <w:rPr>
          <w:rFonts w:ascii="Times New Roman" w:hAnsi="Times New Roman" w:cs="Times New Roman"/>
          <w:sz w:val="20"/>
          <w:szCs w:val="20"/>
        </w:rPr>
        <w:t xml:space="preserve"> </w:t>
      </w:r>
      <w:r w:rsidR="00FC4B16">
        <w:rPr>
          <w:rFonts w:ascii="Times New Roman" w:hAnsi="Times New Roman" w:cs="Times New Roman"/>
          <w:sz w:val="20"/>
          <w:szCs w:val="20"/>
        </w:rPr>
        <w:t>remains lacking</w:t>
      </w:r>
      <w:r w:rsidR="00A30123">
        <w:rPr>
          <w:rFonts w:ascii="Times New Roman" w:hAnsi="Times New Roman" w:cs="Times New Roman"/>
          <w:sz w:val="20"/>
          <w:szCs w:val="20"/>
        </w:rPr>
        <w:t xml:space="preserve">. </w:t>
      </w:r>
      <w:r w:rsidR="002D3FCC">
        <w:rPr>
          <w:rFonts w:ascii="Times New Roman" w:hAnsi="Times New Roman" w:cs="Times New Roman"/>
          <w:sz w:val="20"/>
          <w:szCs w:val="20"/>
        </w:rPr>
        <w:t xml:space="preserve">To address this gap, </w:t>
      </w:r>
      <w:r w:rsidR="00B84E06">
        <w:rPr>
          <w:rFonts w:ascii="Times New Roman" w:hAnsi="Times New Roman" w:cs="Times New Roman"/>
          <w:sz w:val="20"/>
          <w:szCs w:val="20"/>
        </w:rPr>
        <w:t xml:space="preserve">we studied the relationship between green and blue spaces and multimorbidity in middle-aged and older adults by linking health data from a large, population-based cohort, the UK Biobank, with high resolution environmental data from European Urban Atlas. The integration of data from Urban Atlas allows us to </w:t>
      </w:r>
      <w:r w:rsidR="005A1F30">
        <w:rPr>
          <w:rFonts w:ascii="Times New Roman" w:hAnsi="Times New Roman" w:cs="Times New Roman"/>
          <w:sz w:val="20"/>
          <w:szCs w:val="20"/>
        </w:rPr>
        <w:t xml:space="preserve">extensively </w:t>
      </w:r>
      <w:r w:rsidR="00B84E06">
        <w:rPr>
          <w:rFonts w:ascii="Times New Roman" w:hAnsi="Times New Roman" w:cs="Times New Roman"/>
          <w:sz w:val="20"/>
          <w:szCs w:val="20"/>
        </w:rPr>
        <w:t xml:space="preserve">model the residential availability and accessibility of </w:t>
      </w:r>
      <w:r w:rsidR="002F5CC3">
        <w:rPr>
          <w:rFonts w:ascii="Times New Roman" w:hAnsi="Times New Roman" w:cs="Times New Roman"/>
          <w:sz w:val="20"/>
          <w:szCs w:val="20"/>
        </w:rPr>
        <w:t xml:space="preserve">seven </w:t>
      </w:r>
      <w:r w:rsidR="00B84E06">
        <w:rPr>
          <w:rFonts w:ascii="Times New Roman" w:hAnsi="Times New Roman" w:cs="Times New Roman"/>
          <w:sz w:val="20"/>
          <w:szCs w:val="20"/>
        </w:rPr>
        <w:t xml:space="preserve">different types of green and blue spaces (such as accessibility to a park, availability of street trees, availability of domestic garden space, availability of total greenness, availability of inland water bodies, and the proximity to coast), and comparatively assess their effect on cardio-metabolic, respiratory, mental, simple and complex multimorbidity. </w:t>
      </w:r>
      <w:r w:rsidR="002D3FCC">
        <w:rPr>
          <w:rFonts w:ascii="Times New Roman" w:hAnsi="Times New Roman" w:cs="Times New Roman"/>
          <w:sz w:val="20"/>
          <w:szCs w:val="20"/>
        </w:rPr>
        <w:t xml:space="preserve">The </w:t>
      </w:r>
      <w:r w:rsidR="00FB1443">
        <w:rPr>
          <w:rFonts w:ascii="Times New Roman" w:hAnsi="Times New Roman" w:cs="Times New Roman"/>
          <w:sz w:val="20"/>
          <w:szCs w:val="20"/>
        </w:rPr>
        <w:t xml:space="preserve">individual </w:t>
      </w:r>
      <w:r w:rsidR="002D3FCC">
        <w:rPr>
          <w:rFonts w:ascii="Times New Roman" w:hAnsi="Times New Roman" w:cs="Times New Roman"/>
          <w:sz w:val="20"/>
          <w:szCs w:val="20"/>
        </w:rPr>
        <w:t xml:space="preserve">integration of </w:t>
      </w:r>
      <w:r w:rsidR="00B84E06">
        <w:rPr>
          <w:rFonts w:ascii="Times New Roman" w:hAnsi="Times New Roman" w:cs="Times New Roman"/>
          <w:sz w:val="20"/>
          <w:szCs w:val="20"/>
        </w:rPr>
        <w:t xml:space="preserve">green and blue space data from </w:t>
      </w:r>
      <w:r w:rsidR="002D3FCC">
        <w:rPr>
          <w:rFonts w:ascii="Times New Roman" w:hAnsi="Times New Roman" w:cs="Times New Roman"/>
          <w:sz w:val="20"/>
          <w:szCs w:val="20"/>
        </w:rPr>
        <w:t>Urban</w:t>
      </w:r>
      <w:r w:rsidR="00A30123">
        <w:rPr>
          <w:rFonts w:ascii="Times New Roman" w:hAnsi="Times New Roman" w:cs="Times New Roman"/>
          <w:sz w:val="20"/>
          <w:szCs w:val="20"/>
        </w:rPr>
        <w:t xml:space="preserve"> Atlas </w:t>
      </w:r>
      <w:r w:rsidR="00DC096B">
        <w:rPr>
          <w:rFonts w:ascii="Times New Roman" w:hAnsi="Times New Roman" w:cs="Times New Roman"/>
          <w:sz w:val="20"/>
          <w:szCs w:val="20"/>
        </w:rPr>
        <w:t>into the</w:t>
      </w:r>
      <w:r w:rsidR="00FB1443">
        <w:rPr>
          <w:rFonts w:ascii="Times New Roman" w:hAnsi="Times New Roman" w:cs="Times New Roman"/>
          <w:sz w:val="20"/>
          <w:szCs w:val="20"/>
        </w:rPr>
        <w:t xml:space="preserve"> </w:t>
      </w:r>
      <w:r w:rsidR="00A30123">
        <w:rPr>
          <w:rFonts w:ascii="Times New Roman" w:hAnsi="Times New Roman" w:cs="Times New Roman"/>
          <w:sz w:val="20"/>
          <w:szCs w:val="20"/>
        </w:rPr>
        <w:t>UK Biobank</w:t>
      </w:r>
      <w:r w:rsidR="00FB1443">
        <w:rPr>
          <w:rFonts w:ascii="Times New Roman" w:hAnsi="Times New Roman" w:cs="Times New Roman"/>
          <w:sz w:val="20"/>
          <w:szCs w:val="20"/>
        </w:rPr>
        <w:t xml:space="preserve"> </w:t>
      </w:r>
      <w:r w:rsidR="00B84E06">
        <w:rPr>
          <w:rFonts w:ascii="Times New Roman" w:hAnsi="Times New Roman" w:cs="Times New Roman"/>
          <w:sz w:val="20"/>
          <w:szCs w:val="20"/>
        </w:rPr>
        <w:t xml:space="preserve">bridges </w:t>
      </w:r>
      <w:r w:rsidR="00807D85">
        <w:rPr>
          <w:rFonts w:ascii="Times New Roman" w:hAnsi="Times New Roman" w:cs="Times New Roman"/>
          <w:sz w:val="20"/>
          <w:szCs w:val="20"/>
        </w:rPr>
        <w:t xml:space="preserve">a </w:t>
      </w:r>
      <w:r w:rsidR="00B84E06">
        <w:rPr>
          <w:rFonts w:ascii="Times New Roman" w:hAnsi="Times New Roman" w:cs="Times New Roman"/>
          <w:sz w:val="20"/>
          <w:szCs w:val="20"/>
        </w:rPr>
        <w:t xml:space="preserve">gap in the literature </w:t>
      </w:r>
      <w:r w:rsidR="00240A3B">
        <w:rPr>
          <w:rFonts w:ascii="Times New Roman" w:hAnsi="Times New Roman" w:cs="Times New Roman"/>
          <w:sz w:val="20"/>
          <w:szCs w:val="20"/>
        </w:rPr>
        <w:t xml:space="preserve">by substituting aggregate measures of overall greenness with </w:t>
      </w:r>
      <w:r w:rsidR="00FB1443">
        <w:rPr>
          <w:rFonts w:ascii="Times New Roman" w:hAnsi="Times New Roman" w:cs="Times New Roman"/>
          <w:sz w:val="20"/>
          <w:szCs w:val="20"/>
        </w:rPr>
        <w:t xml:space="preserve">distinct and differentiated </w:t>
      </w:r>
      <w:r w:rsidR="00DC6F12">
        <w:rPr>
          <w:rFonts w:ascii="Times New Roman" w:hAnsi="Times New Roman" w:cs="Times New Roman"/>
          <w:sz w:val="20"/>
          <w:szCs w:val="20"/>
        </w:rPr>
        <w:t>calculations</w:t>
      </w:r>
      <w:r w:rsidR="004F7052">
        <w:rPr>
          <w:rFonts w:ascii="Times New Roman" w:hAnsi="Times New Roman" w:cs="Times New Roman"/>
          <w:sz w:val="20"/>
          <w:szCs w:val="20"/>
        </w:rPr>
        <w:t xml:space="preserve"> of</w:t>
      </w:r>
      <w:r w:rsidR="00240A3B">
        <w:rPr>
          <w:rFonts w:ascii="Times New Roman" w:hAnsi="Times New Roman" w:cs="Times New Roman"/>
          <w:sz w:val="20"/>
          <w:szCs w:val="20"/>
        </w:rPr>
        <w:t xml:space="preserve"> </w:t>
      </w:r>
      <w:r w:rsidR="00FB1443">
        <w:rPr>
          <w:rFonts w:ascii="Times New Roman" w:hAnsi="Times New Roman" w:cs="Times New Roman"/>
          <w:sz w:val="20"/>
          <w:szCs w:val="20"/>
        </w:rPr>
        <w:t xml:space="preserve">types of </w:t>
      </w:r>
      <w:r w:rsidR="00DD34A5">
        <w:rPr>
          <w:rFonts w:ascii="Times New Roman" w:hAnsi="Times New Roman" w:cs="Times New Roman"/>
          <w:sz w:val="20"/>
          <w:szCs w:val="20"/>
        </w:rPr>
        <w:t xml:space="preserve">urban </w:t>
      </w:r>
      <w:r w:rsidR="00FB1443">
        <w:rPr>
          <w:rFonts w:ascii="Times New Roman" w:hAnsi="Times New Roman" w:cs="Times New Roman"/>
          <w:sz w:val="20"/>
          <w:szCs w:val="20"/>
        </w:rPr>
        <w:t>green and blue spaces</w:t>
      </w:r>
      <w:r w:rsidR="00DC6F12">
        <w:rPr>
          <w:rFonts w:ascii="Times New Roman" w:hAnsi="Times New Roman" w:cs="Times New Roman"/>
          <w:sz w:val="20"/>
          <w:szCs w:val="20"/>
        </w:rPr>
        <w:t xml:space="preserve">. </w:t>
      </w:r>
      <w:r w:rsidR="00FC4B16" w:rsidRPr="00FC4B16">
        <w:rPr>
          <w:rFonts w:ascii="Times New Roman" w:hAnsi="Times New Roman" w:cs="Times New Roman"/>
          <w:sz w:val="20"/>
          <w:szCs w:val="20"/>
        </w:rPr>
        <w:t xml:space="preserve">This approach </w:t>
      </w:r>
      <w:r w:rsidR="00DD34A5">
        <w:rPr>
          <w:rFonts w:ascii="Times New Roman" w:hAnsi="Times New Roman" w:cs="Times New Roman"/>
          <w:sz w:val="20"/>
          <w:szCs w:val="20"/>
        </w:rPr>
        <w:t>can better inform policy into public health and urban planning</w:t>
      </w:r>
      <w:r w:rsidR="00FC4B16" w:rsidRPr="00FC4B16">
        <w:rPr>
          <w:rFonts w:ascii="Times New Roman" w:hAnsi="Times New Roman" w:cs="Times New Roman"/>
          <w:sz w:val="20"/>
          <w:szCs w:val="20"/>
        </w:rPr>
        <w:t>,</w:t>
      </w:r>
      <w:r w:rsidR="00DD34A5">
        <w:rPr>
          <w:rFonts w:ascii="Times New Roman" w:hAnsi="Times New Roman" w:cs="Times New Roman"/>
          <w:sz w:val="20"/>
          <w:szCs w:val="20"/>
        </w:rPr>
        <w:t xml:space="preserve"> and contributes new methodological and conceptual knowledge into nature-health relationships,</w:t>
      </w:r>
      <w:r w:rsidR="00FC4B16" w:rsidRPr="00FC4B16">
        <w:rPr>
          <w:rFonts w:ascii="Times New Roman" w:hAnsi="Times New Roman" w:cs="Times New Roman"/>
          <w:sz w:val="20"/>
          <w:szCs w:val="20"/>
        </w:rPr>
        <w:t xml:space="preserve"> which were previously considered unfeasible in large population-based studies due to insufficient exposure measures.</w:t>
      </w:r>
      <w:r w:rsidR="00FC4B16">
        <w:rPr>
          <w:rFonts w:ascii="Times New Roman" w:hAnsi="Times New Roman" w:cs="Times New Roman"/>
          <w:sz w:val="20"/>
          <w:szCs w:val="20"/>
        </w:rPr>
        <w:t xml:space="preserve"> As such this</w:t>
      </w:r>
      <w:r w:rsidR="00FC4B16" w:rsidRPr="00FC4B16">
        <w:rPr>
          <w:rFonts w:ascii="Times New Roman" w:hAnsi="Times New Roman" w:cs="Times New Roman"/>
          <w:sz w:val="20"/>
          <w:szCs w:val="20"/>
        </w:rPr>
        <w:t xml:space="preserve"> is one of the first studies to link Urban Atlas and UK Biobank data to model the effects of specific types of urban green and blue spaces on multimorbidity.</w:t>
      </w:r>
      <w:r w:rsidR="00FC4B16">
        <w:rPr>
          <w:rFonts w:ascii="Times New Roman" w:hAnsi="Times New Roman" w:cs="Times New Roman"/>
          <w:sz w:val="20"/>
          <w:szCs w:val="20"/>
        </w:rPr>
        <w:t xml:space="preserve"> </w:t>
      </w:r>
      <w:r w:rsidR="00A01968">
        <w:rPr>
          <w:rFonts w:ascii="Times New Roman" w:hAnsi="Times New Roman" w:cs="Times New Roman"/>
          <w:sz w:val="20"/>
          <w:szCs w:val="20"/>
        </w:rPr>
        <w:fldChar w:fldCharType="begin" w:fldLock="1"/>
      </w:r>
      <w:r w:rsidR="00A01968">
        <w:rPr>
          <w:rFonts w:ascii="Times New Roman" w:hAnsi="Times New Roman" w:cs="Times New Roman"/>
          <w:sz w:val="20"/>
          <w:szCs w:val="20"/>
        </w:rPr>
        <w:instrText>ADDIN paperpile_citation &lt;clusterId&gt;T238H585D966A669&lt;/clusterId&gt;&lt;metadata&gt;&lt;citation&gt;&lt;id&gt;38b5f29c-acc4-4be7-a781-2049bd7bf80c&lt;/id&gt;&lt;/citation&gt;&lt;citation&gt;&lt;id&gt;e93b3d03-c319-46c4-ab1d-0d1c1eae5c87&lt;/id&gt;&lt;/citation&gt;&lt;/metadata&gt;&lt;data&gt;eJzNWe2P00Ye/ldG+YBASrJ+j7MI9RZYSnvAcSwVraoKjWfGyXQdjztj75JW/d/v+Y3tjZNl1d6Hkw6BWOyZ3/vL85if/5h91nJ2PovzIi2jtVhwIZJFUqjVgq/ycBEFybqQq6LMAzGbz2TXfHZbHuJGIfhaqTKMS7WWMlmnIo0iJXmWxTLJyhXEZaFMQ9zqbDU7/3m2bdvGnZ+dNbJ0S6d2vG61cGJrKm6Xxm7OYs6DMxHJVVaIQhZ5tBJSRCGXCQ+TUgVFEmbpSgmxhAjIHQXe3t4ulTCV2ex5LZ0RWrV7L/HGVFF2pp2Lzrhtk/RsuIVL8stSGu1PhcEyXaXhmXKLMErydBFlQZSks1/ms6YrKu22ysLjh+ymuBiNAw/JOYhBqP+Y7RUncVEQhbM/5zNeuNZy0eLRD7bgNdtYpWrmGi6UY1t+o9iG61pJxttWQbepWaEE75xipmTtVmnLdC2s4k7XG2ZVpW54LRRrDdt2MJfdqqpaFIre6ppuMGHqVn1pSYDY8qpS9QbKcJW3UISLHZmif+deHaLKRKV3eEnHcXbJXqqW60rJOXN71yIqCMqcCd3ub7VUjDunnNvBXkdKXKOELrXo5U5dJIHkvrLaUVxhHm9ZY82NF8NcV+KehiDW1VJZ18Ia8gRSrXI4hDca3pAQGOvYrW63x0Ek+3EWNrQa4USt9DYzp+yNhg1lZW5xzCpWcXEN6Uv2iSwziLEPF9wihW+Ubn7Xmzkz9Rh8VnKIci00mluyC2c1dCLQ3yqL6O/nCAYcERzCXNvJPcW3j48X8FvHq0G+rxNR7Rm/QXB5UaljR4o9ZdrYxljEG8rwvNW8usun13St9kxqxN5R8mCIVAjPTtd0o68XxApaR9XeW/jAhyplcYxrUgveGjtkRConrC4Uexw+YTVvO4v7KDWf4jlTy81y7t1p980QchhV6k1n+yKCezdqg6q5Kyk6jUTDmfHALSrMssJIRPApexw9YUWnq/aenhtutemoYKns6TaMKbnQVR98ko7IbGE1gtDun/onj+MnXqfaFUpKJWvKALQehZiqZ2gSrxv1jYHCq7kXced4faOtqcko9ngI/pNpFOoOSixJr5XebAtj+97sCxaO1JgCSGev28DpqlMTP0mZ+tIY11nfyBgR1AdL9hxlJFF/pAUFdUjTHG0Of29UZRoaFsyJXilvEGQutkedRTFimBNVd5edaVOONUmRQOm4sdgb40cQIgCbxiY9ysK95nK+urzbmABkGVyT2onOkSdjBW940+dNKur31o2jatIeUwtd1zTUKM5PN/obYw9DYENGaho7JaK649d+VjTKjgbqHdndxxkj1eugKMIVaompDpJYLdm/Ojs07l3w+jHWVLz2TbXptPQjl3QOru7pRVe3CD/cPASOjtwPUi+aGnasosmM7xy5VXBrtbJDcez4nm1V1VAiCl71A5/az3KpTFliWKj2lnwpVI2QDgGh6fQ7mqIvsH5pDs2Ifhpic9wRdK0waKZGmQYT6a4P1BKrrdVtpbC73nN77XM2dMM545LW0DAS+60wJnvM6cmWuLccEGi/00rsv4UTHPtmUvHQPoCRuFilqRKroBDJOs6DOOGilJGKoljkWVQmKktFksa4UZqKtggACdY779qtwTL++Y8ZpiOZhhezD3RMY9PQz9jytfT3MMyxgAkt/dNy1I9ldLDi/tzwCAv9SNS7iah3p1J4gS7YsncTKf2j2Z+wDUFT8vn+ja6v8WZALSPs2BizqdRSmN346Jtt9UzVjyr77BFmz7M4eEQC3LO/D3c8TKHpTdl8//niw8fvXry59MYVqhoi9qvpLLoIRy6H4nnErnrENettxvY5xINAzsL8ilfmtvYo6mX+6sXzi/givkySMLx8efHq8nl0kbwK8/DlRZxkJIWmCYUoXMVRGidRkiyjbI1as7wHUcF89pl0vZUpRGaxkqsVUs+DLAlKngjJizAMyjRei3VCUNHBbKF6rCvCMuTroFys4zJfBFwGi3WaRwuu8lzlZbxOI+kxnbj8Ao0vecsJtmn3yljM8np2XiK5ao4n39VvdGG5hcet7fyjN0ZQeIYj3uvLHZY5FO92mzRa/2Nv7PWSi2V3PYblHd9R0N9iq+05YAMW0/aaz/6kYuptVuu4iGUQL0QcrhdJBpAOF+UikKEIFVepyFfH+DxfJYrHecxXqSiVzFWQh2KtRJqEEtKiIChjHiWE6oGPO9IfEVhH+m6NlVS8w+49rLqnADFWanPDMb1RczTGgTppV09O0XIgDPD0KxvF7/Xh0Fbxqt0+xaLG5MBf271DYx+eTwZ/pUv11EM4ban19xPNQM9KtRgOzTC3lN0fk4575R/H6+BM/6pssw3zKESpRPkJn6hFoZd1tVvWeotuuzlDb+yUPIuTVbZOk/VfHt8JohwAc8qdvX/7IkeFrbL45NpONto3MVwzFdbXN43Wzx62rDfivrbRqjPiLHdk5AE3j8jIDtN6649T+fC9Jyb48YSkoETqz0gLncyyABUYhJPh/61P9JVP9L/H2Y418dqn8pxdsKs7ksA+qButbmdHzIdA5XNAb4BooHxccCOO9giuBIhGiGCTABfr4Z0BUt5jOQnaW85TAH/S73twnq0WRzRgAkzvatFDfiw9IFCwOr/p+urr8b+pZSfaHkwd7Lfeftq76gsHqlbQpVqyq/EZ953xV4o9ryv8mS1mwBRO9RYc1jZd1KBQZj44dUemviK4Bwf9uUGQ6VqUGOEwAtRvYaqR7pwcHAIqsV9hjcSgK6inWGnNjoiGajw27DzI+L6Dp3EwZ1QTPaarRdVJCg8AGAEkcqyPicedzO98S3zxFL2dkj5oGTH9fasB2z8o11UtrM5yNrZVb2a6vlN9qywhMBTQvCeBnG2BvVFCpJpM2BIRMhtEdgC3PawDosNcR+wIe9LyJhqJ479NSvlgz1sDtnekU1jj3MIp0UPM+QCs/DQjzGUAMu6uLNnlhDz4FM6nzGh4MhIkB7g2sqnaE9j7YHgwA2iKqAoVrHd/QHPyNKTEUEyHwPhThNeQLgWo1jNMwpqkEI+AlJZDEx/q0evaGesbxCGB8ANI3BSEZT1Ao7biByLuSR1NaayP2jTo5aJrWW2IM8NmAlhL9hG+Yk/Wd1b21xW1BGFbn71jQ6b1p+zGt+ZhQ1D39qmcn66tw6t+lLg9YaghYUQn/LcScC1Cvab4tf9uUPWF4LrJgx38BBCedrZUmKk02PzgGFJy+DBxv7yTJ+yFIVcI/Z+zyy8gK3rYkWOZkeLK1BtN/6494Z/WFET7FrSq3qBoAMI7a6m8xvCh6MZA3hJV6r9y+IFXKyVRvONMoXpFqxHLrfYLzx0bS0XFAFLqA7121Gf91j1p5uWwAuikp5ykoS8YXS8khgpKs75ROLzpS35IZA/tx1tcCKjohzLBZqSxIehs66E7avAbQ6QDpfH3kvRVPEIkhrh11acJy+gK1WAqEvveNCgYb2PfBXP2Qw2h1g1N+A6L4Aq53LJPICcw7Gova4UKf3f1CYMyjufsoqNigPTlVNynscq8udOJ8GHYc+wNL9jj9wbthp+ezNknU1EJ4PcgPo2iI/EHu4eWJdEDOJ+zV5zy6q2+sPSJ4cp/18AtTXUxBPU1fTAcNsmxq1P1f2XKKc8aWEPZVYSDv6OvdfXIx4d3pOIYRI4Lv+9R/2Vs6J4D8QO4zUQeSBGs+TpecTA+qfJMqLIoZJFGRVDEq1KVPcqte/gSLlYAY7OH6N/7nyak7f1WL35SNSF1KzwUD/BrgT/RIgDqWsRxnp4Qu3ebbo8683IGYtc/OmWHHyeKPm7NjrsTSRcYrlW1eN6h1T8epE0en4p8PRH5GpnkX7U8TtN0sU7C7ETfB77VO724sCBQaAj2+qDz5NWp3h8nen/U3PymT0S/wmhiPx7k0b//5zz3AQSM2ee9HYHoA7wXGJ4eTcH7lAofyG6fXc91SzObkmSU+pJ9f7fyl9TdmAN9Mb8ei/m/4MY3puo8WQxzb0696bCviSHWR8w5y/IsSIM8W+ZBnsYRedP/T8+BwDxAp4NUyqKMBF+tA5FArcyTJIuiFRoqXZX8hE4neZSrFVxfhyv0BDDtIs/KcpFlqSiUECpYBf8ndPqX/wArwDwe&lt;/data&gt; \* MERGEFORMAT</w:instrText>
      </w:r>
      <w:r w:rsidR="00A01968">
        <w:rPr>
          <w:rFonts w:ascii="Times New Roman" w:hAnsi="Times New Roman" w:cs="Times New Roman"/>
          <w:sz w:val="20"/>
          <w:szCs w:val="20"/>
        </w:rPr>
        <w:fldChar w:fldCharType="separate"/>
      </w:r>
      <w:r w:rsidR="00FC1233" w:rsidRPr="00551504">
        <w:rPr>
          <w:rFonts w:ascii="Times New Roman" w:hAnsi="Times New Roman" w:cs="Times New Roman"/>
          <w:noProof/>
          <w:sz w:val="20"/>
          <w:szCs w:val="20"/>
          <w:vertAlign w:val="superscript"/>
        </w:rPr>
        <w:t>6,29</w:t>
      </w:r>
      <w:r w:rsidR="00A01968">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62695179" w14:textId="77777777" w:rsidR="00D872DC" w:rsidRPr="00D872DC" w:rsidRDefault="00D872DC" w:rsidP="00D872DC">
      <w:pPr>
        <w:autoSpaceDE w:val="0"/>
        <w:autoSpaceDN w:val="0"/>
        <w:adjustRightInd w:val="0"/>
        <w:spacing w:line="360" w:lineRule="auto"/>
        <w:rPr>
          <w:rFonts w:ascii="Times New Roman" w:hAnsi="Times New Roman" w:cs="Times New Roman"/>
          <w:sz w:val="20"/>
          <w:szCs w:val="20"/>
          <w:highlight w:val="yellow"/>
        </w:rPr>
      </w:pPr>
    </w:p>
    <w:p w14:paraId="7D6E66E0" w14:textId="2B325757" w:rsidR="00F340D1" w:rsidRPr="00F340D1" w:rsidRDefault="00FD54EF" w:rsidP="007A2A7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2.0 Materials and </w:t>
      </w:r>
      <w:r w:rsidR="00C97302" w:rsidRPr="00F340D1">
        <w:rPr>
          <w:rFonts w:ascii="Times New Roman" w:hAnsi="Times New Roman" w:cs="Times New Roman"/>
          <w:b/>
          <w:bCs/>
          <w:sz w:val="24"/>
          <w:szCs w:val="24"/>
        </w:rPr>
        <w:t>Methods</w:t>
      </w:r>
    </w:p>
    <w:p w14:paraId="301B1266" w14:textId="673DEDED" w:rsidR="00C97302" w:rsidRPr="00F340D1" w:rsidRDefault="00FD54EF" w:rsidP="007A2A70">
      <w:pPr>
        <w:spacing w:line="360" w:lineRule="auto"/>
        <w:rPr>
          <w:rFonts w:ascii="Times New Roman" w:hAnsi="Times New Roman" w:cs="Times New Roman"/>
          <w:b/>
          <w:bCs/>
          <w:sz w:val="20"/>
          <w:szCs w:val="20"/>
        </w:rPr>
      </w:pPr>
      <w:r>
        <w:rPr>
          <w:rFonts w:ascii="Times New Roman" w:hAnsi="Times New Roman" w:cs="Times New Roman"/>
          <w:b/>
          <w:bCs/>
          <w:sz w:val="20"/>
          <w:szCs w:val="20"/>
        </w:rPr>
        <w:t xml:space="preserve">2.1 </w:t>
      </w:r>
      <w:r w:rsidR="00C97302" w:rsidRPr="00F340D1">
        <w:rPr>
          <w:rFonts w:ascii="Times New Roman" w:hAnsi="Times New Roman" w:cs="Times New Roman"/>
          <w:b/>
          <w:bCs/>
          <w:sz w:val="20"/>
          <w:szCs w:val="20"/>
        </w:rPr>
        <w:t xml:space="preserve">Study design and participants </w:t>
      </w:r>
    </w:p>
    <w:p w14:paraId="5B81B7BD" w14:textId="271A334E" w:rsidR="002455A8" w:rsidRDefault="00C97302" w:rsidP="007A2A70">
      <w:pPr>
        <w:spacing w:line="360" w:lineRule="auto"/>
        <w:rPr>
          <w:rFonts w:ascii="Times New Roman" w:hAnsi="Times New Roman" w:cs="Times New Roman"/>
          <w:sz w:val="20"/>
          <w:szCs w:val="20"/>
        </w:rPr>
      </w:pPr>
      <w:r w:rsidRPr="00AA2099">
        <w:rPr>
          <w:rFonts w:ascii="Times New Roman" w:hAnsi="Times New Roman" w:cs="Times New Roman"/>
          <w:sz w:val="20"/>
          <w:szCs w:val="20"/>
        </w:rPr>
        <w:t>We conducted a cross-sectional study using baseline data from the UK Biobank, which is a population-based prospective</w:t>
      </w:r>
      <w:r w:rsidR="00E26692" w:rsidRPr="00AA2099">
        <w:rPr>
          <w:rFonts w:ascii="Times New Roman" w:hAnsi="Times New Roman" w:cs="Times New Roman"/>
          <w:sz w:val="20"/>
          <w:szCs w:val="20"/>
        </w:rPr>
        <w:t xml:space="preserve"> </w:t>
      </w:r>
      <w:r w:rsidRPr="00AA2099">
        <w:rPr>
          <w:rFonts w:ascii="Times New Roman" w:hAnsi="Times New Roman" w:cs="Times New Roman"/>
          <w:sz w:val="20"/>
          <w:szCs w:val="20"/>
        </w:rPr>
        <w:t>cohort of 502,650 men and women aged 40-69 years</w:t>
      </w:r>
      <w:r w:rsidR="002E3A56" w:rsidRPr="00AA2099">
        <w:rPr>
          <w:rFonts w:ascii="Times New Roman" w:hAnsi="Times New Roman" w:cs="Times New Roman"/>
          <w:sz w:val="20"/>
          <w:szCs w:val="20"/>
        </w:rPr>
        <w:t xml:space="preserve">. </w:t>
      </w:r>
      <w:r w:rsidR="0082113C" w:rsidRPr="00AA2099">
        <w:rPr>
          <w:rFonts w:ascii="Times New Roman" w:hAnsi="Times New Roman" w:cs="Times New Roman"/>
          <w:color w:val="000000" w:themeColor="text1"/>
          <w:sz w:val="20"/>
          <w:szCs w:val="20"/>
        </w:rPr>
        <w:t>Participation into the cohort is voluntary and b</w:t>
      </w:r>
      <w:r w:rsidRPr="00AA2099">
        <w:rPr>
          <w:rFonts w:ascii="Times New Roman" w:hAnsi="Times New Roman" w:cs="Times New Roman"/>
          <w:color w:val="000000" w:themeColor="text1"/>
          <w:sz w:val="20"/>
          <w:szCs w:val="20"/>
        </w:rPr>
        <w:t>aseline information</w:t>
      </w:r>
      <w:r w:rsidR="0082113C" w:rsidRPr="00AA2099">
        <w:rPr>
          <w:rFonts w:ascii="Times New Roman" w:hAnsi="Times New Roman" w:cs="Times New Roman"/>
          <w:color w:val="000000" w:themeColor="text1"/>
          <w:sz w:val="20"/>
          <w:szCs w:val="20"/>
        </w:rPr>
        <w:t xml:space="preserve"> on</w:t>
      </w:r>
      <w:r w:rsidRPr="00AA2099">
        <w:rPr>
          <w:rFonts w:ascii="Times New Roman" w:hAnsi="Times New Roman" w:cs="Times New Roman"/>
          <w:color w:val="000000" w:themeColor="text1"/>
          <w:sz w:val="20"/>
          <w:szCs w:val="20"/>
        </w:rPr>
        <w:t xml:space="preserve"> </w:t>
      </w:r>
      <w:r w:rsidR="0082113C" w:rsidRPr="00AA2099">
        <w:rPr>
          <w:rFonts w:ascii="Times New Roman" w:hAnsi="Times New Roman" w:cs="Times New Roman"/>
          <w:color w:val="000000" w:themeColor="text1"/>
          <w:sz w:val="20"/>
          <w:szCs w:val="20"/>
        </w:rPr>
        <w:t xml:space="preserve">socio-demographic characteristics, health and lifestyle factors </w:t>
      </w:r>
      <w:r w:rsidRPr="00AA2099">
        <w:rPr>
          <w:rFonts w:ascii="Times New Roman" w:hAnsi="Times New Roman" w:cs="Times New Roman"/>
          <w:color w:val="000000" w:themeColor="text1"/>
          <w:sz w:val="20"/>
          <w:szCs w:val="20"/>
        </w:rPr>
        <w:t>wa</w:t>
      </w:r>
      <w:r w:rsidR="0082113C" w:rsidRPr="00AA2099">
        <w:rPr>
          <w:rFonts w:ascii="Times New Roman" w:hAnsi="Times New Roman" w:cs="Times New Roman"/>
          <w:color w:val="000000" w:themeColor="text1"/>
          <w:sz w:val="20"/>
          <w:szCs w:val="20"/>
        </w:rPr>
        <w:t>s</w:t>
      </w:r>
      <w:r w:rsidRPr="00AA2099">
        <w:rPr>
          <w:rFonts w:ascii="Times New Roman" w:hAnsi="Times New Roman" w:cs="Times New Roman"/>
          <w:color w:val="000000" w:themeColor="text1"/>
          <w:sz w:val="20"/>
          <w:szCs w:val="20"/>
        </w:rPr>
        <w:t xml:space="preserve"> collected between 2006 and 2010 in 22 assessment centres </w:t>
      </w:r>
      <w:r w:rsidR="00BD6D65">
        <w:rPr>
          <w:rFonts w:ascii="Times New Roman" w:hAnsi="Times New Roman" w:cs="Times New Roman"/>
          <w:color w:val="000000" w:themeColor="text1"/>
          <w:sz w:val="20"/>
          <w:szCs w:val="20"/>
        </w:rPr>
        <w:t>around</w:t>
      </w:r>
      <w:r w:rsidRPr="00AA2099">
        <w:rPr>
          <w:rFonts w:ascii="Times New Roman" w:hAnsi="Times New Roman" w:cs="Times New Roman"/>
          <w:color w:val="000000" w:themeColor="text1"/>
          <w:sz w:val="20"/>
          <w:szCs w:val="20"/>
        </w:rPr>
        <w:t xml:space="preserve"> the UK</w:t>
      </w:r>
      <w:r w:rsidR="002E3A56" w:rsidRPr="00AA2099">
        <w:rPr>
          <w:rFonts w:ascii="Times New Roman" w:hAnsi="Times New Roman" w:cs="Times New Roman"/>
          <w:color w:val="000000" w:themeColor="text1"/>
          <w:sz w:val="20"/>
          <w:szCs w:val="20"/>
        </w:rPr>
        <w:t>.</w:t>
      </w:r>
      <w:r w:rsidR="002E3A56" w:rsidRPr="00AA2099">
        <w:rPr>
          <w:rFonts w:ascii="Times New Roman" w:hAnsi="Times New Roman" w:cs="Times New Roman"/>
          <w:color w:val="000000" w:themeColor="text1"/>
          <w:sz w:val="20"/>
          <w:szCs w:val="20"/>
        </w:rPr>
        <w:fldChar w:fldCharType="begin" w:fldLock="1"/>
      </w:r>
      <w:r w:rsidR="002E3A56" w:rsidRPr="00AA2099">
        <w:rPr>
          <w:rFonts w:ascii="Times New Roman" w:hAnsi="Times New Roman" w:cs="Times New Roman"/>
          <w:color w:val="000000" w:themeColor="text1"/>
          <w:sz w:val="20"/>
          <w:szCs w:val="20"/>
        </w:rPr>
        <w:instrText>ADDIN paperpile_citation &lt;clusterId&gt;G121U389P779T493&lt;/clusterId&gt;&lt;metadata&gt;&lt;citation&gt;&lt;id&gt;2ccf9d36-4c36-4dc1-887b-6e2413c8e931&lt;/id&gt;&lt;/citation&gt;&lt;/metadata&gt;&lt;data&gt;eJydVm1v28gR/isLARfYgESR4osoo2lrx/YlqdUzLinyIQiM5XIp7onkErtLKULg/95nSMqW3evhWsCwyOG8PvPs7Hz9MXlQ+eRishCiWOVhMosE/ctFMEvTZTZL5CIKQpHKVRhMppO8ax9syQNYFH4aL1Y+TxfpKssWfhEvw1XKk6QootVymS2yWEg/WcJKWdtJmIR47kw1ufg6KZ1r7cV8ntW/6VY2Hn49oeu50I2TjZsn83AufX8VJBSWtKGcf/dyrTxtNvPA94IgTI72s4UfxLMX+uR9v997jciU11S116jS2+jdvO2yWubzxdL3kzAKJt+mE4gqZUtpkOSVUQ7PbC1zJXjFPurONPi9H3RUs2E/G921hIZWMPjjVI6uAfKPSY3qyhGInB/IGE8HySkw7JLJY49W88Ar14uiaJb4cQwtp1xFIL7TpTaOtUYXqpJMF8yVkv3rH+xK6Yw32wuWK75ptFWW8SZnouSGCyeNsk4JSwZCGpkZveNWdBU3MLCSW4kgPLOOtBHnvjOttpJ9fuGdkVcGo42cWcAjWaZ0PUJlpAVYQk4ZtZGrhsCyWiidy1pvDG9LJfqkjhaqKbSpuVO6meJFVF1ONjl3nOkGkVojd0p39qQoFIAk9Ra1G4ZsG6vAGCSGSmVNAZzjYsvOPn+4PPfYF8lyaYVRmcwJKpTUcgMoVMsbN2AEsTJjUpQL6yzfSO/+VA9+VI5AqlBw9MLFvtRMKjgxzMqqmBnZokXQQoJ7YH1qWBhdo66mM1bOKggUCG92Su6nrOS7HrGuKGCVQ+25UM5QztBQXSP6UAxcbYCzda8SQjK6c8/mjqx7LLi1En/HmsGKLSvQcYTIOoM82ZmV36fwizbmsjVqN7Znz8Eg5jQrVcsMCdnZl/e/niPvQytRLxpBerbWW5QBF5UAV6nJjm/Jm+KZdNJOWVsebN9/+V0aAfb1hWkDCTEHDJTt2AfJzl7Ld+igqqop++Xd/fn5CZ9OWnerGmKSpXzBJkmlWwd2ofLYX7Ak9lkrdQsCn8WRFwU/sT143KCaJElW7CzwFuFP5y9hfdncY3e8/oj8TkNP274cnca90yEwdenYIioiWKYBO/O9MIZO/7Fv2vvfR7dUGyIcOjBllQbNnvAGVLarBwDJ7xH3gYu8qlit8QAeYR4h3Rf5/JfZwM7a2851MGsrnLjXUwHTaIdqn2bDlG1kI9E3ZXlWyZG3AKYGeNwchhM+TAvKgLOD7kD9VreISpkPqJ4Mr6G7/zHumBjm4R8mvwddGE2a3jjjNEbwihGz0XTiMLgwg0UJ8tCrK/H9JEOP5jhYZTEWny+lQle5NJB9xQ3y23BLFF1V0R2y/sjoLoDWeFvypZ9mMcclG/txLsLVUmZpvir8gi9lXORFEC0XyyilGdzh8OJC+PpjggnqFK8o7kd8qeROknvfW7G/3K7ZHbfur5SJMtaNOsM8dXTfTN5LoOIYiTO+JQU2iMgX703G98fpi2DrPxFs/SrYF1xZgIOtn6Kt2Sh7DncUvIr36U/E+/Qq3j3Pa97wrOQN+/QU8xM7kT/HPRW+iv3/AHvN9xZkPAV2ED1HHN8fvw0X+qvLXCg4ujrcqYasx/UGF5gGa7Gk6E0l+3VoFP2trN7K5k1l3r5puvpt6L8hB/bt/7oXYRlxmCYEyP3D5a+fP7y7u+lTzmQ1EpkL0d8Pp+tK4D/vK+HpwrJY0MIycn/k/S8D7ynBrTw8UYy2m1mZ4YveN/2idZ3evru6DC/DmygKgpvry9ubq8VldBukwfVlGCV9Ys2mw8Gjc0dOd7rqanqjj8JI3rcjSJI4WfpxuvKiVRoEKQqth632uONhfTJ82ML86eSBklvnMXV8kfsZ576IkzRI4xRHFAusv4w4D7LVinaiYQaMa3IoiygOo9kikcXMD1bhLMNRnkVRmBQ5X8IV7xdDcfMdEa8xQwhIZW8xcdUGNCjAOkmc+NDcqYxm4eTCma4X3WlBMI4qPU43NVeEbF1vsG3//aDN1uPC67ZHIP/Je0DW3KgDZz9j6tpyyyePj9/+DYFH4WU=&lt;/data&gt; \* MERGEFORMAT</w:instrText>
      </w:r>
      <w:r w:rsidR="002E3A56" w:rsidRPr="00AA2099">
        <w:rPr>
          <w:rFonts w:ascii="Times New Roman" w:hAnsi="Times New Roman" w:cs="Times New Roman"/>
          <w:color w:val="000000" w:themeColor="text1"/>
          <w:sz w:val="20"/>
          <w:szCs w:val="20"/>
        </w:rPr>
        <w:fldChar w:fldCharType="separate"/>
      </w:r>
      <w:r w:rsidR="00AA04B7" w:rsidRPr="00551504">
        <w:rPr>
          <w:rFonts w:ascii="Times New Roman" w:hAnsi="Times New Roman" w:cs="Times New Roman"/>
          <w:noProof/>
          <w:color w:val="000000" w:themeColor="text1"/>
          <w:sz w:val="20"/>
          <w:szCs w:val="20"/>
          <w:vertAlign w:val="superscript"/>
        </w:rPr>
        <w:t>30</w:t>
      </w:r>
      <w:r w:rsidR="002E3A56" w:rsidRPr="00AA2099">
        <w:rPr>
          <w:rFonts w:ascii="Times New Roman" w:hAnsi="Times New Roman" w:cs="Times New Roman"/>
          <w:color w:val="000000" w:themeColor="text1"/>
          <w:sz w:val="20"/>
          <w:szCs w:val="20"/>
        </w:rPr>
        <w:fldChar w:fldCharType="end"/>
      </w:r>
      <w:r w:rsidR="00B9198C">
        <w:rPr>
          <w:rFonts w:ascii="Times New Roman" w:hAnsi="Times New Roman" w:cs="Times New Roman"/>
          <w:color w:val="000000" w:themeColor="text1"/>
          <w:sz w:val="20"/>
          <w:szCs w:val="20"/>
        </w:rPr>
        <w:t xml:space="preserve"> </w:t>
      </w:r>
      <w:r w:rsidR="007F1E8A">
        <w:rPr>
          <w:rFonts w:ascii="Times New Roman" w:hAnsi="Times New Roman" w:cs="Times New Roman"/>
          <w:color w:val="000000" w:themeColor="text1"/>
          <w:sz w:val="20"/>
          <w:szCs w:val="20"/>
        </w:rPr>
        <w:t>Follow-up information on socio-demographic factors and health is available for a sub-section of participants.</w:t>
      </w:r>
      <w:r w:rsidR="007F1E8A">
        <w:rPr>
          <w:rFonts w:ascii="Times New Roman" w:hAnsi="Times New Roman" w:cs="Times New Roman"/>
          <w:color w:val="000000" w:themeColor="text1"/>
          <w:sz w:val="20"/>
          <w:szCs w:val="20"/>
        </w:rPr>
        <w:fldChar w:fldCharType="begin" w:fldLock="1"/>
      </w:r>
      <w:r w:rsidR="007F1E8A">
        <w:rPr>
          <w:rFonts w:ascii="Times New Roman" w:hAnsi="Times New Roman" w:cs="Times New Roman"/>
          <w:color w:val="000000" w:themeColor="text1"/>
          <w:sz w:val="20"/>
          <w:szCs w:val="20"/>
        </w:rPr>
        <w:instrText>ADDIN paperpile_citation &lt;clusterId&gt;U318I386X976B769&lt;/clusterId&gt;&lt;metadata&gt;&lt;citation&gt;&lt;id&gt;2ccf9d36-4c36-4dc1-887b-6e2413c8e931&lt;/id&gt;&lt;/citation&gt;&lt;/metadata&gt;&lt;data&gt;eJydVm1v28gR/isLARfYgESR4osoo2lrx/YlqdUzLinyIQiM5XIp7onkErtLKULg/95nSMqW3evhWsCwyOG8PvPs7Hz9MXlQ+eRishCiWOVhMosE/ctFMEvTZTZL5CIKQpHKVRhMppO8ax9syQNYFH4aL1Y+TxfpKssWfhEvw1XKk6QootVymS2yWEg/WcJKWdtJmIR47kw1ufg6KZ1r7cV8ntW/6VY2Hn49oeu50I2TjZsn83AufX8VJBSWtKGcf/dyrTxtNvPA94IgTI72s4UfxLMX+uR9v997jciU11S116jS2+jdvO2yWubzxdL3kzAKJt+mE4gqZUtpkOSVUQ7PbC1zJXjFPurONPi9H3RUs2E/G921hIZWMPjjVI6uAfKPSY3qyhGInB/IGE8HySkw7JLJY49W88Ar14uiaJb4cQwtp1xFIL7TpTaOtUYXqpJMF8yVkv3rH+xK6Yw32wuWK75ptFWW8SZnouSGCyeNsk4JSwZCGpkZveNWdBU3MLCSW4kgPLOOtBHnvjOttpJ9fuGdkVcGo42cWcAjWaZ0PUJlpAVYQk4ZtZGrhsCyWiidy1pvDG9LJfqkjhaqKbSpuVO6meJFVF1ONjl3nOkGkVojd0p39qQoFIAk9Ra1G4ZsG6vAGCSGSmVNAZzjYsvOPn+4PPfYF8lyaYVRmcwJKpTUcgMoVMsbN2AEsTJjUpQL6yzfSO/+VA9+VI5AqlBw9MLFvtRMKjgxzMqqmBnZokXQQoJ7YH1qWBhdo66mM1bOKggUCG92Su6nrOS7HrGuKGCVQ+25UM5QztBQXSP6UAxcbYCzda8SQjK6c8/mjqx7LLi1En/HmsGKLSvQcYTIOoM82ZmV36fwizbmsjVqN7Znz8Eg5jQrVcsMCdnZl/e/niPvQytRLxpBerbWW5QBF5UAV6nJjm/Jm+KZdNJOWVsebN9/+V0aAfb1hWkDCTEHDJTt2AfJzl7Ld+igqqop++Xd/fn5CZ9OWnerGmKSpXzBJkmlWwd2ofLYX7Ak9lkrdQsCn8WRFwU/sT143KCaJElW7CzwFuFP5y9hfdncY3e8/oj8TkNP274cnca90yEwdenYIioiWKYBO/O9MIZO/7Fv2vvfR7dUGyIcOjBllQbNnvAGVLarBwDJ7xH3gYu8qlit8QAeYR4h3Rf5/JfZwM7a2851MGsrnLjXUwHTaIdqn2bDlG1kI9E3ZXlWyZG3AKYGeNwchhM+TAvKgLOD7kD9VreISpkPqJ4Mr6G7/zHumBjm4R8mvwddGE2a3jjjNEbwihGz0XTiMLgwg0UJ8tCrK/H9JEOP5jhYZTEWny+lQle5NJB9xQ3y23BLFF1V0R2y/sjoLoDWeFvypZ9mMcclG/txLsLVUmZpvir8gi9lXORFEC0XyyilGdzh8OJC+PpjggnqFK8o7kd8qeROknvfW7G/3K7ZHbfur5SJMtaNOsM8dXTfTN5LoOIYiTO+JQU2iMgX703G98fpi2DrPxFs/SrYF1xZgIOtn6Kt2Sh7DncUvIr36U/E+/Qq3j3Pa97wrOQN+/QU8xM7kT/HPRW+iv3/AHvN9xZkPAV2ED1HHN8fvw0X+qvLXCg4ujrcqYasx/UGF5gGa7Gk6E0l+3VoFP2trN7K5k1l3r5puvpt6L8hB/bt/7oXYRlxmCYEyP3D5a+fP7y7u+lTzmQ1EpkL0d8Pp+tK4D/vK+HpwrJY0MIycn/k/S8D7ynBrTw8UYy2m1mZ4YveN/2idZ3evru6DC/DmygKgpvry9ubq8VldBukwfVlGCV9Ys2mw8Gjc0dOd7rqanqjj8JI3rcjSJI4WfpxuvKiVRoEKQqth632uONhfTJ82ML86eSBklvnMXV8kfsZ576IkzRI4xRHFAusv4w4D7LVinaiYQaMa3IoiygOo9kikcXMD1bhLMNRnkVRmBQ5X8IV7xdDcfMdEa8xQwhIZW8xcdUGNCjAOkmc+NDcqYxm4eTCma4X3WlBMI4qPU43NVeEbF1vsG3//aDN1uPC67ZHIP/Je0DW3KgDZz9j6tpyyyePj9/+DYFH4WU=&lt;/data&gt; \* MERGEFORMAT</w:instrText>
      </w:r>
      <w:r w:rsidR="007F1E8A">
        <w:rPr>
          <w:rFonts w:ascii="Times New Roman" w:hAnsi="Times New Roman" w:cs="Times New Roman"/>
          <w:color w:val="000000" w:themeColor="text1"/>
          <w:sz w:val="20"/>
          <w:szCs w:val="20"/>
        </w:rPr>
        <w:fldChar w:fldCharType="separate"/>
      </w:r>
      <w:r w:rsidR="007F1E8A" w:rsidRPr="002C33EB">
        <w:rPr>
          <w:rFonts w:ascii="Times New Roman" w:hAnsi="Times New Roman" w:cs="Times New Roman"/>
          <w:noProof/>
          <w:color w:val="000000" w:themeColor="text1"/>
          <w:sz w:val="20"/>
          <w:szCs w:val="20"/>
          <w:vertAlign w:val="superscript"/>
        </w:rPr>
        <w:t>30</w:t>
      </w:r>
      <w:r w:rsidR="007F1E8A">
        <w:rPr>
          <w:rFonts w:ascii="Times New Roman" w:hAnsi="Times New Roman" w:cs="Times New Roman"/>
          <w:color w:val="000000" w:themeColor="text1"/>
          <w:sz w:val="20"/>
          <w:szCs w:val="20"/>
        </w:rPr>
        <w:fldChar w:fldCharType="end"/>
      </w:r>
      <w:r w:rsidR="007F1E8A">
        <w:rPr>
          <w:rFonts w:ascii="Times New Roman" w:hAnsi="Times New Roman" w:cs="Times New Roman"/>
          <w:color w:val="000000" w:themeColor="text1"/>
          <w:sz w:val="20"/>
          <w:szCs w:val="20"/>
        </w:rPr>
        <w:t xml:space="preserve"> </w:t>
      </w:r>
      <w:r w:rsidR="00B9198C">
        <w:rPr>
          <w:rFonts w:ascii="Times New Roman" w:hAnsi="Times New Roman" w:cs="Times New Roman"/>
          <w:color w:val="000000" w:themeColor="text1"/>
          <w:sz w:val="20"/>
          <w:szCs w:val="20"/>
        </w:rPr>
        <w:t>The UK Biobank has been used extensively to study the effects of socio-demographic and lifestyle factors on chronic health.</w:t>
      </w:r>
      <w:r w:rsidR="00B9198C">
        <w:rPr>
          <w:rFonts w:ascii="Times New Roman" w:hAnsi="Times New Roman" w:cs="Times New Roman"/>
          <w:color w:val="000000" w:themeColor="text1"/>
          <w:sz w:val="20"/>
          <w:szCs w:val="20"/>
        </w:rPr>
        <w:fldChar w:fldCharType="begin" w:fldLock="1"/>
      </w:r>
      <w:r w:rsidR="00B9198C">
        <w:rPr>
          <w:rFonts w:ascii="Times New Roman" w:hAnsi="Times New Roman" w:cs="Times New Roman"/>
          <w:color w:val="000000" w:themeColor="text1"/>
          <w:sz w:val="20"/>
          <w:szCs w:val="20"/>
        </w:rPr>
        <w:instrText>ADDIN paperpile_citation &lt;clusterId&gt;T692A959W349T163&lt;/clusterId&gt;&lt;metadata&gt;&lt;citation&gt;&lt;id&gt;f36dfc9b-8c0f-4e5b-99dd-8181bc474a37&lt;/id&gt;&lt;/citation&gt;&lt;citation&gt;&lt;id&gt;cf1a9062-187c-440d-aa5e-ac9a184866d7&lt;/id&gt;&lt;/citation&gt;&lt;citation&gt;&lt;id&gt;42b97cb0-f0ee-4c18-9fa0-375c4774432a&lt;/id&gt;&lt;/citation&gt;&lt;/metadata&gt;&lt;data&gt;eJzVWwly3EaWvUoGIySREQUQ+0IP200WSZEUKVIkZcutUDASQKKQIpYyFpJlhw8wB5lbzBnmEHOS+T8TqAJq0dLt6eh2hKwqVObPv+XP/x5SH3/fuufR1t5WbDpRHPqB4oVarFjMDhTfjyLF0z09CC3Xoqa7NdqKmul9lVAdZmi6EcaxF0cmY5bhUSfwHTNymKZ7lsN8zzIsn/mODbMe2OypKKMKZo2Tssh5SIqgqssmrPkjI9MmzYqcljMS8YrRiv1AXpeM5Tmrqh/IdVlUUyZHhkVSlDWp6iaagdymTLf2Pm4ldT3d292NntWo4GpRTnZ1TdU13dn9rLL8kee1amiGAY9cx7ZgHk6oYMbT05OahwFX8zRTc56ok+Jxd9oEGYt2TcdyDMtcHl6FnOUhi3gJKqlhke22T3ZpWfMwZbtTzndvYXHN0nFVTbM93d76NNoCwSmvElaCG47Tij1y+AguLTg8+IrGk+o+4EHNnmFop04VJkVKS1C6mKSsqVgZFnnN8k4t+StM+/HXfZ7Hxd6d95N/WD/7U6U43xvOFlNeFk09ber9kNe05kX+EkyronJ/PPnwwWxOnePr8ftfn5Sz4/Rp7+Dg9WGcaQf43y/27dU4fb47M99flu9n3udfT6smSgo9OjcegseZkMMn+ytzpkdldP/mKb6KCv9DfnR91LxLbn47uAv4iZgT71svw54+YbSvv0zSfZZvLdwJ2fv7FuRPnaAbdfQoncFHw4SPM0bR3ejMrT9GW7yq8nua1jjSc03FcW0NRtW8Thk8O6iqIuRiLVLEpGQVj8CfnKZk0iUkeeJ1Qngeip9I+C35vEcOyHRDGoMoUieMvH9DDnkR0PwBFKIojYao5+HB+M3rm6v3b4/2yM1ahRJakQC+kJTnDywidYGaT3lJ6wJ0yGApmvJ6NiJBUxNeVyQt8olSszIjLI5BJwL2fp9FZHt8dX20I9YuacnSmVSB54+sqvmE1ixSyeXx3enV0e0euUt4tdkDT2gACI1Qj+KRlcS0NaJpGpmKTcWnNAet6QRGmJ7iahicoc9GJC7StHiCEXFZZAS2nYOOMDRdE7LBN0w+MHSVoPIkhMcQTlYyQquQgZdgDLgP7G8mifAmLFnhrIRB0iSERhnPOYZGGBHRGkTUlbohMGhXBt5qShAbzEgFXkkhEkyJWAkCIpIXZQax+Q0+RhxCUWIlIY9swmTGgz8j9ky23x79dLYjMq/NFlvTFELziOjoJyWD0OJ0lRyLgFbooYUiIEhY3MYYlmitBgeg25uK5xMyLp4xRlMIDCwNliT0NwpVGzIoYilY+TNMSauCsOdpWqBNUCfb3QLWTZNZxUOYRjHEIt9k+BooMySjNSQc+Q9Dtcn//HeGWU9ZWUSznGaQbCAnYzhg+/oShuwI23Jel8UEsqp4BrUrcMPV845wdl3yEDKMhE0Ak6upiK5UU5oW8xrjJi1EhQuMgoL7osghfSFjheJVwqcYv+Pb9xd3t7hP6wJ2C7rPdExi6AaGAMyJGjCdbEM4c/Lx9ugTZuOI2I5qkI+eqn8iWGngtNJ9k8CRST7aJvz04hN5KjKWf5Jagf/TJgK92yhS8PIMNFSJRwxH76dlEYZNiT4W+8EihucS33DIlJVVkStiNdRSpr3STEV4YM+yEhPLe0FwN5RSZMmrB5xJzt7doBKl2MKgBOYV6aVUl0dk27dfkPHZHtFUzx/B/30bPH+XiKSZ18iA1U+46xeZtk4WhlKoIXwgcoKmUDBk9sitsZI8ZFtXtRcjstDDgG+66r3YGRGRI2TbGA4xVRe+mZ5qvZD5A+kCYtzBIAMkwCAdxIFBtzzjmJ2QF01at7kzd2JclNJD7cZb3mvjq7fji/e3Z1dvIXMuFjW1zba2EG8oDJ0fYR1xoshwiUhBWJe2K4XqO8FyRyPUUyVXTQk5DpmZT0RhhQSFUaSkcusyobtYEHf2tEihijJcVPi/PdzmR0Rb3kBOVojAwrEAVaBS8SiKY57KeMNpdAtdQyG2xzUevyE5FVNH5A2bkQsarPxCbmnMIJxtxb6U9VN8P46aUOaRCNbpuC+knX3HwiQv0mIyIwdiL8NmqkfkpIlgH77PoYiWlSg1twnNJwnlIzKGUFEI7b+Jpj/gX2kElf9VRU7hhORt/Vmd+baNLhmDaEgWjHF/cmvgiiuOUzgS5KFOIxhcVXvkgebJX2NcQmVRo4b5v4/HvtUg7BHxABfdddtHQ7mEsxcefYSGvAUypmGbuhNYZuDEZhR41DB0x9atyAhdy/ci3bO1UI8Q/nwumhICEDdpik08dOqgBaoNexUikrcBwm3T1NDhwDq/b4FbcP+jHm9QBV5W2Ni9Yc88FyqV4nBEFPZLQ3BISsWIXxroWQfz3/Xmv4OdnfIlAX9DV5F3CxniwbKYDz0xHzhdknHJQMSHhQj8vizhoifhAmKyVo2Lr6hx2hNySnkENW5JzhvIhNOFFPi6LOOmJ+OG5Z85WxIxTuCAulnIwO9bf3ySWEDAWEdTEKrBEAAaLDqcgUEPLc5agVl9bPWjgCIv03L/Zd5k+6b2EgVU+9+NRx+gkgv9obcuw4QcSCgpQU49myI2ub6+P7i5OxtfHAtbApa2WYxrAsAW+YJilbBYZOoiS1VyButKKAldSAXpKpG/7via5xi6q/m+BX98W0PkVDzlAqkeeSfjwwPzwDy2LF0/Pjo4OT40DqwTaHKODkzLEdrkkwZ2GowWyOyxSJsMv+kuwjFsN0QsdMfVHNe3PFv1NMvwHaEM9AL3YqtDN7YR3Q7c3qq/v05zCQ9f0uq+iup9bWTjx0de7aMm00xY3IP20MpLCKmNtu7Rk5eRDSOCCGJj2xazLVuLLSeIItMIfWa6oRlTEyNTgYNDJl1o+KbuWTpVYBRVNCvUFM+ioWJanq9rcUz9KBJIPzx+hhWPADcgaOXVCbTRfAJpGEM2M8zJs/yCB4CoIJ6AvsSjiyLEQLZDRFyOM8oxtlk2sQ3/r7OifFBpqDYPXeDeUhGAS1ryGSWvGbQdyQPd+gN3j9Q5jHXqa46hABAOFcvSIoVSmyk09CkY4zlOtET4xLrmaMzzQjNwLSP2HTDUMClzLBr5DrViT9cZFNAlwodCA1PCKScQ3w/kernT+2EIfb+B0wlpzqa4hcQT19O+ldIxHM80BsMR5EEdTZpAZS0lI1KtZAAx2GPL5oCLXMX1DH3b0HZMTdct5e/khVASCjI0Icb6Dl5ondV/Ci30M2XXU/9txd5rfx8tdNYcWvX5gTXThrSQlrxWZubsPXuyDdv1fvmcfT6/vPvbb3lZ1G9KYy0thHNM/5l+9g4/HL6ZWs+3Rw/B+bvbMyvLWDjbRAvZX6GFtAEXpK1yQRhf80OPC1rJU9HJhCKbRZu+R066BlxQDsuEBCXgxwnbSHsMaZ6rw/Pj8d3ZT8cdWyKpEcozyej0iBUJHdfAsFUQhSpXSDigBjyGfqk1YA4teiTNQnkC69OB4tNi2kjErEimpm+JCljZGnm+38ITsm3rqkNekJhlgEWqERGwGU4IBMyahMo7Q0gsweUcOj1C4aIB4BiESqt2pbA1U9KxKHP3n/WbsEWlOeimvWvQh0WeU9imyq2wAEpwRrbPrg/eKbcnAAmv+5STUBEaWTYpIOSwFK3Jq4RPkldk+3//87/0EQBddKCS8byBo38X4vAAAPUVchEArpgc56wbRaB7fwWo75W0RqD5uYES1iN2q2oIIi0jsXyrJqlC0Ad+nDQ8oiKK1yXPkJ+DvQp7lnW8U9XnHDqCT6RAhbYYmkgPAJRfIX+kJ5pKJiN6McNMlIMk7ISwn95UEnn7NkQfyk7c4lfRHT8KBmV8BmOqRBo3oGG+ksdS7R5XY+gjT3dW7ZJ5JVB3zDGzbuGIxeSHkPb3zcrIuQIY4U1ZVwllhmg9bcAWsB7ZEn0krZekhasJ8sSCnAiQdanJttwUpMjT2U43yR5OcueTEjYFiB4gAofgimLRznGNwRzbFHNcmCOcBbgq76Q7Q+mWGOnvzB0GCTOlpQwtGLbRcqgVbVr3UnZ1cMctDuiNahGDdLbkvgLyLgH78gkAw868oR9tWyhttuYJh7el7GtGfrNxtyyHzdAlnGTmRKbivu+nDaiMGQJrrzF+weUUrEK7hFGodDcHymqNPlwtxQNC6YZNBHO6ugaeDgN3LjsbzG2gF5EORpYA/dVl4NqkGrUZg3oOw9EmyRLlhLak8KcWdZdnWDdw4PqMmBNLfUoY9Bb77AupNEI+sXXTtIRxOQpZZaWQDykl57VEXUDFF9zIgk4ghyyNhRvmH96C8hCZnJxhPcqjERyF60mGc5aD26EKXTZlSWd//RX6RtF3q2STDsKl1xQZ6wfyWiXnRZJXNTLyiwmyRyYd/vuH1P6n+eKmqRP1tMHK3vPDgHRpu9R1pItmB46vW8i4RMx0nJjFmhX7kU4134x0w6NR4HhhsEK6tL5iU9g0GRf00Ua65fyyxw50sSOXy3yHiCURgzvKQzxa4Ste9wkLlsJJ8XqZbShSKO85EUM7xkE+W2EuTvrUBehPTpaESecSMbCVJR/1+Ys5NmmhPVIY98HsPl2QGF+D04K0sG3PcMDvDkBp17Z8wzU7FI3vsLHxLlpE3bXa/wS6ZB3o+ZPYEhljFK08sAFj0qbYcZdi61iTNe76k0gTx1uKZFhA0Lf2dH1ApTi242m2q6kArSxT/weplHXR/xYmZYGoNzApekiNKPJjC7a7S6lJbTu0Y9j2rsP0SNAifSbFcXWDep6pxMwPFQ3qguL5Rqgwm3qhabsMCv+/GpNiGYHvhoGmxBpjihXqnuLHVFNM1w4t17Us06BDJiWILXBDGBqxafgm04PYNfxAZ67pGrEWB5YXa34UeUM6BEPZ3yG66+4ajmnatmMbuo4XTdyO21jdT18ajZLb9K/UCpISNpJIExCwi3X3CxKWCIzbg9fH7cEju6UBk7FJifWgfX6VQx+gdx3R+xymQ1sA7XTbenR3F6aU47tzcnE3lv16BriUZ0UZ8AjOPXzPG0IbVikV4luBdyTelm/CN93FuAo+Szxc7Y0HK2H7UsNxAPgVMKkgggjFWxb49o8UeKL2Ll0AMAItRCu5jRpCUztjNUC3kjQ5npQI+VAP8WKFV0tdEyzY4SZsaoemCbxpCMN3UK9pUZTyzX3HJLBnmuHr8kFL2yEf7Oag06oEc8WekTZa8atoMbHO7kIZD7DRjaWje9arlwwO5Kja+5l1C0ZCeB/xzVeVcnZR5lzY9luyTyx7B83tMRODGyHbOYwBCD4yfBj4lBSkgj5GKRm2o0hS9NXGExSdCv4xicgx8bq6wraSBAUEX0BhhOVPeN0A3EAjvG2QytseopnukO7Nzc2O6LG+5iwpU/IIHRKRSQadCweNQnDJBDsq8bIs+oz1WL56xvAA3sqKSUmnCQzcrtjzLuzOXfELgzQq8O4EoommBd4pdDhVPcMXwJCyBYC77SorkOLcpSlyNilicfrAdg8vz3ZXGu4d9Ua+Cd8zdG/kWN7Q35u9C/BAvASEukocX9VfkPkw5EkwpEI/01GN4W8yV/HtBDH1XcvuUknmzIj8xdZeCHDQV6S/z4ZqDPYlkkfgdQi2TNqMgytB7G4CoaWhuIEREV6WvBZkUwC4DSrBLI9K5FCeEnlhQe5wJMQkx1LNsmldZPI+lbgRI6VD/JE4kW1/b5PjIu29qap7WRrxCbIokFfVDCKeLRNPKPAvlnSGvJWA90DqpGSMwHaX7/JT/oA3r/CCEkV2sW87pigxVduRdx++QMaYqmX9aKqOJ1PI0DYusNgXa9bCFs3sLloQ3VMN50d8yQUYHCRBNaiYNCsvZMjHBVJTollZKaewm0qW4dpt/Kio1xAE1AG2IYDTrlSA61gxTVvpS+VQkhF1B747ygHMwT1I8Y4ExSZ7/fYVrKS4LiTvhyAbAKbQeumkQcWgq2w3ndi94HAs/mV3j0tEHWAA7N+sXQlQOORwF20Rapg4NKAPqNadnANsNURK5/IbrnQ5dIq4kVPMv2/NUVkc6S60QXBMW2HM9DDEl3Wxb0LjHTLbdfGtlu9TYyPiGryOhYBho4v4HhGfivoGFLHCZSjAKIdq0Y4aALLu1/572/nDZRx1eNRb8zChyLAm5Ihjo7Zh+XOac8C8K2P7SuAYImS3CuCD5bVve0vf1iym+YYVbzmDEw7w9XxUf632V3K7WK19tLzgdW/B64SnfLrRwxdFkYN/56OGHha/kuu+f8Wj5QXHvQUByPJNBl6G4+KJ5iPSDRouJ34k4/5y4tEXHUpLumk1GkbYtcH50I4aLNf92nfo/OHykif9NU9KxH6VnLh2YV6OSH/UcGFekpPBorxcydezfr7SMgADyNmG9d5yBGopJGtvYH/JdgARUttV22d9lgBLh4K14/8btn+hw/8OaN7tdez2ley3ATr/nrL2HXh8cWlh6c4CAG3XND1LtTXHMzYCXYOFeuxHoDIFqBpEceSwCGqpj/88AoDsEtANLMPSmG4obqQzRaOurQTU8hRmxK4dezSmzPoXAbqf/g/xX48U&lt;/data&gt; \* MERGEFORMAT</w:instrText>
      </w:r>
      <w:r w:rsidR="00B9198C">
        <w:rPr>
          <w:rFonts w:ascii="Times New Roman" w:hAnsi="Times New Roman" w:cs="Times New Roman"/>
          <w:color w:val="000000" w:themeColor="text1"/>
          <w:sz w:val="20"/>
          <w:szCs w:val="20"/>
        </w:rPr>
        <w:fldChar w:fldCharType="separate"/>
      </w:r>
      <w:r w:rsidR="007F1E8A" w:rsidRPr="007F1E8A">
        <w:rPr>
          <w:rFonts w:ascii="Times New Roman" w:hAnsi="Times New Roman" w:cs="Times New Roman"/>
          <w:noProof/>
          <w:color w:val="000000" w:themeColor="text1"/>
          <w:sz w:val="20"/>
          <w:szCs w:val="20"/>
          <w:vertAlign w:val="superscript"/>
        </w:rPr>
        <w:t>31–33</w:t>
      </w:r>
      <w:r w:rsidR="00B9198C">
        <w:rPr>
          <w:rFonts w:ascii="Times New Roman" w:hAnsi="Times New Roman" w:cs="Times New Roman"/>
          <w:color w:val="000000" w:themeColor="text1"/>
          <w:sz w:val="20"/>
          <w:szCs w:val="20"/>
        </w:rPr>
        <w:fldChar w:fldCharType="end"/>
      </w:r>
      <w:r w:rsidR="00B9198C">
        <w:rPr>
          <w:rFonts w:ascii="Times New Roman" w:hAnsi="Times New Roman" w:cs="Times New Roman"/>
          <w:color w:val="000000" w:themeColor="text1"/>
          <w:sz w:val="20"/>
          <w:szCs w:val="20"/>
        </w:rPr>
        <w:t xml:space="preserve"> </w:t>
      </w:r>
      <w:r w:rsidR="007F1E8A">
        <w:rPr>
          <w:rFonts w:ascii="Times New Roman" w:hAnsi="Times New Roman" w:cs="Times New Roman"/>
          <w:color w:val="000000" w:themeColor="text1"/>
          <w:sz w:val="20"/>
          <w:szCs w:val="20"/>
        </w:rPr>
        <w:t>We chose</w:t>
      </w:r>
      <w:r w:rsidR="00EA1162">
        <w:rPr>
          <w:rFonts w:ascii="Times New Roman" w:hAnsi="Times New Roman" w:cs="Times New Roman"/>
          <w:color w:val="000000" w:themeColor="text1"/>
          <w:sz w:val="20"/>
          <w:szCs w:val="20"/>
        </w:rPr>
        <w:t xml:space="preserve"> </w:t>
      </w:r>
      <w:r w:rsidR="007F1E8A">
        <w:rPr>
          <w:rFonts w:ascii="Times New Roman" w:hAnsi="Times New Roman" w:cs="Times New Roman"/>
          <w:color w:val="000000" w:themeColor="text1"/>
          <w:sz w:val="20"/>
          <w:szCs w:val="20"/>
        </w:rPr>
        <w:t>the UK Biobank due</w:t>
      </w:r>
      <w:r w:rsidR="00EA1162">
        <w:rPr>
          <w:rFonts w:ascii="Times New Roman" w:hAnsi="Times New Roman" w:cs="Times New Roman"/>
          <w:color w:val="000000" w:themeColor="text1"/>
          <w:sz w:val="20"/>
          <w:szCs w:val="20"/>
        </w:rPr>
        <w:t xml:space="preserve"> to its large</w:t>
      </w:r>
      <w:r w:rsidR="007F1E8A">
        <w:rPr>
          <w:rFonts w:ascii="Times New Roman" w:hAnsi="Times New Roman" w:cs="Times New Roman"/>
          <w:color w:val="000000" w:themeColor="text1"/>
          <w:sz w:val="20"/>
          <w:szCs w:val="20"/>
        </w:rPr>
        <w:t xml:space="preserve"> baseline</w:t>
      </w:r>
      <w:r w:rsidR="00EA1162">
        <w:rPr>
          <w:rFonts w:ascii="Times New Roman" w:hAnsi="Times New Roman" w:cs="Times New Roman"/>
          <w:color w:val="000000" w:themeColor="text1"/>
          <w:sz w:val="20"/>
          <w:szCs w:val="20"/>
        </w:rPr>
        <w:t xml:space="preserve"> sample size and wealth of information on chronic health, socio-demographic and environmental factor</w:t>
      </w:r>
      <w:r w:rsidR="00FB3758">
        <w:rPr>
          <w:rFonts w:ascii="Times New Roman" w:hAnsi="Times New Roman" w:cs="Times New Roman"/>
          <w:color w:val="000000" w:themeColor="text1"/>
          <w:sz w:val="20"/>
          <w:szCs w:val="20"/>
        </w:rPr>
        <w:t>s</w:t>
      </w:r>
      <w:r w:rsidR="00EA1162">
        <w:rPr>
          <w:rFonts w:ascii="Times New Roman" w:hAnsi="Times New Roman" w:cs="Times New Roman"/>
          <w:color w:val="000000" w:themeColor="text1"/>
          <w:sz w:val="20"/>
          <w:szCs w:val="20"/>
        </w:rPr>
        <w:t>.</w:t>
      </w:r>
      <w:r w:rsidR="00B9198C">
        <w:rPr>
          <w:rFonts w:ascii="Times New Roman" w:hAnsi="Times New Roman" w:cs="Times New Roman"/>
          <w:color w:val="000000" w:themeColor="text1"/>
          <w:sz w:val="20"/>
          <w:szCs w:val="20"/>
        </w:rPr>
        <w:t xml:space="preserve"> </w:t>
      </w:r>
    </w:p>
    <w:p w14:paraId="3ACDDE9E" w14:textId="77777777" w:rsidR="00A625BC" w:rsidRDefault="00A625BC" w:rsidP="007A2A70">
      <w:pPr>
        <w:spacing w:line="360" w:lineRule="auto"/>
        <w:rPr>
          <w:rFonts w:ascii="Times New Roman" w:hAnsi="Times New Roman" w:cs="Times New Roman"/>
          <w:sz w:val="20"/>
          <w:szCs w:val="20"/>
        </w:rPr>
      </w:pPr>
    </w:p>
    <w:p w14:paraId="710B577B" w14:textId="63B9AE04" w:rsidR="00F03288" w:rsidRPr="002455A8" w:rsidRDefault="00FD54EF" w:rsidP="007A2A70">
      <w:pPr>
        <w:spacing w:line="360" w:lineRule="auto"/>
        <w:rPr>
          <w:rFonts w:ascii="Times New Roman" w:hAnsi="Times New Roman" w:cs="Times New Roman"/>
          <w:b/>
          <w:bCs/>
          <w:sz w:val="20"/>
          <w:szCs w:val="20"/>
        </w:rPr>
      </w:pPr>
      <w:r>
        <w:rPr>
          <w:rFonts w:ascii="Times New Roman" w:hAnsi="Times New Roman" w:cs="Times New Roman"/>
          <w:b/>
          <w:bCs/>
          <w:sz w:val="20"/>
          <w:szCs w:val="20"/>
        </w:rPr>
        <w:t xml:space="preserve">2.2 </w:t>
      </w:r>
      <w:r w:rsidR="00D872DC">
        <w:rPr>
          <w:rFonts w:ascii="Times New Roman" w:hAnsi="Times New Roman" w:cs="Times New Roman"/>
          <w:b/>
          <w:bCs/>
          <w:sz w:val="20"/>
          <w:szCs w:val="20"/>
        </w:rPr>
        <w:t xml:space="preserve">Green and blue spaces: data source and integration </w:t>
      </w:r>
    </w:p>
    <w:p w14:paraId="18E20027" w14:textId="74D4C016" w:rsidR="00D74FCB" w:rsidRDefault="00E26692" w:rsidP="002C33EB">
      <w:pPr>
        <w:autoSpaceDE w:val="0"/>
        <w:autoSpaceDN w:val="0"/>
        <w:adjustRightInd w:val="0"/>
        <w:spacing w:after="0" w:line="360" w:lineRule="auto"/>
        <w:rPr>
          <w:rFonts w:ascii="Times New Roman" w:hAnsi="Times New Roman" w:cs="Times New Roman"/>
          <w:color w:val="000000" w:themeColor="text1"/>
          <w:sz w:val="20"/>
          <w:szCs w:val="20"/>
        </w:rPr>
      </w:pPr>
      <w:r w:rsidRPr="00AA2099">
        <w:rPr>
          <w:rFonts w:ascii="Times New Roman" w:hAnsi="Times New Roman" w:cs="Times New Roman"/>
          <w:sz w:val="20"/>
          <w:szCs w:val="20"/>
        </w:rPr>
        <w:t xml:space="preserve">Studies increasingly show that an overall measure of greenness, such as the </w:t>
      </w:r>
      <w:r w:rsidR="00FB3758">
        <w:rPr>
          <w:rFonts w:ascii="Times New Roman" w:hAnsi="Times New Roman" w:cs="Times New Roman"/>
          <w:sz w:val="20"/>
          <w:szCs w:val="20"/>
        </w:rPr>
        <w:t xml:space="preserve">NDVI, </w:t>
      </w:r>
      <w:r w:rsidR="001B600B">
        <w:rPr>
          <w:rFonts w:ascii="Times New Roman" w:hAnsi="Times New Roman" w:cs="Times New Roman"/>
          <w:sz w:val="20"/>
          <w:szCs w:val="20"/>
        </w:rPr>
        <w:t>is</w:t>
      </w:r>
      <w:r w:rsidRPr="00AA2099">
        <w:rPr>
          <w:rFonts w:ascii="Times New Roman" w:hAnsi="Times New Roman" w:cs="Times New Roman"/>
          <w:sz w:val="20"/>
          <w:szCs w:val="20"/>
        </w:rPr>
        <w:t xml:space="preserve"> rarely enough to capture urban green </w:t>
      </w:r>
      <w:r w:rsidR="00D872DC">
        <w:rPr>
          <w:rFonts w:ascii="Times New Roman" w:hAnsi="Times New Roman" w:cs="Times New Roman"/>
          <w:sz w:val="20"/>
          <w:szCs w:val="20"/>
        </w:rPr>
        <w:t>spaces, which are often</w:t>
      </w:r>
      <w:r w:rsidRPr="00AA2099">
        <w:rPr>
          <w:rFonts w:ascii="Times New Roman" w:hAnsi="Times New Roman" w:cs="Times New Roman"/>
          <w:sz w:val="20"/>
          <w:szCs w:val="20"/>
        </w:rPr>
        <w:t xml:space="preserve"> small, fragmented and </w:t>
      </w:r>
      <w:r w:rsidR="00F03288" w:rsidRPr="00AA2099">
        <w:rPr>
          <w:rFonts w:ascii="Times New Roman" w:hAnsi="Times New Roman" w:cs="Times New Roman"/>
          <w:sz w:val="20"/>
          <w:szCs w:val="20"/>
        </w:rPr>
        <w:t>not always accessible to the public.</w:t>
      </w:r>
      <w:r w:rsidR="002E3A56" w:rsidRPr="00AA2099">
        <w:rPr>
          <w:rFonts w:ascii="Times New Roman" w:hAnsi="Times New Roman" w:cs="Times New Roman"/>
          <w:sz w:val="20"/>
          <w:szCs w:val="20"/>
        </w:rPr>
        <w:fldChar w:fldCharType="begin" w:fldLock="1"/>
      </w:r>
      <w:r w:rsidR="002E3A56" w:rsidRPr="00AA2099">
        <w:rPr>
          <w:rFonts w:ascii="Times New Roman" w:hAnsi="Times New Roman" w:cs="Times New Roman"/>
          <w:sz w:val="20"/>
          <w:szCs w:val="20"/>
        </w:rPr>
        <w:instrText>ADDIN paperpile_citation &lt;clusterId&gt;Q713E861T251X854&lt;/clusterId&gt;&lt;metadata&gt;&lt;citation&gt;&lt;id&gt;68e93a80-67fd-4e6c-880a-4e5c87e5ede1&lt;/id&gt;&lt;/citation&gt;&lt;/metadata&gt;&lt;data&gt;eJyVWGtv27gS/SuEPwR3gdjW23YKo9d5J5u03qa7bVEUASVRFhtKdEnKjrfof7+HlB07abLbG6CNJM5whjPnzAzz+Xvnluedg04yZKOQDr1uMijybsSSrDscehRPcTYcsJjlzO/sd/JmfqtL6kOD+XGaeHkcBVHoRTSNaZGFCfOYl+SDIAjTMB+lo6KAFte6YVDxB3i5Y6ulVLnGeyoaRvScZuwVyWQplSHaNDln+hVh9YIrWVesNq/ITDFWbySFrGddw1RFSkaFKV8RK0TFw6teacMqanhGFFtwtoTVRonOwedOacz8oN/P73u55D2pZn3f64XhyOvzr0zNS3/oD0ae70HDimrILpfLXp2lvFeLqlfzsjeTi/68SSuW98Mo9vx4NPxX8SrrUwWHBNP96fXRMAr9JHyqVuVz3stk1VdMS7Fg6vWc8/E/Ovag4gdRHHnRi8tJ4nWjxPP7/rDvD/p2q/48Lzpf9js4i+C6ZAoZ2SjYVEtuU/ZSeGb6NuWpYfcQ2pjUWSkFVTiynAnWaKYyWRskx/mwWYXa629jXhfy4PrkGw0TuoxO7y4PHms7lT3ZmHljxhk3SKes93TGda7GR7OPH8PmPDm5aA4jc3nknWcHk8nZYVF5E/vzyStPVufZ2bvTv5YfzVnz+ze1eifSxdXp2Yer4I87tw+fjX/SuQrOz+tmNJlNPs386Sevext7539+XS2uCqdTjKO9bMefLB97e6UYs7qzDST49L1T4eQlYmOTnNMVnoIEjytGbZwDL/A7Pxwz6lug1kZ6kyJIGW6EJcw7JpwdXfI5SZlZWhqcOTLQOieHlj83lhWaLLkpyXVLBLs2LVeaZ3g5d6w4IBNys+XFO8cLIgtyBTZxS7oasm9T5GzhTOLtpuUi/KGpNopm1s33AAojXIOTcsnrGeHIMABr8EBMyciSrjSpqWkUtthhsYZAAYfrjDm5nC2YkHO75ByeKwmaaw3b1q+nLEeBqHPugtEjf7EZazPgVJcUgiSV1tt9QoWW5K6WSyzqdemwUttqA6GSLlo35tIClMNXIwktCpaZjUWnxCDJZaMgrGQzK1slJRd84ynF4Utmo9puTgqpUHgEvXce7hMtM+zP9dbh+SY5iClfcLPqkQ8lFwxqGgDJSvinYYVZ01qscBCN0LCclHL5/JE2vldbCDxYWTIhUoZk7RPBDaBl87eOUAqKuTOp57CGBc0Iu59L3ShrBNuuowM9UBTfJCoVMbxiPfK+xMY/lV+im6qiilv/XfQ2PCFYzh0gCiUrl/IHKMpHUFy3BSLrl33deGkT+VyIWoo8F5/1iQBgmjfCAGAXdSaanP182KVFPx5B78dtZwefyDiwDbmXBJz1WtZ2n6aGCylSkiM+FFkm/3lzdKx/65EJ0FULXjOCiik42EHnpUVZixAgT/N7klNDU6e3BGSw41wwA8dxmMsGyEGl8bBXYVySkHsQZM1m50bRCAGe3aP1ZjZoDiVRRJjgM2792oTenZxv4rImO0VyEERE7JjN1+zdx1EokrKGi0yZBsJbfavzczgqifJRKPYN1cHA59akM/IIE7tp1xZtCDH9KpXdHuHYwnTHzRzhNVJpK7AzRhC6oFzQlAurbP1sVErrxyJZZk/UyvTIqUXyOhg0z1VLyBfhuAO8LWtap2uqFBRQgfSqthQDa+bSFlLsJ5cU0xGp+P0uQWydsWXHsMwp/iIDnrWvmMNKyVHNULgYCi+rmY0D39mjAhofOE/zr402rlbb6obcFbJBbFH/N8bXoUGcGmP151LwrA3tQ1XTpWxEDgSzOxxHGyzisK4w0DlORyHzEABn31p4lsyPaxID7OXKJkMqW4oBFvQneKgf+QsObE/Ss42tKJBdF0n0NmAYU5o7JeLdNk5yk3GbAbD6zxqRV3qNtk9S3e27/8mnt75HouNjiPzeaz+dbBuf7aQwSQHhNdwuag0qNob98p6PPdvZ3J3+jLXFYfVv+8Vvztr9pnLeiHV7mm4TNbVlgWfWr6MrO2hQQ94q1Locw0Bv67fd+wgNK18H6ZHdIykE+rOdLHK7f/ubfDjy3xD/5Nw5gNAXUiAfuAZ8xgy6vlPEg2wQp0MvGIVxMKQRbhcsGPqjcJRjzGYejeM886Ic6l/Rk1ETbPmC4oUdQupNt1ivuZrwKA8PQHTl37ahbE0Mi4XG4AoCf753eM3tSGDvKNfWVa60nX2u0cRW1Pmu0OCMnfQ6Z+COLu8osZKCOsHNN4x4jzab7mw2tczDu1SZu4F5+OniX9j1kiDuhsNg9MTSETptbdSKTLeWNt+eWrrcsXQpUaafseR3Y9xDul4ceE8tqeZvcrljBe9PLdzsWLjhwMjTuHCBiWxFbnbC0n7q/PjSTr7t1Ot3B8Ng0F4pMFiz/DZd3aLv3b14s9i9Try2KnqcRIMkHHjRKBoFfpCESRLtUX2rczMOPC+2w7vEs7cfP4zrztbh6mpr6Z8NOb09ocZ7dVONQ2+vtfx/XCnv0I7cVL++lAKBZjW3g/50ejt59/7i6OrEfq4y+2n3mohOxcSaK9YsLtE7MLO3ie7dcsuKlhE9ctnb1IoeRn7U5mmL+fMN5m3IBYoTU+s/A/wcRgucZe1uh8fD06PDSTgJT6LI90+OJ6cnh8EkOsURjydhlDhH61lDZ/ZMLsgLKZrK3f2HTzKcoSADFDEOZOuMxQzAECeD0Wg47MVJ6A8jp0GFuHW1Bd3uFyHRHulZULRZXEPDwgGPmOXHvgu8C8LOrR5zUnuh8/Y7zvXrPIYEzSijWZoOk1FaDFgxCqPCj7whksUiLwigqZGJjLVRzfPBwP51pTsIIwp6D8MujUdZF7KU5UHkJ+7PJLnMTu5h8Rgjnb1Ccn2KbsZn4EkBzjFLmov6iqeKgvAHRjXu05XMbMbXIi5XJxWGG3udr2ZxMPrvCg2gR7Nec7dJ5hvqktIWNLItVz++/A+wRCdI&lt;/data&gt; \* MERGEFORMAT</w:instrText>
      </w:r>
      <w:r w:rsidR="002E3A56" w:rsidRPr="00AA2099">
        <w:rPr>
          <w:rFonts w:ascii="Times New Roman" w:hAnsi="Times New Roman" w:cs="Times New Roman"/>
          <w:sz w:val="20"/>
          <w:szCs w:val="20"/>
        </w:rPr>
        <w:fldChar w:fldCharType="separate"/>
      </w:r>
      <w:r w:rsidR="00FF00BA" w:rsidRPr="00551504">
        <w:rPr>
          <w:rFonts w:ascii="Times New Roman" w:hAnsi="Times New Roman" w:cs="Times New Roman"/>
          <w:noProof/>
          <w:sz w:val="20"/>
          <w:szCs w:val="20"/>
          <w:vertAlign w:val="superscript"/>
        </w:rPr>
        <w:t>11</w:t>
      </w:r>
      <w:r w:rsidR="002E3A56" w:rsidRPr="00AA2099">
        <w:rPr>
          <w:rFonts w:ascii="Times New Roman" w:hAnsi="Times New Roman" w:cs="Times New Roman"/>
          <w:sz w:val="20"/>
          <w:szCs w:val="20"/>
        </w:rPr>
        <w:fldChar w:fldCharType="end"/>
      </w:r>
      <w:r w:rsidR="0082113C" w:rsidRPr="00AA2099">
        <w:rPr>
          <w:rFonts w:ascii="Times New Roman" w:hAnsi="Times New Roman" w:cs="Times New Roman"/>
          <w:sz w:val="20"/>
          <w:szCs w:val="20"/>
        </w:rPr>
        <w:t xml:space="preserve"> </w:t>
      </w:r>
      <w:r w:rsidR="00D872DC">
        <w:rPr>
          <w:rFonts w:ascii="Times New Roman" w:hAnsi="Times New Roman" w:cs="Times New Roman"/>
          <w:sz w:val="20"/>
          <w:szCs w:val="20"/>
        </w:rPr>
        <w:t>T</w:t>
      </w:r>
      <w:r w:rsidR="00D74FCB">
        <w:rPr>
          <w:rFonts w:ascii="Times New Roman" w:hAnsi="Times New Roman" w:cs="Times New Roman"/>
          <w:sz w:val="20"/>
          <w:szCs w:val="20"/>
        </w:rPr>
        <w:t xml:space="preserve">herefore, we incorporated </w:t>
      </w:r>
      <w:r w:rsidR="00FB3758">
        <w:rPr>
          <w:rFonts w:ascii="Times New Roman" w:hAnsi="Times New Roman" w:cs="Times New Roman"/>
          <w:sz w:val="20"/>
          <w:szCs w:val="20"/>
        </w:rPr>
        <w:t xml:space="preserve">green and blue space </w:t>
      </w:r>
      <w:r w:rsidR="00D872DC">
        <w:rPr>
          <w:rFonts w:ascii="Times New Roman" w:hAnsi="Times New Roman" w:cs="Times New Roman"/>
          <w:sz w:val="20"/>
          <w:szCs w:val="20"/>
        </w:rPr>
        <w:t xml:space="preserve">data from European </w:t>
      </w:r>
      <w:r w:rsidR="00D74FCB">
        <w:rPr>
          <w:rFonts w:ascii="Times New Roman" w:hAnsi="Times New Roman" w:cs="Times New Roman"/>
          <w:sz w:val="20"/>
          <w:szCs w:val="20"/>
        </w:rPr>
        <w:t>U</w:t>
      </w:r>
      <w:r w:rsidR="00D872DC">
        <w:rPr>
          <w:rFonts w:ascii="Times New Roman" w:hAnsi="Times New Roman" w:cs="Times New Roman"/>
          <w:sz w:val="20"/>
          <w:szCs w:val="20"/>
        </w:rPr>
        <w:t>rban Atlas</w:t>
      </w:r>
      <w:r w:rsidR="00D74FCB">
        <w:rPr>
          <w:rFonts w:ascii="Times New Roman" w:hAnsi="Times New Roman" w:cs="Times New Roman"/>
          <w:sz w:val="20"/>
          <w:szCs w:val="20"/>
        </w:rPr>
        <w:t xml:space="preserve"> (UA), which is a high-resolution, open-access, </w:t>
      </w:r>
      <w:r w:rsidR="00D74FCB" w:rsidRPr="00AA2099">
        <w:rPr>
          <w:rFonts w:ascii="Times New Roman" w:hAnsi="Times New Roman" w:cs="Times New Roman"/>
          <w:color w:val="000000" w:themeColor="text1"/>
          <w:sz w:val="20"/>
          <w:szCs w:val="20"/>
        </w:rPr>
        <w:t>land use dataset</w:t>
      </w:r>
      <w:r w:rsidR="00D74FCB">
        <w:rPr>
          <w:rFonts w:ascii="Times New Roman" w:hAnsi="Times New Roman" w:cs="Times New Roman"/>
          <w:color w:val="000000" w:themeColor="text1"/>
          <w:sz w:val="20"/>
          <w:szCs w:val="20"/>
        </w:rPr>
        <w:t xml:space="preserve"> that provides objective information on the </w:t>
      </w:r>
      <w:r w:rsidR="00D96789">
        <w:rPr>
          <w:rFonts w:ascii="Times New Roman" w:hAnsi="Times New Roman" w:cs="Times New Roman"/>
          <w:color w:val="000000" w:themeColor="text1"/>
          <w:sz w:val="20"/>
          <w:szCs w:val="20"/>
        </w:rPr>
        <w:t>location and availability</w:t>
      </w:r>
      <w:r w:rsidR="00D74FCB">
        <w:rPr>
          <w:rFonts w:ascii="Times New Roman" w:hAnsi="Times New Roman" w:cs="Times New Roman"/>
          <w:color w:val="000000" w:themeColor="text1"/>
          <w:sz w:val="20"/>
          <w:szCs w:val="20"/>
        </w:rPr>
        <w:t xml:space="preserve"> of several different types of urban natural environments</w:t>
      </w:r>
      <w:r w:rsidR="00CA20DE">
        <w:rPr>
          <w:rFonts w:ascii="Times New Roman" w:hAnsi="Times New Roman" w:cs="Times New Roman"/>
          <w:color w:val="000000" w:themeColor="text1"/>
          <w:sz w:val="20"/>
          <w:szCs w:val="20"/>
        </w:rPr>
        <w:t xml:space="preserve">, such as trees, parks, lakes, rivers and natural greenery, </w:t>
      </w:r>
      <w:r w:rsidR="00D74FCB">
        <w:rPr>
          <w:rFonts w:ascii="Times New Roman" w:hAnsi="Times New Roman" w:cs="Times New Roman"/>
          <w:color w:val="000000" w:themeColor="text1"/>
          <w:sz w:val="20"/>
          <w:szCs w:val="20"/>
        </w:rPr>
        <w:t xml:space="preserve">across multiple </w:t>
      </w:r>
      <w:r w:rsidR="00D74FCB" w:rsidRPr="00AA2099">
        <w:rPr>
          <w:rFonts w:ascii="Times New Roman" w:hAnsi="Times New Roman" w:cs="Times New Roman"/>
          <w:color w:val="000000" w:themeColor="text1"/>
          <w:sz w:val="20"/>
          <w:szCs w:val="20"/>
        </w:rPr>
        <w:t>European Functional Urban Areas (FUA).</w:t>
      </w:r>
      <w:r w:rsidR="00D74FCB" w:rsidRPr="00AA2099">
        <w:rPr>
          <w:rFonts w:ascii="Times New Roman" w:hAnsi="Times New Roman" w:cs="Times New Roman"/>
          <w:color w:val="000000" w:themeColor="text1"/>
          <w:sz w:val="20"/>
          <w:szCs w:val="20"/>
        </w:rPr>
        <w:fldChar w:fldCharType="begin" w:fldLock="1"/>
      </w:r>
      <w:r w:rsidR="00D74FCB" w:rsidRPr="00AA2099">
        <w:rPr>
          <w:rFonts w:ascii="Times New Roman" w:hAnsi="Times New Roman" w:cs="Times New Roman"/>
          <w:color w:val="000000" w:themeColor="text1"/>
          <w:sz w:val="20"/>
          <w:szCs w:val="20"/>
        </w:rPr>
        <w:instrText>ADDIN paperpile_citation &lt;clusterId&gt;P159D117Z597X212&lt;/clusterId&gt;&lt;metadata&gt;&lt;citation&gt;&lt;id&gt;446e1449-0e75-44f9-9c5f-c2ce49efaacb&lt;/id&gt;&lt;/citation&gt;&lt;/metadata&gt;&lt;data&gt;eJyFk8FuozAQhl8l8jkk2Nhg57Rpk1SV2t1Ke6yiaGyGxAoYZKDZqOq7r026VW97ATz6xzP/N8PrO+lGPVw7JCvy8nJ4fvx9T+ZksEMdI8/QddYdZw+jLXFWtX4Gs+3o2w7BzUavw3M91NCHFBiHU+vJ6vWdmLau0Qz2LV7xJd+6N+tb16AbZusjOnMNWeHKBoYBy/8qDzZqjKQ0SzORYCqqJC1RJMBomaDieaY1k4abILbODhbqPmSQj/2cnNpLsFnb/jRV+uVq6zDovgXfyRUh9E9YShn5mJPR18ENOQ1D16+Wy8vlskCEBcYu42tZwgAJuDJpoOun03JCkkBEsmxu7JJjZEf2/xxwniPlXCUpFiLhvFKJMsGLYQa5wgrA6NBZfwIa1GUGpQBdSK5AGiEFKlVoCrJCrUWqikwZhRi9lGN3+MxSKhM806FUkVYoOMsMmqqUGlgqOeYlKJMKGkkZO+AZr9/wH77hP9zwRyTJeL5Nub2vgyoio3Nyti58uLGu56S9OIwAN3J3f7fO1tmWc0q3m/Vue8fWfEcl3awznseqHmEaOs1zEZqkTC5SycLiebiNI52TGjTGEb7u457UJfrPwyE2/VyKySmrIEVgmQAqUygzwYqi4LkuMlbKWKtvR2/wBj81mGumaaK1DPCFxkSpqkqELEBDAJTSLKJszfZPaGUTZho3w/a71qM9OrKqwlZhWLD+0T1Z7cEHdIMfp9BTa6D+kkw4tg3YECJNcxRM/bi2/rwAs5hYToKf0Nx+NG+vMHtAh/3pDOTjY/8XMf4irw==&lt;/data&gt; \* MERGEFORMAT</w:instrText>
      </w:r>
      <w:r w:rsidR="00D74FCB" w:rsidRPr="00AA2099">
        <w:rPr>
          <w:rFonts w:ascii="Times New Roman" w:hAnsi="Times New Roman" w:cs="Times New Roman"/>
          <w:color w:val="000000" w:themeColor="text1"/>
          <w:sz w:val="20"/>
          <w:szCs w:val="20"/>
        </w:rPr>
        <w:fldChar w:fldCharType="separate"/>
      </w:r>
      <w:r w:rsidR="007F1E8A" w:rsidRPr="007F1E8A">
        <w:rPr>
          <w:rFonts w:ascii="Times New Roman" w:hAnsi="Times New Roman" w:cs="Times New Roman"/>
          <w:noProof/>
          <w:color w:val="000000" w:themeColor="text1"/>
          <w:sz w:val="20"/>
          <w:szCs w:val="20"/>
          <w:vertAlign w:val="superscript"/>
        </w:rPr>
        <w:t>34</w:t>
      </w:r>
      <w:r w:rsidR="00D74FCB" w:rsidRPr="00AA2099">
        <w:rPr>
          <w:rFonts w:ascii="Times New Roman" w:hAnsi="Times New Roman" w:cs="Times New Roman"/>
          <w:color w:val="000000" w:themeColor="text1"/>
          <w:sz w:val="20"/>
          <w:szCs w:val="20"/>
        </w:rPr>
        <w:fldChar w:fldCharType="end"/>
      </w:r>
      <w:r w:rsidR="00D74FCB">
        <w:rPr>
          <w:rFonts w:ascii="Times New Roman" w:hAnsi="Times New Roman" w:cs="Times New Roman"/>
          <w:color w:val="000000" w:themeColor="text1"/>
          <w:sz w:val="20"/>
          <w:szCs w:val="20"/>
        </w:rPr>
        <w:t xml:space="preserve"> </w:t>
      </w:r>
      <w:r w:rsidR="00D74FCB" w:rsidRPr="00AA2099">
        <w:rPr>
          <w:rFonts w:ascii="Times New Roman" w:hAnsi="Times New Roman" w:cs="Times New Roman"/>
          <w:color w:val="000000" w:themeColor="text1"/>
          <w:sz w:val="20"/>
          <w:szCs w:val="20"/>
        </w:rPr>
        <w:t xml:space="preserve">FUAs are statistical unit areas with a population of at least 100,000 people, which include a </w:t>
      </w:r>
      <w:r w:rsidR="00D74FCB">
        <w:rPr>
          <w:rFonts w:ascii="Times New Roman" w:hAnsi="Times New Roman" w:cs="Times New Roman"/>
          <w:color w:val="000000" w:themeColor="text1"/>
          <w:sz w:val="20"/>
          <w:szCs w:val="20"/>
        </w:rPr>
        <w:t xml:space="preserve">large </w:t>
      </w:r>
      <w:r w:rsidR="00D74FCB" w:rsidRPr="00AA2099">
        <w:rPr>
          <w:rFonts w:ascii="Times New Roman" w:hAnsi="Times New Roman" w:cs="Times New Roman"/>
          <w:color w:val="000000" w:themeColor="text1"/>
          <w:sz w:val="20"/>
          <w:szCs w:val="20"/>
        </w:rPr>
        <w:t>metropolitan city and its surrounding commuting zone.</w:t>
      </w:r>
      <w:r w:rsidR="00D74FCB" w:rsidRPr="00AA2099">
        <w:rPr>
          <w:rFonts w:ascii="Times New Roman" w:hAnsi="Times New Roman" w:cs="Times New Roman"/>
          <w:color w:val="000000" w:themeColor="text1"/>
          <w:sz w:val="20"/>
          <w:szCs w:val="20"/>
        </w:rPr>
        <w:fldChar w:fldCharType="begin" w:fldLock="1"/>
      </w:r>
      <w:r w:rsidR="00D74FCB" w:rsidRPr="00AA2099">
        <w:rPr>
          <w:rFonts w:ascii="Times New Roman" w:hAnsi="Times New Roman" w:cs="Times New Roman"/>
          <w:color w:val="000000" w:themeColor="text1"/>
          <w:sz w:val="20"/>
          <w:szCs w:val="20"/>
        </w:rPr>
        <w:instrText>ADDIN paperpile_citation &lt;clusterId&gt;F973T133P423N134&lt;/clusterId&gt;&lt;metadata&gt;&lt;citation&gt;&lt;id&gt;446e1449-0e75-44f9-9c5f-c2ce49efaacb&lt;/id&gt;&lt;/citation&gt;&lt;/metadata&gt;&lt;data&gt;eJyFk8FuozAQhl8l8jkk2Nhg57Rpk1SV2t1Ke6yiaGyGxAoYZKDZqOq7r026VW97ATz6xzP/N8PrO+lGPVw7JCvy8nJ4fvx9T+ZksEMdI8/QddYdZw+jLXFWtX4Gs+3o2w7BzUavw3M91NCHFBiHU+vJ6vWdmLau0Qz2LV7xJd+6N+tb16AbZusjOnMNWeHKBoYBy/8qDzZqjKQ0SzORYCqqJC1RJMBomaDieaY1k4abILbODhbqPmSQj/2cnNpLsFnb/jRV+uVq6zDovgXfyRUh9E9YShn5mJPR18ENOQ1D16+Wy8vlskCEBcYu42tZwgAJuDJpoOun03JCkkBEsmxu7JJjZEf2/xxwniPlXCUpFiLhvFKJMsGLYQa5wgrA6NBZfwIa1GUGpQBdSK5AGiEFKlVoCrJCrUWqikwZhRi9lGN3+MxSKhM806FUkVYoOMsMmqqUGlgqOeYlKJMKGkkZO+AZr9/wH77hP9zwRyTJeL5Nub2vgyoio3Nyti58uLGu56S9OIwAN3J3f7fO1tmWc0q3m/Vue8fWfEcl3awznseqHmEaOs1zEZqkTC5SycLiebiNI52TGjTGEb7u457UJfrPwyE2/VyKySmrIEVgmQAqUygzwYqi4LkuMlbKWKtvR2/wBj81mGumaaK1DPCFxkSpqkqELEBDAJTSLKJszfZPaGUTZho3w/a71qM9OrKqwlZhWLD+0T1Z7cEHdIMfp9BTa6D+kkw4tg3YECJNcxRM/bi2/rwAs5hYToKf0Nx+NG+vMHtAh/3pDOTjY/8XMf4irw==&lt;/data&gt; \* MERGEFORMAT</w:instrText>
      </w:r>
      <w:r w:rsidR="00D74FCB" w:rsidRPr="00AA2099">
        <w:rPr>
          <w:rFonts w:ascii="Times New Roman" w:hAnsi="Times New Roman" w:cs="Times New Roman"/>
          <w:color w:val="000000" w:themeColor="text1"/>
          <w:sz w:val="20"/>
          <w:szCs w:val="20"/>
        </w:rPr>
        <w:fldChar w:fldCharType="separate"/>
      </w:r>
      <w:r w:rsidR="007F1E8A" w:rsidRPr="007F1E8A">
        <w:rPr>
          <w:rFonts w:ascii="Times New Roman" w:hAnsi="Times New Roman" w:cs="Times New Roman"/>
          <w:noProof/>
          <w:color w:val="000000" w:themeColor="text1"/>
          <w:sz w:val="20"/>
          <w:szCs w:val="20"/>
          <w:vertAlign w:val="superscript"/>
        </w:rPr>
        <w:t>34</w:t>
      </w:r>
      <w:r w:rsidR="00D74FCB" w:rsidRPr="00AA2099">
        <w:rPr>
          <w:rFonts w:ascii="Times New Roman" w:hAnsi="Times New Roman" w:cs="Times New Roman"/>
          <w:color w:val="000000" w:themeColor="text1"/>
          <w:sz w:val="20"/>
          <w:szCs w:val="20"/>
        </w:rPr>
        <w:fldChar w:fldCharType="end"/>
      </w:r>
      <w:r w:rsidR="00D74FCB">
        <w:rPr>
          <w:rFonts w:ascii="Times New Roman" w:hAnsi="Times New Roman" w:cs="Times New Roman"/>
          <w:color w:val="000000" w:themeColor="text1"/>
          <w:sz w:val="20"/>
          <w:szCs w:val="20"/>
        </w:rPr>
        <w:t xml:space="preserve"> </w:t>
      </w:r>
      <w:r w:rsidR="00D65658" w:rsidRPr="002C33EB">
        <w:rPr>
          <w:rFonts w:ascii="Times New Roman" w:hAnsi="Times New Roman" w:cs="Times New Roman"/>
          <w:sz w:val="21"/>
          <w:szCs w:val="21"/>
        </w:rPr>
        <w:t>The overall minimum</w:t>
      </w:r>
      <w:r w:rsidR="00D65658">
        <w:rPr>
          <w:rFonts w:ascii="Times New Roman" w:hAnsi="Times New Roman" w:cs="Times New Roman"/>
          <w:sz w:val="21"/>
          <w:szCs w:val="21"/>
        </w:rPr>
        <w:t xml:space="preserve"> </w:t>
      </w:r>
      <w:r w:rsidR="00D65658" w:rsidRPr="002C33EB">
        <w:rPr>
          <w:rFonts w:ascii="Times New Roman" w:hAnsi="Times New Roman" w:cs="Times New Roman"/>
          <w:sz w:val="21"/>
          <w:szCs w:val="21"/>
        </w:rPr>
        <w:lastRenderedPageBreak/>
        <w:t>accuracy for the UA data is 80% and the minimum mapping width is 10m. The UA is</w:t>
      </w:r>
      <w:r w:rsidR="00D65658">
        <w:rPr>
          <w:rFonts w:ascii="Times New Roman" w:hAnsi="Times New Roman" w:cs="Times New Roman"/>
          <w:sz w:val="21"/>
          <w:szCs w:val="21"/>
        </w:rPr>
        <w:t xml:space="preserve"> </w:t>
      </w:r>
      <w:r w:rsidR="00D65658" w:rsidRPr="002C33EB">
        <w:rPr>
          <w:rFonts w:ascii="Times New Roman" w:hAnsi="Times New Roman" w:cs="Times New Roman"/>
          <w:sz w:val="21"/>
          <w:szCs w:val="21"/>
        </w:rPr>
        <w:t>collated from SPOT 5 satellite and other Very High Resolution (VHR) imagery for the</w:t>
      </w:r>
      <w:r w:rsidR="00D65658">
        <w:rPr>
          <w:rFonts w:ascii="Times New Roman" w:hAnsi="Times New Roman" w:cs="Times New Roman"/>
          <w:sz w:val="21"/>
          <w:szCs w:val="21"/>
        </w:rPr>
        <w:t xml:space="preserve"> </w:t>
      </w:r>
      <w:r w:rsidR="00D65658" w:rsidRPr="002C33EB">
        <w:rPr>
          <w:rFonts w:ascii="Times New Roman" w:hAnsi="Times New Roman" w:cs="Times New Roman"/>
          <w:sz w:val="21"/>
          <w:szCs w:val="21"/>
        </w:rPr>
        <w:t>years 2006, 2012 and 2018 (</w:t>
      </w:r>
      <w:r w:rsidR="00D65658" w:rsidRPr="002C33EB">
        <w:rPr>
          <w:rFonts w:ascii="Times New Roman" w:hAnsi="Times New Roman" w:cs="Times New Roman"/>
          <w:sz w:val="21"/>
          <w:szCs w:val="21"/>
          <w:highlight w:val="yellow"/>
        </w:rPr>
        <w:t>European Environment Agency, 2012</w:t>
      </w:r>
      <w:r w:rsidR="00D65658" w:rsidRPr="002C33EB">
        <w:rPr>
          <w:rFonts w:ascii="Times New Roman" w:hAnsi="Times New Roman" w:cs="Times New Roman"/>
          <w:sz w:val="21"/>
          <w:szCs w:val="21"/>
        </w:rPr>
        <w:t>).</w:t>
      </w:r>
      <w:r w:rsidR="00D65658">
        <w:rPr>
          <w:rFonts w:ascii="Times New Roman" w:hAnsi="Times New Roman" w:cs="Times New Roman"/>
          <w:sz w:val="21"/>
          <w:szCs w:val="21"/>
        </w:rPr>
        <w:t xml:space="preserve"> </w:t>
      </w:r>
      <w:r w:rsidR="00D65658">
        <w:rPr>
          <w:rFonts w:ascii="Times New Roman" w:hAnsi="Times New Roman" w:cs="Times New Roman"/>
          <w:color w:val="000000" w:themeColor="text1"/>
          <w:sz w:val="20"/>
          <w:szCs w:val="20"/>
        </w:rPr>
        <w:t>The UA dataset</w:t>
      </w:r>
      <w:r w:rsidR="00D65658" w:rsidRPr="00AA2099">
        <w:rPr>
          <w:rFonts w:ascii="Times New Roman" w:hAnsi="Times New Roman" w:cs="Times New Roman"/>
          <w:color w:val="000000" w:themeColor="text1"/>
          <w:sz w:val="20"/>
          <w:szCs w:val="20"/>
        </w:rPr>
        <w:t xml:space="preserve"> has good inter-rater reliability with CORINE, UK Land Cover Map and NDVI datasets</w:t>
      </w:r>
      <w:r w:rsidR="00D65658">
        <w:rPr>
          <w:rFonts w:ascii="Times New Roman" w:hAnsi="Times New Roman" w:cs="Times New Roman"/>
          <w:color w:val="000000" w:themeColor="text1"/>
          <w:sz w:val="20"/>
          <w:szCs w:val="20"/>
        </w:rPr>
        <w:t xml:space="preserve">, </w:t>
      </w:r>
      <w:r w:rsidR="00D65658" w:rsidRPr="00AA2099">
        <w:rPr>
          <w:rFonts w:ascii="Times New Roman" w:hAnsi="Times New Roman" w:cs="Times New Roman"/>
          <w:color w:val="000000" w:themeColor="text1"/>
          <w:sz w:val="20"/>
          <w:szCs w:val="20"/>
        </w:rPr>
        <w:t>and has been widely used in health research to capture urban green spaces.</w:t>
      </w:r>
      <w:r w:rsidR="00D65658" w:rsidRPr="00AA2099">
        <w:rPr>
          <w:rFonts w:ascii="Times New Roman" w:hAnsi="Times New Roman" w:cs="Times New Roman"/>
          <w:color w:val="000000" w:themeColor="text1"/>
          <w:sz w:val="20"/>
          <w:szCs w:val="20"/>
        </w:rPr>
        <w:fldChar w:fldCharType="begin" w:fldLock="1"/>
      </w:r>
      <w:r w:rsidR="00D65658" w:rsidRPr="00AA2099">
        <w:rPr>
          <w:rFonts w:ascii="Times New Roman" w:hAnsi="Times New Roman" w:cs="Times New Roman"/>
          <w:color w:val="000000" w:themeColor="text1"/>
          <w:sz w:val="20"/>
          <w:szCs w:val="20"/>
        </w:rPr>
        <w:instrText>ADDIN paperpile_citation &lt;clusterId&gt;H257V517K897O528&lt;/clusterId&gt;&lt;metadata&gt;&lt;citation&gt;&lt;id&gt;8a7b2773-2aec-4882-ae55-c3bbb9fcb3f3&lt;/id&gt;&lt;/citation&gt;&lt;/metadata&gt;&lt;data&gt;eJyVVm1v2zgS/iuEPmT3AFvWu6UUxp7juN0USTebpL3ggsKgqJHERBJVUrLjLfpj7rfcH7shZSfetNvr+hNNcWaeeeb17rO14pl1bMV0mnrTqT/2KLBxEMfemEIYjpmfpmmSs9TPfWtkZX27UiV1UcKLIY0S5lMXQpZGbhQ4eUYDn0Uw9cGPPMaixPcdlHqA7UbITKHUycXZK/JGAjREtZSBekV+S++BdXwNRKSgeLclNVDVS/3tvUxpQ4rn96itl5V1fGeVXdceTybZo50JbgtZTFzHdh03mtzbStVtaXuOG9uOazuOh2L6vUKBzWZjNyzldlPVdsNLuxDrSdunNWQTLwlDLzKYv/+8ZhMqO84qUJPLi0UYh57vRC/EFOPQMMi4RP9sJurJ7mYvO2k5n1x7fujF3tR3p77jeY5vfRxZiKfiqgSJlC0rBWuOR6RfcLz4vp+FWqU87eARX+7RKFaKikrELooKegWSiaaDZo9q+Ipiv3ya8SYXx7/fv2WPRVHcnhVvj/8sbUSORN+1fTdjvKMdF80ReqYyOVsUt7d/8A+Py8vFe3nWMy96OJ7P35zktTPXv3+fLOgmqj/lt0EunA/bKpzfVuHb2/cRbfxF+avRw4vZVzLj3+afwisV18F6df/h3WlNb/rF1eW0jqiRyWfBETvAwzK8KKsZNNYzm5jon60aPS+RmwA/bIFqhjWB1peR1fGuAvz/VdYR2mRP2ckbIqoMJKFZX3XqmCzXPNNhJbkUNTmTUOFz1E5T1UnKOtT4LyDwSGveAOlKVKeUYNwgJSl0G22o4mveFFo72u4NAiqBkg3vSlILieUhCeab+gqY1thKkdKUVxqgyFGp1qURg01uSq4IFuADKl+Lag3KiDDUbhDge0oa2JCMdlRBRzYlZyXBOKcIGO2BGDORQWYeENoZcd5kiDjraYWo1lAN3usvZxLJJueiKXjXZ7zBF9d4QGANmRcGmXHq0A+j+UnDspeiBWRgiMS8q6giGCXPJshkjqYJ7ElXfVGAGvqHdqQfY4NqEayOg/ZPlbx9YvnQJj/kWR3G+BWiEAoOY2KeGNgaYCU2aNOIlLwo9RmtYsvSGA5taAktTlw7Ig81Sfs8x9T5Q2AmlBQx00GB/HYEGTqueM7RHTRv4kl+xh5K7l4LWfcVPSYKMKfgsfv4Dx1pIH0Djy02HMOAwgxFwBiyFqRCLl74koq/69APgB5gotVmR+OfbXLsPBK7LeY/7IyM9lFUA1hEhcoZfsPyAUwnbJcGyWG8arpFg2TQpO12Os8Po27rIsxzhGeudC/Fvidqzoyj17oGK3KFaKnEhD9r0E7XdzAi11ySt6JsyJUoDHE/KfJ7T7cjcqp7STPal7lNTqHFdl5jM9UA9wbQpRvJG83LQlQVFPC15M0P1cr/V6Q7HEX2TCeLxp4b4k1uehTe3eE42Y3sKPWSOEqSJI1jNwj8KIkhS103CcIw8nI2DYIEolCL34teIpi8r3DYWtfXF2RMWtH2A7mkBFphF0V6ewwx9tC7z5YGiXxqGNcaAJdKt75rkLQteW0wyZp2ne7D1inUrYIt0U8xybvnK+zE31H23/80LzSdb3VeH+gxFy+1zA+0zJsGXih5hxMOGX9WYi6sL0geV0qnjh7TYz2nhxmLkwayVbpdYSge/nLUHs7XX7SImiWxF04jf+okzjT0/ek0CY6oWqmsm3mOE+ppJvDsjMKn+WVsnWzPny1935CRO6rk7Kjp65nvHA2W/+7G9IB9Fu091cd82FqGgdptWz0qLy9X86ubs8X5Ul/XTF8d7kMVTaHaZaFGgavgc6S1uXHdPKfbLtUudaKRX/c5ptmueoWNYNhVv8EgvhKbxqxLp/Hrxcncn/vLIHDd5en89fLEmwev3dg9nfvBAKopeqwYfG34xaHY17DbCQ5jy0TfYDIEMYLX01KnihtN49hJPGQKT24YGxFaVas11pvuPD+YDYNL38yHIYC7rNCZgMc1VzPXkGxIOFhVcckYlhtnZBnsF1monfFdFro0o27kZ342zSBBCVzoA+YEQayrXCHtDAZWwwT3dUjp2EP3xk5Ao3Ey9dnYjWLX9dw0nAaZWUHZ8hEtnuLA1usUVziJgBdYIjlWGuh6OWvOeSqpxFB3sjdX54Lp8O6emFgta8p1xOu6CL3kn1tcUGzK7P5hH8x31ATlgkq+peQN4C5SPlDry5eP/wOrOTZg&lt;/data&gt; \* MERGEFORMAT</w:instrText>
      </w:r>
      <w:r w:rsidR="00D65658" w:rsidRPr="00AA2099">
        <w:rPr>
          <w:rFonts w:ascii="Times New Roman" w:hAnsi="Times New Roman" w:cs="Times New Roman"/>
          <w:color w:val="000000" w:themeColor="text1"/>
          <w:sz w:val="20"/>
          <w:szCs w:val="20"/>
        </w:rPr>
        <w:fldChar w:fldCharType="separate"/>
      </w:r>
      <w:r w:rsidR="007F1E8A" w:rsidRPr="007F1E8A">
        <w:rPr>
          <w:rFonts w:ascii="Times New Roman" w:hAnsi="Times New Roman" w:cs="Times New Roman"/>
          <w:noProof/>
          <w:color w:val="000000" w:themeColor="text1"/>
          <w:sz w:val="20"/>
          <w:szCs w:val="20"/>
          <w:vertAlign w:val="superscript"/>
        </w:rPr>
        <w:t>35</w:t>
      </w:r>
      <w:r w:rsidR="00D65658" w:rsidRPr="00AA2099">
        <w:rPr>
          <w:rFonts w:ascii="Times New Roman" w:hAnsi="Times New Roman" w:cs="Times New Roman"/>
          <w:color w:val="000000" w:themeColor="text1"/>
          <w:sz w:val="20"/>
          <w:szCs w:val="20"/>
        </w:rPr>
        <w:fldChar w:fldCharType="end"/>
      </w:r>
    </w:p>
    <w:p w14:paraId="169095C7" w14:textId="77777777" w:rsidR="00D65658" w:rsidRPr="002C33EB" w:rsidRDefault="00D65658" w:rsidP="002C33EB">
      <w:pPr>
        <w:autoSpaceDE w:val="0"/>
        <w:autoSpaceDN w:val="0"/>
        <w:adjustRightInd w:val="0"/>
        <w:spacing w:after="0" w:line="240" w:lineRule="auto"/>
        <w:rPr>
          <w:rFonts w:ascii="Times New Roman" w:hAnsi="Times New Roman" w:cs="Times New Roman"/>
          <w:sz w:val="21"/>
          <w:szCs w:val="21"/>
        </w:rPr>
      </w:pPr>
    </w:p>
    <w:p w14:paraId="31BA903B" w14:textId="62D3AE3B" w:rsidR="00D65658" w:rsidRDefault="00D74FCB" w:rsidP="00D96789">
      <w:pPr>
        <w:tabs>
          <w:tab w:val="center" w:pos="4513"/>
          <w:tab w:val="left" w:pos="5614"/>
        </w:tabs>
        <w:spacing w:line="36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We used several different layers of UA data to </w:t>
      </w:r>
      <w:r w:rsidR="00CA20DE">
        <w:rPr>
          <w:rFonts w:ascii="Times New Roman" w:hAnsi="Times New Roman" w:cs="Times New Roman"/>
          <w:color w:val="000000" w:themeColor="text1"/>
          <w:sz w:val="20"/>
          <w:szCs w:val="20"/>
        </w:rPr>
        <w:t xml:space="preserve">compute measures of the following types of natural spaces: availability </w:t>
      </w:r>
      <w:r>
        <w:rPr>
          <w:rFonts w:ascii="Times New Roman" w:hAnsi="Times New Roman" w:cs="Times New Roman"/>
          <w:color w:val="000000" w:themeColor="text1"/>
          <w:sz w:val="20"/>
          <w:szCs w:val="20"/>
        </w:rPr>
        <w:t>total green space, proximity to public parks, availability of street trees, availability of inland blue spaces, and availability of</w:t>
      </w:r>
      <w:r w:rsidR="00FB3758">
        <w:rPr>
          <w:rFonts w:ascii="Times New Roman" w:hAnsi="Times New Roman" w:cs="Times New Roman"/>
          <w:color w:val="000000" w:themeColor="text1"/>
          <w:sz w:val="20"/>
          <w:szCs w:val="20"/>
        </w:rPr>
        <w:t xml:space="preserve"> both</w:t>
      </w:r>
      <w:r>
        <w:rPr>
          <w:rFonts w:ascii="Times New Roman" w:hAnsi="Times New Roman" w:cs="Times New Roman"/>
          <w:color w:val="000000" w:themeColor="text1"/>
          <w:sz w:val="20"/>
          <w:szCs w:val="20"/>
        </w:rPr>
        <w:t xml:space="preserve"> green and blue spaces in the residential neighbourhood for individuals in the UK Biobank.</w:t>
      </w:r>
      <w:r w:rsidR="00D96789">
        <w:rPr>
          <w:rFonts w:ascii="Times New Roman" w:hAnsi="Times New Roman" w:cs="Times New Roman"/>
          <w:color w:val="000000" w:themeColor="text1"/>
          <w:sz w:val="20"/>
          <w:szCs w:val="20"/>
        </w:rPr>
        <w:t xml:space="preserve"> Additionally, we used data already available in the UK Biobank to measure availability of domestic garden space and proximity to coast (see table 1 for more details). </w:t>
      </w:r>
    </w:p>
    <w:p w14:paraId="1DFADC40" w14:textId="77777777" w:rsidR="00C01605" w:rsidRDefault="00C01605" w:rsidP="007A2A70">
      <w:pPr>
        <w:tabs>
          <w:tab w:val="center" w:pos="4513"/>
          <w:tab w:val="left" w:pos="5614"/>
        </w:tabs>
        <w:spacing w:line="360" w:lineRule="auto"/>
        <w:rPr>
          <w:rFonts w:ascii="Times New Roman" w:hAnsi="Times New Roman" w:cs="Times New Roman"/>
          <w:sz w:val="20"/>
          <w:szCs w:val="20"/>
        </w:rPr>
      </w:pPr>
    </w:p>
    <w:p w14:paraId="517C2DC2" w14:textId="77777777" w:rsidR="00C01605" w:rsidRDefault="00C01605" w:rsidP="007A2A70">
      <w:pPr>
        <w:tabs>
          <w:tab w:val="center" w:pos="4513"/>
          <w:tab w:val="left" w:pos="5614"/>
        </w:tabs>
        <w:spacing w:line="360" w:lineRule="auto"/>
        <w:rPr>
          <w:rFonts w:ascii="Times New Roman" w:hAnsi="Times New Roman" w:cs="Times New Roman"/>
          <w:sz w:val="20"/>
          <w:szCs w:val="20"/>
        </w:rPr>
      </w:pPr>
    </w:p>
    <w:p w14:paraId="22913F59" w14:textId="77777777" w:rsidR="00C01605" w:rsidRDefault="00C01605" w:rsidP="007A2A70">
      <w:pPr>
        <w:tabs>
          <w:tab w:val="center" w:pos="4513"/>
          <w:tab w:val="left" w:pos="5614"/>
        </w:tabs>
        <w:spacing w:line="360" w:lineRule="auto"/>
        <w:rPr>
          <w:rFonts w:ascii="Times New Roman" w:hAnsi="Times New Roman" w:cs="Times New Roman"/>
          <w:sz w:val="20"/>
          <w:szCs w:val="20"/>
        </w:rPr>
      </w:pPr>
    </w:p>
    <w:p w14:paraId="0343C952" w14:textId="77777777" w:rsidR="00C01605" w:rsidRDefault="00C01605" w:rsidP="007A2A70">
      <w:pPr>
        <w:tabs>
          <w:tab w:val="center" w:pos="4513"/>
          <w:tab w:val="left" w:pos="5614"/>
        </w:tabs>
        <w:spacing w:line="360" w:lineRule="auto"/>
        <w:rPr>
          <w:rFonts w:ascii="Times New Roman" w:hAnsi="Times New Roman" w:cs="Times New Roman"/>
          <w:sz w:val="20"/>
          <w:szCs w:val="20"/>
        </w:rPr>
      </w:pPr>
    </w:p>
    <w:p w14:paraId="27955FC5" w14:textId="77777777" w:rsidR="00C01605" w:rsidRDefault="00C01605" w:rsidP="007A2A70">
      <w:pPr>
        <w:tabs>
          <w:tab w:val="center" w:pos="4513"/>
          <w:tab w:val="left" w:pos="5614"/>
        </w:tabs>
        <w:spacing w:line="360" w:lineRule="auto"/>
        <w:rPr>
          <w:rFonts w:ascii="Times New Roman" w:hAnsi="Times New Roman" w:cs="Times New Roman"/>
          <w:sz w:val="20"/>
          <w:szCs w:val="20"/>
        </w:rPr>
      </w:pPr>
    </w:p>
    <w:p w14:paraId="68B9FD2E" w14:textId="77777777" w:rsidR="00C01605" w:rsidRDefault="00C01605" w:rsidP="007A2A70">
      <w:pPr>
        <w:tabs>
          <w:tab w:val="center" w:pos="4513"/>
          <w:tab w:val="left" w:pos="5614"/>
        </w:tabs>
        <w:spacing w:line="360" w:lineRule="auto"/>
        <w:rPr>
          <w:rFonts w:ascii="Times New Roman" w:hAnsi="Times New Roman" w:cs="Times New Roman"/>
          <w:sz w:val="20"/>
          <w:szCs w:val="20"/>
        </w:rPr>
      </w:pPr>
    </w:p>
    <w:p w14:paraId="73185034" w14:textId="77777777" w:rsidR="00C01605" w:rsidRDefault="00C01605" w:rsidP="007A2A70">
      <w:pPr>
        <w:tabs>
          <w:tab w:val="center" w:pos="4513"/>
          <w:tab w:val="left" w:pos="5614"/>
        </w:tabs>
        <w:spacing w:line="360" w:lineRule="auto"/>
        <w:rPr>
          <w:rFonts w:ascii="Times New Roman" w:hAnsi="Times New Roman" w:cs="Times New Roman"/>
          <w:sz w:val="20"/>
          <w:szCs w:val="20"/>
        </w:rPr>
      </w:pPr>
    </w:p>
    <w:p w14:paraId="4065DB35" w14:textId="77777777" w:rsidR="00C01605" w:rsidRDefault="00C01605" w:rsidP="007A2A70">
      <w:pPr>
        <w:tabs>
          <w:tab w:val="center" w:pos="4513"/>
          <w:tab w:val="left" w:pos="5614"/>
        </w:tabs>
        <w:spacing w:line="360" w:lineRule="auto"/>
        <w:rPr>
          <w:rFonts w:ascii="Times New Roman" w:hAnsi="Times New Roman" w:cs="Times New Roman"/>
          <w:sz w:val="20"/>
          <w:szCs w:val="20"/>
        </w:rPr>
      </w:pPr>
    </w:p>
    <w:p w14:paraId="7DF6FB6C" w14:textId="77777777" w:rsidR="00C01605" w:rsidRDefault="00C01605" w:rsidP="007A2A70">
      <w:pPr>
        <w:tabs>
          <w:tab w:val="center" w:pos="4513"/>
          <w:tab w:val="left" w:pos="5614"/>
        </w:tabs>
        <w:spacing w:line="360" w:lineRule="auto"/>
        <w:rPr>
          <w:rFonts w:ascii="Times New Roman" w:hAnsi="Times New Roman" w:cs="Times New Roman"/>
          <w:sz w:val="20"/>
          <w:szCs w:val="20"/>
        </w:rPr>
      </w:pPr>
    </w:p>
    <w:p w14:paraId="2BD3FCC3" w14:textId="77777777" w:rsidR="00C01605" w:rsidRDefault="00C01605" w:rsidP="007A2A70">
      <w:pPr>
        <w:tabs>
          <w:tab w:val="center" w:pos="4513"/>
          <w:tab w:val="left" w:pos="5614"/>
        </w:tabs>
        <w:spacing w:line="360" w:lineRule="auto"/>
        <w:rPr>
          <w:rFonts w:ascii="Times New Roman" w:hAnsi="Times New Roman" w:cs="Times New Roman"/>
          <w:sz w:val="20"/>
          <w:szCs w:val="20"/>
        </w:rPr>
      </w:pPr>
    </w:p>
    <w:p w14:paraId="5F1287AB" w14:textId="77777777" w:rsidR="00C01605" w:rsidRDefault="00C01605" w:rsidP="007A2A70">
      <w:pPr>
        <w:tabs>
          <w:tab w:val="center" w:pos="4513"/>
          <w:tab w:val="left" w:pos="5614"/>
        </w:tabs>
        <w:spacing w:line="360" w:lineRule="auto"/>
        <w:rPr>
          <w:rFonts w:ascii="Times New Roman" w:hAnsi="Times New Roman" w:cs="Times New Roman"/>
          <w:sz w:val="20"/>
          <w:szCs w:val="20"/>
        </w:rPr>
      </w:pPr>
    </w:p>
    <w:p w14:paraId="12D17835" w14:textId="77777777" w:rsidR="00C01605" w:rsidRDefault="00C01605" w:rsidP="007A2A70">
      <w:pPr>
        <w:tabs>
          <w:tab w:val="center" w:pos="4513"/>
          <w:tab w:val="left" w:pos="5614"/>
        </w:tabs>
        <w:spacing w:line="360" w:lineRule="auto"/>
        <w:rPr>
          <w:rFonts w:ascii="Times New Roman" w:hAnsi="Times New Roman" w:cs="Times New Roman"/>
          <w:sz w:val="20"/>
          <w:szCs w:val="20"/>
        </w:rPr>
      </w:pPr>
    </w:p>
    <w:p w14:paraId="4CE6013E" w14:textId="77777777" w:rsidR="00C01605" w:rsidRDefault="00C01605" w:rsidP="007A2A70">
      <w:pPr>
        <w:tabs>
          <w:tab w:val="center" w:pos="4513"/>
          <w:tab w:val="left" w:pos="5614"/>
        </w:tabs>
        <w:spacing w:line="360" w:lineRule="auto"/>
        <w:rPr>
          <w:rFonts w:ascii="Times New Roman" w:hAnsi="Times New Roman" w:cs="Times New Roman"/>
          <w:sz w:val="20"/>
          <w:szCs w:val="20"/>
        </w:rPr>
      </w:pPr>
    </w:p>
    <w:p w14:paraId="7E69BDD2" w14:textId="77777777" w:rsidR="00C01605" w:rsidRDefault="00C01605" w:rsidP="007A2A70">
      <w:pPr>
        <w:tabs>
          <w:tab w:val="center" w:pos="4513"/>
          <w:tab w:val="left" w:pos="5614"/>
        </w:tabs>
        <w:spacing w:line="360" w:lineRule="auto"/>
        <w:rPr>
          <w:rFonts w:ascii="Times New Roman" w:hAnsi="Times New Roman" w:cs="Times New Roman"/>
          <w:sz w:val="20"/>
          <w:szCs w:val="20"/>
        </w:rPr>
      </w:pPr>
    </w:p>
    <w:p w14:paraId="4F38066D" w14:textId="77777777" w:rsidR="00C01605" w:rsidRDefault="00C01605" w:rsidP="007A2A70">
      <w:pPr>
        <w:tabs>
          <w:tab w:val="center" w:pos="4513"/>
          <w:tab w:val="left" w:pos="5614"/>
        </w:tabs>
        <w:spacing w:line="360" w:lineRule="auto"/>
        <w:rPr>
          <w:rFonts w:ascii="Times New Roman" w:hAnsi="Times New Roman" w:cs="Times New Roman"/>
          <w:sz w:val="20"/>
          <w:szCs w:val="20"/>
        </w:rPr>
      </w:pPr>
    </w:p>
    <w:p w14:paraId="46DA18A2" w14:textId="77777777" w:rsidR="00C01605" w:rsidRPr="00D96789" w:rsidRDefault="00C01605" w:rsidP="007A2A70">
      <w:pPr>
        <w:tabs>
          <w:tab w:val="center" w:pos="4513"/>
          <w:tab w:val="left" w:pos="5614"/>
        </w:tabs>
        <w:spacing w:line="360" w:lineRule="auto"/>
        <w:rPr>
          <w:rFonts w:ascii="Times New Roman" w:hAnsi="Times New Roman" w:cs="Times New Roman"/>
          <w:color w:val="000000" w:themeColor="text1"/>
          <w:sz w:val="20"/>
          <w:szCs w:val="20"/>
        </w:rPr>
      </w:pPr>
    </w:p>
    <w:p w14:paraId="09EBDE82" w14:textId="194D047D" w:rsidR="00FB3758" w:rsidRDefault="00FB3758" w:rsidP="007A2A70">
      <w:pPr>
        <w:tabs>
          <w:tab w:val="center" w:pos="4513"/>
          <w:tab w:val="left" w:pos="5614"/>
        </w:tabs>
        <w:spacing w:line="360" w:lineRule="auto"/>
        <w:rPr>
          <w:rFonts w:ascii="Times New Roman" w:hAnsi="Times New Roman" w:cs="Times New Roman"/>
          <w:sz w:val="20"/>
          <w:szCs w:val="20"/>
        </w:rPr>
      </w:pPr>
    </w:p>
    <w:p w14:paraId="3AB1F206" w14:textId="2E66138C" w:rsidR="00FB3758" w:rsidRDefault="00FB3758" w:rsidP="007A2A70">
      <w:pPr>
        <w:tabs>
          <w:tab w:val="center" w:pos="4513"/>
          <w:tab w:val="left" w:pos="5614"/>
        </w:tabs>
        <w:spacing w:line="360" w:lineRule="auto"/>
        <w:rPr>
          <w:rFonts w:ascii="Times New Roman" w:hAnsi="Times New Roman" w:cs="Times New Roman"/>
          <w:sz w:val="20"/>
          <w:szCs w:val="20"/>
        </w:rPr>
      </w:pPr>
    </w:p>
    <w:p w14:paraId="1D08A9A5" w14:textId="4852059F" w:rsidR="00FB3758" w:rsidRDefault="00FB3758" w:rsidP="007A2A70">
      <w:pPr>
        <w:tabs>
          <w:tab w:val="center" w:pos="4513"/>
          <w:tab w:val="left" w:pos="5614"/>
        </w:tabs>
        <w:spacing w:line="360" w:lineRule="auto"/>
        <w:rPr>
          <w:rFonts w:ascii="Times New Roman" w:hAnsi="Times New Roman" w:cs="Times New Roman"/>
          <w:sz w:val="20"/>
          <w:szCs w:val="20"/>
        </w:rPr>
      </w:pPr>
    </w:p>
    <w:p w14:paraId="0DAE82BA" w14:textId="77777777" w:rsidR="00FB3758" w:rsidRDefault="00FB3758" w:rsidP="007A2A70">
      <w:pPr>
        <w:tabs>
          <w:tab w:val="center" w:pos="4513"/>
          <w:tab w:val="left" w:pos="5614"/>
        </w:tabs>
        <w:spacing w:line="360" w:lineRule="auto"/>
        <w:rPr>
          <w:rFonts w:ascii="Times New Roman" w:hAnsi="Times New Roman" w:cs="Times New Roman"/>
          <w:sz w:val="20"/>
          <w:szCs w:val="20"/>
        </w:rPr>
      </w:pPr>
    </w:p>
    <w:p w14:paraId="6831BF8E" w14:textId="77777777" w:rsidR="00C01605" w:rsidRPr="00AA2099" w:rsidRDefault="00C01605" w:rsidP="007A2A70">
      <w:pPr>
        <w:spacing w:line="360" w:lineRule="auto"/>
        <w:rPr>
          <w:rFonts w:ascii="Times New Roman" w:hAnsi="Times New Roman" w:cs="Times New Roman"/>
          <w:sz w:val="20"/>
          <w:szCs w:val="20"/>
        </w:rPr>
      </w:pPr>
    </w:p>
    <w:p w14:paraId="40A49CD1" w14:textId="7CCBB23E" w:rsidR="00853662" w:rsidRPr="0008478A" w:rsidRDefault="00853662" w:rsidP="007A2A70">
      <w:pPr>
        <w:tabs>
          <w:tab w:val="center" w:pos="4513"/>
          <w:tab w:val="left" w:pos="5614"/>
        </w:tabs>
        <w:spacing w:after="0" w:line="360" w:lineRule="auto"/>
        <w:rPr>
          <w:rFonts w:ascii="Times New Roman" w:hAnsi="Times New Roman" w:cs="Times New Roman"/>
          <w:b/>
          <w:bCs/>
          <w:color w:val="000000" w:themeColor="text1"/>
          <w:sz w:val="20"/>
          <w:szCs w:val="20"/>
        </w:rPr>
      </w:pPr>
      <w:r w:rsidRPr="002C33EB">
        <w:rPr>
          <w:rFonts w:ascii="Times New Roman" w:hAnsi="Times New Roman" w:cs="Times New Roman"/>
          <w:b/>
          <w:bCs/>
          <w:color w:val="000000" w:themeColor="text1"/>
          <w:sz w:val="20"/>
          <w:szCs w:val="20"/>
          <w:highlight w:val="yellow"/>
        </w:rPr>
        <w:lastRenderedPageBreak/>
        <w:t xml:space="preserve">Table </w:t>
      </w:r>
      <w:r w:rsidR="0008478A" w:rsidRPr="002C33EB">
        <w:rPr>
          <w:rFonts w:ascii="Times New Roman" w:hAnsi="Times New Roman" w:cs="Times New Roman"/>
          <w:b/>
          <w:bCs/>
          <w:color w:val="000000" w:themeColor="text1"/>
          <w:sz w:val="20"/>
          <w:szCs w:val="20"/>
          <w:highlight w:val="yellow"/>
        </w:rPr>
        <w:t>1</w:t>
      </w:r>
      <w:r w:rsidRPr="002C33EB">
        <w:rPr>
          <w:rFonts w:ascii="Times New Roman" w:hAnsi="Times New Roman" w:cs="Times New Roman"/>
          <w:b/>
          <w:bCs/>
          <w:color w:val="000000" w:themeColor="text1"/>
          <w:sz w:val="20"/>
          <w:szCs w:val="20"/>
          <w:highlight w:val="yellow"/>
        </w:rPr>
        <w:t>: Summary of exposur</w:t>
      </w:r>
      <w:r w:rsidR="00611C7A" w:rsidRPr="002C33EB">
        <w:rPr>
          <w:rFonts w:ascii="Times New Roman" w:hAnsi="Times New Roman" w:cs="Times New Roman"/>
          <w:b/>
          <w:bCs/>
          <w:color w:val="000000" w:themeColor="text1"/>
          <w:sz w:val="20"/>
          <w:szCs w:val="20"/>
          <w:highlight w:val="yellow"/>
        </w:rPr>
        <w:t xml:space="preserve">es </w:t>
      </w:r>
      <w:r w:rsidR="00F064DE" w:rsidRPr="002C33EB">
        <w:rPr>
          <w:rFonts w:ascii="Times New Roman" w:hAnsi="Times New Roman" w:cs="Times New Roman"/>
          <w:b/>
          <w:bCs/>
          <w:color w:val="000000" w:themeColor="text1"/>
          <w:sz w:val="20"/>
          <w:szCs w:val="20"/>
          <w:highlight w:val="yellow"/>
        </w:rPr>
        <w:t>used in our study</w:t>
      </w:r>
      <w:r w:rsidR="0017175B">
        <w:rPr>
          <w:rFonts w:ascii="Times New Roman" w:hAnsi="Times New Roman" w:cs="Times New Roman"/>
          <w:b/>
          <w:bCs/>
          <w:color w:val="000000" w:themeColor="text1"/>
          <w:sz w:val="20"/>
          <w:szCs w:val="20"/>
        </w:rPr>
        <w:t>.</w:t>
      </w:r>
    </w:p>
    <w:p w14:paraId="30618A80" w14:textId="27A94F7E" w:rsidR="0084695C" w:rsidRPr="00AA2099" w:rsidRDefault="00CD651C" w:rsidP="007A2A70">
      <w:pPr>
        <w:tabs>
          <w:tab w:val="center" w:pos="4513"/>
          <w:tab w:val="left" w:pos="5614"/>
        </w:tabs>
        <w:spacing w:line="360" w:lineRule="auto"/>
        <w:rPr>
          <w:rFonts w:ascii="Times New Roman" w:hAnsi="Times New Roman" w:cs="Times New Roman"/>
          <w:color w:val="000000" w:themeColor="text1"/>
          <w:sz w:val="20"/>
          <w:szCs w:val="20"/>
          <w:u w:val="single"/>
        </w:rPr>
      </w:pPr>
      <w:r w:rsidRPr="00CD651C">
        <w:rPr>
          <w:noProof/>
        </w:rPr>
        <w:drawing>
          <wp:inline distT="0" distB="0" distL="0" distR="0" wp14:anchorId="209D209C" wp14:editId="1FB5EEDE">
            <wp:extent cx="5729605" cy="7190740"/>
            <wp:effectExtent l="19050" t="19050" r="2349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9605" cy="7190740"/>
                    </a:xfrm>
                    <a:prstGeom prst="rect">
                      <a:avLst/>
                    </a:prstGeom>
                    <a:noFill/>
                    <a:ln w="3175">
                      <a:solidFill>
                        <a:schemeClr val="tx1"/>
                      </a:solidFill>
                    </a:ln>
                  </pic:spPr>
                </pic:pic>
              </a:graphicData>
            </a:graphic>
          </wp:inline>
        </w:drawing>
      </w:r>
    </w:p>
    <w:p w14:paraId="46314848" w14:textId="02285B98" w:rsidR="00483B16" w:rsidRDefault="00483B16" w:rsidP="007A2A70">
      <w:pPr>
        <w:spacing w:line="360" w:lineRule="auto"/>
        <w:rPr>
          <w:rFonts w:ascii="Times New Roman" w:hAnsi="Times New Roman" w:cs="Times New Roman"/>
          <w:color w:val="000000" w:themeColor="text1"/>
          <w:sz w:val="20"/>
          <w:szCs w:val="20"/>
        </w:rPr>
      </w:pPr>
    </w:p>
    <w:p w14:paraId="2F482092" w14:textId="77777777" w:rsidR="00FB3758" w:rsidRDefault="00FB3758" w:rsidP="00FB3758">
      <w:pPr>
        <w:autoSpaceDE w:val="0"/>
        <w:autoSpaceDN w:val="0"/>
        <w:adjustRightInd w:val="0"/>
        <w:spacing w:after="0" w:line="360" w:lineRule="auto"/>
        <w:rPr>
          <w:rFonts w:ascii="Times New Roman" w:hAnsi="Times New Roman" w:cs="Times New Roman"/>
          <w:sz w:val="20"/>
          <w:szCs w:val="20"/>
        </w:rPr>
      </w:pPr>
      <w:r w:rsidRPr="00D65658">
        <w:rPr>
          <w:rFonts w:ascii="Times New Roman" w:hAnsi="Times New Roman" w:cs="Times New Roman"/>
          <w:color w:val="000000" w:themeColor="text1"/>
          <w:sz w:val="20"/>
          <w:szCs w:val="20"/>
        </w:rPr>
        <w:t xml:space="preserve">A detailed description of the UA data integration methods can be found in Appendix I. In </w:t>
      </w:r>
      <w:r>
        <w:rPr>
          <w:rFonts w:ascii="Times New Roman" w:hAnsi="Times New Roman" w:cs="Times New Roman"/>
          <w:color w:val="000000" w:themeColor="text1"/>
          <w:sz w:val="20"/>
          <w:szCs w:val="20"/>
        </w:rPr>
        <w:t>brief</w:t>
      </w:r>
      <w:r w:rsidRPr="00D65658">
        <w:rPr>
          <w:rFonts w:ascii="Times New Roman" w:hAnsi="Times New Roman" w:cs="Times New Roman"/>
          <w:color w:val="000000" w:themeColor="text1"/>
          <w:sz w:val="20"/>
          <w:szCs w:val="20"/>
        </w:rPr>
        <w:t xml:space="preserve">, </w:t>
      </w:r>
      <w:r>
        <w:rPr>
          <w:rFonts w:ascii="Times New Roman" w:hAnsi="Times New Roman" w:cs="Times New Roman"/>
          <w:sz w:val="20"/>
          <w:szCs w:val="20"/>
        </w:rPr>
        <w:t xml:space="preserve">the UA </w:t>
      </w:r>
      <w:r w:rsidRPr="00F5487B">
        <w:rPr>
          <w:rFonts w:ascii="Times New Roman" w:hAnsi="Times New Roman" w:cs="Times New Roman"/>
          <w:sz w:val="20"/>
          <w:szCs w:val="20"/>
        </w:rPr>
        <w:t xml:space="preserve">data were processed in ArcGIS Pro, </w:t>
      </w:r>
      <w:r>
        <w:rPr>
          <w:rFonts w:ascii="Times New Roman" w:hAnsi="Times New Roman" w:cs="Times New Roman"/>
          <w:sz w:val="20"/>
          <w:szCs w:val="20"/>
        </w:rPr>
        <w:t xml:space="preserve">which is a tool for </w:t>
      </w:r>
      <w:r w:rsidRPr="00F5487B">
        <w:rPr>
          <w:rFonts w:ascii="Times New Roman" w:hAnsi="Times New Roman" w:cs="Times New Roman"/>
          <w:sz w:val="20"/>
          <w:szCs w:val="20"/>
        </w:rPr>
        <w:t>geo-spatial analysis and</w:t>
      </w:r>
      <w:r>
        <w:rPr>
          <w:rFonts w:ascii="Times New Roman" w:hAnsi="Times New Roman" w:cs="Times New Roman"/>
          <w:sz w:val="20"/>
          <w:szCs w:val="20"/>
        </w:rPr>
        <w:t xml:space="preserve"> </w:t>
      </w:r>
      <w:r w:rsidRPr="00F5487B">
        <w:rPr>
          <w:rFonts w:ascii="Times New Roman" w:hAnsi="Times New Roman" w:cs="Times New Roman"/>
          <w:sz w:val="20"/>
          <w:szCs w:val="20"/>
        </w:rPr>
        <w:t>visualisation.</w:t>
      </w:r>
      <w:r>
        <w:rPr>
          <w:rFonts w:ascii="Times New Roman" w:hAnsi="Times New Roman" w:cs="Times New Roman"/>
          <w:sz w:val="20"/>
          <w:szCs w:val="20"/>
        </w:rPr>
        <w:fldChar w:fldCharType="begin" w:fldLock="1"/>
      </w:r>
      <w:r>
        <w:rPr>
          <w:rFonts w:ascii="Times New Roman" w:hAnsi="Times New Roman" w:cs="Times New Roman"/>
          <w:sz w:val="20"/>
          <w:szCs w:val="20"/>
        </w:rPr>
        <w:instrText>ADDIN paperpile_citation &lt;clusterId&gt;M343A392W973T494&lt;/clusterId&gt;&lt;metadata&gt;&lt;citation&gt;&lt;id&gt;22b2d943-cdb6-456f-b094-653cde252354&lt;/id&gt;&lt;/citation&gt;&lt;/metadata&gt;&lt;data&gt;eJx9WNly27gS/RWWHjwPIymkVspVqlx5Sa4T29FMFk/uVMoFkhCFEUgwAGibTuXf72mAWuwkk5eIJNDL6dMHaP/9rXMrss5xZzBIBtlsNOylWTLpjcaTVS8JZ6PeZDxMMz4YD4bjUafbyerq1qxZhB2jOGSDWTYYTUY8ng5YMhvE4zCbDuNZGE6HnKXTLGJDhl1lXdxWLOemczycxN1OrWXn+O/O2trKHL94UUnW9HOlcsn7qSpeGKs0f5EotTEvMm6ZkOalyOZ3Z1qe3i8Wf5ws3sDodrdbt9/erzf+1cu1nPPySOr50bPNR0rMV2V2VOXz5TI6yr7OT5VORPn79PfXF++PlDXzu83Dm+L6r0yUR0bk8+HERMtwNL64+rzYiOX1w8eLT7d59DFef+586XaESUogMpvG0TQeD+JZHIeIsKoTKcyaa3xbsnRjg6V/I8o8uLQZluTmNhGJ5Q9Ysk3IpGslmW5Tqg3XqSotL60Hp/2KbS+/zkW5Usf56ib/r5o+2PHizfHT3W7LkaptVdt5KiyzQiGlVJhMz08roy4iOz5fnn7Ub9/cFtHoePFm1hOfzYL+/e9MjvMovl4uqsXV1Z/vCxMtLvLHvxbRH84EgPlh+e1N+fFd+ur6QTy+y99+evxq09vXsVu+mo+O0oMo0mweHrkiHWAFLn7rFMh3DUSiAVGONcQ2/Go4IygHYTTufO92rLCS4/kSr0uCdKFT1C9YaoXFLDFWs9RiwanmzPJuwEomm0f8KJgoQauSXmUB+Kx5MDhzD8MzfK1McC/sOrBrHlTqnutVLQOrlDSBWh24WSRANviwFiY4AeU+CVMzKR55QN8zZlkgymeGfSxuQaXVPzy1JlgpHXytRbpxCzkzTcDSlBsDn85M12310bokjDA+ngWsIEmRMhnktcg4YmY2WHNZud2iqJS27fZcqoS3ZkzKSw7XWhWU0BWruvT/e3rdDRAQZUnrb9Zqn2FwYYJXSrtnarJA+OhZ2aiSAzTPbTiWVJRgre4P4ApSVgYJD0DpjNakHguHN8VUAWiliyDnylTgCHLaZtsPLizMS0n7ual4iq+ycYlScSgIu1Zmmz+7a9343Jx5/DwFmFLlVBZXW2asBxUEkMinDb4QuabI8PPcaPGbCUp+z7E242ZjVeXKZ5Ssicd9wKPqfI1K8DuhauO+8gdkI3iZcsKoVDbQHDXWPOsGjaqDojZtmIwsiQwp1GXmOgORUyBXItXKqJUNbkSZqXsPAqwxadQuc7Fy9rCXa2MpGQKdkgB2OYdZSV9cmishuad2C8APLgJe3gmtyoLk5oag/AzjNwS8a7OLEj7wcFBUh5+BGJTBpQB9DHfMI90yBDSi0yBUzkrx6NK7ZnciJ3hpZ+1Kxg8NapEkAAEtCj6wlP8bVbb8aNuKPrV5Hxhs/3fN1i581u3wcLdr3l2X4Td136IGszQtDHBQoeNNW6CUaavAlGot0lYeaG9CTGnb0mNhqCRqtXKZam5qaZ2SOGh2De2Dr8yF71n+IIwlN+Q4U2lNNUH3+s71Xew7mqBS3hh4epj5TmKcvMimzd7xhOkM2WbBvdKblaTa+6w+MLMxyFkVHtGD6GCOZIlvl16pjMuTWhDD3IJlA6hAkuDMHdsHkcDCr1uJVZWEhDnuO+F9JrrU3dv6wO9ewN3Dvl4UE1Wsf4hBwTYuYE6IUwEKRA1t+oFmZGcy6iXCbhNt5UCURL+WqNAennmhXq1ESi3ekGWPCJy6LkWPeESpCfb8ZQV7bEvqeiNRSHbPxbZK22NAyKa/l1qnfhbJuH53wk2de0/aJXxbegThrm0PcvUrMYXZCncSIgAhDob2rPqtlXM8okTICtcHHMay6bUWSbiJH32nCy4keAZbk8ZLPrlsBQh6UkrFPFhthB7CfdiprDO3BWx0r6Qo2vuBp5zmFAJvldGQ2HKnKU6zobKqPUzIMLH/z5+VlSISaANTUKygHqkVnUZEDshimflSE9kIeK77ixUM/JujnYfubtU9kwSoXWt3ILhcLa+eMMDtPVAkVy6t7ujsbi8Bu7O/bV+SDDQ33vYhxSgW233xVtszxZVjf/CSU0BmdY2FzwTvAHm/kmUZqRvoiobK/qHTyTRFonBaNr7F6BKqFRywhEvs7AfX/MH+wnGbw1bhn15aaAEdXx630qDXkSKTPUiRzIAC9MEV+xLns2x+mtxeitpLBWsVy9PticKh0Q704EDlul7BWjH14hW8T7WorHneedsaMeLWHZM1SyTfVca3jeM3XUIM59u7BKV/eFoaooXQsCdAxuYH/YOd/WXmJ3eSgxvbs1tN/71tZHt8VQiXpeuDi5orOODyAxVQAaUl6uJbrZVGCmZVlym9hNhaL0X7E+IJkq4XqbhgvqkrOrRgFkJAN1iISQ9XD+yCI0wwwl0L6ELh0NyVP4eKE6b7+wvli3BaIj2Db69taALNytyrupMkXPrbyw6GS0xl7ZwahsNhmA3DZJDG02k0wYA7SHkyi8dZPOVDjKtjPhwlNLAxd9Jj97cOzhbSTJjqfCDDAsHRb3CjwrPkd1zShNIPgxUroNTEVXxI2Ga7LPBTpQtLg5qWhpuOfxmQUcmczXbZ9+4TrwdOd2aBwvKZufZVCqihB+KOb999/+KmS0xbPLtNmlu07OaXQ+bhZPmStph5FI4GcTiZhePRLIyieDqbzI6YuTWZnQ/CcEwjncLvsDs+HOJsU1EIy+Xtybt3b12SkIu2ImR5w5tdzjTJ9b4Snjgq3Jh8Fr86PVkMF8Pz0SiKzs8Wr85PBovRqyiOzhbD0cQZLPMaNzysdk5bCewcR5M4GsXTySTuD6I4HMRPAUhxvwaa0RiTo2Z+1Ay7HbfgKhvTjJkmw3GyomSTURhjlM+icQaGDCbxZBTN4Mx3u/+TScoiNp1OJ704mUx74XCQ9mbjaNJLR3yYjPEVGkjzq0rPH+DxDF1Kw60wmKA4DqDO8Qql5vTng4vyUiQactA5hly7V5cKM91uicPnHNceIl1R5OPB7D8N2rLP0n692QJ4zQqC5Ypp0bDgNd0T1xvW+f79y/8BdjE0Xg==&lt;/data&gt; \* MERGEFORMAT</w:instrText>
      </w:r>
      <w:r>
        <w:rPr>
          <w:rFonts w:ascii="Times New Roman" w:hAnsi="Times New Roman" w:cs="Times New Roman"/>
          <w:sz w:val="20"/>
          <w:szCs w:val="20"/>
        </w:rPr>
        <w:fldChar w:fldCharType="separate"/>
      </w:r>
      <w:r w:rsidRPr="00F5487B">
        <w:rPr>
          <w:rFonts w:ascii="Times New Roman" w:hAnsi="Times New Roman" w:cs="Times New Roman"/>
          <w:noProof/>
          <w:sz w:val="20"/>
          <w:szCs w:val="20"/>
          <w:vertAlign w:val="superscript"/>
        </w:rPr>
        <w:t>36</w:t>
      </w:r>
      <w:r>
        <w:rPr>
          <w:rFonts w:ascii="Times New Roman" w:hAnsi="Times New Roman" w:cs="Times New Roman"/>
          <w:sz w:val="20"/>
          <w:szCs w:val="20"/>
        </w:rPr>
        <w:fldChar w:fldCharType="end"/>
      </w:r>
      <w:r w:rsidRPr="00F5487B">
        <w:rPr>
          <w:rFonts w:ascii="Times New Roman" w:hAnsi="Times New Roman" w:cs="Times New Roman"/>
          <w:sz w:val="20"/>
          <w:szCs w:val="20"/>
        </w:rPr>
        <w:t xml:space="preserve"> The six-digit residential location coordinates (northing</w:t>
      </w:r>
      <w:r>
        <w:rPr>
          <w:rFonts w:ascii="Times New Roman" w:hAnsi="Times New Roman" w:cs="Times New Roman"/>
          <w:sz w:val="20"/>
          <w:szCs w:val="20"/>
        </w:rPr>
        <w:t xml:space="preserve"> </w:t>
      </w:r>
      <w:r w:rsidRPr="00F5487B">
        <w:rPr>
          <w:rFonts w:ascii="Times New Roman" w:hAnsi="Times New Roman" w:cs="Times New Roman"/>
          <w:sz w:val="20"/>
          <w:szCs w:val="20"/>
        </w:rPr>
        <w:t>and easting) of UK Biobank participants were imported</w:t>
      </w:r>
      <w:r>
        <w:rPr>
          <w:rFonts w:ascii="Times New Roman" w:hAnsi="Times New Roman" w:cs="Times New Roman"/>
          <w:sz w:val="20"/>
          <w:szCs w:val="20"/>
        </w:rPr>
        <w:t xml:space="preserve"> </w:t>
      </w:r>
      <w:r w:rsidRPr="00F5487B">
        <w:rPr>
          <w:rFonts w:ascii="Times New Roman" w:hAnsi="Times New Roman" w:cs="Times New Roman"/>
          <w:sz w:val="20"/>
          <w:szCs w:val="20"/>
        </w:rPr>
        <w:t>as points onto a base layer map.</w:t>
      </w:r>
      <w:r>
        <w:rPr>
          <w:rFonts w:ascii="Times New Roman" w:hAnsi="Times New Roman" w:cs="Times New Roman"/>
          <w:sz w:val="20"/>
          <w:szCs w:val="20"/>
        </w:rPr>
        <w:t xml:space="preserve"> </w:t>
      </w:r>
      <w:r w:rsidRPr="00F5487B">
        <w:rPr>
          <w:rFonts w:ascii="Times New Roman" w:hAnsi="Times New Roman" w:cs="Times New Roman"/>
          <w:sz w:val="20"/>
          <w:szCs w:val="20"/>
        </w:rPr>
        <w:t>Using the Buffer tool, circular</w:t>
      </w:r>
      <w:r>
        <w:rPr>
          <w:rFonts w:ascii="Times New Roman" w:hAnsi="Times New Roman" w:cs="Times New Roman"/>
          <w:sz w:val="20"/>
          <w:szCs w:val="20"/>
        </w:rPr>
        <w:t xml:space="preserve"> </w:t>
      </w:r>
      <w:r w:rsidRPr="00F5487B">
        <w:rPr>
          <w:rFonts w:ascii="Times New Roman" w:hAnsi="Times New Roman" w:cs="Times New Roman"/>
          <w:sz w:val="20"/>
          <w:szCs w:val="20"/>
        </w:rPr>
        <w:t xml:space="preserve">(Euclidean radial distance) buffers around the residential </w:t>
      </w:r>
      <w:r w:rsidRPr="00F5487B">
        <w:rPr>
          <w:rFonts w:ascii="Times New Roman" w:hAnsi="Times New Roman" w:cs="Times New Roman"/>
          <w:sz w:val="20"/>
          <w:szCs w:val="20"/>
        </w:rPr>
        <w:lastRenderedPageBreak/>
        <w:t>locations of UK Biobank</w:t>
      </w:r>
      <w:r>
        <w:rPr>
          <w:rFonts w:ascii="Times New Roman" w:hAnsi="Times New Roman" w:cs="Times New Roman"/>
          <w:sz w:val="20"/>
          <w:szCs w:val="20"/>
        </w:rPr>
        <w:t xml:space="preserve"> </w:t>
      </w:r>
      <w:r w:rsidRPr="00F5487B">
        <w:rPr>
          <w:rFonts w:ascii="Times New Roman" w:hAnsi="Times New Roman" w:cs="Times New Roman"/>
          <w:sz w:val="20"/>
          <w:szCs w:val="20"/>
        </w:rPr>
        <w:t xml:space="preserve">participants </w:t>
      </w:r>
      <w:r>
        <w:rPr>
          <w:rFonts w:ascii="Times New Roman" w:hAnsi="Times New Roman" w:cs="Times New Roman"/>
          <w:sz w:val="20"/>
          <w:szCs w:val="20"/>
        </w:rPr>
        <w:t xml:space="preserve">were computed. </w:t>
      </w:r>
      <w:r w:rsidRPr="00F5487B">
        <w:rPr>
          <w:rFonts w:ascii="Times New Roman" w:hAnsi="Times New Roman" w:cs="Times New Roman"/>
          <w:sz w:val="20"/>
          <w:szCs w:val="20"/>
        </w:rPr>
        <w:t>The UA data</w:t>
      </w:r>
      <w:r>
        <w:rPr>
          <w:rFonts w:ascii="Times New Roman" w:hAnsi="Times New Roman" w:cs="Times New Roman"/>
          <w:sz w:val="20"/>
          <w:szCs w:val="20"/>
        </w:rPr>
        <w:t xml:space="preserve"> </w:t>
      </w:r>
      <w:r w:rsidRPr="00F5487B">
        <w:rPr>
          <w:rFonts w:ascii="Times New Roman" w:hAnsi="Times New Roman" w:cs="Times New Roman"/>
          <w:sz w:val="20"/>
          <w:szCs w:val="20"/>
        </w:rPr>
        <w:t>were imported into shapefiles and converted from vector to raster datasets</w:t>
      </w:r>
      <w:r>
        <w:rPr>
          <w:rFonts w:ascii="Times New Roman" w:hAnsi="Times New Roman" w:cs="Times New Roman"/>
          <w:sz w:val="20"/>
          <w:szCs w:val="20"/>
        </w:rPr>
        <w:t xml:space="preserve">. The conversion was conducted at a 50m resolution </w:t>
      </w:r>
      <w:r w:rsidRPr="00F5487B">
        <w:rPr>
          <w:rFonts w:ascii="Times New Roman" w:hAnsi="Times New Roman" w:cs="Times New Roman"/>
          <w:sz w:val="20"/>
          <w:szCs w:val="20"/>
        </w:rPr>
        <w:t>(50</w:t>
      </w:r>
      <w:r>
        <w:rPr>
          <w:rFonts w:ascii="Times New Roman" w:hAnsi="Times New Roman" w:cs="Times New Roman"/>
          <w:sz w:val="20"/>
          <w:szCs w:val="20"/>
        </w:rPr>
        <w:t xml:space="preserve">mx50m </w:t>
      </w:r>
      <w:r w:rsidRPr="00F5487B">
        <w:rPr>
          <w:rFonts w:ascii="Times New Roman" w:hAnsi="Times New Roman" w:cs="Times New Roman"/>
          <w:sz w:val="20"/>
          <w:szCs w:val="20"/>
        </w:rPr>
        <w:t>grid cell size</w:t>
      </w:r>
      <w:r>
        <w:rPr>
          <w:rFonts w:ascii="Times New Roman" w:hAnsi="Times New Roman" w:cs="Times New Roman"/>
          <w:sz w:val="20"/>
          <w:szCs w:val="20"/>
        </w:rPr>
        <w:t>)</w:t>
      </w:r>
      <w:r w:rsidRPr="00F5487B">
        <w:rPr>
          <w:rFonts w:ascii="Times New Roman" w:hAnsi="Times New Roman" w:cs="Times New Roman"/>
          <w:sz w:val="20"/>
          <w:szCs w:val="20"/>
        </w:rPr>
        <w:t xml:space="preserve"> for all 2006 UA layers and </w:t>
      </w:r>
      <w:r>
        <w:rPr>
          <w:rFonts w:ascii="Times New Roman" w:hAnsi="Times New Roman" w:cs="Times New Roman"/>
          <w:sz w:val="20"/>
          <w:szCs w:val="20"/>
        </w:rPr>
        <w:t xml:space="preserve">at a </w:t>
      </w:r>
      <w:r w:rsidRPr="00F5487B">
        <w:rPr>
          <w:rFonts w:ascii="Times New Roman" w:hAnsi="Times New Roman" w:cs="Times New Roman"/>
          <w:sz w:val="20"/>
          <w:szCs w:val="20"/>
        </w:rPr>
        <w:t xml:space="preserve">10m </w:t>
      </w:r>
      <w:r>
        <w:rPr>
          <w:rFonts w:ascii="Times New Roman" w:hAnsi="Times New Roman" w:cs="Times New Roman"/>
          <w:sz w:val="20"/>
          <w:szCs w:val="20"/>
        </w:rPr>
        <w:t>resolution for the</w:t>
      </w:r>
      <w:r w:rsidRPr="00F5487B">
        <w:rPr>
          <w:rFonts w:ascii="Times New Roman" w:hAnsi="Times New Roman" w:cs="Times New Roman"/>
          <w:sz w:val="20"/>
          <w:szCs w:val="20"/>
        </w:rPr>
        <w:t xml:space="preserve"> 2012 Street Tree</w:t>
      </w:r>
      <w:r>
        <w:rPr>
          <w:rFonts w:ascii="Times New Roman" w:hAnsi="Times New Roman" w:cs="Times New Roman"/>
          <w:sz w:val="20"/>
          <w:szCs w:val="20"/>
        </w:rPr>
        <w:t xml:space="preserve"> </w:t>
      </w:r>
      <w:r w:rsidRPr="00F5487B">
        <w:rPr>
          <w:rFonts w:ascii="Times New Roman" w:hAnsi="Times New Roman" w:cs="Times New Roman"/>
          <w:sz w:val="20"/>
          <w:szCs w:val="20"/>
        </w:rPr>
        <w:t>Layer</w:t>
      </w:r>
      <w:r>
        <w:rPr>
          <w:rFonts w:ascii="Times New Roman" w:hAnsi="Times New Roman" w:cs="Times New Roman"/>
          <w:sz w:val="20"/>
          <w:szCs w:val="20"/>
        </w:rPr>
        <w:t>. Although a high spatial resolution would produce more accurate measures, studies have shown that associations with health do not vary greatly between higher and lower resolutions of green space measures.</w:t>
      </w:r>
      <w:r>
        <w:rPr>
          <w:rFonts w:ascii="Times New Roman" w:hAnsi="Times New Roman" w:cs="Times New Roman"/>
          <w:sz w:val="20"/>
          <w:szCs w:val="20"/>
        </w:rPr>
        <w:fldChar w:fldCharType="begin" w:fldLock="1"/>
      </w:r>
      <w:r>
        <w:rPr>
          <w:rFonts w:ascii="Times New Roman" w:hAnsi="Times New Roman" w:cs="Times New Roman"/>
          <w:sz w:val="20"/>
          <w:szCs w:val="20"/>
        </w:rPr>
        <w:instrText>ADDIN paperpile_citation &lt;clusterId&gt;C891P278L648J685&lt;/clusterId&gt;&lt;metadata&gt;&lt;citation&gt;&lt;id&gt;41cc36fe-d00c-4b6a-98be-a1e3632b08c3&lt;/id&gt;&lt;/citation&gt;&lt;/metadata&gt;&lt;data&gt;eJyVV21v20YS/isLfQjuAInmi6iXGMGdUzttDCdnNIc2QFAES+5Q3JjkCrtLKWqQ/95nlrQtOc2198WWduflmWdmdkYfvkw+ajV5PpknZZktKpqpOC5n82IhZ+tVQTOZULbI0iJeldlkOlH99qOrZQINGasVpXM5j5fLqsjyKi+kylZVoWSVZIt4rop8qZI5tO7osDdWOWi9NbaVjf6dlFC6qshSV5LY0Ya89Np0QneKPp+LX41t1C+a9um5+Flutbo60Lm4kZ16J/25eLeFtGyEJWeanhXPxcue7cGs8xJGz8VPJBtfC9P70rTkICFtSY3pJDD1tpk8/zCpvd+652dn+/0+cqVmNEpbKn0EnbPx5Exar8uGzrZan72LEwSXpHGyytJsnqUwxlZgRH2OlNGRsZuzJI4SCJ59iqjb6c5HkF9HcRrF8WryG4g0Gmz8T6npZNsXjXY1IUFfJq3pfA2dnNMgD6yNTweSFh9Zb/J1OvHaN4TvF86ZUgdGnTCV2FiiTritBNkteatLJ/Ya5NQDR+BVFFTLnTb2gTAh/UOSvCgGeh1y54K8pdZ4Eo46p7tN+A/lx4w4wJOF81aWHpCQN2oaDQ0lvRTaIdWlJcnKzUH0DiXhjShryQpk4ecEdgXj9UlGhfO90uQicQOzVvre4qzfbMh5J3wN+McGOF7diTyORcuc1GxCMz0eMvf+LW0RAgfckd7UhbG1MQpmtZdFM8DYy+YOqKdCaiu2phniDaR0RjuCEdWXfDYdDhkaqpXhQy8SrzvAg+ut3JKdij0N7t0pRcD4SL/7puIdw1Ugakdw+3faSvzj7eUvr//JoPhAl9JzuitEZyumKNDVkXNTzn1x2lChkPJ4KpIYf9I8DrEFOiNxGXLalU2vmMfagAWIp6D6W+SisqY9avGpyCH39P6+7YObLP4TCX4OwFkkfuW89J0KSQd2ZBSVKJU2Q7GLEuQUduiHKaTo1PojlLGMnagl8qFb3UgrmDWxk01PUN7XGmUwuha6lRuyB4ESUkMBoYkCkZIxsOY5Km1PO040HDt6cOH4/NHLUbaYcquLEOpz0Zhy7OQaFQmWj0VLA8voXW7B+2v2OlTeTocysE4GklB9dyE9p62FfkEcnkJFyfsuQ1Hs6DDY0Qo1qCtNA8XBE50QgyLm7tObDmKl7Dx6Wo6vELTCY1OQZ1JOu9gN6eutZ4u62zGaTVBinLoFRB9q7+gFCqDGF+dP6osL/hGxPH4MgWHPkQfobOUbNP8BX7JphjI5MvNE8D7gIXmytMa5h9T+VetOEYwH1S2hFT2kwJB0x96QxkLjKbMnYQ95fsrrfbWdIox4gqA6eewmi3SWLGOcVKbBm4GzD5hCn0xvO9lUfYNhOLnCDLKmaxkzhhHhisHKBmrj0E9W6zRfZjKVyaJYLWSV0aKI8ySbp1gDVuUyy8rlUil++nu8AphNH75MdKeZAAZy/SNj0NbxSLiWDpnikwb9wRDiiDEW8o4HRj8Vo0QUgOOJQ/2ocCWCoUYGO+96zL4TN7dHXm7lQbbf8XEp1Q5FMBX3Qsdexktx++hpPHrq7s31kb830t6J6+84fKup31NX9/oTamUqBuGn8Z1KiWB+RHB69RTI+yMc7zHNyX4HB1Yhb7jIH6SO/Y+34v2j3/Hom8iPA9cY3tR8x+M1WYv+R8gPYscux2vx5tHleDT5ikrVznVsELvXjJcvSJUYlOrl4QZvGm7GFcyVtUE/RhtjNg2NS1w4+lfdvKDuWWNfPOv69kUWP2MD7sX/ubuFrcwftrxl3d5+vPj5v69/uLkKoAtqxr5iy1h6Q2my8qxihsdue+w0XgQ8597sO+I17nL16oeXF9lFdjWfJ8nV5cWrq5fpxfxVskouL7L5AqI7PCEtO09S/lqG1geByWKRL5ZJlsZRvlxjM8UyaOWwPMbTyUeG9EblvEAu1lmS52WaLedVvIwpS+fxQlGxyJNVtSy424G0pOGXwTot1kWcyJmieDmLs7ScFYtsPVtTvkZocarkkldSU159hkdeBHhd1e6VsdigkLUKpUKcwtfdDU9hC2K87cPRDWZb8yASeLhqpWaS2naTp+t/H4y9i2QZ9Xf3RL2VgQC0jj5I8SNhYanv5OTr19/+AHcLStg=&lt;/data&gt; \* MERGEFORMAT</w:instrText>
      </w:r>
      <w:r>
        <w:rPr>
          <w:rFonts w:ascii="Times New Roman" w:hAnsi="Times New Roman" w:cs="Times New Roman"/>
          <w:sz w:val="20"/>
          <w:szCs w:val="20"/>
        </w:rPr>
        <w:fldChar w:fldCharType="separate"/>
      </w:r>
      <w:r w:rsidRPr="00C01605">
        <w:rPr>
          <w:rFonts w:ascii="Times New Roman" w:hAnsi="Times New Roman" w:cs="Times New Roman"/>
          <w:noProof/>
          <w:sz w:val="20"/>
          <w:szCs w:val="20"/>
          <w:vertAlign w:val="superscript"/>
        </w:rPr>
        <w:t>37</w:t>
      </w:r>
      <w:r>
        <w:rPr>
          <w:rFonts w:ascii="Times New Roman" w:hAnsi="Times New Roman" w:cs="Times New Roman"/>
          <w:sz w:val="20"/>
          <w:szCs w:val="20"/>
        </w:rPr>
        <w:fldChar w:fldCharType="end"/>
      </w:r>
      <w:r>
        <w:rPr>
          <w:rFonts w:ascii="Times New Roman" w:hAnsi="Times New Roman" w:cs="Times New Roman"/>
          <w:sz w:val="20"/>
          <w:szCs w:val="20"/>
        </w:rPr>
        <w:t xml:space="preserve"> We chose to use a 10m resolution for the Street Tree Layer because of the small and fragmented nature of street trees, and because newer research suggests that the health benefits of street trees might be gained only if individuals are able to see at least three street trees from the window of their residential address.</w:t>
      </w:r>
      <w:r>
        <w:rPr>
          <w:rFonts w:ascii="Times New Roman" w:hAnsi="Times New Roman" w:cs="Times New Roman"/>
          <w:sz w:val="20"/>
          <w:szCs w:val="20"/>
        </w:rPr>
        <w:fldChar w:fldCharType="begin" w:fldLock="1"/>
      </w:r>
      <w:r>
        <w:rPr>
          <w:rFonts w:ascii="Times New Roman" w:hAnsi="Times New Roman" w:cs="Times New Roman"/>
          <w:sz w:val="20"/>
          <w:szCs w:val="20"/>
        </w:rPr>
        <w:instrText>ADDIN paperpile_citation &lt;clusterId&gt;G157N414J895H518&lt;/clusterId&gt;&lt;metadata&gt;&lt;citation&gt;&lt;id&gt;b4432b8a-787e-426c-a2a1-a498213eaee7&lt;/id&gt;&lt;/citation&gt;&lt;/metadata&gt;&lt;data&gt;eJy9WOtu28gVfpWBgA2ygETxIomig6D1RUm8tRNvnDRBg0UwJEfi2OQMd4aUogR5mD5LX6zfGVKxpGS77Z8CtkEOz/185zL+8GXwUeaDk0E6mURhOuejeB6L0SScZSMe8mDEJ8k8DCLBhYgHw0He1h9twQNwRHE8jcJlEiVJFM+W8zDJRZKDLsvns9CPZyKdTGOfgyvT9dbIVdGArWia+mQ8zozgjVyLTFeVVtbTZjUuZSaUFXacbscTzx+DU1rbCnDdNCzE673YbrTJLakfRT5+/CfsVDVylIvaCGu5auwT9twIoRRe+0db80w8Ydcilxm0asVa695Vw0tWCF42xRN2Y7dZIXljpG3YWlpJotyhLvVq//BW5M54PL4xXP3eylJ+FobehGCZXgsDY1tTDk4+OIctPN5sNp7NpFAZzDAiazz4Pu5Pxtw0MivFuJZyfOv7QZRE0yAM/SAOJlMI68OWf/JyLV20At8L/GA2vvOEWsN3L/TD0AuCSTSPewZSW0p1L9WqaFNPlFaspTBOsRFwVKz/s8ad3SpLpafKylOy8FZ6Pa7btBL5OJoFs3ASh4PfhgMcldIWcP1ksOg1sbO/E2i0xNmf2ItMq49IhKNMZiM/mUaDB6nA6JcBkNIUREBY2ApOqkjK4Otw0MimJKS8KQQTa162XaL1kjU42aGFrQgPzAGCmbYUjKucVftAgGie2sbwjGw5Oz3/2/PXr96+vGCn9Ht5fXvC3pqUqwNRBbes4mrby2CpUGIJrAxZ2jZM4scy28iyZK1Cmrlhhd6wqs0KBj0tL8stkSghcpGzpTaQ0DQIYCfPY68FaqMBFQfR5sEf54Nzsq1Sx9g64/Ak4MTW+dc+2AsoOGNTsr02utZW5J2VTQELnDwiULrpiPpgfjOrc4whtjvbKOSOzwiUAvRCFG/AKKA/kw1qA3EqdFvm4Gc8BWmjmUWtgAzRsKScSqfBH8uWRleUNUlRqsQQ9qyRQp/VwlAUHBnLuEJb6aqNSdUzKIE+k+rWFFrnznlypESxsgohIcsUo8BVjG/49psuMHKKGKu5uWdwdC+7nYdcVl2gXSrbfMs2CBP82AXIiTGidMCzhawphxuS8ucIpIiiKmut4J8ld3aCSMMBPj12vXjz4tUFcPiOmo3K24yyw1lmtLUji9YCPtB3VqYcGaZ0cVbruu2kjrpTy6u6w0+EoofaXK5lDjhaxlf4HkxHScyo0vqswLAzjiSUUDBktzXHwabQFDX0L1k7nHTJeCBkL7qiuG3NWmzZY/SY2Ygazc+ec4FGAdh+GCEyCT1bw4DWEnh/b5EleKA4kMbQh2HH88vbIQJWaSTBot0THUW1pD8dQCpeW++w4yM+vGmtSyO3mDsUkY3EB7I+CEeyERV7DsAb8PQ+/Hqg/vHzF7+OgvBnpw1R044Vw8UhZW80jO1uZBC2MKXk3sBy3PX+9AFN/f3g8TDqeLmFpWwjzH7uu9BU8hOexXIJBFjWscoMgVmRJsJSpXMMgc7JHF+NJEqCMUEXZiDFHf+Q8fyutbuyBxoBc5QeoskNzET/Zq8Xt2+v3nQ4XOoWTri6r4UmUO1DBRWc94heCzSxUjbo1kx8QvtpjesGe0kfAlICFhnqCrpdFTAYpm0QBrEZUjGTt5CPUkbR8s4f2y6XkqZp08mi+T900c4yPJIODhjcHdb20AVfKxg18eKfUGoNyGCU0Suq6T8sW2rJFllEKqnUiAERIMP2tFNbpf7jGtaeE4dm/cAowqSVKyXhEu/6vrU6k65QnLv9fDhoDYgNiawO9pzOw6UAZA5BtQPZ4cpDRSIa8oMwsWzL8r+Jxq6I/i8mdnF1OSNskp1AFqlCC02lErk725lDSlw8Ue6uIty03Ysue/wqzzH6iJQ9Zb4XBUOWTH9i55cneAvw5ntJgG51/url+dXb28tXL0/YM6SxhzqHhZh2+R83+oNiIGc3rk3kB1irMAlRDa4p6tQKQyKPFgoqDfWj1HzLAhDs0eKEBk578rcF6w5DEe2D2GhDU2tptOpzg/6AHp/R7tNv95mI0zjl2SxO4jQQ82XE5/NZxtPJPBHRLJnnfjSfJhNwLHWZCwNdH37r1jiw0z45ooWStqm2KTRWtQ9fBlJJKhey6/oXYpXG0pZ1TUPXHWhTUSrpSvJSinYjVNHKOzR15hhK7ugPP2H9OxB9syf5hm95dST4gudrysHNg8D+6FjS7Z6kW3w3/EjU9b/+aTCRPrPbB1m7s2Nh7/eEvee0Hh8JA0IajaS+f5DVHx2LWuy7uEBLlRg5N5gJ8jsLISHVnzlb3BxIpbNjqdeHGWmORZ1DOhbW6wdB3cmxnPM9OefcVOLYJG0wC0p2vmdRd3Qs6d3Vnqh3sqw4uzoS9g95VwqcO9JeWn82+ApAYv8U+dn2Ctegh9unpRbDDa4yeoVW3l3E3NFfivKpUI9K8/SRaqunkf+IBNin//P9C5cuMu91X1nstLvgdVeaZlu7W+3Nx9PXby7PrxbO9lSUfRX1tfpQp27aUFmTNbgFf1cDpHyUN6DQG+XuYBfzZ+dnp9FptJhMgmBxcfpscRaeTp4F8+DiNJrMnEq1atEnQI0qGg7WumwregsDugH2i9ngJIijcBZEk3DqhfMZPKjc/wy+3f5w+zK8u6T5w8FHsvE6n4JiHqFRxHGSJFEYhjyI0mnEk3ge+2nsZ7lP/QauZqL/J0SQxXNQjrJJmo78OQ9GSbacjMR0lmfTPJ5lUe7uk9niEzReYPmja6G0z7Dao58PTpbAjaAudKmuZGq4QaQa07qjK51RSHsSF6ZFxSVFuapW0zD561abe49nXnu/i+NL7uKBapBb7nZBW9wDWF9/+zdK7std&lt;/data&gt; \* MERGEFORMAT</w:instrText>
      </w:r>
      <w:r>
        <w:rPr>
          <w:rFonts w:ascii="Times New Roman" w:hAnsi="Times New Roman" w:cs="Times New Roman"/>
          <w:sz w:val="20"/>
          <w:szCs w:val="20"/>
        </w:rPr>
        <w:fldChar w:fldCharType="separate"/>
      </w:r>
      <w:r w:rsidRPr="00C01605">
        <w:rPr>
          <w:rFonts w:ascii="Times New Roman" w:hAnsi="Times New Roman" w:cs="Times New Roman"/>
          <w:noProof/>
          <w:sz w:val="20"/>
          <w:szCs w:val="20"/>
          <w:vertAlign w:val="superscript"/>
        </w:rPr>
        <w:t>38</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7D1644B2" w14:textId="77777777" w:rsidR="00FB3758" w:rsidRDefault="00FB3758" w:rsidP="00FB3758">
      <w:pPr>
        <w:autoSpaceDE w:val="0"/>
        <w:autoSpaceDN w:val="0"/>
        <w:adjustRightInd w:val="0"/>
        <w:spacing w:after="0" w:line="360" w:lineRule="auto"/>
        <w:rPr>
          <w:rFonts w:ascii="Times New Roman" w:hAnsi="Times New Roman" w:cs="Times New Roman"/>
          <w:sz w:val="20"/>
          <w:szCs w:val="20"/>
        </w:rPr>
      </w:pPr>
    </w:p>
    <w:p w14:paraId="3EEE950C" w14:textId="7A1D737C" w:rsidR="00FB3758" w:rsidRDefault="00FB3758" w:rsidP="00FB3758">
      <w:pPr>
        <w:autoSpaceDE w:val="0"/>
        <w:autoSpaceDN w:val="0"/>
        <w:adjustRightInd w:val="0"/>
        <w:spacing w:after="0" w:line="360" w:lineRule="auto"/>
        <w:rPr>
          <w:rFonts w:ascii="Times New Roman" w:hAnsi="Times New Roman" w:cs="Times New Roman"/>
          <w:sz w:val="20"/>
          <w:szCs w:val="20"/>
        </w:rPr>
      </w:pPr>
      <w:r w:rsidRPr="00F5487B">
        <w:rPr>
          <w:rFonts w:ascii="Times New Roman" w:hAnsi="Times New Roman" w:cs="Times New Roman"/>
          <w:sz w:val="20"/>
          <w:szCs w:val="20"/>
        </w:rPr>
        <w:t xml:space="preserve">The percent </w:t>
      </w:r>
      <w:r>
        <w:rPr>
          <w:rFonts w:ascii="Times New Roman" w:hAnsi="Times New Roman" w:cs="Times New Roman"/>
          <w:sz w:val="20"/>
          <w:szCs w:val="20"/>
        </w:rPr>
        <w:t xml:space="preserve">of the area </w:t>
      </w:r>
      <w:r w:rsidRPr="00F5487B">
        <w:rPr>
          <w:rFonts w:ascii="Times New Roman" w:hAnsi="Times New Roman" w:cs="Times New Roman"/>
          <w:sz w:val="20"/>
          <w:szCs w:val="20"/>
        </w:rPr>
        <w:t xml:space="preserve">occupied by the relevant green/ blue space </w:t>
      </w:r>
      <w:r>
        <w:rPr>
          <w:rFonts w:ascii="Times New Roman" w:hAnsi="Times New Roman" w:cs="Times New Roman"/>
          <w:sz w:val="20"/>
          <w:szCs w:val="20"/>
        </w:rPr>
        <w:t xml:space="preserve">UA </w:t>
      </w:r>
      <w:r w:rsidRPr="00F5487B">
        <w:rPr>
          <w:rFonts w:ascii="Times New Roman" w:hAnsi="Times New Roman" w:cs="Times New Roman"/>
          <w:sz w:val="20"/>
          <w:szCs w:val="20"/>
        </w:rPr>
        <w:t xml:space="preserve">raster data </w:t>
      </w:r>
      <w:r>
        <w:rPr>
          <w:rFonts w:ascii="Times New Roman" w:hAnsi="Times New Roman" w:cs="Times New Roman"/>
          <w:sz w:val="20"/>
          <w:szCs w:val="20"/>
        </w:rPr>
        <w:t xml:space="preserve">within each buffer </w:t>
      </w:r>
      <w:r w:rsidRPr="00F5487B">
        <w:rPr>
          <w:rFonts w:ascii="Times New Roman" w:hAnsi="Times New Roman" w:cs="Times New Roman"/>
          <w:sz w:val="20"/>
          <w:szCs w:val="20"/>
        </w:rPr>
        <w:t>was calculated using the tool,</w:t>
      </w:r>
      <w:r>
        <w:rPr>
          <w:rFonts w:ascii="Times New Roman" w:hAnsi="Times New Roman" w:cs="Times New Roman"/>
          <w:sz w:val="20"/>
          <w:szCs w:val="20"/>
        </w:rPr>
        <w:t xml:space="preserve"> </w:t>
      </w:r>
      <w:r w:rsidRPr="00F5487B">
        <w:rPr>
          <w:rFonts w:ascii="Times New Roman" w:hAnsi="Times New Roman" w:cs="Times New Roman"/>
          <w:sz w:val="20"/>
          <w:szCs w:val="20"/>
        </w:rPr>
        <w:t>Zonal Statistics as Table. The distance to urban park was computed</w:t>
      </w:r>
      <w:r>
        <w:rPr>
          <w:rFonts w:ascii="Times New Roman" w:hAnsi="Times New Roman" w:cs="Times New Roman"/>
          <w:sz w:val="20"/>
          <w:szCs w:val="20"/>
        </w:rPr>
        <w:t xml:space="preserve"> </w:t>
      </w:r>
      <w:r w:rsidRPr="00F5487B">
        <w:rPr>
          <w:rFonts w:ascii="Times New Roman" w:hAnsi="Times New Roman" w:cs="Times New Roman"/>
          <w:sz w:val="20"/>
          <w:szCs w:val="20"/>
        </w:rPr>
        <w:t>using the Near tool, which</w:t>
      </w:r>
      <w:r>
        <w:rPr>
          <w:rFonts w:ascii="Times New Roman" w:hAnsi="Times New Roman" w:cs="Times New Roman"/>
          <w:sz w:val="20"/>
          <w:szCs w:val="20"/>
        </w:rPr>
        <w:t xml:space="preserve"> </w:t>
      </w:r>
      <w:r w:rsidRPr="00F5487B">
        <w:rPr>
          <w:rFonts w:ascii="Times New Roman" w:hAnsi="Times New Roman" w:cs="Times New Roman"/>
          <w:sz w:val="20"/>
          <w:szCs w:val="20"/>
        </w:rPr>
        <w:t>measured the straight-line distance (in metres) from a</w:t>
      </w:r>
      <w:r>
        <w:rPr>
          <w:rFonts w:ascii="Times New Roman" w:hAnsi="Times New Roman" w:cs="Times New Roman"/>
          <w:sz w:val="20"/>
          <w:szCs w:val="20"/>
        </w:rPr>
        <w:t xml:space="preserve"> </w:t>
      </w:r>
      <w:r w:rsidRPr="00F5487B">
        <w:rPr>
          <w:rFonts w:ascii="Times New Roman" w:hAnsi="Times New Roman" w:cs="Times New Roman"/>
          <w:sz w:val="20"/>
          <w:szCs w:val="20"/>
        </w:rPr>
        <w:t>participant’s residential address to the edge of the nearest public green space that</w:t>
      </w:r>
      <w:r>
        <w:rPr>
          <w:rFonts w:ascii="Times New Roman" w:hAnsi="Times New Roman" w:cs="Times New Roman"/>
          <w:sz w:val="20"/>
          <w:szCs w:val="20"/>
        </w:rPr>
        <w:t xml:space="preserve"> </w:t>
      </w:r>
      <w:r w:rsidRPr="00F5487B">
        <w:rPr>
          <w:rFonts w:ascii="Times New Roman" w:hAnsi="Times New Roman" w:cs="Times New Roman"/>
          <w:sz w:val="20"/>
          <w:szCs w:val="20"/>
        </w:rPr>
        <w:t>was captured by the “Urban green space” UA layer data. Participants whose</w:t>
      </w:r>
      <w:r>
        <w:rPr>
          <w:rFonts w:ascii="Times New Roman" w:hAnsi="Times New Roman" w:cs="Times New Roman"/>
          <w:sz w:val="20"/>
          <w:szCs w:val="20"/>
        </w:rPr>
        <w:t xml:space="preserve"> </w:t>
      </w:r>
      <w:r w:rsidRPr="00F5487B">
        <w:rPr>
          <w:rFonts w:ascii="Times New Roman" w:hAnsi="Times New Roman" w:cs="Times New Roman"/>
          <w:sz w:val="20"/>
          <w:szCs w:val="20"/>
        </w:rPr>
        <w:t>residential address or buffer area fell outside of the boundaries of the UA data layers</w:t>
      </w:r>
      <w:r>
        <w:rPr>
          <w:rFonts w:ascii="Times New Roman" w:hAnsi="Times New Roman" w:cs="Times New Roman"/>
          <w:sz w:val="20"/>
          <w:szCs w:val="20"/>
        </w:rPr>
        <w:t xml:space="preserve"> </w:t>
      </w:r>
      <w:r w:rsidRPr="00F5487B">
        <w:rPr>
          <w:rFonts w:ascii="Times New Roman" w:hAnsi="Times New Roman" w:cs="Times New Roman"/>
          <w:sz w:val="20"/>
          <w:szCs w:val="20"/>
        </w:rPr>
        <w:t>were excluded from the analyses.</w:t>
      </w:r>
    </w:p>
    <w:p w14:paraId="56E44386" w14:textId="77777777" w:rsidR="00990BDB" w:rsidRPr="00F5487B" w:rsidRDefault="00990BDB" w:rsidP="00FB3758">
      <w:pPr>
        <w:autoSpaceDE w:val="0"/>
        <w:autoSpaceDN w:val="0"/>
        <w:adjustRightInd w:val="0"/>
        <w:spacing w:after="0" w:line="360" w:lineRule="auto"/>
        <w:rPr>
          <w:rFonts w:ascii="Times New Roman" w:hAnsi="Times New Roman" w:cs="Times New Roman"/>
          <w:sz w:val="20"/>
          <w:szCs w:val="20"/>
        </w:rPr>
      </w:pPr>
    </w:p>
    <w:p w14:paraId="61D8CDB7" w14:textId="03B37680" w:rsidR="00FB3758" w:rsidRPr="00AA2099" w:rsidRDefault="00FB3758" w:rsidP="00FB3758">
      <w:pPr>
        <w:tabs>
          <w:tab w:val="center" w:pos="4513"/>
          <w:tab w:val="left" w:pos="5614"/>
        </w:tabs>
        <w:spacing w:line="36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Specifically, availability of</w:t>
      </w:r>
      <w:r w:rsidRPr="00AA2099">
        <w:rPr>
          <w:rFonts w:ascii="Times New Roman" w:hAnsi="Times New Roman" w:cs="Times New Roman"/>
          <w:color w:val="000000" w:themeColor="text1"/>
          <w:sz w:val="20"/>
          <w:szCs w:val="20"/>
        </w:rPr>
        <w:t xml:space="preserve"> total green space was </w:t>
      </w:r>
      <w:r>
        <w:rPr>
          <w:rFonts w:ascii="Times New Roman" w:hAnsi="Times New Roman" w:cs="Times New Roman"/>
          <w:color w:val="000000" w:themeColor="text1"/>
          <w:sz w:val="20"/>
          <w:szCs w:val="20"/>
        </w:rPr>
        <w:t xml:space="preserve">computed </w:t>
      </w:r>
      <w:r w:rsidRPr="00AA2099">
        <w:rPr>
          <w:rFonts w:ascii="Times New Roman" w:hAnsi="Times New Roman" w:cs="Times New Roman"/>
          <w:color w:val="000000" w:themeColor="text1"/>
          <w:sz w:val="20"/>
          <w:szCs w:val="20"/>
        </w:rPr>
        <w:t>as</w:t>
      </w:r>
      <w:r>
        <w:rPr>
          <w:rFonts w:ascii="Times New Roman" w:hAnsi="Times New Roman" w:cs="Times New Roman"/>
          <w:color w:val="000000" w:themeColor="text1"/>
          <w:sz w:val="20"/>
          <w:szCs w:val="20"/>
        </w:rPr>
        <w:t xml:space="preserve"> amount (percent (%))</w:t>
      </w:r>
      <w:r w:rsidRPr="00AA2099">
        <w:rPr>
          <w:rFonts w:ascii="Times New Roman" w:hAnsi="Times New Roman" w:cs="Times New Roman"/>
          <w:color w:val="000000" w:themeColor="text1"/>
          <w:sz w:val="20"/>
          <w:szCs w:val="20"/>
        </w:rPr>
        <w:t xml:space="preserve"> of green space </w:t>
      </w:r>
      <w:r w:rsidR="00C561CB">
        <w:rPr>
          <w:rFonts w:ascii="Times New Roman" w:hAnsi="Times New Roman" w:cs="Times New Roman"/>
          <w:color w:val="000000" w:themeColor="text1"/>
          <w:sz w:val="20"/>
          <w:szCs w:val="20"/>
        </w:rPr>
        <w:t xml:space="preserve">area </w:t>
      </w:r>
      <w:r w:rsidRPr="00AA2099">
        <w:rPr>
          <w:rFonts w:ascii="Times New Roman" w:hAnsi="Times New Roman" w:cs="Times New Roman"/>
          <w:color w:val="000000" w:themeColor="text1"/>
          <w:sz w:val="20"/>
          <w:szCs w:val="20"/>
        </w:rPr>
        <w:t>cover in a 1500m circular buffer</w:t>
      </w:r>
      <w:r>
        <w:rPr>
          <w:rFonts w:ascii="Times New Roman" w:hAnsi="Times New Roman" w:cs="Times New Roman"/>
          <w:color w:val="000000" w:themeColor="text1"/>
          <w:sz w:val="20"/>
          <w:szCs w:val="20"/>
        </w:rPr>
        <w:t>. Total green space was measured as the</w:t>
      </w:r>
      <w:r w:rsidR="00C561CB">
        <w:rPr>
          <w:rFonts w:ascii="Times New Roman" w:hAnsi="Times New Roman" w:cs="Times New Roman"/>
          <w:color w:val="000000" w:themeColor="text1"/>
          <w:sz w:val="20"/>
          <w:szCs w:val="20"/>
        </w:rPr>
        <w:t xml:space="preserve"> total</w:t>
      </w:r>
      <w:r>
        <w:rPr>
          <w:rFonts w:ascii="Times New Roman" w:hAnsi="Times New Roman" w:cs="Times New Roman"/>
          <w:color w:val="000000" w:themeColor="text1"/>
          <w:sz w:val="20"/>
          <w:szCs w:val="20"/>
        </w:rPr>
        <w:t xml:space="preserve"> percent of area cover of UA layers </w:t>
      </w:r>
      <w:r w:rsidRPr="00AA2099">
        <w:rPr>
          <w:rFonts w:ascii="Times New Roman" w:hAnsi="Times New Roman" w:cs="Times New Roman"/>
          <w:color w:val="000000" w:themeColor="text1"/>
          <w:sz w:val="20"/>
          <w:szCs w:val="20"/>
        </w:rPr>
        <w:t>“</w:t>
      </w:r>
      <w:r w:rsidRPr="00AA2099">
        <w:rPr>
          <w:rFonts w:ascii="Times New Roman" w:hAnsi="Times New Roman" w:cs="Times New Roman"/>
          <w:i/>
          <w:iCs/>
          <w:color w:val="000000" w:themeColor="text1"/>
          <w:sz w:val="20"/>
          <w:szCs w:val="20"/>
        </w:rPr>
        <w:t>Green urban areas</w:t>
      </w:r>
      <w:r w:rsidRPr="00AA2099">
        <w:rPr>
          <w:rFonts w:ascii="Times New Roman" w:hAnsi="Times New Roman" w:cs="Times New Roman"/>
          <w:color w:val="000000" w:themeColor="text1"/>
          <w:sz w:val="20"/>
          <w:szCs w:val="20"/>
        </w:rPr>
        <w:t>”, “</w:t>
      </w:r>
      <w:r w:rsidRPr="00AA2099">
        <w:rPr>
          <w:rFonts w:ascii="Times New Roman" w:hAnsi="Times New Roman" w:cs="Times New Roman"/>
          <w:i/>
          <w:iCs/>
          <w:color w:val="000000" w:themeColor="text1"/>
          <w:sz w:val="20"/>
          <w:szCs w:val="20"/>
        </w:rPr>
        <w:t>Agricultural + seminatural + wetland areas</w:t>
      </w:r>
      <w:r w:rsidRPr="00AA2099">
        <w:rPr>
          <w:rFonts w:ascii="Times New Roman" w:hAnsi="Times New Roman" w:cs="Times New Roman"/>
          <w:color w:val="000000" w:themeColor="text1"/>
          <w:sz w:val="20"/>
          <w:szCs w:val="20"/>
        </w:rPr>
        <w:t>”, and “</w:t>
      </w:r>
      <w:r w:rsidRPr="00AA2099">
        <w:rPr>
          <w:rFonts w:ascii="Times New Roman" w:hAnsi="Times New Roman" w:cs="Times New Roman"/>
          <w:i/>
          <w:iCs/>
          <w:color w:val="000000" w:themeColor="text1"/>
          <w:sz w:val="20"/>
          <w:szCs w:val="20"/>
        </w:rPr>
        <w:t>Forests</w:t>
      </w:r>
      <w:r w:rsidRPr="00AA2099">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which capture a wide range of urban greenery, like parks, as well as natural and agricultural vegetation, like forests, wetlands and fields.</w:t>
      </w:r>
      <w:r w:rsidRPr="00AA2099">
        <w:rPr>
          <w:rFonts w:ascii="Times New Roman" w:hAnsi="Times New Roman" w:cs="Times New Roman"/>
          <w:color w:val="000000" w:themeColor="text1"/>
          <w:sz w:val="20"/>
          <w:szCs w:val="20"/>
        </w:rPr>
        <w:t xml:space="preserve"> </w:t>
      </w:r>
      <w:r w:rsidRPr="00AA2099">
        <w:rPr>
          <w:rFonts w:ascii="Times New Roman" w:hAnsi="Times New Roman" w:cs="Times New Roman"/>
          <w:color w:val="000000" w:themeColor="text1"/>
          <w:sz w:val="20"/>
          <w:szCs w:val="20"/>
        </w:rPr>
        <w:fldChar w:fldCharType="begin" w:fldLock="1"/>
      </w:r>
      <w:r w:rsidRPr="00AA2099">
        <w:rPr>
          <w:rFonts w:ascii="Times New Roman" w:hAnsi="Times New Roman" w:cs="Times New Roman"/>
          <w:color w:val="000000" w:themeColor="text1"/>
          <w:sz w:val="20"/>
          <w:szCs w:val="20"/>
        </w:rPr>
        <w:instrText>ADDIN paperpile_citation &lt;clusterId&gt;B267P325E695J399&lt;/clusterId&gt;&lt;metadata&gt;&lt;citation&gt;&lt;id&gt;446e1449-0e75-44f9-9c5f-c2ce49efaacb&lt;/id&gt;&lt;/citation&gt;&lt;/metadata&gt;&lt;data&gt;eJyFk8FuozAQhl8l8jkk2Nhg57Rpk1SV2t1Ke6yiaGyGxAoYZKDZqOq7r026VW97ATz6xzP/N8PrO+lGPVw7JCvy8nJ4fvx9T+ZksEMdI8/QddYdZw+jLXFWtX4Gs+3o2w7BzUavw3M91NCHFBiHU+vJ6vWdmLau0Qz2LV7xJd+6N+tb16AbZusjOnMNWeHKBoYBy/8qDzZqjKQ0SzORYCqqJC1RJMBomaDieaY1k4abILbODhbqPmSQj/2cnNpLsFnb/jRV+uVq6zDovgXfyRUh9E9YShn5mJPR18ENOQ1D16+Wy8vlskCEBcYu42tZwgAJuDJpoOun03JCkkBEsmxu7JJjZEf2/xxwniPlXCUpFiLhvFKJMsGLYQa5wgrA6NBZfwIa1GUGpQBdSK5AGiEFKlVoCrJCrUWqikwZhRi9lGN3+MxSKhM806FUkVYoOMsMmqqUGlgqOeYlKJMKGkkZO+AZr9/wH77hP9zwRyTJeL5Nub2vgyoio3Nyti58uLGu56S9OIwAN3J3f7fO1tmWc0q3m/Vue8fWfEcl3awznseqHmEaOs1zEZqkTC5SycLiebiNI52TGjTGEb7u457UJfrPwyE2/VyKySmrIEVgmQAqUygzwYqi4LkuMlbKWKtvR2/wBj81mGumaaK1DPCFxkSpqkqELEBDAJTSLKJszfZPaGUTZho3w/a71qM9OrKqwlZhWLD+0T1Z7cEHdIMfp9BTa6D+kkw4tg3YECJNcxRM/bi2/rwAs5hYToKf0Nx+NG+vMHtAh/3pDOTjY/8XMf4irw==&lt;/data&gt; \* MERGEFORMAT</w:instrText>
      </w:r>
      <w:r w:rsidRPr="00AA2099">
        <w:rPr>
          <w:rFonts w:ascii="Times New Roman" w:hAnsi="Times New Roman" w:cs="Times New Roman"/>
          <w:color w:val="000000" w:themeColor="text1"/>
          <w:sz w:val="20"/>
          <w:szCs w:val="20"/>
        </w:rPr>
        <w:fldChar w:fldCharType="separate"/>
      </w:r>
      <w:r w:rsidRPr="007F1E8A">
        <w:rPr>
          <w:rFonts w:ascii="Times New Roman" w:hAnsi="Times New Roman" w:cs="Times New Roman"/>
          <w:noProof/>
          <w:color w:val="000000" w:themeColor="text1"/>
          <w:sz w:val="20"/>
          <w:szCs w:val="20"/>
          <w:vertAlign w:val="superscript"/>
        </w:rPr>
        <w:t>34</w:t>
      </w:r>
      <w:r w:rsidRPr="00AA2099">
        <w:rPr>
          <w:rFonts w:ascii="Times New Roman" w:hAnsi="Times New Roman" w:cs="Times New Roman"/>
          <w:color w:val="000000" w:themeColor="text1"/>
          <w:sz w:val="20"/>
          <w:szCs w:val="20"/>
        </w:rPr>
        <w:fldChar w:fldCharType="end"/>
      </w:r>
      <w:r w:rsidRPr="00AA2099">
        <w:rPr>
          <w:rFonts w:ascii="Times New Roman" w:hAnsi="Times New Roman" w:cs="Times New Roman"/>
          <w:color w:val="000000" w:themeColor="text1"/>
          <w:sz w:val="20"/>
          <w:szCs w:val="20"/>
        </w:rPr>
        <w:t xml:space="preserve"> (table 1).</w:t>
      </w:r>
    </w:p>
    <w:p w14:paraId="5558D5F2" w14:textId="77777777" w:rsidR="00FB3758" w:rsidRPr="00AA2099" w:rsidRDefault="00FB3758" w:rsidP="00FB3758">
      <w:pPr>
        <w:tabs>
          <w:tab w:val="center" w:pos="4513"/>
          <w:tab w:val="left" w:pos="5614"/>
        </w:tabs>
        <w:spacing w:line="360" w:lineRule="auto"/>
        <w:rPr>
          <w:rFonts w:ascii="Times New Roman" w:hAnsi="Times New Roman" w:cs="Times New Roman"/>
          <w:color w:val="000000" w:themeColor="text1"/>
          <w:sz w:val="20"/>
          <w:szCs w:val="20"/>
        </w:rPr>
      </w:pPr>
      <w:r w:rsidRPr="00AA2099">
        <w:rPr>
          <w:rFonts w:ascii="Times New Roman" w:hAnsi="Times New Roman" w:cs="Times New Roman"/>
          <w:color w:val="000000" w:themeColor="text1"/>
          <w:sz w:val="20"/>
          <w:szCs w:val="20"/>
        </w:rPr>
        <w:t>Proximity to park was measured as the presence or absence of a public urban green space within a 1500m circular buffer around the residential address</w:t>
      </w:r>
      <w:r>
        <w:rPr>
          <w:rFonts w:ascii="Times New Roman" w:hAnsi="Times New Roman" w:cs="Times New Roman"/>
          <w:color w:val="000000" w:themeColor="text1"/>
          <w:sz w:val="20"/>
          <w:szCs w:val="20"/>
        </w:rPr>
        <w:t xml:space="preserve"> of each UK Biobank participant</w:t>
      </w:r>
      <w:r w:rsidRPr="00AA2099">
        <w:rPr>
          <w:rFonts w:ascii="Times New Roman" w:hAnsi="Times New Roman" w:cs="Times New Roman"/>
          <w:color w:val="000000" w:themeColor="text1"/>
          <w:sz w:val="20"/>
          <w:szCs w:val="20"/>
        </w:rPr>
        <w:t xml:space="preserve">, using the </w:t>
      </w:r>
      <w:r>
        <w:rPr>
          <w:rFonts w:ascii="Times New Roman" w:hAnsi="Times New Roman" w:cs="Times New Roman"/>
          <w:color w:val="000000" w:themeColor="text1"/>
          <w:sz w:val="20"/>
          <w:szCs w:val="20"/>
        </w:rPr>
        <w:t>UA</w:t>
      </w:r>
      <w:r w:rsidRPr="00AA2099">
        <w:rPr>
          <w:rFonts w:ascii="Times New Roman" w:hAnsi="Times New Roman" w:cs="Times New Roman"/>
          <w:color w:val="000000" w:themeColor="text1"/>
          <w:sz w:val="20"/>
          <w:szCs w:val="20"/>
        </w:rPr>
        <w:t xml:space="preserve"> layer, “</w:t>
      </w:r>
      <w:r w:rsidRPr="00AA2099">
        <w:rPr>
          <w:rFonts w:ascii="Times New Roman" w:hAnsi="Times New Roman" w:cs="Times New Roman"/>
          <w:i/>
          <w:iCs/>
          <w:color w:val="000000" w:themeColor="text1"/>
          <w:sz w:val="20"/>
          <w:szCs w:val="20"/>
        </w:rPr>
        <w:t>Green urban areas</w:t>
      </w:r>
      <w:r w:rsidRPr="00AA2099">
        <w:rPr>
          <w:rFonts w:ascii="Times New Roman" w:hAnsi="Times New Roman" w:cs="Times New Roman"/>
          <w:color w:val="000000" w:themeColor="text1"/>
          <w:sz w:val="20"/>
          <w:szCs w:val="20"/>
        </w:rPr>
        <w:t>”, which captures public areas, such as public parks, gardens, and zoos.</w:t>
      </w:r>
      <w:r w:rsidRPr="00AA2099">
        <w:rPr>
          <w:rFonts w:ascii="Times New Roman" w:hAnsi="Times New Roman" w:cs="Times New Roman"/>
          <w:color w:val="000000" w:themeColor="text1"/>
          <w:sz w:val="20"/>
          <w:szCs w:val="20"/>
        </w:rPr>
        <w:fldChar w:fldCharType="begin" w:fldLock="1"/>
      </w:r>
      <w:r w:rsidRPr="00AA2099">
        <w:rPr>
          <w:rFonts w:ascii="Times New Roman" w:hAnsi="Times New Roman" w:cs="Times New Roman"/>
          <w:color w:val="000000" w:themeColor="text1"/>
          <w:sz w:val="20"/>
          <w:szCs w:val="20"/>
        </w:rPr>
        <w:instrText>ADDIN paperpile_citation &lt;clusterId&gt;G773U131Q421N214&lt;/clusterId&gt;&lt;metadata&gt;&lt;citation&gt;&lt;id&gt;446e1449-0e75-44f9-9c5f-c2ce49efaacb&lt;/id&gt;&lt;/citation&gt;&lt;/metadata&gt;&lt;data&gt;eJyFk8FuozAQhl8l8jkk2Nhg57Rpk1SV2t1Ke6yiaGyGxAoYZKDZqOq7r026VW97ATz6xzP/N8PrO+lGPVw7JCvy8nJ4fvx9T+ZksEMdI8/QddYdZw+jLXFWtX4Gs+3o2w7BzUavw3M91NCHFBiHU+vJ6vWdmLau0Qz2LV7xJd+6N+tb16AbZusjOnMNWeHKBoYBy/8qDzZqjKQ0SzORYCqqJC1RJMBomaDieaY1k4abILbODhbqPmSQj/2cnNpLsFnb/jRV+uVq6zDovgXfyRUh9E9YShn5mJPR18ENOQ1D16+Wy8vlskCEBcYu42tZwgAJuDJpoOun03JCkkBEsmxu7JJjZEf2/xxwniPlXCUpFiLhvFKJMsGLYQa5wgrA6NBZfwIa1GUGpQBdSK5AGiEFKlVoCrJCrUWqikwZhRi9lGN3+MxSKhM806FUkVYoOMsMmqqUGlgqOeYlKJMKGkkZO+AZr9/wH77hP9zwRyTJeL5Nub2vgyoio3Nyti58uLGu56S9OIwAN3J3f7fO1tmWc0q3m/Vue8fWfEcl3awznseqHmEaOs1zEZqkTC5SycLiebiNI52TGjTGEb7u457UJfrPwyE2/VyKySmrIEVgmQAqUygzwYqi4LkuMlbKWKtvR2/wBj81mGumaaK1DPCFxkSpqkqELEBDAJTSLKJszfZPaGUTZho3w/a71qM9OrKqwlZhWLD+0T1Z7cEHdIMfp9BTa6D+kkw4tg3YECJNcxRM/bi2/rwAs5hYToKf0Nx+NG+vMHtAh/3pDOTjY/8XMf4irw==&lt;/data&gt; \* MERGEFORMAT</w:instrText>
      </w:r>
      <w:r w:rsidRPr="00AA2099">
        <w:rPr>
          <w:rFonts w:ascii="Times New Roman" w:hAnsi="Times New Roman" w:cs="Times New Roman"/>
          <w:color w:val="000000" w:themeColor="text1"/>
          <w:sz w:val="20"/>
          <w:szCs w:val="20"/>
        </w:rPr>
        <w:fldChar w:fldCharType="separate"/>
      </w:r>
      <w:r w:rsidRPr="007F1E8A">
        <w:rPr>
          <w:rFonts w:ascii="Times New Roman" w:hAnsi="Times New Roman" w:cs="Times New Roman"/>
          <w:noProof/>
          <w:color w:val="000000" w:themeColor="text1"/>
          <w:sz w:val="20"/>
          <w:szCs w:val="20"/>
          <w:vertAlign w:val="superscript"/>
        </w:rPr>
        <w:t>34</w:t>
      </w:r>
      <w:r w:rsidRPr="00AA2099">
        <w:rPr>
          <w:rFonts w:ascii="Times New Roman" w:hAnsi="Times New Roman" w:cs="Times New Roman"/>
          <w:color w:val="000000" w:themeColor="text1"/>
          <w:sz w:val="20"/>
          <w:szCs w:val="20"/>
        </w:rPr>
        <w:fldChar w:fldCharType="end"/>
      </w:r>
      <w:r w:rsidRPr="00AA2099">
        <w:rPr>
          <w:rFonts w:ascii="Times New Roman" w:hAnsi="Times New Roman" w:cs="Times New Roman"/>
          <w:color w:val="000000" w:themeColor="text1"/>
          <w:sz w:val="20"/>
          <w:szCs w:val="20"/>
        </w:rPr>
        <w:t xml:space="preserve"> </w:t>
      </w:r>
    </w:p>
    <w:p w14:paraId="4C149767" w14:textId="03787394" w:rsidR="00FB3758" w:rsidRPr="00AA2099" w:rsidRDefault="00FB3758" w:rsidP="00FB3758">
      <w:pPr>
        <w:tabs>
          <w:tab w:val="center" w:pos="4513"/>
          <w:tab w:val="left" w:pos="5614"/>
        </w:tabs>
        <w:spacing w:line="36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Availability </w:t>
      </w:r>
      <w:r w:rsidRPr="00AA2099">
        <w:rPr>
          <w:rFonts w:ascii="Times New Roman" w:hAnsi="Times New Roman" w:cs="Times New Roman"/>
          <w:color w:val="000000" w:themeColor="text1"/>
          <w:sz w:val="20"/>
          <w:szCs w:val="20"/>
        </w:rPr>
        <w:t xml:space="preserve"> of </w:t>
      </w:r>
      <w:r w:rsidRPr="00AA2099">
        <w:rPr>
          <w:rFonts w:ascii="Times New Roman" w:hAnsi="Times New Roman" w:cs="Times New Roman"/>
          <w:sz w:val="20"/>
          <w:szCs w:val="20"/>
        </w:rPr>
        <w:t xml:space="preserve">street trees </w:t>
      </w:r>
      <w:r w:rsidRPr="00AA2099">
        <w:rPr>
          <w:rFonts w:ascii="Times New Roman" w:hAnsi="Times New Roman" w:cs="Times New Roman"/>
          <w:color w:val="000000" w:themeColor="text1"/>
          <w:sz w:val="20"/>
          <w:szCs w:val="20"/>
        </w:rPr>
        <w:t>was measured as</w:t>
      </w:r>
      <w:r>
        <w:rPr>
          <w:rFonts w:ascii="Times New Roman" w:hAnsi="Times New Roman" w:cs="Times New Roman"/>
          <w:color w:val="000000" w:themeColor="text1"/>
          <w:sz w:val="20"/>
          <w:szCs w:val="20"/>
        </w:rPr>
        <w:t xml:space="preserve"> amount (percent (%))</w:t>
      </w:r>
      <w:r w:rsidRPr="00AA2099">
        <w:rPr>
          <w:rFonts w:ascii="Times New Roman" w:hAnsi="Times New Roman" w:cs="Times New Roman"/>
          <w:color w:val="000000" w:themeColor="text1"/>
          <w:sz w:val="20"/>
          <w:szCs w:val="20"/>
        </w:rPr>
        <w:t xml:space="preserve"> of street tree canopy </w:t>
      </w:r>
      <w:r w:rsidR="00C561CB">
        <w:rPr>
          <w:rFonts w:ascii="Times New Roman" w:hAnsi="Times New Roman" w:cs="Times New Roman"/>
          <w:color w:val="000000" w:themeColor="text1"/>
          <w:sz w:val="20"/>
          <w:szCs w:val="20"/>
        </w:rPr>
        <w:t xml:space="preserve">area </w:t>
      </w:r>
      <w:r w:rsidRPr="00AA2099">
        <w:rPr>
          <w:rFonts w:ascii="Times New Roman" w:hAnsi="Times New Roman" w:cs="Times New Roman"/>
          <w:color w:val="000000" w:themeColor="text1"/>
          <w:sz w:val="20"/>
          <w:szCs w:val="20"/>
        </w:rPr>
        <w:t>cover in a 1500m circular buffer</w:t>
      </w:r>
      <w:r>
        <w:rPr>
          <w:rFonts w:ascii="Times New Roman" w:hAnsi="Times New Roman" w:cs="Times New Roman"/>
          <w:color w:val="000000" w:themeColor="text1"/>
          <w:sz w:val="20"/>
          <w:szCs w:val="20"/>
        </w:rPr>
        <w:t xml:space="preserve"> </w:t>
      </w:r>
      <w:r w:rsidRPr="00AA2099">
        <w:rPr>
          <w:rFonts w:ascii="Times New Roman" w:hAnsi="Times New Roman" w:cs="Times New Roman"/>
          <w:color w:val="000000" w:themeColor="text1"/>
          <w:sz w:val="20"/>
          <w:szCs w:val="20"/>
        </w:rPr>
        <w:t>around the residential address</w:t>
      </w:r>
      <w:r>
        <w:rPr>
          <w:rFonts w:ascii="Times New Roman" w:hAnsi="Times New Roman" w:cs="Times New Roman"/>
          <w:color w:val="000000" w:themeColor="text1"/>
          <w:sz w:val="20"/>
          <w:szCs w:val="20"/>
        </w:rPr>
        <w:t xml:space="preserve"> of each UK Biobank participant, </w:t>
      </w:r>
      <w:r w:rsidRPr="00AA2099">
        <w:rPr>
          <w:rFonts w:ascii="Times New Roman" w:hAnsi="Times New Roman" w:cs="Times New Roman"/>
          <w:color w:val="000000" w:themeColor="text1"/>
          <w:sz w:val="20"/>
          <w:szCs w:val="20"/>
        </w:rPr>
        <w:t xml:space="preserve">using </w:t>
      </w:r>
      <w:r>
        <w:rPr>
          <w:rFonts w:ascii="Times New Roman" w:hAnsi="Times New Roman" w:cs="Times New Roman"/>
          <w:color w:val="000000" w:themeColor="text1"/>
          <w:sz w:val="20"/>
          <w:szCs w:val="20"/>
        </w:rPr>
        <w:t>2012 UA layer,</w:t>
      </w:r>
      <w:r w:rsidRPr="00AA2099">
        <w:rPr>
          <w:rFonts w:ascii="Times New Roman" w:hAnsi="Times New Roman" w:cs="Times New Roman"/>
          <w:color w:val="000000" w:themeColor="text1"/>
          <w:sz w:val="20"/>
          <w:szCs w:val="20"/>
        </w:rPr>
        <w:t xml:space="preserve"> “</w:t>
      </w:r>
      <w:r w:rsidRPr="00AA2099">
        <w:rPr>
          <w:rFonts w:ascii="Times New Roman" w:hAnsi="Times New Roman" w:cs="Times New Roman"/>
          <w:i/>
          <w:iCs/>
          <w:color w:val="000000" w:themeColor="text1"/>
          <w:sz w:val="20"/>
          <w:szCs w:val="20"/>
        </w:rPr>
        <w:t>Street Tree</w:t>
      </w:r>
      <w:r w:rsidRPr="00AA2099">
        <w:rPr>
          <w:rFonts w:ascii="Times New Roman" w:hAnsi="Times New Roman" w:cs="Times New Roman"/>
          <w:color w:val="000000" w:themeColor="text1"/>
          <w:sz w:val="20"/>
          <w:szCs w:val="20"/>
        </w:rPr>
        <w:t xml:space="preserve"> </w:t>
      </w:r>
      <w:r w:rsidRPr="00AA2099">
        <w:rPr>
          <w:rFonts w:ascii="Times New Roman" w:hAnsi="Times New Roman" w:cs="Times New Roman"/>
          <w:i/>
          <w:iCs/>
          <w:color w:val="000000" w:themeColor="text1"/>
          <w:sz w:val="20"/>
          <w:szCs w:val="20"/>
        </w:rPr>
        <w:t>layer</w:t>
      </w:r>
      <w:r w:rsidRPr="00AA2099">
        <w:rPr>
          <w:rFonts w:ascii="Times New Roman" w:hAnsi="Times New Roman" w:cs="Times New Roman"/>
          <w:color w:val="000000" w:themeColor="text1"/>
          <w:sz w:val="20"/>
          <w:szCs w:val="20"/>
        </w:rPr>
        <w:t xml:space="preserve">”, which captures contiguous patches of trees covering </w:t>
      </w:r>
      <w:r>
        <w:rPr>
          <w:rFonts w:ascii="Times New Roman" w:hAnsi="Times New Roman" w:cs="Times New Roman"/>
          <w:color w:val="000000" w:themeColor="text1"/>
          <w:sz w:val="20"/>
          <w:szCs w:val="20"/>
        </w:rPr>
        <w:t xml:space="preserve">built-up urban </w:t>
      </w:r>
      <w:r w:rsidRPr="00AA2099">
        <w:rPr>
          <w:rFonts w:ascii="Times New Roman" w:hAnsi="Times New Roman" w:cs="Times New Roman"/>
          <w:color w:val="000000" w:themeColor="text1"/>
          <w:sz w:val="20"/>
          <w:szCs w:val="20"/>
        </w:rPr>
        <w:t>areas of at least 500m</w:t>
      </w:r>
      <w:r w:rsidRPr="00AA2099">
        <w:rPr>
          <w:rFonts w:ascii="Times New Roman" w:hAnsi="Times New Roman" w:cs="Times New Roman"/>
          <w:color w:val="000000" w:themeColor="text1"/>
          <w:sz w:val="20"/>
          <w:szCs w:val="20"/>
          <w:vertAlign w:val="superscript"/>
        </w:rPr>
        <w:t>2</w:t>
      </w:r>
      <w:r w:rsidRPr="00AA2099">
        <w:rPr>
          <w:rFonts w:ascii="Times New Roman" w:hAnsi="Times New Roman" w:cs="Times New Roman"/>
          <w:color w:val="000000" w:themeColor="text1"/>
          <w:sz w:val="20"/>
          <w:szCs w:val="20"/>
        </w:rPr>
        <w:t>.</w:t>
      </w:r>
      <w:r w:rsidRPr="00AA2099">
        <w:rPr>
          <w:rFonts w:ascii="Times New Roman" w:hAnsi="Times New Roman" w:cs="Times New Roman"/>
          <w:color w:val="000000" w:themeColor="text1"/>
          <w:sz w:val="20"/>
          <w:szCs w:val="20"/>
        </w:rPr>
        <w:fldChar w:fldCharType="begin" w:fldLock="1"/>
      </w:r>
      <w:r w:rsidRPr="00AA2099">
        <w:rPr>
          <w:rFonts w:ascii="Times New Roman" w:hAnsi="Times New Roman" w:cs="Times New Roman"/>
          <w:color w:val="000000" w:themeColor="text1"/>
          <w:sz w:val="20"/>
          <w:szCs w:val="20"/>
        </w:rPr>
        <w:instrText>ADDIN paperpile_citation &lt;clusterId&gt;I123V491R861P574&lt;/clusterId&gt;&lt;metadata&gt;&lt;citation&gt;&lt;id&gt;446e1449-0e75-44f9-9c5f-c2ce49efaacb&lt;/id&gt;&lt;/citation&gt;&lt;/metadata&gt;&lt;data&gt;eJyFk8FuozAQhl8l8jkk2Nhg57Rpk1SV2t1Ke6yiaGyGxAoYZKDZqOq7r026VW97ATz6xzP/N8PrO+lGPVw7JCvy8nJ4fvx9T+ZksEMdI8/QddYdZw+jLXFWtX4Gs+3o2w7BzUavw3M91NCHFBiHU+vJ6vWdmLau0Qz2LV7xJd+6N+tb16AbZusjOnMNWeHKBoYBy/8qDzZqjKQ0SzORYCqqJC1RJMBomaDieaY1k4abILbODhbqPmSQj/2cnNpLsFnb/jRV+uVq6zDovgXfyRUh9E9YShn5mJPR18ENOQ1D16+Wy8vlskCEBcYu42tZwgAJuDJpoOun03JCkkBEsmxu7JJjZEf2/xxwniPlXCUpFiLhvFKJMsGLYQa5wgrA6NBZfwIa1GUGpQBdSK5AGiEFKlVoCrJCrUWqikwZhRi9lGN3+MxSKhM806FUkVYoOMsMmqqUGlgqOeYlKJMKGkkZO+AZr9/wH77hP9zwRyTJeL5Nub2vgyoio3Nyti58uLGu56S9OIwAN3J3f7fO1tmWc0q3m/Vue8fWfEcl3awznseqHmEaOs1zEZqkTC5SycLiebiNI52TGjTGEb7u457UJfrPwyE2/VyKySmrIEVgmQAqUygzwYqi4LkuMlbKWKtvR2/wBj81mGumaaK1DPCFxkSpqkqELEBDAJTSLKJszfZPaGUTZho3w/a71qM9OrKqwlZhWLD+0T1Z7cEHdIMfp9BTa6D+kkw4tg3YECJNcxRM/bi2/rwAs5hYToKf0Nx+NG+vMHtAh/3pDOTjY/8XMf4irw==&lt;/data&gt; \* MERGEFORMAT</w:instrText>
      </w:r>
      <w:r w:rsidRPr="00AA2099">
        <w:rPr>
          <w:rFonts w:ascii="Times New Roman" w:hAnsi="Times New Roman" w:cs="Times New Roman"/>
          <w:color w:val="000000" w:themeColor="text1"/>
          <w:sz w:val="20"/>
          <w:szCs w:val="20"/>
        </w:rPr>
        <w:fldChar w:fldCharType="separate"/>
      </w:r>
      <w:r w:rsidRPr="007F1E8A">
        <w:rPr>
          <w:rFonts w:ascii="Times New Roman" w:hAnsi="Times New Roman" w:cs="Times New Roman"/>
          <w:noProof/>
          <w:color w:val="000000" w:themeColor="text1"/>
          <w:sz w:val="20"/>
          <w:szCs w:val="20"/>
          <w:vertAlign w:val="superscript"/>
        </w:rPr>
        <w:t>34</w:t>
      </w:r>
      <w:r w:rsidRPr="00AA2099">
        <w:rPr>
          <w:rFonts w:ascii="Times New Roman" w:hAnsi="Times New Roman" w:cs="Times New Roman"/>
          <w:color w:val="000000" w:themeColor="text1"/>
          <w:sz w:val="20"/>
          <w:szCs w:val="20"/>
        </w:rPr>
        <w:fldChar w:fldCharType="end"/>
      </w:r>
      <w:r w:rsidRPr="00AA2099">
        <w:rPr>
          <w:rFonts w:ascii="Times New Roman" w:hAnsi="Times New Roman" w:cs="Times New Roman"/>
          <w:color w:val="000000" w:themeColor="text1"/>
          <w:sz w:val="20"/>
          <w:szCs w:val="20"/>
        </w:rPr>
        <w:t xml:space="preserve"> </w:t>
      </w:r>
    </w:p>
    <w:p w14:paraId="4D01393D" w14:textId="77777777" w:rsidR="00FB3758" w:rsidRPr="00AA2099" w:rsidRDefault="00FB3758" w:rsidP="00FB3758">
      <w:pPr>
        <w:tabs>
          <w:tab w:val="center" w:pos="4513"/>
          <w:tab w:val="left" w:pos="5614"/>
        </w:tabs>
        <w:spacing w:line="36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Availability of inland blue space </w:t>
      </w:r>
      <w:r w:rsidRPr="00AA2099">
        <w:rPr>
          <w:rFonts w:ascii="Times New Roman" w:hAnsi="Times New Roman" w:cs="Times New Roman"/>
          <w:color w:val="000000" w:themeColor="text1"/>
          <w:sz w:val="20"/>
          <w:szCs w:val="20"/>
        </w:rPr>
        <w:t xml:space="preserve">was measured as </w:t>
      </w:r>
      <w:r>
        <w:rPr>
          <w:rFonts w:ascii="Times New Roman" w:hAnsi="Times New Roman" w:cs="Times New Roman"/>
          <w:color w:val="000000" w:themeColor="text1"/>
          <w:sz w:val="20"/>
          <w:szCs w:val="20"/>
        </w:rPr>
        <w:t>amount (percent</w:t>
      </w:r>
      <w:r w:rsidRPr="00AA2099">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w:t>
      </w:r>
      <w:r w:rsidRPr="00AA2099">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w:t>
      </w:r>
      <w:r w:rsidRPr="00AA2099">
        <w:rPr>
          <w:rFonts w:ascii="Times New Roman" w:hAnsi="Times New Roman" w:cs="Times New Roman"/>
          <w:color w:val="000000" w:themeColor="text1"/>
          <w:sz w:val="20"/>
          <w:szCs w:val="20"/>
        </w:rPr>
        <w:t xml:space="preserve"> of surface inland water area cover in a 1500m circular buffer</w:t>
      </w:r>
      <w:r>
        <w:rPr>
          <w:rFonts w:ascii="Times New Roman" w:hAnsi="Times New Roman" w:cs="Times New Roman"/>
          <w:color w:val="000000" w:themeColor="text1"/>
          <w:sz w:val="20"/>
          <w:szCs w:val="20"/>
        </w:rPr>
        <w:t xml:space="preserve"> </w:t>
      </w:r>
      <w:r w:rsidRPr="00AA2099">
        <w:rPr>
          <w:rFonts w:ascii="Times New Roman" w:hAnsi="Times New Roman" w:cs="Times New Roman"/>
          <w:color w:val="000000" w:themeColor="text1"/>
          <w:sz w:val="20"/>
          <w:szCs w:val="20"/>
        </w:rPr>
        <w:t>around the residential address</w:t>
      </w:r>
      <w:r>
        <w:rPr>
          <w:rFonts w:ascii="Times New Roman" w:hAnsi="Times New Roman" w:cs="Times New Roman"/>
          <w:color w:val="000000" w:themeColor="text1"/>
          <w:sz w:val="20"/>
          <w:szCs w:val="20"/>
        </w:rPr>
        <w:t xml:space="preserve"> of each UK Biobank participant, using UA layer “</w:t>
      </w:r>
      <w:r w:rsidRPr="00F95DDB">
        <w:rPr>
          <w:rFonts w:ascii="Times New Roman" w:hAnsi="Times New Roman" w:cs="Times New Roman"/>
          <w:i/>
          <w:iCs/>
          <w:color w:val="000000" w:themeColor="text1"/>
          <w:sz w:val="20"/>
          <w:szCs w:val="20"/>
        </w:rPr>
        <w:t>Water</w:t>
      </w:r>
      <w:r>
        <w:rPr>
          <w:rFonts w:ascii="Times New Roman" w:hAnsi="Times New Roman" w:cs="Times New Roman"/>
          <w:color w:val="000000" w:themeColor="text1"/>
          <w:sz w:val="20"/>
          <w:szCs w:val="20"/>
        </w:rPr>
        <w:t xml:space="preserve">”, which captures water bodies that are not seas or oceans, such as lakes, rivers and artificial  and man-made bodies, like garden ponds </w:t>
      </w:r>
      <w:r w:rsidRPr="00AA2099">
        <w:rPr>
          <w:rFonts w:ascii="Times New Roman" w:hAnsi="Times New Roman" w:cs="Times New Roman"/>
          <w:color w:val="000000" w:themeColor="text1"/>
          <w:sz w:val="20"/>
          <w:szCs w:val="20"/>
        </w:rPr>
        <w:t>(table 1).</w:t>
      </w:r>
      <w:r w:rsidRPr="00AA2099">
        <w:rPr>
          <w:rFonts w:ascii="Times New Roman" w:hAnsi="Times New Roman" w:cs="Times New Roman"/>
          <w:color w:val="000000" w:themeColor="text1"/>
          <w:sz w:val="20"/>
          <w:szCs w:val="20"/>
        </w:rPr>
        <w:fldChar w:fldCharType="begin" w:fldLock="1"/>
      </w:r>
      <w:r w:rsidRPr="00AA2099">
        <w:rPr>
          <w:rFonts w:ascii="Times New Roman" w:hAnsi="Times New Roman" w:cs="Times New Roman"/>
          <w:color w:val="000000" w:themeColor="text1"/>
          <w:sz w:val="20"/>
          <w:szCs w:val="20"/>
        </w:rPr>
        <w:instrText>ADDIN paperpile_citation &lt;clusterId&gt;Z824G272C562Z385&lt;/clusterId&gt;&lt;metadata&gt;&lt;citation&gt;&lt;id&gt;446e1449-0e75-44f9-9c5f-c2ce49efaacb&lt;/id&gt;&lt;/citation&gt;&lt;/metadata&gt;&lt;data&gt;eJyFk8FuozAQhl8l8jkk2Nhg57Rpk1SV2t1Ke6yiaGyGxAoYZKDZqOq7r026VW97ATz6xzP/N8PrO+lGPVw7JCvy8nJ4fvx9T+ZksEMdI8/QddYdZw+jLXFWtX4Gs+3o2w7BzUavw3M91NCHFBiHU+vJ6vWdmLau0Qz2LV7xJd+6N+tb16AbZusjOnMNWeHKBoYBy/8qDzZqjKQ0SzORYCqqJC1RJMBomaDieaY1k4abILbODhbqPmSQj/2cnNpLsFnb/jRV+uVq6zDovgXfyRUh9E9YShn5mJPR18ENOQ1D16+Wy8vlskCEBcYu42tZwgAJuDJpoOun03JCkkBEsmxu7JJjZEf2/xxwniPlXCUpFiLhvFKJMsGLYQa5wgrA6NBZfwIa1GUGpQBdSK5AGiEFKlVoCrJCrUWqikwZhRi9lGN3+MxSKhM806FUkVYoOMsMmqqUGlgqOeYlKJMKGkkZO+AZr9/wH77hP9zwRyTJeL5Nub2vgyoio3Nyti58uLGu56S9OIwAN3J3f7fO1tmWc0q3m/Vue8fWfEcl3awznseqHmEaOs1zEZqkTC5SycLiebiNI52TGjTGEb7u457UJfrPwyE2/VyKySmrIEVgmQAqUygzwYqi4LkuMlbKWKtvR2/wBj81mGumaaK1DPCFxkSpqkqELEBDAJTSLKJszfZPaGUTZho3w/a71qM9OrKqwlZhWLD+0T1Z7cEHdIMfp9BTa6D+kkw4tg3YECJNcxRM/bi2/rwAs5hYToKf0Nx+NG+vMHtAh/3pDOTjY/8XMf4irw==&lt;/data&gt; \* MERGEFORMAT</w:instrText>
      </w:r>
      <w:r w:rsidRPr="00AA2099">
        <w:rPr>
          <w:rFonts w:ascii="Times New Roman" w:hAnsi="Times New Roman" w:cs="Times New Roman"/>
          <w:color w:val="000000" w:themeColor="text1"/>
          <w:sz w:val="20"/>
          <w:szCs w:val="20"/>
        </w:rPr>
        <w:fldChar w:fldCharType="separate"/>
      </w:r>
      <w:r w:rsidRPr="007F1E8A">
        <w:rPr>
          <w:rFonts w:ascii="Times New Roman" w:hAnsi="Times New Roman" w:cs="Times New Roman"/>
          <w:noProof/>
          <w:color w:val="000000" w:themeColor="text1"/>
          <w:sz w:val="20"/>
          <w:szCs w:val="20"/>
          <w:vertAlign w:val="superscript"/>
        </w:rPr>
        <w:t>34</w:t>
      </w:r>
      <w:r w:rsidRPr="00AA2099">
        <w:rPr>
          <w:rFonts w:ascii="Times New Roman" w:hAnsi="Times New Roman" w:cs="Times New Roman"/>
          <w:color w:val="000000" w:themeColor="text1"/>
          <w:sz w:val="20"/>
          <w:szCs w:val="20"/>
        </w:rPr>
        <w:fldChar w:fldCharType="end"/>
      </w:r>
      <w:r w:rsidRPr="00AA2099">
        <w:rPr>
          <w:rFonts w:ascii="Times New Roman" w:hAnsi="Times New Roman" w:cs="Times New Roman"/>
          <w:color w:val="000000" w:themeColor="text1"/>
          <w:sz w:val="20"/>
          <w:szCs w:val="20"/>
        </w:rPr>
        <w:t xml:space="preserve"> </w:t>
      </w:r>
    </w:p>
    <w:p w14:paraId="42FDA570" w14:textId="77777777" w:rsidR="00FB3758" w:rsidRPr="00AA2099" w:rsidRDefault="00FB3758" w:rsidP="00FB3758">
      <w:pPr>
        <w:tabs>
          <w:tab w:val="center" w:pos="4513"/>
          <w:tab w:val="left" w:pos="5614"/>
        </w:tabs>
        <w:spacing w:line="36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Availability </w:t>
      </w:r>
      <w:r w:rsidRPr="00AA2099">
        <w:rPr>
          <w:rFonts w:ascii="Times New Roman" w:hAnsi="Times New Roman" w:cs="Times New Roman"/>
          <w:color w:val="000000" w:themeColor="text1"/>
          <w:sz w:val="20"/>
          <w:szCs w:val="20"/>
        </w:rPr>
        <w:t>green and blue space was measured as</w:t>
      </w:r>
      <w:r>
        <w:rPr>
          <w:rFonts w:ascii="Times New Roman" w:hAnsi="Times New Roman" w:cs="Times New Roman"/>
          <w:color w:val="000000" w:themeColor="text1"/>
          <w:sz w:val="20"/>
          <w:szCs w:val="20"/>
        </w:rPr>
        <w:t xml:space="preserve"> amount (percent </w:t>
      </w:r>
      <w:r w:rsidRPr="00AA2099">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w:t>
      </w:r>
      <w:r w:rsidRPr="00AA2099">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w:t>
      </w:r>
      <w:r w:rsidRPr="00AA2099">
        <w:rPr>
          <w:rFonts w:ascii="Times New Roman" w:hAnsi="Times New Roman" w:cs="Times New Roman"/>
          <w:color w:val="000000" w:themeColor="text1"/>
          <w:sz w:val="20"/>
          <w:szCs w:val="20"/>
        </w:rPr>
        <w:t xml:space="preserve"> of total green and blue space in </w:t>
      </w:r>
      <w:r>
        <w:rPr>
          <w:rFonts w:ascii="Times New Roman" w:hAnsi="Times New Roman" w:cs="Times New Roman"/>
          <w:color w:val="000000" w:themeColor="text1"/>
          <w:sz w:val="20"/>
          <w:szCs w:val="20"/>
        </w:rPr>
        <w:t xml:space="preserve">1500m </w:t>
      </w:r>
      <w:r w:rsidRPr="00AA2099">
        <w:rPr>
          <w:rFonts w:ascii="Times New Roman" w:hAnsi="Times New Roman" w:cs="Times New Roman"/>
          <w:color w:val="000000" w:themeColor="text1"/>
          <w:sz w:val="20"/>
          <w:szCs w:val="20"/>
        </w:rPr>
        <w:t>circular buffer</w:t>
      </w:r>
      <w:r>
        <w:rPr>
          <w:rFonts w:ascii="Times New Roman" w:hAnsi="Times New Roman" w:cs="Times New Roman"/>
          <w:color w:val="000000" w:themeColor="text1"/>
          <w:sz w:val="20"/>
          <w:szCs w:val="20"/>
        </w:rPr>
        <w:t xml:space="preserve"> </w:t>
      </w:r>
      <w:r w:rsidRPr="00AA2099">
        <w:rPr>
          <w:rFonts w:ascii="Times New Roman" w:hAnsi="Times New Roman" w:cs="Times New Roman"/>
          <w:color w:val="000000" w:themeColor="text1"/>
          <w:sz w:val="20"/>
          <w:szCs w:val="20"/>
        </w:rPr>
        <w:t>around the residential address</w:t>
      </w:r>
      <w:r>
        <w:rPr>
          <w:rFonts w:ascii="Times New Roman" w:hAnsi="Times New Roman" w:cs="Times New Roman"/>
          <w:color w:val="000000" w:themeColor="text1"/>
          <w:sz w:val="20"/>
          <w:szCs w:val="20"/>
        </w:rPr>
        <w:t xml:space="preserve"> of each UK Biobank participant</w:t>
      </w:r>
      <w:r w:rsidRPr="00AA2099">
        <w:rPr>
          <w:rFonts w:ascii="Times New Roman" w:hAnsi="Times New Roman" w:cs="Times New Roman"/>
          <w:color w:val="000000" w:themeColor="text1"/>
          <w:sz w:val="20"/>
          <w:szCs w:val="20"/>
        </w:rPr>
        <w:t xml:space="preserve">. Participants were classed as having amount of green and blue space greater than 0% if they had at least 0.01% green space cover and at least 0.01% blue space cover within the </w:t>
      </w:r>
      <w:r>
        <w:rPr>
          <w:rFonts w:ascii="Times New Roman" w:hAnsi="Times New Roman" w:cs="Times New Roman"/>
          <w:color w:val="000000" w:themeColor="text1"/>
          <w:sz w:val="20"/>
          <w:szCs w:val="20"/>
        </w:rPr>
        <w:t xml:space="preserve">same </w:t>
      </w:r>
      <w:r w:rsidRPr="00AA2099">
        <w:rPr>
          <w:rFonts w:ascii="Times New Roman" w:hAnsi="Times New Roman" w:cs="Times New Roman"/>
          <w:color w:val="000000" w:themeColor="text1"/>
          <w:sz w:val="20"/>
          <w:szCs w:val="20"/>
        </w:rPr>
        <w:t xml:space="preserve">buffer. Participants who had only green or only blue space within the buffer were classed as having 0% green and blue space (see more on table 1). </w:t>
      </w:r>
    </w:p>
    <w:p w14:paraId="17C09015" w14:textId="5DCFB758" w:rsidR="00FB3758" w:rsidRPr="00AA2099" w:rsidRDefault="00FB3758" w:rsidP="00FB3758">
      <w:pPr>
        <w:tabs>
          <w:tab w:val="center" w:pos="4513"/>
          <w:tab w:val="left" w:pos="5614"/>
        </w:tabs>
        <w:spacing w:line="36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Availability</w:t>
      </w:r>
      <w:r w:rsidRPr="00AA2099">
        <w:rPr>
          <w:rFonts w:ascii="Times New Roman" w:hAnsi="Times New Roman" w:cs="Times New Roman"/>
          <w:color w:val="000000" w:themeColor="text1"/>
          <w:sz w:val="20"/>
          <w:szCs w:val="20"/>
        </w:rPr>
        <w:t xml:space="preserve"> of domestic garden space was measured as</w:t>
      </w:r>
      <w:r>
        <w:rPr>
          <w:rFonts w:ascii="Times New Roman" w:hAnsi="Times New Roman" w:cs="Times New Roman"/>
          <w:color w:val="000000" w:themeColor="text1"/>
          <w:sz w:val="20"/>
          <w:szCs w:val="20"/>
        </w:rPr>
        <w:t xml:space="preserve"> amount</w:t>
      </w:r>
      <w:r w:rsidRPr="00AA2099">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w:t>
      </w:r>
      <w:r w:rsidRPr="00AA2099">
        <w:rPr>
          <w:rFonts w:ascii="Times New Roman" w:hAnsi="Times New Roman" w:cs="Times New Roman"/>
          <w:color w:val="000000" w:themeColor="text1"/>
          <w:sz w:val="20"/>
          <w:szCs w:val="20"/>
        </w:rPr>
        <w:t>percent</w:t>
      </w:r>
      <w:r>
        <w:rPr>
          <w:rFonts w:ascii="Times New Roman" w:hAnsi="Times New Roman" w:cs="Times New Roman"/>
          <w:color w:val="000000" w:themeColor="text1"/>
          <w:sz w:val="20"/>
          <w:szCs w:val="20"/>
        </w:rPr>
        <w:t xml:space="preserve"> (%)) of</w:t>
      </w:r>
      <w:r w:rsidRPr="00AA2099">
        <w:rPr>
          <w:rFonts w:ascii="Times New Roman" w:hAnsi="Times New Roman" w:cs="Times New Roman"/>
          <w:color w:val="000000" w:themeColor="text1"/>
          <w:sz w:val="20"/>
          <w:szCs w:val="20"/>
        </w:rPr>
        <w:t xml:space="preserve"> domestic garden space </w:t>
      </w:r>
      <w:r w:rsidR="00C561CB">
        <w:rPr>
          <w:rFonts w:ascii="Times New Roman" w:hAnsi="Times New Roman" w:cs="Times New Roman"/>
          <w:color w:val="000000" w:themeColor="text1"/>
          <w:sz w:val="20"/>
          <w:szCs w:val="20"/>
        </w:rPr>
        <w:t xml:space="preserve">area cover </w:t>
      </w:r>
      <w:r w:rsidRPr="00AA2099">
        <w:rPr>
          <w:rFonts w:ascii="Times New Roman" w:hAnsi="Times New Roman" w:cs="Times New Roman"/>
          <w:color w:val="000000" w:themeColor="text1"/>
          <w:sz w:val="20"/>
          <w:szCs w:val="20"/>
        </w:rPr>
        <w:t>in a 1000m circular buffer</w:t>
      </w:r>
      <w:r>
        <w:rPr>
          <w:rFonts w:ascii="Times New Roman" w:hAnsi="Times New Roman" w:cs="Times New Roman"/>
          <w:color w:val="000000" w:themeColor="text1"/>
          <w:sz w:val="20"/>
          <w:szCs w:val="20"/>
        </w:rPr>
        <w:t xml:space="preserve"> </w:t>
      </w:r>
      <w:r w:rsidRPr="00AA2099">
        <w:rPr>
          <w:rFonts w:ascii="Times New Roman" w:hAnsi="Times New Roman" w:cs="Times New Roman"/>
          <w:color w:val="000000" w:themeColor="text1"/>
          <w:sz w:val="20"/>
          <w:szCs w:val="20"/>
        </w:rPr>
        <w:t>around the residential address</w:t>
      </w:r>
      <w:r>
        <w:rPr>
          <w:rFonts w:ascii="Times New Roman" w:hAnsi="Times New Roman" w:cs="Times New Roman"/>
          <w:color w:val="000000" w:themeColor="text1"/>
          <w:sz w:val="20"/>
          <w:szCs w:val="20"/>
        </w:rPr>
        <w:t xml:space="preserve"> of each UK Biobank participant</w:t>
      </w:r>
      <w:r w:rsidRPr="00AA2099">
        <w:rPr>
          <w:rFonts w:ascii="Times New Roman" w:hAnsi="Times New Roman" w:cs="Times New Roman"/>
          <w:color w:val="000000" w:themeColor="text1"/>
          <w:sz w:val="20"/>
          <w:szCs w:val="20"/>
        </w:rPr>
        <w:t xml:space="preserve">. Data on </w:t>
      </w:r>
      <w:r w:rsidRPr="00AA2099">
        <w:rPr>
          <w:rFonts w:ascii="Times New Roman" w:hAnsi="Times New Roman" w:cs="Times New Roman"/>
          <w:color w:val="000000" w:themeColor="text1"/>
          <w:sz w:val="20"/>
          <w:szCs w:val="20"/>
        </w:rPr>
        <w:lastRenderedPageBreak/>
        <w:t xml:space="preserve">domestic garden space was </w:t>
      </w:r>
      <w:r>
        <w:rPr>
          <w:rFonts w:ascii="Times New Roman" w:hAnsi="Times New Roman" w:cs="Times New Roman"/>
          <w:color w:val="000000" w:themeColor="text1"/>
          <w:sz w:val="20"/>
          <w:szCs w:val="20"/>
        </w:rPr>
        <w:t>already available for the</w:t>
      </w:r>
      <w:r w:rsidRPr="00AA2099">
        <w:rPr>
          <w:rFonts w:ascii="Times New Roman" w:hAnsi="Times New Roman" w:cs="Times New Roman"/>
          <w:color w:val="000000" w:themeColor="text1"/>
          <w:sz w:val="20"/>
          <w:szCs w:val="20"/>
        </w:rPr>
        <w:t xml:space="preserve"> UK Biobank </w:t>
      </w:r>
      <w:r>
        <w:rPr>
          <w:rFonts w:ascii="Times New Roman" w:hAnsi="Times New Roman" w:cs="Times New Roman"/>
          <w:color w:val="000000" w:themeColor="text1"/>
          <w:sz w:val="20"/>
          <w:szCs w:val="20"/>
        </w:rPr>
        <w:t>from linkages with the</w:t>
      </w:r>
      <w:r w:rsidRPr="00AA2099">
        <w:rPr>
          <w:rFonts w:ascii="Times New Roman" w:hAnsi="Times New Roman" w:cs="Times New Roman"/>
          <w:color w:val="000000" w:themeColor="text1"/>
          <w:sz w:val="20"/>
          <w:szCs w:val="20"/>
        </w:rPr>
        <w:t xml:space="preserve"> 2005 G</w:t>
      </w:r>
      <w:r>
        <w:rPr>
          <w:rFonts w:ascii="Times New Roman" w:hAnsi="Times New Roman" w:cs="Times New Roman"/>
          <w:color w:val="000000" w:themeColor="text1"/>
          <w:sz w:val="20"/>
          <w:szCs w:val="20"/>
        </w:rPr>
        <w:t xml:space="preserve">eneralised </w:t>
      </w:r>
      <w:r w:rsidRPr="00AA2099">
        <w:rPr>
          <w:rFonts w:ascii="Times New Roman" w:hAnsi="Times New Roman" w:cs="Times New Roman"/>
          <w:color w:val="000000" w:themeColor="text1"/>
          <w:sz w:val="20"/>
          <w:szCs w:val="20"/>
        </w:rPr>
        <w:t>L</w:t>
      </w:r>
      <w:r>
        <w:rPr>
          <w:rFonts w:ascii="Times New Roman" w:hAnsi="Times New Roman" w:cs="Times New Roman"/>
          <w:color w:val="000000" w:themeColor="text1"/>
          <w:sz w:val="20"/>
          <w:szCs w:val="20"/>
        </w:rPr>
        <w:t xml:space="preserve">and </w:t>
      </w:r>
      <w:r w:rsidRPr="00AA2099">
        <w:rPr>
          <w:rFonts w:ascii="Times New Roman" w:hAnsi="Times New Roman" w:cs="Times New Roman"/>
          <w:color w:val="000000" w:themeColor="text1"/>
          <w:sz w:val="20"/>
          <w:szCs w:val="20"/>
        </w:rPr>
        <w:t>U</w:t>
      </w:r>
      <w:r>
        <w:rPr>
          <w:rFonts w:ascii="Times New Roman" w:hAnsi="Times New Roman" w:cs="Times New Roman"/>
          <w:color w:val="000000" w:themeColor="text1"/>
          <w:sz w:val="20"/>
          <w:szCs w:val="20"/>
        </w:rPr>
        <w:t xml:space="preserve">se </w:t>
      </w:r>
      <w:r w:rsidRPr="00AA2099">
        <w:rPr>
          <w:rFonts w:ascii="Times New Roman" w:hAnsi="Times New Roman" w:cs="Times New Roman"/>
          <w:color w:val="000000" w:themeColor="text1"/>
          <w:sz w:val="20"/>
          <w:szCs w:val="20"/>
        </w:rPr>
        <w:t>Dataset</w:t>
      </w:r>
      <w:r>
        <w:rPr>
          <w:rFonts w:ascii="Times New Roman" w:hAnsi="Times New Roman" w:cs="Times New Roman"/>
          <w:color w:val="000000" w:themeColor="text1"/>
          <w:sz w:val="20"/>
          <w:szCs w:val="20"/>
        </w:rPr>
        <w:t xml:space="preserve"> (GLUD)</w:t>
      </w:r>
      <w:r w:rsidRPr="00AA2099">
        <w:rPr>
          <w:rFonts w:ascii="Times New Roman" w:hAnsi="Times New Roman" w:cs="Times New Roman"/>
          <w:color w:val="000000" w:themeColor="text1"/>
          <w:sz w:val="20"/>
          <w:szCs w:val="20"/>
        </w:rPr>
        <w:t>.</w:t>
      </w:r>
      <w:r w:rsidRPr="00AA2099">
        <w:rPr>
          <w:rFonts w:ascii="Times New Roman" w:hAnsi="Times New Roman" w:cs="Times New Roman"/>
          <w:color w:val="000000" w:themeColor="text1"/>
          <w:sz w:val="20"/>
          <w:szCs w:val="20"/>
        </w:rPr>
        <w:fldChar w:fldCharType="begin" w:fldLock="1"/>
      </w:r>
      <w:r w:rsidRPr="00AA2099">
        <w:rPr>
          <w:rFonts w:ascii="Times New Roman" w:hAnsi="Times New Roman" w:cs="Times New Roman"/>
          <w:color w:val="000000" w:themeColor="text1"/>
          <w:sz w:val="20"/>
          <w:szCs w:val="20"/>
        </w:rPr>
        <w:instrText>ADDIN paperpile_citation &lt;clusterId&gt;V972J339Y729C433&lt;/clusterId&gt;&lt;metadata&gt;&lt;citation&gt;&lt;id&gt;d18b7b11-c1ef-4d68-9142-47c4699911f3&lt;/id&gt;&lt;/citation&gt;&lt;/metadata&gt;&lt;data&gt;eJxFUV2PmzAQ/CuRnyHB2BiTp5KGVKfeVSddqz6cTtHaLAEFcGSMUnTKf699Tdu3/ZiZ3Z19fSfHriZbUlOpckVprCk2Ma+FjAvK05jnmouiKChtGIlIY/oa7US2r28RuczKLRf07Ofn489q9/LwvfKY2fa+T1rnLtN2s7ler+v5rDqjYDyvQftkQzy7B4X9XQm0xmlCv8g7GczoWq/JvVQNi49oCBcE6+M0SRm5RUR3Ds8YuqOB2bXGHuexBod13GoPN9cRA34vD593JStZxTml1b48VLu05Acq6b5kXJCwyHia4RTuwNHn2mLQIVsqJOVSMJ6uJRV5ISPiOtcH4I+vq/tFq3j1P/FsZ2FqAzuJyDFs+VRnngAcdSKytBEqkUIkjcwalmEqC40MROaZk5mtxj/vSJRoIMkT/4mcxp5BY6UYxAllDUtzIaROgj9GV7/8xD04CN5108FY7E4j2TbQTxj5ysP42CkL1nvl7PxRejQa+n+QD6uqATpfIsNwytLi02Ls/Vd/vfwGQzj8CWy3wOoLjji1ZyC329tvgNqvaQ==&lt;/data&gt; \* MERGEFORMAT</w:instrText>
      </w:r>
      <w:r w:rsidRPr="00AA2099">
        <w:rPr>
          <w:rFonts w:ascii="Times New Roman" w:hAnsi="Times New Roman" w:cs="Times New Roman"/>
          <w:color w:val="000000" w:themeColor="text1"/>
          <w:sz w:val="20"/>
          <w:szCs w:val="20"/>
        </w:rPr>
        <w:fldChar w:fldCharType="separate"/>
      </w:r>
      <w:r w:rsidRPr="00C01605">
        <w:rPr>
          <w:rFonts w:ascii="Times New Roman" w:hAnsi="Times New Roman" w:cs="Times New Roman"/>
          <w:noProof/>
          <w:color w:val="000000" w:themeColor="text1"/>
          <w:sz w:val="20"/>
          <w:szCs w:val="20"/>
          <w:vertAlign w:val="superscript"/>
        </w:rPr>
        <w:t>39</w:t>
      </w:r>
      <w:r w:rsidRPr="00AA2099">
        <w:rPr>
          <w:rFonts w:ascii="Times New Roman" w:hAnsi="Times New Roman" w:cs="Times New Roman"/>
          <w:color w:val="000000" w:themeColor="text1"/>
          <w:sz w:val="20"/>
          <w:szCs w:val="20"/>
        </w:rPr>
        <w:fldChar w:fldCharType="end"/>
      </w:r>
      <w:r w:rsidRPr="00AA2099">
        <w:rPr>
          <w:rFonts w:ascii="Times New Roman" w:hAnsi="Times New Roman" w:cs="Times New Roman"/>
          <w:color w:val="000000" w:themeColor="text1"/>
          <w:sz w:val="20"/>
          <w:szCs w:val="20"/>
        </w:rPr>
        <w:t xml:space="preserve"> </w:t>
      </w:r>
    </w:p>
    <w:p w14:paraId="38ECDB49" w14:textId="721F6FEE" w:rsidR="00EC1DDE" w:rsidRDefault="00FB3758" w:rsidP="007A2A70">
      <w:pPr>
        <w:spacing w:line="360" w:lineRule="auto"/>
        <w:rPr>
          <w:rFonts w:ascii="Times New Roman" w:hAnsi="Times New Roman" w:cs="Times New Roman"/>
          <w:color w:val="000000" w:themeColor="text1"/>
          <w:sz w:val="20"/>
          <w:szCs w:val="20"/>
        </w:rPr>
      </w:pPr>
      <w:r w:rsidRPr="00AA2099">
        <w:rPr>
          <w:rFonts w:ascii="Times New Roman" w:hAnsi="Times New Roman" w:cs="Times New Roman"/>
          <w:color w:val="000000" w:themeColor="text1"/>
          <w:sz w:val="20"/>
          <w:szCs w:val="20"/>
        </w:rPr>
        <w:t xml:space="preserve">Data on proximity to coast were obtained from </w:t>
      </w:r>
      <w:r>
        <w:rPr>
          <w:rFonts w:ascii="Times New Roman" w:hAnsi="Times New Roman" w:cs="Times New Roman"/>
          <w:color w:val="000000" w:themeColor="text1"/>
          <w:sz w:val="20"/>
          <w:szCs w:val="20"/>
        </w:rPr>
        <w:t xml:space="preserve">data previously made available for the </w:t>
      </w:r>
      <w:r w:rsidRPr="00AA2099">
        <w:rPr>
          <w:rFonts w:ascii="Times New Roman" w:hAnsi="Times New Roman" w:cs="Times New Roman"/>
          <w:color w:val="000000" w:themeColor="text1"/>
          <w:sz w:val="20"/>
          <w:szCs w:val="20"/>
        </w:rPr>
        <w:t>UK Biobank. Proximity to coast was measured as the straight-line (Euclidean) distance from a participant’s residential address at baseline to their nearest coastline</w:t>
      </w:r>
      <w:r>
        <w:rPr>
          <w:rFonts w:ascii="Times New Roman" w:hAnsi="Times New Roman" w:cs="Times New Roman"/>
          <w:color w:val="000000" w:themeColor="text1"/>
          <w:sz w:val="20"/>
          <w:szCs w:val="20"/>
        </w:rPr>
        <w:t xml:space="preserve"> edge</w:t>
      </w:r>
      <w:r w:rsidRPr="00AA2099">
        <w:rPr>
          <w:rFonts w:ascii="Times New Roman" w:hAnsi="Times New Roman" w:cs="Times New Roman"/>
          <w:color w:val="000000" w:themeColor="text1"/>
          <w:sz w:val="20"/>
          <w:szCs w:val="20"/>
        </w:rPr>
        <w:t>.</w:t>
      </w:r>
      <w:r w:rsidRPr="00AA2099">
        <w:rPr>
          <w:rFonts w:ascii="Times New Roman" w:hAnsi="Times New Roman" w:cs="Times New Roman"/>
          <w:color w:val="000000" w:themeColor="text1"/>
          <w:sz w:val="20"/>
          <w:szCs w:val="20"/>
        </w:rPr>
        <w:fldChar w:fldCharType="begin" w:fldLock="1"/>
      </w:r>
      <w:r w:rsidRPr="00AA2099">
        <w:rPr>
          <w:rFonts w:ascii="Times New Roman" w:hAnsi="Times New Roman" w:cs="Times New Roman"/>
          <w:color w:val="000000" w:themeColor="text1"/>
          <w:sz w:val="20"/>
          <w:szCs w:val="20"/>
        </w:rPr>
        <w:instrText>ADDIN paperpile_citation &lt;clusterId&gt;X429L497A187E871&lt;/clusterId&gt;&lt;metadata&gt;&lt;citation&gt;&lt;id&gt;d18b7b11-c1ef-4d68-9142-47c4699911f3&lt;/id&gt;&lt;/citation&gt;&lt;/metadata&gt;&lt;data&gt;eJxFUV2PmzAQ/CuRnyHB2BiTp5KGVKfeVSddqz6cTtHaLAEFcGSMUnTKf699Tdu3/ZiZ3Z19fSfHriZbUlOpckVprCk2Ma+FjAvK05jnmouiKChtGIlIY/oa7US2r28RuczKLRf07Ofn489q9/LwvfKY2fa+T1rnLtN2s7ler+v5rDqjYDyvQftkQzy7B4X9XQm0xmlCv8g7GczoWq/JvVQNi49oCBcE6+M0SRm5RUR3Ds8YuqOB2bXGHuexBod13GoPN9cRA34vD593JStZxTml1b48VLu05Acq6b5kXJCwyHia4RTuwNHn2mLQIVsqJOVSMJ6uJRV5ISPiOtcH4I+vq/tFq3j1P/FsZ2FqAzuJyDFs+VRnngAcdSKytBEqkUIkjcwalmEqC40MROaZk5mtxj/vSJRoIMkT/4mcxp5BY6UYxAllDUtzIaROgj9GV7/8xD04CN5108FY7E4j2TbQTxj5ysP42CkL1nvl7PxRejQa+n+QD6uqATpfIsNwytLi02Ls/Vd/vfwGQzj8CWy3wOoLjji1ZyC329tvgNqvaQ==&lt;/data&gt; \* MERGEFORMAT</w:instrText>
      </w:r>
      <w:r w:rsidRPr="00AA2099">
        <w:rPr>
          <w:rFonts w:ascii="Times New Roman" w:hAnsi="Times New Roman" w:cs="Times New Roman"/>
          <w:color w:val="000000" w:themeColor="text1"/>
          <w:sz w:val="20"/>
          <w:szCs w:val="20"/>
        </w:rPr>
        <w:fldChar w:fldCharType="separate"/>
      </w:r>
      <w:r w:rsidRPr="00C01605">
        <w:rPr>
          <w:rFonts w:ascii="Times New Roman" w:hAnsi="Times New Roman" w:cs="Times New Roman"/>
          <w:noProof/>
          <w:color w:val="000000" w:themeColor="text1"/>
          <w:sz w:val="20"/>
          <w:szCs w:val="20"/>
          <w:vertAlign w:val="superscript"/>
        </w:rPr>
        <w:t>39</w:t>
      </w:r>
      <w:r w:rsidRPr="00AA2099">
        <w:rPr>
          <w:rFonts w:ascii="Times New Roman" w:hAnsi="Times New Roman" w:cs="Times New Roman"/>
          <w:color w:val="000000" w:themeColor="text1"/>
          <w:sz w:val="20"/>
          <w:szCs w:val="20"/>
        </w:rPr>
        <w:fldChar w:fldCharType="end"/>
      </w:r>
    </w:p>
    <w:p w14:paraId="608EDAC0" w14:textId="77777777" w:rsidR="00C01605" w:rsidRPr="00AA2099" w:rsidRDefault="00C01605" w:rsidP="007A2A70">
      <w:pPr>
        <w:spacing w:line="360" w:lineRule="auto"/>
        <w:rPr>
          <w:rFonts w:ascii="Times New Roman" w:hAnsi="Times New Roman" w:cs="Times New Roman"/>
          <w:color w:val="000000" w:themeColor="text1"/>
          <w:sz w:val="20"/>
          <w:szCs w:val="20"/>
        </w:rPr>
      </w:pPr>
    </w:p>
    <w:p w14:paraId="2A64D7DD" w14:textId="726EC0A0" w:rsidR="00483B16" w:rsidRPr="00F340D1" w:rsidRDefault="00FD54EF" w:rsidP="007A2A70">
      <w:pPr>
        <w:spacing w:line="360"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w:t>
      </w:r>
      <w:r w:rsidR="007467FF">
        <w:rPr>
          <w:rFonts w:ascii="Times New Roman" w:hAnsi="Times New Roman" w:cs="Times New Roman"/>
          <w:b/>
          <w:bCs/>
          <w:color w:val="000000" w:themeColor="text1"/>
          <w:sz w:val="20"/>
          <w:szCs w:val="20"/>
        </w:rPr>
        <w:t>3</w:t>
      </w:r>
      <w:r>
        <w:rPr>
          <w:rFonts w:ascii="Times New Roman" w:hAnsi="Times New Roman" w:cs="Times New Roman"/>
          <w:b/>
          <w:bCs/>
          <w:color w:val="000000" w:themeColor="text1"/>
          <w:sz w:val="20"/>
          <w:szCs w:val="20"/>
        </w:rPr>
        <w:t xml:space="preserve"> </w:t>
      </w:r>
      <w:r w:rsidR="00483B16" w:rsidRPr="00F340D1">
        <w:rPr>
          <w:rFonts w:ascii="Times New Roman" w:hAnsi="Times New Roman" w:cs="Times New Roman"/>
          <w:b/>
          <w:bCs/>
          <w:color w:val="000000" w:themeColor="text1"/>
          <w:sz w:val="20"/>
          <w:szCs w:val="20"/>
        </w:rPr>
        <w:t xml:space="preserve">Sensitivity analyses </w:t>
      </w:r>
      <w:r w:rsidR="002455A8">
        <w:rPr>
          <w:rFonts w:ascii="Times New Roman" w:hAnsi="Times New Roman" w:cs="Times New Roman"/>
          <w:b/>
          <w:bCs/>
          <w:color w:val="000000" w:themeColor="text1"/>
          <w:sz w:val="20"/>
          <w:szCs w:val="20"/>
        </w:rPr>
        <w:t>by</w:t>
      </w:r>
      <w:r w:rsidR="0031281E" w:rsidRPr="00F340D1">
        <w:rPr>
          <w:rFonts w:ascii="Times New Roman" w:hAnsi="Times New Roman" w:cs="Times New Roman"/>
          <w:b/>
          <w:bCs/>
          <w:color w:val="000000" w:themeColor="text1"/>
          <w:sz w:val="20"/>
          <w:szCs w:val="20"/>
        </w:rPr>
        <w:t xml:space="preserve"> </w:t>
      </w:r>
      <w:r w:rsidR="00483B16" w:rsidRPr="00F340D1">
        <w:rPr>
          <w:rFonts w:ascii="Times New Roman" w:hAnsi="Times New Roman" w:cs="Times New Roman"/>
          <w:b/>
          <w:bCs/>
          <w:color w:val="000000" w:themeColor="text1"/>
          <w:sz w:val="20"/>
          <w:szCs w:val="20"/>
        </w:rPr>
        <w:t>spatial scale</w:t>
      </w:r>
    </w:p>
    <w:p w14:paraId="481BB9BA" w14:textId="56802B31" w:rsidR="00681850" w:rsidRDefault="008B4E4D" w:rsidP="007A2A70">
      <w:pPr>
        <w:tabs>
          <w:tab w:val="center" w:pos="4513"/>
          <w:tab w:val="left" w:pos="5614"/>
        </w:tabs>
        <w:spacing w:line="360" w:lineRule="auto"/>
        <w:rPr>
          <w:rFonts w:ascii="Times New Roman" w:hAnsi="Times New Roman" w:cs="Times New Roman"/>
          <w:color w:val="000000" w:themeColor="text1"/>
          <w:sz w:val="20"/>
          <w:szCs w:val="20"/>
        </w:rPr>
      </w:pPr>
      <w:r w:rsidRPr="00AA2099">
        <w:rPr>
          <w:rFonts w:ascii="Times New Roman" w:hAnsi="Times New Roman" w:cs="Times New Roman"/>
          <w:color w:val="000000" w:themeColor="text1"/>
          <w:sz w:val="20"/>
          <w:szCs w:val="20"/>
        </w:rPr>
        <w:t>Currently, there is no optimum spatial scale</w:t>
      </w:r>
      <w:r w:rsidR="00EB7E6F" w:rsidRPr="00AA2099">
        <w:rPr>
          <w:rFonts w:ascii="Times New Roman" w:hAnsi="Times New Roman" w:cs="Times New Roman"/>
          <w:color w:val="000000" w:themeColor="text1"/>
          <w:sz w:val="20"/>
          <w:szCs w:val="20"/>
        </w:rPr>
        <w:t xml:space="preserve"> for</w:t>
      </w:r>
      <w:r w:rsidR="00410A47">
        <w:rPr>
          <w:rFonts w:ascii="Times New Roman" w:hAnsi="Times New Roman" w:cs="Times New Roman"/>
          <w:color w:val="000000" w:themeColor="text1"/>
          <w:sz w:val="20"/>
          <w:szCs w:val="20"/>
        </w:rPr>
        <w:t xml:space="preserve"> measuring</w:t>
      </w:r>
      <w:r w:rsidR="00EB7E6F" w:rsidRPr="00AA2099">
        <w:rPr>
          <w:rFonts w:ascii="Times New Roman" w:hAnsi="Times New Roman" w:cs="Times New Roman"/>
          <w:color w:val="000000" w:themeColor="text1"/>
          <w:sz w:val="20"/>
          <w:szCs w:val="20"/>
        </w:rPr>
        <w:t xml:space="preserve"> </w:t>
      </w:r>
      <w:r w:rsidRPr="00AA2099">
        <w:rPr>
          <w:rFonts w:ascii="Times New Roman" w:hAnsi="Times New Roman" w:cs="Times New Roman"/>
          <w:color w:val="000000" w:themeColor="text1"/>
          <w:sz w:val="20"/>
          <w:szCs w:val="20"/>
        </w:rPr>
        <w:t>exposure to green and blue spaces in epidemiological research, but an adequate measure of the surrounding neighbourhood is usually required for accurate exposure assessment</w:t>
      </w:r>
      <w:r w:rsidR="00DE0678" w:rsidRPr="00AA2099">
        <w:rPr>
          <w:rFonts w:ascii="Times New Roman" w:hAnsi="Times New Roman" w:cs="Times New Roman"/>
          <w:color w:val="000000" w:themeColor="text1"/>
          <w:sz w:val="20"/>
          <w:szCs w:val="20"/>
        </w:rPr>
        <w:t>.</w:t>
      </w:r>
      <w:r w:rsidRPr="00AA2099">
        <w:rPr>
          <w:rFonts w:ascii="Times New Roman" w:hAnsi="Times New Roman" w:cs="Times New Roman"/>
          <w:color w:val="000000" w:themeColor="text1"/>
          <w:sz w:val="20"/>
          <w:szCs w:val="20"/>
        </w:rPr>
        <w:fldChar w:fldCharType="begin" w:fldLock="1"/>
      </w:r>
      <w:r w:rsidRPr="00AA2099">
        <w:rPr>
          <w:rFonts w:ascii="Times New Roman" w:hAnsi="Times New Roman" w:cs="Times New Roman"/>
          <w:color w:val="000000" w:themeColor="text1"/>
          <w:sz w:val="20"/>
          <w:szCs w:val="20"/>
        </w:rPr>
        <w:instrText>ADDIN paperpile_citation &lt;clusterId&gt;N316B366X756V467&lt;/clusterId&gt;&lt;metadata&gt;&lt;citation&gt;&lt;id&gt;41cc36fe-d00c-4b6a-98be-a1e3632b08c3&lt;/id&gt;&lt;/citation&gt;&lt;citation&gt;&lt;id&gt;096477cc-d7c0-49f6-bdaa-402814cbf43a&lt;/id&gt;&lt;/citation&gt;&lt;/metadata&gt;&lt;data&gt;eJzNWetu20YWfpWBfjhdQJJ5p+TAaGXHSew6jjdOmnSDwhiSQ2liXtQZUrJaFNin2QfbJ9nvDCmJku2kBXaB7Y9WHp4558y5zfdNP//eu5VJ76jn2XHsBqkYJJYVD7wo4IPxKBIDbgs3cJ3IGsVur99L6vmtnnEbO7iVjITjcc8KwzRy/dSPeOKO0ijhqe0GlpdEfpjYHnbdidWyVInGrqtS5TyTv4mEJTJNhRJFLNhCTEXFK1kWTBaJuH/OPpYqS36SYuk8Z+/4XCZnK/GcXfIiueHVc3YzhzTPmBK6zGra+Jyd1KQPanXFofQ5ey14Vs1YWVdxmQsNCa5ikZUFh0+1ynpHn3uzqprro8PD5XI51LEkbxKpRFwNseewXTnkqpJxJg7nUh7eWDYOZzuWPXId13MdKCMtUJLcD5NSDks1PbStoQ3Bwy9DUSxkUQ0hPx5aztCyRr1fEMhSIhpfler35nWUST0TSNDvvbwsqhn2+JQGvqLd+LUSXOEn7ev90e9VssoE/p5oXcbSRFSzMmVTJUTB9Jwj2LmolIw1W0oEZ9bECHFlkZjxhSzVJmCMV5skVSxqwquRO23klcjLSjAtCi2LqfkvNm8zouEej3SleFzBJeRNZJnEjoRXnEmNVMdKcNqcrVitURJVyeIZpw1Cwc6O2ymUz3YyynRVJ1LoIbuEWsWrWmGtnk6FrjSrZnC/q4DOKwvmWxbLKSYzUiEpPBVk1vaVmOMIdOBCyOksKtWsLBOolRWPssaNJc/u4HWfcanYvMya85qgFKXUAkqSOqa1frNIrqFayX3sG7LzAu7B9JzPheqzpWjM690Qwcdt+PWDitfkboJALQTM/pm2Yt9dvfjp/G/kFC3ImFeU7hSnUymFyISrEFr3KffRbkOZQvKtPrMt/MvxLXM2E84he2FyWsRZnVAcZyWiAHEHoX7oOUtVmXdavM98yO1/X7e9MeNaj0jQOEDMhuwj5aUuEpN0+I6MohJ5Isum2FmM4ESq6Yc+pMSu9q0rbRlrNuPIh8xlxhWjqLEFz2qBzcuZRBm0ppnM+VSoFUMJJU0BoYlMIDn5QDufo9KWYkGJhmEtNiY0rW+tdLJFIVcyMkc9YlkZt508Q0Uiyl3RuIRm9C614PozWW0qbyFNGSjNTZBQfXcmPbuthX7BOSphKoqvuwxFsRCrRo9MUIMylaIJsbEkdgKDIqbuk9MCYjEvKvQ0b6cQdplhE4mKgrLbxbpJX60q0iiLBXkzNZvIT5nDxcrUXmcCGafaifNIfVHBbz3m3WEIH5Z0cuM6aXngzVvEi2dZUyYdNXuC6wM3yeOxKrXepPZbrdvHYSqEOhdoxQpSiBDXXWtIYyQxytTOsZs878d1XW27Hg7pBkF10rVrB87ADi2spGWGmYG1z7iFvpS1KniW1hkuw94Z7iBVFjn5jMtI4BM5yzNsay99ezR2/NDlDreDaBTw1BVBZPm26zmAAaM4dN04DJOERn+NKYC76fPvPVlICgA5cvGKfJBK05VwwTUyRSsZ+oNcsIbkY8Tv6MKo+6yVGBrHMeJQP4n5xIyijBs9NzXuvh0z1x0r13zF8ydsvODJAkXQZ2uhrpX2I7veWmqX9s29uejYe8PVHbt4wuCVFPVSFLNafkGt9FkjvH++XSlm1Lce7H7ad+RTx49PuM2FesIPQKGqpCLfSHXtt1/Zp63ddunBybsHl7i8RfaExQuhFPofR96IdU22n9mbrcl2qfcHKlVqXZBCYK8BgS9Ixbgok5PVJWYavrQQTMezEv04nJblNBMtiDNL38+yY1EcZOr4oKjzY9c6IAX6+C9iN4PKqtWcUNb19e3k3fvz08sz43QksravSDNArylN2jxIKcJtt207jYBARbkvl4UgGPdi9PL0ZOJO3DPPs+2zF5OXZyfOxHtpj+wXE9cLILrACMnJuO3Qn7FpfQTQDgI/CG3XsYZ+OAYyBRhUvAGPVr93Sy69SXwCkMHYtX0/dtzQS63QEq7jWUEiosC3R2kYUbfD01g0zGDsROPIsvkgEVY4sFwnHkSBOx6MhT/G0Swn4SFB0jI+u4dFAgIEV6V+WSogKGQtRakISuF5cUm3sEJgKlWbpUvcbdlGxMThLOeSgpTnU98Z/7Aq1d2Qx8P6bh2oK24CgNaRK85eCQCW2R3v/UGl2fhsjQMvDON4kIQx6mWcBgPQEj7wLGdke3GUei7fZTMxZhdPrRjbnCANUj4SLvf9NMHkjAPXS0PXsXmwxxwe1o09Cg5tLwwGVuh8GgSo1ZYerElGEUdyWGT5sJAzVOniEOWUi+TQDkcjd2RG9NfF83hNR/Th9ZtTxwIHGXWtyC+D5iKYinKq+HwGsD+MCAolMUY77jbTFhslT7j9y5Z/UGl+Wyv79z//1esym0djMdW3kYwqcd/2rH7QtIDCKgbZgdZu/8JY9P2vx7JIy6MKPPXT4Prmdn53cfRIyx/gCpzX1TGK3lxhByByOlHHp9NPn9z6dXB2Xp941Xl2+at1NJm8Oklza0L//GxNv1z96lQ/Cudnt6jtKP+7fe+Ep5V/7YSvrNzokdPjB3vq5W+Td+5dfiHPlvdBUY3+IS9D+e7q9dQ3e9Jj7yDu+BMnx9aBGUhP0bzxhuaZYbfheVZIPI+nqcwaSENjQ8yRTXNvA3i8ahME6HYjoY69xBwAOvhQSEKCssKHE5pEEf1QGOV6xk5prESS99kpL3gCuJiVGcn/oNN6GPNdLncyOf3x1bu3H65eHLH3M8JBO3SuQQ/AcYRixD3PcWFg1eCpIgVaJHICT2khqmVWMdGBHvAYzmuAyAywqpILeDxkr4E4Bx2I15BIkC62LUjSbq4UEtArXYn8Ac9sENSa7QF/acMawQ/INtdz0aLNx50zuLOhnVviyGKp4ppgIBHgEsyhAMrE3Gqxm+6aykgFbeLKUJaWiy1kUvPsmW5oKU8SnBVg9PWaOoAWgtoThkQlxCDugItNaFugLO6pY8gSGAoEaE2LTMQNIk6/7eQmN9pshqk6a2KBksiQEfiDbLMy+kJaF20OEWGKyIpCDeutUw+zvTk43Z7sO6hv4C4HCkHT5uh681sJc6kZ5GniPSeMZHYbKlKAH1R1+52W/0Yl86wl5YagZ0JSrJ+ZDTtfACmIuT2DI7Rks7t8GxiSBkUSg4hTfTwWpJbplt2krd8D4CjxG5AMelWIKm5yY5gqb9kUxcF2bZuCOy8LOj/FfYPgfwLRLmtidM0Ly1oIdTEvQcMzRCpBvdHELWXSkpDN2wmYBS7WuGqDv3Fw4/xlOQW1RKcoMaUCo9Ig4mE0UHw0DSiSMLFfZ/3d2c2Hy/c3R+yDido3YtTvjoK5KuelWtfgw+TtUUbzctJWdJkkpvoeSy2zfYYyq4m0mlWQrzk9VvDVM1aUXa2bQjaxat4JSNMm7ZvoTDZ52PW6U6qP+dye9mtet2XX+AkGXaDyZgBZxmfw0btnzeG+Gtj26eGJ0z1xpKLj3u6ptj332KES8d86VFSCk/61Hjt9e3V6+eHm/O2VuV9259ha+pHzmqnITR8gYco82HVmUPH0XLtcD6ft+yN1gcbtUpjngJV5rtkUyM6bgiHh68jUf6ZFmnA9TNd780C09tBYNO8t67FPWwvRdjtXgpj7anNec7wcc4LxOeVa0RvBpniMk83VQJszMl117qO9kxMvWT8nn5Y5hjCdayePj9xy357+ZuI87Gf63BZU593CQMadJ4sWr4MDcm45UeQ5fOz7tp+KGGQkCUco3DiwUttPgiCMe/uPHOfdhw3WfjPPwc3jSQfePvmIcXnVYb2XUnN2tcdm3xrsxIxgy2abpX3+3NV0xROEbv+pI57VNf4sWEfXZnFf3eRjR98kQzYKqouPe0pfo6CZkW0V0kKXZ29ge4PYDdW+jVa32ZZsPwTuO2y7Ide2DSrmuyPP8kdj2woDy7EPuL7VSXUMLGvAcYnfVt/fwOH/Ka9/lJOgGCkq79bYatJQo6e5PkgYLXXZV5f+b4k+8Xt2MVz/rygDzYe97gNBUxaE6wdfir/2FECJyWqgXNWw3seC3X0xCIybxbRGc+HPJtj77wfjcOgGHqzsJh6opEChuLZj1lEut4ZM0P/m+XP10Hj6eEU0KWzrgmoBPxcS5WNi3Rxuy4+feNewPGL2vutyL0iSUZqGVpA6KXcsbxw4brD3ruHElhgl42gwGo/HAyt23QEPPTFwfNeJvSgM3DD5P3nX+OU/i28OZg==&lt;/data&gt; \* MERGEFORMAT</w:instrText>
      </w:r>
      <w:r w:rsidRPr="00AA2099">
        <w:rPr>
          <w:rFonts w:ascii="Times New Roman" w:hAnsi="Times New Roman" w:cs="Times New Roman"/>
          <w:color w:val="000000" w:themeColor="text1"/>
          <w:sz w:val="20"/>
          <w:szCs w:val="20"/>
        </w:rPr>
        <w:fldChar w:fldCharType="separate"/>
      </w:r>
      <w:r w:rsidR="00C01605" w:rsidRPr="00C01605">
        <w:rPr>
          <w:rFonts w:ascii="Times New Roman" w:hAnsi="Times New Roman" w:cs="Times New Roman"/>
          <w:noProof/>
          <w:color w:val="000000" w:themeColor="text1"/>
          <w:sz w:val="20"/>
          <w:szCs w:val="20"/>
          <w:vertAlign w:val="superscript"/>
        </w:rPr>
        <w:t>37,40</w:t>
      </w:r>
      <w:r w:rsidRPr="00AA2099">
        <w:rPr>
          <w:rFonts w:ascii="Times New Roman" w:hAnsi="Times New Roman" w:cs="Times New Roman"/>
          <w:color w:val="000000" w:themeColor="text1"/>
          <w:sz w:val="20"/>
          <w:szCs w:val="20"/>
        </w:rPr>
        <w:fldChar w:fldCharType="end"/>
      </w:r>
      <w:r w:rsidR="00EB7E6F" w:rsidRPr="00AA2099">
        <w:rPr>
          <w:rFonts w:ascii="Times New Roman" w:hAnsi="Times New Roman" w:cs="Times New Roman"/>
          <w:color w:val="000000" w:themeColor="text1"/>
          <w:sz w:val="20"/>
          <w:szCs w:val="20"/>
        </w:rPr>
        <w:t xml:space="preserve"> We conducted our main analyses using exposures captured </w:t>
      </w:r>
      <w:r w:rsidR="007D7770">
        <w:rPr>
          <w:rFonts w:ascii="Times New Roman" w:hAnsi="Times New Roman" w:cs="Times New Roman"/>
          <w:color w:val="000000" w:themeColor="text1"/>
          <w:sz w:val="20"/>
          <w:szCs w:val="20"/>
        </w:rPr>
        <w:t>at</w:t>
      </w:r>
      <w:r w:rsidR="00980C53" w:rsidRPr="00AA2099">
        <w:rPr>
          <w:rFonts w:ascii="Times New Roman" w:hAnsi="Times New Roman" w:cs="Times New Roman"/>
          <w:color w:val="000000" w:themeColor="text1"/>
          <w:sz w:val="20"/>
          <w:szCs w:val="20"/>
        </w:rPr>
        <w:t xml:space="preserve"> </w:t>
      </w:r>
      <w:r w:rsidR="001228A0" w:rsidRPr="00AA2099">
        <w:rPr>
          <w:rFonts w:ascii="Times New Roman" w:hAnsi="Times New Roman" w:cs="Times New Roman"/>
          <w:color w:val="000000" w:themeColor="text1"/>
          <w:sz w:val="20"/>
          <w:szCs w:val="20"/>
        </w:rPr>
        <w:t xml:space="preserve">1500m </w:t>
      </w:r>
      <w:r w:rsidR="00410A47">
        <w:rPr>
          <w:rFonts w:ascii="Times New Roman" w:hAnsi="Times New Roman" w:cs="Times New Roman"/>
          <w:color w:val="000000" w:themeColor="text1"/>
          <w:sz w:val="20"/>
          <w:szCs w:val="20"/>
        </w:rPr>
        <w:t xml:space="preserve">Euclidean </w:t>
      </w:r>
      <w:r w:rsidR="00980C53" w:rsidRPr="00AA2099">
        <w:rPr>
          <w:rFonts w:ascii="Times New Roman" w:hAnsi="Times New Roman" w:cs="Times New Roman"/>
          <w:color w:val="000000" w:themeColor="text1"/>
          <w:sz w:val="20"/>
          <w:szCs w:val="20"/>
        </w:rPr>
        <w:t>radial</w:t>
      </w:r>
      <w:r w:rsidR="00EB7E6F" w:rsidRPr="00AA2099">
        <w:rPr>
          <w:rFonts w:ascii="Times New Roman" w:hAnsi="Times New Roman" w:cs="Times New Roman"/>
          <w:color w:val="000000" w:themeColor="text1"/>
          <w:sz w:val="20"/>
          <w:szCs w:val="20"/>
        </w:rPr>
        <w:t xml:space="preserve"> buffer</w:t>
      </w:r>
      <w:r w:rsidR="00553C0E" w:rsidRPr="00AA2099">
        <w:rPr>
          <w:rFonts w:ascii="Times New Roman" w:hAnsi="Times New Roman" w:cs="Times New Roman"/>
          <w:color w:val="000000" w:themeColor="text1"/>
          <w:sz w:val="20"/>
          <w:szCs w:val="20"/>
        </w:rPr>
        <w:t>s</w:t>
      </w:r>
      <w:r w:rsidR="001F5847">
        <w:rPr>
          <w:rFonts w:ascii="Times New Roman" w:hAnsi="Times New Roman" w:cs="Times New Roman"/>
          <w:color w:val="000000" w:themeColor="text1"/>
          <w:sz w:val="20"/>
          <w:szCs w:val="20"/>
        </w:rPr>
        <w:t xml:space="preserve"> (circular buffers)</w:t>
      </w:r>
      <w:r w:rsidR="0031281E" w:rsidRPr="00AA2099">
        <w:rPr>
          <w:rFonts w:ascii="Times New Roman" w:hAnsi="Times New Roman" w:cs="Times New Roman"/>
          <w:color w:val="000000" w:themeColor="text1"/>
          <w:sz w:val="20"/>
          <w:szCs w:val="20"/>
        </w:rPr>
        <w:t xml:space="preserve"> around the residential address</w:t>
      </w:r>
      <w:r w:rsidR="00EB7E6F" w:rsidRPr="00AA2099">
        <w:rPr>
          <w:rFonts w:ascii="Times New Roman" w:hAnsi="Times New Roman" w:cs="Times New Roman"/>
          <w:color w:val="000000" w:themeColor="text1"/>
          <w:sz w:val="20"/>
          <w:szCs w:val="20"/>
        </w:rPr>
        <w:t xml:space="preserve"> </w:t>
      </w:r>
      <w:r w:rsidR="001228A0" w:rsidRPr="00AA2099">
        <w:rPr>
          <w:rFonts w:ascii="Times New Roman" w:hAnsi="Times New Roman" w:cs="Times New Roman"/>
          <w:color w:val="000000" w:themeColor="text1"/>
          <w:sz w:val="20"/>
          <w:szCs w:val="20"/>
        </w:rPr>
        <w:t xml:space="preserve">because </w:t>
      </w:r>
      <w:r w:rsidR="00EB7E6F" w:rsidRPr="00AA2099">
        <w:rPr>
          <w:rFonts w:ascii="Times New Roman" w:hAnsi="Times New Roman" w:cs="Times New Roman"/>
          <w:color w:val="000000" w:themeColor="text1"/>
          <w:sz w:val="20"/>
          <w:szCs w:val="20"/>
        </w:rPr>
        <w:t xml:space="preserve">this distance is equivalent to a </w:t>
      </w:r>
      <w:r w:rsidR="001228A0" w:rsidRPr="00AA2099">
        <w:rPr>
          <w:rFonts w:ascii="Times New Roman" w:hAnsi="Times New Roman" w:cs="Times New Roman"/>
          <w:color w:val="000000" w:themeColor="text1"/>
          <w:sz w:val="20"/>
          <w:szCs w:val="20"/>
        </w:rPr>
        <w:t>15-minute walk</w:t>
      </w:r>
      <w:r w:rsidR="00925554" w:rsidRPr="00AA2099">
        <w:rPr>
          <w:rFonts w:ascii="Times New Roman" w:hAnsi="Times New Roman" w:cs="Times New Roman"/>
          <w:color w:val="000000" w:themeColor="text1"/>
          <w:sz w:val="20"/>
          <w:szCs w:val="20"/>
        </w:rPr>
        <w:t xml:space="preserve">, </w:t>
      </w:r>
      <w:r w:rsidR="0008478A">
        <w:rPr>
          <w:rFonts w:ascii="Times New Roman" w:hAnsi="Times New Roman" w:cs="Times New Roman"/>
          <w:color w:val="000000" w:themeColor="text1"/>
          <w:sz w:val="20"/>
          <w:szCs w:val="20"/>
        </w:rPr>
        <w:t>which</w:t>
      </w:r>
      <w:r w:rsidR="001228A0" w:rsidRPr="00AA2099">
        <w:rPr>
          <w:rFonts w:ascii="Times New Roman" w:hAnsi="Times New Roman" w:cs="Times New Roman"/>
          <w:color w:val="000000" w:themeColor="text1"/>
          <w:sz w:val="20"/>
          <w:szCs w:val="20"/>
        </w:rPr>
        <w:t xml:space="preserve"> is considered</w:t>
      </w:r>
      <w:r w:rsidR="00556C23">
        <w:rPr>
          <w:rFonts w:ascii="Times New Roman" w:hAnsi="Times New Roman" w:cs="Times New Roman"/>
          <w:color w:val="000000" w:themeColor="text1"/>
          <w:sz w:val="20"/>
          <w:szCs w:val="20"/>
        </w:rPr>
        <w:t xml:space="preserve"> by the World Health Organisation (WHO) as</w:t>
      </w:r>
      <w:r w:rsidR="001228A0" w:rsidRPr="00AA2099">
        <w:rPr>
          <w:rFonts w:ascii="Times New Roman" w:hAnsi="Times New Roman" w:cs="Times New Roman"/>
          <w:color w:val="000000" w:themeColor="text1"/>
          <w:sz w:val="20"/>
          <w:szCs w:val="20"/>
        </w:rPr>
        <w:t xml:space="preserve"> the maximum </w:t>
      </w:r>
      <w:r w:rsidR="00EB7E6F" w:rsidRPr="00AA2099">
        <w:rPr>
          <w:rFonts w:ascii="Times New Roman" w:hAnsi="Times New Roman" w:cs="Times New Roman"/>
          <w:color w:val="000000" w:themeColor="text1"/>
          <w:sz w:val="20"/>
          <w:szCs w:val="20"/>
        </w:rPr>
        <w:t>time</w:t>
      </w:r>
      <w:r w:rsidR="001228A0" w:rsidRPr="00AA2099">
        <w:rPr>
          <w:rFonts w:ascii="Times New Roman" w:hAnsi="Times New Roman" w:cs="Times New Roman"/>
          <w:color w:val="000000" w:themeColor="text1"/>
          <w:sz w:val="20"/>
          <w:szCs w:val="20"/>
        </w:rPr>
        <w:t xml:space="preserve"> anyone should travel to access key </w:t>
      </w:r>
      <w:r w:rsidR="00EB7E6F" w:rsidRPr="00AA2099">
        <w:rPr>
          <w:rFonts w:ascii="Times New Roman" w:hAnsi="Times New Roman" w:cs="Times New Roman"/>
          <w:color w:val="000000" w:themeColor="text1"/>
          <w:sz w:val="20"/>
          <w:szCs w:val="20"/>
        </w:rPr>
        <w:t xml:space="preserve">health-promoting </w:t>
      </w:r>
      <w:r w:rsidR="001228A0" w:rsidRPr="00AA2099">
        <w:rPr>
          <w:rFonts w:ascii="Times New Roman" w:hAnsi="Times New Roman" w:cs="Times New Roman"/>
          <w:color w:val="000000" w:themeColor="text1"/>
          <w:sz w:val="20"/>
          <w:szCs w:val="20"/>
        </w:rPr>
        <w:t>amenities</w:t>
      </w:r>
      <w:r w:rsidR="00EB7E6F" w:rsidRPr="00AA2099">
        <w:rPr>
          <w:rFonts w:ascii="Times New Roman" w:hAnsi="Times New Roman" w:cs="Times New Roman"/>
          <w:color w:val="000000" w:themeColor="text1"/>
          <w:sz w:val="20"/>
          <w:szCs w:val="20"/>
        </w:rPr>
        <w:t xml:space="preserve"> and resources</w:t>
      </w:r>
      <w:r w:rsidR="00681850">
        <w:rPr>
          <w:rFonts w:ascii="Times New Roman" w:hAnsi="Times New Roman" w:cs="Times New Roman"/>
          <w:color w:val="000000" w:themeColor="text1"/>
          <w:sz w:val="20"/>
          <w:szCs w:val="20"/>
        </w:rPr>
        <w:t xml:space="preserve"> according to urban theories of healthy living</w:t>
      </w:r>
      <w:r w:rsidR="00DE0678" w:rsidRPr="00AA2099">
        <w:rPr>
          <w:rFonts w:ascii="Times New Roman" w:hAnsi="Times New Roman" w:cs="Times New Roman"/>
          <w:color w:val="000000" w:themeColor="text1"/>
          <w:sz w:val="20"/>
          <w:szCs w:val="20"/>
        </w:rPr>
        <w:t>.</w:t>
      </w:r>
      <w:r w:rsidR="001228A0" w:rsidRPr="00AA2099">
        <w:rPr>
          <w:rFonts w:ascii="Times New Roman" w:hAnsi="Times New Roman" w:cs="Times New Roman"/>
          <w:color w:val="000000" w:themeColor="text1"/>
          <w:sz w:val="20"/>
          <w:szCs w:val="20"/>
        </w:rPr>
        <w:fldChar w:fldCharType="begin" w:fldLock="1"/>
      </w:r>
      <w:r w:rsidR="0076689C" w:rsidRPr="00AA2099">
        <w:rPr>
          <w:rFonts w:ascii="Times New Roman" w:hAnsi="Times New Roman" w:cs="Times New Roman"/>
          <w:color w:val="000000" w:themeColor="text1"/>
          <w:sz w:val="20"/>
          <w:szCs w:val="20"/>
        </w:rPr>
        <w:instrText>ADDIN paperpile_citation &lt;clusterId&gt;N649B996Q486U191&lt;/clusterId&gt;&lt;metadata&gt;&lt;citation&gt;&lt;id&gt;e059286e-f764-4094-a084-caff85e5dff0&lt;/id&gt;&lt;/citation&gt;&lt;/metadata&gt;&lt;data&gt;eJylVttu20YQ/ZWFHvIkUbxLSmC0duIUBpLCiPPUIAiGy6W4NckldpeSlSBAf6O/1y/pGVK27BQuUBSwDHI5M2fmzJnd/fRt9kWXs5czFWabeJ2rRbXK00UabtIFhet0Iamq1pnKyqoKZ/NZOfRfXE0RPNJNHleyWkVhUclVkoVJQesNZWq1TpN1ItO1jFQuI3jdqsPe2NLBK8oWre4Gr0Sn9LYuzGBrY8pX4lqVynmrqRMkpXJOF7rR/vBK/HJ180pcOSNrazrlEG+wzezlp1ntfe9eLpf7/T5wUqtOqlJbJX0gTbs8rizJei0btey1Xt7ESRZHaY5/IUrMMgTjKAhS3gWl0YGx22UUBlEY5cvfA297a4I4jKMgioMwvbf/n6jLvqx+asvsLJRpmeYrqdZFQlTKPCxXq1W6obwqqnVML3pdnkULB+zFP6IsWtJdgFCzz2iM0czuv2beD0WjXa3Q72+z1nS+ZhfuKh2OTwdFFo/wi2ff5zMq0BKSHksflFSdF96qrnRCd2KwBXrVm0ajZCfIKmHBhJNmp6zutoLQ4r2ojBycMJ0odVUpyzEmz0ZXSrSmVI0TviYv1J1shlLhRQlTONMoqGSnauZxMhTUlaJRVApvAIbwqhTkPYJqIOCPfVH4nW4hHUC2qnP8iR1Rh95xpElYgfhYayd2ejTwdIsipOmkZdjK2JaL5Hi8qHovTDW+nhQsGWNMbD6ViWwQqn9GyaKypoWB+uuPP52oTau4jA6MF4cjJ07ZnZbMJvJ1PeExEFecBjLtlXW9GouYT4USlgTpFvZMX9+YkXj+hh/iI+Un6XKjPMZo2NZoDwZrURBnPbGLbNSOmoFg/GwRY8qPJldUJPmL5lQ/Alm3fQPsznNc5WtTmsZsD2DTq61FbDcmSM4hKttxlntqbjl16McT6HZzpt3pUp0qQjMZzBvUjFbZQWoC80xVS31/b2cVuyFsb/qhIVbGlNiUjNAjPsrq+0arUUqtIjfYSXlysKNIQS2LYEyGMwQR6g7ZMcxTAiCTa4Ll1N9JImLi3E0aedK5qfBxQJ4QO3UC+mFlLI6sgm9LO+4Nqp9k8UyNI3VWF8P4steQTAc7knUgzvFQNZwAPrGSrOnNEW3Po1eD0EKBFAyX7XiouvJhnAzn2IxzcAIYJ9afWJXgp5h6BT5Np/1Jiz9MzFiEud8/Guo6GAbYfLz2jcJWc/lEyc+cGFDbeXevV87ogT92Yj3RkdhHnWTccReUj2TLOyNtFZ9OSZovkizBSmUaaA9rn7C5Hk+8LKZKhnIj00KuylRlIc49ivISS6tyXch0I4s4knCnAaxgJ/30babBBYTK4S/wpVFoJ57DgM/TSlvHu+sFNgGyNAIjVWxpfCi/RklNowX7FXR7WpmLk0NDY4TjF+zaTyDfPwv5no+o7p+Q1pJ4/wgQ73NxMn6Aw/qPYDfPgt3oZqd/xPoAZSnvtbh5gLtfmosHjyPg/Zf/UKCWtYKgnoL+Rl+/6kcFju8o8MH4iDeuz76j+9q5js9EHL8LPn9hAx2r8uLwTncc4niDcLI2Ddlga8y2UcfbwLj0U92cqe5FY89edEN7loQvOIA7+69XD0jXH3oekevrL+cfPl69fnc5Zlyo5ijV3zEeHTEZHy11rjfWT+PxQTnMtqzFtTV8Y6FjGbibndTD5/7ia4FPZt8pvgm8Wb99fXGenCeXaRpFl2/O315exOfp22gdvTnHuMB0Z5qh5aRyZh/nJ41MR3mehas4Wq2COF9nSYwBtzRdP8L57AuDvy8z+FUUUpVXkZKyDPOcqpUswrhIN1lY5EnMmTqUJdV0VcXtKEqTvFhEFKaLMFnTgpKEFuu0yKhIZZiGKV9qjLy8A+Ib8sQXHu3eGosdBL2sIB3Fjb3q3unCkgUF3g7j0jsjmb6jyUjDJS5azGjbbrN48/PB2NuAZDDc3vP0K431Y0j0AccqLiauvsV0fP/8NyNky+c=&lt;/data&gt; \* MERGEFORMAT</w:instrText>
      </w:r>
      <w:r w:rsidR="001228A0" w:rsidRPr="00AA2099">
        <w:rPr>
          <w:rFonts w:ascii="Times New Roman" w:hAnsi="Times New Roman" w:cs="Times New Roman"/>
          <w:color w:val="000000" w:themeColor="text1"/>
          <w:sz w:val="20"/>
          <w:szCs w:val="20"/>
        </w:rPr>
        <w:fldChar w:fldCharType="separate"/>
      </w:r>
      <w:r w:rsidR="00C01605" w:rsidRPr="00C01605">
        <w:rPr>
          <w:rFonts w:ascii="Times New Roman" w:hAnsi="Times New Roman" w:cs="Times New Roman"/>
          <w:noProof/>
          <w:color w:val="000000" w:themeColor="text1"/>
          <w:sz w:val="20"/>
          <w:szCs w:val="20"/>
          <w:vertAlign w:val="superscript"/>
        </w:rPr>
        <w:t>41</w:t>
      </w:r>
      <w:r w:rsidR="001228A0" w:rsidRPr="00AA2099">
        <w:rPr>
          <w:rFonts w:ascii="Times New Roman" w:hAnsi="Times New Roman" w:cs="Times New Roman"/>
          <w:color w:val="000000" w:themeColor="text1"/>
          <w:sz w:val="20"/>
          <w:szCs w:val="20"/>
        </w:rPr>
        <w:fldChar w:fldCharType="end"/>
      </w:r>
      <w:r w:rsidR="00EB7E6F" w:rsidRPr="00AA2099">
        <w:rPr>
          <w:rFonts w:ascii="Times New Roman" w:hAnsi="Times New Roman" w:cs="Times New Roman"/>
          <w:color w:val="000000" w:themeColor="text1"/>
          <w:sz w:val="20"/>
          <w:szCs w:val="20"/>
        </w:rPr>
        <w:t xml:space="preserve"> </w:t>
      </w:r>
      <w:r w:rsidR="00681850">
        <w:rPr>
          <w:rFonts w:ascii="Times New Roman" w:hAnsi="Times New Roman" w:cs="Times New Roman"/>
          <w:color w:val="000000" w:themeColor="text1"/>
          <w:sz w:val="20"/>
          <w:szCs w:val="20"/>
        </w:rPr>
        <w:t xml:space="preserve">Data on domestic garden space was only available from UK Biobank at 1000m circular buffers. </w:t>
      </w:r>
    </w:p>
    <w:p w14:paraId="6D49823E" w14:textId="1120AF43" w:rsidR="008B4E4D" w:rsidRPr="00AA2099" w:rsidRDefault="00681850" w:rsidP="007A2A70">
      <w:pPr>
        <w:tabs>
          <w:tab w:val="center" w:pos="4513"/>
          <w:tab w:val="left" w:pos="5614"/>
        </w:tabs>
        <w:spacing w:line="36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w:t>
      </w:r>
      <w:r w:rsidR="00EB7E6F" w:rsidRPr="00AA2099">
        <w:rPr>
          <w:rFonts w:ascii="Times New Roman" w:hAnsi="Times New Roman" w:cs="Times New Roman"/>
          <w:color w:val="000000" w:themeColor="text1"/>
          <w:sz w:val="20"/>
          <w:szCs w:val="20"/>
        </w:rPr>
        <w:t>e conducted sensitivity analyses</w:t>
      </w:r>
      <w:r w:rsidR="00B61F5A" w:rsidRPr="00AA2099">
        <w:rPr>
          <w:rFonts w:ascii="Times New Roman" w:hAnsi="Times New Roman" w:cs="Times New Roman"/>
          <w:color w:val="000000" w:themeColor="text1"/>
          <w:sz w:val="20"/>
          <w:szCs w:val="20"/>
        </w:rPr>
        <w:t xml:space="preserve"> </w:t>
      </w:r>
      <w:r w:rsidR="003B3E12" w:rsidRPr="00AA2099">
        <w:rPr>
          <w:rFonts w:ascii="Times New Roman" w:hAnsi="Times New Roman" w:cs="Times New Roman"/>
          <w:color w:val="000000" w:themeColor="text1"/>
          <w:sz w:val="20"/>
          <w:szCs w:val="20"/>
        </w:rPr>
        <w:t>using</w:t>
      </w:r>
      <w:r w:rsidR="00980C53" w:rsidRPr="00AA2099">
        <w:rPr>
          <w:rFonts w:ascii="Times New Roman" w:hAnsi="Times New Roman" w:cs="Times New Roman"/>
          <w:color w:val="000000" w:themeColor="text1"/>
          <w:sz w:val="20"/>
          <w:szCs w:val="20"/>
        </w:rPr>
        <w:t xml:space="preserve"> circular</w:t>
      </w:r>
      <w:r w:rsidR="00B61F5A" w:rsidRPr="00AA2099">
        <w:rPr>
          <w:rFonts w:ascii="Times New Roman" w:hAnsi="Times New Roman" w:cs="Times New Roman"/>
          <w:color w:val="000000" w:themeColor="text1"/>
          <w:sz w:val="20"/>
          <w:szCs w:val="20"/>
        </w:rPr>
        <w:t xml:space="preserve"> buffer sizes </w:t>
      </w:r>
      <w:r w:rsidR="00980C53" w:rsidRPr="00AA2099">
        <w:rPr>
          <w:rFonts w:ascii="Times New Roman" w:hAnsi="Times New Roman" w:cs="Times New Roman"/>
          <w:color w:val="000000" w:themeColor="text1"/>
          <w:sz w:val="20"/>
          <w:szCs w:val="20"/>
        </w:rPr>
        <w:t xml:space="preserve">with </w:t>
      </w:r>
      <w:r w:rsidR="001F5847">
        <w:rPr>
          <w:rFonts w:ascii="Times New Roman" w:hAnsi="Times New Roman" w:cs="Times New Roman"/>
          <w:color w:val="000000" w:themeColor="text1"/>
          <w:sz w:val="20"/>
          <w:szCs w:val="20"/>
        </w:rPr>
        <w:t xml:space="preserve">Euclidean </w:t>
      </w:r>
      <w:r w:rsidR="00980C53" w:rsidRPr="00AA2099">
        <w:rPr>
          <w:rFonts w:ascii="Times New Roman" w:hAnsi="Times New Roman" w:cs="Times New Roman"/>
          <w:color w:val="000000" w:themeColor="text1"/>
          <w:sz w:val="20"/>
          <w:szCs w:val="20"/>
        </w:rPr>
        <w:t xml:space="preserve">radii </w:t>
      </w:r>
      <w:r w:rsidR="00B61F5A" w:rsidRPr="00AA2099">
        <w:rPr>
          <w:rFonts w:ascii="Times New Roman" w:hAnsi="Times New Roman" w:cs="Times New Roman"/>
          <w:color w:val="000000" w:themeColor="text1"/>
          <w:sz w:val="20"/>
          <w:szCs w:val="20"/>
        </w:rPr>
        <w:t>of 300m and 3000m</w:t>
      </w:r>
      <w:r w:rsidR="00553C0E" w:rsidRPr="00AA2099">
        <w:rPr>
          <w:rFonts w:ascii="Times New Roman" w:hAnsi="Times New Roman" w:cs="Times New Roman"/>
          <w:color w:val="000000" w:themeColor="text1"/>
          <w:sz w:val="20"/>
          <w:szCs w:val="20"/>
        </w:rPr>
        <w:t>,</w:t>
      </w:r>
      <w:r w:rsidR="00B61F5A" w:rsidRPr="00AA2099">
        <w:rPr>
          <w:rFonts w:ascii="Times New Roman" w:hAnsi="Times New Roman" w:cs="Times New Roman"/>
          <w:color w:val="000000" w:themeColor="text1"/>
          <w:sz w:val="20"/>
          <w:szCs w:val="20"/>
        </w:rPr>
        <w:t xml:space="preserve"> where data w</w:t>
      </w:r>
      <w:r w:rsidR="00F95DDB">
        <w:rPr>
          <w:rFonts w:ascii="Times New Roman" w:hAnsi="Times New Roman" w:cs="Times New Roman"/>
          <w:color w:val="000000" w:themeColor="text1"/>
          <w:sz w:val="20"/>
          <w:szCs w:val="20"/>
        </w:rPr>
        <w:t>ere</w:t>
      </w:r>
      <w:r w:rsidR="00B61F5A" w:rsidRPr="00AA2099">
        <w:rPr>
          <w:rFonts w:ascii="Times New Roman" w:hAnsi="Times New Roman" w:cs="Times New Roman"/>
          <w:color w:val="000000" w:themeColor="text1"/>
          <w:sz w:val="20"/>
          <w:szCs w:val="20"/>
        </w:rPr>
        <w:t xml:space="preserve"> available</w:t>
      </w:r>
      <w:r w:rsidR="00925554" w:rsidRPr="00AA2099">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see </w:t>
      </w:r>
      <w:r w:rsidR="00925554" w:rsidRPr="00AA2099">
        <w:rPr>
          <w:rFonts w:ascii="Times New Roman" w:hAnsi="Times New Roman" w:cs="Times New Roman"/>
          <w:color w:val="000000" w:themeColor="text1"/>
          <w:sz w:val="20"/>
          <w:szCs w:val="20"/>
        </w:rPr>
        <w:t>table 1</w:t>
      </w:r>
      <w:r>
        <w:rPr>
          <w:rFonts w:ascii="Times New Roman" w:hAnsi="Times New Roman" w:cs="Times New Roman"/>
          <w:color w:val="000000" w:themeColor="text1"/>
          <w:sz w:val="20"/>
          <w:szCs w:val="20"/>
        </w:rPr>
        <w:t xml:space="preserve"> for more details</w:t>
      </w:r>
      <w:r w:rsidR="00925554" w:rsidRPr="00AA2099">
        <w:rPr>
          <w:rFonts w:ascii="Times New Roman" w:hAnsi="Times New Roman" w:cs="Times New Roman"/>
          <w:color w:val="000000" w:themeColor="text1"/>
          <w:sz w:val="20"/>
          <w:szCs w:val="20"/>
        </w:rPr>
        <w:t>).</w:t>
      </w:r>
      <w:r w:rsidR="00B61F5A" w:rsidRPr="00AA2099">
        <w:rPr>
          <w:rFonts w:ascii="Times New Roman" w:hAnsi="Times New Roman" w:cs="Times New Roman"/>
          <w:color w:val="000000" w:themeColor="text1"/>
          <w:sz w:val="20"/>
          <w:szCs w:val="20"/>
        </w:rPr>
        <w:t xml:space="preserve"> </w:t>
      </w:r>
      <w:r w:rsidR="00553C0E" w:rsidRPr="00AA2099">
        <w:rPr>
          <w:rFonts w:ascii="Times New Roman" w:hAnsi="Times New Roman" w:cs="Times New Roman"/>
          <w:color w:val="000000" w:themeColor="text1"/>
          <w:sz w:val="20"/>
          <w:szCs w:val="20"/>
        </w:rPr>
        <w:t xml:space="preserve">Three-hundred meters is a proxy for the immediate residential neighbourhood and is the maximum-recommended distance anyone should live from an accessible green space, according to the </w:t>
      </w:r>
      <w:r w:rsidR="00556C23">
        <w:rPr>
          <w:rFonts w:ascii="Times New Roman" w:hAnsi="Times New Roman" w:cs="Times New Roman"/>
          <w:color w:val="000000" w:themeColor="text1"/>
          <w:sz w:val="20"/>
          <w:szCs w:val="20"/>
        </w:rPr>
        <w:t>WHO</w:t>
      </w:r>
      <w:r w:rsidR="00553C0E" w:rsidRPr="00AA2099">
        <w:rPr>
          <w:rFonts w:ascii="Times New Roman" w:hAnsi="Times New Roman" w:cs="Times New Roman"/>
          <w:color w:val="000000" w:themeColor="text1"/>
          <w:sz w:val="20"/>
          <w:szCs w:val="20"/>
        </w:rPr>
        <w:t>.</w:t>
      </w:r>
      <w:r w:rsidR="00DE0678" w:rsidRPr="00AA2099">
        <w:rPr>
          <w:rFonts w:ascii="Times New Roman" w:hAnsi="Times New Roman" w:cs="Times New Roman"/>
          <w:color w:val="000000" w:themeColor="text1"/>
          <w:sz w:val="20"/>
          <w:szCs w:val="20"/>
        </w:rPr>
        <w:fldChar w:fldCharType="begin" w:fldLock="1"/>
      </w:r>
      <w:r w:rsidR="0076689C" w:rsidRPr="00AA2099">
        <w:rPr>
          <w:rFonts w:ascii="Times New Roman" w:hAnsi="Times New Roman" w:cs="Times New Roman"/>
          <w:color w:val="000000" w:themeColor="text1"/>
          <w:sz w:val="20"/>
          <w:szCs w:val="20"/>
        </w:rPr>
        <w:instrText>ADDIN paperpile_citation &lt;clusterId&gt;T962H328W619T333&lt;/clusterId&gt;&lt;metadata&gt;&lt;citation&gt;&lt;id&gt;68e93a80-67fd-4e6c-880a-4e5c87e5ede1&lt;/id&gt;&lt;/citation&gt;&lt;/metadata&gt;&lt;data&gt;eJyVWGtv27gS/SuEPwR3gdjW23YKo9d5J5u03qa7bVEUASVRFhtKdEnKjrfof7+HlB07abLbG6CNJM5whjPnzAzz+Xvnluedg04yZKOQDr1uMijybsSSrDscehRPcTYcsJjlzO/sd/JmfqtL6kOD+XGaeHkcBVHoRTSNaZGFCfOYl+SDIAjTMB+lo6KAFte6YVDxB3i5Y6ulVLnGeyoaRvScZuwVyWQplSHaNDln+hVh9YIrWVesNq/ITDFWbySFrGddw1RFSkaFKV8RK0TFw6teacMqanhGFFtwtoTVRonOwedOacz8oN/P73u55D2pZn3f64XhyOvzr0zNS3/oD0ae70HDimrILpfLXp2lvFeLqlfzsjeTi/68SSuW98Mo9vx4NPxX8SrrUwWHBNP96fXRMAr9JHyqVuVz3stk1VdMS7Fg6vWc8/E/Ovag4gdRHHnRi8tJ4nWjxPP7/rDvD/p2q/48Lzpf9js4i+C6ZAoZ2SjYVEtuU/ZSeGb6NuWpYfcQ2pjUWSkFVTiynAnWaKYyWRskx/mwWYXa629jXhfy4PrkGw0TuoxO7y4PHms7lT3ZmHljxhk3SKes93TGda7GR7OPH8PmPDm5aA4jc3nknWcHk8nZYVF5E/vzyStPVufZ2bvTv5YfzVnz+ze1eifSxdXp2Yer4I87tw+fjX/SuQrOz+tmNJlNPs386Sevext7539+XS2uCqdTjKO9bMefLB97e6UYs7qzDST49L1T4eQlYmOTnNMVnoIEjytGbZwDL/A7Pxwz6lug1kZ6kyJIGW6EJcw7JpwdXfI5SZlZWhqcOTLQOieHlj83lhWaLLkpyXVLBLs2LVeaZ3g5d6w4IBNys+XFO8cLIgtyBTZxS7oasm9T5GzhTOLtpuUi/KGpNopm1s33AAojXIOTcsnrGeHIMABr8EBMyciSrjSpqWkUtthhsYZAAYfrjDm5nC2YkHO75ByeKwmaaw3b1q+nLEeBqHPugtEjf7EZazPgVJcUgiSV1tt9QoWW5K6WSyzqdemwUttqA6GSLlo35tIClMNXIwktCpaZjUWnxCDJZaMgrGQzK1slJRd84ynF4Utmo9puTgqpUHgEvXce7hMtM+zP9dbh+SY5iClfcLPqkQ8lFwxqGgDJSvinYYVZ01qscBCN0LCclHL5/JE2vldbCDxYWTIhUoZk7RPBDaBl87eOUAqKuTOp57CGBc0Iu59L3ShrBNuuowM9UBTfJCoVMbxiPfK+xMY/lV+im6qiilv/XfQ2PCFYzh0gCiUrl/IHKMpHUFy3BSLrl33deGkT+VyIWoo8F5/1iQBgmjfCAGAXdSaanP182KVFPx5B78dtZwefyDiwDbmXBJz1WtZ2n6aGCylSkiM+FFkm/3lzdKx/65EJ0FULXjOCiik42EHnpUVZixAgT/N7klNDU6e3BGSw41wwA8dxmMsGyEGl8bBXYVySkHsQZM1m50bRCAGe3aP1ZjZoDiVRRJjgM2792oTenZxv4rImO0VyEERE7JjN1+zdx1EokrKGi0yZBsJbfavzczgqifJRKPYN1cHA59akM/IIE7tp1xZtCDH9KpXdHuHYwnTHzRzhNVJpK7AzRhC6oFzQlAurbP1sVErrxyJZZk/UyvTIqUXyOhg0z1VLyBfhuAO8LWtap2uqFBRQgfSqthQDa+bSFlLsJ5cU0xGp+P0uQWydsWXHsMwp/iIDnrWvmMNKyVHNULgYCi+rmY0D39mjAhofOE/zr402rlbb6obcFbJBbFH/N8bXoUGcGmP151LwrA3tQ1XTpWxEDgSzOxxHGyzisK4w0DlORyHzEABn31p4lsyPaxID7OXKJkMqW4oBFvQneKgf+QsObE/Ss42tKJBdF0n0NmAYU5o7JeLdNk5yk3GbAbD6zxqRV3qNtk9S3e27/8mnt75HouNjiPzeaz+dbBuf7aQwSQHhNdwuag0qNob98p6PPdvZ3J3+jLXFYfVv+8Vvztr9pnLeiHV7mm4TNbVlgWfWr6MrO2hQQ94q1Locw0Bv67fd+wgNK18H6ZHdIykE+rOdLHK7f/ubfDjy3xD/5Nw5gNAXUiAfuAZ8xgy6vlPEg2wQp0MvGIVxMKQRbhcsGPqjcJRjzGYejeM886Ic6l/Rk1ETbPmC4oUdQupNt1ivuZrwKA8PQHTl37ahbE0Mi4XG4AoCf753eM3tSGDvKNfWVa60nX2u0cRW1Pmu0OCMnfQ6Z+COLu8osZKCOsHNN4x4jzab7mw2tczDu1SZu4F5+OniX9j1kiDuhsNg9MTSETptbdSKTLeWNt+eWrrcsXQpUaafseR3Y9xDul4ceE8tqeZvcrljBe9PLdzsWLjhwMjTuHCBiWxFbnbC0n7q/PjSTr7t1Ot3B8Ng0F4pMFiz/DZd3aLv3b14s9i9Try2KnqcRIMkHHjRKBoFfpCESRLtUX2rczMOPC+2w7vEs7cfP4zrztbh6mpr6Z8NOb09ocZ7dVONQ2+vtfx/XCnv0I7cVL++lAKBZjW3g/50ejt59/7i6OrEfq4y+2n3mohOxcSaK9YsLtE7MLO3ie7dcsuKlhE9ctnb1IoeRn7U5mmL+fMN5m3IBYoTU+s/A/wcRgucZe1uh8fD06PDSTgJT6LI90+OJ6cnh8EkOsURjydhlDhH61lDZ/ZMLsgLKZrK3f2HTzKcoSADFDEOZOuMxQzAECeD0Wg47MVJ6A8jp0GFuHW1Bd3uFyHRHulZULRZXEPDwgGPmOXHvgu8C8LOrR5zUnuh8/Y7zvXrPIYEzSijWZoOk1FaDFgxCqPCj7whksUiLwigqZGJjLVRzfPBwP51pTsIIwp6D8MujUdZF7KU5UHkJ+7PJLnMTu5h8Rgjnb1Ccn2KbsZn4EkBzjFLmov6iqeKgvAHRjXu05XMbMbXIi5XJxWGG3udr2ZxMPrvCg2gR7Nec7dJ5hvqktIWNLItVz++/A+wRCdI&lt;/data&gt; \* MERGEFORMAT</w:instrText>
      </w:r>
      <w:r w:rsidR="00DE0678" w:rsidRPr="00AA2099">
        <w:rPr>
          <w:rFonts w:ascii="Times New Roman" w:hAnsi="Times New Roman" w:cs="Times New Roman"/>
          <w:color w:val="000000" w:themeColor="text1"/>
          <w:sz w:val="20"/>
          <w:szCs w:val="20"/>
        </w:rPr>
        <w:fldChar w:fldCharType="separate"/>
      </w:r>
      <w:r w:rsidR="00FF00BA" w:rsidRPr="00551504">
        <w:rPr>
          <w:rFonts w:ascii="Times New Roman" w:hAnsi="Times New Roman" w:cs="Times New Roman"/>
          <w:noProof/>
          <w:color w:val="000000" w:themeColor="text1"/>
          <w:sz w:val="20"/>
          <w:szCs w:val="20"/>
          <w:vertAlign w:val="superscript"/>
        </w:rPr>
        <w:t>11</w:t>
      </w:r>
      <w:r w:rsidR="00DE0678" w:rsidRPr="00AA2099">
        <w:rPr>
          <w:rFonts w:ascii="Times New Roman" w:hAnsi="Times New Roman" w:cs="Times New Roman"/>
          <w:color w:val="000000" w:themeColor="text1"/>
          <w:sz w:val="20"/>
          <w:szCs w:val="20"/>
        </w:rPr>
        <w:fldChar w:fldCharType="end"/>
      </w:r>
      <w:r w:rsidR="00553C0E" w:rsidRPr="00AA2099">
        <w:rPr>
          <w:rFonts w:ascii="Times New Roman" w:hAnsi="Times New Roman" w:cs="Times New Roman"/>
          <w:color w:val="000000" w:themeColor="text1"/>
          <w:sz w:val="20"/>
          <w:szCs w:val="20"/>
        </w:rPr>
        <w:t xml:space="preserve"> </w:t>
      </w:r>
      <w:r w:rsidR="00B84E06">
        <w:rPr>
          <w:rFonts w:ascii="Times New Roman" w:hAnsi="Times New Roman" w:cs="Times New Roman"/>
          <w:color w:val="000000" w:themeColor="text1"/>
          <w:sz w:val="20"/>
          <w:szCs w:val="20"/>
        </w:rPr>
        <w:t xml:space="preserve">Individuals with multimorbidity might also have limited physical functioning, so including a smaller measure of the residential neighbourhood might be </w:t>
      </w:r>
      <w:r w:rsidR="00AF7829">
        <w:rPr>
          <w:rFonts w:ascii="Times New Roman" w:hAnsi="Times New Roman" w:cs="Times New Roman"/>
          <w:color w:val="000000" w:themeColor="text1"/>
          <w:sz w:val="20"/>
          <w:szCs w:val="20"/>
        </w:rPr>
        <w:t>beneficial</w:t>
      </w:r>
      <w:r w:rsidR="00B84E06">
        <w:rPr>
          <w:rFonts w:ascii="Times New Roman" w:hAnsi="Times New Roman" w:cs="Times New Roman"/>
          <w:color w:val="000000" w:themeColor="text1"/>
          <w:sz w:val="20"/>
          <w:szCs w:val="20"/>
        </w:rPr>
        <w:t xml:space="preserve">. </w:t>
      </w:r>
      <w:r w:rsidR="00553C0E" w:rsidRPr="00AA2099">
        <w:rPr>
          <w:rFonts w:ascii="Times New Roman" w:hAnsi="Times New Roman" w:cs="Times New Roman"/>
          <w:color w:val="000000" w:themeColor="text1"/>
          <w:sz w:val="20"/>
          <w:szCs w:val="20"/>
        </w:rPr>
        <w:t>Three-thousand meter</w:t>
      </w:r>
      <w:r w:rsidR="00980C53" w:rsidRPr="00AA2099">
        <w:rPr>
          <w:rFonts w:ascii="Times New Roman" w:hAnsi="Times New Roman" w:cs="Times New Roman"/>
          <w:color w:val="000000" w:themeColor="text1"/>
          <w:sz w:val="20"/>
          <w:szCs w:val="20"/>
        </w:rPr>
        <w:t>s</w:t>
      </w:r>
      <w:r w:rsidR="00553C0E" w:rsidRPr="00AA2099">
        <w:rPr>
          <w:rFonts w:ascii="Times New Roman" w:hAnsi="Times New Roman" w:cs="Times New Roman"/>
          <w:color w:val="000000" w:themeColor="text1"/>
          <w:sz w:val="20"/>
          <w:szCs w:val="20"/>
        </w:rPr>
        <w:t>, on the other hand, is a proxy for the wider residential neighbourhood within which individuals live</w:t>
      </w:r>
      <w:r w:rsidR="0031281E" w:rsidRPr="00AA2099">
        <w:rPr>
          <w:rFonts w:ascii="Times New Roman" w:hAnsi="Times New Roman" w:cs="Times New Roman"/>
          <w:color w:val="000000" w:themeColor="text1"/>
          <w:sz w:val="20"/>
          <w:szCs w:val="20"/>
        </w:rPr>
        <w:t>, socialise</w:t>
      </w:r>
      <w:r w:rsidR="00553C0E" w:rsidRPr="00AA2099">
        <w:rPr>
          <w:rFonts w:ascii="Times New Roman" w:hAnsi="Times New Roman" w:cs="Times New Roman"/>
          <w:color w:val="000000" w:themeColor="text1"/>
          <w:sz w:val="20"/>
          <w:szCs w:val="20"/>
        </w:rPr>
        <w:t xml:space="preserve"> and commute</w:t>
      </w:r>
      <w:r w:rsidR="0031281E" w:rsidRPr="00AA2099">
        <w:rPr>
          <w:rFonts w:ascii="Times New Roman" w:hAnsi="Times New Roman" w:cs="Times New Roman"/>
          <w:color w:val="000000" w:themeColor="text1"/>
          <w:sz w:val="20"/>
          <w:szCs w:val="20"/>
        </w:rPr>
        <w:t xml:space="preserve"> to work</w:t>
      </w:r>
      <w:r w:rsidR="00553C0E" w:rsidRPr="00AA2099">
        <w:rPr>
          <w:rFonts w:ascii="Times New Roman" w:hAnsi="Times New Roman" w:cs="Times New Roman"/>
          <w:color w:val="000000" w:themeColor="text1"/>
          <w:sz w:val="20"/>
          <w:szCs w:val="20"/>
        </w:rPr>
        <w:t>.</w:t>
      </w:r>
      <w:r w:rsidR="00410A47">
        <w:rPr>
          <w:rFonts w:ascii="Times New Roman" w:hAnsi="Times New Roman" w:cs="Times New Roman"/>
          <w:color w:val="000000" w:themeColor="text1"/>
          <w:sz w:val="20"/>
          <w:szCs w:val="20"/>
        </w:rPr>
        <w:fldChar w:fldCharType="begin" w:fldLock="1"/>
      </w:r>
      <w:r w:rsidR="00410A47">
        <w:rPr>
          <w:rFonts w:ascii="Times New Roman" w:hAnsi="Times New Roman" w:cs="Times New Roman"/>
          <w:color w:val="000000" w:themeColor="text1"/>
          <w:sz w:val="20"/>
          <w:szCs w:val="20"/>
        </w:rPr>
        <w:instrText>ADDIN paperpile_citation &lt;clusterId&gt;B851P811L392I923&lt;/clusterId&gt;&lt;metadata&gt;&lt;citation&gt;&lt;id&gt;68e93a80-67fd-4e6c-880a-4e5c87e5ede1&lt;/id&gt;&lt;/citation&gt;&lt;/metadata&gt;&lt;data&gt;eJyVWGtv27gS/SuEPwR3gdjW23YKo9d5J5u03qa7bVEUASVRFhtKdEnKjrfof7+HlB07abLbG6CNJM5whjPnzAzz+Xvnluedg04yZKOQDr1uMijybsSSrDscehRPcTYcsJjlzO/sd/JmfqtL6kOD+XGaeHkcBVHoRTSNaZGFCfOYl+SDIAjTMB+lo6KAFte6YVDxB3i5Y6ulVLnGeyoaRvScZuwVyWQplSHaNDln+hVh9YIrWVesNq/ITDFWbySFrGddw1RFSkaFKV8RK0TFw6teacMqanhGFFtwtoTVRonOwedOacz8oN/P73u55D2pZn3f64XhyOvzr0zNS3/oD0ae70HDimrILpfLXp2lvFeLqlfzsjeTi/68SSuW98Mo9vx4NPxX8SrrUwWHBNP96fXRMAr9JHyqVuVz3stk1VdMS7Fg6vWc8/E/Ovag4gdRHHnRi8tJ4nWjxPP7/rDvD/p2q/48Lzpf9js4i+C6ZAoZ2SjYVEtuU/ZSeGb6NuWpYfcQ2pjUWSkFVTiynAnWaKYyWRskx/mwWYXa629jXhfy4PrkGw0TuoxO7y4PHms7lT3ZmHljxhk3SKes93TGda7GR7OPH8PmPDm5aA4jc3nknWcHk8nZYVF5E/vzyStPVufZ2bvTv5YfzVnz+ze1eifSxdXp2Yer4I87tw+fjX/SuQrOz+tmNJlNPs386Sevext7539+XS2uCqdTjKO9bMefLB97e6UYs7qzDST49L1T4eQlYmOTnNMVnoIEjytGbZwDL/A7Pxwz6lug1kZ6kyJIGW6EJcw7JpwdXfI5SZlZWhqcOTLQOieHlj83lhWaLLkpyXVLBLs2LVeaZ3g5d6w4IBNys+XFO8cLIgtyBTZxS7oasm9T5GzhTOLtpuUi/KGpNopm1s33AAojXIOTcsnrGeHIMABr8EBMyciSrjSpqWkUtthhsYZAAYfrjDm5nC2YkHO75ByeKwmaaw3b1q+nLEeBqHPugtEjf7EZazPgVJcUgiSV1tt9QoWW5K6WSyzqdemwUttqA6GSLlo35tIClMNXIwktCpaZjUWnxCDJZaMgrGQzK1slJRd84ynF4Utmo9puTgqpUHgEvXce7hMtM+zP9dbh+SY5iClfcLPqkQ8lFwxqGgDJSvinYYVZ01qscBCN0LCclHL5/JE2vldbCDxYWTIhUoZk7RPBDaBl87eOUAqKuTOp57CGBc0Iu59L3ShrBNuuowM9UBTfJCoVMbxiPfK+xMY/lV+im6qiilv/XfQ2PCFYzh0gCiUrl/IHKMpHUFy3BSLrl33deGkT+VyIWoo8F5/1iQBgmjfCAGAXdSaanP182KVFPx5B78dtZwefyDiwDbmXBJz1WtZ2n6aGCylSkiM+FFkm/3lzdKx/65EJ0FULXjOCiik42EHnpUVZixAgT/N7klNDU6e3BGSw41wwA8dxmMsGyEGl8bBXYVySkHsQZM1m50bRCAGe3aP1ZjZoDiVRRJjgM2792oTenZxv4rImO0VyEERE7JjN1+zdx1EokrKGi0yZBsJbfavzczgqifJRKPYN1cHA59akM/IIE7tp1xZtCDH9KpXdHuHYwnTHzRzhNVJpK7AzRhC6oFzQlAurbP1sVErrxyJZZk/UyvTIqUXyOhg0z1VLyBfhuAO8LWtap2uqFBRQgfSqthQDa+bSFlLsJ5cU0xGp+P0uQWydsWXHsMwp/iIDnrWvmMNKyVHNULgYCi+rmY0D39mjAhofOE/zr402rlbb6obcFbJBbFH/N8bXoUGcGmP151LwrA3tQ1XTpWxEDgSzOxxHGyzisK4w0DlORyHzEABn31p4lsyPaxID7OXKJkMqW4oBFvQneKgf+QsObE/Ss42tKJBdF0n0NmAYU5o7JeLdNk5yk3GbAbD6zxqRV3qNtk9S3e27/8mnt75HouNjiPzeaz+dbBuf7aQwSQHhNdwuag0qNob98p6PPdvZ3J3+jLXFYfVv+8Vvztr9pnLeiHV7mm4TNbVlgWfWr6MrO2hQQ94q1Locw0Bv67fd+wgNK18H6ZHdIykE+rOdLHK7f/ubfDjy3xD/5Nw5gNAXUiAfuAZ8xgy6vlPEg2wQp0MvGIVxMKQRbhcsGPqjcJRjzGYejeM886Ic6l/Rk1ETbPmC4oUdQupNt1ivuZrwKA8PQHTl37ahbE0Mi4XG4AoCf753eM3tSGDvKNfWVa60nX2u0cRW1Pmu0OCMnfQ6Z+COLu8osZKCOsHNN4x4jzab7mw2tczDu1SZu4F5+OniX9j1kiDuhsNg9MTSETptbdSKTLeWNt+eWrrcsXQpUaafseR3Y9xDul4ceE8tqeZvcrljBe9PLdzsWLjhwMjTuHCBiWxFbnbC0n7q/PjSTr7t1Ot3B8Ng0F4pMFiz/DZd3aLv3b14s9i9Try2KnqcRIMkHHjRKBoFfpCESRLtUX2rczMOPC+2w7vEs7cfP4zrztbh6mpr6Z8NOb09ocZ7dVONQ2+vtfx/XCnv0I7cVL++lAKBZjW3g/50ejt59/7i6OrEfq4y+2n3mohOxcSaK9YsLtE7MLO3ie7dcsuKlhE9ctnb1IoeRn7U5mmL+fMN5m3IBYoTU+s/A/wcRgucZe1uh8fD06PDSTgJT6LI90+OJ6cnh8EkOsURjydhlDhH61lDZ/ZMLsgLKZrK3f2HTzKcoSADFDEOZOuMxQzAECeD0Wg47MVJ6A8jp0GFuHW1Bd3uFyHRHulZULRZXEPDwgGPmOXHvgu8C8LOrR5zUnuh8/Y7zvXrPIYEzSijWZoOk1FaDFgxCqPCj7whksUiLwigqZGJjLVRzfPBwP51pTsIIwp6D8MujUdZF7KU5UHkJ+7PJLnMTu5h8Rgjnb1Ccn2KbsZn4EkBzjFLmov6iqeKgvAHRjXu05XMbMbXIi5XJxWGG3udr2ZxMPrvCg2gR7Nec7dJ5hvqktIWNLItVz++/A+wRCdI&lt;/data&gt; \* MERGEFORMAT</w:instrText>
      </w:r>
      <w:r w:rsidR="00410A47">
        <w:rPr>
          <w:rFonts w:ascii="Times New Roman" w:hAnsi="Times New Roman" w:cs="Times New Roman"/>
          <w:color w:val="000000" w:themeColor="text1"/>
          <w:sz w:val="20"/>
          <w:szCs w:val="20"/>
        </w:rPr>
        <w:fldChar w:fldCharType="separate"/>
      </w:r>
      <w:r w:rsidR="00FF00BA" w:rsidRPr="00551504">
        <w:rPr>
          <w:rFonts w:ascii="Times New Roman" w:hAnsi="Times New Roman" w:cs="Times New Roman"/>
          <w:noProof/>
          <w:color w:val="000000" w:themeColor="text1"/>
          <w:sz w:val="20"/>
          <w:szCs w:val="20"/>
          <w:vertAlign w:val="superscript"/>
        </w:rPr>
        <w:t>11</w:t>
      </w:r>
      <w:r w:rsidR="00410A47">
        <w:rPr>
          <w:rFonts w:ascii="Times New Roman" w:hAnsi="Times New Roman" w:cs="Times New Roman"/>
          <w:color w:val="000000" w:themeColor="text1"/>
          <w:sz w:val="20"/>
          <w:szCs w:val="20"/>
        </w:rPr>
        <w:fldChar w:fldCharType="end"/>
      </w:r>
      <w:r w:rsidR="00553C0E" w:rsidRPr="00AA2099">
        <w:rPr>
          <w:rFonts w:ascii="Times New Roman" w:hAnsi="Times New Roman" w:cs="Times New Roman"/>
          <w:color w:val="000000" w:themeColor="text1"/>
          <w:sz w:val="20"/>
          <w:szCs w:val="20"/>
        </w:rPr>
        <w:t xml:space="preserve"> </w:t>
      </w:r>
    </w:p>
    <w:p w14:paraId="0D9369CB" w14:textId="77777777" w:rsidR="00980C53" w:rsidRPr="00AA2099" w:rsidRDefault="00980C53" w:rsidP="007A2A70">
      <w:pPr>
        <w:spacing w:line="360" w:lineRule="auto"/>
        <w:rPr>
          <w:rFonts w:ascii="Times New Roman" w:hAnsi="Times New Roman" w:cs="Times New Roman"/>
          <w:sz w:val="20"/>
          <w:szCs w:val="20"/>
        </w:rPr>
      </w:pPr>
    </w:p>
    <w:p w14:paraId="796C702E" w14:textId="3A1DB938" w:rsidR="001228A0" w:rsidRPr="00F340D1" w:rsidRDefault="00FD54EF" w:rsidP="007A2A70">
      <w:pPr>
        <w:spacing w:line="360" w:lineRule="auto"/>
        <w:rPr>
          <w:rFonts w:ascii="Times New Roman" w:hAnsi="Times New Roman" w:cs="Times New Roman"/>
          <w:b/>
          <w:bCs/>
          <w:sz w:val="20"/>
          <w:szCs w:val="20"/>
        </w:rPr>
      </w:pPr>
      <w:r>
        <w:rPr>
          <w:rFonts w:ascii="Times New Roman" w:hAnsi="Times New Roman" w:cs="Times New Roman"/>
          <w:b/>
          <w:bCs/>
          <w:sz w:val="20"/>
          <w:szCs w:val="20"/>
        </w:rPr>
        <w:t>2.</w:t>
      </w:r>
      <w:r w:rsidR="007467FF">
        <w:rPr>
          <w:rFonts w:ascii="Times New Roman" w:hAnsi="Times New Roman" w:cs="Times New Roman"/>
          <w:b/>
          <w:bCs/>
          <w:sz w:val="20"/>
          <w:szCs w:val="20"/>
        </w:rPr>
        <w:t>4</w:t>
      </w:r>
      <w:r>
        <w:rPr>
          <w:rFonts w:ascii="Times New Roman" w:hAnsi="Times New Roman" w:cs="Times New Roman"/>
          <w:b/>
          <w:bCs/>
          <w:sz w:val="20"/>
          <w:szCs w:val="20"/>
        </w:rPr>
        <w:t xml:space="preserve"> </w:t>
      </w:r>
      <w:r w:rsidR="00C97302" w:rsidRPr="00F340D1">
        <w:rPr>
          <w:rFonts w:ascii="Times New Roman" w:hAnsi="Times New Roman" w:cs="Times New Roman"/>
          <w:b/>
          <w:bCs/>
          <w:sz w:val="20"/>
          <w:szCs w:val="20"/>
        </w:rPr>
        <w:t>Outcomes</w:t>
      </w:r>
    </w:p>
    <w:p w14:paraId="5735C7DC" w14:textId="2DF04C06" w:rsidR="00D31DF3" w:rsidRPr="00AA2099" w:rsidRDefault="001228A0" w:rsidP="007A2A70">
      <w:pPr>
        <w:spacing w:line="360" w:lineRule="auto"/>
        <w:rPr>
          <w:rFonts w:ascii="Times New Roman" w:hAnsi="Times New Roman" w:cs="Times New Roman"/>
          <w:bCs/>
          <w:color w:val="000000" w:themeColor="text1"/>
          <w:sz w:val="20"/>
          <w:szCs w:val="20"/>
        </w:rPr>
      </w:pPr>
      <w:r w:rsidRPr="00AA2099">
        <w:rPr>
          <w:rFonts w:ascii="Times New Roman" w:hAnsi="Times New Roman" w:cs="Times New Roman"/>
          <w:sz w:val="20"/>
          <w:szCs w:val="20"/>
        </w:rPr>
        <w:t>The outcomes of this study were simple, complex, cardio-metabolic, respiratory</w:t>
      </w:r>
      <w:r w:rsidR="00F44CD6">
        <w:rPr>
          <w:rFonts w:ascii="Times New Roman" w:hAnsi="Times New Roman" w:cs="Times New Roman"/>
          <w:sz w:val="20"/>
          <w:szCs w:val="20"/>
        </w:rPr>
        <w:t>,</w:t>
      </w:r>
      <w:r w:rsidRPr="00AA2099">
        <w:rPr>
          <w:rFonts w:ascii="Times New Roman" w:hAnsi="Times New Roman" w:cs="Times New Roman"/>
          <w:sz w:val="20"/>
          <w:szCs w:val="20"/>
        </w:rPr>
        <w:t xml:space="preserve"> and mental multimorbidity. Simple and complex multimorbidity were </w:t>
      </w:r>
      <w:r w:rsidR="00681850">
        <w:rPr>
          <w:rFonts w:ascii="Times New Roman" w:hAnsi="Times New Roman" w:cs="Times New Roman"/>
          <w:sz w:val="20"/>
          <w:szCs w:val="20"/>
        </w:rPr>
        <w:t>measured</w:t>
      </w:r>
      <w:r w:rsidRPr="00AA2099">
        <w:rPr>
          <w:rFonts w:ascii="Times New Roman" w:hAnsi="Times New Roman" w:cs="Times New Roman"/>
          <w:sz w:val="20"/>
          <w:szCs w:val="20"/>
        </w:rPr>
        <w:t xml:space="preserve"> as disease counts</w:t>
      </w:r>
      <w:r w:rsidR="00C95DAF" w:rsidRPr="00AA2099">
        <w:rPr>
          <w:rFonts w:ascii="Times New Roman" w:hAnsi="Times New Roman" w:cs="Times New Roman"/>
          <w:sz w:val="20"/>
          <w:szCs w:val="20"/>
        </w:rPr>
        <w:t xml:space="preserve"> (0</w:t>
      </w:r>
      <w:r w:rsidR="00F44CD6">
        <w:rPr>
          <w:rFonts w:ascii="Times New Roman" w:hAnsi="Times New Roman" w:cs="Times New Roman"/>
          <w:sz w:val="20"/>
          <w:szCs w:val="20"/>
        </w:rPr>
        <w:t xml:space="preserve"> </w:t>
      </w:r>
      <w:r w:rsidR="0031281E" w:rsidRPr="00AA2099">
        <w:rPr>
          <w:rFonts w:ascii="Times New Roman" w:hAnsi="Times New Roman" w:cs="Times New Roman"/>
          <w:sz w:val="20"/>
          <w:szCs w:val="20"/>
        </w:rPr>
        <w:t>LTCs</w:t>
      </w:r>
      <w:r w:rsidR="00C95DAF" w:rsidRPr="00AA2099">
        <w:rPr>
          <w:rFonts w:ascii="Times New Roman" w:hAnsi="Times New Roman" w:cs="Times New Roman"/>
          <w:sz w:val="20"/>
          <w:szCs w:val="20"/>
        </w:rPr>
        <w:t>, 1 LTC, 2 LTCs</w:t>
      </w:r>
      <w:r w:rsidRPr="00AA2099">
        <w:rPr>
          <w:rFonts w:ascii="Times New Roman" w:hAnsi="Times New Roman" w:cs="Times New Roman"/>
          <w:sz w:val="20"/>
          <w:szCs w:val="20"/>
        </w:rPr>
        <w:t xml:space="preserve">, </w:t>
      </w:r>
      <w:r w:rsidR="00C95DAF" w:rsidRPr="00AA2099">
        <w:rPr>
          <w:rFonts w:ascii="Times New Roman" w:hAnsi="Times New Roman" w:cs="Times New Roman"/>
          <w:sz w:val="20"/>
          <w:szCs w:val="20"/>
        </w:rPr>
        <w:t xml:space="preserve">3 LTCs, and 4+ LTCs), </w:t>
      </w:r>
      <w:r w:rsidRPr="00AA2099">
        <w:rPr>
          <w:rFonts w:ascii="Times New Roman" w:hAnsi="Times New Roman" w:cs="Times New Roman"/>
          <w:sz w:val="20"/>
          <w:szCs w:val="20"/>
        </w:rPr>
        <w:t xml:space="preserve">where </w:t>
      </w:r>
      <w:r w:rsidR="00C95DAF" w:rsidRPr="00AA2099">
        <w:rPr>
          <w:rFonts w:ascii="Times New Roman" w:hAnsi="Times New Roman" w:cs="Times New Roman"/>
          <w:sz w:val="20"/>
          <w:szCs w:val="20"/>
        </w:rPr>
        <w:t>individuals</w:t>
      </w:r>
      <w:r w:rsidRPr="00AA2099">
        <w:rPr>
          <w:rFonts w:ascii="Times New Roman" w:hAnsi="Times New Roman" w:cs="Times New Roman"/>
          <w:sz w:val="20"/>
          <w:szCs w:val="20"/>
        </w:rPr>
        <w:t xml:space="preserve"> with 2 LTCs </w:t>
      </w:r>
      <w:r w:rsidR="0031281E" w:rsidRPr="00AA2099">
        <w:rPr>
          <w:rFonts w:ascii="Times New Roman" w:hAnsi="Times New Roman" w:cs="Times New Roman"/>
          <w:sz w:val="20"/>
          <w:szCs w:val="20"/>
        </w:rPr>
        <w:t>had</w:t>
      </w:r>
      <w:r w:rsidRPr="00AA2099">
        <w:rPr>
          <w:rFonts w:ascii="Times New Roman" w:hAnsi="Times New Roman" w:cs="Times New Roman"/>
          <w:sz w:val="20"/>
          <w:szCs w:val="20"/>
        </w:rPr>
        <w:t xml:space="preserve"> simple multimorbidity, while those with 3 or 4+ LTCs had complex multimorbidity. Individuals with 0</w:t>
      </w:r>
      <w:r w:rsidR="00410A47">
        <w:rPr>
          <w:rFonts w:ascii="Times New Roman" w:hAnsi="Times New Roman" w:cs="Times New Roman"/>
          <w:sz w:val="20"/>
          <w:szCs w:val="20"/>
        </w:rPr>
        <w:t>LTCs</w:t>
      </w:r>
      <w:r w:rsidRPr="00AA2099">
        <w:rPr>
          <w:rFonts w:ascii="Times New Roman" w:hAnsi="Times New Roman" w:cs="Times New Roman"/>
          <w:sz w:val="20"/>
          <w:szCs w:val="20"/>
        </w:rPr>
        <w:t xml:space="preserve"> or 1LTC had no multimorbidity. </w:t>
      </w:r>
      <w:r w:rsidRPr="00AA2099">
        <w:rPr>
          <w:rFonts w:ascii="Times New Roman" w:hAnsi="Times New Roman" w:cs="Times New Roman"/>
          <w:color w:val="000000" w:themeColor="text1"/>
          <w:sz w:val="20"/>
          <w:szCs w:val="20"/>
        </w:rPr>
        <w:t xml:space="preserve">In addition to disease counts, distinct clusters of cardio-metabolic, respiratory, and mental </w:t>
      </w:r>
      <w:r w:rsidR="001F5847">
        <w:rPr>
          <w:rFonts w:ascii="Times New Roman" w:hAnsi="Times New Roman" w:cs="Times New Roman"/>
          <w:color w:val="000000" w:themeColor="text1"/>
          <w:sz w:val="20"/>
          <w:szCs w:val="20"/>
        </w:rPr>
        <w:t>conditions</w:t>
      </w:r>
      <w:r w:rsidRPr="00AA2099">
        <w:rPr>
          <w:rFonts w:ascii="Times New Roman" w:hAnsi="Times New Roman" w:cs="Times New Roman"/>
          <w:color w:val="000000" w:themeColor="text1"/>
          <w:sz w:val="20"/>
          <w:szCs w:val="20"/>
        </w:rPr>
        <w:t xml:space="preserve"> were also included. </w:t>
      </w:r>
      <w:r w:rsidR="008B0871" w:rsidRPr="00AA2099">
        <w:rPr>
          <w:rFonts w:ascii="Times New Roman" w:hAnsi="Times New Roman" w:cs="Times New Roman"/>
          <w:bCs/>
          <w:color w:val="000000" w:themeColor="text1"/>
          <w:sz w:val="20"/>
          <w:szCs w:val="20"/>
        </w:rPr>
        <w:t xml:space="preserve">We used </w:t>
      </w:r>
      <w:r w:rsidR="00D31DF3" w:rsidRPr="00AA2099">
        <w:rPr>
          <w:rFonts w:ascii="Times New Roman" w:hAnsi="Times New Roman" w:cs="Times New Roman"/>
          <w:bCs/>
          <w:color w:val="000000" w:themeColor="text1"/>
          <w:sz w:val="20"/>
          <w:szCs w:val="20"/>
        </w:rPr>
        <w:t xml:space="preserve">a </w:t>
      </w:r>
      <w:r w:rsidR="008B0871" w:rsidRPr="00AA2099">
        <w:rPr>
          <w:rFonts w:ascii="Times New Roman" w:hAnsi="Times New Roman" w:cs="Times New Roman"/>
          <w:bCs/>
          <w:color w:val="000000" w:themeColor="text1"/>
          <w:sz w:val="20"/>
          <w:szCs w:val="20"/>
        </w:rPr>
        <w:t xml:space="preserve">systematic review on replicable multimorbidity clusters and prior literature on the burden and prevalence of </w:t>
      </w:r>
      <w:r w:rsidR="0084695C" w:rsidRPr="00AA2099">
        <w:rPr>
          <w:rFonts w:ascii="Times New Roman" w:hAnsi="Times New Roman" w:cs="Times New Roman"/>
          <w:bCs/>
          <w:color w:val="000000" w:themeColor="text1"/>
          <w:sz w:val="20"/>
          <w:szCs w:val="20"/>
        </w:rPr>
        <w:t xml:space="preserve">chronic health </w:t>
      </w:r>
      <w:r w:rsidR="008B0871" w:rsidRPr="00AA2099">
        <w:rPr>
          <w:rFonts w:ascii="Times New Roman" w:hAnsi="Times New Roman" w:cs="Times New Roman"/>
          <w:bCs/>
          <w:color w:val="000000" w:themeColor="text1"/>
          <w:sz w:val="20"/>
          <w:szCs w:val="20"/>
        </w:rPr>
        <w:t>to derive these multimorbidity clusters for the UK Biobank</w:t>
      </w:r>
      <w:r w:rsidR="00DE0678" w:rsidRPr="00AA2099">
        <w:rPr>
          <w:rFonts w:ascii="Times New Roman" w:hAnsi="Times New Roman" w:cs="Times New Roman"/>
          <w:bCs/>
          <w:color w:val="000000" w:themeColor="text1"/>
          <w:sz w:val="20"/>
          <w:szCs w:val="20"/>
        </w:rPr>
        <w:t>.</w:t>
      </w:r>
      <w:r w:rsidR="008B0871" w:rsidRPr="00AA2099">
        <w:rPr>
          <w:rFonts w:ascii="Times New Roman" w:hAnsi="Times New Roman" w:cs="Times New Roman"/>
          <w:bCs/>
          <w:color w:val="000000" w:themeColor="text1"/>
          <w:sz w:val="20"/>
          <w:szCs w:val="20"/>
        </w:rPr>
        <w:fldChar w:fldCharType="begin" w:fldLock="1"/>
      </w:r>
      <w:r w:rsidR="0076689C" w:rsidRPr="00AA2099">
        <w:rPr>
          <w:rFonts w:ascii="Times New Roman" w:hAnsi="Times New Roman" w:cs="Times New Roman"/>
          <w:bCs/>
          <w:color w:val="000000" w:themeColor="text1"/>
          <w:sz w:val="20"/>
          <w:szCs w:val="20"/>
        </w:rPr>
        <w:instrText>ADDIN paperpile_citation &lt;clusterId&gt;S228G575C965A669&lt;/clusterId&gt;&lt;metadata&gt;&lt;citation&gt;&lt;id&gt;ef93db91-7155-41ba-91be-6c1e8a123947&lt;/id&gt;&lt;/citation&gt;&lt;citation&gt;&lt;id&gt;747c7188-88f7-4c25-95d6-b928cee47cc1&lt;/id&gt;&lt;/citation&gt;&lt;/metadata&gt;&lt;data&gt;eJzNWAlv2zgW/iuEgc3OAJaj+8jC6DqJk2aadLJJdzPFYBBQFGVzrMMVpTiewfz3/UjJjuw4nQNYYAu0lcn3+O7H7/HHXwePIhmcDHgaOUkcWUZgeZ7hWjE1Iivmhs8sHlLLdiI3GAwHSbN8lHNqgSON4yjyLc8yUy80be5HfsBoHDpJEthpAMbIC0w3BZeQsuFgsSz8WPD1qqwSid9nWSNrXhFa0GwthfwHmT4vs7KidVmtSUoZ/u9tXtOaFzVhGZWyt3zTZLVIRM4LKUqsEsloJopZt5OXVYzteg3ZTZUNTn4czOt6eXJ8nDyPklKMymp2bJkjyzSDY2mZvucaphUZpun5oeGBS5FL0K9Wq1HBYjEqsnxUiPloVj4dL5s458mxY/m2G/lRj/xPnQ2FFyO5rKA3r0aszI9pVQuW8T/KHle0WndajRbVccFyscDyseS0YvPjO15Xgj/xd7QY/802LScKbNt2vaME3hnzJD6ai9k8w996PPl4fsQTeVbUY9c6WqyS8eCn4QCWZkLOeYXI3XeaqpQohQrt17ScycdYxDV/BuFGY8nmZUYraFvOMt5IXrGyUPHVxm92wfbuy1gUaXkyZWf594ZxY96tvjvZ5dYsR2VTL5t6zERNayTCkWRCJtX4bPbDD07z3p/eGj/nCXv48nl2Mplcnqa5OVF/PpuTf8nPMzb9vGhW3sPdl0beZb9U9lP4WH5n8c/6HDEbv+L5dGNdXz49OvH3pb+8kPeRd0fjeTSdzrjmScfuEevpw5KxeTTPxrxoS6J4pFmtXOcFjhHYoTt48TFK8tdBDofMN2WzRhjxjchFg9+GA5qmIhP6YKyeilIqKRIpI8lZWUiV+cWM3Ga0TssqH5I73iYCueH1vEzKrJytybl4EqpohuQeDi0zUqbkVqnAyHsO7eYos4TcVsibohZPHMyJYKLgQ3KDUpNz8u8Cy5VEeQ3JNcgy4g6J5znkviYfRJZQclfSBOQ8i8umUpz/uTobEsc0QThB/VcoVjoiWcPWo7iR4mf6z1yfPeJJMyI3SGv8w3BYVi7JVQEb66bmBGZtlNzY1juwIGcUdipL+ir21OjJfjH+lM/pkwAF2ogyvRNwzwQvGJdDckEZXLtWtK/2/prwc75Eqeeqs+HQjYOJQR64ao5FJ6fH3hJBw1bvIfk05z1B7TFbUYel9sI7mXGVKtsEuazKZomMWIki1uJ2j/7E2bzQ6TMk7+kKdlZF/2jkKo3VD6aS+9NcSCLXsCRHfjKCVBJ8RSjadULqElvIcY4+zkm+063JsipVikOzTMAPtG4qrjhEonIxXeOoJTxM44xrMxholVeyNck5LcCYNhmZKWPwLZXquxJG8DBpbYYuUjwTnnFWVyWOIQmtaUwll+QbeDvTKT+9OZ3cT4fkVq7Z1ceL74fk7Orj5P21qp5y2SADlB4PPFayurT4Vudp18ul0rmsdGUetJbLkQ5mZ6OAXpsNsuKw/8VdCVkJBDB/4/IbEhWC7ox4Ter1kiu1tm1CJ3h7hZJGHScKgqNJwivxpPuKIt9Vy7PA3yQC2tRzWsPPNdgYbnFFzioVJ0E7I3FkxVUf0q6PQrgaiY4rvJPLD4TkJejD1jyKiNdUl6ZrBm85reevVtG+lbXKV/Gl4Z2d/RR66zzta/42FhkStgddlIYJwqJS5vDukpfLjLc5kh1CMiOU4CY7lGe2fVqbkfCaikzux7ClgsZUbeFUFZAyh6Sat76AVgxtRKg6+Uo1wC/lQmeAui/UflwiAIq7wlmEQeVZWanY62rD3SSKpmwk2WYfLLiBWdBq3nYXEOFotdPy0CoRpQGVaaybY29fa4bo0KyE+Zt46uLuRNFNhvZroJdhqHyo3lQbl6CzbnTfMZvN2wovVZNqmL7Wlk2m7hwEuothl32ynud0iOhnWWtCqtoaGpFsCSQMV+mR8BRdu25p1B1Kq4XAVvF3uT2x9dqsEFpiwlW/gpy5SjV1AwjdunpN7ZsdL3TG9wxG6LiqQxQqDmqt/hZ1MxfKaW0GbnKpkbi2SrlAh1Px2Q/MDjFUqMqk80zbujcVQXE9wG+8eoLvywL6ilb6TltZgh+UbfrVqxKayrpv2VfLLv+LKTQiF00FF1XbHkVxWsF50hZ9U6C1QU+cQjk4NABSv/hTmTWbhqcy65WC2/wZkcsGUVGRk7qxI4V4MQOTum+6APVr+K0rra8iVpclklndnMA2mZqUzsu+v7YOen0kf4bb35H71zcsLNtWikKWdMalBuq2Z1im52AtLTPlE4xEgPfdWBdbzEwtDG5x6rqWR00W2yZ1AjMMLJN6ccqs1EmiEOw/K1hBM1yzmKoG0wZ24OIl3bJSli/hrbz1tcIFjUILEPfrQKg6oJnS6FppIhAa9Q3mJBcZ1dpVsKhWWHhwqoEhUaRlxfTEauIPZgwTI6vru0Zkhmr4Qkett/QAyjuSPvQkfYDriz0p1yInHw6IsA078APD8j3rRQSI988/651/htaOGFT7ltz/UvIFJ2cHxTh+FBq2F5kvYlr6V5bc9E3hFfoyudmXRHXGE017yCQrNHwvsnuyWo59YTe3PWHA4xhoyO2esBt2RmPocHtQlhuFkRF6YU9WyzD47ad2FlLkTuQYdqSNx8SIfsqTx3j9qEbjNwfH/rT4TrHIsW0GMMsLfduxTcf3vNA7ovJRJjW2TE/NZiW+zaG3nca0rNP19YukrwvSfEdZNT4qmnzsmEet5D/5roArQrlpC7wnLUpsx0AF2LB5e/s4uft0dXY91a6LedaVa1dlbeGNyHcjMt0U26izaMHX21JQc6OxUI2gXBV6hD8PL85OJ87EmaLOren55GJ6ak/cCyu0zieO63dRaK+G9pHogGdBpdpnrnR1XK1jMWvQa9SbknZtxalOEctH+bi244cjL4w8jH87UWZlUyAv3HYZd+GjnjnQ2P9g7FtFD0a/DVeXAyru+MTgO1bVvMy1ab33G+DmdgI3hwOt303igSIMQz+w/JhbDuVxmgYBbAgdlzHHS7mvGqJETBhvfRXZtu27MTN46IQIvBUYcRhEhmslcZhQbsamo19P2PQZEs8xb6iZX8gLXOtihoIA6pBcVcdVcd0+7wxOgFj00nXJVOw7Eh3SaQ58CMF5PvPs6J/rslqMKBs1i03MP1IdJVXAa0ouOe6w+QI9UlV7q3PgBgxdITTCMA0Ml+GmiLzEN+LIDhnn2GXW7iNgyCN0RviaBvCOnQY0sGLb5kmS2NyOvCjxQtNy3d4jYBQ6/u5T3KvHMss/vgeXafiB439j2d/6po1fdvfgdaDEfodj83qH2xD5yXj7yNSVkDxu17YvbrdXVwcPO1Y3Xc2f6/3XsCmigEt37zXsKzodfObR76t03X29vPfY+r3nZaQ+pWyhEEmRXAMrG0j6XIHMstLdnmpQCAhDAc3YHIUEgMLVAKNwR4uqDEarHrQrqyxZoXcMSdzUG+C12VWUqK8ZB9gD2ErFDPA30eAH7Us8iaRR00k3+hDMSwqCaVh6YNzmzzQHeEraURPQpRLxFnvt0g83YBqh2sIdNUfNMSyx7n1mFyxuvTBUuLRCrPXRAH9oSC0iKtH8OewoczXkA+l2w24ffE17qOUA5FLniFyDsxaYKl9s4CrcNVQgvXuPanVsX2s4MLXmOMFYy6pSSkNyVndjOwDhugfTHNTfK4i2C7gUur7WmTvYorckDWPPDEwn9H2a8tiKXJrQyLd9OzGDyEzjmEaRHbwJxhT8ydQ7nrqQR+bvAKZTWhW8rjVoiuniZWVINuQbQNau70OL+4c35d3XfIWKJA/7SIOjx1ZEc7Yy25Uh6XNsUIbeegVo3hR6I1AyWN8V+RGxb9Qz5FZktzIkLwydxG5nX+TlmyIvKzqn+Z7EB3yQy6049XNItpSdKLX6yqFv+1PNl/ti1oCi9y9i8BNu7Ag3Utav4efpm1JOMVLzPSmXyDQFUE+3grqVIdmQd7K69R1UuOmg/3OY9vV+/cfx2LYmexiszX7VzI1f1n8OhL3Aq9Dcx1PQ1LWCkR3anvcmcPHNIEysJKKMeqFrWjELLc/zHZuafhp4dA+4oG3wwLIx7gDYGKYdh0ZsU8uwGU8tM3TTJPL/T4DLT/8FJSiNjA==&lt;/data&gt; \* MERGEFORMAT</w:instrText>
      </w:r>
      <w:r w:rsidR="008B0871" w:rsidRPr="00AA2099">
        <w:rPr>
          <w:rFonts w:ascii="Times New Roman" w:hAnsi="Times New Roman" w:cs="Times New Roman"/>
          <w:bCs/>
          <w:color w:val="000000" w:themeColor="text1"/>
          <w:sz w:val="20"/>
          <w:szCs w:val="20"/>
        </w:rPr>
        <w:fldChar w:fldCharType="separate"/>
      </w:r>
      <w:r w:rsidR="00C01605" w:rsidRPr="00C01605">
        <w:rPr>
          <w:rFonts w:ascii="Times New Roman" w:hAnsi="Times New Roman" w:cs="Times New Roman"/>
          <w:bCs/>
          <w:noProof/>
          <w:color w:val="000000" w:themeColor="text1"/>
          <w:sz w:val="20"/>
          <w:szCs w:val="20"/>
          <w:vertAlign w:val="superscript"/>
        </w:rPr>
        <w:t>23,42</w:t>
      </w:r>
      <w:r w:rsidR="008B0871" w:rsidRPr="00AA2099">
        <w:rPr>
          <w:rFonts w:ascii="Times New Roman" w:hAnsi="Times New Roman" w:cs="Times New Roman"/>
          <w:bCs/>
          <w:color w:val="000000" w:themeColor="text1"/>
          <w:sz w:val="20"/>
          <w:szCs w:val="20"/>
        </w:rPr>
        <w:fldChar w:fldCharType="end"/>
      </w:r>
      <w:r w:rsidR="008B0871" w:rsidRPr="00AA2099">
        <w:rPr>
          <w:rFonts w:ascii="Times New Roman" w:hAnsi="Times New Roman" w:cs="Times New Roman"/>
          <w:sz w:val="20"/>
          <w:szCs w:val="20"/>
        </w:rPr>
        <w:t xml:space="preserve"> </w:t>
      </w:r>
      <w:r w:rsidR="008B0871" w:rsidRPr="00AA2099">
        <w:rPr>
          <w:rFonts w:ascii="Times New Roman" w:hAnsi="Times New Roman" w:cs="Times New Roman"/>
          <w:bCs/>
          <w:color w:val="000000" w:themeColor="text1"/>
          <w:sz w:val="20"/>
          <w:szCs w:val="20"/>
        </w:rPr>
        <w:t xml:space="preserve">Individuals who had two or more conditions specific to the cluster were coded as having multimorbidity (yes), while individuals who had only one or no conditions specific to the cluster were coded as not having that type of multimorbidity (no). </w:t>
      </w:r>
    </w:p>
    <w:p w14:paraId="45413676" w14:textId="2282D4F9" w:rsidR="00D31DF3" w:rsidRPr="00AA2099" w:rsidRDefault="00D31DF3" w:rsidP="007A2A70">
      <w:pPr>
        <w:spacing w:line="360" w:lineRule="auto"/>
        <w:rPr>
          <w:rFonts w:ascii="Times New Roman" w:hAnsi="Times New Roman" w:cs="Times New Roman"/>
          <w:sz w:val="20"/>
          <w:szCs w:val="20"/>
        </w:rPr>
      </w:pPr>
      <w:r w:rsidRPr="00AA2099">
        <w:rPr>
          <w:rFonts w:ascii="Times New Roman" w:hAnsi="Times New Roman" w:cs="Times New Roman"/>
          <w:sz w:val="20"/>
          <w:szCs w:val="20"/>
        </w:rPr>
        <w:t>Data on LTCs was obtained</w:t>
      </w:r>
      <w:r w:rsidR="00C95DAF" w:rsidRPr="00AA2099">
        <w:rPr>
          <w:rFonts w:ascii="Times New Roman" w:hAnsi="Times New Roman" w:cs="Times New Roman"/>
          <w:sz w:val="20"/>
          <w:szCs w:val="20"/>
        </w:rPr>
        <w:t xml:space="preserve"> at baseline</w:t>
      </w:r>
      <w:r w:rsidRPr="00AA2099">
        <w:rPr>
          <w:rFonts w:ascii="Times New Roman" w:hAnsi="Times New Roman" w:cs="Times New Roman"/>
          <w:sz w:val="20"/>
          <w:szCs w:val="20"/>
        </w:rPr>
        <w:t xml:space="preserve"> </w:t>
      </w:r>
      <w:r w:rsidR="00C95DAF" w:rsidRPr="00AA2099">
        <w:rPr>
          <w:rFonts w:ascii="Times New Roman" w:hAnsi="Times New Roman" w:cs="Times New Roman"/>
          <w:sz w:val="20"/>
          <w:szCs w:val="20"/>
        </w:rPr>
        <w:t>through a self-reported questionnaire</w:t>
      </w:r>
      <w:r w:rsidR="00410A47">
        <w:rPr>
          <w:rFonts w:ascii="Times New Roman" w:hAnsi="Times New Roman" w:cs="Times New Roman"/>
          <w:sz w:val="20"/>
          <w:szCs w:val="20"/>
        </w:rPr>
        <w:t>s</w:t>
      </w:r>
      <w:r w:rsidR="00C95DAF" w:rsidRPr="00AA2099">
        <w:rPr>
          <w:rFonts w:ascii="Times New Roman" w:hAnsi="Times New Roman" w:cs="Times New Roman"/>
          <w:sz w:val="20"/>
          <w:szCs w:val="20"/>
        </w:rPr>
        <w:t xml:space="preserve"> and</w:t>
      </w:r>
      <w:r w:rsidRPr="00AA2099">
        <w:rPr>
          <w:rFonts w:ascii="Times New Roman" w:hAnsi="Times New Roman" w:cs="Times New Roman"/>
          <w:sz w:val="20"/>
          <w:szCs w:val="20"/>
        </w:rPr>
        <w:t xml:space="preserve"> a nurse-led interview</w:t>
      </w:r>
      <w:r w:rsidR="007D7770">
        <w:rPr>
          <w:rFonts w:ascii="Times New Roman" w:hAnsi="Times New Roman" w:cs="Times New Roman"/>
          <w:sz w:val="20"/>
          <w:szCs w:val="20"/>
        </w:rPr>
        <w:t>s</w:t>
      </w:r>
      <w:r w:rsidRPr="00AA2099">
        <w:rPr>
          <w:rFonts w:ascii="Times New Roman" w:hAnsi="Times New Roman" w:cs="Times New Roman"/>
          <w:sz w:val="20"/>
          <w:szCs w:val="20"/>
        </w:rPr>
        <w:t>. The type of LTCs included in this study was guided by a 45-item disease list previously adapted for measuring multimorbidity in the UK Biobank</w:t>
      </w:r>
      <w:r w:rsidR="00DE0678" w:rsidRPr="00AA2099">
        <w:rPr>
          <w:rFonts w:ascii="Times New Roman" w:hAnsi="Times New Roman" w:cs="Times New Roman"/>
          <w:sz w:val="20"/>
          <w:szCs w:val="20"/>
        </w:rPr>
        <w:t>.</w:t>
      </w:r>
      <w:r w:rsidR="00DE0678" w:rsidRPr="00AA2099">
        <w:rPr>
          <w:rFonts w:ascii="Times New Roman" w:hAnsi="Times New Roman" w:cs="Times New Roman"/>
          <w:sz w:val="20"/>
          <w:szCs w:val="20"/>
        </w:rPr>
        <w:fldChar w:fldCharType="begin" w:fldLock="1"/>
      </w:r>
      <w:r w:rsidR="00DE0678" w:rsidRPr="00AA2099">
        <w:rPr>
          <w:rFonts w:ascii="Times New Roman" w:hAnsi="Times New Roman" w:cs="Times New Roman"/>
          <w:sz w:val="20"/>
          <w:szCs w:val="20"/>
        </w:rPr>
        <w:instrText>ADDIN paperpile_citation &lt;clusterId&gt;A257O214K895H328&lt;/clusterId&gt;&lt;metadata&gt;&lt;citation&gt;&lt;id&gt;f3f987a0-219c-4df2-a3a2-bd821d23148d&lt;/id&gt;&lt;/citation&gt;&lt;/metadata&gt;&lt;data&gt;eJzVWOtu2zgafRXCQIMUsGXdLy68M4mTJpkmaSZpZnrBIKAkyuJYEl1RiuMZ9AH2QfbF9kn2kHJix0kv83ODFpBk8ruc73wX8tPfvRue9ka9zMmiMKDmwLaiZOCmmT2gDrUHcRraVmo7lhumvX4vbec3MqeW2uHGWUIDP0uZ47PAS5kdBWGYRtRh1DTjMIxd3/U87OJStgxbLDzP2HIh6lTidUKrhNWkFHVDC94sX5GJqFLecFGRpGhlw2r5ipytfz5ri4ZjecxT/f4blUlb0A0RUNDWRW/0qZc3zXw0HKZ3Riq4Ierp0DINywr9obTsyPIHphUNLMf0BnfYpFZLLF8sFkaVxNyoitKoeG5Mxe1w3sYlS4eOGfmB5VrfXV4mQ1o3PCmYHF6cTQCCHz3aFpcJBPKEV8yIucBzwqqmpoWRiHK99+sG/9HvwaiCy5zVAPKb8lTUBFfof8P/qbyJedywO6y7t1ImuQC48ElMC9ZKVieiaiBYW3n/K7b99HnMq0yMvM8fz+2o/ED/+vWX0ePdesuOaJt524wT3lAV5B2ZcJnW48n0/XunPfYPT9p9tzmRyYcPo729o/2sNPfU3wdz+pl+iO/+LD4e/HplTjMvpp8v7Pru7Gz2exrmWg6fjp/siU/OWHx1PTm+Pq4/3l6bnz8eXTVOcZ68v9F7srG7k2zYk6RjcycvxqzqrQFGdvzdK+F5DmxchSZdajTxuGRU4W8Dy96Xfo9mGS+4loWvR6xiiAG5qGmCiDJCqxQvvKT1kkxozfrkpJINb9qGEZGRY0aLJterfmdFETNeTftIiaJgU73gTMWYFn3yG0Nq8ErJUatPecbIVcIZ0kn2yXXFb5E5yAa16aigcioWfWKRY1FLVrAm50VBLgVN++tfjyybRKfvsfuNAVm5EIVWSZuclfAokVrVlUJKqtev6nl4UJL+fzHIalWdpFFSXv887ZYYNDHamYHA01g2yiWEeX9v8ubo8u31+cFoq0ARDtCkFAkowVKy4PAs59N8s+b1Sdw2BCCTmhWaOTLn825t0tVH5V5C65SL2yf1TqloK1QLZBp5BylIxKJVICi/U1aKaU3n+X34muVc/5A81Fn8e6IcC8rHjmhz1kprUIJXSvOsEovKQKwIu6Ml6s9TaTFrFoxV2yJ3q7aMWT1UJr1c+Ygao5U/KNI2K6/KOcDecolk+IZwdj4AiE21Bjk7fHf89uBqRA5oQ4kUbZ2wkZZ2/YbscxHTavaKeKbZD/yIzHXV5XNaNeg5TjAIHKKyGy+eYwQvSAafUcfI4d1cyLZm5JbWnMao0yPSufII4UJU0wEYWq6xlmT39N1EviS752RMXAdeNySmoCNw68PrFIwHTySDMWBMsTTA/Du4Na2ZlCpaeo0kCwb9AAvqBJFNmy63UFJ6FCy0KAYa1uE9dYbJVtMlaYs0mhLVQGhFgoHymmTIOLEYtMBx717GIwI8a5LKiYZnHIbFCN6UDSW7G6oEEAwwiBJBk6ggrTTI5eHV9ek7hOc5+QimbUQvyK7l9h03fBSdlwZ5mynPwAVUJyR76Hgm2fVCw37xsjNk5WS3QMfFjkKP7NqmEWLNQx51CwxyICQbwKM5orRFX5giYvS+W+XUisoa7CqpGZUKulX473FX6tbAd6YMn6YukFWAgScPRULh+Zy+LvtL1tBYFMBwK5VWCmFWzeA76KRKJEG3RddlYHAlqsF3ZOyyO4xcqXKns/jlc9XrKZ8e+fMcU7icgU01jAPGnZT//vs/xO2wWlBJKhCuWBKHwB4m7ytkk9Nqc1Mluh27x5fgRhChK5zgwbcGYEr48pVW0knednWdgX3CG63zX9vqlFjHsM2VWM8fuIZpQqwCdy36OSQ3E/wJig8aPfOFgoVpTZbhdZosw/EHluEHYPXrr6GkasN9nBDRGF2vUweMGkVEqGTpN91OchAN32Y8rRhynktwF0Wns7JP2JwXbC6X65VCdbgWTfuWkXlbYABSrfZhY8rmqwrQJwKTupiLWkjesR+aK9ZtbfTsr/Zh6EdHJjntSjoKCHglm4eqtVGtNkl10qXbRmnRFWejwPQJurEo1ATxjAQN/irItFTZpsT5pirwEAA7RLvqtyDcV7P6FcnFgt0qrNYdDv6xLIOnRPK/dNn/dmWAj9v9v0sQZSOSabpho+IB2pAbdW0IIZJzhlwskColUz0XIwxweaa4anFoeXxaATGEuCEIFuYmdEtlyzMo9Z9YpAD5uifdBMB0qKEUGmiC+EsEGoDUOCRsWYaenWI4a1BsJ2/PJ6fXVydvz6/+wcT0QxX1Hbov6ACk5+jSXX/sLO8/mF7SJUh4y3S4y7naDGtrUajIYaRRLMUnncQ/Oswo0m+YseWUojxdEb5eU+ebxFe2lDxNCzYAS9Mtn0QBK8lcIDHpKsO7FqkAUQTBqIJvC0xJOVJVtxOJEW1eiFpvUDMspu5Cncovv+9g/9m565HXI5JxDZrE6CzKrUELPMmxUh2r4I46/AfqKJVpR/D6CSfa+3sFZpvMyfw0spKQUi/ywtTP4jg0KQ0c6tq+5yUey7D9Twx1FS2ytijUIH42IffHYDWit0ginM4+/d1DQ2yQOUrt/oFSyxFi9ZJjEZM5OcAWmWuDapx2GnXo6/1CK070elEn+pLExN8A/y0UDzcceJb7Hr/ibNCsluMQ+EjbxYayC3Vg2VJxTCsMiuRiLaX7si1n/2TTalrHGBDJyZawc66O3AXRi1fiVt+25V1uiLtE2m5JOkt+bUECzsjlWtTDx21hbzaNewMqsSemHYHhNFFp/GbDuIev2xI3Y3SA4w2ttuSdYs45WAvC67aI11cbMl53Zzlyte0nznZEr7z3ER96X/7QN1bqCG8FLmJtWl53RZJw7LuJlzcYsWZfvSnZvB75SW2RYycIAjs0g8CJHDeyAgysO1TeyLQZ26bpqcsIgWez7z1cP2hd+8vTtaZvK9L7dop6vIOCN3bMnU7zP7sGmyGFdUVAl69ROva6q6juNkQdbRSPL272Lt+dTE4P1ecyUZ82L7kKGrNildKrBF0lJ87uxsqzGVuuUkbdnQzuZirLFpW+zToIX0/295w959B1LevwYO/14b695762Qutgz3H9VSy6C8Lu9vIZfLHqFkNBqe8dA21XNW1RfPDeAazrMXZbvu/5gWO7gRF68MF/HOtEtBW4YdmB/g7O3uirBRTMH6RAZ+mzJOiitqKCCj8eb7kcWxrbzrf1tSNmoO5Cyuz3tIFnqacupdLMsz0W+1EURzZNzcz2U5bEJg3D0HRD7OyOvx1YoZVGMctCtBwWDUzbcgaorN6AsTixHM+3E+roS8Pk8A4a1fFZXYFxiQGVYabojTLkGFNJclKd8rjGYNgbYVjUn05FogK+WqJjeohZQXGgLKeeHf28FPWsu0m5D/o51WE6w4l6SfWdkcxntPflyx//A0tHr6g=&lt;/data&gt; \* MERGEFORMAT</w:instrText>
      </w:r>
      <w:r w:rsidR="00DE0678" w:rsidRPr="00AA2099">
        <w:rPr>
          <w:rFonts w:ascii="Times New Roman" w:hAnsi="Times New Roman" w:cs="Times New Roman"/>
          <w:sz w:val="20"/>
          <w:szCs w:val="20"/>
        </w:rPr>
        <w:fldChar w:fldCharType="separate"/>
      </w:r>
      <w:r w:rsidR="00C01605" w:rsidRPr="00C01605">
        <w:rPr>
          <w:rFonts w:ascii="Times New Roman" w:hAnsi="Times New Roman" w:cs="Times New Roman"/>
          <w:noProof/>
          <w:sz w:val="20"/>
          <w:szCs w:val="20"/>
          <w:vertAlign w:val="superscript"/>
        </w:rPr>
        <w:t>43</w:t>
      </w:r>
      <w:r w:rsidR="00DE0678" w:rsidRPr="00AA2099">
        <w:rPr>
          <w:rFonts w:ascii="Times New Roman" w:hAnsi="Times New Roman" w:cs="Times New Roman"/>
          <w:sz w:val="20"/>
          <w:szCs w:val="20"/>
        </w:rPr>
        <w:fldChar w:fldCharType="end"/>
      </w:r>
      <w:r w:rsidR="00DE0678" w:rsidRPr="00AA2099">
        <w:rPr>
          <w:rFonts w:ascii="Times New Roman" w:hAnsi="Times New Roman" w:cs="Times New Roman"/>
          <w:sz w:val="20"/>
          <w:szCs w:val="20"/>
        </w:rPr>
        <w:t xml:space="preserve"> </w:t>
      </w:r>
      <w:r w:rsidRPr="00AA2099">
        <w:rPr>
          <w:rFonts w:ascii="Times New Roman" w:hAnsi="Times New Roman" w:cs="Times New Roman"/>
          <w:sz w:val="20"/>
          <w:szCs w:val="20"/>
        </w:rPr>
        <w:t xml:space="preserve">The list only includes mental and physical conditions that are highly </w:t>
      </w:r>
      <w:r w:rsidRPr="00AA2099">
        <w:rPr>
          <w:rFonts w:ascii="Times New Roman" w:hAnsi="Times New Roman" w:cs="Times New Roman"/>
          <w:sz w:val="20"/>
          <w:szCs w:val="20"/>
        </w:rPr>
        <w:lastRenderedPageBreak/>
        <w:t>prevalent in the British population and have profound, chronic effect on quality of life and functional status</w:t>
      </w:r>
      <w:r w:rsidR="0008478A">
        <w:rPr>
          <w:rFonts w:ascii="Times New Roman" w:hAnsi="Times New Roman" w:cs="Times New Roman"/>
          <w:sz w:val="20"/>
          <w:szCs w:val="20"/>
        </w:rPr>
        <w:t xml:space="preserve"> (</w:t>
      </w:r>
      <w:r w:rsidR="001F5847">
        <w:rPr>
          <w:rFonts w:ascii="Times New Roman" w:hAnsi="Times New Roman" w:cs="Times New Roman"/>
          <w:sz w:val="20"/>
          <w:szCs w:val="20"/>
        </w:rPr>
        <w:t>s</w:t>
      </w:r>
      <w:r w:rsidR="0008478A">
        <w:rPr>
          <w:rFonts w:ascii="Times New Roman" w:hAnsi="Times New Roman" w:cs="Times New Roman"/>
          <w:sz w:val="20"/>
          <w:szCs w:val="20"/>
        </w:rPr>
        <w:t xml:space="preserve">ee </w:t>
      </w:r>
      <w:r w:rsidR="0088593E">
        <w:rPr>
          <w:rFonts w:ascii="Times New Roman" w:hAnsi="Times New Roman" w:cs="Times New Roman"/>
          <w:sz w:val="20"/>
          <w:szCs w:val="20"/>
        </w:rPr>
        <w:t>Appendix</w:t>
      </w:r>
      <w:r w:rsidR="0008478A">
        <w:rPr>
          <w:rFonts w:ascii="Times New Roman" w:hAnsi="Times New Roman" w:cs="Times New Roman"/>
          <w:sz w:val="20"/>
          <w:szCs w:val="20"/>
        </w:rPr>
        <w:t xml:space="preserve"> II)</w:t>
      </w:r>
      <w:r w:rsidR="00DE0678" w:rsidRPr="00AA2099">
        <w:rPr>
          <w:rFonts w:ascii="Times New Roman" w:hAnsi="Times New Roman" w:cs="Times New Roman"/>
          <w:sz w:val="20"/>
          <w:szCs w:val="20"/>
        </w:rPr>
        <w:t>.</w:t>
      </w:r>
      <w:r w:rsidR="00DE0678" w:rsidRPr="00AA2099">
        <w:rPr>
          <w:rFonts w:ascii="Times New Roman" w:hAnsi="Times New Roman" w:cs="Times New Roman"/>
          <w:sz w:val="20"/>
          <w:szCs w:val="20"/>
        </w:rPr>
        <w:fldChar w:fldCharType="begin" w:fldLock="1"/>
      </w:r>
      <w:r w:rsidR="00DE0678" w:rsidRPr="00AA2099">
        <w:rPr>
          <w:rFonts w:ascii="Times New Roman" w:hAnsi="Times New Roman" w:cs="Times New Roman"/>
          <w:sz w:val="20"/>
          <w:szCs w:val="20"/>
        </w:rPr>
        <w:instrText>ADDIN paperpile_citation &lt;clusterId&gt;B898P958E316C737&lt;/clusterId&gt;&lt;metadata&gt;&lt;citation&gt;&lt;id&gt;747c7188-88f7-4c25-95d6-b928cee47cc1&lt;/id&gt;&lt;/citation&gt;&lt;/metadata&gt;&lt;data&gt;eJyVVttu2zgQ/RVCD8UuINm6WLcAwW7cOEHQpCg2BfJQFAFFjiyuKdEgqThqkX/foSw7W3eDRd/E4cycw8OZob589x4F9868fJGzPCqKoCjqPFiwOA3KlGdBVcYFA8BdFnm+x/vto2lohBEFlHmWZ3FC8yLL4zqneVTFMXDOY4jLtORpEUaLBUYJY3rAkLJIMlz2WnpnX7zG2q05m8+5EjOl1/MonEVhlM3vMSoMsjzJfovi37MwxlWMYc7fuT/PfiXCIex2u5ltQNKOgZ0x1c7/Vr3uqDTzvW1OtRVMwvzTzc1/JpvXvZQWnq331fe2fSWFaUDjkVbSwJPAT9RGCTT8H6dDMIr+3WtVZxunvgunw/Q1AHWp4zCKvRffo5WxmjKLpiVlm7VWfcdvVbcOLOiWcGGU5qANoRoIHpO0VHSENVRK6NZAaspEtyYNUGmbgDkvMxgLrSE7pSXfCQ4+qXo7uRx3naekeg1yIEx1tVj3GjiplSai4+JJ8J5Khw/UgCGaIrhGBrQjbS+taJWuBBd2mJEHIPBMW9FhvKOIQVYLxBSqI6o+8fcJ7bgz41UdbG65bQYjGGK67RY6i58T56MKPnIjGu96TG0VoSiB8zeKCQV4DtUKRjhstXganWYouRVWugpdbVGMViip1sPPvMY8ot1KJOEizajFxMAJ6yMyqqFZ408c+cgXeL+POCOUMK2MCQwwZ8BNY3s+uMpApgY5JNh/Ca5rJd2BsFWw5qaCdWWILp9RwtuxctFv6kdeF1Ua5mFSZBmtoYrKBeW0zOIs5mFehnVV0bKMXYHR3jYKS+zLd090wgpsBEzwAXckPIEDCGehYyC0cWX3AY/WjYx0S611tYulqDuwlrioim5eLT45uEtq7KsdS/kHuPuHN/HuLeywI8nDCeYdaIYVNkbuMfcWn/w7YoLdb52i3r0JeiewZdD+I+RHvPteD+TuCDlZfPIaMCFOO6eQ129CXmva0PYE8QE/yPURzi19cvScoJz1J0Hf1hNHwXAKM2yA3L/C4BJlnBwPKGg8RVm+ibLUPYMTlGusNC2ALI9Ak8UnB/cJa7J7L1/H96Jz6Q8TFL2YwITL4VZ0Lsn0FBjWKBxQs7VSawnjYJ9MfzTyHLp3Up+/6/r2PAnfuQTm/NffEJzXdti62fDp0+PFX59v3t+uRtYVyB97E12OPenQNjC8Vr8b5sE3p63adePLcVlcvV9eJBfJarGIotXlxdVqGV8srqIiurxIFu7QT0r2rYNOCic000BHWaMsS5HpIspncRGnKc4vTfdvSuh7jw78jqcYl4V5wSNeUkbTYhFGFSuiNM2SmIZZnafUTQ8kz2D/E4BjA/IozoOIJWkQxlURVDGNgphBHYXFouZlNj50bPWMiJfUUveKCXOlNIg13lmNRQLuAm+6W1Fpit1wZnU/mm4VcyJNLqMMK3yqnG5tu07j8s9B6c2Mslm/Oej0kY7nv6NaDJRcQwem2VDv5eXrP+BDv64=&lt;/data&gt; \* MERGEFORMAT</w:instrText>
      </w:r>
      <w:r w:rsidR="00DE0678" w:rsidRPr="00AA2099">
        <w:rPr>
          <w:rFonts w:ascii="Times New Roman" w:hAnsi="Times New Roman" w:cs="Times New Roman"/>
          <w:sz w:val="20"/>
          <w:szCs w:val="20"/>
        </w:rPr>
        <w:fldChar w:fldCharType="separate"/>
      </w:r>
      <w:r w:rsidR="00FF00BA" w:rsidRPr="00551504">
        <w:rPr>
          <w:rFonts w:ascii="Times New Roman" w:hAnsi="Times New Roman" w:cs="Times New Roman"/>
          <w:noProof/>
          <w:sz w:val="20"/>
          <w:szCs w:val="20"/>
          <w:vertAlign w:val="superscript"/>
        </w:rPr>
        <w:t>23</w:t>
      </w:r>
      <w:r w:rsidR="00DE0678" w:rsidRPr="00AA2099">
        <w:rPr>
          <w:rFonts w:ascii="Times New Roman" w:hAnsi="Times New Roman" w:cs="Times New Roman"/>
          <w:sz w:val="20"/>
          <w:szCs w:val="20"/>
        </w:rPr>
        <w:fldChar w:fldCharType="end"/>
      </w:r>
    </w:p>
    <w:p w14:paraId="71D32A26" w14:textId="77777777" w:rsidR="00C97302" w:rsidRPr="00AA2099" w:rsidRDefault="00C97302" w:rsidP="007A2A70">
      <w:pPr>
        <w:spacing w:line="360" w:lineRule="auto"/>
        <w:rPr>
          <w:rFonts w:ascii="Times New Roman" w:hAnsi="Times New Roman" w:cs="Times New Roman"/>
          <w:sz w:val="20"/>
          <w:szCs w:val="20"/>
        </w:rPr>
      </w:pPr>
    </w:p>
    <w:p w14:paraId="52E398F5" w14:textId="79F8A7D4" w:rsidR="00D31DF3" w:rsidRPr="00CD651C" w:rsidRDefault="00FD54EF" w:rsidP="007A2A70">
      <w:pPr>
        <w:spacing w:line="360" w:lineRule="auto"/>
        <w:rPr>
          <w:rFonts w:ascii="Times New Roman" w:hAnsi="Times New Roman" w:cs="Times New Roman"/>
          <w:b/>
          <w:bCs/>
          <w:sz w:val="20"/>
          <w:szCs w:val="20"/>
        </w:rPr>
      </w:pPr>
      <w:r w:rsidRPr="00CD651C">
        <w:rPr>
          <w:rFonts w:ascii="Times New Roman" w:hAnsi="Times New Roman" w:cs="Times New Roman"/>
          <w:b/>
          <w:bCs/>
          <w:sz w:val="20"/>
          <w:szCs w:val="20"/>
        </w:rPr>
        <w:t>2.</w:t>
      </w:r>
      <w:r w:rsidR="007467FF">
        <w:rPr>
          <w:rFonts w:ascii="Times New Roman" w:hAnsi="Times New Roman" w:cs="Times New Roman"/>
          <w:b/>
          <w:bCs/>
          <w:sz w:val="20"/>
          <w:szCs w:val="20"/>
        </w:rPr>
        <w:t>5</w:t>
      </w:r>
      <w:r w:rsidRPr="00CD651C">
        <w:rPr>
          <w:rFonts w:ascii="Times New Roman" w:hAnsi="Times New Roman" w:cs="Times New Roman"/>
          <w:b/>
          <w:bCs/>
          <w:sz w:val="20"/>
          <w:szCs w:val="20"/>
        </w:rPr>
        <w:t xml:space="preserve"> </w:t>
      </w:r>
      <w:r w:rsidR="00C97302" w:rsidRPr="00CD651C">
        <w:rPr>
          <w:rFonts w:ascii="Times New Roman" w:hAnsi="Times New Roman" w:cs="Times New Roman"/>
          <w:b/>
          <w:bCs/>
          <w:sz w:val="20"/>
          <w:szCs w:val="20"/>
        </w:rPr>
        <w:t xml:space="preserve">Statistical analysis </w:t>
      </w:r>
    </w:p>
    <w:p w14:paraId="4D3E473B" w14:textId="10310AC9" w:rsidR="006A2C6C" w:rsidRDefault="00A625BC" w:rsidP="007A2A70">
      <w:pPr>
        <w:spacing w:line="360" w:lineRule="auto"/>
        <w:rPr>
          <w:rFonts w:ascii="Times New Roman" w:hAnsi="Times New Roman" w:cs="Times New Roman"/>
          <w:sz w:val="20"/>
          <w:szCs w:val="20"/>
        </w:rPr>
      </w:pPr>
      <w:r w:rsidRPr="00CD651C">
        <w:rPr>
          <w:rFonts w:ascii="Times New Roman" w:hAnsi="Times New Roman" w:cs="Times New Roman"/>
          <w:sz w:val="20"/>
          <w:szCs w:val="20"/>
        </w:rPr>
        <w:t>To assess the probability of having each multimorbidity outcome relative to the exposure, we applied m</w:t>
      </w:r>
      <w:r w:rsidR="00556C23" w:rsidRPr="00CD651C">
        <w:rPr>
          <w:rFonts w:ascii="Times New Roman" w:hAnsi="Times New Roman" w:cs="Times New Roman"/>
          <w:sz w:val="20"/>
          <w:szCs w:val="20"/>
        </w:rPr>
        <w:t>ultinomial logistic</w:t>
      </w:r>
      <w:r w:rsidR="00D31DF3" w:rsidRPr="00CD651C">
        <w:rPr>
          <w:rFonts w:ascii="Times New Roman" w:hAnsi="Times New Roman" w:cs="Times New Roman"/>
          <w:sz w:val="20"/>
          <w:szCs w:val="20"/>
        </w:rPr>
        <w:t xml:space="preserve"> regression </w:t>
      </w:r>
      <w:r w:rsidRPr="00CD651C">
        <w:rPr>
          <w:rFonts w:ascii="Times New Roman" w:hAnsi="Times New Roman" w:cs="Times New Roman"/>
          <w:sz w:val="20"/>
          <w:szCs w:val="20"/>
        </w:rPr>
        <w:t>and</w:t>
      </w:r>
      <w:r w:rsidR="00410A47" w:rsidRPr="00CD651C">
        <w:rPr>
          <w:rFonts w:ascii="Times New Roman" w:hAnsi="Times New Roman" w:cs="Times New Roman"/>
          <w:sz w:val="20"/>
          <w:szCs w:val="20"/>
        </w:rPr>
        <w:t xml:space="preserve"> </w:t>
      </w:r>
      <w:r w:rsidR="00D31DF3" w:rsidRPr="00CD651C">
        <w:rPr>
          <w:rFonts w:ascii="Times New Roman" w:hAnsi="Times New Roman" w:cs="Times New Roman"/>
          <w:sz w:val="20"/>
          <w:szCs w:val="20"/>
        </w:rPr>
        <w:t>adjusted</w:t>
      </w:r>
      <w:r w:rsidRPr="00CD651C">
        <w:rPr>
          <w:rFonts w:ascii="Times New Roman" w:hAnsi="Times New Roman" w:cs="Times New Roman"/>
          <w:sz w:val="20"/>
          <w:szCs w:val="20"/>
        </w:rPr>
        <w:t xml:space="preserve"> the models</w:t>
      </w:r>
      <w:r w:rsidR="00D31DF3" w:rsidRPr="00CD651C">
        <w:rPr>
          <w:rFonts w:ascii="Times New Roman" w:hAnsi="Times New Roman" w:cs="Times New Roman"/>
          <w:sz w:val="20"/>
          <w:szCs w:val="20"/>
        </w:rPr>
        <w:t xml:space="preserve"> for a set of confounders</w:t>
      </w:r>
      <w:r w:rsidRPr="00CD651C">
        <w:rPr>
          <w:rFonts w:ascii="Times New Roman" w:hAnsi="Times New Roman" w:cs="Times New Roman"/>
          <w:sz w:val="20"/>
          <w:szCs w:val="20"/>
        </w:rPr>
        <w:t xml:space="preserve">. According to prior literature </w:t>
      </w:r>
      <w:r w:rsidR="006D22FF" w:rsidRPr="00CD651C">
        <w:rPr>
          <w:rFonts w:ascii="Times New Roman" w:hAnsi="Times New Roman" w:cs="Times New Roman"/>
          <w:sz w:val="20"/>
          <w:szCs w:val="20"/>
        </w:rPr>
        <w:t xml:space="preserve">on the effects of the </w:t>
      </w:r>
      <w:r w:rsidRPr="00CD651C">
        <w:rPr>
          <w:rFonts w:ascii="Times New Roman" w:hAnsi="Times New Roman" w:cs="Times New Roman"/>
          <w:sz w:val="20"/>
          <w:szCs w:val="20"/>
        </w:rPr>
        <w:t xml:space="preserve">natural environment </w:t>
      </w:r>
      <w:r w:rsidR="006D22FF" w:rsidRPr="00CD651C">
        <w:rPr>
          <w:rFonts w:ascii="Times New Roman" w:hAnsi="Times New Roman" w:cs="Times New Roman"/>
          <w:sz w:val="20"/>
          <w:szCs w:val="20"/>
        </w:rPr>
        <w:t>on</w:t>
      </w:r>
      <w:r w:rsidRPr="00CD651C">
        <w:rPr>
          <w:rFonts w:ascii="Times New Roman" w:hAnsi="Times New Roman" w:cs="Times New Roman"/>
          <w:sz w:val="20"/>
          <w:szCs w:val="20"/>
        </w:rPr>
        <w:t xml:space="preserve"> chronic health, </w:t>
      </w:r>
      <w:r w:rsidR="006D22FF" w:rsidRPr="00CD651C">
        <w:rPr>
          <w:rFonts w:ascii="Times New Roman" w:hAnsi="Times New Roman" w:cs="Times New Roman"/>
          <w:sz w:val="20"/>
          <w:szCs w:val="20"/>
        </w:rPr>
        <w:t>socio-demographic factors (such as age, sex, socio-economic status, and ethnicity), physical activity, noise and air pollution are all factors that potentially affect the relationship.</w:t>
      </w:r>
      <w:r w:rsidR="006D22FF" w:rsidRPr="00CD651C">
        <w:rPr>
          <w:rFonts w:ascii="Times New Roman" w:hAnsi="Times New Roman" w:cs="Times New Roman"/>
          <w:sz w:val="20"/>
          <w:szCs w:val="20"/>
          <w:vertAlign w:val="superscript"/>
        </w:rPr>
        <w:t>14,</w:t>
      </w:r>
      <w:r w:rsidR="006D22FF" w:rsidRPr="00CD651C">
        <w:rPr>
          <w:rFonts w:ascii="Times New Roman" w:hAnsi="Times New Roman" w:cs="Times New Roman"/>
          <w:sz w:val="20"/>
          <w:szCs w:val="20"/>
        </w:rPr>
        <w:t xml:space="preserve"> </w:t>
      </w:r>
      <w:r w:rsidR="006D22FF" w:rsidRPr="00CD651C">
        <w:rPr>
          <w:rFonts w:ascii="Times New Roman" w:hAnsi="Times New Roman" w:cs="Times New Roman"/>
          <w:sz w:val="20"/>
          <w:szCs w:val="20"/>
        </w:rPr>
        <w:fldChar w:fldCharType="begin" w:fldLock="1"/>
      </w:r>
      <w:r w:rsidR="006D22FF" w:rsidRPr="00CD651C">
        <w:rPr>
          <w:rFonts w:ascii="Times New Roman" w:hAnsi="Times New Roman" w:cs="Times New Roman"/>
          <w:sz w:val="20"/>
          <w:szCs w:val="20"/>
        </w:rPr>
        <w:instrText>ADDIN paperpile_citation &lt;clusterId&gt;J884X242T532Q325&lt;/clusterId&gt;&lt;metadata&gt;&lt;citation&gt;&lt;id&gt;68e93a80-67fd-4e6c-880a-4e5c87e5ede1&lt;/id&gt;&lt;/citation&gt;&lt;citation&gt;&lt;id&gt;86ca7485-849b-49c1-a612-e5b59163e345&lt;/id&gt;&lt;/citation&gt;&lt;/metadata&gt;&lt;data&gt;eJzNWQtv20YS/isLAxe0gCmRFJ8ujJ7iZxwnceM8URTCklxKG1NchQ/JanH//b5ZkhJly016PeDOQGKJ3J2Znflmdr7xr38cTGRycHTgBSIc8cA0PD9NDEd4sREEJscnNw584YpEWAeHB0m9mJQzbmGHsNzIMxPXsZ2R6fDI5Wk88oQpTC/xbXsUjZIwCtMUu2RZ1gJbLB9f7sR6pYqkxPcoqwUrFzwWP7FYzVRRsbKqEynKn5jIl7JQ+Vzk1U9sWgiRdyszlU+NShRzNhM8q2Y/MVrEs83Xcl1WYs4rGbNCLKVYQWtdZAdHvx7MqmpxNBwm94NEyYEqpkPLHIxGoTmUX0SxmFmB5YemZWIHLS2xdrVaDfI4koM8mw9yORtM1XK4qKO5SIYjxzUtNwy+uXweD3kBgzJRDm9enQTOyPJGD7fNk4UcxGo+LESpsqUofl5Iefynhm22WLbjOqbz5GvPMw3HM62hFQwtf0iihoskPfjt8ABnyWQ5EwUi0m2gUCtJIXvKPdNyEsmoEvdY1Kks45nKeIEjq2km6lIUscorBEfb0L3Ftp+/Hss8VUevzr7ykcdXzvnd1dHubr3lmaqrRV0dx7JCOFX+rIxlmRTHJ9NPn0b1pXf2on7uVFcn5mV8NB5fPE/n5ph+Ppuzs/VlfPH2/MPqU3VRv/xarN9m0fL6/OLjtf3LnZYjp8eP9lzbl5d5HY6n489T6+azaUxc8/L9l/XyOtV70mPnWdyzJ06OzWez7FjkB1tHIp/+OJjj5DP4hoKc8DU+2R4+rgUnP9umbR38S2dGPgFqydNdiLCqklVGCfNWZFpPOZMLFolqRWlwoZOB5wl7TvlzS1lRspWsZuxVkwj07ma2LmWML5c6K47YmN1u8+KtzgumUnaNbJKUdDnWvokQs6VWiW+3TS7CHh6VVcFjMvMdgCKYLJGTaiXzKZOIMABb4QOrZoKt+LpkOa/qAiJ6WVxiQQqD81jodYlYikwt6JU2eFEopHlZQjfZ9TDLUSDyRGpnDNgHMRVNBPTWFcdCFimy9pDxrFTsLlcrvCzb0kGrttUGi2Z82ZixUARQCVsrxXiairjqNOpNAiulqgssLlQ9nTWbCrWUnaUch58J8mojnKWqQOHJ+L228JCVKoZ8WW4NXnTBgU/lUlbrAfs4k5nAthIAiWewr4QWQarLbI2DlHCNSNhMrfYfqbN9voXARstKZFkkEKxDlskK0KL4tR6KkGL6TMU+rOFFKZi4X6iyLkgJxLbewT6kKJ4pVCpWybkYsHczCH5UfllZz+e8kGS/9l6XJwyvEw2ItFBzHfINFNUOFNtrgan8aVs7KymQ+1zUpMg+/7QnAoB5UmcVAPYij7M6EY8PuyL04yPSe/fa6eETEQe2se6pBVp7rnKSU+cwIUJIEviHI8rsh9cnp+WPAzYGuvJM5oKhYmYS2cEXM0JZgxAgr5T3LOEVj/S+FSADiYtMVDAch7mqgRxUGhOy0koHCbFHgrTZrM1I6yxDnt3j6o3JaRoljsNEJqeS7Opcr08uO7+0yc4RHDgRHjsVizZ7D3EUjqC0cFGRKIHwZj/teeyOuUL5SAvxFdWhgs2NSq1kBxP9sJeENriYf1EFiYc7tjDtmZnAvZUqSlrQayMYX3KZ8UhmtJnsrIuI57tL4phO1KwZsHNCcusMniRFk5BPwrEHvG3WNEbnvCiwARWoXOeUYsiahaJCCnlqxdEdsbm87ycI1RkqO5WI9cbvzIC9+guhsTKTqGYoXAKFV+SC/CB7MuZA4ybnefKlLitdq6m6IXapquFb1P9Oeesa+KmuaP9CZTJuXLupauVM1VkCBIs7HKes8BKH1YWBL3A6jjUbB2j9pGFvMu/WJAHYqzUFQxVUigEW3E+wsNyxFzmwPcmALrY0RXS1J3G3AcPo0vQp4e/m4mS3saQIIKvf5/B8UbZo+6yKu0P9P/v8xjKZc3qKJS8HzaOz7cVHNylUckC4hduLvEQq1pX4bpm7lvWE69NfiKY4rL8lz3190ci7UYs6a6+nm22gbqgsyJjsOrmmRoNX7E2BWpegGRhs7SbZJ7iwktZJO3pPVJbhfqbOIiH5zW/28cR6zayzS20AXJ+qDPEADfgVPWjLKVw/9t0oMO1w5NoBd8AuhB1Y4ShM0GYLk7tuEptOgu1fcCejJlD5wsYX1ITk3W3RvtM1YScOGyDq8k/XUNwmBmGhrkBBYM8fBzKX1BIQR3lFpsqipN7nFS6xNde2F7jgKur0Di6QO+XsjjNamXG9sHuGFm9H2E1P2A1lHr6rItYMzMSPgX8jw/Rs1xgFdvhA0wlu2rwq1uxmq6l79lDTVU/TlUKZ3qPJMlzwEMN0bfOhpqL+nV31tOD7Qw23PQ23Ehh56BeZoSNbs9ueW5pHB//6rel8m67XMvzA9htKgcZaJJNoPcG9d/cks+jTiZ9pS3nsOb438k0ndELbsr2R5znPeDkpk+rYNk2XmneFz+ahu2nXta7n6+utpj9XpPc9y4rjZ3k9Px6ZzxrNf4FS3uE60l19S0qBwGq9oEb/5mYyfvvuxcn1GT2ex/SoTxNxU4mszRVSCxLdgxmxCeNutc2KJiMG7GrQ1YoBWn7U5psG85cd5snlGYqTKNoxwGM3EnBWuWaHp8H5yfPxaDw6cxzLOjsdn589t8fOOY54Oh45njY0n9Z8SmfSTl6qrJ5r7h88iHCMggxQuDgQ1RnCDMDgen4YBsHA9UZW4OgdPMsmurbgtvtOSDRH2guKJootNAgO+Ihe/tjSjtdO6LF69EkNoTMPD7TprxIXK3jMBY+jKPDCKPVFGo6c1HLMAMESjmnb2FkiErFovJokvk/TFcMfORzpHYwM7oaxgbVcJLZjeXpMkqj47B4aT9HSEYWU5TluMzlFnqTIOUFJ8yK/llHBkfBHVVHrR9cqpoi3S3SszuZobojOz6euHf5zjQtgwONBfdcF8zXXQWkKGtuWK8rxxubAi7nvBK4ROGFkOGFsGdyzbEO4kRsClQJe2h0IxSK1hY3OyAq4SE0z4DGA6TiRCBzuRcKh+VIq3N5AyN2dzFBYm5Y3aw45WIEUrXVskVyUWBZ+hl8GluP5KBvhp4GN1BpAme0P7tvpx6Ns/J5N3xr12NbICUIr7C3/M1PRY/9Vzd3lNEUyDHJRDdEQoTsRw3GerI0rhRgZljdsri191Q2B09BFJZ/omYBujCa42iZtzz0ZT7ZkbNKQsYlKJ2iTJl1nOaRKWw5xu9pOEiVAtu3bThylwrQs1x5uJRuQbLSSjbGxlWw0kg2VGpBsdJIHe+ZLH8lJ/eHStxz0XxkzvVwX07dVcv7q3S9/a8z09f300ZipfD/Lgvx0+eJ5/OHL2DSdDx+vfNNbi0tfPDVmKhN/erk6+fTL/FNYf313MZ+LD8/dojD4evEfjpnc/mzJejRb6tzbmy1tA9unaUfUlz8i8GikiOd0kd2dCPUEgcf0WnCaW7Alz2rNb2moSSVRN+SPBiAtRyGqo0cf/akMRbeQEfWd+FaIpI6JFnTEknbKuR7J4OmW5xCp4gtBs5iFKio9PHjicF9rDm0Vb6lV2ySKez6XRIgbqlvqOY6e4XScR0VfGj6Go7Z8KWlp44aDbV38g/xxO5brDn6Ix3j+EXV+RuNvXtVlu5qeXz4iy5r5aaIIji6W+vNK7x6wa9xQBdf0qznDdmKRw2vtXOD25M3N+9tD9kokVMAO2dmcJggNA/h8e3L54vX5mwG7lffVesN456IZE2lqrUdfcUHaJG9GcKRlM6WiEGPDTCUqU1N9Xrh4Q7UBHZFPq9lDXD2g9D94wT9+pDU6jMTkaqKiAAfiTpGClpXgd3tDM90Lb6Pz3mbk080HDhkAxlKpSe122gGPy7LqiFZDynlcKAR4Q3hvadrTG1I1dj4aDCxx2WJ3tGYpgk8jibImKoJwT0UzJVQCCtWchjxbIPRO0mKM+KAenhI2+Q7rTQvc7CsifKuZjDVwSkk8S9sTq6JxQCNZj24JiISrznGJTFMcHiem3nQ7N3k4SmArzeVnIlvok69ZAhdP863kRdENaSGjSULCRuviQzp5I6PJXqH5LPDZh8omAPH6oSVNmnVjigF7KbAFrWRD+dNmCrFJ5nYkhN9LARaLS1YPr9PmRGrFFkItMhJb1bp04V55ePBtldGzBD2/0JWogfFcxDOey3JebobFTRB6YmKed8ftjZkP6dgL/Rci0PLikOx6XCIllTDRoGaj6/EU4xYXnMoezAloCPHEIOMM5IyN8ykkHLLXqljBZP0BDP2uGRfcDTIOqat1/Ps/a8E3veQCyC313wLR0oZPkPrU8kQSoQ1Mbd+3ghQ/aJxHqXB4GOCpE/leHPiPSf2btsA3dbrE1URISiVN0/scn3y/OwAY9woCgYFW3GqMYnkr9knG/7JHbF8+ILXXnRvYyy2t3Tx8SJHHfb4/1rS9L0y3dGzcY/P6yQ49bi7uwPqb9Hjke8ROQtfxHdNx3dAP/5f0+Ftd33cS5f2seBMOaoSMVbZDiyn4xIWXgz3sd4+X/hr73bJdew8X3sN+waj28F/fGtiO54Xu3+S/+6L+Hfy3R3We4L/C8x1/BOoam+DWscdFFJuJ64P7WWYUxQ/4r22lZhrYwogsLzTMxAuMUDj4KkIrCGCdnQT/J/z3t38DVO06uA==&lt;/data&gt; \* MERGEFORMAT</w:instrText>
      </w:r>
      <w:r w:rsidR="006D22FF" w:rsidRPr="00CD651C">
        <w:rPr>
          <w:rFonts w:ascii="Times New Roman" w:hAnsi="Times New Roman" w:cs="Times New Roman"/>
          <w:sz w:val="20"/>
          <w:szCs w:val="20"/>
        </w:rPr>
        <w:fldChar w:fldCharType="separate"/>
      </w:r>
      <w:r w:rsidR="00FF00BA" w:rsidRPr="00551504">
        <w:rPr>
          <w:rFonts w:ascii="Times New Roman" w:hAnsi="Times New Roman" w:cs="Times New Roman"/>
          <w:noProof/>
          <w:sz w:val="20"/>
          <w:szCs w:val="20"/>
          <w:vertAlign w:val="superscript"/>
        </w:rPr>
        <w:t>8,11</w:t>
      </w:r>
      <w:r w:rsidR="006D22FF" w:rsidRPr="00CD651C">
        <w:rPr>
          <w:rFonts w:ascii="Times New Roman" w:hAnsi="Times New Roman" w:cs="Times New Roman"/>
          <w:sz w:val="20"/>
          <w:szCs w:val="20"/>
        </w:rPr>
        <w:fldChar w:fldCharType="end"/>
      </w:r>
      <w:r w:rsidR="006D22FF" w:rsidRPr="00CD651C">
        <w:rPr>
          <w:rFonts w:ascii="Times New Roman" w:hAnsi="Times New Roman" w:cs="Times New Roman"/>
          <w:sz w:val="20"/>
          <w:szCs w:val="20"/>
        </w:rPr>
        <w:t xml:space="preserve"> Therefore, we adjusted the models for the following confounders: </w:t>
      </w:r>
      <w:r w:rsidR="002C344D" w:rsidRPr="00CD651C">
        <w:rPr>
          <w:rFonts w:ascii="Times New Roman" w:hAnsi="Times New Roman" w:cs="Times New Roman"/>
          <w:sz w:val="20"/>
          <w:szCs w:val="20"/>
        </w:rPr>
        <w:t>a</w:t>
      </w:r>
      <w:r w:rsidR="00D31DF3" w:rsidRPr="00CD651C">
        <w:rPr>
          <w:rFonts w:ascii="Times New Roman" w:hAnsi="Times New Roman" w:cs="Times New Roman"/>
          <w:sz w:val="20"/>
          <w:szCs w:val="20"/>
        </w:rPr>
        <w:t>ge, sex</w:t>
      </w:r>
      <w:r w:rsidR="00EB48D3" w:rsidRPr="00CD651C">
        <w:rPr>
          <w:rFonts w:ascii="Times New Roman" w:hAnsi="Times New Roman" w:cs="Times New Roman"/>
          <w:sz w:val="20"/>
          <w:szCs w:val="20"/>
        </w:rPr>
        <w:t xml:space="preserve"> (woman or man)</w:t>
      </w:r>
      <w:r w:rsidR="00D31DF3" w:rsidRPr="00CD651C">
        <w:rPr>
          <w:rFonts w:ascii="Times New Roman" w:hAnsi="Times New Roman" w:cs="Times New Roman"/>
          <w:sz w:val="20"/>
          <w:szCs w:val="20"/>
        </w:rPr>
        <w:t xml:space="preserve">, </w:t>
      </w:r>
      <w:r w:rsidR="00EB48D3" w:rsidRPr="00CD651C">
        <w:rPr>
          <w:rFonts w:ascii="Times New Roman" w:hAnsi="Times New Roman" w:cs="Times New Roman"/>
          <w:sz w:val="20"/>
          <w:szCs w:val="20"/>
        </w:rPr>
        <w:t xml:space="preserve">annual household </w:t>
      </w:r>
      <w:r w:rsidR="00D31DF3" w:rsidRPr="00CD651C">
        <w:rPr>
          <w:rFonts w:ascii="Times New Roman" w:hAnsi="Times New Roman" w:cs="Times New Roman"/>
          <w:sz w:val="20"/>
          <w:szCs w:val="20"/>
        </w:rPr>
        <w:t>income</w:t>
      </w:r>
      <w:r w:rsidR="00EB48D3" w:rsidRPr="00CD651C">
        <w:rPr>
          <w:rFonts w:ascii="Times New Roman" w:hAnsi="Times New Roman" w:cs="Times New Roman"/>
          <w:sz w:val="20"/>
          <w:szCs w:val="20"/>
        </w:rPr>
        <w:t xml:space="preserve"> (</w:t>
      </w:r>
      <w:r w:rsidR="00EB48D3" w:rsidRPr="00CD651C">
        <w:rPr>
          <w:rFonts w:ascii="Times New Roman" w:hAnsi="Times New Roman" w:cs="Times New Roman"/>
          <w:color w:val="000000" w:themeColor="text1"/>
          <w:sz w:val="20"/>
          <w:szCs w:val="20"/>
        </w:rPr>
        <w:t>low: below £18,000; medium:</w:t>
      </w:r>
      <w:r w:rsidR="00C95DAF" w:rsidRPr="00CD651C">
        <w:rPr>
          <w:rFonts w:ascii="Times New Roman" w:hAnsi="Times New Roman" w:cs="Times New Roman"/>
          <w:color w:val="000000" w:themeColor="text1"/>
          <w:sz w:val="20"/>
          <w:szCs w:val="20"/>
        </w:rPr>
        <w:t xml:space="preserve"> </w:t>
      </w:r>
      <w:r w:rsidR="00AF54F3" w:rsidRPr="00CD651C">
        <w:rPr>
          <w:rFonts w:ascii="Times New Roman" w:hAnsi="Times New Roman" w:cs="Times New Roman"/>
          <w:color w:val="000000" w:themeColor="text1"/>
          <w:sz w:val="20"/>
          <w:szCs w:val="20"/>
        </w:rPr>
        <w:t>£</w:t>
      </w:r>
      <w:r w:rsidR="00EB48D3" w:rsidRPr="00CD651C">
        <w:rPr>
          <w:rFonts w:ascii="Times New Roman" w:hAnsi="Times New Roman" w:cs="Times New Roman"/>
          <w:color w:val="000000" w:themeColor="text1"/>
          <w:sz w:val="20"/>
          <w:szCs w:val="20"/>
          <w:shd w:val="clear" w:color="auto" w:fill="FFFFFF"/>
        </w:rPr>
        <w:t>18,000-£51,999; high: above</w:t>
      </w:r>
      <w:r w:rsidR="00EB48D3" w:rsidRPr="00AA2099">
        <w:rPr>
          <w:rFonts w:ascii="Times New Roman" w:hAnsi="Times New Roman" w:cs="Times New Roman"/>
          <w:color w:val="000000" w:themeColor="text1"/>
          <w:sz w:val="20"/>
          <w:szCs w:val="20"/>
          <w:shd w:val="clear" w:color="auto" w:fill="FFFFFF"/>
        </w:rPr>
        <w:t xml:space="preserve"> £52,000)</w:t>
      </w:r>
      <w:r w:rsidR="00D31DF3" w:rsidRPr="00AA2099">
        <w:rPr>
          <w:rFonts w:ascii="Times New Roman" w:hAnsi="Times New Roman" w:cs="Times New Roman"/>
          <w:sz w:val="20"/>
          <w:szCs w:val="20"/>
        </w:rPr>
        <w:t>, ethnicity</w:t>
      </w:r>
      <w:r w:rsidR="00EB48D3" w:rsidRPr="00AA2099">
        <w:rPr>
          <w:rFonts w:ascii="Times New Roman" w:hAnsi="Times New Roman" w:cs="Times New Roman"/>
          <w:sz w:val="20"/>
          <w:szCs w:val="20"/>
        </w:rPr>
        <w:t xml:space="preserve"> (white and other)</w:t>
      </w:r>
      <w:r w:rsidR="00D31DF3" w:rsidRPr="00AA2099">
        <w:rPr>
          <w:rFonts w:ascii="Times New Roman" w:hAnsi="Times New Roman" w:cs="Times New Roman"/>
          <w:sz w:val="20"/>
          <w:szCs w:val="20"/>
        </w:rPr>
        <w:t>, crime levels</w:t>
      </w:r>
      <w:r w:rsidR="00EB48D3" w:rsidRPr="00AA2099">
        <w:rPr>
          <w:rFonts w:ascii="Times New Roman" w:hAnsi="Times New Roman" w:cs="Times New Roman"/>
          <w:sz w:val="20"/>
          <w:szCs w:val="20"/>
        </w:rPr>
        <w:t xml:space="preserve"> (IMD Crime</w:t>
      </w:r>
      <w:r w:rsidR="0084695C" w:rsidRPr="00AA2099">
        <w:rPr>
          <w:rFonts w:ascii="Times New Roman" w:hAnsi="Times New Roman" w:cs="Times New Roman"/>
          <w:sz w:val="20"/>
          <w:szCs w:val="20"/>
        </w:rPr>
        <w:t xml:space="preserve"> score</w:t>
      </w:r>
      <w:r w:rsidR="00EB48D3" w:rsidRPr="00AA2099">
        <w:rPr>
          <w:rFonts w:ascii="Times New Roman" w:hAnsi="Times New Roman" w:cs="Times New Roman"/>
          <w:sz w:val="20"/>
          <w:szCs w:val="20"/>
        </w:rPr>
        <w:t>)</w:t>
      </w:r>
      <w:r w:rsidR="00D31DF3" w:rsidRPr="00AA2099">
        <w:rPr>
          <w:rFonts w:ascii="Times New Roman" w:hAnsi="Times New Roman" w:cs="Times New Roman"/>
          <w:sz w:val="20"/>
          <w:szCs w:val="20"/>
        </w:rPr>
        <w:t>, area-level deprivation</w:t>
      </w:r>
      <w:r w:rsidR="00EB48D3" w:rsidRPr="00AA2099">
        <w:rPr>
          <w:rFonts w:ascii="Times New Roman" w:hAnsi="Times New Roman" w:cs="Times New Roman"/>
          <w:sz w:val="20"/>
          <w:szCs w:val="20"/>
        </w:rPr>
        <w:t xml:space="preserve"> (Townsend Index)</w:t>
      </w:r>
      <w:r w:rsidR="00D31DF3" w:rsidRPr="00AA2099">
        <w:rPr>
          <w:rFonts w:ascii="Times New Roman" w:hAnsi="Times New Roman" w:cs="Times New Roman"/>
          <w:sz w:val="20"/>
          <w:szCs w:val="20"/>
        </w:rPr>
        <w:t>, physical activity</w:t>
      </w:r>
      <w:r w:rsidR="00EB48D3" w:rsidRPr="00AA2099">
        <w:rPr>
          <w:rFonts w:ascii="Times New Roman" w:hAnsi="Times New Roman" w:cs="Times New Roman"/>
          <w:sz w:val="20"/>
          <w:szCs w:val="20"/>
        </w:rPr>
        <w:t xml:space="preserve"> </w:t>
      </w:r>
      <w:r w:rsidR="007D7770">
        <w:rPr>
          <w:rFonts w:ascii="Times New Roman" w:hAnsi="Times New Roman" w:cs="Times New Roman"/>
          <w:sz w:val="20"/>
          <w:szCs w:val="20"/>
        </w:rPr>
        <w:t>[</w:t>
      </w:r>
      <w:r w:rsidR="00AF54F3" w:rsidRPr="00AA2099">
        <w:rPr>
          <w:rFonts w:ascii="Times New Roman" w:hAnsi="Times New Roman" w:cs="Times New Roman"/>
          <w:sz w:val="20"/>
          <w:szCs w:val="20"/>
        </w:rPr>
        <w:t xml:space="preserve">based on MET min/week: </w:t>
      </w:r>
      <w:r w:rsidR="00AF54F3" w:rsidRPr="00AA2099">
        <w:rPr>
          <w:rFonts w:ascii="Times New Roman" w:hAnsi="Times New Roman" w:cs="Times New Roman"/>
          <w:color w:val="000000" w:themeColor="text1"/>
          <w:sz w:val="20"/>
          <w:szCs w:val="20"/>
        </w:rPr>
        <w:t xml:space="preserve">low (&lt; 600 MET), moderate (≥ 600 to 2990 MET), </w:t>
      </w:r>
      <w:r w:rsidR="0084695C" w:rsidRPr="00AA2099">
        <w:rPr>
          <w:rFonts w:ascii="Times New Roman" w:hAnsi="Times New Roman" w:cs="Times New Roman"/>
          <w:color w:val="000000" w:themeColor="text1"/>
          <w:sz w:val="20"/>
          <w:szCs w:val="20"/>
        </w:rPr>
        <w:t xml:space="preserve">or </w:t>
      </w:r>
      <w:r w:rsidR="00AF54F3" w:rsidRPr="00AA2099">
        <w:rPr>
          <w:rFonts w:ascii="Times New Roman" w:hAnsi="Times New Roman" w:cs="Times New Roman"/>
          <w:color w:val="000000" w:themeColor="text1"/>
          <w:sz w:val="20"/>
          <w:szCs w:val="20"/>
        </w:rPr>
        <w:t>high (≥3000 MET)</w:t>
      </w:r>
      <w:r w:rsidR="007D7770">
        <w:rPr>
          <w:rFonts w:ascii="Times New Roman" w:hAnsi="Times New Roman" w:cs="Times New Roman"/>
          <w:color w:val="000000" w:themeColor="text1"/>
          <w:sz w:val="20"/>
          <w:szCs w:val="20"/>
        </w:rPr>
        <w:t>]</w:t>
      </w:r>
      <w:r w:rsidR="00D31DF3" w:rsidRPr="00AA2099">
        <w:rPr>
          <w:rFonts w:ascii="Times New Roman" w:hAnsi="Times New Roman" w:cs="Times New Roman"/>
          <w:sz w:val="20"/>
          <w:szCs w:val="20"/>
        </w:rPr>
        <w:t>, air pollution</w:t>
      </w:r>
      <w:r w:rsidR="00AF54F3" w:rsidRPr="00AA2099">
        <w:rPr>
          <w:rFonts w:ascii="Times New Roman" w:hAnsi="Times New Roman" w:cs="Times New Roman"/>
          <w:sz w:val="20"/>
          <w:szCs w:val="20"/>
        </w:rPr>
        <w:t xml:space="preserve"> </w:t>
      </w:r>
      <w:r w:rsidR="007D7770">
        <w:rPr>
          <w:rFonts w:ascii="Times New Roman" w:hAnsi="Times New Roman" w:cs="Times New Roman"/>
          <w:sz w:val="20"/>
          <w:szCs w:val="20"/>
        </w:rPr>
        <w:t>[</w:t>
      </w:r>
      <w:r w:rsidR="00AF54F3" w:rsidRPr="00AA2099">
        <w:rPr>
          <w:rFonts w:ascii="Times New Roman" w:hAnsi="Times New Roman" w:cs="Times New Roman"/>
          <w:sz w:val="20"/>
          <w:szCs w:val="20"/>
        </w:rPr>
        <w:t>particulate matter (PM) 2</w:t>
      </w:r>
      <w:r w:rsidR="00410A47">
        <w:rPr>
          <w:rFonts w:ascii="Times New Roman" w:hAnsi="Times New Roman" w:cs="Times New Roman"/>
          <w:sz w:val="20"/>
          <w:szCs w:val="20"/>
        </w:rPr>
        <w:t>·</w:t>
      </w:r>
      <w:r w:rsidR="00AF54F3" w:rsidRPr="00AA2099">
        <w:rPr>
          <w:rFonts w:ascii="Times New Roman" w:hAnsi="Times New Roman" w:cs="Times New Roman"/>
          <w:sz w:val="20"/>
          <w:szCs w:val="20"/>
        </w:rPr>
        <w:t>5</w:t>
      </w:r>
      <w:r w:rsidR="007D7770">
        <w:rPr>
          <w:rFonts w:ascii="Times New Roman" w:hAnsi="Times New Roman" w:cs="Times New Roman"/>
          <w:sz w:val="20"/>
          <w:szCs w:val="20"/>
        </w:rPr>
        <w:t>]</w:t>
      </w:r>
      <w:r w:rsidR="00AF54F3" w:rsidRPr="00AA2099">
        <w:rPr>
          <w:rFonts w:ascii="Times New Roman" w:hAnsi="Times New Roman" w:cs="Times New Roman"/>
          <w:sz w:val="20"/>
          <w:szCs w:val="20"/>
        </w:rPr>
        <w:t xml:space="preserve">, </w:t>
      </w:r>
      <w:r w:rsidR="00D31DF3" w:rsidRPr="00AA2099">
        <w:rPr>
          <w:rFonts w:ascii="Times New Roman" w:hAnsi="Times New Roman" w:cs="Times New Roman"/>
          <w:sz w:val="20"/>
          <w:szCs w:val="20"/>
        </w:rPr>
        <w:t xml:space="preserve">and noise </w:t>
      </w:r>
      <w:r w:rsidR="007D7770">
        <w:rPr>
          <w:rFonts w:ascii="Times New Roman" w:hAnsi="Times New Roman" w:cs="Times New Roman"/>
          <w:sz w:val="20"/>
          <w:szCs w:val="20"/>
        </w:rPr>
        <w:t>[</w:t>
      </w:r>
      <w:r w:rsidR="00AF54F3" w:rsidRPr="00AA2099">
        <w:rPr>
          <w:rFonts w:ascii="Times New Roman" w:hAnsi="Times New Roman" w:cs="Times New Roman"/>
          <w:color w:val="000000" w:themeColor="text1"/>
          <w:sz w:val="20"/>
          <w:szCs w:val="20"/>
        </w:rPr>
        <w:t>16-hour sound level of noise pollution in decibels (dB)</w:t>
      </w:r>
      <w:r w:rsidR="007D7770">
        <w:rPr>
          <w:rFonts w:ascii="Times New Roman" w:hAnsi="Times New Roman" w:cs="Times New Roman"/>
          <w:color w:val="000000" w:themeColor="text1"/>
          <w:sz w:val="20"/>
          <w:szCs w:val="20"/>
        </w:rPr>
        <w:t>]</w:t>
      </w:r>
      <w:r w:rsidR="00B520DE" w:rsidRPr="00AA2099">
        <w:rPr>
          <w:rFonts w:ascii="Times New Roman" w:hAnsi="Times New Roman" w:cs="Times New Roman"/>
          <w:sz w:val="20"/>
          <w:szCs w:val="20"/>
        </w:rPr>
        <w:t xml:space="preserve">. </w:t>
      </w:r>
      <w:r w:rsidR="00461F00">
        <w:rPr>
          <w:rFonts w:ascii="Times New Roman" w:hAnsi="Times New Roman" w:cs="Times New Roman"/>
          <w:sz w:val="20"/>
          <w:szCs w:val="20"/>
        </w:rPr>
        <w:t xml:space="preserve">We chose to include a proxy for crime as well as deprivation due to the urban </w:t>
      </w:r>
      <w:r w:rsidR="006A2C6C">
        <w:rPr>
          <w:rFonts w:ascii="Times New Roman" w:hAnsi="Times New Roman" w:cs="Times New Roman"/>
          <w:sz w:val="20"/>
          <w:szCs w:val="20"/>
        </w:rPr>
        <w:t xml:space="preserve">nature of our </w:t>
      </w:r>
      <w:r w:rsidR="00461F00">
        <w:rPr>
          <w:rFonts w:ascii="Times New Roman" w:hAnsi="Times New Roman" w:cs="Times New Roman"/>
          <w:sz w:val="20"/>
          <w:szCs w:val="20"/>
        </w:rPr>
        <w:t>population</w:t>
      </w:r>
      <w:r w:rsidR="006E2326">
        <w:rPr>
          <w:rFonts w:ascii="Times New Roman" w:hAnsi="Times New Roman" w:cs="Times New Roman"/>
          <w:sz w:val="20"/>
          <w:szCs w:val="20"/>
        </w:rPr>
        <w:t xml:space="preserve">. Crime can be a </w:t>
      </w:r>
      <w:r w:rsidR="006A2C6C">
        <w:rPr>
          <w:rFonts w:ascii="Times New Roman" w:hAnsi="Times New Roman" w:cs="Times New Roman"/>
          <w:sz w:val="20"/>
          <w:szCs w:val="20"/>
        </w:rPr>
        <w:t xml:space="preserve">strong </w:t>
      </w:r>
      <w:r w:rsidR="006E2326">
        <w:rPr>
          <w:rFonts w:ascii="Times New Roman" w:hAnsi="Times New Roman" w:cs="Times New Roman"/>
          <w:sz w:val="20"/>
          <w:szCs w:val="20"/>
        </w:rPr>
        <w:t>determinant of green space use.</w:t>
      </w:r>
      <w:r w:rsidR="006E2326">
        <w:rPr>
          <w:rFonts w:ascii="Times New Roman" w:hAnsi="Times New Roman" w:cs="Times New Roman"/>
          <w:sz w:val="20"/>
          <w:szCs w:val="20"/>
        </w:rPr>
        <w:fldChar w:fldCharType="begin" w:fldLock="1"/>
      </w:r>
      <w:r w:rsidR="006E2326">
        <w:rPr>
          <w:rFonts w:ascii="Times New Roman" w:hAnsi="Times New Roman" w:cs="Times New Roman"/>
          <w:sz w:val="20"/>
          <w:szCs w:val="20"/>
        </w:rPr>
        <w:instrText>ADDIN paperpile_citation &lt;clusterId&gt;K234Y512U972R685&lt;/clusterId&gt;&lt;metadata&gt;&lt;citation&gt;&lt;id&gt;cfd2d0f8-9fe8-48cc-a8f0-6b5cf699c10d&lt;/id&gt;&lt;/citation&gt;&lt;/metadata&gt;&lt;data&gt;eJyVV2tv27gS/SuEgfp+sWS9Hy6Mrp04bbp5FHWSdu+iECiSsllLpJeU7HiL/vc7pB9J9nYX3XySyZnh4ZyZM8zv33oFp71Rj1Q0oF6VOXnFMifKCHFwVnlOUsakSvKc+B7tDXq0Wxd6iX3wCLwKp2ke5lWWBwEtfRyWOc7ivEyiPMlphUkQREEEXlzrjhkX+F6x3VYqqs2Zsmk6wdsdWjJct8vX6Gllw2XNBGGwpnjDhazlYvcaLRRjAuk1Njt6p1vW4JYTpNiGs+3rkxtij2upO8XgxE7VvdHvvWXbrkfDIX10qeSuVIuh77m+n6ZDPw6iLMw8P47TJPINSmOswXq73bqClNwVdeMKvnQXcjNcd2XD6DCIsyBK4vyZ+VfZKYFr7Wq8YGDmwoWGcNzfHvUGwBUbpsb/DXM3y5zA88K+qhSQMpaKjxSnI6Kk1opVBrPdo7gdE1VA/Fch3YP5GQy41D97ZcU0w4osF7hlrmDtcK1kxWs2/JUryLlwpmzHlElEzQkQIMUwSKPQz8M4Lt4ajoq54ah4OPBRYEGLM2CSFZNifuKt+Gh5G9ZcrPQwTnMcxiz2MszSMo88nOE8ocHQRnRsROcY0YGIjo3oTJyniM4+orum1ZtCL17FU+9VfD7WLVYtowWUBTM+oi0auI9upWB9SPSCi/EhceesxbzufRn07PX0kimo1R9l1fSD5LD5D1ld6KLkZcseweyYYU2WssYKakkuatZppogUkNXWUnXcBbc3f4y5qORIX7Hw9p6vluns/eilt3Xpy65dd1AUvLVk9DXhmqrx2eLz57B7l8wuu2nUvj/7434xmkzeTqvGm5i/37zlTN8v60ycby6n5OHrxPOih0/vUy/ZsXcps3H4Yvx/PszRD6vtxW8Pj9eTbOes1vX2z8/T1dmGbKxPNY765BkeQmFhWY+Z2KuBKKDfTeLiOHCy0IrEMdugRt96DSRkCQZmYwelaPXGT3rfBz1cQSVyGxdWrxmFCqzRmaxrtmBIVugT15BPzcUAXfN6i7sVYwP06XKA7ucTpEu5wOqXhmxdRjsX/dsALiCCTmoVJuYGH+4/fridz0boTiLKWqZAqxhqlwxBybU2HBQktZokBehUbZHrJV9rhOGaC9SpEovnyjY4ydgAQZVbBWSICxv2HuSRUTQ30TXAn929uz2fo8nNOfo4m99f3c1H6Bp/lQpBAdVcLhReL0EhQTRwiTXTaMsUoLP9DYEqsNRtRznsNIy1HBBxQepOA0xzNNyJYxdNKOUGOaTqaG4DkQ7yBmGUbOzGDu5YwQag1xY97tqlVPo/CDpPW39iUk1sGlzIe7PGisPOIR2n6FijGqTf3LaEgQBG+9SZTOxPogyqU9hTGoaN3JvOtr9Bwbq6PWBs+COjLnontwy0doAaCYsnWnS3XksFtia9MDXgmhtIN8AireHvGTOGwtOIOVEzAETU6iDAB2vcQhjTzxwua/L7PEIrEQzQNTvMPAeUtZHWk4kNV1KYK5i83N6cXd3PL29vRuima5iSnUYwU1vIJZxX1Z0FYTD/qKhelNMBpQF8RP+C0KPcWwuoW0GxovxPG/QQ72RypAdDCgVjFNiBK5WshTpBnaBAsglggOm/QDOt0/K2Nk8BK+lovsf38KLcraiP0AQ9qTraq7pRCZBf83bwE8/xUx9WKlmbQ2HEg2Qf3iZlGpcJSfwyq/wwzTNCGcuCPK8o8ZKMeVWQ5CRMCbgfhL2CMgbHO4W7Bj81IOojXIJCm6a3dQzHfOtx6EHg1uCYGwRmKJpvQK+whaQAdmukrDc1coOMWY2tlV0AIXsR5tfrZ3EOQxZd/zWUGbrImh5jmZXe9y97UbWCGkSOGUH70UNM9xTlrjAD9m8n0POx88a46LEfpHkQpmGWJ0kW+EEchEEf60LTdgxvlNiovIRvbxCfdN0eNt1dPR31zydZv36txn3RNePQ6++P/lfvtBV0Hhz2VB5d2e7WpsA+fCgmH+8uz65mNl0lqw8lciD8RPap+tDkwLTBAc/UI1dm8DhkAxtyK+xj4Dy7OJtOwkk4iyLfn51PLmbTYBJd+Jl/Pgmj5JB80FBoiv37+kcJBbONrKG3zX5qYYpFBwUOv/cZNVpiqPeTJE7SPE9z18vyLMtesktkJ6Ac/Nyz67i2b0oj4PonSd9D/THte54O5BvC4XPDoUZMvht7u2dPYRiM+yEOWCzCaxqDRVZGKY3T1PcYvPAqXKVZxqKSZXlUZXFm5rwGYuClaAPmKa6CzCMO3Ak7nlcGTp7h2CFZiOE/DEy80LfPLzJ7hBPPYbiZZwPXFyDtMBN6owoai5m+uBRXvFRYAZ+t6uzSlSSmAA4mltVZYx59o17TLOIg/2Un1crFxO1WR9pvsOXpGsbQDqO3TDC9XOHe9+9f/gfzN2jL&lt;/data&gt; \* MERGEFORMAT</w:instrText>
      </w:r>
      <w:r w:rsidR="006E2326">
        <w:rPr>
          <w:rFonts w:ascii="Times New Roman" w:hAnsi="Times New Roman" w:cs="Times New Roman"/>
          <w:sz w:val="20"/>
          <w:szCs w:val="20"/>
        </w:rPr>
        <w:fldChar w:fldCharType="separate"/>
      </w:r>
      <w:r w:rsidR="00C01605" w:rsidRPr="00C01605">
        <w:rPr>
          <w:rFonts w:ascii="Times New Roman" w:hAnsi="Times New Roman" w:cs="Times New Roman"/>
          <w:noProof/>
          <w:sz w:val="20"/>
          <w:szCs w:val="20"/>
          <w:vertAlign w:val="superscript"/>
        </w:rPr>
        <w:t>44</w:t>
      </w:r>
      <w:r w:rsidR="006E2326">
        <w:rPr>
          <w:rFonts w:ascii="Times New Roman" w:hAnsi="Times New Roman" w:cs="Times New Roman"/>
          <w:sz w:val="20"/>
          <w:szCs w:val="20"/>
        </w:rPr>
        <w:fldChar w:fldCharType="end"/>
      </w:r>
      <w:r w:rsidR="006E2326">
        <w:rPr>
          <w:rFonts w:ascii="Times New Roman" w:hAnsi="Times New Roman" w:cs="Times New Roman"/>
          <w:sz w:val="20"/>
          <w:szCs w:val="20"/>
        </w:rPr>
        <w:t xml:space="preserve"> </w:t>
      </w:r>
      <w:r w:rsidR="006A2C6C">
        <w:rPr>
          <w:rFonts w:ascii="Times New Roman" w:hAnsi="Times New Roman" w:cs="Times New Roman"/>
          <w:sz w:val="20"/>
          <w:szCs w:val="20"/>
        </w:rPr>
        <w:t>T</w:t>
      </w:r>
      <w:r w:rsidR="006E2326">
        <w:rPr>
          <w:rFonts w:ascii="Times New Roman" w:hAnsi="Times New Roman" w:cs="Times New Roman"/>
          <w:sz w:val="20"/>
          <w:szCs w:val="20"/>
        </w:rPr>
        <w:t>he IMD Crime score is the only available proxy for area-level crime in UK Biobank</w:t>
      </w:r>
      <w:r w:rsidR="006A2C6C">
        <w:rPr>
          <w:rFonts w:ascii="Times New Roman" w:hAnsi="Times New Roman" w:cs="Times New Roman"/>
          <w:sz w:val="20"/>
          <w:szCs w:val="20"/>
        </w:rPr>
        <w:t>, and we</w:t>
      </w:r>
      <w:r w:rsidR="006E2326">
        <w:rPr>
          <w:rFonts w:ascii="Times New Roman" w:hAnsi="Times New Roman" w:cs="Times New Roman"/>
          <w:sz w:val="20"/>
          <w:szCs w:val="20"/>
        </w:rPr>
        <w:t xml:space="preserve"> chose to use </w:t>
      </w:r>
      <w:r w:rsidR="006A2C6C">
        <w:rPr>
          <w:rFonts w:ascii="Times New Roman" w:hAnsi="Times New Roman" w:cs="Times New Roman"/>
          <w:sz w:val="20"/>
          <w:szCs w:val="20"/>
        </w:rPr>
        <w:t>it</w:t>
      </w:r>
      <w:r w:rsidR="006E2326">
        <w:rPr>
          <w:rFonts w:ascii="Times New Roman" w:hAnsi="Times New Roman" w:cs="Times New Roman"/>
          <w:sz w:val="20"/>
          <w:szCs w:val="20"/>
        </w:rPr>
        <w:t xml:space="preserve"> in </w:t>
      </w:r>
      <w:r w:rsidR="006A2C6C">
        <w:rPr>
          <w:rFonts w:ascii="Times New Roman" w:hAnsi="Times New Roman" w:cs="Times New Roman"/>
          <w:sz w:val="20"/>
          <w:szCs w:val="20"/>
        </w:rPr>
        <w:t>the same model</w:t>
      </w:r>
      <w:r w:rsidR="006E2326">
        <w:rPr>
          <w:rFonts w:ascii="Times New Roman" w:hAnsi="Times New Roman" w:cs="Times New Roman"/>
          <w:sz w:val="20"/>
          <w:szCs w:val="20"/>
        </w:rPr>
        <w:t xml:space="preserve"> with the Townsend Index due to their complimentary nature. The Townsend index measures deprivation related to housing, employment and </w:t>
      </w:r>
      <w:r w:rsidR="006A2C6C">
        <w:rPr>
          <w:rFonts w:ascii="Times New Roman" w:hAnsi="Times New Roman" w:cs="Times New Roman"/>
          <w:sz w:val="20"/>
          <w:szCs w:val="20"/>
        </w:rPr>
        <w:t xml:space="preserve">social </w:t>
      </w:r>
      <w:r w:rsidR="006E2326">
        <w:rPr>
          <w:rFonts w:ascii="Times New Roman" w:hAnsi="Times New Roman" w:cs="Times New Roman"/>
          <w:sz w:val="20"/>
          <w:szCs w:val="20"/>
        </w:rPr>
        <w:t>mobility</w:t>
      </w:r>
      <w:r w:rsidR="006E2326">
        <w:rPr>
          <w:rFonts w:ascii="Times New Roman" w:hAnsi="Times New Roman" w:cs="Times New Roman"/>
          <w:sz w:val="20"/>
          <w:szCs w:val="20"/>
        </w:rPr>
        <w:fldChar w:fldCharType="begin" w:fldLock="1"/>
      </w:r>
      <w:r w:rsidR="006E2326">
        <w:rPr>
          <w:rFonts w:ascii="Times New Roman" w:hAnsi="Times New Roman" w:cs="Times New Roman"/>
          <w:sz w:val="20"/>
          <w:szCs w:val="20"/>
        </w:rPr>
        <w:instrText>ADDIN paperpile_citation &lt;clusterId&gt;H784V141R522O225&lt;/clusterId&gt;&lt;metadata&gt;&lt;citation&gt;&lt;id&gt;1e8b12be-9edc-40ad-a89f-d790e2a36f3d&lt;/id&gt;&lt;/citation&gt;&lt;/metadata&gt;&lt;data&gt;eJyVV9Fu28YS/ZWFHoIasGhSFCnJqO+9TmS3KezCaP1QIAiM5XIobUxyeXeXUoTAQB773L7e+3P5kp4hKVtxUyARLIi7nJ05c2Z2Zvzmw+hO56PTUUTzLJpkNF5QrsbTUOZjOV8U43y2CGki47SI89HxKG+bO7eWEU7IIlRzmhSzdC7nE3xyFSexyqJZFs7nk4gKymeZIpzSzrWEIzGeW1uOTt+M1t437vTk5B2pdZBV7wJlqhNlak+1P0nmJ/HJJAkhznIQy98HudGBsauTKAyiKE77k5MwjIMwisMoGoRZ6Xa7DWqV6aAuq6DW62BlNidNm1WUn0TTRZpOptHo7fEIW6V2a7LA9vL6J3HTr3W9Ej9Y0zbiyndOG80M/bPdvR4Q+WFUwYn14Gwud3wSTzuSbAXnpqOHjpH6Tpae305n4Xgyi+eQ8tqXTNTtmsTrOqf3whTiui29bkoSS2qs3kivTS2gKBSyzoVUipzTmS613wkqClLeCUisCfrXUCoz561UbOtX3+Y7YTL44PWGTsWtEbrekPN6JT2J7Zo86BD+6+x/9/p6eSS0E5WxJGDF1KtyJyyVUJYLz8rpv60ENE0OiwEUP9nWylJIS9LBnKwFMOaadWM7P7Ck61zDxYCx0vumZFOMj5PF6qzthACzw3y9FLmpJPR/+vi/FZmVlc1aK7bU8cSYHNkNa/z08f+8bOGndR5cctx7WAPMjbS6A+GCJTm9qk/FuTjUCmcz6eCqsgbKHdPaOeCY6OBX8h5KT8XP4AGA23rPA4N1poWNLcgHY6vBiwswCCjBjbReK93I2jtYLUscMY6EXMFaRqXZijRBvAzONsYy3VKUutJsUJQIhPBkK6HLsma/B5vRYhEJRbVr3XGfPo+aWVeuoSdvLetg0U8f/1ykx73RsqOPIwXDnM4uuGaiLTkkCEDeDgFAPuAyN9LKDEmz1XCSTd+abe0IJp3iEOKk5kTdkGUM2OvShmnojjSWKulbSCK5vOyy+zs7EWciDKZTscFPEh91PkAg0/mhwGzRCczSo0C8OtCckd8S1V/Cw4oa07SD5D5RHQIk758nLLLuMd842zy+DgHor8DfnbG4D47D+wWoITAydV+XsEN2H+Q7INbGP92+vXGE7J9sP/NmDyWcHvVJgfetzRDp/n2uXVPKHTtYE+oEKsdnLvbnP/3+ByIzOwpemVqVreNr85QUa3nAz+fkPNWEzDDeHhlgHGBgiuAo/kp9T/AStGR9Hejzb8+I3tvmjVx6uc98BmH6x7qtMlx5lmjIcGVTpcTVAbKMaio4Lw9rWPlYEBgV2JB9te3j9k31ZgiWdM4o/RSjL5ZFxAKbpl3hhX8KgjMVPSroC+QXmBpQ4akx3FN1V6x0xbUCNYUzGPodLjJ+dS1zrtOemXUNKV1wIThgrjB9U2ha26BYdNwNoME/igF6IjdCVArHbS5BS0tm2ClMyeUVLR/99p1pLapj0ZaYAUY/9auu6jU6p0qb0qx24gWubFW1NWfqj/smNgwdM0oVWo+cx2qWYChJ1TxF7wzzMJpKitS0yIjCQnHbQ3U16LlvPow0dIEARvYj3pS0IQYQBgvx/eW1uJLO/4uxavSBQQYOo/x4bukAanPQy9uZvGcB0W+xLtkdGdYPx58Zu/kKYzfPjP1iwJdW9+Lm0dyN2G8+GXzceWZy+RUml89MXnOvqcXy0eBS9FtP5ob1w9t+dGHl0TQeh2HyG4SUhqKXuytd8+lhZHNqbUppMXuZVUndfDds/XtdnlH9orRnL3AVz+LwBStwZ98062Hm8ruGh6Wbm7vzX25fv7q66PCiOQ7p1l/Bz6eyKHway+LDuWwy4blsyNBvzU7Gf0+7x0TgMW9cb/EGTaYbL5fzy1cvz+Pz+GI6jaKL5fnlxcvJ+fQymkfL83iadtDrVYsLBGli6jembCteJTwaKlzuLlxRmibpPJwnUbBIk9k0AhdVP8PvR1sMklb282h4PLpjdNd5AolCpjRDX4/TfBFNJ9ksknmWRfkiiWS0mPCwi6nEKur/KaACwioNx8VcRgh2lIyzySQaU5SomJJ4HtKsm4/VxXtYXKLcMtfaXaKjYlwanRbISuKceV1f6cxKC468bbutK6OY6UGkI+oCRYvJr6pVMln8Z2fsfSBV0N7vmfxZdowgHfVOih9Qrd36Xo4eHt7+BQjtPzM=&lt;/data&gt; \* MERGEFORMAT</w:instrText>
      </w:r>
      <w:r w:rsidR="006E2326">
        <w:rPr>
          <w:rFonts w:ascii="Times New Roman" w:hAnsi="Times New Roman" w:cs="Times New Roman"/>
          <w:sz w:val="20"/>
          <w:szCs w:val="20"/>
        </w:rPr>
        <w:fldChar w:fldCharType="separate"/>
      </w:r>
      <w:r w:rsidR="00C01605" w:rsidRPr="00C01605">
        <w:rPr>
          <w:rFonts w:ascii="Times New Roman" w:hAnsi="Times New Roman" w:cs="Times New Roman"/>
          <w:noProof/>
          <w:sz w:val="20"/>
          <w:szCs w:val="20"/>
          <w:vertAlign w:val="superscript"/>
        </w:rPr>
        <w:t>45</w:t>
      </w:r>
      <w:r w:rsidR="006E2326">
        <w:rPr>
          <w:rFonts w:ascii="Times New Roman" w:hAnsi="Times New Roman" w:cs="Times New Roman"/>
          <w:sz w:val="20"/>
          <w:szCs w:val="20"/>
        </w:rPr>
        <w:fldChar w:fldCharType="end"/>
      </w:r>
      <w:r w:rsidR="006E2326">
        <w:rPr>
          <w:rFonts w:ascii="Times New Roman" w:hAnsi="Times New Roman" w:cs="Times New Roman"/>
          <w:sz w:val="20"/>
          <w:szCs w:val="20"/>
        </w:rPr>
        <w:t xml:space="preserve">, </w:t>
      </w:r>
      <w:r w:rsidR="006A2C6C">
        <w:rPr>
          <w:rFonts w:ascii="Times New Roman" w:hAnsi="Times New Roman" w:cs="Times New Roman"/>
          <w:sz w:val="20"/>
          <w:szCs w:val="20"/>
        </w:rPr>
        <w:t xml:space="preserve">factors </w:t>
      </w:r>
      <w:r w:rsidR="006E2326">
        <w:rPr>
          <w:rFonts w:ascii="Times New Roman" w:hAnsi="Times New Roman" w:cs="Times New Roman"/>
          <w:sz w:val="20"/>
          <w:szCs w:val="20"/>
        </w:rPr>
        <w:t xml:space="preserve">which we consider </w:t>
      </w:r>
      <w:r w:rsidR="002F5CC3">
        <w:rPr>
          <w:rFonts w:ascii="Times New Roman" w:hAnsi="Times New Roman" w:cs="Times New Roman"/>
          <w:sz w:val="20"/>
          <w:szCs w:val="20"/>
        </w:rPr>
        <w:t xml:space="preserve">more </w:t>
      </w:r>
      <w:r w:rsidR="006E2326">
        <w:rPr>
          <w:rFonts w:ascii="Times New Roman" w:hAnsi="Times New Roman" w:cs="Times New Roman"/>
          <w:sz w:val="20"/>
          <w:szCs w:val="20"/>
        </w:rPr>
        <w:t>relevant for our study</w:t>
      </w:r>
      <w:r w:rsidR="002F5CC3">
        <w:rPr>
          <w:rFonts w:ascii="Times New Roman" w:hAnsi="Times New Roman" w:cs="Times New Roman"/>
          <w:sz w:val="20"/>
          <w:szCs w:val="20"/>
        </w:rPr>
        <w:t xml:space="preserve"> than the components of the </w:t>
      </w:r>
      <w:r w:rsidR="006A2C6C">
        <w:rPr>
          <w:rFonts w:ascii="Times New Roman" w:hAnsi="Times New Roman" w:cs="Times New Roman"/>
          <w:sz w:val="20"/>
          <w:szCs w:val="20"/>
        </w:rPr>
        <w:t>IMD (income, health, education, living environment)</w:t>
      </w:r>
      <w:r w:rsidR="002F5CC3">
        <w:rPr>
          <w:rFonts w:ascii="Times New Roman" w:hAnsi="Times New Roman" w:cs="Times New Roman"/>
          <w:sz w:val="20"/>
          <w:szCs w:val="20"/>
        </w:rPr>
        <w:t xml:space="preserve">, as they </w:t>
      </w:r>
      <w:r w:rsidR="006A2C6C">
        <w:rPr>
          <w:rFonts w:ascii="Times New Roman" w:hAnsi="Times New Roman" w:cs="Times New Roman"/>
          <w:sz w:val="20"/>
          <w:szCs w:val="20"/>
        </w:rPr>
        <w:t xml:space="preserve">are strongly correlated with the exposures and </w:t>
      </w:r>
      <w:r w:rsidR="002F5CC3">
        <w:rPr>
          <w:rFonts w:ascii="Times New Roman" w:hAnsi="Times New Roman" w:cs="Times New Roman"/>
          <w:sz w:val="20"/>
          <w:szCs w:val="20"/>
        </w:rPr>
        <w:t xml:space="preserve">other </w:t>
      </w:r>
      <w:r w:rsidR="006A2C6C">
        <w:rPr>
          <w:rFonts w:ascii="Times New Roman" w:hAnsi="Times New Roman" w:cs="Times New Roman"/>
          <w:sz w:val="20"/>
          <w:szCs w:val="20"/>
        </w:rPr>
        <w:t xml:space="preserve">confounders of our study.  </w:t>
      </w:r>
    </w:p>
    <w:p w14:paraId="3116CB4E" w14:textId="30A602F9" w:rsidR="0098554E" w:rsidRDefault="007D7770" w:rsidP="007A2A70">
      <w:pPr>
        <w:spacing w:line="360" w:lineRule="auto"/>
        <w:rPr>
          <w:rFonts w:ascii="Times New Roman" w:hAnsi="Times New Roman" w:cs="Times New Roman"/>
          <w:sz w:val="20"/>
          <w:szCs w:val="20"/>
        </w:rPr>
      </w:pPr>
      <w:r>
        <w:rPr>
          <w:rFonts w:ascii="Times New Roman" w:hAnsi="Times New Roman" w:cs="Times New Roman"/>
          <w:sz w:val="20"/>
          <w:szCs w:val="20"/>
        </w:rPr>
        <w:t>We</w:t>
      </w:r>
      <w:r w:rsidR="006D22FF">
        <w:rPr>
          <w:rFonts w:ascii="Times New Roman" w:hAnsi="Times New Roman" w:cs="Times New Roman"/>
          <w:sz w:val="20"/>
          <w:szCs w:val="20"/>
        </w:rPr>
        <w:t xml:space="preserve"> </w:t>
      </w:r>
      <w:r>
        <w:rPr>
          <w:rFonts w:ascii="Times New Roman" w:hAnsi="Times New Roman" w:cs="Times New Roman"/>
          <w:sz w:val="20"/>
          <w:szCs w:val="20"/>
        </w:rPr>
        <w:t>used a</w:t>
      </w:r>
      <w:r w:rsidRPr="00AA2099">
        <w:rPr>
          <w:rFonts w:ascii="Times New Roman" w:hAnsi="Times New Roman" w:cs="Times New Roman"/>
          <w:sz w:val="20"/>
          <w:szCs w:val="20"/>
        </w:rPr>
        <w:t xml:space="preserve"> stepwise </w:t>
      </w:r>
      <w:r w:rsidR="00674305">
        <w:rPr>
          <w:rFonts w:ascii="Times New Roman" w:hAnsi="Times New Roman" w:cs="Times New Roman"/>
          <w:sz w:val="20"/>
          <w:szCs w:val="20"/>
        </w:rPr>
        <w:t xml:space="preserve">confounder </w:t>
      </w:r>
      <w:r>
        <w:rPr>
          <w:rFonts w:ascii="Times New Roman" w:hAnsi="Times New Roman" w:cs="Times New Roman"/>
          <w:sz w:val="20"/>
          <w:szCs w:val="20"/>
        </w:rPr>
        <w:t xml:space="preserve">approach </w:t>
      </w:r>
      <w:r w:rsidR="00556C23">
        <w:rPr>
          <w:rFonts w:ascii="Times New Roman" w:hAnsi="Times New Roman" w:cs="Times New Roman"/>
          <w:sz w:val="20"/>
          <w:szCs w:val="20"/>
        </w:rPr>
        <w:t>to determine the</w:t>
      </w:r>
      <w:r w:rsidR="006D22FF">
        <w:rPr>
          <w:rFonts w:ascii="Times New Roman" w:hAnsi="Times New Roman" w:cs="Times New Roman"/>
          <w:sz w:val="20"/>
          <w:szCs w:val="20"/>
        </w:rPr>
        <w:t xml:space="preserve"> statistical</w:t>
      </w:r>
      <w:r w:rsidR="00556C23">
        <w:rPr>
          <w:rFonts w:ascii="Times New Roman" w:hAnsi="Times New Roman" w:cs="Times New Roman"/>
          <w:sz w:val="20"/>
          <w:szCs w:val="20"/>
        </w:rPr>
        <w:t xml:space="preserve"> suitability of each confounder to the model by assessing </w:t>
      </w:r>
      <w:r w:rsidRPr="00AA2099">
        <w:rPr>
          <w:rFonts w:ascii="Times New Roman" w:hAnsi="Times New Roman" w:cs="Times New Roman"/>
          <w:sz w:val="20"/>
          <w:szCs w:val="20"/>
        </w:rPr>
        <w:t xml:space="preserve">the degree of change in </w:t>
      </w:r>
      <w:r w:rsidR="00556C23">
        <w:rPr>
          <w:rFonts w:ascii="Times New Roman" w:hAnsi="Times New Roman" w:cs="Times New Roman"/>
          <w:sz w:val="20"/>
          <w:szCs w:val="20"/>
        </w:rPr>
        <w:t xml:space="preserve">the </w:t>
      </w:r>
      <w:r w:rsidRPr="00AA2099">
        <w:rPr>
          <w:rFonts w:ascii="Times New Roman" w:hAnsi="Times New Roman" w:cs="Times New Roman"/>
          <w:sz w:val="20"/>
          <w:szCs w:val="20"/>
        </w:rPr>
        <w:t>effect estimates</w:t>
      </w:r>
      <w:r w:rsidR="00674305">
        <w:rPr>
          <w:rFonts w:ascii="Times New Roman" w:hAnsi="Times New Roman" w:cs="Times New Roman"/>
          <w:sz w:val="20"/>
          <w:szCs w:val="20"/>
        </w:rPr>
        <w:t xml:space="preserve"> </w:t>
      </w:r>
      <w:r w:rsidR="00556C23">
        <w:rPr>
          <w:rFonts w:ascii="Times New Roman" w:hAnsi="Times New Roman" w:cs="Times New Roman"/>
          <w:sz w:val="20"/>
          <w:szCs w:val="20"/>
        </w:rPr>
        <w:t xml:space="preserve">(odds ratio) </w:t>
      </w:r>
      <w:r w:rsidR="00674305">
        <w:rPr>
          <w:rFonts w:ascii="Times New Roman" w:hAnsi="Times New Roman" w:cs="Times New Roman"/>
          <w:sz w:val="20"/>
          <w:szCs w:val="20"/>
        </w:rPr>
        <w:t>with the addition of a set of confounder</w:t>
      </w:r>
      <w:r w:rsidR="00556C23">
        <w:rPr>
          <w:rFonts w:ascii="Times New Roman" w:hAnsi="Times New Roman" w:cs="Times New Roman"/>
          <w:sz w:val="20"/>
          <w:szCs w:val="20"/>
        </w:rPr>
        <w:t>s, results of which can be found</w:t>
      </w:r>
      <w:r w:rsidRPr="00AA2099">
        <w:rPr>
          <w:rFonts w:ascii="Times New Roman" w:hAnsi="Times New Roman" w:cs="Times New Roman"/>
          <w:sz w:val="20"/>
          <w:szCs w:val="20"/>
        </w:rPr>
        <w:t xml:space="preserve"> in </w:t>
      </w:r>
      <w:r w:rsidR="0088593E">
        <w:rPr>
          <w:rFonts w:ascii="Times New Roman" w:hAnsi="Times New Roman" w:cs="Times New Roman"/>
          <w:sz w:val="20"/>
          <w:szCs w:val="20"/>
        </w:rPr>
        <w:t xml:space="preserve">Appendix </w:t>
      </w:r>
      <w:r>
        <w:rPr>
          <w:rFonts w:ascii="Times New Roman" w:hAnsi="Times New Roman" w:cs="Times New Roman"/>
          <w:sz w:val="20"/>
          <w:szCs w:val="20"/>
        </w:rPr>
        <w:t>III.</w:t>
      </w:r>
      <w:r w:rsidR="00DE0678" w:rsidRPr="00AA2099">
        <w:rPr>
          <w:rFonts w:ascii="Times New Roman" w:hAnsi="Times New Roman" w:cs="Times New Roman"/>
          <w:sz w:val="20"/>
          <w:szCs w:val="20"/>
        </w:rPr>
        <w:fldChar w:fldCharType="begin" w:fldLock="1"/>
      </w:r>
      <w:r w:rsidR="00DE0678" w:rsidRPr="00AA2099">
        <w:rPr>
          <w:rFonts w:ascii="Times New Roman" w:hAnsi="Times New Roman" w:cs="Times New Roman"/>
          <w:sz w:val="20"/>
          <w:szCs w:val="20"/>
        </w:rPr>
        <w:instrText>ADDIN paperpile_citation &lt;clusterId&gt;N949B129X419V111&lt;/clusterId&gt;&lt;metadata&gt;&lt;citation&gt;&lt;id&gt;7dfc665e-d705-4a05-a10f-904106307eb5&lt;/id&gt;&lt;/citation&gt;&lt;/metadata&gt;&lt;data&gt;eJyNVv9u2zYQfhVBQP3PIpkS9cM2IGR2YndN0y5tuq5rUBgUSdlMJNElqThGEWBPswfbk+xIOYvTdUUD22DIu+Pdd9930tUXfymYP/FzVtEsS3nAcpQGCYEfEqEqGKMkQhlGOS9T/8hn3Wap1yQCD5RGOIrHGJOS41GVVGVCwY7SDGdRhsb2kMR4DF5C646DSxTBP52q/cmVvzZmMxkO2V3IpAilWg0jFEYIxcPyWsMiTqyxtdJgtt1uw5aWImzrJmzFOlzJ2+GmKxvOhnGepUmW5AfmhBLGG0FD2W1CKhsbc0iUEbTmQS3lTbcZwrXfvVK2tWh5LUpF1C7ciprvXCjFtaxv+VBueAu1HK94q3ixDz7QghWQ46TPbQCVtwVCKA8iHOMBI4YXMYqywa2su4YXEcIDh04RRQO9IStYJEn6o6WQUhtFqIFC8DCKhtZ3mEU4S8eHcEhFQnkXEhp2N0NZXnNq9LDrBJvwPE9GCRsFGCMaJBnLA0JHOKBoTKHjPKtoAkht21oStqwAhGNNKu5WLYECLg0xQkM2pH4WzxrJeK1hEcM3gC98KOm0O1S8BlvZ6rXY6HDDqoGNsqykaogpyGZTQxRr8Cxe2FOz2/ClrJZbqW6KM9mpltQ/7Sv3Px35AHEt9JorYNbXKFmqSmEp940Or/SyFKXhd3D+AJGma1kTBbySq5p3misqW8Nb4zB/OAW348+FaCs5qX7vgvkbpk5P5NnkqbdzGcjObDpTUGFcUQNNhWaqOFl9+IC7X7L5i26WmDNwX02m0+ezqkFT+/cHWi/mcjXfPe/eUHOZbquXyIwXaTAj6Wsz++jiiFXxH5/rxfn7/DchX94h8hY/12fvLy4+/jp6U70zzqcqkgE9yIeyIh6s64K3vULbJamNRQzYE8RRNvIfIYYJ8cVvAJC1gxROdpxY3C2X/fsjn1TQS+ECw+7s7NI7IIY3Z8JIpUPwe2AsWP39518egFzJrmWiXXm3RAlS1lyH3iVVnLd2U1YeJXBulfNoceQBOWzoeueVRHPmydbrWvFg4BHgyk5z7XXaRgGObYkCKwXm9MatteGbrdDcs3kceQ03a8k8Iz3CrjttrM+T9EpBtCe0Z9bOBWoxwtR2rJ04hnuH/IYE2BNv0cKFj4j0QrEIg+S1BRWUG8BPBnuVrBlXsHsFLN9P23GWIkTKcZWXaZKMsjiK+XiEER+n8XhUVRVGqIShC+7XvVSqroZB67+DdGdKwM1rb39iQdWdWnG1sx3poHDo5dUXX7RgR2qbz5nNQyhtHtZOpcYywX9LWqil8ex+TZzJfguo8DTK9DCMN/0q0AlMYs/Z7MPYDf/+U89H+4x5mJy9aoG7nC3L3RIm883/ivdQscfWRRcYxeNxlOA4T4CxOMNRPiB6qZmBaYxSqw8Ja3SU/qsId9dsd/540/cvcn6DWhWDtmvgwkF/84895m5E64DlGmRF1950P+WcAu0chMOLi+X07bsXJ+dzh1dp+eMYsu+q1Z0KvTNQD/Q23Jdww3eP7bFqDT5v4Qgmupubp6PFyWyKp3ieJFE0P50u5rN4miyiUXQ6xY6NFvcaBMFV/6bwDSzBqn+euemAXX7tqgNqw0aPpuLE9TyCl4xsBG3FYZzBK0T0tLEU9AJEGLldkPfyFoRgNfWD3e4T/Wa/+wbtu247DctboQuL/6ZxpR28ScCQ6uceOvJdeq9YChYJRiA8zkpc4ahMI5YwlPE0iVOOcVLZWBraQXmPFR+THHpcBuDEAjTKeVDmPA5gK6p4NeIxJe5RRed3cOMpMcROWqEXUnGxAglUICRu9fCiPe9fRfyJUZ3bOpfUtn1v4lo6b4iwTGiaFcyFn3fw6Owf+w89f01cl17BoNwR7zlvuV7fEP/+/tM/GhM9wg==&lt;/data&gt; \* MERGEFORMAT</w:instrText>
      </w:r>
      <w:r w:rsidR="00DE0678" w:rsidRPr="00AA2099">
        <w:rPr>
          <w:rFonts w:ascii="Times New Roman" w:hAnsi="Times New Roman" w:cs="Times New Roman"/>
          <w:sz w:val="20"/>
          <w:szCs w:val="20"/>
        </w:rPr>
        <w:fldChar w:fldCharType="separate"/>
      </w:r>
      <w:r w:rsidR="00C01605" w:rsidRPr="00C01605">
        <w:rPr>
          <w:rFonts w:ascii="Times New Roman" w:hAnsi="Times New Roman" w:cs="Times New Roman"/>
          <w:noProof/>
          <w:sz w:val="20"/>
          <w:szCs w:val="20"/>
          <w:vertAlign w:val="superscript"/>
        </w:rPr>
        <w:t>46</w:t>
      </w:r>
      <w:r w:rsidR="00DE0678" w:rsidRPr="00AA2099">
        <w:rPr>
          <w:rFonts w:ascii="Times New Roman" w:hAnsi="Times New Roman" w:cs="Times New Roman"/>
          <w:sz w:val="20"/>
          <w:szCs w:val="20"/>
        </w:rPr>
        <w:fldChar w:fldCharType="end"/>
      </w:r>
      <w:r w:rsidR="00DE0678" w:rsidRPr="00AA2099">
        <w:rPr>
          <w:rFonts w:ascii="Times New Roman" w:hAnsi="Times New Roman" w:cs="Times New Roman"/>
          <w:sz w:val="20"/>
          <w:szCs w:val="20"/>
        </w:rPr>
        <w:t xml:space="preserve"> </w:t>
      </w:r>
      <w:r w:rsidR="006D22FF">
        <w:rPr>
          <w:rFonts w:ascii="Times New Roman" w:hAnsi="Times New Roman" w:cs="Times New Roman"/>
          <w:sz w:val="20"/>
          <w:szCs w:val="20"/>
        </w:rPr>
        <w:t xml:space="preserve">In brief, we first </w:t>
      </w:r>
      <w:r w:rsidR="0098554E">
        <w:rPr>
          <w:rFonts w:ascii="Times New Roman" w:hAnsi="Times New Roman" w:cs="Times New Roman"/>
          <w:sz w:val="20"/>
          <w:szCs w:val="20"/>
        </w:rPr>
        <w:t xml:space="preserve">computed a univariable model, which showed the odds of having the outcome relative to each exposure metric without adjustment for any confounders. We then added a set of confounders and assessed the degree of change in the odds ratio. Confounders were added in the following sets: Model 1: univariable; </w:t>
      </w:r>
      <w:r w:rsidR="0098554E" w:rsidRPr="0098554E">
        <w:rPr>
          <w:rFonts w:ascii="Times New Roman" w:hAnsi="Times New Roman" w:cs="Times New Roman"/>
          <w:sz w:val="20"/>
          <w:szCs w:val="20"/>
        </w:rPr>
        <w:t>Model 2: Model 1 + age, sex, ethnicity, income</w:t>
      </w:r>
      <w:r w:rsidR="0098554E">
        <w:rPr>
          <w:rFonts w:ascii="Times New Roman" w:hAnsi="Times New Roman" w:cs="Times New Roman"/>
          <w:sz w:val="20"/>
          <w:szCs w:val="20"/>
        </w:rPr>
        <w:t xml:space="preserve">; </w:t>
      </w:r>
      <w:r w:rsidR="0098554E" w:rsidRPr="0098554E">
        <w:rPr>
          <w:rFonts w:ascii="Times New Roman" w:hAnsi="Times New Roman" w:cs="Times New Roman"/>
          <w:sz w:val="20"/>
          <w:szCs w:val="20"/>
        </w:rPr>
        <w:t>Model 3: Model 2 + crime, Townsend Index</w:t>
      </w:r>
      <w:r w:rsidR="0098554E">
        <w:rPr>
          <w:rFonts w:ascii="Times New Roman" w:hAnsi="Times New Roman" w:cs="Times New Roman"/>
          <w:sz w:val="20"/>
          <w:szCs w:val="20"/>
        </w:rPr>
        <w:t xml:space="preserve">; </w:t>
      </w:r>
      <w:r w:rsidR="0098554E" w:rsidRPr="0098554E">
        <w:rPr>
          <w:rFonts w:ascii="Times New Roman" w:hAnsi="Times New Roman" w:cs="Times New Roman"/>
          <w:sz w:val="20"/>
          <w:szCs w:val="20"/>
        </w:rPr>
        <w:t>Model 4: Model 3 + physical activity</w:t>
      </w:r>
      <w:r w:rsidR="0098554E">
        <w:rPr>
          <w:rFonts w:ascii="Times New Roman" w:hAnsi="Times New Roman" w:cs="Times New Roman"/>
          <w:sz w:val="20"/>
          <w:szCs w:val="20"/>
        </w:rPr>
        <w:t xml:space="preserve">; </w:t>
      </w:r>
      <w:r w:rsidR="0098554E" w:rsidRPr="0098554E">
        <w:rPr>
          <w:rFonts w:ascii="Times New Roman" w:hAnsi="Times New Roman" w:cs="Times New Roman"/>
          <w:sz w:val="20"/>
          <w:szCs w:val="20"/>
        </w:rPr>
        <w:t>Model 5: Model 4 + air pollution (pm2.5) + noise</w:t>
      </w:r>
      <w:r w:rsidR="0098554E">
        <w:rPr>
          <w:rFonts w:ascii="Times New Roman" w:hAnsi="Times New Roman" w:cs="Times New Roman"/>
          <w:sz w:val="20"/>
          <w:szCs w:val="20"/>
        </w:rPr>
        <w:t xml:space="preserve"> (results available in Appendix III).</w:t>
      </w:r>
    </w:p>
    <w:p w14:paraId="0C80AC39" w14:textId="69FE89A3" w:rsidR="00461F00" w:rsidRDefault="00461F00" w:rsidP="007A2A70">
      <w:pPr>
        <w:spacing w:line="360" w:lineRule="auto"/>
        <w:rPr>
          <w:rFonts w:ascii="Times New Roman" w:hAnsi="Times New Roman" w:cs="Times New Roman"/>
          <w:sz w:val="20"/>
          <w:szCs w:val="20"/>
        </w:rPr>
      </w:pPr>
      <w:r>
        <w:rPr>
          <w:rFonts w:ascii="Times New Roman" w:hAnsi="Times New Roman" w:cs="Times New Roman"/>
          <w:sz w:val="20"/>
          <w:szCs w:val="20"/>
        </w:rPr>
        <w:t>Data on the above confounders was collected from UK Biobank at baseline (year 2006-2012). Age, sex and household income were self-reported</w:t>
      </w:r>
      <w:r w:rsidR="002F5CC3">
        <w:rPr>
          <w:rFonts w:ascii="Times New Roman" w:hAnsi="Times New Roman" w:cs="Times New Roman"/>
          <w:sz w:val="20"/>
          <w:szCs w:val="20"/>
        </w:rPr>
        <w:t xml:space="preserve"> at abseline</w:t>
      </w:r>
      <w:r>
        <w:rPr>
          <w:rFonts w:ascii="Times New Roman" w:hAnsi="Times New Roman" w:cs="Times New Roman"/>
          <w:sz w:val="20"/>
          <w:szCs w:val="20"/>
        </w:rPr>
        <w:t>.</w:t>
      </w:r>
      <w:r>
        <w:rPr>
          <w:rFonts w:ascii="Times New Roman" w:hAnsi="Times New Roman" w:cs="Times New Roman"/>
          <w:sz w:val="20"/>
          <w:szCs w:val="20"/>
        </w:rPr>
        <w:fldChar w:fldCharType="begin" w:fldLock="1"/>
      </w:r>
      <w:r>
        <w:rPr>
          <w:rFonts w:ascii="Times New Roman" w:hAnsi="Times New Roman" w:cs="Times New Roman"/>
          <w:sz w:val="20"/>
          <w:szCs w:val="20"/>
        </w:rPr>
        <w:instrText>ADDIN paperpile_citation &lt;clusterId&gt;L378Z638O919S731&lt;/clusterId&gt;&lt;metadata&gt;&lt;citation&gt;&lt;id&gt;d18b7b11-c1ef-4d68-9142-47c4699911f3&lt;/id&gt;&lt;/citation&gt;&lt;/metadata&gt;&lt;data&gt;eJxFUV2PmzAQ/CuRnyHB2BiTp5KGVKfeVSddqz6cTtHaLAEFcGSMUnTKf699Tdu3/ZiZ3Z19fSfHriZbUlOpckVprCk2Ma+FjAvK05jnmouiKChtGIlIY/oa7US2r28RuczKLRf07Ofn489q9/LwvfKY2fa+T1rnLtN2s7ler+v5rDqjYDyvQftkQzy7B4X9XQm0xmlCv8g7GczoWq/JvVQNi49oCBcE6+M0SRm5RUR3Ds8YuqOB2bXGHuexBod13GoPN9cRA34vD593JStZxTml1b48VLu05Acq6b5kXJCwyHia4RTuwNHn2mLQIVsqJOVSMJ6uJRV5ISPiOtcH4I+vq/tFq3j1P/FsZ2FqAzuJyDFs+VRnngAcdSKytBEqkUIkjcwalmEqC40MROaZk5mtxj/vSJRoIMkT/4mcxp5BY6UYxAllDUtzIaROgj9GV7/8xD04CN5108FY7E4j2TbQTxj5ysP42CkL1nvl7PxRejQa+n+QD6uqATpfIsNwytLi02Ls/Vd/vfwGQzj8CWy3wOoLjji1ZyC329tvgNqvaQ==&lt;/data&gt; \* MERGEFORMAT</w:instrText>
      </w:r>
      <w:r>
        <w:rPr>
          <w:rFonts w:ascii="Times New Roman" w:hAnsi="Times New Roman" w:cs="Times New Roman"/>
          <w:sz w:val="20"/>
          <w:szCs w:val="20"/>
        </w:rPr>
        <w:fldChar w:fldCharType="separate"/>
      </w:r>
      <w:r w:rsidR="00C01605" w:rsidRPr="00C01605">
        <w:rPr>
          <w:rFonts w:ascii="Times New Roman" w:hAnsi="Times New Roman" w:cs="Times New Roman"/>
          <w:noProof/>
          <w:sz w:val="20"/>
          <w:szCs w:val="20"/>
          <w:vertAlign w:val="superscript"/>
        </w:rPr>
        <w:t>39</w:t>
      </w:r>
      <w:r>
        <w:rPr>
          <w:rFonts w:ascii="Times New Roman" w:hAnsi="Times New Roman" w:cs="Times New Roman"/>
          <w:sz w:val="20"/>
          <w:szCs w:val="20"/>
        </w:rPr>
        <w:fldChar w:fldCharType="end"/>
      </w:r>
      <w:r>
        <w:rPr>
          <w:rFonts w:ascii="Times New Roman" w:hAnsi="Times New Roman" w:cs="Times New Roman"/>
          <w:sz w:val="20"/>
          <w:szCs w:val="20"/>
        </w:rPr>
        <w:t xml:space="preserve"> Physical activity was assessed for each participant at baseline using the International Physical Activity Questionnaire (IPAQ). Area-level deprivation, IMD Crime score, air pollution and noise were linked to the residential address of each UK Biobank participant at baseline.</w:t>
      </w:r>
      <w:r>
        <w:rPr>
          <w:rFonts w:ascii="Times New Roman" w:hAnsi="Times New Roman" w:cs="Times New Roman"/>
          <w:sz w:val="20"/>
          <w:szCs w:val="20"/>
        </w:rPr>
        <w:fldChar w:fldCharType="begin" w:fldLock="1"/>
      </w:r>
      <w:r>
        <w:rPr>
          <w:rFonts w:ascii="Times New Roman" w:hAnsi="Times New Roman" w:cs="Times New Roman"/>
          <w:sz w:val="20"/>
          <w:szCs w:val="20"/>
        </w:rPr>
        <w:instrText>ADDIN paperpile_citation &lt;clusterId&gt;A284O541D832H655&lt;/clusterId&gt;&lt;metadata&gt;&lt;citation&gt;&lt;id&gt;d18b7b11-c1ef-4d68-9142-47c4699911f3&lt;/id&gt;&lt;/citation&gt;&lt;/metadata&gt;&lt;data&gt;eJxFUV2PmzAQ/CuRnyHB2BiTp5KGVKfeVSddqz6cTtHaLAEFcGSMUnTKf699Tdu3/ZiZ3Z19fSfHriZbUlOpckVprCk2Ma+FjAvK05jnmouiKChtGIlIY/oa7US2r28RuczKLRf07Ofn489q9/LwvfKY2fa+T1rnLtN2s7ler+v5rDqjYDyvQftkQzy7B4X9XQm0xmlCv8g7GczoWq/JvVQNi49oCBcE6+M0SRm5RUR3Ds8YuqOB2bXGHuexBod13GoPN9cRA34vD593JStZxTml1b48VLu05Acq6b5kXJCwyHia4RTuwNHn2mLQIVsqJOVSMJ6uJRV5ISPiOtcH4I+vq/tFq3j1P/FsZ2FqAzuJyDFs+VRnngAcdSKytBEqkUIkjcwalmEqC40MROaZk5mtxj/vSJRoIMkT/4mcxp5BY6UYxAllDUtzIaROgj9GV7/8xD04CN5108FY7E4j2TbQTxj5ysP42CkL1nvl7PxRejQa+n+QD6uqATpfIsNwytLi02Ls/Vd/vfwGQzj8CWy3wOoLjji1ZyC329tvgNqvaQ==&lt;/data&gt; \* MERGEFORMAT</w:instrText>
      </w:r>
      <w:r>
        <w:rPr>
          <w:rFonts w:ascii="Times New Roman" w:hAnsi="Times New Roman" w:cs="Times New Roman"/>
          <w:sz w:val="20"/>
          <w:szCs w:val="20"/>
        </w:rPr>
        <w:fldChar w:fldCharType="separate"/>
      </w:r>
      <w:r w:rsidR="00C01605" w:rsidRPr="00C01605">
        <w:rPr>
          <w:rFonts w:ascii="Times New Roman" w:hAnsi="Times New Roman" w:cs="Times New Roman"/>
          <w:noProof/>
          <w:sz w:val="20"/>
          <w:szCs w:val="20"/>
          <w:vertAlign w:val="superscript"/>
        </w:rPr>
        <w:t>39</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p w14:paraId="14A9BC45" w14:textId="2F33BFB6" w:rsidR="00D31DF3" w:rsidRPr="006D22FF" w:rsidRDefault="0098554E" w:rsidP="007A2A70">
      <w:pPr>
        <w:spacing w:line="360" w:lineRule="auto"/>
        <w:rPr>
          <w:rFonts w:ascii="Times New Roman" w:hAnsi="Times New Roman" w:cs="Times New Roman"/>
          <w:sz w:val="20"/>
          <w:szCs w:val="20"/>
          <w:highlight w:val="yellow"/>
        </w:rPr>
      </w:pPr>
      <w:r>
        <w:rPr>
          <w:rFonts w:ascii="Times New Roman" w:hAnsi="Times New Roman" w:cs="Times New Roman"/>
          <w:sz w:val="20"/>
          <w:szCs w:val="20"/>
        </w:rPr>
        <w:t>As we tested multiple exposures, the probability of getting false positive results increased. To account for this, we</w:t>
      </w:r>
      <w:r w:rsidRPr="00AA2099">
        <w:rPr>
          <w:rFonts w:ascii="Times New Roman" w:hAnsi="Times New Roman" w:cs="Times New Roman"/>
          <w:sz w:val="20"/>
          <w:szCs w:val="20"/>
        </w:rPr>
        <w:t xml:space="preserve"> applied a </w:t>
      </w:r>
      <w:r w:rsidRPr="00AA2099">
        <w:rPr>
          <w:rFonts w:ascii="Times New Roman" w:hAnsi="Times New Roman" w:cs="Times New Roman"/>
          <w:color w:val="000000" w:themeColor="text1"/>
          <w:sz w:val="20"/>
          <w:szCs w:val="20"/>
        </w:rPr>
        <w:t xml:space="preserve">Bonferroni correction to the analyses, which adjusted the </w:t>
      </w:r>
      <w:r>
        <w:rPr>
          <w:rFonts w:ascii="Times New Roman" w:hAnsi="Times New Roman" w:cs="Times New Roman"/>
          <w:color w:val="000000" w:themeColor="text1"/>
          <w:sz w:val="20"/>
          <w:szCs w:val="20"/>
        </w:rPr>
        <w:t xml:space="preserve">significance level (p-value) of the effect estimates (odds ratios) </w:t>
      </w:r>
      <w:r w:rsidRPr="00AA2099">
        <w:rPr>
          <w:rFonts w:ascii="Times New Roman" w:hAnsi="Times New Roman" w:cs="Times New Roman"/>
          <w:color w:val="000000" w:themeColor="text1"/>
          <w:sz w:val="20"/>
          <w:szCs w:val="20"/>
        </w:rPr>
        <w:t>to account for the probability of getting Type I errors.</w:t>
      </w:r>
      <w:r w:rsidRPr="00AA2099">
        <w:rPr>
          <w:rFonts w:ascii="Times New Roman" w:hAnsi="Times New Roman" w:cs="Times New Roman"/>
          <w:color w:val="000000" w:themeColor="text1"/>
          <w:sz w:val="20"/>
          <w:szCs w:val="20"/>
        </w:rPr>
        <w:fldChar w:fldCharType="begin" w:fldLock="1"/>
      </w:r>
      <w:r w:rsidRPr="00AA2099">
        <w:rPr>
          <w:rFonts w:ascii="Times New Roman" w:hAnsi="Times New Roman" w:cs="Times New Roman"/>
          <w:color w:val="000000" w:themeColor="text1"/>
          <w:sz w:val="20"/>
          <w:szCs w:val="20"/>
        </w:rPr>
        <w:instrText>ADDIN paperpile_citation &lt;clusterId&gt;D642R699G179D793&lt;/clusterId&gt;&lt;metadata&gt;&lt;citation&gt;&lt;id&gt;d8f82758-d693-4a3e-9f8a-7c810517d251&lt;/id&gt;&lt;/citation&gt;&lt;/metadata&gt;&lt;data&gt;eJydWGtT20gW/Stdrlo2qbKFXrYlp1wzxpjHBAIbYBMylaLarZbVIKk93RLGSeW/7+mWDcbAbu3wBVu6z3NP377Xf/5s3YikNWglURr5/W7USXpx0AlpwDtxGtFOn0We2/X6id/1Wu1WUs9vdEY9aPRZ35u61O9FAWWBH/enUdRlsMFY140Zj9MkDhPPhdYdXy6kSjS09vlcca3FPSd6WcwrWegP5FBxXuo5ZfwDOc+WWjCaE8oqcS+qJR4pqStaccJoybj6sPoPw7XKW4M/W1lVzQe7u8mDk0jhSDXb9VzHc73e7q2jmahkxct7x3f9wPF6vhd2oWp0NJQWi4VTsqlwyrxwSpE5M3m/O6+nBU92g16/H0RxvCUOkxwBJEJxVjlMFrurJ7tUVYLlfHcuxO6F64ZR3Iv7fuC6/Z7ntb63WzCcC50h+EFrkmt+L2weCBsP/nfQM30zFdOKP0B6HZFmmcypQtxylvNac8VkCd11ZM1bqP3211CUqRyM/n111rs9/HpYXf8xeK5tVXZkXc3raogYaCVkuYNodKKG49lX3e+dfp2cj6/UH4tpn98NRqPDvbRwR+bv24glMS8712U82RvfnR4c90X1ubj5cu6Pjq/nB9aOmA1f6FzOXFnED7cnPS++CSp1qacXH0MdHp6dWp10GO6wjXhYMnR3snzIy9YToiDxz1aBzDNg4xtM6RKfTO2WnBq8DZStX+2W0Lq8oXllEI/6ccdz/R6kKlHlHM8+cy0SwCfAwdkjMQktE6KEviMyXfFvQEZkDmrOuWEq2CkzqSqiqzpZklTJglQZJ1cfyZ6QU1rewQed6kqB2HCzNxp/PPx8dvVpfwD+y4UoZwR0SAyPiK5nM64rDQu0Mk4eRIGjQCq5GZLQJBflHU/M86LOKzHPOck4cssIiohict0m07oiArao1pIJCyFZCIiY8J6nZEyWsiJpnedLUpcJV7qSMnHIJWQLzjJaCl2QVKqNQP6pCYiV1yZ0TWB9baxkq3wKuiRTDodK1rOMKJ7UzCScvOwGFmhoKk61EZlv9wOHnNVqhTIVRZO9KO+Bl5iZLmHS2shVw3O1QKyEP8ylrhU3CurtKj+DRRbgFKmWc5PZI0xGbJFxSKqX7hYcLgqZiFQgOCCFGPEOn6fLNzN+Jc3TyeXR2f7FANijLG8yDVjldQLroeu1vSgmc9uFxJyWlSnMFgsf0fBdt2dd+67nIhvZBJ4CjK1MU5nncgEP9RycqEQOFd9zyBsnZUE10kxFCQ2qrfs5mhIE6cyaBjUT+YxBILwCNcrEVNziv2E6l6whLVQ5ZdlmgoALuGjiua5LChttYD9N6zQFedtITEDFpmYYUthCWPrnRhr9kiS0og6Z5EBXyVKw9RFCeze3VqMMQcs0lBr1s0E+8RuR+d1tljhkLB9M3eYoFuJHKhn9QY1FxWeWBY90AUA4Uysyr+NciRNl0tfk3dFn/d6mGHfJP0CCMl25F+j36p7mkBkfQ2ZuC9c8/qs2aKEvKFoC/nfH//r8fn2+bOCb7E+h8NRJQH5ALbSJsraHcQ8+uTIg4aUy1x9SABEmF1cnl2Dqfq2MGG0oX66Y0wFv4MjznZCYXoyqUORZARA8DoO23w/WYFZr4jGEtwInkawu8IqjD30BQw1Rms64eaI38wAv1pRoiGBJicunxKGEgwrdbX1m13SYP58yDNxkSFwnDtoN4OPjAb5GcQfPeu/bthKrRo1D+YpFqZAho+Y0P1qLes+s9XvGWtSUdZrTJLGpbwTgOW60oYKvXsdzvO77prGbbt04s82oUdVoHlJxec9Ve7s/PZ7/ra63nb4BbLNxvWhQDQBWbN3r3uhv787thYF+yZWc8ZIbQAwYru+/d8gF7jaMIAQdw5z/VdHBZknkFOPMPU+2LpymwJsHHWft7NP45Ori+OzTYOOCUPweZ9k0ovJVEN4i0EtA/ivc5mpPU5E31nG7X2Cskpbe52Y+YeTItpQ2ucSxuEVTPgW0Bs2rElApbfFcvWuTcSZK+oG8aeRbxm8hO9vQ3hC2ptF92+QIMj8yWa8sPutxoJop1AA5yB+Z+L0qagfXssNwnt90vDZIPqFZbUX/wtmTlWOc3ZnpYmDFU3RrKDaSgOyloolYtUtjiOtXdF7x8bdxdgh2EvRI02GMIdyTZkxGfrhk0KqeXOxhImGPFi+amV//f75eq8ASyGWynD08q4KZbXFhmqXpcf5HPzUjGXYe7BKrPSxiSdfzuqHnRynjlFN8ZGnsJhELQ8557HUD3o3MHnYrawVczXQHRTPSrZIw2Zk+0TRl7B0CIRpADLHrCtMGXP5siVKYG9mE9M1EIzAdms+ZsLEZyCoziLfGVBIjkVMrgK8YvJ/pjzf0xxkHRnzLxteajJ9MfK23LVxsWLjI6i3tE0EunrRPxLb29Yb2NZUzlGDLwhdzwK6fbJjv21aONqwc2QpuGbk2Ro6ejFxbI9+bJQTfzY7YMUsiRLDf8GRveYKRfrXevdjuNle63+wGtJOr4U5ZF8PA3TEG9PDvLMN3aL3N6oPrGePSqNljm/XKjDV4eX5+M/p8eTw+mdh0pjxf8dC4xYbf1NnY7YjsiWy2GQosEJZak4ZaTrPLYnDVuBOaXyBAYb8fuXHfC72w73bDKDTLm1yUdlvejw7Ge6NgFEzC0PMm+6ODyZ4/Cg+8yNsfBWHPBlXOahwZSNvV0Mw4tgxerx9h1YN9B4cj6HnWO83zG3tOMd+8uU8/Q3wV7/C1UJuFdIfqG51UQ7fdNR/vhR6an03mhU1x4/cErIHN0uq2WzcGwdOka36GCTwWRrzXpRThBrHrU+qzgAfdfkLjIISmBq6MN5h1E0Y9zvqdKUswSXTTuBOzhHemvb4bRUEa9mx5MUBNHuBxH4OuWZOFPsB4gGmoNUhBZG7oeFyeiKmiCnWsVG0fnWDwzh9FbCEmBRWmpEUx6/rx70up7hzKnPpuXalPtDD4n2JuXFJyiMteZ3e09evX9/8ASA00TA==&lt;/data&gt; \* MERGEFORMAT</w:instrText>
      </w:r>
      <w:r w:rsidRPr="00AA2099">
        <w:rPr>
          <w:rFonts w:ascii="Times New Roman" w:hAnsi="Times New Roman" w:cs="Times New Roman"/>
          <w:color w:val="000000" w:themeColor="text1"/>
          <w:sz w:val="20"/>
          <w:szCs w:val="20"/>
        </w:rPr>
        <w:fldChar w:fldCharType="separate"/>
      </w:r>
      <w:r w:rsidR="00C01605" w:rsidRPr="00C01605">
        <w:rPr>
          <w:rFonts w:ascii="Times New Roman" w:hAnsi="Times New Roman" w:cs="Times New Roman"/>
          <w:noProof/>
          <w:color w:val="000000" w:themeColor="text1"/>
          <w:sz w:val="20"/>
          <w:szCs w:val="20"/>
          <w:vertAlign w:val="superscript"/>
        </w:rPr>
        <w:t>47</w:t>
      </w:r>
      <w:r w:rsidRPr="00AA2099">
        <w:rPr>
          <w:rFonts w:ascii="Times New Roman" w:hAnsi="Times New Roman" w:cs="Times New Roman"/>
          <w:color w:val="000000" w:themeColor="text1"/>
          <w:sz w:val="20"/>
          <w:szCs w:val="20"/>
        </w:rPr>
        <w:fldChar w:fldCharType="end"/>
      </w:r>
      <w:r w:rsidRPr="00AA2099">
        <w:rPr>
          <w:rFonts w:ascii="Times New Roman" w:hAnsi="Times New Roman" w:cs="Times New Roman"/>
          <w:color w:val="000000" w:themeColor="text1"/>
          <w:sz w:val="20"/>
          <w:szCs w:val="20"/>
        </w:rPr>
        <w:t xml:space="preserve"> A new significance level</w:t>
      </w:r>
      <w:r>
        <w:rPr>
          <w:rFonts w:ascii="Times New Roman" w:hAnsi="Times New Roman" w:cs="Times New Roman"/>
          <w:color w:val="000000" w:themeColor="text1"/>
          <w:sz w:val="20"/>
          <w:szCs w:val="20"/>
        </w:rPr>
        <w:t xml:space="preserve"> (</w:t>
      </w:r>
      <w:r w:rsidRPr="00AA2099">
        <w:rPr>
          <w:rFonts w:ascii="Times New Roman" w:hAnsi="Times New Roman" w:cs="Times New Roman"/>
          <w:color w:val="000000" w:themeColor="text1"/>
          <w:sz w:val="20"/>
          <w:szCs w:val="20"/>
        </w:rPr>
        <w:sym w:font="Symbol" w:char="F061"/>
      </w:r>
      <w:r w:rsidRPr="005F7C1E">
        <w:rPr>
          <w:rFonts w:ascii="Times New Roman" w:hAnsi="Times New Roman" w:cs="Times New Roman"/>
          <w:color w:val="000000" w:themeColor="text1"/>
          <w:sz w:val="20"/>
          <w:szCs w:val="20"/>
          <w:vertAlign w:val="subscript"/>
        </w:rPr>
        <w:t>adjust</w:t>
      </w:r>
      <w:r>
        <w:rPr>
          <w:rFonts w:ascii="Times New Roman" w:hAnsi="Times New Roman" w:cs="Times New Roman"/>
          <w:color w:val="000000" w:themeColor="text1"/>
          <w:sz w:val="20"/>
          <w:szCs w:val="20"/>
        </w:rPr>
        <w:t>)</w:t>
      </w:r>
      <w:r w:rsidRPr="00AA2099">
        <w:rPr>
          <w:rFonts w:ascii="Times New Roman" w:hAnsi="Times New Roman" w:cs="Times New Roman"/>
          <w:color w:val="000000" w:themeColor="text1"/>
          <w:sz w:val="20"/>
          <w:szCs w:val="20"/>
        </w:rPr>
        <w:t xml:space="preserve"> of 0</w:t>
      </w:r>
      <w:r>
        <w:rPr>
          <w:rFonts w:ascii="Times New Roman" w:hAnsi="Times New Roman" w:cs="Times New Roman"/>
          <w:color w:val="000000" w:themeColor="text1"/>
          <w:sz w:val="20"/>
          <w:szCs w:val="20"/>
        </w:rPr>
        <w:t>·</w:t>
      </w:r>
      <w:r w:rsidRPr="00AA2099">
        <w:rPr>
          <w:rFonts w:ascii="Times New Roman" w:hAnsi="Times New Roman" w:cs="Times New Roman"/>
          <w:color w:val="000000" w:themeColor="text1"/>
          <w:sz w:val="20"/>
          <w:szCs w:val="20"/>
        </w:rPr>
        <w:t xml:space="preserve">0009 was derived by </w:t>
      </w:r>
      <w:r w:rsidRPr="00AA2099">
        <w:rPr>
          <w:rFonts w:ascii="Times New Roman" w:hAnsi="Times New Roman" w:cs="Times New Roman"/>
          <w:color w:val="000000" w:themeColor="text1"/>
          <w:sz w:val="20"/>
          <w:szCs w:val="20"/>
        </w:rPr>
        <w:sym w:font="Symbol" w:char="F061"/>
      </w:r>
      <w:r w:rsidRPr="005F7C1E">
        <w:rPr>
          <w:rFonts w:ascii="Times New Roman" w:hAnsi="Times New Roman" w:cs="Times New Roman"/>
          <w:color w:val="000000" w:themeColor="text1"/>
          <w:sz w:val="20"/>
          <w:szCs w:val="20"/>
          <w:vertAlign w:val="subscript"/>
        </w:rPr>
        <w:t>unadjust</w:t>
      </w:r>
      <w:r w:rsidRPr="00AA2099">
        <w:rPr>
          <w:rFonts w:ascii="Times New Roman" w:hAnsi="Times New Roman" w:cs="Times New Roman"/>
          <w:color w:val="000000" w:themeColor="text1"/>
          <w:sz w:val="20"/>
          <w:szCs w:val="20"/>
        </w:rPr>
        <w:t>/</w:t>
      </w:r>
      <w:r w:rsidRPr="00AA2099">
        <w:rPr>
          <w:rFonts w:ascii="Times New Roman" w:hAnsi="Times New Roman" w:cs="Times New Roman"/>
          <w:i/>
          <w:iCs/>
          <w:color w:val="000000" w:themeColor="text1"/>
          <w:sz w:val="20"/>
          <w:szCs w:val="20"/>
        </w:rPr>
        <w:t xml:space="preserve">n </w:t>
      </w:r>
      <w:r w:rsidRPr="00AA2099">
        <w:rPr>
          <w:rFonts w:ascii="Times New Roman" w:hAnsi="Times New Roman" w:cs="Times New Roman"/>
          <w:iCs/>
          <w:color w:val="000000" w:themeColor="text1"/>
          <w:sz w:val="20"/>
          <w:szCs w:val="20"/>
        </w:rPr>
        <w:t>(</w:t>
      </w:r>
      <w:r w:rsidRPr="00AA2099">
        <w:rPr>
          <w:rFonts w:ascii="Times New Roman" w:hAnsi="Times New Roman" w:cs="Times New Roman"/>
          <w:color w:val="000000" w:themeColor="text1"/>
          <w:sz w:val="20"/>
          <w:szCs w:val="20"/>
        </w:rPr>
        <w:t>or 0</w:t>
      </w:r>
      <w:r>
        <w:rPr>
          <w:rFonts w:ascii="Times New Roman" w:hAnsi="Times New Roman" w:cs="Times New Roman"/>
          <w:color w:val="000000" w:themeColor="text1"/>
          <w:sz w:val="20"/>
          <w:szCs w:val="20"/>
        </w:rPr>
        <w:t>·</w:t>
      </w:r>
      <w:r w:rsidRPr="00AA2099">
        <w:rPr>
          <w:rFonts w:ascii="Times New Roman" w:hAnsi="Times New Roman" w:cs="Times New Roman"/>
          <w:color w:val="000000" w:themeColor="text1"/>
          <w:sz w:val="20"/>
          <w:szCs w:val="20"/>
        </w:rPr>
        <w:t>05/58)), where</w:t>
      </w:r>
      <w:r w:rsidRPr="00AA2099">
        <w:rPr>
          <w:rFonts w:ascii="Times New Roman" w:hAnsi="Times New Roman" w:cs="Times New Roman"/>
          <w:i/>
          <w:iCs/>
          <w:color w:val="000000" w:themeColor="text1"/>
          <w:sz w:val="20"/>
          <w:szCs w:val="20"/>
        </w:rPr>
        <w:t xml:space="preserve"> </w:t>
      </w:r>
      <w:r w:rsidRPr="00AA2099">
        <w:rPr>
          <w:rFonts w:ascii="Times New Roman" w:hAnsi="Times New Roman" w:cs="Times New Roman"/>
          <w:color w:val="000000" w:themeColor="text1"/>
          <w:sz w:val="20"/>
          <w:szCs w:val="20"/>
        </w:rPr>
        <w:sym w:font="Symbol" w:char="F061"/>
      </w:r>
      <w:r w:rsidRPr="005F7C1E">
        <w:rPr>
          <w:rFonts w:ascii="Times New Roman" w:hAnsi="Times New Roman" w:cs="Times New Roman"/>
          <w:color w:val="000000" w:themeColor="text1"/>
          <w:sz w:val="20"/>
          <w:szCs w:val="20"/>
          <w:vertAlign w:val="subscript"/>
        </w:rPr>
        <w:t xml:space="preserve"> unadjust</w:t>
      </w:r>
      <w:r w:rsidRPr="00AA2099">
        <w:rPr>
          <w:rFonts w:ascii="Times New Roman" w:hAnsi="Times New Roman" w:cs="Times New Roman"/>
          <w:color w:val="000000" w:themeColor="text1"/>
          <w:sz w:val="20"/>
          <w:szCs w:val="20"/>
        </w:rPr>
        <w:t xml:space="preserve"> is 0</w:t>
      </w:r>
      <w:r>
        <w:rPr>
          <w:rFonts w:ascii="Times New Roman" w:hAnsi="Times New Roman" w:cs="Times New Roman"/>
          <w:color w:val="000000" w:themeColor="text1"/>
          <w:sz w:val="20"/>
          <w:szCs w:val="20"/>
        </w:rPr>
        <w:t>·</w:t>
      </w:r>
      <w:r w:rsidRPr="00AA2099">
        <w:rPr>
          <w:rFonts w:ascii="Times New Roman" w:hAnsi="Times New Roman" w:cs="Times New Roman"/>
          <w:color w:val="000000" w:themeColor="text1"/>
          <w:sz w:val="20"/>
          <w:szCs w:val="20"/>
        </w:rPr>
        <w:t xml:space="preserve">05 and </w:t>
      </w:r>
      <w:r w:rsidRPr="00AA2099">
        <w:rPr>
          <w:rFonts w:ascii="Times New Roman" w:hAnsi="Times New Roman" w:cs="Times New Roman"/>
          <w:i/>
          <w:iCs/>
          <w:color w:val="000000" w:themeColor="text1"/>
          <w:sz w:val="20"/>
          <w:szCs w:val="20"/>
        </w:rPr>
        <w:t>n</w:t>
      </w:r>
      <w:r w:rsidRPr="00AA2099">
        <w:rPr>
          <w:rFonts w:ascii="Times New Roman" w:hAnsi="Times New Roman" w:cs="Times New Roman"/>
          <w:color w:val="000000" w:themeColor="text1"/>
          <w:sz w:val="20"/>
          <w:szCs w:val="20"/>
        </w:rPr>
        <w:t xml:space="preserve"> is the n</w:t>
      </w:r>
      <w:r>
        <w:rPr>
          <w:rFonts w:ascii="Times New Roman" w:hAnsi="Times New Roman" w:cs="Times New Roman"/>
          <w:color w:val="000000" w:themeColor="text1"/>
          <w:sz w:val="20"/>
          <w:szCs w:val="20"/>
        </w:rPr>
        <w:t>umber of</w:t>
      </w:r>
      <w:r w:rsidRPr="00AA2099">
        <w:rPr>
          <w:rFonts w:ascii="Times New Roman" w:hAnsi="Times New Roman" w:cs="Times New Roman"/>
          <w:color w:val="000000" w:themeColor="text1"/>
          <w:sz w:val="20"/>
          <w:szCs w:val="20"/>
        </w:rPr>
        <w:t xml:space="preserve"> tests we </w:t>
      </w:r>
      <w:r w:rsidRPr="00AA2099">
        <w:rPr>
          <w:rFonts w:ascii="Times New Roman" w:hAnsi="Times New Roman" w:cs="Times New Roman"/>
          <w:color w:val="000000" w:themeColor="text1"/>
          <w:sz w:val="20"/>
          <w:szCs w:val="20"/>
        </w:rPr>
        <w:lastRenderedPageBreak/>
        <w:t xml:space="preserve">conducted. </w:t>
      </w:r>
      <w:r>
        <w:rPr>
          <w:rFonts w:ascii="Times New Roman" w:hAnsi="Times New Roman" w:cs="Times New Roman"/>
          <w:color w:val="000000" w:themeColor="text1"/>
          <w:sz w:val="20"/>
          <w:szCs w:val="20"/>
        </w:rPr>
        <w:t>Finally, m</w:t>
      </w:r>
      <w:r w:rsidR="007D7770" w:rsidRPr="00AA2099">
        <w:rPr>
          <w:rFonts w:ascii="Times New Roman" w:hAnsi="Times New Roman" w:cs="Times New Roman"/>
          <w:color w:val="000000" w:themeColor="text1"/>
          <w:sz w:val="20"/>
          <w:szCs w:val="20"/>
        </w:rPr>
        <w:t>easures of central tendency for hypothesis testing were</w:t>
      </w:r>
      <w:r>
        <w:rPr>
          <w:rFonts w:ascii="Times New Roman" w:hAnsi="Times New Roman" w:cs="Times New Roman"/>
          <w:color w:val="000000" w:themeColor="text1"/>
          <w:sz w:val="20"/>
          <w:szCs w:val="20"/>
        </w:rPr>
        <w:t xml:space="preserve"> </w:t>
      </w:r>
      <w:r w:rsidR="007D7770" w:rsidRPr="00AA2099">
        <w:rPr>
          <w:rFonts w:ascii="Times New Roman" w:hAnsi="Times New Roman" w:cs="Times New Roman"/>
          <w:color w:val="000000" w:themeColor="text1"/>
          <w:sz w:val="20"/>
          <w:szCs w:val="20"/>
        </w:rPr>
        <w:t>applied to assess differences in multimorbidity prevalence by socio-demographic and environmental factors</w:t>
      </w:r>
      <w:r w:rsidR="001F3557" w:rsidRPr="00AA2099">
        <w:rPr>
          <w:rFonts w:ascii="Times New Roman" w:hAnsi="Times New Roman" w:cs="Times New Roman"/>
          <w:color w:val="000000" w:themeColor="text1"/>
          <w:sz w:val="20"/>
          <w:szCs w:val="20"/>
        </w:rPr>
        <w:t>.</w:t>
      </w:r>
      <w:r w:rsidR="007D7770">
        <w:rPr>
          <w:rFonts w:ascii="Times New Roman" w:hAnsi="Times New Roman" w:cs="Times New Roman"/>
          <w:sz w:val="20"/>
          <w:szCs w:val="20"/>
        </w:rPr>
        <w:t xml:space="preserve"> </w:t>
      </w:r>
    </w:p>
    <w:p w14:paraId="72899709" w14:textId="406046C8" w:rsidR="00BD4737" w:rsidRPr="00AA2099" w:rsidRDefault="00BD4737" w:rsidP="007A2A70">
      <w:pPr>
        <w:spacing w:line="360" w:lineRule="auto"/>
        <w:rPr>
          <w:rFonts w:ascii="Times New Roman" w:hAnsi="Times New Roman" w:cs="Times New Roman"/>
          <w:color w:val="000000" w:themeColor="text1"/>
          <w:sz w:val="20"/>
          <w:szCs w:val="20"/>
        </w:rPr>
      </w:pPr>
    </w:p>
    <w:p w14:paraId="48883182" w14:textId="7DAAFCC1" w:rsidR="00BA4330" w:rsidRPr="00CE7685" w:rsidRDefault="00CE7685" w:rsidP="007A2A70">
      <w:pPr>
        <w:spacing w:line="360" w:lineRule="auto"/>
        <w:rPr>
          <w:rFonts w:ascii="Times New Roman" w:hAnsi="Times New Roman" w:cs="Times New Roman"/>
          <w:b/>
          <w:bCs/>
          <w:color w:val="000000" w:themeColor="text1"/>
          <w:sz w:val="20"/>
          <w:szCs w:val="20"/>
        </w:rPr>
      </w:pPr>
      <w:r w:rsidRPr="00CE7685">
        <w:rPr>
          <w:rFonts w:ascii="Times New Roman" w:hAnsi="Times New Roman" w:cs="Times New Roman"/>
          <w:b/>
          <w:bCs/>
          <w:color w:val="000000" w:themeColor="text1"/>
          <w:sz w:val="20"/>
          <w:szCs w:val="20"/>
        </w:rPr>
        <w:t>2.</w:t>
      </w:r>
      <w:r w:rsidR="007467FF">
        <w:rPr>
          <w:rFonts w:ascii="Times New Roman" w:hAnsi="Times New Roman" w:cs="Times New Roman"/>
          <w:b/>
          <w:bCs/>
          <w:color w:val="000000" w:themeColor="text1"/>
          <w:sz w:val="20"/>
          <w:szCs w:val="20"/>
        </w:rPr>
        <w:t>6</w:t>
      </w:r>
      <w:r w:rsidRPr="00CE7685">
        <w:rPr>
          <w:rFonts w:ascii="Times New Roman" w:hAnsi="Times New Roman" w:cs="Times New Roman"/>
          <w:b/>
          <w:bCs/>
          <w:color w:val="000000" w:themeColor="text1"/>
          <w:sz w:val="20"/>
          <w:szCs w:val="20"/>
        </w:rPr>
        <w:t xml:space="preserve"> Participant exclusion</w:t>
      </w:r>
      <w:r>
        <w:rPr>
          <w:rFonts w:ascii="Times New Roman" w:hAnsi="Times New Roman" w:cs="Times New Roman"/>
          <w:b/>
          <w:bCs/>
          <w:color w:val="000000" w:themeColor="text1"/>
          <w:sz w:val="20"/>
          <w:szCs w:val="20"/>
        </w:rPr>
        <w:t xml:space="preserve"> and missing data</w:t>
      </w:r>
    </w:p>
    <w:p w14:paraId="47AB466E" w14:textId="7A3A645E" w:rsidR="00E40268" w:rsidRDefault="00E40268" w:rsidP="007A2A70">
      <w:pPr>
        <w:spacing w:line="360" w:lineRule="auto"/>
        <w:rPr>
          <w:rFonts w:ascii="Times New Roman" w:hAnsi="Times New Roman" w:cs="Times New Roman"/>
          <w:color w:val="000000" w:themeColor="text1"/>
          <w:sz w:val="20"/>
          <w:szCs w:val="20"/>
        </w:rPr>
      </w:pPr>
      <w:r w:rsidRPr="00AA2099">
        <w:rPr>
          <w:rFonts w:ascii="Times New Roman" w:hAnsi="Times New Roman" w:cs="Times New Roman"/>
          <w:color w:val="000000" w:themeColor="text1"/>
          <w:sz w:val="20"/>
          <w:szCs w:val="20"/>
        </w:rPr>
        <w:t xml:space="preserve">A total of 48,589 participants were included in our analytical sample. Figure 1 shows the process of </w:t>
      </w:r>
      <w:r w:rsidR="00D874A9">
        <w:rPr>
          <w:rFonts w:ascii="Times New Roman" w:hAnsi="Times New Roman" w:cs="Times New Roman"/>
          <w:color w:val="000000" w:themeColor="text1"/>
          <w:sz w:val="20"/>
          <w:szCs w:val="20"/>
        </w:rPr>
        <w:t xml:space="preserve">participant </w:t>
      </w:r>
      <w:r w:rsidRPr="00AA2099">
        <w:rPr>
          <w:rFonts w:ascii="Times New Roman" w:hAnsi="Times New Roman" w:cs="Times New Roman"/>
          <w:color w:val="000000" w:themeColor="text1"/>
          <w:sz w:val="20"/>
          <w:szCs w:val="20"/>
        </w:rPr>
        <w:t>exclusion based on data availability. Around 300,000 participants resided within the data boundaries of UA</w:t>
      </w:r>
      <w:r w:rsidR="00CE7685">
        <w:rPr>
          <w:rFonts w:ascii="Times New Roman" w:hAnsi="Times New Roman" w:cs="Times New Roman"/>
          <w:color w:val="000000" w:themeColor="text1"/>
          <w:sz w:val="20"/>
          <w:szCs w:val="20"/>
        </w:rPr>
        <w:t xml:space="preserve"> dataset</w:t>
      </w:r>
      <w:r w:rsidR="00556C23">
        <w:rPr>
          <w:rFonts w:ascii="Times New Roman" w:hAnsi="Times New Roman" w:cs="Times New Roman"/>
          <w:color w:val="000000" w:themeColor="text1"/>
          <w:sz w:val="20"/>
          <w:szCs w:val="20"/>
        </w:rPr>
        <w:t>, which</w:t>
      </w:r>
      <w:r w:rsidR="00CE7685">
        <w:rPr>
          <w:rFonts w:ascii="Times New Roman" w:hAnsi="Times New Roman" w:cs="Times New Roman"/>
          <w:color w:val="000000" w:themeColor="text1"/>
          <w:sz w:val="20"/>
          <w:szCs w:val="20"/>
        </w:rPr>
        <w:t xml:space="preserve"> included only participants residing in cities and their surrounding commuter zones (a detailed map of residential distribution of UK Biobank participants is included in Appendix II)</w:t>
      </w:r>
      <w:r w:rsidRPr="00AA2099">
        <w:rPr>
          <w:rFonts w:ascii="Times New Roman" w:hAnsi="Times New Roman" w:cs="Times New Roman"/>
          <w:color w:val="000000" w:themeColor="text1"/>
          <w:sz w:val="20"/>
          <w:szCs w:val="20"/>
        </w:rPr>
        <w:t>. Out of those</w:t>
      </w:r>
      <w:r w:rsidR="00CE7685">
        <w:rPr>
          <w:rFonts w:ascii="Times New Roman" w:hAnsi="Times New Roman" w:cs="Times New Roman"/>
          <w:color w:val="000000" w:themeColor="text1"/>
          <w:sz w:val="20"/>
          <w:szCs w:val="20"/>
        </w:rPr>
        <w:t xml:space="preserve"> 300,000 participants</w:t>
      </w:r>
      <w:r w:rsidRPr="00AA2099">
        <w:rPr>
          <w:rFonts w:ascii="Times New Roman" w:hAnsi="Times New Roman" w:cs="Times New Roman"/>
          <w:color w:val="000000" w:themeColor="text1"/>
          <w:sz w:val="20"/>
          <w:szCs w:val="20"/>
        </w:rPr>
        <w:t>, 83,005 had complete UA exposure data.</w:t>
      </w:r>
      <w:r w:rsidR="00CE7685">
        <w:rPr>
          <w:rFonts w:ascii="Times New Roman" w:hAnsi="Times New Roman" w:cs="Times New Roman"/>
          <w:color w:val="000000" w:themeColor="text1"/>
          <w:sz w:val="20"/>
          <w:szCs w:val="20"/>
        </w:rPr>
        <w:t xml:space="preserve"> Over 200,000 participants were excluded because a part of the residential buffer fell outside of the boundary of UA.</w:t>
      </w:r>
      <w:r w:rsidRPr="00AA2099">
        <w:rPr>
          <w:rFonts w:ascii="Times New Roman" w:hAnsi="Times New Roman" w:cs="Times New Roman"/>
          <w:color w:val="000000" w:themeColor="text1"/>
          <w:sz w:val="20"/>
          <w:szCs w:val="20"/>
        </w:rPr>
        <w:t xml:space="preserve"> A further 34,416 participants were excluded because they had missing covariate and proximity to coast dat</w:t>
      </w:r>
      <w:r w:rsidR="00CE7685">
        <w:rPr>
          <w:rFonts w:ascii="Times New Roman" w:hAnsi="Times New Roman" w:cs="Times New Roman"/>
          <w:color w:val="000000" w:themeColor="text1"/>
          <w:sz w:val="20"/>
          <w:szCs w:val="20"/>
        </w:rPr>
        <w:t>a.</w:t>
      </w:r>
      <w:r w:rsidRPr="00AA2099">
        <w:rPr>
          <w:rFonts w:ascii="Times New Roman" w:hAnsi="Times New Roman" w:cs="Times New Roman"/>
          <w:color w:val="000000" w:themeColor="text1"/>
          <w:sz w:val="20"/>
          <w:szCs w:val="20"/>
        </w:rPr>
        <w:t xml:space="preserve"> </w:t>
      </w:r>
    </w:p>
    <w:p w14:paraId="7762F373" w14:textId="77777777" w:rsidR="00D874A9" w:rsidRDefault="00D874A9" w:rsidP="007A2A70">
      <w:pPr>
        <w:spacing w:line="360" w:lineRule="auto"/>
        <w:rPr>
          <w:rFonts w:ascii="Times New Roman" w:hAnsi="Times New Roman" w:cs="Times New Roman"/>
          <w:color w:val="000000" w:themeColor="text1"/>
          <w:sz w:val="20"/>
          <w:szCs w:val="20"/>
        </w:rPr>
      </w:pPr>
    </w:p>
    <w:p w14:paraId="06DFC1C4" w14:textId="48F42888" w:rsidR="00D874A9" w:rsidRDefault="00D874A9" w:rsidP="007A2A70">
      <w:pPr>
        <w:spacing w:line="360" w:lineRule="auto"/>
        <w:rPr>
          <w:rFonts w:ascii="Times New Roman" w:hAnsi="Times New Roman" w:cs="Times New Roman"/>
          <w:color w:val="000000" w:themeColor="text1"/>
          <w:sz w:val="20"/>
          <w:szCs w:val="20"/>
        </w:rPr>
      </w:pPr>
      <w:r>
        <w:rPr>
          <w:noProof/>
        </w:rPr>
        <w:drawing>
          <wp:inline distT="0" distB="0" distL="0" distR="0" wp14:anchorId="59C3C3EB" wp14:editId="131B9231">
            <wp:extent cx="4931306" cy="3200400"/>
            <wp:effectExtent l="0" t="0" r="0" b="0"/>
            <wp:docPr id="1440850848" name="Picture 2" descr="A flowchart of a number of patie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850848" name="Picture 2" descr="A flowchart of a number of patient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43101" cy="3208055"/>
                    </a:xfrm>
                    <a:prstGeom prst="rect">
                      <a:avLst/>
                    </a:prstGeom>
                  </pic:spPr>
                </pic:pic>
              </a:graphicData>
            </a:graphic>
          </wp:inline>
        </w:drawing>
      </w:r>
    </w:p>
    <w:p w14:paraId="6B977DF8" w14:textId="73A595C7" w:rsidR="00D874A9" w:rsidRDefault="00D874A9" w:rsidP="007A2A70">
      <w:pPr>
        <w:spacing w:line="36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Figure 1: Flowchart of </w:t>
      </w:r>
      <w:r w:rsidR="00F1133B">
        <w:rPr>
          <w:rFonts w:ascii="Times New Roman" w:hAnsi="Times New Roman" w:cs="Times New Roman"/>
          <w:color w:val="000000" w:themeColor="text1"/>
          <w:sz w:val="20"/>
          <w:szCs w:val="20"/>
        </w:rPr>
        <w:t xml:space="preserve">participant inclusion </w:t>
      </w:r>
      <w:r w:rsidR="00410A47">
        <w:rPr>
          <w:rFonts w:ascii="Times New Roman" w:hAnsi="Times New Roman" w:cs="Times New Roman"/>
          <w:color w:val="000000" w:themeColor="text1"/>
          <w:sz w:val="20"/>
          <w:szCs w:val="20"/>
        </w:rPr>
        <w:t>based on</w:t>
      </w:r>
      <w:r w:rsidR="00F1133B">
        <w:rPr>
          <w:rFonts w:ascii="Times New Roman" w:hAnsi="Times New Roman" w:cs="Times New Roman"/>
          <w:color w:val="000000" w:themeColor="text1"/>
          <w:sz w:val="20"/>
          <w:szCs w:val="20"/>
        </w:rPr>
        <w:t xml:space="preserve"> data availability. </w:t>
      </w:r>
    </w:p>
    <w:p w14:paraId="48C84C3E" w14:textId="77777777" w:rsidR="00F1133B" w:rsidRDefault="00F1133B" w:rsidP="007A2A70">
      <w:pPr>
        <w:spacing w:line="360" w:lineRule="auto"/>
        <w:rPr>
          <w:rFonts w:ascii="Times New Roman" w:hAnsi="Times New Roman" w:cs="Times New Roman"/>
          <w:color w:val="000000" w:themeColor="text1"/>
          <w:sz w:val="20"/>
          <w:szCs w:val="20"/>
        </w:rPr>
      </w:pPr>
    </w:p>
    <w:p w14:paraId="226318D7" w14:textId="77777777" w:rsidR="00CE7685" w:rsidRDefault="00CE7685" w:rsidP="007A2A70">
      <w:pPr>
        <w:spacing w:line="360" w:lineRule="auto"/>
        <w:rPr>
          <w:rFonts w:ascii="Times New Roman" w:hAnsi="Times New Roman" w:cs="Times New Roman"/>
          <w:color w:val="000000" w:themeColor="text1"/>
          <w:sz w:val="20"/>
          <w:szCs w:val="20"/>
        </w:rPr>
      </w:pPr>
    </w:p>
    <w:p w14:paraId="71B1F009" w14:textId="2C2BC20C" w:rsidR="00CE7685" w:rsidRDefault="00CE7685" w:rsidP="007A2A70">
      <w:pPr>
        <w:spacing w:line="360" w:lineRule="auto"/>
        <w:rPr>
          <w:rFonts w:ascii="Times New Roman" w:hAnsi="Times New Roman" w:cs="Times New Roman"/>
          <w:color w:val="000000" w:themeColor="text1"/>
          <w:sz w:val="20"/>
          <w:szCs w:val="20"/>
        </w:rPr>
      </w:pPr>
    </w:p>
    <w:p w14:paraId="25C00EE4" w14:textId="15A6E8EE" w:rsidR="00A625BC" w:rsidRDefault="00A625BC" w:rsidP="007A2A70">
      <w:pPr>
        <w:spacing w:line="360" w:lineRule="auto"/>
        <w:rPr>
          <w:rFonts w:ascii="Times New Roman" w:hAnsi="Times New Roman" w:cs="Times New Roman"/>
          <w:color w:val="000000" w:themeColor="text1"/>
          <w:sz w:val="20"/>
          <w:szCs w:val="20"/>
        </w:rPr>
      </w:pPr>
    </w:p>
    <w:p w14:paraId="3F42B466" w14:textId="66FE4356" w:rsidR="00A625BC" w:rsidRDefault="00A625BC" w:rsidP="007A2A70">
      <w:pPr>
        <w:spacing w:line="360" w:lineRule="auto"/>
        <w:rPr>
          <w:rFonts w:ascii="Times New Roman" w:hAnsi="Times New Roman" w:cs="Times New Roman"/>
          <w:color w:val="000000" w:themeColor="text1"/>
          <w:sz w:val="20"/>
          <w:szCs w:val="20"/>
        </w:rPr>
      </w:pPr>
    </w:p>
    <w:p w14:paraId="436A1907" w14:textId="11B6694D" w:rsidR="00CA55A7" w:rsidRDefault="00CA55A7" w:rsidP="007A2A70">
      <w:pPr>
        <w:spacing w:line="360" w:lineRule="auto"/>
        <w:rPr>
          <w:rFonts w:ascii="Times New Roman" w:hAnsi="Times New Roman" w:cs="Times New Roman"/>
          <w:color w:val="000000" w:themeColor="text1"/>
          <w:sz w:val="20"/>
          <w:szCs w:val="20"/>
        </w:rPr>
      </w:pPr>
    </w:p>
    <w:p w14:paraId="1DF2684C" w14:textId="77777777" w:rsidR="00CA55A7" w:rsidRDefault="00CA55A7" w:rsidP="007A2A70">
      <w:pPr>
        <w:spacing w:line="360" w:lineRule="auto"/>
        <w:rPr>
          <w:rFonts w:ascii="Times New Roman" w:hAnsi="Times New Roman" w:cs="Times New Roman"/>
          <w:color w:val="000000" w:themeColor="text1"/>
          <w:sz w:val="20"/>
          <w:szCs w:val="20"/>
        </w:rPr>
      </w:pPr>
    </w:p>
    <w:p w14:paraId="3A21B25E" w14:textId="38E7DB0C" w:rsidR="00CE7685" w:rsidRPr="00CE7685" w:rsidRDefault="00CE7685" w:rsidP="007A2A70">
      <w:pPr>
        <w:spacing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3.0 </w:t>
      </w:r>
      <w:r w:rsidRPr="00F340D1">
        <w:rPr>
          <w:rFonts w:ascii="Times New Roman" w:hAnsi="Times New Roman" w:cs="Times New Roman"/>
          <w:b/>
          <w:bCs/>
          <w:color w:val="000000" w:themeColor="text1"/>
          <w:sz w:val="24"/>
          <w:szCs w:val="24"/>
        </w:rPr>
        <w:t xml:space="preserve">Results </w:t>
      </w:r>
    </w:p>
    <w:p w14:paraId="42CA1370" w14:textId="54DF74E3" w:rsidR="00E40268" w:rsidRDefault="00E40268" w:rsidP="007A2A70">
      <w:pPr>
        <w:spacing w:line="360" w:lineRule="auto"/>
        <w:rPr>
          <w:rFonts w:ascii="Times New Roman" w:hAnsi="Times New Roman" w:cs="Times New Roman"/>
          <w:color w:val="000000" w:themeColor="text1"/>
          <w:sz w:val="20"/>
          <w:szCs w:val="20"/>
        </w:rPr>
      </w:pPr>
      <w:r w:rsidRPr="00AA2099">
        <w:rPr>
          <w:rFonts w:ascii="Times New Roman" w:hAnsi="Times New Roman" w:cs="Times New Roman"/>
          <w:color w:val="000000" w:themeColor="text1"/>
          <w:sz w:val="20"/>
          <w:szCs w:val="20"/>
        </w:rPr>
        <w:t xml:space="preserve">The prevalence of </w:t>
      </w:r>
      <w:r w:rsidR="0084695C" w:rsidRPr="00AA2099">
        <w:rPr>
          <w:rFonts w:ascii="Times New Roman" w:hAnsi="Times New Roman" w:cs="Times New Roman"/>
          <w:color w:val="000000" w:themeColor="text1"/>
          <w:sz w:val="20"/>
          <w:szCs w:val="20"/>
        </w:rPr>
        <w:t xml:space="preserve">the </w:t>
      </w:r>
      <w:r w:rsidR="001F5847">
        <w:rPr>
          <w:rFonts w:ascii="Times New Roman" w:hAnsi="Times New Roman" w:cs="Times New Roman"/>
          <w:color w:val="000000" w:themeColor="text1"/>
          <w:sz w:val="20"/>
          <w:szCs w:val="20"/>
        </w:rPr>
        <w:t>five</w:t>
      </w:r>
      <w:r w:rsidRPr="00AA2099">
        <w:rPr>
          <w:rFonts w:ascii="Times New Roman" w:hAnsi="Times New Roman" w:cs="Times New Roman"/>
          <w:color w:val="000000" w:themeColor="text1"/>
          <w:sz w:val="20"/>
          <w:szCs w:val="20"/>
        </w:rPr>
        <w:t xml:space="preserve"> types of multimorbidity are presented in </w:t>
      </w:r>
      <w:r w:rsidR="00F1133B">
        <w:rPr>
          <w:rFonts w:ascii="Times New Roman" w:hAnsi="Times New Roman" w:cs="Times New Roman"/>
          <w:color w:val="000000" w:themeColor="text1"/>
          <w:sz w:val="20"/>
          <w:szCs w:val="20"/>
        </w:rPr>
        <w:t>Figure 2</w:t>
      </w:r>
      <w:r w:rsidRPr="00AA2099">
        <w:rPr>
          <w:rFonts w:ascii="Times New Roman" w:hAnsi="Times New Roman" w:cs="Times New Roman"/>
          <w:color w:val="000000" w:themeColor="text1"/>
          <w:sz w:val="20"/>
          <w:szCs w:val="20"/>
        </w:rPr>
        <w:t xml:space="preserve">. The prevalence of simple multimorbidity (2 LTCs) was 17%, while the prevalence of complex multimorbidity (3 LTCs or 4+ LTCs) was 11%. </w:t>
      </w:r>
      <w:r w:rsidR="00730A65" w:rsidRPr="00AA2099">
        <w:rPr>
          <w:rFonts w:ascii="Times New Roman" w:hAnsi="Times New Roman" w:cs="Times New Roman"/>
          <w:color w:val="000000" w:themeColor="text1"/>
          <w:sz w:val="20"/>
          <w:szCs w:val="20"/>
        </w:rPr>
        <w:t xml:space="preserve">Cardio-metabolic multimorbidity had a prevalence of 6%, while respiratory and mental multimorbidity had a prevalence of &lt;1%. </w:t>
      </w:r>
      <w:r w:rsidR="0098554E">
        <w:rPr>
          <w:rFonts w:ascii="Times New Roman" w:hAnsi="Times New Roman" w:cs="Times New Roman"/>
          <w:color w:val="000000" w:themeColor="text1"/>
          <w:sz w:val="20"/>
          <w:szCs w:val="20"/>
        </w:rPr>
        <w:t>Generally</w:t>
      </w:r>
      <w:r w:rsidR="00730A65" w:rsidRPr="00AA2099">
        <w:rPr>
          <w:rFonts w:ascii="Times New Roman" w:hAnsi="Times New Roman" w:cs="Times New Roman"/>
          <w:color w:val="000000" w:themeColor="text1"/>
          <w:sz w:val="20"/>
          <w:szCs w:val="20"/>
        </w:rPr>
        <w:t>, those who had simple (2 LTCs), complex (3 LTCs and 4+</w:t>
      </w:r>
      <w:r w:rsidR="00F44CD6">
        <w:rPr>
          <w:rFonts w:ascii="Times New Roman" w:hAnsi="Times New Roman" w:cs="Times New Roman"/>
          <w:color w:val="000000" w:themeColor="text1"/>
          <w:sz w:val="20"/>
          <w:szCs w:val="20"/>
        </w:rPr>
        <w:t xml:space="preserve"> </w:t>
      </w:r>
      <w:r w:rsidR="00730A65" w:rsidRPr="00AA2099">
        <w:rPr>
          <w:rFonts w:ascii="Times New Roman" w:hAnsi="Times New Roman" w:cs="Times New Roman"/>
          <w:color w:val="000000" w:themeColor="text1"/>
          <w:sz w:val="20"/>
          <w:szCs w:val="20"/>
        </w:rPr>
        <w:t>LTCs), cardio-metabolic and respiratory multimorbidity were older</w:t>
      </w:r>
      <w:r w:rsidR="007D7770">
        <w:rPr>
          <w:rFonts w:ascii="Times New Roman" w:hAnsi="Times New Roman" w:cs="Times New Roman"/>
          <w:color w:val="000000" w:themeColor="text1"/>
          <w:sz w:val="20"/>
          <w:szCs w:val="20"/>
        </w:rPr>
        <w:t xml:space="preserve"> (table 2)</w:t>
      </w:r>
      <w:r w:rsidR="00730A65" w:rsidRPr="00AA2099">
        <w:rPr>
          <w:rFonts w:ascii="Times New Roman" w:hAnsi="Times New Roman" w:cs="Times New Roman"/>
          <w:color w:val="000000" w:themeColor="text1"/>
          <w:sz w:val="20"/>
          <w:szCs w:val="20"/>
        </w:rPr>
        <w:t>. Participants with mental multimorbidity were very slightly younger than those without mental multimorbidity. A larger proportion of men had cardio-metabolic multimorbidity (8</w:t>
      </w:r>
      <w:r w:rsidR="001F5847">
        <w:rPr>
          <w:rFonts w:ascii="Times New Roman" w:hAnsi="Times New Roman" w:cs="Times New Roman"/>
          <w:color w:val="000000" w:themeColor="text1"/>
          <w:sz w:val="20"/>
          <w:szCs w:val="20"/>
        </w:rPr>
        <w:t>·</w:t>
      </w:r>
      <w:r w:rsidR="00730A65" w:rsidRPr="00AA2099">
        <w:rPr>
          <w:rFonts w:ascii="Times New Roman" w:hAnsi="Times New Roman" w:cs="Times New Roman"/>
          <w:color w:val="000000" w:themeColor="text1"/>
          <w:sz w:val="20"/>
          <w:szCs w:val="20"/>
        </w:rPr>
        <w:t>6% vs 3</w:t>
      </w:r>
      <w:r w:rsidR="001F5847">
        <w:rPr>
          <w:rFonts w:ascii="Times New Roman" w:hAnsi="Times New Roman" w:cs="Times New Roman"/>
          <w:color w:val="000000" w:themeColor="text1"/>
          <w:sz w:val="20"/>
          <w:szCs w:val="20"/>
        </w:rPr>
        <w:t>·</w:t>
      </w:r>
      <w:r w:rsidR="00730A65" w:rsidRPr="00AA2099">
        <w:rPr>
          <w:rFonts w:ascii="Times New Roman" w:hAnsi="Times New Roman" w:cs="Times New Roman"/>
          <w:color w:val="000000" w:themeColor="text1"/>
          <w:sz w:val="20"/>
          <w:szCs w:val="20"/>
        </w:rPr>
        <w:t>3% for women), but a slightly higher proportion of women had mental multimorbidity (0</w:t>
      </w:r>
      <w:r w:rsidR="001F5847">
        <w:rPr>
          <w:rFonts w:ascii="Times New Roman" w:hAnsi="Times New Roman" w:cs="Times New Roman"/>
          <w:color w:val="000000" w:themeColor="text1"/>
          <w:sz w:val="20"/>
          <w:szCs w:val="20"/>
        </w:rPr>
        <w:t>·</w:t>
      </w:r>
      <w:r w:rsidR="00730A65" w:rsidRPr="00AA2099">
        <w:rPr>
          <w:rFonts w:ascii="Times New Roman" w:hAnsi="Times New Roman" w:cs="Times New Roman"/>
          <w:color w:val="000000" w:themeColor="text1"/>
          <w:sz w:val="20"/>
          <w:szCs w:val="20"/>
        </w:rPr>
        <w:t>7% vs 0</w:t>
      </w:r>
      <w:r w:rsidR="001F5847">
        <w:rPr>
          <w:rFonts w:ascii="Times New Roman" w:hAnsi="Times New Roman" w:cs="Times New Roman"/>
          <w:color w:val="000000" w:themeColor="text1"/>
          <w:sz w:val="20"/>
          <w:szCs w:val="20"/>
        </w:rPr>
        <w:t>·</w:t>
      </w:r>
      <w:r w:rsidR="00730A65" w:rsidRPr="00AA2099">
        <w:rPr>
          <w:rFonts w:ascii="Times New Roman" w:hAnsi="Times New Roman" w:cs="Times New Roman"/>
          <w:color w:val="000000" w:themeColor="text1"/>
          <w:sz w:val="20"/>
          <w:szCs w:val="20"/>
        </w:rPr>
        <w:t xml:space="preserve">5% for men). </w:t>
      </w:r>
      <w:r w:rsidR="0084695C" w:rsidRPr="00AA2099">
        <w:rPr>
          <w:rFonts w:ascii="Times New Roman" w:hAnsi="Times New Roman" w:cs="Times New Roman"/>
          <w:color w:val="000000" w:themeColor="text1"/>
          <w:sz w:val="20"/>
          <w:szCs w:val="20"/>
        </w:rPr>
        <w:t>Overall, a</w:t>
      </w:r>
      <w:r w:rsidR="00730A65" w:rsidRPr="00AA2099">
        <w:rPr>
          <w:rFonts w:ascii="Times New Roman" w:hAnsi="Times New Roman" w:cs="Times New Roman"/>
          <w:color w:val="000000" w:themeColor="text1"/>
          <w:sz w:val="20"/>
          <w:szCs w:val="20"/>
        </w:rPr>
        <w:t xml:space="preserve"> higher proportion of low-income individuals had multimorbidity </w:t>
      </w:r>
      <w:r w:rsidR="00F1133B">
        <w:rPr>
          <w:rFonts w:ascii="Times New Roman" w:hAnsi="Times New Roman" w:cs="Times New Roman"/>
          <w:color w:val="000000" w:themeColor="text1"/>
          <w:sz w:val="20"/>
          <w:szCs w:val="20"/>
        </w:rPr>
        <w:t xml:space="preserve">(table </w:t>
      </w:r>
      <w:r w:rsidR="007D7770">
        <w:rPr>
          <w:rFonts w:ascii="Times New Roman" w:hAnsi="Times New Roman" w:cs="Times New Roman"/>
          <w:color w:val="000000" w:themeColor="text1"/>
          <w:sz w:val="20"/>
          <w:szCs w:val="20"/>
        </w:rPr>
        <w:t>2</w:t>
      </w:r>
      <w:r w:rsidR="00F1133B">
        <w:rPr>
          <w:rFonts w:ascii="Times New Roman" w:hAnsi="Times New Roman" w:cs="Times New Roman"/>
          <w:color w:val="000000" w:themeColor="text1"/>
          <w:sz w:val="20"/>
          <w:szCs w:val="20"/>
        </w:rPr>
        <w:t>)</w:t>
      </w:r>
      <w:r w:rsidR="00F1133B" w:rsidRPr="00AA2099">
        <w:rPr>
          <w:rFonts w:ascii="Times New Roman" w:hAnsi="Times New Roman" w:cs="Times New Roman"/>
          <w:color w:val="000000" w:themeColor="text1"/>
          <w:sz w:val="20"/>
          <w:szCs w:val="20"/>
        </w:rPr>
        <w:t xml:space="preserve">. </w:t>
      </w:r>
      <w:r w:rsidR="00730A65" w:rsidRPr="00AA2099">
        <w:rPr>
          <w:rFonts w:ascii="Times New Roman" w:hAnsi="Times New Roman" w:cs="Times New Roman"/>
          <w:color w:val="000000" w:themeColor="text1"/>
          <w:sz w:val="20"/>
          <w:szCs w:val="20"/>
        </w:rPr>
        <w:t>Individuals with any type of multimorbidity, on average, lived in areas with higher crime and deprivation levels. Individuals with 2 LTCs and 3 LTCs also had slightly lower amount of blue space in 1500m, and 3000m buffers around the residential address compared to individuals with 0 or 1 LTC.</w:t>
      </w:r>
    </w:p>
    <w:p w14:paraId="3756AA01" w14:textId="77777777" w:rsidR="00F1133B" w:rsidRDefault="00F1133B" w:rsidP="007A2A70">
      <w:pPr>
        <w:spacing w:line="360" w:lineRule="auto"/>
        <w:rPr>
          <w:rFonts w:ascii="Times New Roman" w:hAnsi="Times New Roman" w:cs="Times New Roman"/>
          <w:color w:val="000000" w:themeColor="text1"/>
          <w:sz w:val="20"/>
          <w:szCs w:val="20"/>
        </w:rPr>
      </w:pPr>
    </w:p>
    <w:p w14:paraId="1F2A8FC9" w14:textId="3DFC1146" w:rsidR="00F1133B" w:rsidRDefault="00F1133B" w:rsidP="007A2A70">
      <w:pPr>
        <w:spacing w:line="360" w:lineRule="auto"/>
        <w:rPr>
          <w:rFonts w:ascii="Times New Roman" w:hAnsi="Times New Roman" w:cs="Times New Roman"/>
          <w:color w:val="000000" w:themeColor="text1"/>
          <w:sz w:val="20"/>
          <w:szCs w:val="20"/>
        </w:rPr>
      </w:pPr>
      <w:r w:rsidRPr="00D627C1">
        <w:rPr>
          <w:rFonts w:ascii="Arial" w:hAnsi="Arial" w:cs="Arial"/>
          <w:noProof/>
          <w:color w:val="000000" w:themeColor="text1"/>
        </w:rPr>
        <w:drawing>
          <wp:inline distT="0" distB="0" distL="0" distR="0" wp14:anchorId="0A2F8ADE" wp14:editId="7F0DA263">
            <wp:extent cx="4039263" cy="4761105"/>
            <wp:effectExtent l="0" t="0" r="0" b="1905"/>
            <wp:docPr id="35" name="Picture 35" descr="Bar graph showing the prevalence of each multimorbidity outco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Bar graph showing the prevalence of each multimorbidity outcome "/>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07963" cy="4842083"/>
                    </a:xfrm>
                    <a:prstGeom prst="rect">
                      <a:avLst/>
                    </a:prstGeom>
                  </pic:spPr>
                </pic:pic>
              </a:graphicData>
            </a:graphic>
          </wp:inline>
        </w:drawing>
      </w:r>
    </w:p>
    <w:p w14:paraId="4CCAEF09" w14:textId="1B0BE775" w:rsidR="00F1133B" w:rsidRDefault="00F1133B" w:rsidP="007A2A70">
      <w:pPr>
        <w:spacing w:line="36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Figure 2: </w:t>
      </w:r>
      <w:r w:rsidR="00F064DE">
        <w:rPr>
          <w:rFonts w:ascii="Times New Roman" w:hAnsi="Times New Roman" w:cs="Times New Roman"/>
          <w:color w:val="000000" w:themeColor="text1"/>
          <w:sz w:val="20"/>
          <w:szCs w:val="20"/>
        </w:rPr>
        <w:t>P</w:t>
      </w:r>
      <w:r>
        <w:rPr>
          <w:rFonts w:ascii="Times New Roman" w:hAnsi="Times New Roman" w:cs="Times New Roman"/>
          <w:color w:val="000000" w:themeColor="text1"/>
          <w:sz w:val="20"/>
          <w:szCs w:val="20"/>
        </w:rPr>
        <w:t xml:space="preserve">revalence of multimorbidity by type in UK Biobank analytical sample. </w:t>
      </w:r>
    </w:p>
    <w:p w14:paraId="6DBCE72D" w14:textId="77777777" w:rsidR="002C3BFE" w:rsidRDefault="002C3BFE" w:rsidP="007A2A70">
      <w:pPr>
        <w:spacing w:line="360" w:lineRule="auto"/>
        <w:rPr>
          <w:rFonts w:ascii="Times New Roman" w:hAnsi="Times New Roman" w:cs="Times New Roman"/>
          <w:color w:val="000000" w:themeColor="text1"/>
          <w:sz w:val="20"/>
          <w:szCs w:val="20"/>
        </w:rPr>
      </w:pPr>
    </w:p>
    <w:p w14:paraId="2BCA8C5F" w14:textId="77777777" w:rsidR="002C3BFE" w:rsidRDefault="002C3BFE" w:rsidP="007A2A70">
      <w:pPr>
        <w:spacing w:line="360" w:lineRule="auto"/>
        <w:rPr>
          <w:rFonts w:ascii="Times New Roman" w:hAnsi="Times New Roman" w:cs="Times New Roman"/>
          <w:color w:val="000000" w:themeColor="text1"/>
          <w:sz w:val="20"/>
          <w:szCs w:val="20"/>
        </w:rPr>
      </w:pPr>
    </w:p>
    <w:p w14:paraId="2AF96559" w14:textId="77777777" w:rsidR="002C3BFE" w:rsidRDefault="002C3BFE" w:rsidP="007A2A70">
      <w:pPr>
        <w:spacing w:line="360" w:lineRule="auto"/>
        <w:rPr>
          <w:rFonts w:ascii="Times New Roman" w:hAnsi="Times New Roman" w:cs="Times New Roman"/>
          <w:color w:val="000000" w:themeColor="text1"/>
          <w:sz w:val="20"/>
          <w:szCs w:val="20"/>
        </w:rPr>
        <w:sectPr w:rsidR="002C3BFE" w:rsidSect="00680FBC">
          <w:footerReference w:type="even" r:id="rId11"/>
          <w:footerReference w:type="default" r:id="rId12"/>
          <w:pgSz w:w="11906" w:h="16838"/>
          <w:pgMar w:top="1440" w:right="1440" w:bottom="1440" w:left="1440" w:header="708" w:footer="708" w:gutter="0"/>
          <w:lnNumType w:countBy="1" w:restart="continuous"/>
          <w:cols w:space="708"/>
          <w:docGrid w:linePitch="360"/>
        </w:sectPr>
      </w:pPr>
    </w:p>
    <w:p w14:paraId="3D159CE2" w14:textId="37A405FC" w:rsidR="002C3BFE" w:rsidRDefault="002C3BFE" w:rsidP="007A2A70">
      <w:pPr>
        <w:spacing w:line="360" w:lineRule="auto"/>
      </w:pPr>
      <w:r>
        <w:rPr>
          <w:rFonts w:ascii="Times New Roman" w:hAnsi="Times New Roman" w:cs="Times New Roman"/>
          <w:color w:val="000000" w:themeColor="text1"/>
          <w:sz w:val="20"/>
          <w:szCs w:val="20"/>
        </w:rPr>
        <w:lastRenderedPageBreak/>
        <w:t xml:space="preserve">Table </w:t>
      </w:r>
      <w:r w:rsidR="007D7770">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t>: Characteristic of analytical sample by multimorbidity type</w:t>
      </w:r>
    </w:p>
    <w:tbl>
      <w:tblPr>
        <w:tblStyle w:val="GridTable1Light-Accent3"/>
        <w:tblW w:w="0" w:type="auto"/>
        <w:tblLook w:val="04A0" w:firstRow="1" w:lastRow="0" w:firstColumn="1" w:lastColumn="0" w:noHBand="0" w:noVBand="1"/>
      </w:tblPr>
      <w:tblGrid>
        <w:gridCol w:w="1597"/>
        <w:gridCol w:w="1310"/>
        <w:gridCol w:w="1230"/>
        <w:gridCol w:w="1310"/>
        <w:gridCol w:w="1277"/>
        <w:gridCol w:w="1310"/>
        <w:gridCol w:w="1117"/>
        <w:gridCol w:w="1310"/>
        <w:gridCol w:w="1270"/>
        <w:gridCol w:w="1270"/>
        <w:gridCol w:w="1230"/>
        <w:gridCol w:w="1157"/>
      </w:tblGrid>
      <w:tr w:rsidR="002C3BFE" w:rsidRPr="00E3681A" w14:paraId="4C1392DC" w14:textId="77777777" w:rsidTr="001F5847">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tcPr>
          <w:p w14:paraId="2190C5A7" w14:textId="77777777" w:rsidR="002C3BFE" w:rsidRPr="00E3681A" w:rsidRDefault="002C3BFE" w:rsidP="007A2A70">
            <w:pPr>
              <w:spacing w:line="276" w:lineRule="auto"/>
              <w:jc w:val="center"/>
              <w:rPr>
                <w:rFonts w:ascii="Times New Roman" w:hAnsi="Times New Roman" w:cs="Times New Roman"/>
                <w:color w:val="000000" w:themeColor="text1"/>
                <w:sz w:val="16"/>
                <w:szCs w:val="16"/>
              </w:rPr>
            </w:pPr>
          </w:p>
        </w:tc>
        <w:tc>
          <w:tcPr>
            <w:tcW w:w="0" w:type="auto"/>
            <w:gridSpan w:val="11"/>
            <w:noWrap/>
          </w:tcPr>
          <w:p w14:paraId="49FB630C" w14:textId="77777777" w:rsidR="002C3BFE" w:rsidRPr="00E3681A" w:rsidRDefault="002C3BFE" w:rsidP="007A2A70">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16"/>
                <w:szCs w:val="16"/>
              </w:rPr>
            </w:pPr>
            <w:r w:rsidRPr="00E3681A">
              <w:rPr>
                <w:rFonts w:ascii="Times New Roman" w:hAnsi="Times New Roman" w:cs="Times New Roman"/>
                <w:color w:val="000000" w:themeColor="text1"/>
                <w:sz w:val="20"/>
                <w:szCs w:val="20"/>
              </w:rPr>
              <w:t>Multimorbidity Type</w:t>
            </w:r>
          </w:p>
        </w:tc>
      </w:tr>
      <w:tr w:rsidR="002C3BFE" w:rsidRPr="00E3681A" w14:paraId="7FC63CE8" w14:textId="77777777" w:rsidTr="001F5847">
        <w:trPr>
          <w:trHeight w:val="320"/>
        </w:trPr>
        <w:tc>
          <w:tcPr>
            <w:cnfStyle w:val="001000000000" w:firstRow="0" w:lastRow="0" w:firstColumn="1" w:lastColumn="0" w:oddVBand="0" w:evenVBand="0" w:oddHBand="0" w:evenHBand="0" w:firstRowFirstColumn="0" w:firstRowLastColumn="0" w:lastRowFirstColumn="0" w:lastRowLastColumn="0"/>
            <w:tcW w:w="0" w:type="auto"/>
          </w:tcPr>
          <w:p w14:paraId="25F5D10C" w14:textId="77777777" w:rsidR="002C3BFE" w:rsidRPr="00E3681A" w:rsidRDefault="002C3BFE" w:rsidP="007A2A70">
            <w:pPr>
              <w:spacing w:line="276" w:lineRule="auto"/>
              <w:jc w:val="center"/>
              <w:rPr>
                <w:rFonts w:ascii="Times New Roman" w:hAnsi="Times New Roman" w:cs="Times New Roman"/>
                <w:color w:val="000000" w:themeColor="text1"/>
                <w:sz w:val="16"/>
                <w:szCs w:val="16"/>
              </w:rPr>
            </w:pPr>
          </w:p>
        </w:tc>
        <w:tc>
          <w:tcPr>
            <w:tcW w:w="0" w:type="auto"/>
            <w:gridSpan w:val="2"/>
            <w:noWrap/>
          </w:tcPr>
          <w:p w14:paraId="62618C01"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16"/>
                <w:szCs w:val="16"/>
              </w:rPr>
            </w:pPr>
            <w:r w:rsidRPr="00E3681A">
              <w:rPr>
                <w:rFonts w:ascii="Times New Roman" w:hAnsi="Times New Roman" w:cs="Times New Roman"/>
                <w:b/>
                <w:bCs/>
                <w:color w:val="000000" w:themeColor="text1"/>
                <w:sz w:val="16"/>
                <w:szCs w:val="16"/>
              </w:rPr>
              <w:t>Cardio-metabolic</w:t>
            </w:r>
          </w:p>
        </w:tc>
        <w:tc>
          <w:tcPr>
            <w:tcW w:w="0" w:type="auto"/>
            <w:gridSpan w:val="2"/>
            <w:noWrap/>
          </w:tcPr>
          <w:p w14:paraId="5344E99D"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16"/>
                <w:szCs w:val="16"/>
              </w:rPr>
            </w:pPr>
            <w:r w:rsidRPr="00E3681A">
              <w:rPr>
                <w:rFonts w:ascii="Times New Roman" w:hAnsi="Times New Roman" w:cs="Times New Roman"/>
                <w:b/>
                <w:bCs/>
                <w:color w:val="000000" w:themeColor="text1"/>
                <w:sz w:val="16"/>
                <w:szCs w:val="16"/>
              </w:rPr>
              <w:t>Respiratory</w:t>
            </w:r>
          </w:p>
        </w:tc>
        <w:tc>
          <w:tcPr>
            <w:tcW w:w="0" w:type="auto"/>
            <w:gridSpan w:val="2"/>
            <w:noWrap/>
          </w:tcPr>
          <w:p w14:paraId="15C3116B"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16"/>
                <w:szCs w:val="16"/>
              </w:rPr>
            </w:pPr>
            <w:r w:rsidRPr="00E3681A">
              <w:rPr>
                <w:rFonts w:ascii="Times New Roman" w:hAnsi="Times New Roman" w:cs="Times New Roman"/>
                <w:b/>
                <w:bCs/>
                <w:color w:val="000000" w:themeColor="text1"/>
                <w:sz w:val="16"/>
                <w:szCs w:val="16"/>
              </w:rPr>
              <w:t>Mental</w:t>
            </w:r>
          </w:p>
        </w:tc>
        <w:tc>
          <w:tcPr>
            <w:tcW w:w="0" w:type="auto"/>
            <w:gridSpan w:val="5"/>
            <w:noWrap/>
          </w:tcPr>
          <w:p w14:paraId="777FE021"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16"/>
                <w:szCs w:val="16"/>
              </w:rPr>
            </w:pPr>
            <w:r w:rsidRPr="00E3681A">
              <w:rPr>
                <w:rFonts w:ascii="Times New Roman" w:hAnsi="Times New Roman" w:cs="Times New Roman"/>
                <w:b/>
                <w:bCs/>
                <w:color w:val="000000" w:themeColor="text1"/>
                <w:sz w:val="16"/>
                <w:szCs w:val="16"/>
              </w:rPr>
              <w:t>Disease Counts</w:t>
            </w:r>
          </w:p>
        </w:tc>
      </w:tr>
      <w:tr w:rsidR="002C3BFE" w:rsidRPr="00E3681A" w14:paraId="1F6BBD43" w14:textId="77777777" w:rsidTr="001F5847">
        <w:trPr>
          <w:trHeight w:val="320"/>
        </w:trPr>
        <w:tc>
          <w:tcPr>
            <w:cnfStyle w:val="001000000000" w:firstRow="0" w:lastRow="0" w:firstColumn="1" w:lastColumn="0" w:oddVBand="0" w:evenVBand="0" w:oddHBand="0" w:evenHBand="0" w:firstRowFirstColumn="0" w:firstRowLastColumn="0" w:lastRowFirstColumn="0" w:lastRowLastColumn="0"/>
            <w:tcW w:w="0" w:type="auto"/>
            <w:hideMark/>
          </w:tcPr>
          <w:p w14:paraId="731B9846" w14:textId="77777777" w:rsidR="002C3BFE" w:rsidRPr="00E3681A" w:rsidRDefault="002C3BFE" w:rsidP="007A2A70">
            <w:pPr>
              <w:spacing w:line="276" w:lineRule="auto"/>
              <w:jc w:val="center"/>
              <w:rPr>
                <w:rFonts w:ascii="Times New Roman" w:hAnsi="Times New Roman" w:cs="Times New Roman"/>
                <w:color w:val="000000" w:themeColor="text1"/>
                <w:sz w:val="16"/>
                <w:szCs w:val="16"/>
              </w:rPr>
            </w:pPr>
          </w:p>
        </w:tc>
        <w:tc>
          <w:tcPr>
            <w:tcW w:w="0" w:type="auto"/>
            <w:noWrap/>
            <w:hideMark/>
          </w:tcPr>
          <w:p w14:paraId="04ADA959"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16"/>
                <w:szCs w:val="16"/>
              </w:rPr>
            </w:pPr>
            <w:r w:rsidRPr="00E3681A">
              <w:rPr>
                <w:rFonts w:ascii="Times New Roman" w:hAnsi="Times New Roman" w:cs="Times New Roman"/>
                <w:b/>
                <w:bCs/>
                <w:color w:val="000000" w:themeColor="text1"/>
                <w:sz w:val="16"/>
                <w:szCs w:val="16"/>
              </w:rPr>
              <w:t>No</w:t>
            </w:r>
          </w:p>
        </w:tc>
        <w:tc>
          <w:tcPr>
            <w:tcW w:w="0" w:type="auto"/>
            <w:noWrap/>
            <w:hideMark/>
          </w:tcPr>
          <w:p w14:paraId="15466ED0"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16"/>
                <w:szCs w:val="16"/>
              </w:rPr>
            </w:pPr>
            <w:r w:rsidRPr="00E3681A">
              <w:rPr>
                <w:rFonts w:ascii="Times New Roman" w:hAnsi="Times New Roman" w:cs="Times New Roman"/>
                <w:b/>
                <w:bCs/>
                <w:color w:val="000000" w:themeColor="text1"/>
                <w:sz w:val="16"/>
                <w:szCs w:val="16"/>
              </w:rPr>
              <w:t>Yes</w:t>
            </w:r>
          </w:p>
        </w:tc>
        <w:tc>
          <w:tcPr>
            <w:tcW w:w="0" w:type="auto"/>
            <w:noWrap/>
            <w:hideMark/>
          </w:tcPr>
          <w:p w14:paraId="4A15CCDF"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16"/>
                <w:szCs w:val="16"/>
              </w:rPr>
            </w:pPr>
            <w:r w:rsidRPr="00E3681A">
              <w:rPr>
                <w:rFonts w:ascii="Times New Roman" w:hAnsi="Times New Roman" w:cs="Times New Roman"/>
                <w:b/>
                <w:bCs/>
                <w:color w:val="000000" w:themeColor="text1"/>
                <w:sz w:val="16"/>
                <w:szCs w:val="16"/>
              </w:rPr>
              <w:t>No</w:t>
            </w:r>
          </w:p>
        </w:tc>
        <w:tc>
          <w:tcPr>
            <w:tcW w:w="0" w:type="auto"/>
            <w:noWrap/>
            <w:hideMark/>
          </w:tcPr>
          <w:p w14:paraId="41616067"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16"/>
                <w:szCs w:val="16"/>
              </w:rPr>
            </w:pPr>
            <w:r w:rsidRPr="00E3681A">
              <w:rPr>
                <w:rFonts w:ascii="Times New Roman" w:hAnsi="Times New Roman" w:cs="Times New Roman"/>
                <w:b/>
                <w:bCs/>
                <w:color w:val="000000" w:themeColor="text1"/>
                <w:sz w:val="16"/>
                <w:szCs w:val="16"/>
              </w:rPr>
              <w:t>Yes</w:t>
            </w:r>
          </w:p>
        </w:tc>
        <w:tc>
          <w:tcPr>
            <w:tcW w:w="0" w:type="auto"/>
            <w:noWrap/>
            <w:hideMark/>
          </w:tcPr>
          <w:p w14:paraId="4FBC1DA4"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16"/>
                <w:szCs w:val="16"/>
              </w:rPr>
            </w:pPr>
            <w:r w:rsidRPr="00E3681A">
              <w:rPr>
                <w:rFonts w:ascii="Times New Roman" w:hAnsi="Times New Roman" w:cs="Times New Roman"/>
                <w:b/>
                <w:bCs/>
                <w:color w:val="000000" w:themeColor="text1"/>
                <w:sz w:val="16"/>
                <w:szCs w:val="16"/>
              </w:rPr>
              <w:t>No</w:t>
            </w:r>
          </w:p>
        </w:tc>
        <w:tc>
          <w:tcPr>
            <w:tcW w:w="0" w:type="auto"/>
            <w:noWrap/>
            <w:hideMark/>
          </w:tcPr>
          <w:p w14:paraId="7ECA0EB1"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16"/>
                <w:szCs w:val="16"/>
              </w:rPr>
            </w:pPr>
            <w:r w:rsidRPr="00E3681A">
              <w:rPr>
                <w:rFonts w:ascii="Times New Roman" w:hAnsi="Times New Roman" w:cs="Times New Roman"/>
                <w:b/>
                <w:bCs/>
                <w:color w:val="000000" w:themeColor="text1"/>
                <w:sz w:val="16"/>
                <w:szCs w:val="16"/>
              </w:rPr>
              <w:t>Yes</w:t>
            </w:r>
          </w:p>
        </w:tc>
        <w:tc>
          <w:tcPr>
            <w:tcW w:w="0" w:type="auto"/>
            <w:noWrap/>
            <w:hideMark/>
          </w:tcPr>
          <w:p w14:paraId="28A28EA5"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16"/>
                <w:szCs w:val="16"/>
              </w:rPr>
            </w:pPr>
            <w:r w:rsidRPr="00E3681A">
              <w:rPr>
                <w:rFonts w:ascii="Times New Roman" w:hAnsi="Times New Roman" w:cs="Times New Roman"/>
                <w:b/>
                <w:bCs/>
                <w:color w:val="000000" w:themeColor="text1"/>
                <w:sz w:val="16"/>
                <w:szCs w:val="16"/>
              </w:rPr>
              <w:t>0</w:t>
            </w:r>
            <w:r>
              <w:rPr>
                <w:rFonts w:ascii="Times New Roman" w:hAnsi="Times New Roman" w:cs="Times New Roman"/>
                <w:b/>
                <w:bCs/>
                <w:color w:val="000000" w:themeColor="text1"/>
                <w:sz w:val="16"/>
                <w:szCs w:val="16"/>
              </w:rPr>
              <w:t xml:space="preserve"> (LTCs)</w:t>
            </w:r>
          </w:p>
        </w:tc>
        <w:tc>
          <w:tcPr>
            <w:tcW w:w="0" w:type="auto"/>
            <w:noWrap/>
            <w:hideMark/>
          </w:tcPr>
          <w:p w14:paraId="7F470A9B"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16"/>
                <w:szCs w:val="16"/>
              </w:rPr>
            </w:pPr>
            <w:r w:rsidRPr="00E3681A">
              <w:rPr>
                <w:rFonts w:ascii="Times New Roman" w:hAnsi="Times New Roman" w:cs="Times New Roman"/>
                <w:b/>
                <w:bCs/>
                <w:color w:val="000000" w:themeColor="text1"/>
                <w:sz w:val="16"/>
                <w:szCs w:val="16"/>
              </w:rPr>
              <w:t>1</w:t>
            </w:r>
            <w:r>
              <w:rPr>
                <w:rFonts w:ascii="Times New Roman" w:hAnsi="Times New Roman" w:cs="Times New Roman"/>
                <w:b/>
                <w:bCs/>
                <w:color w:val="000000" w:themeColor="text1"/>
                <w:sz w:val="16"/>
                <w:szCs w:val="16"/>
              </w:rPr>
              <w:t>(LTC)</w:t>
            </w:r>
          </w:p>
        </w:tc>
        <w:tc>
          <w:tcPr>
            <w:tcW w:w="0" w:type="auto"/>
            <w:noWrap/>
            <w:hideMark/>
          </w:tcPr>
          <w:p w14:paraId="636EE520"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16"/>
                <w:szCs w:val="16"/>
              </w:rPr>
            </w:pPr>
            <w:r w:rsidRPr="00E3681A">
              <w:rPr>
                <w:rFonts w:ascii="Times New Roman" w:hAnsi="Times New Roman" w:cs="Times New Roman"/>
                <w:b/>
                <w:bCs/>
                <w:color w:val="000000" w:themeColor="text1"/>
                <w:sz w:val="16"/>
                <w:szCs w:val="16"/>
              </w:rPr>
              <w:t>2</w:t>
            </w:r>
            <w:r>
              <w:rPr>
                <w:rFonts w:ascii="Times New Roman" w:hAnsi="Times New Roman" w:cs="Times New Roman"/>
                <w:b/>
                <w:bCs/>
                <w:color w:val="000000" w:themeColor="text1"/>
                <w:sz w:val="16"/>
                <w:szCs w:val="16"/>
              </w:rPr>
              <w:t>(LTCs)</w:t>
            </w:r>
          </w:p>
        </w:tc>
        <w:tc>
          <w:tcPr>
            <w:tcW w:w="0" w:type="auto"/>
            <w:noWrap/>
            <w:hideMark/>
          </w:tcPr>
          <w:p w14:paraId="3058F08A"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16"/>
                <w:szCs w:val="16"/>
              </w:rPr>
            </w:pPr>
            <w:r w:rsidRPr="00E3681A">
              <w:rPr>
                <w:rFonts w:ascii="Times New Roman" w:hAnsi="Times New Roman" w:cs="Times New Roman"/>
                <w:b/>
                <w:bCs/>
                <w:color w:val="000000" w:themeColor="text1"/>
                <w:sz w:val="16"/>
                <w:szCs w:val="16"/>
              </w:rPr>
              <w:t>3</w:t>
            </w:r>
            <w:r>
              <w:rPr>
                <w:rFonts w:ascii="Times New Roman" w:hAnsi="Times New Roman" w:cs="Times New Roman"/>
                <w:b/>
                <w:bCs/>
                <w:color w:val="000000" w:themeColor="text1"/>
                <w:sz w:val="16"/>
                <w:szCs w:val="16"/>
              </w:rPr>
              <w:t>(LTCs)</w:t>
            </w:r>
          </w:p>
        </w:tc>
        <w:tc>
          <w:tcPr>
            <w:tcW w:w="0" w:type="auto"/>
            <w:noWrap/>
            <w:hideMark/>
          </w:tcPr>
          <w:p w14:paraId="5F10B7E5"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16"/>
                <w:szCs w:val="16"/>
              </w:rPr>
            </w:pPr>
            <w:r w:rsidRPr="00E3681A">
              <w:rPr>
                <w:rFonts w:ascii="Times New Roman" w:hAnsi="Times New Roman" w:cs="Times New Roman"/>
                <w:b/>
                <w:bCs/>
                <w:color w:val="000000" w:themeColor="text1"/>
                <w:sz w:val="16"/>
                <w:szCs w:val="16"/>
              </w:rPr>
              <w:t>4+</w:t>
            </w:r>
            <w:r>
              <w:rPr>
                <w:rFonts w:ascii="Times New Roman" w:hAnsi="Times New Roman" w:cs="Times New Roman"/>
                <w:b/>
                <w:bCs/>
                <w:color w:val="000000" w:themeColor="text1"/>
                <w:sz w:val="16"/>
                <w:szCs w:val="16"/>
              </w:rPr>
              <w:t>(LTCs)</w:t>
            </w:r>
          </w:p>
        </w:tc>
      </w:tr>
      <w:tr w:rsidR="001F5847" w:rsidRPr="00E3681A" w14:paraId="12CF9978" w14:textId="77777777" w:rsidTr="001F5847">
        <w:trPr>
          <w:trHeight w:val="152"/>
        </w:trPr>
        <w:tc>
          <w:tcPr>
            <w:cnfStyle w:val="001000000000" w:firstRow="0" w:lastRow="0" w:firstColumn="1" w:lastColumn="0" w:oddVBand="0" w:evenVBand="0" w:oddHBand="0" w:evenHBand="0" w:firstRowFirstColumn="0" w:firstRowLastColumn="0" w:lastRowFirstColumn="0" w:lastRowLastColumn="0"/>
            <w:tcW w:w="0" w:type="auto"/>
            <w:hideMark/>
          </w:tcPr>
          <w:p w14:paraId="03486A7E" w14:textId="77777777" w:rsidR="002C3BFE" w:rsidRPr="00E3681A" w:rsidRDefault="002C3BFE" w:rsidP="007A2A70">
            <w:pPr>
              <w:spacing w:line="276" w:lineRule="auto"/>
              <w:jc w:val="center"/>
              <w:rPr>
                <w:rFonts w:ascii="Times New Roman" w:hAnsi="Times New Roman" w:cs="Times New Roman"/>
                <w:b w:val="0"/>
                <w:bCs w:val="0"/>
                <w:color w:val="000000" w:themeColor="text1"/>
                <w:sz w:val="16"/>
                <w:szCs w:val="16"/>
              </w:rPr>
            </w:pPr>
            <w:r w:rsidRPr="00E3681A">
              <w:rPr>
                <w:rFonts w:ascii="Times New Roman" w:hAnsi="Times New Roman" w:cs="Times New Roman"/>
                <w:color w:val="000000" w:themeColor="text1"/>
                <w:sz w:val="16"/>
                <w:szCs w:val="16"/>
              </w:rPr>
              <w:t>Age (years) in years, mean (SD)</w:t>
            </w:r>
          </w:p>
        </w:tc>
        <w:tc>
          <w:tcPr>
            <w:tcW w:w="0" w:type="auto"/>
            <w:noWrap/>
            <w:hideMark/>
          </w:tcPr>
          <w:p w14:paraId="0C2A0B44"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5</w:t>
            </w:r>
            <w:r>
              <w:rPr>
                <w:rFonts w:ascii="Times New Roman" w:hAnsi="Times New Roman" w:cs="Times New Roman"/>
                <w:color w:val="000000" w:themeColor="text1"/>
                <w:sz w:val="16"/>
                <w:szCs w:val="16"/>
              </w:rPr>
              <w:t>5·</w:t>
            </w:r>
            <w:r w:rsidRPr="00E3681A">
              <w:rPr>
                <w:rFonts w:ascii="Times New Roman" w:hAnsi="Times New Roman" w:cs="Times New Roman"/>
                <w:color w:val="000000" w:themeColor="text1"/>
                <w:sz w:val="16"/>
                <w:szCs w:val="16"/>
              </w:rPr>
              <w:t>5*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16)</w:t>
            </w:r>
          </w:p>
        </w:tc>
        <w:tc>
          <w:tcPr>
            <w:tcW w:w="0" w:type="auto"/>
            <w:noWrap/>
            <w:hideMark/>
          </w:tcPr>
          <w:p w14:paraId="43FED89E"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60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8*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6</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49)</w:t>
            </w:r>
          </w:p>
        </w:tc>
        <w:tc>
          <w:tcPr>
            <w:tcW w:w="0" w:type="auto"/>
            <w:noWrap/>
            <w:hideMark/>
          </w:tcPr>
          <w:p w14:paraId="22C8F69D"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55</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8*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17)</w:t>
            </w:r>
          </w:p>
        </w:tc>
        <w:tc>
          <w:tcPr>
            <w:tcW w:w="0" w:type="auto"/>
            <w:noWrap/>
            <w:hideMark/>
          </w:tcPr>
          <w:p w14:paraId="12A9ABB2"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59</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1*</w:t>
            </w:r>
          </w:p>
          <w:p w14:paraId="122C8A28"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7</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21)</w:t>
            </w:r>
          </w:p>
        </w:tc>
        <w:tc>
          <w:tcPr>
            <w:tcW w:w="0" w:type="auto"/>
            <w:noWrap/>
            <w:hideMark/>
          </w:tcPr>
          <w:p w14:paraId="51BCE6BD"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55</w:t>
            </w:r>
            <w:r w:rsidRPr="00430D2B">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8*</w:t>
            </w:r>
          </w:p>
          <w:p w14:paraId="56ECC211"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17)</w:t>
            </w:r>
          </w:p>
        </w:tc>
        <w:tc>
          <w:tcPr>
            <w:tcW w:w="0" w:type="auto"/>
            <w:noWrap/>
            <w:hideMark/>
          </w:tcPr>
          <w:p w14:paraId="53DDE51C"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54</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5*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02)</w:t>
            </w:r>
          </w:p>
        </w:tc>
        <w:tc>
          <w:tcPr>
            <w:tcW w:w="0" w:type="auto"/>
            <w:noWrap/>
            <w:hideMark/>
          </w:tcPr>
          <w:p w14:paraId="02AB4256"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53</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3</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02)</w:t>
            </w:r>
          </w:p>
        </w:tc>
        <w:tc>
          <w:tcPr>
            <w:tcW w:w="0" w:type="auto"/>
            <w:noWrap/>
            <w:hideMark/>
          </w:tcPr>
          <w:p w14:paraId="7F1C8493"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56</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 xml:space="preserve">0 </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7</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99)</w:t>
            </w:r>
          </w:p>
        </w:tc>
        <w:tc>
          <w:tcPr>
            <w:tcW w:w="0" w:type="auto"/>
            <w:noWrap/>
            <w:hideMark/>
          </w:tcPr>
          <w:p w14:paraId="04170979"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58</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2</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7</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65)</w:t>
            </w:r>
          </w:p>
        </w:tc>
        <w:tc>
          <w:tcPr>
            <w:tcW w:w="0" w:type="auto"/>
            <w:noWrap/>
            <w:hideMark/>
          </w:tcPr>
          <w:p w14:paraId="02D31A23"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59</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5</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7</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24)</w:t>
            </w:r>
          </w:p>
        </w:tc>
        <w:tc>
          <w:tcPr>
            <w:tcW w:w="0" w:type="auto"/>
            <w:noWrap/>
            <w:hideMark/>
          </w:tcPr>
          <w:p w14:paraId="779E6683"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60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3</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6</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92)</w:t>
            </w:r>
          </w:p>
        </w:tc>
      </w:tr>
      <w:tr w:rsidR="002C3BFE" w:rsidRPr="00E3681A" w14:paraId="58441C11" w14:textId="77777777" w:rsidTr="00610ED9">
        <w:trPr>
          <w:trHeight w:val="64"/>
        </w:trPr>
        <w:tc>
          <w:tcPr>
            <w:cnfStyle w:val="001000000000" w:firstRow="0" w:lastRow="0" w:firstColumn="1" w:lastColumn="0" w:oddVBand="0" w:evenVBand="0" w:oddHBand="0" w:evenHBand="0" w:firstRowFirstColumn="0" w:firstRowLastColumn="0" w:lastRowFirstColumn="0" w:lastRowLastColumn="0"/>
            <w:tcW w:w="0" w:type="auto"/>
          </w:tcPr>
          <w:p w14:paraId="349EA724" w14:textId="77777777" w:rsidR="002C3BFE" w:rsidRPr="00E3681A" w:rsidRDefault="002C3BFE" w:rsidP="007A2A70">
            <w:pPr>
              <w:spacing w:line="276" w:lineRule="auto"/>
              <w:jc w:val="center"/>
              <w:rPr>
                <w:rFonts w:ascii="Times New Roman" w:hAnsi="Times New Roman" w:cs="Times New Roman"/>
                <w:b w:val="0"/>
                <w:bCs w:val="0"/>
                <w:color w:val="000000" w:themeColor="text1"/>
                <w:sz w:val="16"/>
                <w:szCs w:val="16"/>
              </w:rPr>
            </w:pPr>
            <w:r w:rsidRPr="00E3681A">
              <w:rPr>
                <w:rFonts w:ascii="Times New Roman" w:hAnsi="Times New Roman" w:cs="Times New Roman"/>
                <w:color w:val="000000" w:themeColor="text1"/>
                <w:sz w:val="16"/>
                <w:szCs w:val="16"/>
              </w:rPr>
              <w:t>Sex</w:t>
            </w:r>
          </w:p>
        </w:tc>
        <w:tc>
          <w:tcPr>
            <w:tcW w:w="0" w:type="auto"/>
            <w:noWrap/>
          </w:tcPr>
          <w:p w14:paraId="457EE293"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c>
          <w:tcPr>
            <w:tcW w:w="0" w:type="auto"/>
            <w:noWrap/>
          </w:tcPr>
          <w:p w14:paraId="2FC6FAB8"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c>
          <w:tcPr>
            <w:tcW w:w="0" w:type="auto"/>
            <w:noWrap/>
          </w:tcPr>
          <w:p w14:paraId="7F8D2C19"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c>
          <w:tcPr>
            <w:tcW w:w="0" w:type="auto"/>
            <w:noWrap/>
          </w:tcPr>
          <w:p w14:paraId="65E1B151"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c>
          <w:tcPr>
            <w:tcW w:w="0" w:type="auto"/>
            <w:noWrap/>
          </w:tcPr>
          <w:p w14:paraId="1E5C628B"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c>
          <w:tcPr>
            <w:tcW w:w="0" w:type="auto"/>
            <w:noWrap/>
          </w:tcPr>
          <w:p w14:paraId="593D3A79"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c>
          <w:tcPr>
            <w:tcW w:w="0" w:type="auto"/>
            <w:noWrap/>
          </w:tcPr>
          <w:p w14:paraId="1CF914D7"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c>
          <w:tcPr>
            <w:tcW w:w="0" w:type="auto"/>
            <w:noWrap/>
          </w:tcPr>
          <w:p w14:paraId="1AA150A1"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c>
          <w:tcPr>
            <w:tcW w:w="0" w:type="auto"/>
            <w:noWrap/>
          </w:tcPr>
          <w:p w14:paraId="399EDFC5"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c>
          <w:tcPr>
            <w:tcW w:w="0" w:type="auto"/>
            <w:noWrap/>
          </w:tcPr>
          <w:p w14:paraId="1EFB53A6"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c>
          <w:tcPr>
            <w:tcW w:w="0" w:type="auto"/>
            <w:noWrap/>
          </w:tcPr>
          <w:p w14:paraId="2AC4BAEF"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r>
      <w:tr w:rsidR="001F5847" w:rsidRPr="00E3681A" w14:paraId="38E2721C" w14:textId="77777777" w:rsidTr="001F5847">
        <w:trPr>
          <w:trHeight w:val="362"/>
        </w:trPr>
        <w:tc>
          <w:tcPr>
            <w:cnfStyle w:val="001000000000" w:firstRow="0" w:lastRow="0" w:firstColumn="1" w:lastColumn="0" w:oddVBand="0" w:evenVBand="0" w:oddHBand="0" w:evenHBand="0" w:firstRowFirstColumn="0" w:firstRowLastColumn="0" w:lastRowFirstColumn="0" w:lastRowLastColumn="0"/>
            <w:tcW w:w="0" w:type="auto"/>
            <w:hideMark/>
          </w:tcPr>
          <w:p w14:paraId="47F5AFB0" w14:textId="77777777" w:rsidR="002C3BFE" w:rsidRPr="00674305" w:rsidRDefault="002C3BFE" w:rsidP="007A2A70">
            <w:pPr>
              <w:spacing w:line="276" w:lineRule="auto"/>
              <w:jc w:val="center"/>
              <w:rPr>
                <w:rFonts w:ascii="Times New Roman" w:hAnsi="Times New Roman" w:cs="Times New Roman"/>
                <w:b w:val="0"/>
                <w:bCs w:val="0"/>
                <w:color w:val="000000" w:themeColor="text1"/>
                <w:sz w:val="16"/>
                <w:szCs w:val="16"/>
              </w:rPr>
            </w:pPr>
            <w:r w:rsidRPr="00674305">
              <w:rPr>
                <w:rFonts w:ascii="Times New Roman" w:hAnsi="Times New Roman" w:cs="Times New Roman"/>
                <w:b w:val="0"/>
                <w:bCs w:val="0"/>
                <w:color w:val="000000" w:themeColor="text1"/>
                <w:sz w:val="16"/>
                <w:szCs w:val="16"/>
              </w:rPr>
              <w:t>Female</w:t>
            </w:r>
          </w:p>
        </w:tc>
        <w:tc>
          <w:tcPr>
            <w:tcW w:w="0" w:type="auto"/>
            <w:noWrap/>
            <w:hideMark/>
          </w:tcPr>
          <w:p w14:paraId="3761C1EA"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24,461</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(96</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7%)</w:t>
            </w:r>
          </w:p>
        </w:tc>
        <w:tc>
          <w:tcPr>
            <w:tcW w:w="0" w:type="auto"/>
            <w:noWrap/>
            <w:hideMark/>
          </w:tcPr>
          <w:p w14:paraId="3C58F2B8"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 xml:space="preserve">838 </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(3</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3%)</w:t>
            </w:r>
          </w:p>
        </w:tc>
        <w:tc>
          <w:tcPr>
            <w:tcW w:w="0" w:type="auto"/>
            <w:noWrap/>
            <w:hideMark/>
          </w:tcPr>
          <w:p w14:paraId="3B6445F9"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25,167 (99</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5%)</w:t>
            </w:r>
          </w:p>
        </w:tc>
        <w:tc>
          <w:tcPr>
            <w:tcW w:w="0" w:type="auto"/>
            <w:noWrap/>
            <w:hideMark/>
          </w:tcPr>
          <w:p w14:paraId="10DD4617"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132 (0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5%)</w:t>
            </w:r>
          </w:p>
        </w:tc>
        <w:tc>
          <w:tcPr>
            <w:tcW w:w="0" w:type="auto"/>
            <w:noWrap/>
            <w:hideMark/>
          </w:tcPr>
          <w:p w14:paraId="13D691A9"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25,133</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(99</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3%)</w:t>
            </w:r>
          </w:p>
        </w:tc>
        <w:tc>
          <w:tcPr>
            <w:tcW w:w="0" w:type="auto"/>
            <w:noWrap/>
            <w:hideMark/>
          </w:tcPr>
          <w:p w14:paraId="299EC7CE"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166</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7%)</w:t>
            </w:r>
          </w:p>
        </w:tc>
        <w:tc>
          <w:tcPr>
            <w:tcW w:w="0" w:type="auto"/>
            <w:noWrap/>
            <w:hideMark/>
          </w:tcPr>
          <w:p w14:paraId="4B63E148"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9,720 (38</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4%)</w:t>
            </w:r>
          </w:p>
        </w:tc>
        <w:tc>
          <w:tcPr>
            <w:tcW w:w="0" w:type="auto"/>
            <w:noWrap/>
            <w:hideMark/>
          </w:tcPr>
          <w:p w14:paraId="51C670E1"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8,491 (33</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6%)</w:t>
            </w:r>
          </w:p>
        </w:tc>
        <w:tc>
          <w:tcPr>
            <w:tcW w:w="0" w:type="auto"/>
            <w:noWrap/>
            <w:hideMark/>
          </w:tcPr>
          <w:p w14:paraId="44E54CE4"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4,329 (17</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1%)</w:t>
            </w:r>
          </w:p>
        </w:tc>
        <w:tc>
          <w:tcPr>
            <w:tcW w:w="0" w:type="auto"/>
            <w:noWrap/>
            <w:hideMark/>
          </w:tcPr>
          <w:p w14:paraId="2BC3A8E9"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1,790 (7</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1%)</w:t>
            </w:r>
          </w:p>
        </w:tc>
        <w:tc>
          <w:tcPr>
            <w:tcW w:w="0" w:type="auto"/>
            <w:noWrap/>
            <w:hideMark/>
          </w:tcPr>
          <w:p w14:paraId="0C33C392"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969 (3</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8%)</w:t>
            </w:r>
          </w:p>
        </w:tc>
      </w:tr>
      <w:tr w:rsidR="002C3BFE" w:rsidRPr="00E3681A" w14:paraId="0BED7222" w14:textId="77777777" w:rsidTr="001F5847">
        <w:trPr>
          <w:trHeight w:val="286"/>
        </w:trPr>
        <w:tc>
          <w:tcPr>
            <w:cnfStyle w:val="001000000000" w:firstRow="0" w:lastRow="0" w:firstColumn="1" w:lastColumn="0" w:oddVBand="0" w:evenVBand="0" w:oddHBand="0" w:evenHBand="0" w:firstRowFirstColumn="0" w:firstRowLastColumn="0" w:lastRowFirstColumn="0" w:lastRowLastColumn="0"/>
            <w:tcW w:w="0" w:type="auto"/>
            <w:hideMark/>
          </w:tcPr>
          <w:p w14:paraId="62406D3E" w14:textId="77777777" w:rsidR="002C3BFE" w:rsidRPr="00674305" w:rsidRDefault="002C3BFE" w:rsidP="007A2A70">
            <w:pPr>
              <w:spacing w:line="276" w:lineRule="auto"/>
              <w:jc w:val="center"/>
              <w:rPr>
                <w:rFonts w:ascii="Times New Roman" w:hAnsi="Times New Roman" w:cs="Times New Roman"/>
                <w:b w:val="0"/>
                <w:bCs w:val="0"/>
                <w:color w:val="000000" w:themeColor="text1"/>
                <w:sz w:val="16"/>
                <w:szCs w:val="16"/>
              </w:rPr>
            </w:pPr>
            <w:r w:rsidRPr="00674305">
              <w:rPr>
                <w:rFonts w:ascii="Times New Roman" w:hAnsi="Times New Roman" w:cs="Times New Roman"/>
                <w:b w:val="0"/>
                <w:bCs w:val="0"/>
                <w:color w:val="000000" w:themeColor="text1"/>
                <w:sz w:val="16"/>
                <w:szCs w:val="16"/>
              </w:rPr>
              <w:t>Male</w:t>
            </w:r>
          </w:p>
        </w:tc>
        <w:tc>
          <w:tcPr>
            <w:tcW w:w="0" w:type="auto"/>
            <w:noWrap/>
            <w:hideMark/>
          </w:tcPr>
          <w:p w14:paraId="5CABD1E4"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21,289</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(91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4%)</w:t>
            </w:r>
          </w:p>
        </w:tc>
        <w:tc>
          <w:tcPr>
            <w:tcW w:w="0" w:type="auto"/>
            <w:noWrap/>
            <w:hideMark/>
          </w:tcPr>
          <w:p w14:paraId="46A00706"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2,001</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(8</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6%)</w:t>
            </w:r>
          </w:p>
        </w:tc>
        <w:tc>
          <w:tcPr>
            <w:tcW w:w="0" w:type="auto"/>
            <w:noWrap/>
            <w:hideMark/>
          </w:tcPr>
          <w:p w14:paraId="043A39F0"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23,166 (99</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5%)</w:t>
            </w:r>
          </w:p>
        </w:tc>
        <w:tc>
          <w:tcPr>
            <w:tcW w:w="0" w:type="auto"/>
            <w:noWrap/>
            <w:hideMark/>
          </w:tcPr>
          <w:p w14:paraId="48CD6DF9"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124 (0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5%)</w:t>
            </w:r>
          </w:p>
        </w:tc>
        <w:tc>
          <w:tcPr>
            <w:tcW w:w="0" w:type="auto"/>
            <w:noWrap/>
            <w:hideMark/>
          </w:tcPr>
          <w:p w14:paraId="0C00D5BB"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23,172</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(99</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5%)</w:t>
            </w:r>
          </w:p>
        </w:tc>
        <w:tc>
          <w:tcPr>
            <w:tcW w:w="0" w:type="auto"/>
            <w:noWrap/>
            <w:hideMark/>
          </w:tcPr>
          <w:p w14:paraId="17142C78"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118</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5%)</w:t>
            </w:r>
          </w:p>
        </w:tc>
        <w:tc>
          <w:tcPr>
            <w:tcW w:w="0" w:type="auto"/>
            <w:noWrap/>
            <w:hideMark/>
          </w:tcPr>
          <w:p w14:paraId="7BFAC0A5"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8,843 (38</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0%)</w:t>
            </w:r>
          </w:p>
        </w:tc>
        <w:tc>
          <w:tcPr>
            <w:tcW w:w="0" w:type="auto"/>
            <w:noWrap/>
            <w:hideMark/>
          </w:tcPr>
          <w:p w14:paraId="5DBD7DF7"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7,665 (32</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9%)</w:t>
            </w:r>
          </w:p>
        </w:tc>
        <w:tc>
          <w:tcPr>
            <w:tcW w:w="0" w:type="auto"/>
            <w:noWrap/>
            <w:hideMark/>
          </w:tcPr>
          <w:p w14:paraId="499648AB"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4,167 (17</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9%)</w:t>
            </w:r>
          </w:p>
        </w:tc>
        <w:tc>
          <w:tcPr>
            <w:tcW w:w="0" w:type="auto"/>
            <w:noWrap/>
            <w:hideMark/>
          </w:tcPr>
          <w:p w14:paraId="256E9D17"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1,722 (7</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4%)</w:t>
            </w:r>
          </w:p>
        </w:tc>
        <w:tc>
          <w:tcPr>
            <w:tcW w:w="0" w:type="auto"/>
            <w:noWrap/>
            <w:hideMark/>
          </w:tcPr>
          <w:p w14:paraId="1F8D5473"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893 (3</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8%)</w:t>
            </w:r>
          </w:p>
        </w:tc>
      </w:tr>
      <w:tr w:rsidR="001F5847" w:rsidRPr="00E3681A" w14:paraId="2795FBFD" w14:textId="77777777" w:rsidTr="001F5847">
        <w:trPr>
          <w:trHeight w:val="330"/>
        </w:trPr>
        <w:tc>
          <w:tcPr>
            <w:cnfStyle w:val="001000000000" w:firstRow="0" w:lastRow="0" w:firstColumn="1" w:lastColumn="0" w:oddVBand="0" w:evenVBand="0" w:oddHBand="0" w:evenHBand="0" w:firstRowFirstColumn="0" w:firstRowLastColumn="0" w:lastRowFirstColumn="0" w:lastRowLastColumn="0"/>
            <w:tcW w:w="0" w:type="auto"/>
          </w:tcPr>
          <w:p w14:paraId="2F40383A" w14:textId="77777777" w:rsidR="002C3BFE" w:rsidRPr="00E3681A" w:rsidRDefault="002C3BFE" w:rsidP="007A2A70">
            <w:pPr>
              <w:spacing w:line="276" w:lineRule="auto"/>
              <w:jc w:val="center"/>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Ethnicity</w:t>
            </w:r>
          </w:p>
        </w:tc>
        <w:tc>
          <w:tcPr>
            <w:tcW w:w="0" w:type="auto"/>
            <w:noWrap/>
          </w:tcPr>
          <w:p w14:paraId="4DB9D38C"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c>
          <w:tcPr>
            <w:tcW w:w="0" w:type="auto"/>
            <w:noWrap/>
          </w:tcPr>
          <w:p w14:paraId="6CF590D3"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c>
          <w:tcPr>
            <w:tcW w:w="0" w:type="auto"/>
            <w:noWrap/>
          </w:tcPr>
          <w:p w14:paraId="23C1EF3B"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c>
          <w:tcPr>
            <w:tcW w:w="0" w:type="auto"/>
            <w:noWrap/>
          </w:tcPr>
          <w:p w14:paraId="62037895"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c>
          <w:tcPr>
            <w:tcW w:w="0" w:type="auto"/>
            <w:noWrap/>
          </w:tcPr>
          <w:p w14:paraId="3A35D747"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c>
          <w:tcPr>
            <w:tcW w:w="0" w:type="auto"/>
            <w:noWrap/>
          </w:tcPr>
          <w:p w14:paraId="3E908EE4"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c>
          <w:tcPr>
            <w:tcW w:w="0" w:type="auto"/>
            <w:noWrap/>
          </w:tcPr>
          <w:p w14:paraId="4AC6A156"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c>
          <w:tcPr>
            <w:tcW w:w="0" w:type="auto"/>
            <w:noWrap/>
          </w:tcPr>
          <w:p w14:paraId="41283848"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c>
          <w:tcPr>
            <w:tcW w:w="0" w:type="auto"/>
            <w:noWrap/>
          </w:tcPr>
          <w:p w14:paraId="3F040C68"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c>
          <w:tcPr>
            <w:tcW w:w="0" w:type="auto"/>
            <w:noWrap/>
          </w:tcPr>
          <w:p w14:paraId="195CBAFD"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c>
          <w:tcPr>
            <w:tcW w:w="0" w:type="auto"/>
            <w:noWrap/>
          </w:tcPr>
          <w:p w14:paraId="157E4126"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r>
      <w:tr w:rsidR="002C3BFE" w:rsidRPr="00E3681A" w14:paraId="4341A275" w14:textId="77777777" w:rsidTr="001F5847">
        <w:trPr>
          <w:trHeight w:val="290"/>
        </w:trPr>
        <w:tc>
          <w:tcPr>
            <w:cnfStyle w:val="001000000000" w:firstRow="0" w:lastRow="0" w:firstColumn="1" w:lastColumn="0" w:oddVBand="0" w:evenVBand="0" w:oddHBand="0" w:evenHBand="0" w:firstRowFirstColumn="0" w:firstRowLastColumn="0" w:lastRowFirstColumn="0" w:lastRowLastColumn="0"/>
            <w:tcW w:w="0" w:type="auto"/>
            <w:hideMark/>
          </w:tcPr>
          <w:p w14:paraId="3FF0E0B1" w14:textId="77777777" w:rsidR="002C3BFE" w:rsidRPr="00674305" w:rsidRDefault="002C3BFE" w:rsidP="007A2A70">
            <w:pPr>
              <w:spacing w:line="276" w:lineRule="auto"/>
              <w:jc w:val="center"/>
              <w:rPr>
                <w:rFonts w:ascii="Times New Roman" w:hAnsi="Times New Roman" w:cs="Times New Roman"/>
                <w:b w:val="0"/>
                <w:bCs w:val="0"/>
                <w:color w:val="000000" w:themeColor="text1"/>
                <w:sz w:val="16"/>
                <w:szCs w:val="16"/>
              </w:rPr>
            </w:pPr>
            <w:r w:rsidRPr="00674305">
              <w:rPr>
                <w:rFonts w:ascii="Times New Roman" w:hAnsi="Times New Roman" w:cs="Times New Roman"/>
                <w:b w:val="0"/>
                <w:bCs w:val="0"/>
                <w:color w:val="000000" w:themeColor="text1"/>
                <w:sz w:val="16"/>
                <w:szCs w:val="16"/>
              </w:rPr>
              <w:t>White</w:t>
            </w:r>
          </w:p>
        </w:tc>
        <w:tc>
          <w:tcPr>
            <w:tcW w:w="0" w:type="auto"/>
            <w:noWrap/>
            <w:hideMark/>
          </w:tcPr>
          <w:p w14:paraId="16E8C098"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40,508 (94</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6%)</w:t>
            </w:r>
          </w:p>
        </w:tc>
        <w:tc>
          <w:tcPr>
            <w:tcW w:w="0" w:type="auto"/>
            <w:noWrap/>
            <w:hideMark/>
          </w:tcPr>
          <w:p w14:paraId="7A3135F9"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2,304 (5</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4%)</w:t>
            </w:r>
          </w:p>
        </w:tc>
        <w:tc>
          <w:tcPr>
            <w:tcW w:w="0" w:type="auto"/>
            <w:noWrap/>
            <w:hideMark/>
          </w:tcPr>
          <w:p w14:paraId="4CF0787C"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42,575</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(99</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4%)</w:t>
            </w:r>
          </w:p>
        </w:tc>
        <w:tc>
          <w:tcPr>
            <w:tcW w:w="0" w:type="auto"/>
            <w:noWrap/>
            <w:hideMark/>
          </w:tcPr>
          <w:p w14:paraId="404AFD98"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237</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6%)</w:t>
            </w:r>
          </w:p>
        </w:tc>
        <w:tc>
          <w:tcPr>
            <w:tcW w:w="0" w:type="auto"/>
            <w:noWrap/>
            <w:hideMark/>
          </w:tcPr>
          <w:p w14:paraId="17EF942D"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42,545</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(99</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4%)</w:t>
            </w:r>
          </w:p>
        </w:tc>
        <w:tc>
          <w:tcPr>
            <w:tcW w:w="0" w:type="auto"/>
            <w:noWrap/>
            <w:hideMark/>
          </w:tcPr>
          <w:p w14:paraId="5D1441A9"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 xml:space="preserve">267 </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6%)</w:t>
            </w:r>
          </w:p>
        </w:tc>
        <w:tc>
          <w:tcPr>
            <w:tcW w:w="0" w:type="auto"/>
            <w:noWrap/>
            <w:hideMark/>
          </w:tcPr>
          <w:p w14:paraId="6D27DCE3"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16,341 (38</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2%)</w:t>
            </w:r>
          </w:p>
        </w:tc>
        <w:tc>
          <w:tcPr>
            <w:tcW w:w="0" w:type="auto"/>
            <w:noWrap/>
            <w:hideMark/>
          </w:tcPr>
          <w:p w14:paraId="2D51F145"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14,209 (33</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2%)</w:t>
            </w:r>
          </w:p>
        </w:tc>
        <w:tc>
          <w:tcPr>
            <w:tcW w:w="0" w:type="auto"/>
            <w:noWrap/>
            <w:hideMark/>
          </w:tcPr>
          <w:p w14:paraId="3BA1A0D5"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7,481 (17</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5%)</w:t>
            </w:r>
          </w:p>
        </w:tc>
        <w:tc>
          <w:tcPr>
            <w:tcW w:w="0" w:type="auto"/>
            <w:noWrap/>
            <w:hideMark/>
          </w:tcPr>
          <w:p w14:paraId="42A3F122"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3,127 (7</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3%)</w:t>
            </w:r>
          </w:p>
        </w:tc>
        <w:tc>
          <w:tcPr>
            <w:tcW w:w="0" w:type="auto"/>
            <w:noWrap/>
            <w:hideMark/>
          </w:tcPr>
          <w:p w14:paraId="26667274"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1,654 (3</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9%)</w:t>
            </w:r>
          </w:p>
        </w:tc>
      </w:tr>
      <w:tr w:rsidR="001F5847" w:rsidRPr="00E3681A" w14:paraId="68865F43" w14:textId="77777777" w:rsidTr="001F5847">
        <w:trPr>
          <w:trHeight w:val="280"/>
        </w:trPr>
        <w:tc>
          <w:tcPr>
            <w:cnfStyle w:val="001000000000" w:firstRow="0" w:lastRow="0" w:firstColumn="1" w:lastColumn="0" w:oddVBand="0" w:evenVBand="0" w:oddHBand="0" w:evenHBand="0" w:firstRowFirstColumn="0" w:firstRowLastColumn="0" w:lastRowFirstColumn="0" w:lastRowLastColumn="0"/>
            <w:tcW w:w="0" w:type="auto"/>
            <w:hideMark/>
          </w:tcPr>
          <w:p w14:paraId="480245EF" w14:textId="77777777" w:rsidR="002C3BFE" w:rsidRPr="00674305" w:rsidRDefault="002C3BFE" w:rsidP="007A2A70">
            <w:pPr>
              <w:spacing w:line="276" w:lineRule="auto"/>
              <w:jc w:val="center"/>
              <w:rPr>
                <w:rFonts w:ascii="Times New Roman" w:hAnsi="Times New Roman" w:cs="Times New Roman"/>
                <w:b w:val="0"/>
                <w:bCs w:val="0"/>
                <w:color w:val="000000" w:themeColor="text1"/>
                <w:sz w:val="16"/>
                <w:szCs w:val="16"/>
              </w:rPr>
            </w:pPr>
            <w:r w:rsidRPr="00674305">
              <w:rPr>
                <w:rFonts w:ascii="Times New Roman" w:hAnsi="Times New Roman" w:cs="Times New Roman"/>
                <w:b w:val="0"/>
                <w:bCs w:val="0"/>
                <w:color w:val="000000" w:themeColor="text1"/>
                <w:sz w:val="16"/>
                <w:szCs w:val="16"/>
              </w:rPr>
              <w:t>Other</w:t>
            </w:r>
          </w:p>
        </w:tc>
        <w:tc>
          <w:tcPr>
            <w:tcW w:w="0" w:type="auto"/>
            <w:noWrap/>
            <w:hideMark/>
          </w:tcPr>
          <w:p w14:paraId="1A41BD17"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52,42 (90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7%)</w:t>
            </w:r>
          </w:p>
        </w:tc>
        <w:tc>
          <w:tcPr>
            <w:tcW w:w="0" w:type="auto"/>
            <w:noWrap/>
            <w:hideMark/>
          </w:tcPr>
          <w:p w14:paraId="66FFD7F8"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535 (9</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3%)</w:t>
            </w:r>
          </w:p>
        </w:tc>
        <w:tc>
          <w:tcPr>
            <w:tcW w:w="0" w:type="auto"/>
            <w:noWrap/>
            <w:hideMark/>
          </w:tcPr>
          <w:p w14:paraId="000D4347"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5,758</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(99</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7%)</w:t>
            </w:r>
          </w:p>
        </w:tc>
        <w:tc>
          <w:tcPr>
            <w:tcW w:w="0" w:type="auto"/>
            <w:noWrap/>
            <w:hideMark/>
          </w:tcPr>
          <w:p w14:paraId="17DAA9C7"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19</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3%)</w:t>
            </w:r>
          </w:p>
        </w:tc>
        <w:tc>
          <w:tcPr>
            <w:tcW w:w="0" w:type="auto"/>
            <w:noWrap/>
            <w:hideMark/>
          </w:tcPr>
          <w:p w14:paraId="3AAFE680"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 xml:space="preserve">5,760 </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(99</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7%)</w:t>
            </w:r>
          </w:p>
        </w:tc>
        <w:tc>
          <w:tcPr>
            <w:tcW w:w="0" w:type="auto"/>
            <w:noWrap/>
            <w:hideMark/>
          </w:tcPr>
          <w:p w14:paraId="092A8E45"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17</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3%)</w:t>
            </w:r>
          </w:p>
        </w:tc>
        <w:tc>
          <w:tcPr>
            <w:tcW w:w="0" w:type="auto"/>
            <w:noWrap/>
            <w:hideMark/>
          </w:tcPr>
          <w:p w14:paraId="40A09F32"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2,222 (38</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5%)</w:t>
            </w:r>
          </w:p>
        </w:tc>
        <w:tc>
          <w:tcPr>
            <w:tcW w:w="0" w:type="auto"/>
            <w:noWrap/>
            <w:hideMark/>
          </w:tcPr>
          <w:p w14:paraId="6D08087E"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1,947 (33</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7%)</w:t>
            </w:r>
          </w:p>
        </w:tc>
        <w:tc>
          <w:tcPr>
            <w:tcW w:w="0" w:type="auto"/>
            <w:noWrap/>
            <w:hideMark/>
          </w:tcPr>
          <w:p w14:paraId="683AC6FA"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1,015 (17</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6%)</w:t>
            </w:r>
          </w:p>
        </w:tc>
        <w:tc>
          <w:tcPr>
            <w:tcW w:w="0" w:type="auto"/>
            <w:noWrap/>
            <w:hideMark/>
          </w:tcPr>
          <w:p w14:paraId="31F052BE"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385 (6</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7%)</w:t>
            </w:r>
          </w:p>
        </w:tc>
        <w:tc>
          <w:tcPr>
            <w:tcW w:w="0" w:type="auto"/>
            <w:noWrap/>
            <w:hideMark/>
          </w:tcPr>
          <w:p w14:paraId="6BA30868"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208 (3</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6%)</w:t>
            </w:r>
          </w:p>
        </w:tc>
      </w:tr>
      <w:tr w:rsidR="002C3BFE" w:rsidRPr="00E3681A" w14:paraId="5E40EB11" w14:textId="77777777" w:rsidTr="001F5847">
        <w:trPr>
          <w:trHeight w:val="567"/>
        </w:trPr>
        <w:tc>
          <w:tcPr>
            <w:cnfStyle w:val="001000000000" w:firstRow="0" w:lastRow="0" w:firstColumn="1" w:lastColumn="0" w:oddVBand="0" w:evenVBand="0" w:oddHBand="0" w:evenHBand="0" w:firstRowFirstColumn="0" w:firstRowLastColumn="0" w:lastRowFirstColumn="0" w:lastRowLastColumn="0"/>
            <w:tcW w:w="0" w:type="auto"/>
          </w:tcPr>
          <w:p w14:paraId="06017352" w14:textId="77777777" w:rsidR="002C3BFE" w:rsidRPr="00E3681A" w:rsidRDefault="002C3BFE" w:rsidP="007A2A70">
            <w:pPr>
              <w:spacing w:line="276" w:lineRule="auto"/>
              <w:jc w:val="center"/>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Annual household income before tax (£)</w:t>
            </w:r>
          </w:p>
        </w:tc>
        <w:tc>
          <w:tcPr>
            <w:tcW w:w="0" w:type="auto"/>
            <w:noWrap/>
          </w:tcPr>
          <w:p w14:paraId="00B1CC70"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c>
          <w:tcPr>
            <w:tcW w:w="0" w:type="auto"/>
            <w:noWrap/>
          </w:tcPr>
          <w:p w14:paraId="3FFC8847"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c>
          <w:tcPr>
            <w:tcW w:w="0" w:type="auto"/>
            <w:noWrap/>
          </w:tcPr>
          <w:p w14:paraId="5604F059"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c>
          <w:tcPr>
            <w:tcW w:w="0" w:type="auto"/>
            <w:noWrap/>
          </w:tcPr>
          <w:p w14:paraId="1685627F"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c>
          <w:tcPr>
            <w:tcW w:w="0" w:type="auto"/>
            <w:noWrap/>
          </w:tcPr>
          <w:p w14:paraId="162065A6"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c>
          <w:tcPr>
            <w:tcW w:w="0" w:type="auto"/>
            <w:noWrap/>
          </w:tcPr>
          <w:p w14:paraId="73E85E07"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c>
          <w:tcPr>
            <w:tcW w:w="0" w:type="auto"/>
            <w:noWrap/>
          </w:tcPr>
          <w:p w14:paraId="346C32BF"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c>
          <w:tcPr>
            <w:tcW w:w="0" w:type="auto"/>
            <w:noWrap/>
          </w:tcPr>
          <w:p w14:paraId="35E39B22"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c>
          <w:tcPr>
            <w:tcW w:w="0" w:type="auto"/>
            <w:noWrap/>
          </w:tcPr>
          <w:p w14:paraId="77C347B5"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c>
          <w:tcPr>
            <w:tcW w:w="0" w:type="auto"/>
            <w:noWrap/>
          </w:tcPr>
          <w:p w14:paraId="19A2DB39"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c>
          <w:tcPr>
            <w:tcW w:w="0" w:type="auto"/>
            <w:noWrap/>
          </w:tcPr>
          <w:p w14:paraId="17C0E5E9"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r>
      <w:tr w:rsidR="001F5847" w:rsidRPr="00E3681A" w14:paraId="0F14C87A" w14:textId="77777777" w:rsidTr="001F5847">
        <w:trPr>
          <w:trHeight w:val="420"/>
        </w:trPr>
        <w:tc>
          <w:tcPr>
            <w:cnfStyle w:val="001000000000" w:firstRow="0" w:lastRow="0" w:firstColumn="1" w:lastColumn="0" w:oddVBand="0" w:evenVBand="0" w:oddHBand="0" w:evenHBand="0" w:firstRowFirstColumn="0" w:firstRowLastColumn="0" w:lastRowFirstColumn="0" w:lastRowLastColumn="0"/>
            <w:tcW w:w="0" w:type="auto"/>
            <w:hideMark/>
          </w:tcPr>
          <w:p w14:paraId="7B86D9B1" w14:textId="77777777" w:rsidR="002C3BFE" w:rsidRPr="00674305" w:rsidRDefault="002C3BFE" w:rsidP="007A2A70">
            <w:pPr>
              <w:spacing w:line="276" w:lineRule="auto"/>
              <w:jc w:val="center"/>
              <w:rPr>
                <w:rFonts w:ascii="Times New Roman" w:hAnsi="Times New Roman" w:cs="Times New Roman"/>
                <w:b w:val="0"/>
                <w:bCs w:val="0"/>
                <w:color w:val="000000" w:themeColor="text1"/>
                <w:sz w:val="16"/>
                <w:szCs w:val="16"/>
              </w:rPr>
            </w:pPr>
            <w:r w:rsidRPr="00674305">
              <w:rPr>
                <w:rFonts w:ascii="Times New Roman" w:hAnsi="Times New Roman" w:cs="Times New Roman"/>
                <w:b w:val="0"/>
                <w:bCs w:val="0"/>
                <w:color w:val="000000" w:themeColor="text1"/>
                <w:sz w:val="16"/>
                <w:szCs w:val="16"/>
              </w:rPr>
              <w:t>Low (&lt; £18,000)</w:t>
            </w:r>
          </w:p>
        </w:tc>
        <w:tc>
          <w:tcPr>
            <w:tcW w:w="0" w:type="auto"/>
            <w:noWrap/>
            <w:hideMark/>
          </w:tcPr>
          <w:p w14:paraId="7F5A586D"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8,007</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(88</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8%)</w:t>
            </w:r>
          </w:p>
        </w:tc>
        <w:tc>
          <w:tcPr>
            <w:tcW w:w="0" w:type="auto"/>
            <w:noWrap/>
            <w:hideMark/>
          </w:tcPr>
          <w:p w14:paraId="47FF5AFD"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1,010</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(11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2%)</w:t>
            </w:r>
          </w:p>
        </w:tc>
        <w:tc>
          <w:tcPr>
            <w:tcW w:w="0" w:type="auto"/>
            <w:noWrap/>
            <w:hideMark/>
          </w:tcPr>
          <w:p w14:paraId="2A526C76"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8,913</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(98</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8%)</w:t>
            </w:r>
          </w:p>
        </w:tc>
        <w:tc>
          <w:tcPr>
            <w:tcW w:w="0" w:type="auto"/>
            <w:noWrap/>
            <w:hideMark/>
          </w:tcPr>
          <w:p w14:paraId="3717A876"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104</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2%)</w:t>
            </w:r>
          </w:p>
        </w:tc>
        <w:tc>
          <w:tcPr>
            <w:tcW w:w="0" w:type="auto"/>
            <w:noWrap/>
            <w:hideMark/>
          </w:tcPr>
          <w:p w14:paraId="21A6762F"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8,889</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(98</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6%)</w:t>
            </w:r>
          </w:p>
        </w:tc>
        <w:tc>
          <w:tcPr>
            <w:tcW w:w="0" w:type="auto"/>
            <w:noWrap/>
            <w:hideMark/>
          </w:tcPr>
          <w:p w14:paraId="0A10AF36"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128</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4%)</w:t>
            </w:r>
          </w:p>
        </w:tc>
        <w:tc>
          <w:tcPr>
            <w:tcW w:w="0" w:type="auto"/>
            <w:noWrap/>
            <w:hideMark/>
          </w:tcPr>
          <w:p w14:paraId="3D1E5EB1"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2,355</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(26</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1%)</w:t>
            </w:r>
          </w:p>
        </w:tc>
        <w:tc>
          <w:tcPr>
            <w:tcW w:w="0" w:type="auto"/>
            <w:noWrap/>
            <w:hideMark/>
          </w:tcPr>
          <w:p w14:paraId="51238F5B"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2,828</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(31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4%)</w:t>
            </w:r>
          </w:p>
        </w:tc>
        <w:tc>
          <w:tcPr>
            <w:tcW w:w="0" w:type="auto"/>
            <w:noWrap/>
            <w:hideMark/>
          </w:tcPr>
          <w:p w14:paraId="5C3F74D7"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 xml:space="preserve">1,984 </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(22</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0%)</w:t>
            </w:r>
          </w:p>
        </w:tc>
        <w:tc>
          <w:tcPr>
            <w:tcW w:w="0" w:type="auto"/>
            <w:noWrap/>
            <w:hideMark/>
          </w:tcPr>
          <w:p w14:paraId="097253B2"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1,062</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(11</w:t>
            </w:r>
            <w:r>
              <w:rPr>
                <w:rFonts w:ascii="Times New Roman" w:hAnsi="Times New Roman" w:cs="Times New Roman"/>
                <w:color w:val="000000" w:themeColor="text1"/>
                <w:sz w:val="16"/>
                <w:szCs w:val="16"/>
              </w:rPr>
              <w:t>·8</w:t>
            </w:r>
            <w:r w:rsidRPr="00E3681A">
              <w:rPr>
                <w:rFonts w:ascii="Times New Roman" w:hAnsi="Times New Roman" w:cs="Times New Roman"/>
                <w:color w:val="000000" w:themeColor="text1"/>
                <w:sz w:val="16"/>
                <w:szCs w:val="16"/>
              </w:rPr>
              <w:t>%)</w:t>
            </w:r>
          </w:p>
        </w:tc>
        <w:tc>
          <w:tcPr>
            <w:tcW w:w="0" w:type="auto"/>
            <w:noWrap/>
            <w:hideMark/>
          </w:tcPr>
          <w:p w14:paraId="0201833F"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 xml:space="preserve">788 </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(8</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7%)</w:t>
            </w:r>
          </w:p>
        </w:tc>
      </w:tr>
      <w:tr w:rsidR="002C3BFE" w:rsidRPr="00E3681A" w14:paraId="7EF4EDB6" w14:textId="77777777" w:rsidTr="001F5847">
        <w:trPr>
          <w:trHeight w:val="440"/>
        </w:trPr>
        <w:tc>
          <w:tcPr>
            <w:cnfStyle w:val="001000000000" w:firstRow="0" w:lastRow="0" w:firstColumn="1" w:lastColumn="0" w:oddVBand="0" w:evenVBand="0" w:oddHBand="0" w:evenHBand="0" w:firstRowFirstColumn="0" w:firstRowLastColumn="0" w:lastRowFirstColumn="0" w:lastRowLastColumn="0"/>
            <w:tcW w:w="0" w:type="auto"/>
            <w:hideMark/>
          </w:tcPr>
          <w:p w14:paraId="2B5BB9D4" w14:textId="77777777" w:rsidR="002C3BFE" w:rsidRPr="00674305" w:rsidRDefault="002C3BFE" w:rsidP="007A2A70">
            <w:pPr>
              <w:spacing w:line="276" w:lineRule="auto"/>
              <w:jc w:val="center"/>
              <w:rPr>
                <w:rFonts w:ascii="Times New Roman" w:hAnsi="Times New Roman" w:cs="Times New Roman"/>
                <w:b w:val="0"/>
                <w:bCs w:val="0"/>
                <w:color w:val="000000" w:themeColor="text1"/>
                <w:sz w:val="16"/>
                <w:szCs w:val="16"/>
              </w:rPr>
            </w:pPr>
            <w:r w:rsidRPr="00674305">
              <w:rPr>
                <w:rFonts w:ascii="Times New Roman" w:hAnsi="Times New Roman" w:cs="Times New Roman"/>
                <w:b w:val="0"/>
                <w:bCs w:val="0"/>
                <w:color w:val="000000" w:themeColor="text1"/>
                <w:sz w:val="16"/>
                <w:szCs w:val="16"/>
              </w:rPr>
              <w:t>Medium (£18,000 to £51,999)</w:t>
            </w:r>
          </w:p>
        </w:tc>
        <w:tc>
          <w:tcPr>
            <w:tcW w:w="0" w:type="auto"/>
            <w:noWrap/>
            <w:hideMark/>
          </w:tcPr>
          <w:p w14:paraId="78F4CBC2"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21,776</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(94</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4%)</w:t>
            </w:r>
          </w:p>
        </w:tc>
        <w:tc>
          <w:tcPr>
            <w:tcW w:w="0" w:type="auto"/>
            <w:noWrap/>
            <w:hideMark/>
          </w:tcPr>
          <w:p w14:paraId="6239D832"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1,299</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(5</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6%)</w:t>
            </w:r>
          </w:p>
        </w:tc>
        <w:tc>
          <w:tcPr>
            <w:tcW w:w="0" w:type="auto"/>
            <w:noWrap/>
            <w:hideMark/>
          </w:tcPr>
          <w:p w14:paraId="6027E6C8"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22,969</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(99</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5%)</w:t>
            </w:r>
          </w:p>
        </w:tc>
        <w:tc>
          <w:tcPr>
            <w:tcW w:w="0" w:type="auto"/>
            <w:noWrap/>
            <w:hideMark/>
          </w:tcPr>
          <w:p w14:paraId="75CD60B8"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106</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5%)</w:t>
            </w:r>
          </w:p>
        </w:tc>
        <w:tc>
          <w:tcPr>
            <w:tcW w:w="0" w:type="auto"/>
            <w:noWrap/>
            <w:hideMark/>
          </w:tcPr>
          <w:p w14:paraId="6304596B"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22,966</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(99</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5%)</w:t>
            </w:r>
          </w:p>
        </w:tc>
        <w:tc>
          <w:tcPr>
            <w:tcW w:w="0" w:type="auto"/>
            <w:noWrap/>
            <w:hideMark/>
          </w:tcPr>
          <w:p w14:paraId="38E75156"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109</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5%)</w:t>
            </w:r>
          </w:p>
        </w:tc>
        <w:tc>
          <w:tcPr>
            <w:tcW w:w="0" w:type="auto"/>
            <w:noWrap/>
            <w:hideMark/>
          </w:tcPr>
          <w:p w14:paraId="1D282690"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8,628</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(37</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4%)</w:t>
            </w:r>
          </w:p>
        </w:tc>
        <w:tc>
          <w:tcPr>
            <w:tcW w:w="0" w:type="auto"/>
            <w:noWrap/>
            <w:hideMark/>
          </w:tcPr>
          <w:p w14:paraId="285C1F61"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7,834</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(34</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0%)</w:t>
            </w:r>
          </w:p>
        </w:tc>
        <w:tc>
          <w:tcPr>
            <w:tcW w:w="0" w:type="auto"/>
            <w:noWrap/>
            <w:hideMark/>
          </w:tcPr>
          <w:p w14:paraId="712CA780"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 xml:space="preserve">4,146 </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(18</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0%)</w:t>
            </w:r>
          </w:p>
        </w:tc>
        <w:tc>
          <w:tcPr>
            <w:tcW w:w="0" w:type="auto"/>
            <w:noWrap/>
            <w:hideMark/>
          </w:tcPr>
          <w:p w14:paraId="5922BC7B"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1,659</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(7</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2%)</w:t>
            </w:r>
          </w:p>
        </w:tc>
        <w:tc>
          <w:tcPr>
            <w:tcW w:w="0" w:type="auto"/>
            <w:noWrap/>
            <w:hideMark/>
          </w:tcPr>
          <w:p w14:paraId="24A59294"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808</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(3</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5%)</w:t>
            </w:r>
          </w:p>
        </w:tc>
      </w:tr>
      <w:tr w:rsidR="001F5847" w:rsidRPr="00E3681A" w14:paraId="4FA99960" w14:textId="77777777" w:rsidTr="001F5847">
        <w:trPr>
          <w:trHeight w:val="418"/>
        </w:trPr>
        <w:tc>
          <w:tcPr>
            <w:cnfStyle w:val="001000000000" w:firstRow="0" w:lastRow="0" w:firstColumn="1" w:lastColumn="0" w:oddVBand="0" w:evenVBand="0" w:oddHBand="0" w:evenHBand="0" w:firstRowFirstColumn="0" w:firstRowLastColumn="0" w:lastRowFirstColumn="0" w:lastRowLastColumn="0"/>
            <w:tcW w:w="0" w:type="auto"/>
            <w:hideMark/>
          </w:tcPr>
          <w:p w14:paraId="155056EE" w14:textId="77777777" w:rsidR="002C3BFE" w:rsidRPr="00674305" w:rsidRDefault="002C3BFE" w:rsidP="007A2A70">
            <w:pPr>
              <w:spacing w:line="276" w:lineRule="auto"/>
              <w:jc w:val="center"/>
              <w:rPr>
                <w:rFonts w:ascii="Times New Roman" w:hAnsi="Times New Roman" w:cs="Times New Roman"/>
                <w:b w:val="0"/>
                <w:bCs w:val="0"/>
                <w:color w:val="000000" w:themeColor="text1"/>
                <w:sz w:val="16"/>
                <w:szCs w:val="16"/>
              </w:rPr>
            </w:pPr>
            <w:r w:rsidRPr="00674305">
              <w:rPr>
                <w:rFonts w:ascii="Times New Roman" w:hAnsi="Times New Roman" w:cs="Times New Roman"/>
                <w:b w:val="0"/>
                <w:bCs w:val="0"/>
                <w:color w:val="000000" w:themeColor="text1"/>
                <w:sz w:val="16"/>
                <w:szCs w:val="16"/>
              </w:rPr>
              <w:t>High (Greater than £52,000)</w:t>
            </w:r>
          </w:p>
        </w:tc>
        <w:tc>
          <w:tcPr>
            <w:tcW w:w="0" w:type="auto"/>
            <w:noWrap/>
            <w:hideMark/>
          </w:tcPr>
          <w:p w14:paraId="4623AD05"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15,967</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(96</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8%)</w:t>
            </w:r>
          </w:p>
        </w:tc>
        <w:tc>
          <w:tcPr>
            <w:tcW w:w="0" w:type="auto"/>
            <w:noWrap/>
            <w:hideMark/>
          </w:tcPr>
          <w:p w14:paraId="61B17A5F"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530</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(3</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2%)</w:t>
            </w:r>
          </w:p>
        </w:tc>
        <w:tc>
          <w:tcPr>
            <w:tcW w:w="0" w:type="auto"/>
            <w:noWrap/>
            <w:hideMark/>
          </w:tcPr>
          <w:p w14:paraId="70B07B61"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16,451</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(99</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7%)</w:t>
            </w:r>
          </w:p>
        </w:tc>
        <w:tc>
          <w:tcPr>
            <w:tcW w:w="0" w:type="auto"/>
            <w:noWrap/>
            <w:hideMark/>
          </w:tcPr>
          <w:p w14:paraId="3D7A3585"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46</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3%)</w:t>
            </w:r>
          </w:p>
        </w:tc>
        <w:tc>
          <w:tcPr>
            <w:tcW w:w="0" w:type="auto"/>
            <w:noWrap/>
            <w:hideMark/>
          </w:tcPr>
          <w:p w14:paraId="1463FDC5"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16,450</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(99</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7%)</w:t>
            </w:r>
          </w:p>
        </w:tc>
        <w:tc>
          <w:tcPr>
            <w:tcW w:w="0" w:type="auto"/>
            <w:noWrap/>
            <w:hideMark/>
          </w:tcPr>
          <w:p w14:paraId="5B0B28DC"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47</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(0</w:t>
            </w:r>
            <w:r>
              <w:rPr>
                <w:rFonts w:ascii="Times New Roman" w:hAnsi="Times New Roman" w:cs="Times New Roman"/>
                <w:color w:val="000000" w:themeColor="text1"/>
                <w:sz w:val="16"/>
                <w:szCs w:val="16"/>
              </w:rPr>
              <w:t>·3</w:t>
            </w:r>
            <w:r w:rsidRPr="00E3681A">
              <w:rPr>
                <w:rFonts w:ascii="Times New Roman" w:hAnsi="Times New Roman" w:cs="Times New Roman"/>
                <w:color w:val="000000" w:themeColor="text1"/>
                <w:sz w:val="16"/>
                <w:szCs w:val="16"/>
              </w:rPr>
              <w:t>%)</w:t>
            </w:r>
          </w:p>
        </w:tc>
        <w:tc>
          <w:tcPr>
            <w:tcW w:w="0" w:type="auto"/>
            <w:noWrap/>
            <w:hideMark/>
          </w:tcPr>
          <w:p w14:paraId="562B65E6"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 xml:space="preserve">7,580 </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(45</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9%)</w:t>
            </w:r>
          </w:p>
        </w:tc>
        <w:tc>
          <w:tcPr>
            <w:tcW w:w="0" w:type="auto"/>
            <w:noWrap/>
            <w:hideMark/>
          </w:tcPr>
          <w:p w14:paraId="59F10A8F"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 xml:space="preserve">5,494 </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(33</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3%)</w:t>
            </w:r>
          </w:p>
        </w:tc>
        <w:tc>
          <w:tcPr>
            <w:tcW w:w="0" w:type="auto"/>
            <w:noWrap/>
            <w:hideMark/>
          </w:tcPr>
          <w:p w14:paraId="0F2F0045"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 xml:space="preserve">2,366 </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(14</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3%)</w:t>
            </w:r>
          </w:p>
        </w:tc>
        <w:tc>
          <w:tcPr>
            <w:tcW w:w="0" w:type="auto"/>
            <w:noWrap/>
            <w:hideMark/>
          </w:tcPr>
          <w:p w14:paraId="192A1542"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791</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(4</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8%)</w:t>
            </w:r>
          </w:p>
        </w:tc>
        <w:tc>
          <w:tcPr>
            <w:tcW w:w="0" w:type="auto"/>
            <w:noWrap/>
            <w:hideMark/>
          </w:tcPr>
          <w:p w14:paraId="7E7E55AC"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266</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6%)</w:t>
            </w:r>
          </w:p>
        </w:tc>
      </w:tr>
      <w:tr w:rsidR="002C3BFE" w:rsidRPr="00E3681A" w14:paraId="1780FF79" w14:textId="77777777" w:rsidTr="00610ED9">
        <w:trPr>
          <w:trHeight w:val="446"/>
        </w:trPr>
        <w:tc>
          <w:tcPr>
            <w:cnfStyle w:val="001000000000" w:firstRow="0" w:lastRow="0" w:firstColumn="1" w:lastColumn="0" w:oddVBand="0" w:evenVBand="0" w:oddHBand="0" w:evenHBand="0" w:firstRowFirstColumn="0" w:firstRowLastColumn="0" w:lastRowFirstColumn="0" w:lastRowLastColumn="0"/>
            <w:tcW w:w="0" w:type="auto"/>
            <w:hideMark/>
          </w:tcPr>
          <w:p w14:paraId="386DD550" w14:textId="77777777" w:rsidR="002C3BFE" w:rsidRPr="00E3681A" w:rsidRDefault="002C3BFE" w:rsidP="007A2A70">
            <w:pPr>
              <w:spacing w:line="276" w:lineRule="auto"/>
              <w:jc w:val="center"/>
              <w:rPr>
                <w:rFonts w:ascii="Times New Roman" w:hAnsi="Times New Roman" w:cs="Times New Roman"/>
                <w:b w:val="0"/>
                <w:bCs w:val="0"/>
                <w:color w:val="000000" w:themeColor="text1"/>
                <w:sz w:val="16"/>
                <w:szCs w:val="16"/>
              </w:rPr>
            </w:pPr>
            <w:r w:rsidRPr="00E3681A">
              <w:rPr>
                <w:rFonts w:ascii="Times New Roman" w:hAnsi="Times New Roman" w:cs="Times New Roman"/>
                <w:color w:val="000000" w:themeColor="text1"/>
                <w:sz w:val="16"/>
                <w:szCs w:val="16"/>
              </w:rPr>
              <w:t>Crime (IMD score), mean (SD)</w:t>
            </w:r>
          </w:p>
        </w:tc>
        <w:tc>
          <w:tcPr>
            <w:tcW w:w="0" w:type="auto"/>
            <w:noWrap/>
            <w:hideMark/>
          </w:tcPr>
          <w:p w14:paraId="689D24F1"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14*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625)</w:t>
            </w:r>
          </w:p>
        </w:tc>
        <w:tc>
          <w:tcPr>
            <w:tcW w:w="0" w:type="auto"/>
            <w:noWrap/>
            <w:hideMark/>
          </w:tcPr>
          <w:p w14:paraId="6F9F2B4F"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24*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66)</w:t>
            </w:r>
          </w:p>
        </w:tc>
        <w:tc>
          <w:tcPr>
            <w:tcW w:w="0" w:type="auto"/>
            <w:noWrap/>
            <w:hideMark/>
          </w:tcPr>
          <w:p w14:paraId="484D55E8"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148*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627)</w:t>
            </w:r>
          </w:p>
        </w:tc>
        <w:tc>
          <w:tcPr>
            <w:tcW w:w="0" w:type="auto"/>
            <w:noWrap/>
            <w:hideMark/>
          </w:tcPr>
          <w:p w14:paraId="59E587D0"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317*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648)</w:t>
            </w:r>
          </w:p>
        </w:tc>
        <w:tc>
          <w:tcPr>
            <w:tcW w:w="0" w:type="auto"/>
            <w:noWrap/>
            <w:hideMark/>
          </w:tcPr>
          <w:p w14:paraId="55980AEE"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149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627)</w:t>
            </w:r>
          </w:p>
        </w:tc>
        <w:tc>
          <w:tcPr>
            <w:tcW w:w="0" w:type="auto"/>
            <w:noWrap/>
            <w:hideMark/>
          </w:tcPr>
          <w:p w14:paraId="44E83A88"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21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65)</w:t>
            </w:r>
          </w:p>
        </w:tc>
        <w:tc>
          <w:tcPr>
            <w:tcW w:w="0" w:type="auto"/>
            <w:noWrap/>
            <w:hideMark/>
          </w:tcPr>
          <w:p w14:paraId="1C1A46BB"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 xml:space="preserve">14 </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63)</w:t>
            </w:r>
          </w:p>
        </w:tc>
        <w:tc>
          <w:tcPr>
            <w:tcW w:w="0" w:type="auto"/>
            <w:noWrap/>
            <w:hideMark/>
          </w:tcPr>
          <w:p w14:paraId="371826D0"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 xml:space="preserve">14 </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62)</w:t>
            </w:r>
          </w:p>
        </w:tc>
        <w:tc>
          <w:tcPr>
            <w:tcW w:w="0" w:type="auto"/>
            <w:noWrap/>
            <w:hideMark/>
          </w:tcPr>
          <w:p w14:paraId="3495B9DA"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 xml:space="preserve">16 </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63)</w:t>
            </w:r>
          </w:p>
        </w:tc>
        <w:tc>
          <w:tcPr>
            <w:tcW w:w="0" w:type="auto"/>
            <w:noWrap/>
            <w:hideMark/>
          </w:tcPr>
          <w:p w14:paraId="6F07B430"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17</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63)</w:t>
            </w:r>
          </w:p>
        </w:tc>
        <w:tc>
          <w:tcPr>
            <w:tcW w:w="0" w:type="auto"/>
            <w:noWrap/>
            <w:hideMark/>
          </w:tcPr>
          <w:p w14:paraId="15988708"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 xml:space="preserve">22 </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64)</w:t>
            </w:r>
          </w:p>
        </w:tc>
      </w:tr>
      <w:tr w:rsidR="001F5847" w:rsidRPr="00E3681A" w14:paraId="0E6816B1" w14:textId="77777777" w:rsidTr="001F5847">
        <w:trPr>
          <w:trHeight w:val="418"/>
        </w:trPr>
        <w:tc>
          <w:tcPr>
            <w:cnfStyle w:val="001000000000" w:firstRow="0" w:lastRow="0" w:firstColumn="1" w:lastColumn="0" w:oddVBand="0" w:evenVBand="0" w:oddHBand="0" w:evenHBand="0" w:firstRowFirstColumn="0" w:firstRowLastColumn="0" w:lastRowFirstColumn="0" w:lastRowLastColumn="0"/>
            <w:tcW w:w="0" w:type="auto"/>
            <w:hideMark/>
          </w:tcPr>
          <w:p w14:paraId="4AD575F6" w14:textId="77777777" w:rsidR="002C3BFE" w:rsidRPr="00E3681A" w:rsidRDefault="002C3BFE" w:rsidP="007A2A70">
            <w:pPr>
              <w:spacing w:line="276" w:lineRule="auto"/>
              <w:jc w:val="center"/>
              <w:rPr>
                <w:rFonts w:ascii="Times New Roman" w:hAnsi="Times New Roman" w:cs="Times New Roman"/>
                <w:b w:val="0"/>
                <w:bCs w:val="0"/>
                <w:color w:val="000000" w:themeColor="text1"/>
                <w:sz w:val="16"/>
                <w:szCs w:val="16"/>
              </w:rPr>
            </w:pPr>
            <w:r w:rsidRPr="00E3681A">
              <w:rPr>
                <w:rFonts w:ascii="Times New Roman" w:hAnsi="Times New Roman" w:cs="Times New Roman"/>
                <w:color w:val="000000" w:themeColor="text1"/>
                <w:sz w:val="16"/>
                <w:szCs w:val="16"/>
              </w:rPr>
              <w:t>Deprivation (Townsend Index), mean (SD)</w:t>
            </w:r>
          </w:p>
        </w:tc>
        <w:tc>
          <w:tcPr>
            <w:tcW w:w="0" w:type="auto"/>
            <w:noWrap/>
            <w:hideMark/>
          </w:tcPr>
          <w:p w14:paraId="7A1B3043"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32*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24)</w:t>
            </w:r>
          </w:p>
        </w:tc>
        <w:tc>
          <w:tcPr>
            <w:tcW w:w="0" w:type="auto"/>
            <w:noWrap/>
            <w:hideMark/>
          </w:tcPr>
          <w:p w14:paraId="001768A3"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302*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46)</w:t>
            </w:r>
          </w:p>
        </w:tc>
        <w:tc>
          <w:tcPr>
            <w:tcW w:w="0" w:type="auto"/>
            <w:noWrap/>
            <w:hideMark/>
          </w:tcPr>
          <w:p w14:paraId="1D15F714"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293*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26)</w:t>
            </w:r>
          </w:p>
        </w:tc>
        <w:tc>
          <w:tcPr>
            <w:tcW w:w="0" w:type="auto"/>
            <w:noWrap/>
            <w:hideMark/>
          </w:tcPr>
          <w:p w14:paraId="6EB48724"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717*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48)</w:t>
            </w:r>
          </w:p>
        </w:tc>
        <w:tc>
          <w:tcPr>
            <w:tcW w:w="0" w:type="auto"/>
            <w:noWrap/>
            <w:hideMark/>
          </w:tcPr>
          <w:p w14:paraId="1EB1657E"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29*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25)</w:t>
            </w:r>
          </w:p>
        </w:tc>
        <w:tc>
          <w:tcPr>
            <w:tcW w:w="0" w:type="auto"/>
            <w:noWrap/>
            <w:hideMark/>
          </w:tcPr>
          <w:p w14:paraId="168F5E87"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60*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65)</w:t>
            </w:r>
          </w:p>
        </w:tc>
        <w:tc>
          <w:tcPr>
            <w:tcW w:w="0" w:type="auto"/>
            <w:noWrap/>
            <w:hideMark/>
          </w:tcPr>
          <w:p w14:paraId="152A2D06"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335</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21)</w:t>
            </w:r>
          </w:p>
        </w:tc>
        <w:tc>
          <w:tcPr>
            <w:tcW w:w="0" w:type="auto"/>
            <w:noWrap/>
            <w:hideMark/>
          </w:tcPr>
          <w:p w14:paraId="0E0DF9B4"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34</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27)</w:t>
            </w:r>
          </w:p>
        </w:tc>
        <w:tc>
          <w:tcPr>
            <w:tcW w:w="0" w:type="auto"/>
            <w:noWrap/>
            <w:hideMark/>
          </w:tcPr>
          <w:p w14:paraId="49311C8C"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22</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27)</w:t>
            </w:r>
          </w:p>
        </w:tc>
        <w:tc>
          <w:tcPr>
            <w:tcW w:w="0" w:type="auto"/>
            <w:noWrap/>
            <w:hideMark/>
          </w:tcPr>
          <w:p w14:paraId="7C20FC80"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 xml:space="preserve">18 </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28)</w:t>
            </w:r>
          </w:p>
        </w:tc>
        <w:tc>
          <w:tcPr>
            <w:tcW w:w="0" w:type="auto"/>
            <w:noWrap/>
            <w:hideMark/>
          </w:tcPr>
          <w:p w14:paraId="1883ABF2"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 xml:space="preserve">14 </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49)</w:t>
            </w:r>
          </w:p>
        </w:tc>
      </w:tr>
      <w:tr w:rsidR="002C3BFE" w:rsidRPr="00E3681A" w14:paraId="19305476" w14:textId="77777777" w:rsidTr="00610ED9">
        <w:trPr>
          <w:trHeight w:val="306"/>
        </w:trPr>
        <w:tc>
          <w:tcPr>
            <w:cnfStyle w:val="001000000000" w:firstRow="0" w:lastRow="0" w:firstColumn="1" w:lastColumn="0" w:oddVBand="0" w:evenVBand="0" w:oddHBand="0" w:evenHBand="0" w:firstRowFirstColumn="0" w:firstRowLastColumn="0" w:lastRowFirstColumn="0" w:lastRowLastColumn="0"/>
            <w:tcW w:w="0" w:type="auto"/>
          </w:tcPr>
          <w:p w14:paraId="4A3B4B7B" w14:textId="77777777" w:rsidR="002C3BFE" w:rsidRPr="00E3681A" w:rsidRDefault="002C3BFE" w:rsidP="007A2A70">
            <w:pPr>
              <w:spacing w:line="276" w:lineRule="auto"/>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Physical Activity (MET min/week)</w:t>
            </w:r>
          </w:p>
        </w:tc>
        <w:tc>
          <w:tcPr>
            <w:tcW w:w="0" w:type="auto"/>
            <w:noWrap/>
          </w:tcPr>
          <w:p w14:paraId="5FCB9CF3"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c>
          <w:tcPr>
            <w:tcW w:w="0" w:type="auto"/>
            <w:noWrap/>
          </w:tcPr>
          <w:p w14:paraId="21510C5E"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c>
          <w:tcPr>
            <w:tcW w:w="0" w:type="auto"/>
            <w:noWrap/>
          </w:tcPr>
          <w:p w14:paraId="3D542FD1"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c>
          <w:tcPr>
            <w:tcW w:w="0" w:type="auto"/>
            <w:noWrap/>
          </w:tcPr>
          <w:p w14:paraId="61BB2B35"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c>
          <w:tcPr>
            <w:tcW w:w="0" w:type="auto"/>
            <w:noWrap/>
          </w:tcPr>
          <w:p w14:paraId="647578A1"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c>
          <w:tcPr>
            <w:tcW w:w="0" w:type="auto"/>
            <w:noWrap/>
          </w:tcPr>
          <w:p w14:paraId="09A1934E"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c>
          <w:tcPr>
            <w:tcW w:w="0" w:type="auto"/>
            <w:noWrap/>
          </w:tcPr>
          <w:p w14:paraId="169CD082"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c>
          <w:tcPr>
            <w:tcW w:w="0" w:type="auto"/>
            <w:noWrap/>
          </w:tcPr>
          <w:p w14:paraId="18F7D569"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c>
          <w:tcPr>
            <w:tcW w:w="0" w:type="auto"/>
            <w:noWrap/>
          </w:tcPr>
          <w:p w14:paraId="76C2C9E0"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c>
          <w:tcPr>
            <w:tcW w:w="0" w:type="auto"/>
            <w:noWrap/>
          </w:tcPr>
          <w:p w14:paraId="29C78113"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c>
          <w:tcPr>
            <w:tcW w:w="0" w:type="auto"/>
            <w:noWrap/>
          </w:tcPr>
          <w:p w14:paraId="65AF828D"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r>
      <w:tr w:rsidR="001F5847" w:rsidRPr="00E3681A" w14:paraId="3A7091A2" w14:textId="77777777" w:rsidTr="001F5847">
        <w:trPr>
          <w:trHeight w:val="348"/>
        </w:trPr>
        <w:tc>
          <w:tcPr>
            <w:cnfStyle w:val="001000000000" w:firstRow="0" w:lastRow="0" w:firstColumn="1" w:lastColumn="0" w:oddVBand="0" w:evenVBand="0" w:oddHBand="0" w:evenHBand="0" w:firstRowFirstColumn="0" w:firstRowLastColumn="0" w:lastRowFirstColumn="0" w:lastRowLastColumn="0"/>
            <w:tcW w:w="0" w:type="auto"/>
            <w:hideMark/>
          </w:tcPr>
          <w:p w14:paraId="6E24E24B" w14:textId="77777777" w:rsidR="002C3BFE" w:rsidRPr="00674305" w:rsidRDefault="002C3BFE" w:rsidP="007A2A70">
            <w:pPr>
              <w:spacing w:line="276" w:lineRule="auto"/>
              <w:jc w:val="center"/>
              <w:rPr>
                <w:rFonts w:ascii="Times New Roman" w:hAnsi="Times New Roman" w:cs="Times New Roman"/>
                <w:b w:val="0"/>
                <w:bCs w:val="0"/>
                <w:color w:val="000000" w:themeColor="text1"/>
                <w:sz w:val="16"/>
                <w:szCs w:val="16"/>
              </w:rPr>
            </w:pPr>
            <w:r w:rsidRPr="00674305">
              <w:rPr>
                <w:rFonts w:ascii="Times New Roman" w:hAnsi="Times New Roman" w:cs="Times New Roman"/>
                <w:b w:val="0"/>
                <w:bCs w:val="0"/>
                <w:color w:val="000000" w:themeColor="text1"/>
                <w:sz w:val="16"/>
                <w:szCs w:val="16"/>
              </w:rPr>
              <w:t>Low (&lt; 600 MET min/week)</w:t>
            </w:r>
          </w:p>
        </w:tc>
        <w:tc>
          <w:tcPr>
            <w:tcW w:w="0" w:type="auto"/>
            <w:noWrap/>
            <w:hideMark/>
          </w:tcPr>
          <w:p w14:paraId="180A56A0"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8,035</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(91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7%)</w:t>
            </w:r>
          </w:p>
        </w:tc>
        <w:tc>
          <w:tcPr>
            <w:tcW w:w="0" w:type="auto"/>
            <w:noWrap/>
            <w:hideMark/>
          </w:tcPr>
          <w:p w14:paraId="5FAA09DF"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729</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(8</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3%)</w:t>
            </w:r>
          </w:p>
        </w:tc>
        <w:tc>
          <w:tcPr>
            <w:tcW w:w="0" w:type="auto"/>
            <w:noWrap/>
            <w:hideMark/>
          </w:tcPr>
          <w:p w14:paraId="1949905F"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8,681</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(99</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1%)</w:t>
            </w:r>
          </w:p>
        </w:tc>
        <w:tc>
          <w:tcPr>
            <w:tcW w:w="0" w:type="auto"/>
            <w:noWrap/>
            <w:hideMark/>
          </w:tcPr>
          <w:p w14:paraId="3634569E"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83</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9%)</w:t>
            </w:r>
          </w:p>
        </w:tc>
        <w:tc>
          <w:tcPr>
            <w:tcW w:w="0" w:type="auto"/>
            <w:noWrap/>
            <w:hideMark/>
          </w:tcPr>
          <w:p w14:paraId="10EBB787"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8,686</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(99</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1%)</w:t>
            </w:r>
          </w:p>
        </w:tc>
        <w:tc>
          <w:tcPr>
            <w:tcW w:w="0" w:type="auto"/>
            <w:noWrap/>
            <w:hideMark/>
          </w:tcPr>
          <w:p w14:paraId="3DEC7E80"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78</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9%)</w:t>
            </w:r>
          </w:p>
        </w:tc>
        <w:tc>
          <w:tcPr>
            <w:tcW w:w="0" w:type="auto"/>
            <w:noWrap/>
            <w:hideMark/>
          </w:tcPr>
          <w:p w14:paraId="34BDC0C7"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2,851</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(32</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5%)</w:t>
            </w:r>
          </w:p>
        </w:tc>
        <w:tc>
          <w:tcPr>
            <w:tcW w:w="0" w:type="auto"/>
            <w:noWrap/>
            <w:hideMark/>
          </w:tcPr>
          <w:p w14:paraId="6E9968AF"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 xml:space="preserve">2,868 </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(32</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7%)</w:t>
            </w:r>
          </w:p>
        </w:tc>
        <w:tc>
          <w:tcPr>
            <w:tcW w:w="0" w:type="auto"/>
            <w:noWrap/>
            <w:hideMark/>
          </w:tcPr>
          <w:p w14:paraId="0E51EBFA"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1,656</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(18</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9%)</w:t>
            </w:r>
          </w:p>
        </w:tc>
        <w:tc>
          <w:tcPr>
            <w:tcW w:w="0" w:type="auto"/>
            <w:noWrap/>
            <w:hideMark/>
          </w:tcPr>
          <w:p w14:paraId="77D68698"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843</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(9</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6%)</w:t>
            </w:r>
          </w:p>
        </w:tc>
        <w:tc>
          <w:tcPr>
            <w:tcW w:w="0" w:type="auto"/>
            <w:noWrap/>
            <w:hideMark/>
          </w:tcPr>
          <w:p w14:paraId="7BF67EEF"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546</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(6</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2%)</w:t>
            </w:r>
          </w:p>
        </w:tc>
      </w:tr>
      <w:tr w:rsidR="002C3BFE" w:rsidRPr="00E3681A" w14:paraId="57596DCC" w14:textId="77777777" w:rsidTr="001F5847">
        <w:trPr>
          <w:trHeight w:val="410"/>
        </w:trPr>
        <w:tc>
          <w:tcPr>
            <w:cnfStyle w:val="001000000000" w:firstRow="0" w:lastRow="0" w:firstColumn="1" w:lastColumn="0" w:oddVBand="0" w:evenVBand="0" w:oddHBand="0" w:evenHBand="0" w:firstRowFirstColumn="0" w:firstRowLastColumn="0" w:lastRowFirstColumn="0" w:lastRowLastColumn="0"/>
            <w:tcW w:w="0" w:type="auto"/>
            <w:hideMark/>
          </w:tcPr>
          <w:p w14:paraId="0B8FC29B" w14:textId="77777777" w:rsidR="002C3BFE" w:rsidRPr="00674305" w:rsidRDefault="002C3BFE" w:rsidP="007A2A70">
            <w:pPr>
              <w:spacing w:line="276" w:lineRule="auto"/>
              <w:jc w:val="center"/>
              <w:rPr>
                <w:rFonts w:ascii="Times New Roman" w:hAnsi="Times New Roman" w:cs="Times New Roman"/>
                <w:b w:val="0"/>
                <w:bCs w:val="0"/>
                <w:color w:val="000000" w:themeColor="text1"/>
                <w:sz w:val="16"/>
                <w:szCs w:val="16"/>
              </w:rPr>
            </w:pPr>
            <w:r w:rsidRPr="00674305">
              <w:rPr>
                <w:rFonts w:ascii="Times New Roman" w:hAnsi="Times New Roman" w:cs="Times New Roman"/>
                <w:b w:val="0"/>
                <w:bCs w:val="0"/>
                <w:color w:val="000000" w:themeColor="text1"/>
                <w:sz w:val="16"/>
                <w:szCs w:val="16"/>
              </w:rPr>
              <w:t>Moderate (≥ 600 to 2990 MET min/week)</w:t>
            </w:r>
          </w:p>
        </w:tc>
        <w:tc>
          <w:tcPr>
            <w:tcW w:w="0" w:type="auto"/>
            <w:noWrap/>
            <w:hideMark/>
          </w:tcPr>
          <w:p w14:paraId="2529641D"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24,426</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(94</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6%)</w:t>
            </w:r>
          </w:p>
        </w:tc>
        <w:tc>
          <w:tcPr>
            <w:tcW w:w="0" w:type="auto"/>
            <w:noWrap/>
            <w:hideMark/>
          </w:tcPr>
          <w:p w14:paraId="3FF28207"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1,393</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(5</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4%)</w:t>
            </w:r>
          </w:p>
        </w:tc>
        <w:tc>
          <w:tcPr>
            <w:tcW w:w="0" w:type="auto"/>
            <w:noWrap/>
            <w:hideMark/>
          </w:tcPr>
          <w:p w14:paraId="55732A0C"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25,722</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(99</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6%)</w:t>
            </w:r>
          </w:p>
        </w:tc>
        <w:tc>
          <w:tcPr>
            <w:tcW w:w="0" w:type="auto"/>
            <w:noWrap/>
            <w:hideMark/>
          </w:tcPr>
          <w:p w14:paraId="3E20F097"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97</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4%)</w:t>
            </w:r>
          </w:p>
        </w:tc>
        <w:tc>
          <w:tcPr>
            <w:tcW w:w="0" w:type="auto"/>
            <w:noWrap/>
            <w:hideMark/>
          </w:tcPr>
          <w:p w14:paraId="10BAAFB8"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25,680</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(99</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5%)</w:t>
            </w:r>
          </w:p>
        </w:tc>
        <w:tc>
          <w:tcPr>
            <w:tcW w:w="0" w:type="auto"/>
            <w:noWrap/>
            <w:hideMark/>
          </w:tcPr>
          <w:p w14:paraId="64F3D7AB"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139</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5%)</w:t>
            </w:r>
          </w:p>
        </w:tc>
        <w:tc>
          <w:tcPr>
            <w:tcW w:w="0" w:type="auto"/>
            <w:noWrap/>
            <w:hideMark/>
          </w:tcPr>
          <w:p w14:paraId="79A5B34E"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10,030</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(38</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8%)</w:t>
            </w:r>
          </w:p>
        </w:tc>
        <w:tc>
          <w:tcPr>
            <w:tcW w:w="0" w:type="auto"/>
            <w:noWrap/>
            <w:hideMark/>
          </w:tcPr>
          <w:p w14:paraId="64DC9EA9"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8,690</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(33</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7%)</w:t>
            </w:r>
          </w:p>
        </w:tc>
        <w:tc>
          <w:tcPr>
            <w:tcW w:w="0" w:type="auto"/>
            <w:noWrap/>
            <w:hideMark/>
          </w:tcPr>
          <w:p w14:paraId="7EBFA5D0"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 xml:space="preserve">4,460 </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(17</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3%)</w:t>
            </w:r>
          </w:p>
        </w:tc>
        <w:tc>
          <w:tcPr>
            <w:tcW w:w="0" w:type="auto"/>
            <w:noWrap/>
            <w:hideMark/>
          </w:tcPr>
          <w:p w14:paraId="19491666"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 xml:space="preserve">1,738 </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(6</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7%)</w:t>
            </w:r>
          </w:p>
        </w:tc>
        <w:tc>
          <w:tcPr>
            <w:tcW w:w="0" w:type="auto"/>
            <w:noWrap/>
            <w:hideMark/>
          </w:tcPr>
          <w:p w14:paraId="23ED0805"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901</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(3</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5%)</w:t>
            </w:r>
          </w:p>
        </w:tc>
      </w:tr>
      <w:tr w:rsidR="001F5847" w:rsidRPr="00E3681A" w14:paraId="4D97E442" w14:textId="77777777" w:rsidTr="001F5847">
        <w:trPr>
          <w:trHeight w:val="430"/>
        </w:trPr>
        <w:tc>
          <w:tcPr>
            <w:cnfStyle w:val="001000000000" w:firstRow="0" w:lastRow="0" w:firstColumn="1" w:lastColumn="0" w:oddVBand="0" w:evenVBand="0" w:oddHBand="0" w:evenHBand="0" w:firstRowFirstColumn="0" w:firstRowLastColumn="0" w:lastRowFirstColumn="0" w:lastRowLastColumn="0"/>
            <w:tcW w:w="0" w:type="auto"/>
            <w:hideMark/>
          </w:tcPr>
          <w:p w14:paraId="1CD61DFA" w14:textId="77777777" w:rsidR="002C3BFE" w:rsidRPr="00674305" w:rsidRDefault="002C3BFE" w:rsidP="007A2A70">
            <w:pPr>
              <w:spacing w:line="276" w:lineRule="auto"/>
              <w:jc w:val="center"/>
              <w:rPr>
                <w:rFonts w:ascii="Times New Roman" w:hAnsi="Times New Roman" w:cs="Times New Roman"/>
                <w:b w:val="0"/>
                <w:bCs w:val="0"/>
                <w:color w:val="000000" w:themeColor="text1"/>
                <w:sz w:val="16"/>
                <w:szCs w:val="16"/>
              </w:rPr>
            </w:pPr>
            <w:r w:rsidRPr="00674305">
              <w:rPr>
                <w:rFonts w:ascii="Times New Roman" w:hAnsi="Times New Roman" w:cs="Times New Roman"/>
                <w:b w:val="0"/>
                <w:bCs w:val="0"/>
                <w:color w:val="000000" w:themeColor="text1"/>
                <w:sz w:val="16"/>
                <w:szCs w:val="16"/>
              </w:rPr>
              <w:t>High (≥3000 MET min/week)</w:t>
            </w:r>
          </w:p>
        </w:tc>
        <w:tc>
          <w:tcPr>
            <w:tcW w:w="0" w:type="auto"/>
            <w:noWrap/>
            <w:hideMark/>
          </w:tcPr>
          <w:p w14:paraId="5D48C4C1"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13,289</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(94</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9%)</w:t>
            </w:r>
          </w:p>
        </w:tc>
        <w:tc>
          <w:tcPr>
            <w:tcW w:w="0" w:type="auto"/>
            <w:noWrap/>
            <w:hideMark/>
          </w:tcPr>
          <w:p w14:paraId="4BB0FE26"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717</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(5</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1%)</w:t>
            </w:r>
          </w:p>
        </w:tc>
        <w:tc>
          <w:tcPr>
            <w:tcW w:w="0" w:type="auto"/>
            <w:noWrap/>
            <w:hideMark/>
          </w:tcPr>
          <w:p w14:paraId="6012D012"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13,930</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(99</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5%)</w:t>
            </w:r>
          </w:p>
        </w:tc>
        <w:tc>
          <w:tcPr>
            <w:tcW w:w="0" w:type="auto"/>
            <w:noWrap/>
            <w:hideMark/>
          </w:tcPr>
          <w:p w14:paraId="4CC51B54"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76</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5%)</w:t>
            </w:r>
          </w:p>
        </w:tc>
        <w:tc>
          <w:tcPr>
            <w:tcW w:w="0" w:type="auto"/>
            <w:noWrap/>
            <w:hideMark/>
          </w:tcPr>
          <w:p w14:paraId="40B648B9"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13,939</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(99</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5%)</w:t>
            </w:r>
          </w:p>
        </w:tc>
        <w:tc>
          <w:tcPr>
            <w:tcW w:w="0" w:type="auto"/>
            <w:noWrap/>
            <w:hideMark/>
          </w:tcPr>
          <w:p w14:paraId="2C10A791"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67</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5%)</w:t>
            </w:r>
          </w:p>
        </w:tc>
        <w:tc>
          <w:tcPr>
            <w:tcW w:w="0" w:type="auto"/>
            <w:noWrap/>
            <w:hideMark/>
          </w:tcPr>
          <w:p w14:paraId="15F92EA9"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5,682 (40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6%)</w:t>
            </w:r>
          </w:p>
        </w:tc>
        <w:tc>
          <w:tcPr>
            <w:tcW w:w="0" w:type="auto"/>
            <w:noWrap/>
            <w:hideMark/>
          </w:tcPr>
          <w:p w14:paraId="137FB9BA"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 xml:space="preserve">4,598 </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(32</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8%)</w:t>
            </w:r>
          </w:p>
        </w:tc>
        <w:tc>
          <w:tcPr>
            <w:tcW w:w="0" w:type="auto"/>
            <w:noWrap/>
            <w:hideMark/>
          </w:tcPr>
          <w:p w14:paraId="2604CE1E"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 xml:space="preserve">2,380 </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(17</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0%)</w:t>
            </w:r>
          </w:p>
        </w:tc>
        <w:tc>
          <w:tcPr>
            <w:tcW w:w="0" w:type="auto"/>
            <w:noWrap/>
            <w:hideMark/>
          </w:tcPr>
          <w:p w14:paraId="21641B8F"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931</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(6</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6%)</w:t>
            </w:r>
          </w:p>
        </w:tc>
        <w:tc>
          <w:tcPr>
            <w:tcW w:w="0" w:type="auto"/>
            <w:noWrap/>
            <w:hideMark/>
          </w:tcPr>
          <w:p w14:paraId="1881FB71"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 xml:space="preserve">415 </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(3</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0%)</w:t>
            </w:r>
          </w:p>
        </w:tc>
      </w:tr>
      <w:tr w:rsidR="002C3BFE" w:rsidRPr="00E3681A" w14:paraId="22CDFAA6" w14:textId="77777777" w:rsidTr="001F5847">
        <w:trPr>
          <w:trHeight w:val="640"/>
        </w:trPr>
        <w:tc>
          <w:tcPr>
            <w:cnfStyle w:val="001000000000" w:firstRow="0" w:lastRow="0" w:firstColumn="1" w:lastColumn="0" w:oddVBand="0" w:evenVBand="0" w:oddHBand="0" w:evenHBand="0" w:firstRowFirstColumn="0" w:firstRowLastColumn="0" w:lastRowFirstColumn="0" w:lastRowLastColumn="0"/>
            <w:tcW w:w="0" w:type="auto"/>
            <w:hideMark/>
          </w:tcPr>
          <w:p w14:paraId="571C9962" w14:textId="77777777" w:rsidR="002C3BFE" w:rsidRPr="00E3681A" w:rsidRDefault="002C3BFE" w:rsidP="007A2A70">
            <w:pPr>
              <w:spacing w:line="276" w:lineRule="auto"/>
              <w:jc w:val="center"/>
              <w:rPr>
                <w:rFonts w:ascii="Times New Roman" w:hAnsi="Times New Roman" w:cs="Times New Roman"/>
                <w:b w:val="0"/>
                <w:bCs w:val="0"/>
                <w:color w:val="000000" w:themeColor="text1"/>
                <w:sz w:val="16"/>
                <w:szCs w:val="16"/>
              </w:rPr>
            </w:pPr>
            <w:r w:rsidRPr="00E3681A">
              <w:rPr>
                <w:rFonts w:ascii="Times New Roman" w:hAnsi="Times New Roman" w:cs="Times New Roman"/>
                <w:color w:val="000000" w:themeColor="text1"/>
                <w:sz w:val="16"/>
                <w:szCs w:val="16"/>
              </w:rPr>
              <w:t>Annual average air quality for 2010 (PM2</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5 µg/m3), mean (SD)</w:t>
            </w:r>
          </w:p>
        </w:tc>
        <w:tc>
          <w:tcPr>
            <w:tcW w:w="0" w:type="auto"/>
            <w:noWrap/>
            <w:hideMark/>
          </w:tcPr>
          <w:p w14:paraId="7F352388"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2*</w:t>
            </w:r>
          </w:p>
          <w:p w14:paraId="34A11DEE"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07)</w:t>
            </w:r>
          </w:p>
        </w:tc>
        <w:tc>
          <w:tcPr>
            <w:tcW w:w="0" w:type="auto"/>
            <w:noWrap/>
            <w:hideMark/>
          </w:tcPr>
          <w:p w14:paraId="24060150"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3*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10)</w:t>
            </w:r>
          </w:p>
        </w:tc>
        <w:tc>
          <w:tcPr>
            <w:tcW w:w="0" w:type="auto"/>
            <w:noWrap/>
            <w:hideMark/>
          </w:tcPr>
          <w:p w14:paraId="156D2957"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2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07)</w:t>
            </w:r>
          </w:p>
        </w:tc>
        <w:tc>
          <w:tcPr>
            <w:tcW w:w="0" w:type="auto"/>
            <w:noWrap/>
            <w:hideMark/>
          </w:tcPr>
          <w:p w14:paraId="17D7A8D4"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4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15)</w:t>
            </w:r>
          </w:p>
        </w:tc>
        <w:tc>
          <w:tcPr>
            <w:tcW w:w="0" w:type="auto"/>
            <w:noWrap/>
            <w:hideMark/>
          </w:tcPr>
          <w:p w14:paraId="477485A9"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2</w:t>
            </w:r>
          </w:p>
          <w:p w14:paraId="5C388A85"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07)</w:t>
            </w:r>
          </w:p>
        </w:tc>
        <w:tc>
          <w:tcPr>
            <w:tcW w:w="0" w:type="auto"/>
            <w:noWrap/>
            <w:hideMark/>
          </w:tcPr>
          <w:p w14:paraId="00270043"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3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06)</w:t>
            </w:r>
          </w:p>
        </w:tc>
        <w:tc>
          <w:tcPr>
            <w:tcW w:w="0" w:type="auto"/>
            <w:noWrap/>
            <w:hideMark/>
          </w:tcPr>
          <w:p w14:paraId="7341CC0D"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2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09)</w:t>
            </w:r>
          </w:p>
        </w:tc>
        <w:tc>
          <w:tcPr>
            <w:tcW w:w="0" w:type="auto"/>
            <w:noWrap/>
            <w:hideMark/>
          </w:tcPr>
          <w:p w14:paraId="3E3DF407"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2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07)</w:t>
            </w:r>
          </w:p>
        </w:tc>
        <w:tc>
          <w:tcPr>
            <w:tcW w:w="0" w:type="auto"/>
            <w:noWrap/>
            <w:hideMark/>
          </w:tcPr>
          <w:p w14:paraId="69C78895"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2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05)</w:t>
            </w:r>
          </w:p>
        </w:tc>
        <w:tc>
          <w:tcPr>
            <w:tcW w:w="0" w:type="auto"/>
            <w:noWrap/>
            <w:hideMark/>
          </w:tcPr>
          <w:p w14:paraId="26CFA661"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2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06)</w:t>
            </w:r>
          </w:p>
        </w:tc>
        <w:tc>
          <w:tcPr>
            <w:tcW w:w="0" w:type="auto"/>
            <w:noWrap/>
            <w:hideMark/>
          </w:tcPr>
          <w:p w14:paraId="072EA072"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2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08)</w:t>
            </w:r>
          </w:p>
        </w:tc>
      </w:tr>
      <w:tr w:rsidR="001F5847" w:rsidRPr="00E3681A" w14:paraId="514B5A21" w14:textId="77777777" w:rsidTr="001F5847">
        <w:trPr>
          <w:trHeight w:val="640"/>
        </w:trPr>
        <w:tc>
          <w:tcPr>
            <w:cnfStyle w:val="001000000000" w:firstRow="0" w:lastRow="0" w:firstColumn="1" w:lastColumn="0" w:oddVBand="0" w:evenVBand="0" w:oddHBand="0" w:evenHBand="0" w:firstRowFirstColumn="0" w:firstRowLastColumn="0" w:lastRowFirstColumn="0" w:lastRowLastColumn="0"/>
            <w:tcW w:w="0" w:type="auto"/>
            <w:hideMark/>
          </w:tcPr>
          <w:p w14:paraId="531585D9" w14:textId="77777777" w:rsidR="002C3BFE" w:rsidRPr="00E3681A" w:rsidRDefault="002C3BFE" w:rsidP="007A2A70">
            <w:pPr>
              <w:spacing w:line="276" w:lineRule="auto"/>
              <w:jc w:val="center"/>
              <w:rPr>
                <w:rFonts w:ascii="Times New Roman" w:hAnsi="Times New Roman" w:cs="Times New Roman"/>
                <w:b w:val="0"/>
                <w:bCs w:val="0"/>
                <w:color w:val="000000" w:themeColor="text1"/>
                <w:sz w:val="16"/>
                <w:szCs w:val="16"/>
              </w:rPr>
            </w:pPr>
            <w:r w:rsidRPr="00E3681A">
              <w:rPr>
                <w:rFonts w:ascii="Times New Roman" w:hAnsi="Times New Roman" w:cs="Times New Roman"/>
                <w:color w:val="000000" w:themeColor="text1"/>
                <w:sz w:val="16"/>
                <w:szCs w:val="16"/>
              </w:rPr>
              <w:lastRenderedPageBreak/>
              <w:t>Noise (day &amp; evening 2009 - LAeq,16hr in Db), mean (SD)</w:t>
            </w:r>
          </w:p>
        </w:tc>
        <w:tc>
          <w:tcPr>
            <w:tcW w:w="0" w:type="auto"/>
            <w:noWrap/>
            <w:hideMark/>
          </w:tcPr>
          <w:p w14:paraId="7BBCC3F9"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54</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1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4</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68)</w:t>
            </w:r>
          </w:p>
        </w:tc>
        <w:tc>
          <w:tcPr>
            <w:tcW w:w="0" w:type="auto"/>
            <w:noWrap/>
            <w:hideMark/>
          </w:tcPr>
          <w:p w14:paraId="13B7281D"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54</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2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4</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97)</w:t>
            </w:r>
          </w:p>
        </w:tc>
        <w:tc>
          <w:tcPr>
            <w:tcW w:w="0" w:type="auto"/>
            <w:noWrap/>
            <w:hideMark/>
          </w:tcPr>
          <w:p w14:paraId="748A8F5D"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54</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1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4</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70)</w:t>
            </w:r>
          </w:p>
        </w:tc>
        <w:tc>
          <w:tcPr>
            <w:tcW w:w="0" w:type="auto"/>
            <w:noWrap/>
            <w:hideMark/>
          </w:tcPr>
          <w:p w14:paraId="02AAD0C9"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54</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3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4</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78)</w:t>
            </w:r>
          </w:p>
        </w:tc>
        <w:tc>
          <w:tcPr>
            <w:tcW w:w="0" w:type="auto"/>
            <w:noWrap/>
            <w:hideMark/>
          </w:tcPr>
          <w:p w14:paraId="6E185501"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54</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1*</w:t>
            </w:r>
          </w:p>
          <w:p w14:paraId="36820B17"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4</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70)</w:t>
            </w:r>
          </w:p>
        </w:tc>
        <w:tc>
          <w:tcPr>
            <w:tcW w:w="0" w:type="auto"/>
            <w:noWrap/>
            <w:hideMark/>
          </w:tcPr>
          <w:p w14:paraId="35F04859"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53</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8*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4</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88)</w:t>
            </w:r>
          </w:p>
        </w:tc>
        <w:tc>
          <w:tcPr>
            <w:tcW w:w="0" w:type="auto"/>
            <w:noWrap/>
            <w:hideMark/>
          </w:tcPr>
          <w:p w14:paraId="5E1453C0"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54</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1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4</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71)</w:t>
            </w:r>
          </w:p>
        </w:tc>
        <w:tc>
          <w:tcPr>
            <w:tcW w:w="0" w:type="auto"/>
            <w:noWrap/>
            <w:hideMark/>
          </w:tcPr>
          <w:p w14:paraId="4CDDC949"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54</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1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4</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66)</w:t>
            </w:r>
          </w:p>
        </w:tc>
        <w:tc>
          <w:tcPr>
            <w:tcW w:w="0" w:type="auto"/>
            <w:noWrap/>
            <w:hideMark/>
          </w:tcPr>
          <w:p w14:paraId="737FDBDE"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54</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0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4</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65)</w:t>
            </w:r>
          </w:p>
        </w:tc>
        <w:tc>
          <w:tcPr>
            <w:tcW w:w="0" w:type="auto"/>
            <w:noWrap/>
            <w:hideMark/>
          </w:tcPr>
          <w:p w14:paraId="0B22D880"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54</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1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4</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76)</w:t>
            </w:r>
          </w:p>
        </w:tc>
        <w:tc>
          <w:tcPr>
            <w:tcW w:w="0" w:type="auto"/>
            <w:noWrap/>
            <w:hideMark/>
          </w:tcPr>
          <w:p w14:paraId="52D85BEC"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54</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2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4</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96)</w:t>
            </w:r>
          </w:p>
        </w:tc>
      </w:tr>
      <w:tr w:rsidR="002C3BFE" w:rsidRPr="00E3681A" w14:paraId="726A49E3" w14:textId="77777777" w:rsidTr="001F5847">
        <w:trPr>
          <w:trHeight w:val="640"/>
        </w:trPr>
        <w:tc>
          <w:tcPr>
            <w:cnfStyle w:val="001000000000" w:firstRow="0" w:lastRow="0" w:firstColumn="1" w:lastColumn="0" w:oddVBand="0" w:evenVBand="0" w:oddHBand="0" w:evenHBand="0" w:firstRowFirstColumn="0" w:firstRowLastColumn="0" w:lastRowFirstColumn="0" w:lastRowLastColumn="0"/>
            <w:tcW w:w="0" w:type="auto"/>
            <w:hideMark/>
          </w:tcPr>
          <w:p w14:paraId="52CD8552" w14:textId="77777777" w:rsidR="002C3BFE" w:rsidRPr="00E3681A" w:rsidRDefault="002C3BFE" w:rsidP="007A2A70">
            <w:pPr>
              <w:spacing w:line="276" w:lineRule="auto"/>
              <w:jc w:val="center"/>
              <w:rPr>
                <w:rFonts w:ascii="Times New Roman" w:hAnsi="Times New Roman" w:cs="Times New Roman"/>
                <w:b w:val="0"/>
                <w:bCs w:val="0"/>
                <w:color w:val="000000" w:themeColor="text1"/>
                <w:sz w:val="16"/>
                <w:szCs w:val="16"/>
              </w:rPr>
            </w:pPr>
            <w:r w:rsidRPr="00E3681A">
              <w:rPr>
                <w:rFonts w:ascii="Times New Roman" w:hAnsi="Times New Roman" w:cs="Times New Roman"/>
                <w:color w:val="000000" w:themeColor="text1"/>
                <w:sz w:val="16"/>
                <w:szCs w:val="16"/>
              </w:rPr>
              <w:t>Total Green Space (%) - 300m, mean (SD)</w:t>
            </w:r>
          </w:p>
        </w:tc>
        <w:tc>
          <w:tcPr>
            <w:tcW w:w="0" w:type="auto"/>
            <w:noWrap/>
            <w:hideMark/>
          </w:tcPr>
          <w:p w14:paraId="318072C2"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7*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16</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5)</w:t>
            </w:r>
          </w:p>
        </w:tc>
        <w:tc>
          <w:tcPr>
            <w:tcW w:w="0" w:type="auto"/>
            <w:noWrap/>
            <w:hideMark/>
          </w:tcPr>
          <w:p w14:paraId="27BF3965"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8*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15</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8)</w:t>
            </w:r>
          </w:p>
        </w:tc>
        <w:tc>
          <w:tcPr>
            <w:tcW w:w="0" w:type="auto"/>
            <w:noWrap/>
            <w:hideMark/>
          </w:tcPr>
          <w:p w14:paraId="6E09A504"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7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16</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5)</w:t>
            </w:r>
          </w:p>
        </w:tc>
        <w:tc>
          <w:tcPr>
            <w:tcW w:w="0" w:type="auto"/>
            <w:noWrap/>
            <w:hideMark/>
          </w:tcPr>
          <w:p w14:paraId="030C75AE"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1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15</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9)</w:t>
            </w:r>
          </w:p>
        </w:tc>
        <w:tc>
          <w:tcPr>
            <w:tcW w:w="0" w:type="auto"/>
            <w:noWrap/>
            <w:hideMark/>
          </w:tcPr>
          <w:p w14:paraId="100B44FE"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7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16</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5)</w:t>
            </w:r>
          </w:p>
        </w:tc>
        <w:tc>
          <w:tcPr>
            <w:tcW w:w="0" w:type="auto"/>
            <w:noWrap/>
            <w:hideMark/>
          </w:tcPr>
          <w:p w14:paraId="1B628145"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6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16</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1)</w:t>
            </w:r>
          </w:p>
        </w:tc>
        <w:tc>
          <w:tcPr>
            <w:tcW w:w="0" w:type="auto"/>
            <w:noWrap/>
            <w:hideMark/>
          </w:tcPr>
          <w:p w14:paraId="2D05F900"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4</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16</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4)</w:t>
            </w:r>
          </w:p>
        </w:tc>
        <w:tc>
          <w:tcPr>
            <w:tcW w:w="0" w:type="auto"/>
            <w:noWrap/>
            <w:hideMark/>
          </w:tcPr>
          <w:p w14:paraId="592E5309"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7</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16</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4)</w:t>
            </w:r>
          </w:p>
        </w:tc>
        <w:tc>
          <w:tcPr>
            <w:tcW w:w="0" w:type="auto"/>
            <w:noWrap/>
            <w:hideMark/>
          </w:tcPr>
          <w:p w14:paraId="61345889"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8</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16</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4)</w:t>
            </w:r>
          </w:p>
        </w:tc>
        <w:tc>
          <w:tcPr>
            <w:tcW w:w="0" w:type="auto"/>
            <w:noWrap/>
            <w:hideMark/>
          </w:tcPr>
          <w:p w14:paraId="30355890"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12</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 xml:space="preserve">0 </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16</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6)</w:t>
            </w:r>
          </w:p>
        </w:tc>
        <w:tc>
          <w:tcPr>
            <w:tcW w:w="0" w:type="auto"/>
            <w:noWrap/>
            <w:hideMark/>
          </w:tcPr>
          <w:p w14:paraId="09934928"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13</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1</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17</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4)</w:t>
            </w:r>
          </w:p>
        </w:tc>
      </w:tr>
      <w:tr w:rsidR="001F5847" w:rsidRPr="00E3681A" w14:paraId="5D2DCA1C" w14:textId="77777777" w:rsidTr="001F5847">
        <w:trPr>
          <w:trHeight w:val="433"/>
        </w:trPr>
        <w:tc>
          <w:tcPr>
            <w:cnfStyle w:val="001000000000" w:firstRow="0" w:lastRow="0" w:firstColumn="1" w:lastColumn="0" w:oddVBand="0" w:evenVBand="0" w:oddHBand="0" w:evenHBand="0" w:firstRowFirstColumn="0" w:firstRowLastColumn="0" w:lastRowFirstColumn="0" w:lastRowLastColumn="0"/>
            <w:tcW w:w="0" w:type="auto"/>
            <w:hideMark/>
          </w:tcPr>
          <w:p w14:paraId="72A178CE" w14:textId="77777777" w:rsidR="002C3BFE" w:rsidRPr="00E3681A" w:rsidRDefault="002C3BFE" w:rsidP="007A2A70">
            <w:pPr>
              <w:spacing w:line="276" w:lineRule="auto"/>
              <w:jc w:val="center"/>
              <w:rPr>
                <w:rFonts w:ascii="Times New Roman" w:hAnsi="Times New Roman" w:cs="Times New Roman"/>
                <w:b w:val="0"/>
                <w:bCs w:val="0"/>
                <w:color w:val="000000" w:themeColor="text1"/>
                <w:sz w:val="16"/>
                <w:szCs w:val="16"/>
              </w:rPr>
            </w:pPr>
            <w:r w:rsidRPr="00E3681A">
              <w:rPr>
                <w:rFonts w:ascii="Times New Roman" w:hAnsi="Times New Roman" w:cs="Times New Roman"/>
                <w:color w:val="000000" w:themeColor="text1"/>
                <w:sz w:val="16"/>
                <w:szCs w:val="16"/>
              </w:rPr>
              <w:t>Total Green Space (%) - 1500m, mean (SD)</w:t>
            </w:r>
          </w:p>
        </w:tc>
        <w:tc>
          <w:tcPr>
            <w:tcW w:w="0" w:type="auto"/>
            <w:noWrap/>
            <w:hideMark/>
          </w:tcPr>
          <w:p w14:paraId="37A4740B"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22</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6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19</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1)</w:t>
            </w:r>
          </w:p>
        </w:tc>
        <w:tc>
          <w:tcPr>
            <w:tcW w:w="0" w:type="auto"/>
            <w:noWrap/>
            <w:hideMark/>
          </w:tcPr>
          <w:p w14:paraId="3B04918E"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22</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5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19</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0)</w:t>
            </w:r>
          </w:p>
        </w:tc>
        <w:tc>
          <w:tcPr>
            <w:tcW w:w="0" w:type="auto"/>
            <w:noWrap/>
            <w:hideMark/>
          </w:tcPr>
          <w:p w14:paraId="3950B9F8"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22</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6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19</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1)</w:t>
            </w:r>
          </w:p>
        </w:tc>
        <w:tc>
          <w:tcPr>
            <w:tcW w:w="0" w:type="auto"/>
            <w:noWrap/>
            <w:hideMark/>
          </w:tcPr>
          <w:p w14:paraId="68FB4093"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22</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8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18</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5)</w:t>
            </w:r>
          </w:p>
        </w:tc>
        <w:tc>
          <w:tcPr>
            <w:tcW w:w="0" w:type="auto"/>
            <w:noWrap/>
            <w:hideMark/>
          </w:tcPr>
          <w:p w14:paraId="09E92D4F"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22</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6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19</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1)</w:t>
            </w:r>
          </w:p>
        </w:tc>
        <w:tc>
          <w:tcPr>
            <w:tcW w:w="0" w:type="auto"/>
            <w:noWrap/>
            <w:hideMark/>
          </w:tcPr>
          <w:p w14:paraId="517BE460"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23</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4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21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1)</w:t>
            </w:r>
          </w:p>
        </w:tc>
        <w:tc>
          <w:tcPr>
            <w:tcW w:w="0" w:type="auto"/>
            <w:noWrap/>
            <w:hideMark/>
          </w:tcPr>
          <w:p w14:paraId="18F504F4"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22</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2</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19</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0)</w:t>
            </w:r>
          </w:p>
        </w:tc>
        <w:tc>
          <w:tcPr>
            <w:tcW w:w="0" w:type="auto"/>
            <w:noWrap/>
            <w:hideMark/>
          </w:tcPr>
          <w:p w14:paraId="0ACBC276"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22</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6</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19</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0)</w:t>
            </w:r>
          </w:p>
        </w:tc>
        <w:tc>
          <w:tcPr>
            <w:tcW w:w="0" w:type="auto"/>
            <w:noWrap/>
            <w:hideMark/>
          </w:tcPr>
          <w:p w14:paraId="45EFD6B9"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22</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7</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19</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0)</w:t>
            </w:r>
          </w:p>
        </w:tc>
        <w:tc>
          <w:tcPr>
            <w:tcW w:w="0" w:type="auto"/>
            <w:noWrap/>
            <w:hideMark/>
          </w:tcPr>
          <w:p w14:paraId="1D0D5758"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23</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3</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19</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9)</w:t>
            </w:r>
          </w:p>
        </w:tc>
        <w:tc>
          <w:tcPr>
            <w:tcW w:w="0" w:type="auto"/>
            <w:noWrap/>
            <w:hideMark/>
          </w:tcPr>
          <w:p w14:paraId="23DC802B"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24</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5</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19</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8)</w:t>
            </w:r>
          </w:p>
        </w:tc>
      </w:tr>
      <w:tr w:rsidR="002C3BFE" w:rsidRPr="00E3681A" w14:paraId="3ED58E9E" w14:textId="77777777" w:rsidTr="001F5847">
        <w:trPr>
          <w:trHeight w:val="425"/>
        </w:trPr>
        <w:tc>
          <w:tcPr>
            <w:cnfStyle w:val="001000000000" w:firstRow="0" w:lastRow="0" w:firstColumn="1" w:lastColumn="0" w:oddVBand="0" w:evenVBand="0" w:oddHBand="0" w:evenHBand="0" w:firstRowFirstColumn="0" w:firstRowLastColumn="0" w:lastRowFirstColumn="0" w:lastRowLastColumn="0"/>
            <w:tcW w:w="0" w:type="auto"/>
            <w:hideMark/>
          </w:tcPr>
          <w:p w14:paraId="40AF81DE" w14:textId="77777777" w:rsidR="002C3BFE" w:rsidRPr="00E3681A" w:rsidRDefault="002C3BFE" w:rsidP="007A2A70">
            <w:pPr>
              <w:spacing w:line="276" w:lineRule="auto"/>
              <w:jc w:val="center"/>
              <w:rPr>
                <w:rFonts w:ascii="Times New Roman" w:hAnsi="Times New Roman" w:cs="Times New Roman"/>
                <w:b w:val="0"/>
                <w:bCs w:val="0"/>
                <w:color w:val="000000" w:themeColor="text1"/>
                <w:sz w:val="16"/>
                <w:szCs w:val="16"/>
              </w:rPr>
            </w:pPr>
            <w:r w:rsidRPr="00E3681A">
              <w:rPr>
                <w:rFonts w:ascii="Times New Roman" w:hAnsi="Times New Roman" w:cs="Times New Roman"/>
                <w:color w:val="000000" w:themeColor="text1"/>
                <w:sz w:val="16"/>
                <w:szCs w:val="16"/>
              </w:rPr>
              <w:t>Total Green Space (%) - 3000m, mean (SD)</w:t>
            </w:r>
          </w:p>
        </w:tc>
        <w:tc>
          <w:tcPr>
            <w:tcW w:w="0" w:type="auto"/>
            <w:noWrap/>
            <w:hideMark/>
          </w:tcPr>
          <w:p w14:paraId="2815F87E"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27</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2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20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3)</w:t>
            </w:r>
          </w:p>
        </w:tc>
        <w:tc>
          <w:tcPr>
            <w:tcW w:w="0" w:type="auto"/>
            <w:noWrap/>
            <w:hideMark/>
          </w:tcPr>
          <w:p w14:paraId="6DEAC141"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27</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1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20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3)</w:t>
            </w:r>
          </w:p>
        </w:tc>
        <w:tc>
          <w:tcPr>
            <w:tcW w:w="0" w:type="auto"/>
            <w:noWrap/>
            <w:hideMark/>
          </w:tcPr>
          <w:p w14:paraId="6204BF64"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27</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1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20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3)</w:t>
            </w:r>
          </w:p>
        </w:tc>
        <w:tc>
          <w:tcPr>
            <w:tcW w:w="0" w:type="auto"/>
            <w:noWrap/>
            <w:hideMark/>
          </w:tcPr>
          <w:p w14:paraId="6B2F4501"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27</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4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21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0)</w:t>
            </w:r>
          </w:p>
        </w:tc>
        <w:tc>
          <w:tcPr>
            <w:tcW w:w="0" w:type="auto"/>
            <w:noWrap/>
            <w:hideMark/>
          </w:tcPr>
          <w:p w14:paraId="0F7723DD"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27</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1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20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3)</w:t>
            </w:r>
          </w:p>
        </w:tc>
        <w:tc>
          <w:tcPr>
            <w:tcW w:w="0" w:type="auto"/>
            <w:noWrap/>
            <w:hideMark/>
          </w:tcPr>
          <w:p w14:paraId="68A7895C"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27</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4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21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6)</w:t>
            </w:r>
          </w:p>
        </w:tc>
        <w:tc>
          <w:tcPr>
            <w:tcW w:w="0" w:type="auto"/>
            <w:noWrap/>
            <w:hideMark/>
          </w:tcPr>
          <w:p w14:paraId="7E4D7179"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26</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7</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20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2)</w:t>
            </w:r>
          </w:p>
        </w:tc>
        <w:tc>
          <w:tcPr>
            <w:tcW w:w="0" w:type="auto"/>
            <w:noWrap/>
            <w:hideMark/>
          </w:tcPr>
          <w:p w14:paraId="7C07341A"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27</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2</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20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2)</w:t>
            </w:r>
          </w:p>
        </w:tc>
        <w:tc>
          <w:tcPr>
            <w:tcW w:w="0" w:type="auto"/>
            <w:noWrap/>
            <w:hideMark/>
          </w:tcPr>
          <w:p w14:paraId="3B66C11B"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27</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2</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20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2)</w:t>
            </w:r>
          </w:p>
        </w:tc>
        <w:tc>
          <w:tcPr>
            <w:tcW w:w="0" w:type="auto"/>
            <w:noWrap/>
            <w:hideMark/>
          </w:tcPr>
          <w:p w14:paraId="700B05CB"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28</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0</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21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0)</w:t>
            </w:r>
          </w:p>
        </w:tc>
        <w:tc>
          <w:tcPr>
            <w:tcW w:w="0" w:type="auto"/>
            <w:noWrap/>
            <w:hideMark/>
          </w:tcPr>
          <w:p w14:paraId="71EA268B"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29</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3</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21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1)</w:t>
            </w:r>
          </w:p>
        </w:tc>
      </w:tr>
      <w:tr w:rsidR="00610ED9" w:rsidRPr="00E3681A" w14:paraId="1818FDA5" w14:textId="77777777" w:rsidTr="001F5847">
        <w:trPr>
          <w:trHeight w:val="416"/>
        </w:trPr>
        <w:tc>
          <w:tcPr>
            <w:cnfStyle w:val="001000000000" w:firstRow="0" w:lastRow="0" w:firstColumn="1" w:lastColumn="0" w:oddVBand="0" w:evenVBand="0" w:oddHBand="0" w:evenHBand="0" w:firstRowFirstColumn="0" w:firstRowLastColumn="0" w:lastRowFirstColumn="0" w:lastRowLastColumn="0"/>
            <w:tcW w:w="0" w:type="auto"/>
          </w:tcPr>
          <w:p w14:paraId="6EC61A39" w14:textId="40F1EC43" w:rsidR="00610ED9" w:rsidRPr="00E3681A" w:rsidRDefault="00610ED9" w:rsidP="007A2A70">
            <w:pPr>
              <w:spacing w:line="276" w:lineRule="auto"/>
              <w:jc w:val="center"/>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Park (presence within 300m)</w:t>
            </w:r>
          </w:p>
        </w:tc>
        <w:tc>
          <w:tcPr>
            <w:tcW w:w="0" w:type="auto"/>
            <w:noWrap/>
          </w:tcPr>
          <w:p w14:paraId="40E8E515" w14:textId="77777777" w:rsidR="00610ED9" w:rsidRPr="00E3681A" w:rsidRDefault="00610ED9"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c>
          <w:tcPr>
            <w:tcW w:w="0" w:type="auto"/>
            <w:noWrap/>
          </w:tcPr>
          <w:p w14:paraId="41A93184" w14:textId="77777777" w:rsidR="00610ED9" w:rsidRPr="00E3681A" w:rsidRDefault="00610ED9"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c>
          <w:tcPr>
            <w:tcW w:w="0" w:type="auto"/>
            <w:noWrap/>
          </w:tcPr>
          <w:p w14:paraId="12DD7B75" w14:textId="77777777" w:rsidR="00610ED9" w:rsidRPr="00E3681A" w:rsidRDefault="00610ED9"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c>
          <w:tcPr>
            <w:tcW w:w="0" w:type="auto"/>
            <w:noWrap/>
          </w:tcPr>
          <w:p w14:paraId="55D5FD90" w14:textId="77777777" w:rsidR="00610ED9" w:rsidRPr="00E3681A" w:rsidRDefault="00610ED9"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c>
          <w:tcPr>
            <w:tcW w:w="0" w:type="auto"/>
            <w:noWrap/>
          </w:tcPr>
          <w:p w14:paraId="0D6D50C9" w14:textId="77777777" w:rsidR="00610ED9" w:rsidRPr="00E3681A" w:rsidRDefault="00610ED9"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c>
          <w:tcPr>
            <w:tcW w:w="0" w:type="auto"/>
            <w:noWrap/>
          </w:tcPr>
          <w:p w14:paraId="35C0EFD5" w14:textId="77777777" w:rsidR="00610ED9" w:rsidRPr="00E3681A" w:rsidRDefault="00610ED9"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c>
          <w:tcPr>
            <w:tcW w:w="0" w:type="auto"/>
            <w:noWrap/>
          </w:tcPr>
          <w:p w14:paraId="45BD9CCA" w14:textId="77777777" w:rsidR="00610ED9" w:rsidRPr="00E3681A" w:rsidRDefault="00610ED9"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c>
          <w:tcPr>
            <w:tcW w:w="0" w:type="auto"/>
            <w:noWrap/>
          </w:tcPr>
          <w:p w14:paraId="1634C621" w14:textId="77777777" w:rsidR="00610ED9" w:rsidRPr="00E3681A" w:rsidRDefault="00610ED9"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c>
          <w:tcPr>
            <w:tcW w:w="0" w:type="auto"/>
            <w:noWrap/>
          </w:tcPr>
          <w:p w14:paraId="01A1A42D" w14:textId="77777777" w:rsidR="00610ED9" w:rsidRPr="00E3681A" w:rsidRDefault="00610ED9"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c>
          <w:tcPr>
            <w:tcW w:w="0" w:type="auto"/>
            <w:noWrap/>
          </w:tcPr>
          <w:p w14:paraId="31241110" w14:textId="77777777" w:rsidR="00610ED9" w:rsidRPr="00E3681A" w:rsidRDefault="00610ED9"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c>
          <w:tcPr>
            <w:tcW w:w="0" w:type="auto"/>
            <w:noWrap/>
          </w:tcPr>
          <w:p w14:paraId="4FAF6DED" w14:textId="77777777" w:rsidR="00610ED9" w:rsidRPr="00E3681A" w:rsidRDefault="00610ED9"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r>
      <w:tr w:rsidR="001F5847" w:rsidRPr="00E3681A" w14:paraId="2377163D" w14:textId="77777777" w:rsidTr="00610ED9">
        <w:trPr>
          <w:trHeight w:val="56"/>
        </w:trPr>
        <w:tc>
          <w:tcPr>
            <w:cnfStyle w:val="001000000000" w:firstRow="0" w:lastRow="0" w:firstColumn="1" w:lastColumn="0" w:oddVBand="0" w:evenVBand="0" w:oddHBand="0" w:evenHBand="0" w:firstRowFirstColumn="0" w:firstRowLastColumn="0" w:lastRowFirstColumn="0" w:lastRowLastColumn="0"/>
            <w:tcW w:w="0" w:type="auto"/>
            <w:hideMark/>
          </w:tcPr>
          <w:p w14:paraId="21CD2170" w14:textId="2627E7B7" w:rsidR="002C3BFE" w:rsidRPr="00E3681A" w:rsidRDefault="00610ED9" w:rsidP="007A2A70">
            <w:pPr>
              <w:spacing w:line="276" w:lineRule="auto"/>
              <w:jc w:val="center"/>
              <w:rPr>
                <w:rFonts w:ascii="Times New Roman" w:hAnsi="Times New Roman" w:cs="Times New Roman"/>
                <w:b w:val="0"/>
                <w:bCs w:val="0"/>
                <w:color w:val="000000" w:themeColor="text1"/>
                <w:sz w:val="16"/>
                <w:szCs w:val="16"/>
              </w:rPr>
            </w:pPr>
            <w:r>
              <w:rPr>
                <w:rFonts w:ascii="Times New Roman" w:hAnsi="Times New Roman" w:cs="Times New Roman"/>
                <w:b w:val="0"/>
                <w:bCs w:val="0"/>
                <w:color w:val="000000" w:themeColor="text1"/>
                <w:sz w:val="16"/>
                <w:szCs w:val="16"/>
              </w:rPr>
              <w:t>Yes</w:t>
            </w:r>
          </w:p>
        </w:tc>
        <w:tc>
          <w:tcPr>
            <w:tcW w:w="0" w:type="auto"/>
            <w:noWrap/>
            <w:hideMark/>
          </w:tcPr>
          <w:p w14:paraId="55887797"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23,941</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(93</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9%)</w:t>
            </w:r>
          </w:p>
        </w:tc>
        <w:tc>
          <w:tcPr>
            <w:tcW w:w="0" w:type="auto"/>
            <w:noWrap/>
            <w:hideMark/>
          </w:tcPr>
          <w:p w14:paraId="6F60B4A5"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1,560</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(6</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1%)</w:t>
            </w:r>
          </w:p>
        </w:tc>
        <w:tc>
          <w:tcPr>
            <w:tcW w:w="0" w:type="auto"/>
            <w:noWrap/>
            <w:hideMark/>
          </w:tcPr>
          <w:p w14:paraId="6BFF0125"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25,366 (99</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5%)</w:t>
            </w:r>
          </w:p>
        </w:tc>
        <w:tc>
          <w:tcPr>
            <w:tcW w:w="0" w:type="auto"/>
            <w:noWrap/>
            <w:hideMark/>
          </w:tcPr>
          <w:p w14:paraId="30DBD52A"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135 (0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5%)</w:t>
            </w:r>
          </w:p>
        </w:tc>
        <w:tc>
          <w:tcPr>
            <w:tcW w:w="0" w:type="auto"/>
            <w:noWrap/>
            <w:hideMark/>
          </w:tcPr>
          <w:p w14:paraId="7C8D754F"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25,347 (99</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4%)</w:t>
            </w:r>
          </w:p>
        </w:tc>
        <w:tc>
          <w:tcPr>
            <w:tcW w:w="0" w:type="auto"/>
            <w:noWrap/>
            <w:hideMark/>
          </w:tcPr>
          <w:p w14:paraId="59DA5BB9"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130 (0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6%)</w:t>
            </w:r>
          </w:p>
        </w:tc>
        <w:tc>
          <w:tcPr>
            <w:tcW w:w="0" w:type="auto"/>
            <w:noWrap/>
            <w:hideMark/>
          </w:tcPr>
          <w:p w14:paraId="28FDA425"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9,712 (38</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1%)</w:t>
            </w:r>
          </w:p>
        </w:tc>
        <w:tc>
          <w:tcPr>
            <w:tcW w:w="0" w:type="auto"/>
            <w:noWrap/>
            <w:hideMark/>
          </w:tcPr>
          <w:p w14:paraId="258EF469"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8,471 (33</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2%)</w:t>
            </w:r>
          </w:p>
        </w:tc>
        <w:tc>
          <w:tcPr>
            <w:tcW w:w="0" w:type="auto"/>
            <w:noWrap/>
            <w:hideMark/>
          </w:tcPr>
          <w:p w14:paraId="7843393B"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16"/>
                <w:szCs w:val="16"/>
              </w:rPr>
            </w:pPr>
            <w:r w:rsidRPr="00E3681A">
              <w:rPr>
                <w:rFonts w:ascii="Times New Roman" w:hAnsi="Times New Roman" w:cs="Times New Roman"/>
                <w:color w:val="000000" w:themeColor="text1"/>
                <w:sz w:val="16"/>
                <w:szCs w:val="16"/>
              </w:rPr>
              <w:t>4,431</w:t>
            </w:r>
          </w:p>
          <w:p w14:paraId="45F78B83"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(17</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4%)</w:t>
            </w:r>
          </w:p>
        </w:tc>
        <w:tc>
          <w:tcPr>
            <w:tcW w:w="0" w:type="auto"/>
            <w:noWrap/>
            <w:hideMark/>
          </w:tcPr>
          <w:p w14:paraId="44AFFCD4"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16"/>
                <w:szCs w:val="16"/>
              </w:rPr>
            </w:pPr>
            <w:r w:rsidRPr="00E3681A">
              <w:rPr>
                <w:rFonts w:ascii="Times New Roman" w:hAnsi="Times New Roman" w:cs="Times New Roman"/>
                <w:color w:val="000000" w:themeColor="text1"/>
                <w:sz w:val="16"/>
                <w:szCs w:val="16"/>
              </w:rPr>
              <w:t>1,857</w:t>
            </w:r>
          </w:p>
          <w:p w14:paraId="2E831B7F"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(7</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3%)</w:t>
            </w:r>
          </w:p>
        </w:tc>
        <w:tc>
          <w:tcPr>
            <w:tcW w:w="0" w:type="auto"/>
            <w:noWrap/>
            <w:hideMark/>
          </w:tcPr>
          <w:p w14:paraId="76C29FBD"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1,030 (4</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0%)</w:t>
            </w:r>
          </w:p>
        </w:tc>
      </w:tr>
      <w:tr w:rsidR="002C3BFE" w:rsidRPr="00E3681A" w14:paraId="2F1B0F46" w14:textId="77777777" w:rsidTr="00610ED9">
        <w:trPr>
          <w:trHeight w:val="158"/>
        </w:trPr>
        <w:tc>
          <w:tcPr>
            <w:cnfStyle w:val="001000000000" w:firstRow="0" w:lastRow="0" w:firstColumn="1" w:lastColumn="0" w:oddVBand="0" w:evenVBand="0" w:oddHBand="0" w:evenHBand="0" w:firstRowFirstColumn="0" w:firstRowLastColumn="0" w:lastRowFirstColumn="0" w:lastRowLastColumn="0"/>
            <w:tcW w:w="0" w:type="auto"/>
            <w:hideMark/>
          </w:tcPr>
          <w:p w14:paraId="2A9CF050" w14:textId="2EA9BF74" w:rsidR="002C3BFE" w:rsidRPr="00E3681A" w:rsidRDefault="00610ED9" w:rsidP="007A2A70">
            <w:pPr>
              <w:spacing w:line="276" w:lineRule="auto"/>
              <w:jc w:val="center"/>
              <w:rPr>
                <w:rFonts w:ascii="Times New Roman" w:hAnsi="Times New Roman" w:cs="Times New Roman"/>
                <w:b w:val="0"/>
                <w:bCs w:val="0"/>
                <w:color w:val="000000" w:themeColor="text1"/>
                <w:sz w:val="16"/>
                <w:szCs w:val="16"/>
              </w:rPr>
            </w:pPr>
            <w:r>
              <w:rPr>
                <w:rFonts w:ascii="Times New Roman" w:hAnsi="Times New Roman" w:cs="Times New Roman"/>
                <w:b w:val="0"/>
                <w:bCs w:val="0"/>
                <w:color w:val="000000" w:themeColor="text1"/>
                <w:sz w:val="16"/>
                <w:szCs w:val="16"/>
              </w:rPr>
              <w:t>No</w:t>
            </w:r>
          </w:p>
        </w:tc>
        <w:tc>
          <w:tcPr>
            <w:tcW w:w="0" w:type="auto"/>
            <w:noWrap/>
            <w:hideMark/>
          </w:tcPr>
          <w:p w14:paraId="61BBF1D8"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21,810</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(94</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5%)</w:t>
            </w:r>
          </w:p>
        </w:tc>
        <w:tc>
          <w:tcPr>
            <w:tcW w:w="0" w:type="auto"/>
            <w:noWrap/>
            <w:hideMark/>
          </w:tcPr>
          <w:p w14:paraId="0239E1EF"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1,279</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(5</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5%)</w:t>
            </w:r>
          </w:p>
        </w:tc>
        <w:tc>
          <w:tcPr>
            <w:tcW w:w="0" w:type="auto"/>
            <w:noWrap/>
            <w:hideMark/>
          </w:tcPr>
          <w:p w14:paraId="019D47F9"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22,967 (99</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5%)</w:t>
            </w:r>
          </w:p>
        </w:tc>
        <w:tc>
          <w:tcPr>
            <w:tcW w:w="0" w:type="auto"/>
            <w:noWrap/>
            <w:hideMark/>
          </w:tcPr>
          <w:p w14:paraId="09DECD24"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121 (0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5%)</w:t>
            </w:r>
          </w:p>
        </w:tc>
        <w:tc>
          <w:tcPr>
            <w:tcW w:w="0" w:type="auto"/>
            <w:noWrap/>
            <w:hideMark/>
          </w:tcPr>
          <w:p w14:paraId="43709299"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22,958 (99</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4%)</w:t>
            </w:r>
          </w:p>
        </w:tc>
        <w:tc>
          <w:tcPr>
            <w:tcW w:w="0" w:type="auto"/>
            <w:noWrap/>
            <w:hideMark/>
          </w:tcPr>
          <w:p w14:paraId="50B4CAF5"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154 (0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6%)</w:t>
            </w:r>
          </w:p>
        </w:tc>
        <w:tc>
          <w:tcPr>
            <w:tcW w:w="0" w:type="auto"/>
            <w:noWrap/>
            <w:hideMark/>
          </w:tcPr>
          <w:p w14:paraId="42DB0114"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8,851 (38</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3%)</w:t>
            </w:r>
          </w:p>
        </w:tc>
        <w:tc>
          <w:tcPr>
            <w:tcW w:w="0" w:type="auto"/>
            <w:noWrap/>
            <w:hideMark/>
          </w:tcPr>
          <w:p w14:paraId="66C54191"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7,685 (33</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3%)</w:t>
            </w:r>
          </w:p>
        </w:tc>
        <w:tc>
          <w:tcPr>
            <w:tcW w:w="0" w:type="auto"/>
            <w:noWrap/>
            <w:hideMark/>
          </w:tcPr>
          <w:p w14:paraId="387147B2"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4,065 (17</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6%)</w:t>
            </w:r>
          </w:p>
        </w:tc>
        <w:tc>
          <w:tcPr>
            <w:tcW w:w="0" w:type="auto"/>
            <w:noWrap/>
            <w:hideMark/>
          </w:tcPr>
          <w:p w14:paraId="6CD84058"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1,655 (7</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2%)</w:t>
            </w:r>
          </w:p>
        </w:tc>
        <w:tc>
          <w:tcPr>
            <w:tcW w:w="0" w:type="auto"/>
            <w:noWrap/>
            <w:hideMark/>
          </w:tcPr>
          <w:p w14:paraId="3F295127"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832 (3</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6%)</w:t>
            </w:r>
          </w:p>
        </w:tc>
      </w:tr>
      <w:tr w:rsidR="00610ED9" w:rsidRPr="00E3681A" w14:paraId="24A58F06" w14:textId="77777777" w:rsidTr="001F5847">
        <w:trPr>
          <w:trHeight w:val="442"/>
        </w:trPr>
        <w:tc>
          <w:tcPr>
            <w:cnfStyle w:val="001000000000" w:firstRow="0" w:lastRow="0" w:firstColumn="1" w:lastColumn="0" w:oddVBand="0" w:evenVBand="0" w:oddHBand="0" w:evenHBand="0" w:firstRowFirstColumn="0" w:firstRowLastColumn="0" w:lastRowFirstColumn="0" w:lastRowLastColumn="0"/>
            <w:tcW w:w="0" w:type="auto"/>
          </w:tcPr>
          <w:p w14:paraId="666D3543" w14:textId="7C11AA40" w:rsidR="00610ED9" w:rsidRPr="00E3681A" w:rsidRDefault="00610ED9" w:rsidP="007A2A70">
            <w:pPr>
              <w:spacing w:line="276" w:lineRule="auto"/>
              <w:jc w:val="center"/>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Park (presence within 1500m)</w:t>
            </w:r>
          </w:p>
        </w:tc>
        <w:tc>
          <w:tcPr>
            <w:tcW w:w="0" w:type="auto"/>
            <w:noWrap/>
          </w:tcPr>
          <w:p w14:paraId="06A12E66" w14:textId="77777777" w:rsidR="00610ED9" w:rsidRPr="00E3681A" w:rsidRDefault="00610ED9"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c>
          <w:tcPr>
            <w:tcW w:w="0" w:type="auto"/>
            <w:noWrap/>
          </w:tcPr>
          <w:p w14:paraId="707DB779" w14:textId="77777777" w:rsidR="00610ED9" w:rsidRPr="00E3681A" w:rsidRDefault="00610ED9"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c>
          <w:tcPr>
            <w:tcW w:w="0" w:type="auto"/>
            <w:noWrap/>
          </w:tcPr>
          <w:p w14:paraId="21F4948B" w14:textId="77777777" w:rsidR="00610ED9" w:rsidRPr="00E3681A" w:rsidRDefault="00610ED9"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c>
          <w:tcPr>
            <w:tcW w:w="0" w:type="auto"/>
            <w:noWrap/>
          </w:tcPr>
          <w:p w14:paraId="3EF36E70" w14:textId="77777777" w:rsidR="00610ED9" w:rsidRPr="00E3681A" w:rsidRDefault="00610ED9"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c>
          <w:tcPr>
            <w:tcW w:w="0" w:type="auto"/>
            <w:noWrap/>
          </w:tcPr>
          <w:p w14:paraId="1BE0A5A4" w14:textId="77777777" w:rsidR="00610ED9" w:rsidRPr="00E3681A" w:rsidRDefault="00610ED9"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c>
          <w:tcPr>
            <w:tcW w:w="0" w:type="auto"/>
            <w:noWrap/>
          </w:tcPr>
          <w:p w14:paraId="143F4E16" w14:textId="77777777" w:rsidR="00610ED9" w:rsidRPr="00E3681A" w:rsidRDefault="00610ED9"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c>
          <w:tcPr>
            <w:tcW w:w="0" w:type="auto"/>
            <w:noWrap/>
          </w:tcPr>
          <w:p w14:paraId="5BA35CBC" w14:textId="77777777" w:rsidR="00610ED9" w:rsidRPr="00E3681A" w:rsidRDefault="00610ED9"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c>
          <w:tcPr>
            <w:tcW w:w="0" w:type="auto"/>
            <w:noWrap/>
          </w:tcPr>
          <w:p w14:paraId="252981B9" w14:textId="77777777" w:rsidR="00610ED9" w:rsidRPr="00E3681A" w:rsidRDefault="00610ED9"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c>
          <w:tcPr>
            <w:tcW w:w="0" w:type="auto"/>
            <w:noWrap/>
          </w:tcPr>
          <w:p w14:paraId="44625F7D" w14:textId="77777777" w:rsidR="00610ED9" w:rsidRPr="00E3681A" w:rsidRDefault="00610ED9"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c>
          <w:tcPr>
            <w:tcW w:w="0" w:type="auto"/>
            <w:noWrap/>
          </w:tcPr>
          <w:p w14:paraId="0CF60A9E" w14:textId="77777777" w:rsidR="00610ED9" w:rsidRPr="00E3681A" w:rsidRDefault="00610ED9"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c>
          <w:tcPr>
            <w:tcW w:w="0" w:type="auto"/>
            <w:noWrap/>
          </w:tcPr>
          <w:p w14:paraId="5601F875" w14:textId="77777777" w:rsidR="00610ED9" w:rsidRPr="00E3681A" w:rsidRDefault="00610ED9"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r>
      <w:tr w:rsidR="001F5847" w:rsidRPr="00E3681A" w14:paraId="758EDBF0" w14:textId="77777777" w:rsidTr="001F5847">
        <w:trPr>
          <w:trHeight w:val="442"/>
        </w:trPr>
        <w:tc>
          <w:tcPr>
            <w:cnfStyle w:val="001000000000" w:firstRow="0" w:lastRow="0" w:firstColumn="1" w:lastColumn="0" w:oddVBand="0" w:evenVBand="0" w:oddHBand="0" w:evenHBand="0" w:firstRowFirstColumn="0" w:firstRowLastColumn="0" w:lastRowFirstColumn="0" w:lastRowLastColumn="0"/>
            <w:tcW w:w="0" w:type="auto"/>
            <w:hideMark/>
          </w:tcPr>
          <w:p w14:paraId="3C25BC8F" w14:textId="44C362C4" w:rsidR="002C3BFE" w:rsidRPr="00610ED9" w:rsidRDefault="00610ED9" w:rsidP="007A2A70">
            <w:pPr>
              <w:spacing w:line="276" w:lineRule="auto"/>
              <w:jc w:val="center"/>
              <w:rPr>
                <w:rFonts w:ascii="Times New Roman" w:hAnsi="Times New Roman" w:cs="Times New Roman"/>
                <w:b w:val="0"/>
                <w:bCs w:val="0"/>
                <w:color w:val="000000" w:themeColor="text1"/>
                <w:sz w:val="16"/>
                <w:szCs w:val="16"/>
              </w:rPr>
            </w:pPr>
            <w:r w:rsidRPr="00610ED9">
              <w:rPr>
                <w:rFonts w:ascii="Times New Roman" w:hAnsi="Times New Roman" w:cs="Times New Roman"/>
                <w:b w:val="0"/>
                <w:bCs w:val="0"/>
                <w:color w:val="000000" w:themeColor="text1"/>
                <w:sz w:val="16"/>
                <w:szCs w:val="16"/>
              </w:rPr>
              <w:t>Yes</w:t>
            </w:r>
          </w:p>
        </w:tc>
        <w:tc>
          <w:tcPr>
            <w:tcW w:w="0" w:type="auto"/>
            <w:noWrap/>
            <w:hideMark/>
          </w:tcPr>
          <w:p w14:paraId="0EBF8269"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44,978</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(94</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1%)</w:t>
            </w:r>
          </w:p>
        </w:tc>
        <w:tc>
          <w:tcPr>
            <w:tcW w:w="0" w:type="auto"/>
            <w:noWrap/>
            <w:hideMark/>
          </w:tcPr>
          <w:p w14:paraId="63FA9C0E"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2,808</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(5</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9%)</w:t>
            </w:r>
          </w:p>
        </w:tc>
        <w:tc>
          <w:tcPr>
            <w:tcW w:w="0" w:type="auto"/>
            <w:noWrap/>
            <w:hideMark/>
          </w:tcPr>
          <w:p w14:paraId="2041C1D8"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47,534 (99</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5%)</w:t>
            </w:r>
          </w:p>
        </w:tc>
        <w:tc>
          <w:tcPr>
            <w:tcW w:w="0" w:type="auto"/>
            <w:noWrap/>
            <w:hideMark/>
          </w:tcPr>
          <w:p w14:paraId="15B63F82"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252 (0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5%)</w:t>
            </w:r>
          </w:p>
        </w:tc>
        <w:tc>
          <w:tcPr>
            <w:tcW w:w="0" w:type="auto"/>
            <w:noWrap/>
            <w:hideMark/>
          </w:tcPr>
          <w:p w14:paraId="0BAF0F02"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47,506 (99</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4%)</w:t>
            </w:r>
          </w:p>
        </w:tc>
        <w:tc>
          <w:tcPr>
            <w:tcW w:w="0" w:type="auto"/>
            <w:noWrap/>
            <w:hideMark/>
          </w:tcPr>
          <w:p w14:paraId="55DF7CB8"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280 (0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6%)</w:t>
            </w:r>
          </w:p>
        </w:tc>
        <w:tc>
          <w:tcPr>
            <w:tcW w:w="0" w:type="auto"/>
            <w:noWrap/>
            <w:hideMark/>
          </w:tcPr>
          <w:p w14:paraId="79C07323"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18,270 (38</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2%)</w:t>
            </w:r>
          </w:p>
        </w:tc>
        <w:tc>
          <w:tcPr>
            <w:tcW w:w="0" w:type="auto"/>
            <w:noWrap/>
            <w:hideMark/>
          </w:tcPr>
          <w:p w14:paraId="670DECD0"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15,879 (33</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2%)</w:t>
            </w:r>
          </w:p>
        </w:tc>
        <w:tc>
          <w:tcPr>
            <w:tcW w:w="0" w:type="auto"/>
            <w:noWrap/>
            <w:hideMark/>
          </w:tcPr>
          <w:p w14:paraId="1C42E55F"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8,354 (17</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5%)</w:t>
            </w:r>
          </w:p>
        </w:tc>
        <w:tc>
          <w:tcPr>
            <w:tcW w:w="0" w:type="auto"/>
            <w:noWrap/>
            <w:hideMark/>
          </w:tcPr>
          <w:p w14:paraId="4D662003"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3,441 (7</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2%)</w:t>
            </w:r>
          </w:p>
        </w:tc>
        <w:tc>
          <w:tcPr>
            <w:tcW w:w="0" w:type="auto"/>
            <w:noWrap/>
            <w:hideMark/>
          </w:tcPr>
          <w:p w14:paraId="61E6FD43"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1,842 (3</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9%)</w:t>
            </w:r>
          </w:p>
        </w:tc>
      </w:tr>
      <w:tr w:rsidR="002C3BFE" w:rsidRPr="00E3681A" w14:paraId="61760BD6" w14:textId="77777777" w:rsidTr="001F5847">
        <w:trPr>
          <w:trHeight w:val="278"/>
        </w:trPr>
        <w:tc>
          <w:tcPr>
            <w:cnfStyle w:val="001000000000" w:firstRow="0" w:lastRow="0" w:firstColumn="1" w:lastColumn="0" w:oddVBand="0" w:evenVBand="0" w:oddHBand="0" w:evenHBand="0" w:firstRowFirstColumn="0" w:firstRowLastColumn="0" w:lastRowFirstColumn="0" w:lastRowLastColumn="0"/>
            <w:tcW w:w="0" w:type="auto"/>
            <w:hideMark/>
          </w:tcPr>
          <w:p w14:paraId="049875E9" w14:textId="412297B6" w:rsidR="002C3BFE" w:rsidRPr="00610ED9" w:rsidRDefault="00610ED9" w:rsidP="007A2A70">
            <w:pPr>
              <w:spacing w:line="276" w:lineRule="auto"/>
              <w:jc w:val="center"/>
              <w:rPr>
                <w:rFonts w:ascii="Times New Roman" w:hAnsi="Times New Roman" w:cs="Times New Roman"/>
                <w:b w:val="0"/>
                <w:bCs w:val="0"/>
                <w:color w:val="000000" w:themeColor="text1"/>
                <w:sz w:val="16"/>
                <w:szCs w:val="16"/>
              </w:rPr>
            </w:pPr>
            <w:r w:rsidRPr="00610ED9">
              <w:rPr>
                <w:rFonts w:ascii="Times New Roman" w:hAnsi="Times New Roman" w:cs="Times New Roman"/>
                <w:b w:val="0"/>
                <w:bCs w:val="0"/>
                <w:color w:val="000000" w:themeColor="text1"/>
                <w:sz w:val="16"/>
                <w:szCs w:val="16"/>
              </w:rPr>
              <w:t>No</w:t>
            </w:r>
          </w:p>
        </w:tc>
        <w:tc>
          <w:tcPr>
            <w:tcW w:w="0" w:type="auto"/>
            <w:noWrap/>
            <w:hideMark/>
          </w:tcPr>
          <w:p w14:paraId="67F01886"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772</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(96</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1%)</w:t>
            </w:r>
          </w:p>
        </w:tc>
        <w:tc>
          <w:tcPr>
            <w:tcW w:w="0" w:type="auto"/>
            <w:noWrap/>
            <w:hideMark/>
          </w:tcPr>
          <w:p w14:paraId="00E9C552"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31</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(3</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9%)</w:t>
            </w:r>
          </w:p>
        </w:tc>
        <w:tc>
          <w:tcPr>
            <w:tcW w:w="0" w:type="auto"/>
            <w:noWrap/>
            <w:hideMark/>
          </w:tcPr>
          <w:p w14:paraId="234378D6"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799 (99</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5%)</w:t>
            </w:r>
          </w:p>
        </w:tc>
        <w:tc>
          <w:tcPr>
            <w:tcW w:w="0" w:type="auto"/>
            <w:noWrap/>
            <w:hideMark/>
          </w:tcPr>
          <w:p w14:paraId="6E7F7D5C"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4 (0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5%)</w:t>
            </w:r>
          </w:p>
        </w:tc>
        <w:tc>
          <w:tcPr>
            <w:tcW w:w="0" w:type="auto"/>
            <w:noWrap/>
            <w:hideMark/>
          </w:tcPr>
          <w:p w14:paraId="2BF9330A"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799 (99</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5%)</w:t>
            </w:r>
          </w:p>
        </w:tc>
        <w:tc>
          <w:tcPr>
            <w:tcW w:w="0" w:type="auto"/>
            <w:noWrap/>
            <w:hideMark/>
          </w:tcPr>
          <w:p w14:paraId="1227C533"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4 (0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5%)</w:t>
            </w:r>
          </w:p>
        </w:tc>
        <w:tc>
          <w:tcPr>
            <w:tcW w:w="0" w:type="auto"/>
            <w:noWrap/>
            <w:hideMark/>
          </w:tcPr>
          <w:p w14:paraId="1AC502B5"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293 (36</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5%)</w:t>
            </w:r>
          </w:p>
        </w:tc>
        <w:tc>
          <w:tcPr>
            <w:tcW w:w="0" w:type="auto"/>
            <w:noWrap/>
            <w:hideMark/>
          </w:tcPr>
          <w:p w14:paraId="130590AE"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277 (34</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5%)</w:t>
            </w:r>
          </w:p>
        </w:tc>
        <w:tc>
          <w:tcPr>
            <w:tcW w:w="0" w:type="auto"/>
            <w:noWrap/>
            <w:hideMark/>
          </w:tcPr>
          <w:p w14:paraId="578C1C28"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142 (17</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7%)</w:t>
            </w:r>
          </w:p>
        </w:tc>
        <w:tc>
          <w:tcPr>
            <w:tcW w:w="0" w:type="auto"/>
            <w:noWrap/>
            <w:hideMark/>
          </w:tcPr>
          <w:p w14:paraId="3521062B"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71 (8</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8%)</w:t>
            </w:r>
          </w:p>
        </w:tc>
        <w:tc>
          <w:tcPr>
            <w:tcW w:w="0" w:type="auto"/>
            <w:noWrap/>
            <w:hideMark/>
          </w:tcPr>
          <w:p w14:paraId="4EF67F14"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20 (2</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5%)</w:t>
            </w:r>
          </w:p>
        </w:tc>
      </w:tr>
      <w:tr w:rsidR="001F5847" w:rsidRPr="00E3681A" w14:paraId="1FCB12A6" w14:textId="77777777" w:rsidTr="001F5847">
        <w:trPr>
          <w:trHeight w:val="640"/>
        </w:trPr>
        <w:tc>
          <w:tcPr>
            <w:cnfStyle w:val="001000000000" w:firstRow="0" w:lastRow="0" w:firstColumn="1" w:lastColumn="0" w:oddVBand="0" w:evenVBand="0" w:oddHBand="0" w:evenHBand="0" w:firstRowFirstColumn="0" w:firstRowLastColumn="0" w:lastRowFirstColumn="0" w:lastRowLastColumn="0"/>
            <w:tcW w:w="0" w:type="auto"/>
            <w:hideMark/>
          </w:tcPr>
          <w:p w14:paraId="08B10E53" w14:textId="77777777" w:rsidR="002C3BFE" w:rsidRPr="00E3681A" w:rsidRDefault="002C3BFE" w:rsidP="007A2A70">
            <w:pPr>
              <w:spacing w:line="276" w:lineRule="auto"/>
              <w:jc w:val="center"/>
              <w:rPr>
                <w:rFonts w:ascii="Times New Roman" w:hAnsi="Times New Roman" w:cs="Times New Roman"/>
                <w:b w:val="0"/>
                <w:bCs w:val="0"/>
                <w:color w:val="000000" w:themeColor="text1"/>
                <w:sz w:val="16"/>
                <w:szCs w:val="16"/>
              </w:rPr>
            </w:pPr>
            <w:r w:rsidRPr="00E3681A">
              <w:rPr>
                <w:rFonts w:ascii="Times New Roman" w:hAnsi="Times New Roman" w:cs="Times New Roman"/>
                <w:color w:val="000000" w:themeColor="text1"/>
                <w:sz w:val="16"/>
                <w:szCs w:val="16"/>
              </w:rPr>
              <w:t>Domestic Garden Space (%) - 1000m, mean (SD)</w:t>
            </w:r>
          </w:p>
        </w:tc>
        <w:tc>
          <w:tcPr>
            <w:tcW w:w="0" w:type="auto"/>
            <w:noWrap/>
            <w:hideMark/>
          </w:tcPr>
          <w:p w14:paraId="0B7F4A1E"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27</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6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3)</w:t>
            </w:r>
          </w:p>
        </w:tc>
        <w:tc>
          <w:tcPr>
            <w:tcW w:w="0" w:type="auto"/>
            <w:noWrap/>
            <w:hideMark/>
          </w:tcPr>
          <w:p w14:paraId="2D4B0AB6"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27</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0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3)</w:t>
            </w:r>
          </w:p>
        </w:tc>
        <w:tc>
          <w:tcPr>
            <w:tcW w:w="0" w:type="auto"/>
            <w:noWrap/>
            <w:hideMark/>
          </w:tcPr>
          <w:p w14:paraId="32E6A93B"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27</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6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3)</w:t>
            </w:r>
          </w:p>
        </w:tc>
        <w:tc>
          <w:tcPr>
            <w:tcW w:w="0" w:type="auto"/>
            <w:noWrap/>
            <w:hideMark/>
          </w:tcPr>
          <w:p w14:paraId="55F7105A"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25</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9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3)</w:t>
            </w:r>
          </w:p>
        </w:tc>
        <w:tc>
          <w:tcPr>
            <w:tcW w:w="0" w:type="auto"/>
            <w:noWrap/>
            <w:hideMark/>
          </w:tcPr>
          <w:p w14:paraId="023B3753"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27</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6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3)</w:t>
            </w:r>
          </w:p>
        </w:tc>
        <w:tc>
          <w:tcPr>
            <w:tcW w:w="0" w:type="auto"/>
            <w:noWrap/>
            <w:hideMark/>
          </w:tcPr>
          <w:p w14:paraId="34C60A79"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26</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3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0)</w:t>
            </w:r>
          </w:p>
        </w:tc>
        <w:tc>
          <w:tcPr>
            <w:tcW w:w="0" w:type="auto"/>
            <w:noWrap/>
            <w:hideMark/>
          </w:tcPr>
          <w:p w14:paraId="2C8C9AF4"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27</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5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2)</w:t>
            </w:r>
          </w:p>
        </w:tc>
        <w:tc>
          <w:tcPr>
            <w:tcW w:w="0" w:type="auto"/>
            <w:noWrap/>
            <w:hideMark/>
          </w:tcPr>
          <w:p w14:paraId="292148B3"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27</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7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4)</w:t>
            </w:r>
          </w:p>
        </w:tc>
        <w:tc>
          <w:tcPr>
            <w:tcW w:w="0" w:type="auto"/>
            <w:noWrap/>
            <w:hideMark/>
          </w:tcPr>
          <w:p w14:paraId="7CEECE7E"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27</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7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2)</w:t>
            </w:r>
          </w:p>
        </w:tc>
        <w:tc>
          <w:tcPr>
            <w:tcW w:w="0" w:type="auto"/>
            <w:noWrap/>
            <w:hideMark/>
          </w:tcPr>
          <w:p w14:paraId="7074C54F"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27</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4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4)</w:t>
            </w:r>
          </w:p>
        </w:tc>
        <w:tc>
          <w:tcPr>
            <w:tcW w:w="0" w:type="auto"/>
            <w:noWrap/>
            <w:hideMark/>
          </w:tcPr>
          <w:p w14:paraId="4AC26C8C"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26</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9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3)</w:t>
            </w:r>
          </w:p>
        </w:tc>
      </w:tr>
      <w:tr w:rsidR="002C3BFE" w:rsidRPr="00E3681A" w14:paraId="524FE21D" w14:textId="77777777" w:rsidTr="001F5847">
        <w:trPr>
          <w:trHeight w:val="406"/>
        </w:trPr>
        <w:tc>
          <w:tcPr>
            <w:cnfStyle w:val="001000000000" w:firstRow="0" w:lastRow="0" w:firstColumn="1" w:lastColumn="0" w:oddVBand="0" w:evenVBand="0" w:oddHBand="0" w:evenHBand="0" w:firstRowFirstColumn="0" w:firstRowLastColumn="0" w:lastRowFirstColumn="0" w:lastRowLastColumn="0"/>
            <w:tcW w:w="0" w:type="auto"/>
            <w:hideMark/>
          </w:tcPr>
          <w:p w14:paraId="4C973156" w14:textId="77777777" w:rsidR="002C3BFE" w:rsidRPr="00E3681A" w:rsidRDefault="002C3BFE" w:rsidP="007A2A70">
            <w:pPr>
              <w:spacing w:line="276" w:lineRule="auto"/>
              <w:jc w:val="center"/>
              <w:rPr>
                <w:rFonts w:ascii="Times New Roman" w:hAnsi="Times New Roman" w:cs="Times New Roman"/>
                <w:b w:val="0"/>
                <w:bCs w:val="0"/>
                <w:color w:val="000000" w:themeColor="text1"/>
                <w:sz w:val="16"/>
                <w:szCs w:val="16"/>
              </w:rPr>
            </w:pPr>
            <w:r w:rsidRPr="00E3681A">
              <w:rPr>
                <w:rFonts w:ascii="Times New Roman" w:hAnsi="Times New Roman" w:cs="Times New Roman"/>
                <w:color w:val="000000" w:themeColor="text1"/>
                <w:sz w:val="16"/>
                <w:szCs w:val="16"/>
              </w:rPr>
              <w:t>Tree Canopy Cover (%) - 300m, mean (SD)</w:t>
            </w:r>
          </w:p>
        </w:tc>
        <w:tc>
          <w:tcPr>
            <w:tcW w:w="0" w:type="auto"/>
            <w:noWrap/>
            <w:hideMark/>
          </w:tcPr>
          <w:p w14:paraId="5F4C9193"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22</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9*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18</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4)</w:t>
            </w:r>
          </w:p>
        </w:tc>
        <w:tc>
          <w:tcPr>
            <w:tcW w:w="0" w:type="auto"/>
            <w:noWrap/>
            <w:hideMark/>
          </w:tcPr>
          <w:p w14:paraId="17798C5F"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8*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17</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8)</w:t>
            </w:r>
          </w:p>
        </w:tc>
        <w:tc>
          <w:tcPr>
            <w:tcW w:w="0" w:type="auto"/>
            <w:noWrap/>
            <w:hideMark/>
          </w:tcPr>
          <w:p w14:paraId="2D0AD56E"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22</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9*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18</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4)</w:t>
            </w:r>
          </w:p>
        </w:tc>
        <w:tc>
          <w:tcPr>
            <w:tcW w:w="0" w:type="auto"/>
            <w:noWrap/>
            <w:hideMark/>
          </w:tcPr>
          <w:p w14:paraId="13AAAA4A"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19</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5*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16</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3)</w:t>
            </w:r>
          </w:p>
        </w:tc>
        <w:tc>
          <w:tcPr>
            <w:tcW w:w="0" w:type="auto"/>
            <w:noWrap/>
            <w:hideMark/>
          </w:tcPr>
          <w:p w14:paraId="15539DBF"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22</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9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18</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4)</w:t>
            </w:r>
          </w:p>
        </w:tc>
        <w:tc>
          <w:tcPr>
            <w:tcW w:w="0" w:type="auto"/>
            <w:noWrap/>
            <w:hideMark/>
          </w:tcPr>
          <w:p w14:paraId="43D75917"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22</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1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19</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0)</w:t>
            </w:r>
          </w:p>
        </w:tc>
        <w:tc>
          <w:tcPr>
            <w:tcW w:w="0" w:type="auto"/>
            <w:noWrap/>
            <w:hideMark/>
          </w:tcPr>
          <w:p w14:paraId="3781A3BE"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22</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5</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18</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2)</w:t>
            </w:r>
          </w:p>
        </w:tc>
        <w:tc>
          <w:tcPr>
            <w:tcW w:w="0" w:type="auto"/>
            <w:noWrap/>
            <w:hideMark/>
          </w:tcPr>
          <w:p w14:paraId="03738871"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23</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2</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18</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6)</w:t>
            </w:r>
          </w:p>
        </w:tc>
        <w:tc>
          <w:tcPr>
            <w:tcW w:w="0" w:type="auto"/>
            <w:noWrap/>
            <w:hideMark/>
          </w:tcPr>
          <w:p w14:paraId="0246176B"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22</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9</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18</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4)</w:t>
            </w:r>
          </w:p>
        </w:tc>
        <w:tc>
          <w:tcPr>
            <w:tcW w:w="0" w:type="auto"/>
            <w:noWrap/>
            <w:hideMark/>
          </w:tcPr>
          <w:p w14:paraId="55FD1878"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22</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5</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18</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3)</w:t>
            </w:r>
          </w:p>
        </w:tc>
        <w:tc>
          <w:tcPr>
            <w:tcW w:w="0" w:type="auto"/>
            <w:noWrap/>
            <w:hideMark/>
          </w:tcPr>
          <w:p w14:paraId="69A0A110"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23</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3</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18</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7)</w:t>
            </w:r>
          </w:p>
        </w:tc>
      </w:tr>
      <w:tr w:rsidR="001F5847" w:rsidRPr="00E3681A" w14:paraId="5B3D015F" w14:textId="77777777" w:rsidTr="001F5847">
        <w:trPr>
          <w:trHeight w:val="271"/>
        </w:trPr>
        <w:tc>
          <w:tcPr>
            <w:cnfStyle w:val="001000000000" w:firstRow="0" w:lastRow="0" w:firstColumn="1" w:lastColumn="0" w:oddVBand="0" w:evenVBand="0" w:oddHBand="0" w:evenHBand="0" w:firstRowFirstColumn="0" w:firstRowLastColumn="0" w:lastRowFirstColumn="0" w:lastRowLastColumn="0"/>
            <w:tcW w:w="0" w:type="auto"/>
            <w:hideMark/>
          </w:tcPr>
          <w:p w14:paraId="5DA263AD" w14:textId="77777777" w:rsidR="002C3BFE" w:rsidRPr="00E3681A" w:rsidRDefault="002C3BFE" w:rsidP="007A2A70">
            <w:pPr>
              <w:spacing w:line="276" w:lineRule="auto"/>
              <w:jc w:val="center"/>
              <w:rPr>
                <w:rFonts w:ascii="Times New Roman" w:hAnsi="Times New Roman" w:cs="Times New Roman"/>
                <w:b w:val="0"/>
                <w:bCs w:val="0"/>
                <w:color w:val="000000" w:themeColor="text1"/>
                <w:sz w:val="16"/>
                <w:szCs w:val="16"/>
              </w:rPr>
            </w:pPr>
            <w:r w:rsidRPr="00E3681A">
              <w:rPr>
                <w:rFonts w:ascii="Times New Roman" w:hAnsi="Times New Roman" w:cs="Times New Roman"/>
                <w:color w:val="000000" w:themeColor="text1"/>
                <w:sz w:val="16"/>
                <w:szCs w:val="16"/>
              </w:rPr>
              <w:t>Tree Canopy Cover (%) - 1500m, mean (SD)</w:t>
            </w:r>
          </w:p>
        </w:tc>
        <w:tc>
          <w:tcPr>
            <w:tcW w:w="0" w:type="auto"/>
            <w:noWrap/>
            <w:hideMark/>
          </w:tcPr>
          <w:p w14:paraId="39D6C854"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2*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13</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7)</w:t>
            </w:r>
          </w:p>
        </w:tc>
        <w:tc>
          <w:tcPr>
            <w:tcW w:w="0" w:type="auto"/>
            <w:noWrap/>
            <w:hideMark/>
          </w:tcPr>
          <w:p w14:paraId="7FD0083E"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3*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13</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5)</w:t>
            </w:r>
          </w:p>
        </w:tc>
        <w:tc>
          <w:tcPr>
            <w:tcW w:w="0" w:type="auto"/>
            <w:noWrap/>
            <w:hideMark/>
          </w:tcPr>
          <w:p w14:paraId="6AD92889"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1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13</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7)</w:t>
            </w:r>
          </w:p>
        </w:tc>
        <w:tc>
          <w:tcPr>
            <w:tcW w:w="0" w:type="auto"/>
            <w:noWrap/>
            <w:hideMark/>
          </w:tcPr>
          <w:p w14:paraId="27F4ECE8"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19</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6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13</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0)</w:t>
            </w:r>
          </w:p>
        </w:tc>
        <w:tc>
          <w:tcPr>
            <w:tcW w:w="0" w:type="auto"/>
            <w:noWrap/>
            <w:hideMark/>
          </w:tcPr>
          <w:p w14:paraId="7A3151BA"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1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13</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7)</w:t>
            </w:r>
          </w:p>
        </w:tc>
        <w:tc>
          <w:tcPr>
            <w:tcW w:w="0" w:type="auto"/>
            <w:noWrap/>
            <w:hideMark/>
          </w:tcPr>
          <w:p w14:paraId="5119376B"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4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14</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1)</w:t>
            </w:r>
          </w:p>
        </w:tc>
        <w:tc>
          <w:tcPr>
            <w:tcW w:w="0" w:type="auto"/>
            <w:noWrap/>
            <w:hideMark/>
          </w:tcPr>
          <w:p w14:paraId="4F6FDE9C"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9 (13</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6)</w:t>
            </w:r>
          </w:p>
        </w:tc>
        <w:tc>
          <w:tcPr>
            <w:tcW w:w="0" w:type="auto"/>
            <w:noWrap/>
            <w:hideMark/>
          </w:tcPr>
          <w:p w14:paraId="11BBDF3E"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3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13</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8)</w:t>
            </w:r>
          </w:p>
        </w:tc>
        <w:tc>
          <w:tcPr>
            <w:tcW w:w="0" w:type="auto"/>
            <w:noWrap/>
            <w:hideMark/>
          </w:tcPr>
          <w:p w14:paraId="6F6FF575"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2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13</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6)</w:t>
            </w:r>
          </w:p>
        </w:tc>
        <w:tc>
          <w:tcPr>
            <w:tcW w:w="0" w:type="auto"/>
            <w:noWrap/>
            <w:hideMark/>
          </w:tcPr>
          <w:p w14:paraId="35288297"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7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13</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6)</w:t>
            </w:r>
          </w:p>
        </w:tc>
        <w:tc>
          <w:tcPr>
            <w:tcW w:w="0" w:type="auto"/>
            <w:noWrap/>
            <w:hideMark/>
          </w:tcPr>
          <w:p w14:paraId="6E26A2B6"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shd w:val="clear" w:color="auto" w:fill="FFFFFF"/>
              </w:rPr>
              <w:t>22</w:t>
            </w:r>
            <w:r>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shd w:val="clear" w:color="auto" w:fill="FFFFFF"/>
              </w:rPr>
              <w:t>5±</w:t>
            </w:r>
          </w:p>
        </w:tc>
      </w:tr>
      <w:tr w:rsidR="002C3BFE" w:rsidRPr="00E3681A" w14:paraId="138E01FF" w14:textId="77777777" w:rsidTr="001F5847">
        <w:trPr>
          <w:trHeight w:val="332"/>
        </w:trPr>
        <w:tc>
          <w:tcPr>
            <w:cnfStyle w:val="001000000000" w:firstRow="0" w:lastRow="0" w:firstColumn="1" w:lastColumn="0" w:oddVBand="0" w:evenVBand="0" w:oddHBand="0" w:evenHBand="0" w:firstRowFirstColumn="0" w:firstRowLastColumn="0" w:lastRowFirstColumn="0" w:lastRowLastColumn="0"/>
            <w:tcW w:w="0" w:type="auto"/>
            <w:hideMark/>
          </w:tcPr>
          <w:p w14:paraId="4E6A9106" w14:textId="77777777" w:rsidR="002C3BFE" w:rsidRPr="00E3681A" w:rsidRDefault="002C3BFE" w:rsidP="007A2A70">
            <w:pPr>
              <w:spacing w:line="276" w:lineRule="auto"/>
              <w:jc w:val="center"/>
              <w:rPr>
                <w:rFonts w:ascii="Times New Roman" w:hAnsi="Times New Roman" w:cs="Times New Roman"/>
                <w:b w:val="0"/>
                <w:bCs w:val="0"/>
                <w:color w:val="000000" w:themeColor="text1"/>
                <w:sz w:val="16"/>
                <w:szCs w:val="16"/>
              </w:rPr>
            </w:pPr>
            <w:r w:rsidRPr="00E3681A">
              <w:rPr>
                <w:rFonts w:ascii="Times New Roman" w:hAnsi="Times New Roman" w:cs="Times New Roman"/>
                <w:color w:val="000000" w:themeColor="text1"/>
                <w:sz w:val="16"/>
                <w:szCs w:val="16"/>
              </w:rPr>
              <w:t>Blue Space (%) - 300m, mean (SD)</w:t>
            </w:r>
          </w:p>
        </w:tc>
        <w:tc>
          <w:tcPr>
            <w:tcW w:w="0" w:type="auto"/>
            <w:noWrap/>
            <w:hideMark/>
          </w:tcPr>
          <w:p w14:paraId="694A6227"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54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34)</w:t>
            </w:r>
          </w:p>
        </w:tc>
        <w:tc>
          <w:tcPr>
            <w:tcW w:w="0" w:type="auto"/>
            <w:noWrap/>
            <w:hideMark/>
          </w:tcPr>
          <w:p w14:paraId="65A45D3D"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53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13)</w:t>
            </w:r>
          </w:p>
        </w:tc>
        <w:tc>
          <w:tcPr>
            <w:tcW w:w="0" w:type="auto"/>
            <w:noWrap/>
            <w:hideMark/>
          </w:tcPr>
          <w:p w14:paraId="6D99DCA7"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54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33)</w:t>
            </w:r>
          </w:p>
        </w:tc>
        <w:tc>
          <w:tcPr>
            <w:tcW w:w="0" w:type="auto"/>
            <w:noWrap/>
            <w:hideMark/>
          </w:tcPr>
          <w:p w14:paraId="42B2D74C"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58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09)</w:t>
            </w:r>
          </w:p>
        </w:tc>
        <w:tc>
          <w:tcPr>
            <w:tcW w:w="0" w:type="auto"/>
            <w:noWrap/>
            <w:hideMark/>
          </w:tcPr>
          <w:p w14:paraId="61FA5659" w14:textId="1E8B219D"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5</w:t>
            </w:r>
            <w:r w:rsidR="00192C16">
              <w:rPr>
                <w:rFonts w:ascii="Times New Roman" w:hAnsi="Times New Roman" w:cs="Times New Roman"/>
                <w:color w:val="000000" w:themeColor="text1"/>
                <w:sz w:val="16"/>
                <w:szCs w:val="16"/>
              </w:rPr>
              <w:t>4</w:t>
            </w:r>
            <w:r w:rsidRPr="00E3681A">
              <w:rPr>
                <w:rFonts w:ascii="Times New Roman" w:hAnsi="Times New Roman" w:cs="Times New Roman"/>
                <w:color w:val="000000" w:themeColor="text1"/>
                <w:sz w:val="16"/>
                <w:szCs w:val="16"/>
              </w:rPr>
              <w:t xml:space="preserve"> (±3</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33)</w:t>
            </w:r>
          </w:p>
        </w:tc>
        <w:tc>
          <w:tcPr>
            <w:tcW w:w="0" w:type="auto"/>
            <w:noWrap/>
            <w:hideMark/>
          </w:tcPr>
          <w:p w14:paraId="5BCF8912"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27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09)</w:t>
            </w:r>
          </w:p>
        </w:tc>
        <w:tc>
          <w:tcPr>
            <w:tcW w:w="0" w:type="auto"/>
            <w:noWrap/>
            <w:hideMark/>
          </w:tcPr>
          <w:p w14:paraId="43CA513A"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59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53)</w:t>
            </w:r>
          </w:p>
        </w:tc>
        <w:tc>
          <w:tcPr>
            <w:tcW w:w="0" w:type="auto"/>
            <w:noWrap/>
            <w:hideMark/>
          </w:tcPr>
          <w:p w14:paraId="439B082B"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52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31)</w:t>
            </w:r>
          </w:p>
        </w:tc>
        <w:tc>
          <w:tcPr>
            <w:tcW w:w="0" w:type="auto"/>
            <w:noWrap/>
            <w:hideMark/>
          </w:tcPr>
          <w:p w14:paraId="2D953B41"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531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19)</w:t>
            </w:r>
          </w:p>
        </w:tc>
        <w:tc>
          <w:tcPr>
            <w:tcW w:w="0" w:type="auto"/>
            <w:noWrap/>
            <w:hideMark/>
          </w:tcPr>
          <w:p w14:paraId="510EFA17"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45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80)</w:t>
            </w:r>
          </w:p>
        </w:tc>
        <w:tc>
          <w:tcPr>
            <w:tcW w:w="0" w:type="auto"/>
            <w:noWrap/>
            <w:hideMark/>
          </w:tcPr>
          <w:p w14:paraId="469D1727"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43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91)</w:t>
            </w:r>
          </w:p>
        </w:tc>
      </w:tr>
      <w:tr w:rsidR="001F5847" w:rsidRPr="00E3681A" w14:paraId="7B18C665" w14:textId="77777777" w:rsidTr="001F5847">
        <w:trPr>
          <w:trHeight w:val="239"/>
        </w:trPr>
        <w:tc>
          <w:tcPr>
            <w:cnfStyle w:val="001000000000" w:firstRow="0" w:lastRow="0" w:firstColumn="1" w:lastColumn="0" w:oddVBand="0" w:evenVBand="0" w:oddHBand="0" w:evenHBand="0" w:firstRowFirstColumn="0" w:firstRowLastColumn="0" w:lastRowFirstColumn="0" w:lastRowLastColumn="0"/>
            <w:tcW w:w="0" w:type="auto"/>
            <w:hideMark/>
          </w:tcPr>
          <w:p w14:paraId="49EF4A69" w14:textId="77777777" w:rsidR="002C3BFE" w:rsidRPr="00E3681A" w:rsidRDefault="002C3BFE" w:rsidP="007A2A70">
            <w:pPr>
              <w:spacing w:line="276" w:lineRule="auto"/>
              <w:jc w:val="center"/>
              <w:rPr>
                <w:rFonts w:ascii="Times New Roman" w:hAnsi="Times New Roman" w:cs="Times New Roman"/>
                <w:b w:val="0"/>
                <w:bCs w:val="0"/>
                <w:color w:val="000000" w:themeColor="text1"/>
                <w:sz w:val="16"/>
                <w:szCs w:val="16"/>
              </w:rPr>
            </w:pPr>
            <w:r w:rsidRPr="00E3681A">
              <w:rPr>
                <w:rFonts w:ascii="Times New Roman" w:hAnsi="Times New Roman" w:cs="Times New Roman"/>
                <w:color w:val="000000" w:themeColor="text1"/>
                <w:sz w:val="16"/>
                <w:szCs w:val="16"/>
              </w:rPr>
              <w:t>Blue Space (%) - 1500m, mean (SD)</w:t>
            </w:r>
          </w:p>
        </w:tc>
        <w:tc>
          <w:tcPr>
            <w:tcW w:w="0" w:type="auto"/>
            <w:noWrap/>
            <w:hideMark/>
          </w:tcPr>
          <w:p w14:paraId="7C066F83"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31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87)</w:t>
            </w:r>
          </w:p>
        </w:tc>
        <w:tc>
          <w:tcPr>
            <w:tcW w:w="0" w:type="auto"/>
            <w:noWrap/>
            <w:hideMark/>
          </w:tcPr>
          <w:p w14:paraId="1DF0FED6"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20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90)</w:t>
            </w:r>
          </w:p>
        </w:tc>
        <w:tc>
          <w:tcPr>
            <w:tcW w:w="0" w:type="auto"/>
            <w:noWrap/>
            <w:hideMark/>
          </w:tcPr>
          <w:p w14:paraId="416D102A"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30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88)</w:t>
            </w:r>
          </w:p>
        </w:tc>
        <w:tc>
          <w:tcPr>
            <w:tcW w:w="0" w:type="auto"/>
            <w:noWrap/>
            <w:hideMark/>
          </w:tcPr>
          <w:p w14:paraId="1011EC7C"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99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27)</w:t>
            </w:r>
          </w:p>
        </w:tc>
        <w:tc>
          <w:tcPr>
            <w:tcW w:w="0" w:type="auto"/>
            <w:noWrap/>
            <w:hideMark/>
          </w:tcPr>
          <w:p w14:paraId="1AAA00A1"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31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88)</w:t>
            </w:r>
          </w:p>
        </w:tc>
        <w:tc>
          <w:tcPr>
            <w:tcW w:w="0" w:type="auto"/>
            <w:noWrap/>
            <w:hideMark/>
          </w:tcPr>
          <w:p w14:paraId="06E6E115"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89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02)</w:t>
            </w:r>
          </w:p>
        </w:tc>
        <w:tc>
          <w:tcPr>
            <w:tcW w:w="0" w:type="auto"/>
            <w:noWrap/>
            <w:hideMark/>
          </w:tcPr>
          <w:p w14:paraId="625585C5"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 xml:space="preserve">37 </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96)</w:t>
            </w:r>
          </w:p>
        </w:tc>
        <w:tc>
          <w:tcPr>
            <w:tcW w:w="0" w:type="auto"/>
            <w:noWrap/>
            <w:hideMark/>
          </w:tcPr>
          <w:p w14:paraId="05F9B7AD"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31</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86)</w:t>
            </w:r>
          </w:p>
        </w:tc>
        <w:tc>
          <w:tcPr>
            <w:tcW w:w="0" w:type="auto"/>
            <w:noWrap/>
            <w:hideMark/>
          </w:tcPr>
          <w:p w14:paraId="58082AE8"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24</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80)</w:t>
            </w:r>
          </w:p>
        </w:tc>
        <w:tc>
          <w:tcPr>
            <w:tcW w:w="0" w:type="auto"/>
            <w:noWrap/>
            <w:hideMark/>
          </w:tcPr>
          <w:p w14:paraId="4C62F5ED"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17</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73)</w:t>
            </w:r>
          </w:p>
        </w:tc>
        <w:tc>
          <w:tcPr>
            <w:tcW w:w="0" w:type="auto"/>
            <w:noWrap/>
            <w:hideMark/>
          </w:tcPr>
          <w:p w14:paraId="0B81514E"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15</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77)</w:t>
            </w:r>
          </w:p>
        </w:tc>
      </w:tr>
      <w:tr w:rsidR="002C3BFE" w:rsidRPr="00E3681A" w14:paraId="4E004809" w14:textId="77777777" w:rsidTr="001F5847">
        <w:trPr>
          <w:trHeight w:val="455"/>
        </w:trPr>
        <w:tc>
          <w:tcPr>
            <w:cnfStyle w:val="001000000000" w:firstRow="0" w:lastRow="0" w:firstColumn="1" w:lastColumn="0" w:oddVBand="0" w:evenVBand="0" w:oddHBand="0" w:evenHBand="0" w:firstRowFirstColumn="0" w:firstRowLastColumn="0" w:lastRowFirstColumn="0" w:lastRowLastColumn="0"/>
            <w:tcW w:w="0" w:type="auto"/>
            <w:hideMark/>
          </w:tcPr>
          <w:p w14:paraId="007FFF37" w14:textId="77777777" w:rsidR="002C3BFE" w:rsidRPr="00E3681A" w:rsidRDefault="002C3BFE" w:rsidP="007A2A70">
            <w:pPr>
              <w:spacing w:line="276" w:lineRule="auto"/>
              <w:jc w:val="center"/>
              <w:rPr>
                <w:rFonts w:ascii="Times New Roman" w:hAnsi="Times New Roman" w:cs="Times New Roman"/>
                <w:b w:val="0"/>
                <w:bCs w:val="0"/>
                <w:color w:val="000000" w:themeColor="text1"/>
                <w:sz w:val="16"/>
                <w:szCs w:val="16"/>
              </w:rPr>
            </w:pPr>
            <w:r w:rsidRPr="00E3681A">
              <w:rPr>
                <w:rFonts w:ascii="Times New Roman" w:hAnsi="Times New Roman" w:cs="Times New Roman"/>
                <w:color w:val="000000" w:themeColor="text1"/>
                <w:sz w:val="16"/>
                <w:szCs w:val="16"/>
              </w:rPr>
              <w:t>Blue Space (%) - 3000m, mean (SD)</w:t>
            </w:r>
          </w:p>
        </w:tc>
        <w:tc>
          <w:tcPr>
            <w:tcW w:w="0" w:type="auto"/>
            <w:noWrap/>
            <w:hideMark/>
          </w:tcPr>
          <w:p w14:paraId="496E9175"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55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34)</w:t>
            </w:r>
          </w:p>
        </w:tc>
        <w:tc>
          <w:tcPr>
            <w:tcW w:w="0" w:type="auto"/>
            <w:noWrap/>
            <w:hideMark/>
          </w:tcPr>
          <w:p w14:paraId="31CF235A"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46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47)</w:t>
            </w:r>
          </w:p>
        </w:tc>
        <w:tc>
          <w:tcPr>
            <w:tcW w:w="0" w:type="auto"/>
            <w:noWrap/>
            <w:hideMark/>
          </w:tcPr>
          <w:p w14:paraId="728BFD92"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54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35)</w:t>
            </w:r>
          </w:p>
        </w:tc>
        <w:tc>
          <w:tcPr>
            <w:tcW w:w="0" w:type="auto"/>
            <w:noWrap/>
            <w:hideMark/>
          </w:tcPr>
          <w:p w14:paraId="7F8BCDFC"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39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92)</w:t>
            </w:r>
          </w:p>
        </w:tc>
        <w:tc>
          <w:tcPr>
            <w:tcW w:w="0" w:type="auto"/>
            <w:noWrap/>
            <w:hideMark/>
          </w:tcPr>
          <w:p w14:paraId="316A37CE"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54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35)</w:t>
            </w:r>
          </w:p>
        </w:tc>
        <w:tc>
          <w:tcPr>
            <w:tcW w:w="0" w:type="auto"/>
            <w:noWrap/>
            <w:hideMark/>
          </w:tcPr>
          <w:p w14:paraId="52EBAC08"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39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92)</w:t>
            </w:r>
          </w:p>
        </w:tc>
        <w:tc>
          <w:tcPr>
            <w:tcW w:w="0" w:type="auto"/>
            <w:noWrap/>
            <w:hideMark/>
          </w:tcPr>
          <w:p w14:paraId="363392B6"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61</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38)</w:t>
            </w:r>
          </w:p>
        </w:tc>
        <w:tc>
          <w:tcPr>
            <w:tcW w:w="0" w:type="auto"/>
            <w:noWrap/>
            <w:hideMark/>
          </w:tcPr>
          <w:p w14:paraId="739027DB"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54</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35)</w:t>
            </w:r>
          </w:p>
        </w:tc>
        <w:tc>
          <w:tcPr>
            <w:tcW w:w="0" w:type="auto"/>
            <w:noWrap/>
            <w:hideMark/>
          </w:tcPr>
          <w:p w14:paraId="7C55F14B"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49</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29)</w:t>
            </w:r>
          </w:p>
        </w:tc>
        <w:tc>
          <w:tcPr>
            <w:tcW w:w="0" w:type="auto"/>
            <w:noWrap/>
            <w:hideMark/>
          </w:tcPr>
          <w:p w14:paraId="0816CA74"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41</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35)</w:t>
            </w:r>
          </w:p>
        </w:tc>
        <w:tc>
          <w:tcPr>
            <w:tcW w:w="0" w:type="auto"/>
            <w:noWrap/>
            <w:hideMark/>
          </w:tcPr>
          <w:p w14:paraId="6D616F86"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40</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24)</w:t>
            </w:r>
          </w:p>
        </w:tc>
      </w:tr>
      <w:tr w:rsidR="001F5847" w:rsidRPr="00E3681A" w14:paraId="7189687E" w14:textId="77777777" w:rsidTr="001F5847">
        <w:trPr>
          <w:trHeight w:val="420"/>
        </w:trPr>
        <w:tc>
          <w:tcPr>
            <w:cnfStyle w:val="001000000000" w:firstRow="0" w:lastRow="0" w:firstColumn="1" w:lastColumn="0" w:oddVBand="0" w:evenVBand="0" w:oddHBand="0" w:evenHBand="0" w:firstRowFirstColumn="0" w:firstRowLastColumn="0" w:lastRowFirstColumn="0" w:lastRowLastColumn="0"/>
            <w:tcW w:w="0" w:type="auto"/>
            <w:hideMark/>
          </w:tcPr>
          <w:p w14:paraId="7BD871E2" w14:textId="77777777" w:rsidR="002C3BFE" w:rsidRPr="00E3681A" w:rsidRDefault="002C3BFE" w:rsidP="007A2A70">
            <w:pPr>
              <w:spacing w:line="276" w:lineRule="auto"/>
              <w:jc w:val="center"/>
              <w:rPr>
                <w:rFonts w:ascii="Times New Roman" w:hAnsi="Times New Roman" w:cs="Times New Roman"/>
                <w:b w:val="0"/>
                <w:bCs w:val="0"/>
                <w:color w:val="000000" w:themeColor="text1"/>
                <w:sz w:val="16"/>
                <w:szCs w:val="16"/>
              </w:rPr>
            </w:pPr>
            <w:r w:rsidRPr="00E3681A">
              <w:rPr>
                <w:rFonts w:ascii="Times New Roman" w:hAnsi="Times New Roman" w:cs="Times New Roman"/>
                <w:color w:val="000000" w:themeColor="text1"/>
                <w:sz w:val="16"/>
                <w:szCs w:val="16"/>
              </w:rPr>
              <w:t>Distance to coast (miles), mean (SD)</w:t>
            </w:r>
          </w:p>
        </w:tc>
        <w:tc>
          <w:tcPr>
            <w:tcW w:w="0" w:type="auto"/>
            <w:noWrap/>
            <w:hideMark/>
          </w:tcPr>
          <w:p w14:paraId="3995EB88"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45</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4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12</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8)</w:t>
            </w:r>
          </w:p>
        </w:tc>
        <w:tc>
          <w:tcPr>
            <w:tcW w:w="0" w:type="auto"/>
            <w:noWrap/>
            <w:hideMark/>
          </w:tcPr>
          <w:p w14:paraId="477980C5"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45</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8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13</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1)</w:t>
            </w:r>
          </w:p>
        </w:tc>
        <w:tc>
          <w:tcPr>
            <w:tcW w:w="0" w:type="auto"/>
            <w:noWrap/>
            <w:hideMark/>
          </w:tcPr>
          <w:p w14:paraId="1B4DE088"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45</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4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12</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8)</w:t>
            </w:r>
          </w:p>
        </w:tc>
        <w:tc>
          <w:tcPr>
            <w:tcW w:w="0" w:type="auto"/>
            <w:noWrap/>
            <w:hideMark/>
          </w:tcPr>
          <w:p w14:paraId="15AB8884"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45</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4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12</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4)</w:t>
            </w:r>
          </w:p>
        </w:tc>
        <w:tc>
          <w:tcPr>
            <w:tcW w:w="0" w:type="auto"/>
            <w:noWrap/>
            <w:hideMark/>
          </w:tcPr>
          <w:p w14:paraId="70A0F1E3"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45</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4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12</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8)</w:t>
            </w:r>
          </w:p>
        </w:tc>
        <w:tc>
          <w:tcPr>
            <w:tcW w:w="0" w:type="auto"/>
            <w:noWrap/>
            <w:hideMark/>
          </w:tcPr>
          <w:p w14:paraId="696C8BAC"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45</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6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13</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4)</w:t>
            </w:r>
          </w:p>
        </w:tc>
        <w:tc>
          <w:tcPr>
            <w:tcW w:w="0" w:type="auto"/>
            <w:noWrap/>
            <w:hideMark/>
          </w:tcPr>
          <w:p w14:paraId="04372938"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45</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 xml:space="preserve">4 </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12</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8)</w:t>
            </w:r>
          </w:p>
        </w:tc>
        <w:tc>
          <w:tcPr>
            <w:tcW w:w="0" w:type="auto"/>
            <w:noWrap/>
            <w:hideMark/>
          </w:tcPr>
          <w:p w14:paraId="5334F3C1"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45</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 xml:space="preserve">4 </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12</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8)</w:t>
            </w:r>
          </w:p>
        </w:tc>
        <w:tc>
          <w:tcPr>
            <w:tcW w:w="0" w:type="auto"/>
            <w:noWrap/>
            <w:hideMark/>
          </w:tcPr>
          <w:p w14:paraId="3178059C"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45</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 xml:space="preserve">3 </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12</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6)</w:t>
            </w:r>
          </w:p>
        </w:tc>
        <w:tc>
          <w:tcPr>
            <w:tcW w:w="0" w:type="auto"/>
            <w:noWrap/>
            <w:hideMark/>
          </w:tcPr>
          <w:p w14:paraId="647C0AFC"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45</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3</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12</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8)</w:t>
            </w:r>
          </w:p>
        </w:tc>
        <w:tc>
          <w:tcPr>
            <w:tcW w:w="0" w:type="auto"/>
            <w:noWrap/>
            <w:hideMark/>
          </w:tcPr>
          <w:p w14:paraId="05BE532C"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46</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6</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13</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2)</w:t>
            </w:r>
          </w:p>
        </w:tc>
      </w:tr>
      <w:tr w:rsidR="002C3BFE" w:rsidRPr="00E3681A" w14:paraId="703F52FF" w14:textId="77777777" w:rsidTr="001F5847">
        <w:trPr>
          <w:trHeight w:val="426"/>
        </w:trPr>
        <w:tc>
          <w:tcPr>
            <w:cnfStyle w:val="001000000000" w:firstRow="0" w:lastRow="0" w:firstColumn="1" w:lastColumn="0" w:oddVBand="0" w:evenVBand="0" w:oddHBand="0" w:evenHBand="0" w:firstRowFirstColumn="0" w:firstRowLastColumn="0" w:lastRowFirstColumn="0" w:lastRowLastColumn="0"/>
            <w:tcW w:w="0" w:type="auto"/>
            <w:hideMark/>
          </w:tcPr>
          <w:p w14:paraId="3F7A9BBD" w14:textId="77777777" w:rsidR="002C3BFE" w:rsidRPr="00E3681A" w:rsidRDefault="002C3BFE" w:rsidP="007A2A70">
            <w:pPr>
              <w:spacing w:line="276" w:lineRule="auto"/>
              <w:jc w:val="center"/>
              <w:rPr>
                <w:rFonts w:ascii="Times New Roman" w:hAnsi="Times New Roman" w:cs="Times New Roman"/>
                <w:b w:val="0"/>
                <w:bCs w:val="0"/>
                <w:color w:val="000000" w:themeColor="text1"/>
                <w:sz w:val="16"/>
                <w:szCs w:val="16"/>
              </w:rPr>
            </w:pPr>
            <w:r w:rsidRPr="00E3681A">
              <w:rPr>
                <w:rFonts w:ascii="Times New Roman" w:hAnsi="Times New Roman" w:cs="Times New Roman"/>
                <w:color w:val="000000" w:themeColor="text1"/>
                <w:sz w:val="16"/>
                <w:szCs w:val="16"/>
              </w:rPr>
              <w:t>Green &amp; Blue Space (%) - 300m, mean (SD)</w:t>
            </w:r>
          </w:p>
        </w:tc>
        <w:tc>
          <w:tcPr>
            <w:tcW w:w="0" w:type="auto"/>
            <w:noWrap/>
            <w:hideMark/>
          </w:tcPr>
          <w:p w14:paraId="5DB58623"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30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7</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00)</w:t>
            </w:r>
          </w:p>
        </w:tc>
        <w:tc>
          <w:tcPr>
            <w:tcW w:w="0" w:type="auto"/>
            <w:noWrap/>
            <w:hideMark/>
          </w:tcPr>
          <w:p w14:paraId="17E7DCCF"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25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6</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78)</w:t>
            </w:r>
          </w:p>
        </w:tc>
        <w:tc>
          <w:tcPr>
            <w:tcW w:w="0" w:type="auto"/>
            <w:noWrap/>
            <w:hideMark/>
          </w:tcPr>
          <w:p w14:paraId="350EC0D9"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30*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6</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98)</w:t>
            </w:r>
          </w:p>
        </w:tc>
        <w:tc>
          <w:tcPr>
            <w:tcW w:w="0" w:type="auto"/>
            <w:noWrap/>
            <w:hideMark/>
          </w:tcPr>
          <w:p w14:paraId="120921E5"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84*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7</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96)</w:t>
            </w:r>
          </w:p>
        </w:tc>
        <w:tc>
          <w:tcPr>
            <w:tcW w:w="0" w:type="auto"/>
            <w:noWrap/>
            <w:hideMark/>
          </w:tcPr>
          <w:p w14:paraId="03661899"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30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6</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97)</w:t>
            </w:r>
          </w:p>
        </w:tc>
        <w:tc>
          <w:tcPr>
            <w:tcW w:w="0" w:type="auto"/>
            <w:noWrap/>
            <w:hideMark/>
          </w:tcPr>
          <w:p w14:paraId="7ECA6737"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58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9</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37)</w:t>
            </w:r>
          </w:p>
        </w:tc>
        <w:tc>
          <w:tcPr>
            <w:tcW w:w="0" w:type="auto"/>
            <w:noWrap/>
            <w:hideMark/>
          </w:tcPr>
          <w:p w14:paraId="35E6ADAE"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32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6</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99)</w:t>
            </w:r>
          </w:p>
        </w:tc>
        <w:tc>
          <w:tcPr>
            <w:tcW w:w="0" w:type="auto"/>
            <w:noWrap/>
            <w:hideMark/>
          </w:tcPr>
          <w:p w14:paraId="6DA1BA0F"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26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6</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86)</w:t>
            </w:r>
          </w:p>
        </w:tc>
        <w:tc>
          <w:tcPr>
            <w:tcW w:w="0" w:type="auto"/>
            <w:noWrap/>
            <w:hideMark/>
          </w:tcPr>
          <w:p w14:paraId="706BC716"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34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7</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12)</w:t>
            </w:r>
          </w:p>
        </w:tc>
        <w:tc>
          <w:tcPr>
            <w:tcW w:w="0" w:type="auto"/>
            <w:noWrap/>
            <w:hideMark/>
          </w:tcPr>
          <w:p w14:paraId="71C177B9"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28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7</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09)</w:t>
            </w:r>
          </w:p>
        </w:tc>
        <w:tc>
          <w:tcPr>
            <w:tcW w:w="0" w:type="auto"/>
            <w:noWrap/>
            <w:hideMark/>
          </w:tcPr>
          <w:p w14:paraId="261AE13B"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31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7</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26)</w:t>
            </w:r>
          </w:p>
        </w:tc>
      </w:tr>
      <w:tr w:rsidR="001F5847" w:rsidRPr="00E3681A" w14:paraId="11C65585" w14:textId="77777777" w:rsidTr="001F5847">
        <w:trPr>
          <w:trHeight w:val="560"/>
        </w:trPr>
        <w:tc>
          <w:tcPr>
            <w:cnfStyle w:val="001000000000" w:firstRow="0" w:lastRow="0" w:firstColumn="1" w:lastColumn="0" w:oddVBand="0" w:evenVBand="0" w:oddHBand="0" w:evenHBand="0" w:firstRowFirstColumn="0" w:firstRowLastColumn="0" w:lastRowFirstColumn="0" w:lastRowLastColumn="0"/>
            <w:tcW w:w="0" w:type="auto"/>
            <w:hideMark/>
          </w:tcPr>
          <w:p w14:paraId="485FF42D" w14:textId="77777777" w:rsidR="002C3BFE" w:rsidRPr="00E3681A" w:rsidRDefault="002C3BFE" w:rsidP="007A2A70">
            <w:pPr>
              <w:spacing w:line="276" w:lineRule="auto"/>
              <w:jc w:val="center"/>
              <w:rPr>
                <w:rFonts w:ascii="Times New Roman" w:hAnsi="Times New Roman" w:cs="Times New Roman"/>
                <w:b w:val="0"/>
                <w:bCs w:val="0"/>
                <w:color w:val="000000" w:themeColor="text1"/>
                <w:sz w:val="16"/>
                <w:szCs w:val="16"/>
              </w:rPr>
            </w:pPr>
            <w:r w:rsidRPr="00E3681A">
              <w:rPr>
                <w:rFonts w:ascii="Times New Roman" w:hAnsi="Times New Roman" w:cs="Times New Roman"/>
                <w:color w:val="000000" w:themeColor="text1"/>
                <w:sz w:val="16"/>
                <w:szCs w:val="16"/>
              </w:rPr>
              <w:t>Green &amp; Blue Space (%) - 1500m, mean (SD)</w:t>
            </w:r>
          </w:p>
        </w:tc>
        <w:tc>
          <w:tcPr>
            <w:tcW w:w="0" w:type="auto"/>
            <w:noWrap/>
            <w:hideMark/>
          </w:tcPr>
          <w:p w14:paraId="24273FC9"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12</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6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18</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9)</w:t>
            </w:r>
          </w:p>
        </w:tc>
        <w:tc>
          <w:tcPr>
            <w:tcW w:w="0" w:type="auto"/>
            <w:noWrap/>
            <w:hideMark/>
          </w:tcPr>
          <w:p w14:paraId="10C6C8E8"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12</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5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18</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9)</w:t>
            </w:r>
          </w:p>
        </w:tc>
        <w:tc>
          <w:tcPr>
            <w:tcW w:w="0" w:type="auto"/>
            <w:noWrap/>
            <w:hideMark/>
          </w:tcPr>
          <w:p w14:paraId="35161950"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12</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6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18</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9)</w:t>
            </w:r>
          </w:p>
        </w:tc>
        <w:tc>
          <w:tcPr>
            <w:tcW w:w="0" w:type="auto"/>
            <w:noWrap/>
            <w:hideMark/>
          </w:tcPr>
          <w:p w14:paraId="2BD5F246"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12</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2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18</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9)</w:t>
            </w:r>
          </w:p>
        </w:tc>
        <w:tc>
          <w:tcPr>
            <w:tcW w:w="0" w:type="auto"/>
            <w:noWrap/>
            <w:hideMark/>
          </w:tcPr>
          <w:p w14:paraId="49BC2399"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12</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6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18</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9)</w:t>
            </w:r>
          </w:p>
        </w:tc>
        <w:tc>
          <w:tcPr>
            <w:tcW w:w="0" w:type="auto"/>
            <w:noWrap/>
            <w:hideMark/>
          </w:tcPr>
          <w:p w14:paraId="51AE78F3"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12</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2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19</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8)</w:t>
            </w:r>
          </w:p>
        </w:tc>
        <w:tc>
          <w:tcPr>
            <w:tcW w:w="0" w:type="auto"/>
            <w:noWrap/>
            <w:hideMark/>
          </w:tcPr>
          <w:p w14:paraId="2D62F059"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12</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7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18</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7)</w:t>
            </w:r>
          </w:p>
        </w:tc>
        <w:tc>
          <w:tcPr>
            <w:tcW w:w="0" w:type="auto"/>
            <w:noWrap/>
            <w:hideMark/>
          </w:tcPr>
          <w:p w14:paraId="47AB59A7"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12</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4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18</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7)</w:t>
            </w:r>
          </w:p>
        </w:tc>
        <w:tc>
          <w:tcPr>
            <w:tcW w:w="0" w:type="auto"/>
            <w:noWrap/>
            <w:hideMark/>
          </w:tcPr>
          <w:p w14:paraId="139B34E9"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12</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5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18</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9)</w:t>
            </w:r>
          </w:p>
        </w:tc>
        <w:tc>
          <w:tcPr>
            <w:tcW w:w="0" w:type="auto"/>
            <w:noWrap/>
            <w:hideMark/>
          </w:tcPr>
          <w:p w14:paraId="44498EEF"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12</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8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19</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8)</w:t>
            </w:r>
          </w:p>
        </w:tc>
        <w:tc>
          <w:tcPr>
            <w:tcW w:w="0" w:type="auto"/>
            <w:noWrap/>
            <w:hideMark/>
          </w:tcPr>
          <w:p w14:paraId="54FD3AD1"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13</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7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20</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2)</w:t>
            </w:r>
          </w:p>
        </w:tc>
      </w:tr>
      <w:tr w:rsidR="002C3BFE" w:rsidRPr="00E3681A" w14:paraId="253920CC" w14:textId="77777777" w:rsidTr="001F5847">
        <w:trPr>
          <w:trHeight w:val="640"/>
        </w:trPr>
        <w:tc>
          <w:tcPr>
            <w:cnfStyle w:val="001000000000" w:firstRow="0" w:lastRow="0" w:firstColumn="1" w:lastColumn="0" w:oddVBand="0" w:evenVBand="0" w:oddHBand="0" w:evenHBand="0" w:firstRowFirstColumn="0" w:firstRowLastColumn="0" w:lastRowFirstColumn="0" w:lastRowLastColumn="0"/>
            <w:tcW w:w="0" w:type="auto"/>
            <w:hideMark/>
          </w:tcPr>
          <w:p w14:paraId="00CB90E2" w14:textId="77777777" w:rsidR="002C3BFE" w:rsidRPr="00E3681A" w:rsidRDefault="002C3BFE" w:rsidP="007A2A70">
            <w:pPr>
              <w:spacing w:line="276" w:lineRule="auto"/>
              <w:jc w:val="center"/>
              <w:rPr>
                <w:rFonts w:ascii="Times New Roman" w:hAnsi="Times New Roman" w:cs="Times New Roman"/>
                <w:b w:val="0"/>
                <w:bCs w:val="0"/>
                <w:color w:val="000000" w:themeColor="text1"/>
                <w:sz w:val="16"/>
                <w:szCs w:val="16"/>
              </w:rPr>
            </w:pPr>
            <w:r w:rsidRPr="00E3681A">
              <w:rPr>
                <w:rFonts w:ascii="Times New Roman" w:hAnsi="Times New Roman" w:cs="Times New Roman"/>
                <w:color w:val="000000" w:themeColor="text1"/>
                <w:sz w:val="16"/>
                <w:szCs w:val="16"/>
              </w:rPr>
              <w:lastRenderedPageBreak/>
              <w:t>Green &amp; Blue Space (%) - 3000m, mean (SD)</w:t>
            </w:r>
          </w:p>
        </w:tc>
        <w:tc>
          <w:tcPr>
            <w:tcW w:w="0" w:type="auto"/>
            <w:noWrap/>
            <w:hideMark/>
          </w:tcPr>
          <w:p w14:paraId="1C81DF1B"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23</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 xml:space="preserve">0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 xml:space="preserve">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22</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0)</w:t>
            </w:r>
          </w:p>
        </w:tc>
        <w:tc>
          <w:tcPr>
            <w:tcW w:w="0" w:type="auto"/>
            <w:noWrap/>
            <w:hideMark/>
          </w:tcPr>
          <w:p w14:paraId="3D58E0B5"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23</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3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22</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0)</w:t>
            </w:r>
          </w:p>
        </w:tc>
        <w:tc>
          <w:tcPr>
            <w:tcW w:w="0" w:type="auto"/>
            <w:noWrap/>
            <w:hideMark/>
          </w:tcPr>
          <w:p w14:paraId="15B15331"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23</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0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22</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0)</w:t>
            </w:r>
          </w:p>
        </w:tc>
        <w:tc>
          <w:tcPr>
            <w:tcW w:w="0" w:type="auto"/>
            <w:noWrap/>
            <w:hideMark/>
          </w:tcPr>
          <w:p w14:paraId="4ED128E9"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23</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2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22</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2)</w:t>
            </w:r>
          </w:p>
        </w:tc>
        <w:tc>
          <w:tcPr>
            <w:tcW w:w="0" w:type="auto"/>
            <w:noWrap/>
            <w:hideMark/>
          </w:tcPr>
          <w:p w14:paraId="491B4FA1"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23</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0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22</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0)</w:t>
            </w:r>
          </w:p>
        </w:tc>
        <w:tc>
          <w:tcPr>
            <w:tcW w:w="0" w:type="auto"/>
            <w:noWrap/>
            <w:hideMark/>
          </w:tcPr>
          <w:p w14:paraId="37CABD4A"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22</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7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22</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9)</w:t>
            </w:r>
          </w:p>
        </w:tc>
        <w:tc>
          <w:tcPr>
            <w:tcW w:w="0" w:type="auto"/>
            <w:noWrap/>
            <w:hideMark/>
          </w:tcPr>
          <w:p w14:paraId="77CC85A3"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23</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0</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21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8)</w:t>
            </w:r>
          </w:p>
        </w:tc>
        <w:tc>
          <w:tcPr>
            <w:tcW w:w="0" w:type="auto"/>
            <w:noWrap/>
            <w:hideMark/>
          </w:tcPr>
          <w:p w14:paraId="7C2FC289"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22</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8</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21</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9)</w:t>
            </w:r>
          </w:p>
        </w:tc>
        <w:tc>
          <w:tcPr>
            <w:tcW w:w="0" w:type="auto"/>
            <w:noWrap/>
            <w:hideMark/>
          </w:tcPr>
          <w:p w14:paraId="4F46F994"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22</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8</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22</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0)</w:t>
            </w:r>
          </w:p>
        </w:tc>
        <w:tc>
          <w:tcPr>
            <w:tcW w:w="0" w:type="auto"/>
            <w:noWrap/>
            <w:hideMark/>
          </w:tcPr>
          <w:p w14:paraId="70E18DB0"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23</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 xml:space="preserve">3 </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22</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9)</w:t>
            </w:r>
          </w:p>
        </w:tc>
        <w:tc>
          <w:tcPr>
            <w:tcW w:w="0" w:type="auto"/>
            <w:noWrap/>
            <w:hideMark/>
          </w:tcPr>
          <w:p w14:paraId="18057A7F" w14:textId="77777777" w:rsidR="002C3BFE" w:rsidRPr="00E3681A" w:rsidRDefault="002C3BFE" w:rsidP="007A2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E3681A">
              <w:rPr>
                <w:rFonts w:ascii="Times New Roman" w:hAnsi="Times New Roman" w:cs="Times New Roman"/>
                <w:color w:val="000000" w:themeColor="text1"/>
                <w:sz w:val="16"/>
                <w:szCs w:val="16"/>
              </w:rPr>
              <w:t>25</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0</w:t>
            </w:r>
            <w:r w:rsidRPr="00E3681A">
              <w:rPr>
                <w:rFonts w:ascii="Times New Roman" w:hAnsi="Times New Roman" w:cs="Times New Roman"/>
                <w:b/>
                <w:bCs/>
                <w:color w:val="000000" w:themeColor="text1"/>
                <w:sz w:val="16"/>
                <w:szCs w:val="16"/>
              </w:rPr>
              <w:t>‡</w:t>
            </w:r>
            <w:r w:rsidRPr="00E3681A">
              <w:rPr>
                <w:rFonts w:ascii="Times New Roman" w:hAnsi="Times New Roman" w:cs="Times New Roman"/>
                <w:color w:val="000000" w:themeColor="text1"/>
                <w:sz w:val="16"/>
                <w:szCs w:val="16"/>
              </w:rPr>
              <w:t xml:space="preserve"> (</w:t>
            </w:r>
            <w:r w:rsidRPr="00E3681A">
              <w:rPr>
                <w:rFonts w:ascii="Times New Roman" w:hAnsi="Times New Roman" w:cs="Times New Roman"/>
                <w:color w:val="000000" w:themeColor="text1"/>
                <w:sz w:val="16"/>
                <w:szCs w:val="16"/>
                <w:shd w:val="clear" w:color="auto" w:fill="FFFFFF"/>
              </w:rPr>
              <w:t>±</w:t>
            </w:r>
            <w:r w:rsidRPr="00E3681A">
              <w:rPr>
                <w:rFonts w:ascii="Times New Roman" w:hAnsi="Times New Roman" w:cs="Times New Roman"/>
                <w:color w:val="000000" w:themeColor="text1"/>
                <w:sz w:val="16"/>
                <w:szCs w:val="16"/>
              </w:rPr>
              <w:t>23</w:t>
            </w:r>
            <w:r>
              <w:rPr>
                <w:rFonts w:ascii="Times New Roman" w:hAnsi="Times New Roman" w:cs="Times New Roman"/>
                <w:color w:val="000000" w:themeColor="text1"/>
                <w:sz w:val="16"/>
                <w:szCs w:val="16"/>
              </w:rPr>
              <w:t>·</w:t>
            </w:r>
            <w:r w:rsidRPr="00E3681A">
              <w:rPr>
                <w:rFonts w:ascii="Times New Roman" w:hAnsi="Times New Roman" w:cs="Times New Roman"/>
                <w:color w:val="000000" w:themeColor="text1"/>
                <w:sz w:val="16"/>
                <w:szCs w:val="16"/>
              </w:rPr>
              <w:t>2)</w:t>
            </w:r>
          </w:p>
        </w:tc>
      </w:tr>
    </w:tbl>
    <w:p w14:paraId="03A45B94" w14:textId="7E22DB65" w:rsidR="002C3BFE" w:rsidRPr="000571E0" w:rsidRDefault="002C3BFE" w:rsidP="007A2A70">
      <w:pPr>
        <w:spacing w:line="360" w:lineRule="auto"/>
        <w:rPr>
          <w:rFonts w:ascii="Times New Roman" w:hAnsi="Times New Roman" w:cs="Times New Roman"/>
          <w:color w:val="000000" w:themeColor="text1"/>
        </w:rPr>
      </w:pPr>
      <w:r w:rsidRPr="00E3681A">
        <w:rPr>
          <w:rFonts w:ascii="Times New Roman" w:hAnsi="Times New Roman" w:cs="Times New Roman"/>
          <w:color w:val="000000" w:themeColor="text1"/>
        </w:rPr>
        <w:t>* Mann-Whitney U test p-value &lt; 0</w:t>
      </w:r>
      <w:r>
        <w:rPr>
          <w:rFonts w:ascii="Times New Roman" w:hAnsi="Times New Roman" w:cs="Times New Roman"/>
          <w:color w:val="000000" w:themeColor="text1"/>
        </w:rPr>
        <w:t>·</w:t>
      </w:r>
      <w:r w:rsidRPr="00E3681A">
        <w:rPr>
          <w:rFonts w:ascii="Times New Roman" w:hAnsi="Times New Roman" w:cs="Times New Roman"/>
          <w:color w:val="000000" w:themeColor="text1"/>
        </w:rPr>
        <w:t>05</w:t>
      </w:r>
      <w:r w:rsidR="000571E0">
        <w:rPr>
          <w:rFonts w:ascii="Times New Roman" w:hAnsi="Times New Roman" w:cs="Times New Roman"/>
          <w:color w:val="000000" w:themeColor="text1"/>
        </w:rPr>
        <w:t xml:space="preserve">.        </w:t>
      </w:r>
      <w:r w:rsidRPr="00E3681A">
        <w:rPr>
          <w:rFonts w:ascii="Times New Roman" w:hAnsi="Times New Roman" w:cs="Times New Roman"/>
          <w:b/>
          <w:bCs/>
          <w:color w:val="000000" w:themeColor="text1"/>
        </w:rPr>
        <w:t xml:space="preserve">† </w:t>
      </w:r>
      <w:r w:rsidRPr="00E3681A">
        <w:rPr>
          <w:rFonts w:ascii="Times New Roman" w:hAnsi="Times New Roman" w:cs="Times New Roman"/>
          <w:color w:val="000000" w:themeColor="text1"/>
        </w:rPr>
        <w:t>Chi-squared test p-value &lt; 0</w:t>
      </w:r>
      <w:r>
        <w:rPr>
          <w:rFonts w:ascii="Times New Roman" w:hAnsi="Times New Roman" w:cs="Times New Roman"/>
          <w:color w:val="000000" w:themeColor="text1"/>
        </w:rPr>
        <w:t>·</w:t>
      </w:r>
      <w:r w:rsidRPr="00E3681A">
        <w:rPr>
          <w:rFonts w:ascii="Times New Roman" w:hAnsi="Times New Roman" w:cs="Times New Roman"/>
          <w:color w:val="000000" w:themeColor="text1"/>
        </w:rPr>
        <w:t>05</w:t>
      </w:r>
      <w:r w:rsidR="000571E0">
        <w:rPr>
          <w:rFonts w:ascii="Times New Roman" w:hAnsi="Times New Roman" w:cs="Times New Roman"/>
          <w:color w:val="000000" w:themeColor="text1"/>
        </w:rPr>
        <w:t xml:space="preserve">.        </w:t>
      </w:r>
      <w:r w:rsidRPr="00E3681A">
        <w:rPr>
          <w:rFonts w:ascii="Times New Roman" w:hAnsi="Times New Roman" w:cs="Times New Roman"/>
          <w:b/>
          <w:bCs/>
          <w:color w:val="000000" w:themeColor="text1"/>
        </w:rPr>
        <w:t>‡</w:t>
      </w:r>
      <w:r w:rsidRPr="00E3681A">
        <w:rPr>
          <w:rFonts w:ascii="Times New Roman" w:hAnsi="Times New Roman" w:cs="Times New Roman"/>
          <w:color w:val="000000" w:themeColor="text1"/>
        </w:rPr>
        <w:t xml:space="preserve"> </w:t>
      </w:r>
      <w:r w:rsidRPr="00E3681A">
        <w:rPr>
          <w:rFonts w:ascii="Times New Roman" w:hAnsi="Times New Roman" w:cs="Times New Roman"/>
          <w:color w:val="000000" w:themeColor="text1"/>
          <w:shd w:val="clear" w:color="auto" w:fill="FFFFFF"/>
        </w:rPr>
        <w:t>Kruskal-Wallis H test p-value &lt; 0</w:t>
      </w:r>
      <w:r>
        <w:rPr>
          <w:rFonts w:ascii="Times New Roman" w:hAnsi="Times New Roman" w:cs="Times New Roman"/>
          <w:color w:val="000000" w:themeColor="text1"/>
          <w:shd w:val="clear" w:color="auto" w:fill="FFFFFF"/>
        </w:rPr>
        <w:t>·</w:t>
      </w:r>
      <w:r w:rsidRPr="00E3681A">
        <w:rPr>
          <w:rFonts w:ascii="Times New Roman" w:hAnsi="Times New Roman" w:cs="Times New Roman"/>
          <w:color w:val="000000" w:themeColor="text1"/>
          <w:shd w:val="clear" w:color="auto" w:fill="FFFFFF"/>
        </w:rPr>
        <w:t>05</w:t>
      </w:r>
    </w:p>
    <w:p w14:paraId="5359F556" w14:textId="77777777" w:rsidR="002C3BFE" w:rsidRDefault="002C3BFE" w:rsidP="007A2A70">
      <w:pPr>
        <w:spacing w:line="360" w:lineRule="auto"/>
      </w:pPr>
    </w:p>
    <w:p w14:paraId="1A4CB1BA" w14:textId="430B8E9A" w:rsidR="002C3BFE" w:rsidRDefault="002C3BFE" w:rsidP="007A2A70">
      <w:pPr>
        <w:spacing w:line="36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Table </w:t>
      </w:r>
      <w:r w:rsidR="00DB464E">
        <w:rPr>
          <w:rFonts w:ascii="Times New Roman" w:hAnsi="Times New Roman" w:cs="Times New Roman"/>
          <w:color w:val="000000" w:themeColor="text1"/>
          <w:sz w:val="20"/>
          <w:szCs w:val="20"/>
        </w:rPr>
        <w:t>3</w:t>
      </w:r>
      <w:r>
        <w:rPr>
          <w:rFonts w:ascii="Times New Roman" w:hAnsi="Times New Roman" w:cs="Times New Roman"/>
          <w:color w:val="000000" w:themeColor="text1"/>
          <w:sz w:val="20"/>
          <w:szCs w:val="20"/>
        </w:rPr>
        <w:t xml:space="preserve">: Results of main </w:t>
      </w:r>
      <w:r w:rsidR="002455A8">
        <w:rPr>
          <w:rFonts w:ascii="Times New Roman" w:hAnsi="Times New Roman" w:cs="Times New Roman"/>
          <w:color w:val="000000" w:themeColor="text1"/>
          <w:sz w:val="20"/>
          <w:szCs w:val="20"/>
        </w:rPr>
        <w:t xml:space="preserve">and sensitivity </w:t>
      </w:r>
      <w:r>
        <w:rPr>
          <w:rFonts w:ascii="Times New Roman" w:hAnsi="Times New Roman" w:cs="Times New Roman"/>
          <w:color w:val="000000" w:themeColor="text1"/>
          <w:sz w:val="20"/>
          <w:szCs w:val="20"/>
        </w:rPr>
        <w:t xml:space="preserve">analyses for the associations between exposure to green and blue spaces with multimorbidity </w:t>
      </w:r>
    </w:p>
    <w:tbl>
      <w:tblPr>
        <w:tblStyle w:val="ListTable3-Accent3"/>
        <w:tblW w:w="0" w:type="auto"/>
        <w:tblLayout w:type="fixed"/>
        <w:tblLook w:val="04A0" w:firstRow="1" w:lastRow="0" w:firstColumn="1" w:lastColumn="0" w:noHBand="0" w:noVBand="1"/>
      </w:tblPr>
      <w:tblGrid>
        <w:gridCol w:w="987"/>
        <w:gridCol w:w="568"/>
        <w:gridCol w:w="708"/>
        <w:gridCol w:w="709"/>
        <w:gridCol w:w="567"/>
        <w:gridCol w:w="709"/>
        <w:gridCol w:w="709"/>
        <w:gridCol w:w="567"/>
        <w:gridCol w:w="708"/>
        <w:gridCol w:w="94"/>
        <w:gridCol w:w="615"/>
        <w:gridCol w:w="567"/>
        <w:gridCol w:w="709"/>
        <w:gridCol w:w="709"/>
        <w:gridCol w:w="567"/>
        <w:gridCol w:w="708"/>
        <w:gridCol w:w="709"/>
        <w:gridCol w:w="567"/>
        <w:gridCol w:w="709"/>
        <w:gridCol w:w="709"/>
        <w:gridCol w:w="567"/>
        <w:gridCol w:w="850"/>
        <w:gridCol w:w="1076"/>
      </w:tblGrid>
      <w:tr w:rsidR="002C3BFE" w:rsidRPr="00770488" w14:paraId="5341BD58" w14:textId="77777777" w:rsidTr="006C50E9">
        <w:trPr>
          <w:cnfStyle w:val="100000000000" w:firstRow="1" w:lastRow="0" w:firstColumn="0" w:lastColumn="0" w:oddVBand="0" w:evenVBand="0" w:oddHBand="0" w:evenHBand="0" w:firstRowFirstColumn="0" w:firstRowLastColumn="0" w:lastRowFirstColumn="0" w:lastRowLastColumn="0"/>
          <w:trHeight w:val="130"/>
        </w:trPr>
        <w:tc>
          <w:tcPr>
            <w:cnfStyle w:val="001000000100" w:firstRow="0" w:lastRow="0" w:firstColumn="1" w:lastColumn="0" w:oddVBand="0" w:evenVBand="0" w:oddHBand="0" w:evenHBand="0" w:firstRowFirstColumn="1" w:firstRowLastColumn="0" w:lastRowFirstColumn="0" w:lastRowLastColumn="0"/>
            <w:tcW w:w="15388" w:type="dxa"/>
            <w:gridSpan w:val="23"/>
            <w:noWrap/>
          </w:tcPr>
          <w:p w14:paraId="263B7D46" w14:textId="77777777" w:rsidR="002C3BFE" w:rsidRPr="00770488" w:rsidRDefault="002C3BFE" w:rsidP="007A2A70">
            <w:pPr>
              <w:jc w:val="center"/>
              <w:rPr>
                <w:rFonts w:ascii="Times New Roman" w:hAnsi="Times New Roman" w:cs="Times New Roman"/>
                <w:color w:val="000000" w:themeColor="text1"/>
                <w:sz w:val="20"/>
                <w:szCs w:val="20"/>
              </w:rPr>
            </w:pPr>
            <w:r w:rsidRPr="00770488">
              <w:rPr>
                <w:rFonts w:ascii="Times New Roman" w:hAnsi="Times New Roman" w:cs="Times New Roman"/>
                <w:color w:val="000000" w:themeColor="text1"/>
                <w:sz w:val="20"/>
                <w:szCs w:val="20"/>
              </w:rPr>
              <w:t>Main Analyses</w:t>
            </w:r>
          </w:p>
        </w:tc>
      </w:tr>
      <w:tr w:rsidR="002C3BFE" w:rsidRPr="00770488" w14:paraId="08EAAD0B" w14:textId="77777777" w:rsidTr="00D04F1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926" w:type="dxa"/>
            <w:gridSpan w:val="14"/>
            <w:tcBorders>
              <w:right w:val="single" w:sz="4" w:space="0" w:color="auto"/>
            </w:tcBorders>
            <w:noWrap/>
          </w:tcPr>
          <w:p w14:paraId="1C09CDC9" w14:textId="3433574C" w:rsidR="002C3BFE" w:rsidRPr="00770488" w:rsidRDefault="002C3BFE" w:rsidP="007A2A70">
            <w:pPr>
              <w:jc w:val="center"/>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 xml:space="preserve">Disease Counts (simple and complex </w:t>
            </w:r>
            <w:r w:rsidR="00610ED9" w:rsidRPr="00770488">
              <w:rPr>
                <w:rFonts w:ascii="Times New Roman" w:hAnsi="Times New Roman" w:cs="Times New Roman"/>
                <w:color w:val="000000" w:themeColor="text1"/>
                <w:sz w:val="16"/>
                <w:szCs w:val="16"/>
              </w:rPr>
              <w:t>multimorbidity)</w:t>
            </w:r>
            <w:r w:rsidR="00610ED9" w:rsidRPr="00DB464E">
              <w:rPr>
                <w:rFonts w:ascii="Times New Roman" w:hAnsi="Times New Roman" w:cs="Times New Roman"/>
                <w:color w:val="000000" w:themeColor="text1"/>
                <w:sz w:val="16"/>
                <w:szCs w:val="16"/>
                <w:vertAlign w:val="superscript"/>
              </w:rPr>
              <w:t xml:space="preserve"> |</w:t>
            </w:r>
          </w:p>
        </w:tc>
        <w:tc>
          <w:tcPr>
            <w:tcW w:w="6462" w:type="dxa"/>
            <w:gridSpan w:val="9"/>
            <w:tcBorders>
              <w:left w:val="single" w:sz="4" w:space="0" w:color="auto"/>
            </w:tcBorders>
          </w:tcPr>
          <w:p w14:paraId="3F285250" w14:textId="77777777" w:rsidR="002C3BFE" w:rsidRPr="006C50E9"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16"/>
                <w:szCs w:val="16"/>
              </w:rPr>
            </w:pPr>
            <w:r w:rsidRPr="006C50E9">
              <w:rPr>
                <w:rFonts w:ascii="Times New Roman" w:hAnsi="Times New Roman" w:cs="Times New Roman"/>
                <w:b/>
                <w:bCs/>
                <w:color w:val="000000" w:themeColor="text1"/>
                <w:sz w:val="16"/>
                <w:szCs w:val="16"/>
              </w:rPr>
              <w:t>Multimorbidity Clusters</w:t>
            </w:r>
          </w:p>
        </w:tc>
      </w:tr>
      <w:tr w:rsidR="002C3BFE" w:rsidRPr="00770488" w14:paraId="26612907" w14:textId="77777777" w:rsidTr="00F064DE">
        <w:trPr>
          <w:trHeight w:val="340"/>
        </w:trPr>
        <w:tc>
          <w:tcPr>
            <w:cnfStyle w:val="001000000000" w:firstRow="0" w:lastRow="0" w:firstColumn="1" w:lastColumn="0" w:oddVBand="0" w:evenVBand="0" w:oddHBand="0" w:evenHBand="0" w:firstRowFirstColumn="0" w:firstRowLastColumn="0" w:lastRowFirstColumn="0" w:lastRowLastColumn="0"/>
            <w:tcW w:w="987" w:type="dxa"/>
            <w:vMerge w:val="restart"/>
            <w:noWrap/>
            <w:hideMark/>
          </w:tcPr>
          <w:p w14:paraId="2DFD3AA4" w14:textId="77777777" w:rsidR="002C3BFE" w:rsidRPr="00770488" w:rsidRDefault="002C3BFE" w:rsidP="007A2A70">
            <w:pPr>
              <w:jc w:val="center"/>
              <w:rPr>
                <w:rFonts w:ascii="Times New Roman" w:hAnsi="Times New Roman" w:cs="Times New Roman"/>
                <w:color w:val="000000" w:themeColor="text1"/>
                <w:sz w:val="16"/>
                <w:szCs w:val="16"/>
              </w:rPr>
            </w:pPr>
          </w:p>
        </w:tc>
        <w:tc>
          <w:tcPr>
            <w:tcW w:w="1985" w:type="dxa"/>
            <w:gridSpan w:val="3"/>
            <w:noWrap/>
            <w:hideMark/>
          </w:tcPr>
          <w:p w14:paraId="66BF6F88"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 LTC (vs 0 LTCs)</w:t>
            </w:r>
          </w:p>
        </w:tc>
        <w:tc>
          <w:tcPr>
            <w:tcW w:w="1985" w:type="dxa"/>
            <w:gridSpan w:val="3"/>
            <w:noWrap/>
            <w:hideMark/>
          </w:tcPr>
          <w:p w14:paraId="592698F5"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2 LTCs (vs 0 LTCs)</w:t>
            </w:r>
          </w:p>
        </w:tc>
        <w:tc>
          <w:tcPr>
            <w:tcW w:w="1984" w:type="dxa"/>
            <w:gridSpan w:val="4"/>
            <w:noWrap/>
            <w:hideMark/>
          </w:tcPr>
          <w:p w14:paraId="38C6E611"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3 LTCs (vs 0 LTCs)</w:t>
            </w:r>
          </w:p>
        </w:tc>
        <w:tc>
          <w:tcPr>
            <w:tcW w:w="1985" w:type="dxa"/>
            <w:gridSpan w:val="3"/>
            <w:tcBorders>
              <w:right w:val="single" w:sz="4" w:space="0" w:color="auto"/>
            </w:tcBorders>
            <w:noWrap/>
            <w:hideMark/>
          </w:tcPr>
          <w:p w14:paraId="4174E5B4"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4+ LTCs (vs 0 LTCs)</w:t>
            </w:r>
          </w:p>
        </w:tc>
        <w:tc>
          <w:tcPr>
            <w:tcW w:w="1984" w:type="dxa"/>
            <w:gridSpan w:val="3"/>
            <w:tcBorders>
              <w:left w:val="single" w:sz="4" w:space="0" w:color="auto"/>
            </w:tcBorders>
          </w:tcPr>
          <w:p w14:paraId="3C9D07D4" w14:textId="7C59FFAF"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Cardio-metabolic (yes vs no)</w:t>
            </w:r>
            <w:r w:rsidR="00DB464E" w:rsidRPr="00DB464E">
              <w:rPr>
                <w:rFonts w:ascii="Times New Roman" w:hAnsi="Times New Roman" w:cs="Times New Roman"/>
                <w:color w:val="000000" w:themeColor="text1"/>
                <w:sz w:val="16"/>
                <w:szCs w:val="16"/>
                <w:vertAlign w:val="superscript"/>
              </w:rPr>
              <w:t>|</w:t>
            </w:r>
          </w:p>
        </w:tc>
        <w:tc>
          <w:tcPr>
            <w:tcW w:w="1985" w:type="dxa"/>
            <w:gridSpan w:val="3"/>
          </w:tcPr>
          <w:p w14:paraId="6F4216E5"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Respiratory</w:t>
            </w:r>
          </w:p>
          <w:p w14:paraId="557548F3" w14:textId="1BD7BAA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(yes vs no)</w:t>
            </w:r>
            <w:r w:rsidR="00DB464E" w:rsidRPr="00DB464E">
              <w:rPr>
                <w:rFonts w:ascii="Times New Roman" w:hAnsi="Times New Roman" w:cs="Times New Roman"/>
                <w:color w:val="000000" w:themeColor="text1"/>
                <w:sz w:val="16"/>
                <w:szCs w:val="16"/>
                <w:vertAlign w:val="superscript"/>
              </w:rPr>
              <w:t xml:space="preserve"> |</w:t>
            </w:r>
          </w:p>
        </w:tc>
        <w:tc>
          <w:tcPr>
            <w:tcW w:w="2493" w:type="dxa"/>
            <w:gridSpan w:val="3"/>
          </w:tcPr>
          <w:p w14:paraId="0F7C7290"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Mental</w:t>
            </w:r>
          </w:p>
          <w:p w14:paraId="3443C173" w14:textId="7869555C"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(yes vs no)</w:t>
            </w:r>
            <w:r w:rsidR="00DB464E" w:rsidRPr="00DB464E">
              <w:rPr>
                <w:rFonts w:ascii="Times New Roman" w:hAnsi="Times New Roman" w:cs="Times New Roman"/>
                <w:color w:val="000000" w:themeColor="text1"/>
                <w:sz w:val="16"/>
                <w:szCs w:val="16"/>
                <w:vertAlign w:val="superscript"/>
              </w:rPr>
              <w:t xml:space="preserve"> |</w:t>
            </w:r>
          </w:p>
        </w:tc>
      </w:tr>
      <w:tr w:rsidR="005F7C1E" w:rsidRPr="00770488" w14:paraId="74CB2EC6" w14:textId="77777777" w:rsidTr="00D04F1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87" w:type="dxa"/>
            <w:vMerge/>
            <w:hideMark/>
          </w:tcPr>
          <w:p w14:paraId="0BE531AD" w14:textId="77777777" w:rsidR="005F7C1E" w:rsidRPr="00770488" w:rsidRDefault="005F7C1E" w:rsidP="007A2A70">
            <w:pPr>
              <w:jc w:val="center"/>
              <w:rPr>
                <w:rFonts w:ascii="Times New Roman" w:hAnsi="Times New Roman" w:cs="Times New Roman"/>
                <w:color w:val="000000" w:themeColor="text1"/>
                <w:sz w:val="16"/>
                <w:szCs w:val="16"/>
              </w:rPr>
            </w:pPr>
          </w:p>
        </w:tc>
        <w:tc>
          <w:tcPr>
            <w:tcW w:w="1985" w:type="dxa"/>
            <w:gridSpan w:val="3"/>
            <w:noWrap/>
            <w:hideMark/>
          </w:tcPr>
          <w:p w14:paraId="4081A0E1" w14:textId="20D0D128" w:rsidR="005F7C1E" w:rsidRPr="00770488" w:rsidRDefault="005F7C1E" w:rsidP="007A2A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OR</w:t>
            </w:r>
            <w:r>
              <w:rPr>
                <w:rFonts w:ascii="Times New Roman" w:hAnsi="Times New Roman" w:cs="Times New Roman"/>
                <w:color w:val="000000" w:themeColor="text1"/>
                <w:sz w:val="16"/>
                <w:szCs w:val="16"/>
              </w:rPr>
              <w:t xml:space="preserve">  </w:t>
            </w:r>
            <w:r w:rsidRPr="00770488">
              <w:rPr>
                <w:rFonts w:ascii="Times New Roman" w:hAnsi="Times New Roman" w:cs="Times New Roman"/>
                <w:color w:val="000000" w:themeColor="text1"/>
                <w:sz w:val="16"/>
                <w:szCs w:val="16"/>
              </w:rPr>
              <w:t>95% CI</w:t>
            </w:r>
            <w:r>
              <w:rPr>
                <w:rFonts w:ascii="Times New Roman" w:hAnsi="Times New Roman" w:cs="Times New Roman"/>
                <w:color w:val="000000" w:themeColor="text1"/>
                <w:sz w:val="16"/>
                <w:szCs w:val="16"/>
              </w:rPr>
              <w:t xml:space="preserve"> </w:t>
            </w:r>
            <w:r w:rsidRPr="00770488">
              <w:rPr>
                <w:rFonts w:ascii="Times New Roman" w:hAnsi="Times New Roman" w:cs="Times New Roman"/>
                <w:color w:val="000000" w:themeColor="text1"/>
                <w:sz w:val="16"/>
                <w:szCs w:val="16"/>
              </w:rPr>
              <w:t>p-value</w:t>
            </w:r>
          </w:p>
        </w:tc>
        <w:tc>
          <w:tcPr>
            <w:tcW w:w="1276" w:type="dxa"/>
            <w:gridSpan w:val="2"/>
            <w:noWrap/>
            <w:hideMark/>
          </w:tcPr>
          <w:p w14:paraId="4805B865" w14:textId="77777777" w:rsidR="005F7C1E" w:rsidRPr="00770488" w:rsidRDefault="005F7C1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OR</w:t>
            </w:r>
          </w:p>
          <w:p w14:paraId="1E7FE0AC" w14:textId="77777777" w:rsidR="005F7C1E" w:rsidRPr="00770488" w:rsidRDefault="005F7C1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95% CI</w:t>
            </w:r>
          </w:p>
        </w:tc>
        <w:tc>
          <w:tcPr>
            <w:tcW w:w="709" w:type="dxa"/>
            <w:tcBorders>
              <w:right w:val="single" w:sz="4" w:space="0" w:color="auto"/>
            </w:tcBorders>
          </w:tcPr>
          <w:p w14:paraId="2ADAE221" w14:textId="77777777" w:rsidR="005F7C1E" w:rsidRPr="00770488" w:rsidRDefault="005F7C1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p-value</w:t>
            </w:r>
          </w:p>
        </w:tc>
        <w:tc>
          <w:tcPr>
            <w:tcW w:w="1369" w:type="dxa"/>
            <w:gridSpan w:val="3"/>
            <w:tcBorders>
              <w:left w:val="single" w:sz="4" w:space="0" w:color="auto"/>
            </w:tcBorders>
            <w:noWrap/>
            <w:hideMark/>
          </w:tcPr>
          <w:p w14:paraId="2A21D5F2" w14:textId="77777777" w:rsidR="005F7C1E" w:rsidRPr="00770488" w:rsidRDefault="005F7C1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OR</w:t>
            </w:r>
          </w:p>
          <w:p w14:paraId="6F19631A" w14:textId="77777777" w:rsidR="005F7C1E" w:rsidRPr="00770488" w:rsidRDefault="005F7C1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95% CI</w:t>
            </w:r>
          </w:p>
        </w:tc>
        <w:tc>
          <w:tcPr>
            <w:tcW w:w="615" w:type="dxa"/>
            <w:tcBorders>
              <w:right w:val="single" w:sz="4" w:space="0" w:color="auto"/>
            </w:tcBorders>
          </w:tcPr>
          <w:p w14:paraId="3BFBD382" w14:textId="77777777" w:rsidR="005F7C1E" w:rsidRPr="00770488" w:rsidRDefault="005F7C1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p-value</w:t>
            </w:r>
          </w:p>
        </w:tc>
        <w:tc>
          <w:tcPr>
            <w:tcW w:w="1276" w:type="dxa"/>
            <w:gridSpan w:val="2"/>
            <w:tcBorders>
              <w:left w:val="single" w:sz="4" w:space="0" w:color="auto"/>
            </w:tcBorders>
            <w:noWrap/>
            <w:hideMark/>
          </w:tcPr>
          <w:p w14:paraId="46EDEDD4" w14:textId="77777777" w:rsidR="005F7C1E" w:rsidRPr="00770488" w:rsidRDefault="005F7C1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OR</w:t>
            </w:r>
          </w:p>
          <w:p w14:paraId="30C9C26C" w14:textId="77777777" w:rsidR="005F7C1E" w:rsidRPr="00770488" w:rsidRDefault="005F7C1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95% CI</w:t>
            </w:r>
          </w:p>
        </w:tc>
        <w:tc>
          <w:tcPr>
            <w:tcW w:w="709" w:type="dxa"/>
            <w:tcBorders>
              <w:right w:val="single" w:sz="4" w:space="0" w:color="auto"/>
            </w:tcBorders>
          </w:tcPr>
          <w:p w14:paraId="47346BFF" w14:textId="77777777" w:rsidR="005F7C1E" w:rsidRPr="00770488" w:rsidRDefault="005F7C1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p-value</w:t>
            </w:r>
          </w:p>
        </w:tc>
        <w:tc>
          <w:tcPr>
            <w:tcW w:w="1275" w:type="dxa"/>
            <w:gridSpan w:val="2"/>
            <w:tcBorders>
              <w:left w:val="single" w:sz="4" w:space="0" w:color="auto"/>
            </w:tcBorders>
          </w:tcPr>
          <w:p w14:paraId="411FE968" w14:textId="77777777" w:rsidR="005F7C1E" w:rsidRPr="00770488" w:rsidRDefault="005F7C1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OR</w:t>
            </w:r>
          </w:p>
          <w:p w14:paraId="004A1779" w14:textId="77777777" w:rsidR="005F7C1E" w:rsidRPr="00770488" w:rsidRDefault="005F7C1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95% CI</w:t>
            </w:r>
          </w:p>
        </w:tc>
        <w:tc>
          <w:tcPr>
            <w:tcW w:w="709" w:type="dxa"/>
            <w:tcBorders>
              <w:right w:val="single" w:sz="4" w:space="0" w:color="auto"/>
            </w:tcBorders>
          </w:tcPr>
          <w:p w14:paraId="35732485" w14:textId="77777777" w:rsidR="005F7C1E" w:rsidRPr="00770488" w:rsidRDefault="005F7C1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p-value</w:t>
            </w:r>
          </w:p>
        </w:tc>
        <w:tc>
          <w:tcPr>
            <w:tcW w:w="1276" w:type="dxa"/>
            <w:gridSpan w:val="2"/>
            <w:tcBorders>
              <w:left w:val="single" w:sz="4" w:space="0" w:color="auto"/>
            </w:tcBorders>
          </w:tcPr>
          <w:p w14:paraId="1D4CD890" w14:textId="77777777" w:rsidR="005F7C1E" w:rsidRPr="00770488" w:rsidRDefault="005F7C1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OR</w:t>
            </w:r>
          </w:p>
          <w:p w14:paraId="281CD0CC" w14:textId="77777777" w:rsidR="005F7C1E" w:rsidRPr="00770488" w:rsidRDefault="005F7C1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95% CI</w:t>
            </w:r>
          </w:p>
        </w:tc>
        <w:tc>
          <w:tcPr>
            <w:tcW w:w="709" w:type="dxa"/>
            <w:tcBorders>
              <w:right w:val="single" w:sz="4" w:space="0" w:color="auto"/>
            </w:tcBorders>
          </w:tcPr>
          <w:p w14:paraId="7482FCB2" w14:textId="77777777" w:rsidR="005F7C1E" w:rsidRPr="00770488" w:rsidRDefault="005F7C1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p-value</w:t>
            </w:r>
          </w:p>
        </w:tc>
        <w:tc>
          <w:tcPr>
            <w:tcW w:w="567" w:type="dxa"/>
            <w:tcBorders>
              <w:left w:val="single" w:sz="4" w:space="0" w:color="auto"/>
            </w:tcBorders>
          </w:tcPr>
          <w:p w14:paraId="602529A7" w14:textId="77777777" w:rsidR="005F7C1E" w:rsidRPr="00770488" w:rsidRDefault="005F7C1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OR</w:t>
            </w:r>
          </w:p>
        </w:tc>
        <w:tc>
          <w:tcPr>
            <w:tcW w:w="850" w:type="dxa"/>
          </w:tcPr>
          <w:p w14:paraId="0CBBE894" w14:textId="77777777" w:rsidR="005F7C1E" w:rsidRPr="00770488" w:rsidRDefault="005F7C1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95% CI</w:t>
            </w:r>
          </w:p>
        </w:tc>
        <w:tc>
          <w:tcPr>
            <w:tcW w:w="1076" w:type="dxa"/>
          </w:tcPr>
          <w:p w14:paraId="1FD62160" w14:textId="77777777" w:rsidR="005F7C1E" w:rsidRPr="00770488" w:rsidRDefault="005F7C1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p-value</w:t>
            </w:r>
          </w:p>
        </w:tc>
      </w:tr>
      <w:tr w:rsidR="00F064DE" w:rsidRPr="00770488" w14:paraId="59A8129D" w14:textId="77777777" w:rsidTr="00D04F10">
        <w:trPr>
          <w:trHeight w:val="380"/>
        </w:trPr>
        <w:tc>
          <w:tcPr>
            <w:cnfStyle w:val="001000000000" w:firstRow="0" w:lastRow="0" w:firstColumn="1" w:lastColumn="0" w:oddVBand="0" w:evenVBand="0" w:oddHBand="0" w:evenHBand="0" w:firstRowFirstColumn="0" w:firstRowLastColumn="0" w:lastRowFirstColumn="0" w:lastRowLastColumn="0"/>
            <w:tcW w:w="987" w:type="dxa"/>
            <w:tcBorders>
              <w:right w:val="single" w:sz="4" w:space="0" w:color="auto"/>
            </w:tcBorders>
            <w:noWrap/>
            <w:hideMark/>
          </w:tcPr>
          <w:p w14:paraId="31CE4609" w14:textId="77777777" w:rsidR="00F064DE" w:rsidRPr="00770488" w:rsidRDefault="00F064DE" w:rsidP="007A2A70">
            <w:pPr>
              <w:jc w:val="center"/>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Total Green Space (%) - 1500m</w:t>
            </w:r>
          </w:p>
        </w:tc>
        <w:tc>
          <w:tcPr>
            <w:tcW w:w="1985" w:type="dxa"/>
            <w:gridSpan w:val="3"/>
            <w:tcBorders>
              <w:left w:val="single" w:sz="4" w:space="0" w:color="auto"/>
              <w:right w:val="single" w:sz="4" w:space="0" w:color="auto"/>
            </w:tcBorders>
            <w:noWrap/>
            <w:vAlign w:val="center"/>
            <w:hideMark/>
          </w:tcPr>
          <w:p w14:paraId="22F29F16" w14:textId="7FA020CA" w:rsidR="00F064DE" w:rsidRPr="00770488" w:rsidRDefault="00F064DE" w:rsidP="007A2A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r>
              <w:rPr>
                <w:rFonts w:ascii="Times New Roman" w:hAnsi="Times New Roman" w:cs="Times New Roman"/>
                <w:color w:val="000000" w:themeColor="text1"/>
                <w:sz w:val="16"/>
                <w:szCs w:val="16"/>
              </w:rPr>
              <w:t xml:space="preserve"> </w:t>
            </w: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00 -1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r>
              <w:rPr>
                <w:rFonts w:ascii="Times New Roman" w:hAnsi="Times New Roman" w:cs="Times New Roman"/>
                <w:color w:val="000000" w:themeColor="text1"/>
                <w:sz w:val="16"/>
                <w:szCs w:val="16"/>
              </w:rPr>
              <w:t xml:space="preserve"> </w:t>
            </w: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c>
          <w:tcPr>
            <w:tcW w:w="567" w:type="dxa"/>
            <w:tcBorders>
              <w:left w:val="single" w:sz="4" w:space="0" w:color="auto"/>
            </w:tcBorders>
            <w:noWrap/>
            <w:vAlign w:val="center"/>
            <w:hideMark/>
          </w:tcPr>
          <w:p w14:paraId="50CDC491" w14:textId="77777777" w:rsidR="00F064DE" w:rsidRPr="00770488" w:rsidRDefault="00F064D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9" w:type="dxa"/>
            <w:noWrap/>
            <w:vAlign w:val="center"/>
            <w:hideMark/>
          </w:tcPr>
          <w:p w14:paraId="00FAC3A6" w14:textId="77777777" w:rsidR="00F064DE" w:rsidRPr="00770488" w:rsidRDefault="00F064D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00 -1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9" w:type="dxa"/>
            <w:tcBorders>
              <w:right w:val="single" w:sz="4" w:space="0" w:color="auto"/>
            </w:tcBorders>
            <w:vAlign w:val="center"/>
          </w:tcPr>
          <w:p w14:paraId="2F306A08" w14:textId="77777777" w:rsidR="00F064DE" w:rsidRPr="00770488" w:rsidRDefault="00F064D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16"/>
                <w:szCs w:val="16"/>
              </w:rPr>
            </w:pP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c>
          <w:tcPr>
            <w:tcW w:w="567" w:type="dxa"/>
            <w:tcBorders>
              <w:left w:val="single" w:sz="4" w:space="0" w:color="auto"/>
            </w:tcBorders>
            <w:noWrap/>
            <w:vAlign w:val="center"/>
            <w:hideMark/>
          </w:tcPr>
          <w:p w14:paraId="6F608D9F" w14:textId="77777777" w:rsidR="00F064DE" w:rsidRPr="00770488" w:rsidRDefault="00F064D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16"/>
                <w:szCs w:val="16"/>
              </w:rPr>
            </w:pPr>
            <w:r w:rsidRPr="00770488">
              <w:rPr>
                <w:rFonts w:ascii="Times New Roman" w:hAnsi="Times New Roman" w:cs="Times New Roman"/>
                <w:b/>
                <w:bCs/>
                <w:color w:val="000000" w:themeColor="text1"/>
                <w:sz w:val="16"/>
                <w:szCs w:val="16"/>
              </w:rPr>
              <w:t>1</w:t>
            </w:r>
            <w:r>
              <w:rPr>
                <w:rFonts w:ascii="Times New Roman" w:hAnsi="Times New Roman" w:cs="Times New Roman"/>
                <w:b/>
                <w:bCs/>
                <w:color w:val="000000" w:themeColor="text1"/>
                <w:sz w:val="16"/>
                <w:szCs w:val="16"/>
              </w:rPr>
              <w:t>·</w:t>
            </w:r>
            <w:r w:rsidRPr="00770488">
              <w:rPr>
                <w:rFonts w:ascii="Times New Roman" w:hAnsi="Times New Roman" w:cs="Times New Roman"/>
                <w:b/>
                <w:bCs/>
                <w:color w:val="000000" w:themeColor="text1"/>
                <w:sz w:val="16"/>
                <w:szCs w:val="16"/>
              </w:rPr>
              <w:t>00</w:t>
            </w:r>
          </w:p>
        </w:tc>
        <w:tc>
          <w:tcPr>
            <w:tcW w:w="708" w:type="dxa"/>
            <w:noWrap/>
            <w:vAlign w:val="center"/>
            <w:hideMark/>
          </w:tcPr>
          <w:p w14:paraId="6625F47F" w14:textId="77777777" w:rsidR="00F064DE" w:rsidRPr="00770488" w:rsidRDefault="00F064D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16"/>
                <w:szCs w:val="16"/>
              </w:rPr>
            </w:pPr>
            <w:r w:rsidRPr="00770488">
              <w:rPr>
                <w:rFonts w:ascii="Times New Roman" w:hAnsi="Times New Roman" w:cs="Times New Roman"/>
                <w:b/>
                <w:bCs/>
                <w:color w:val="000000" w:themeColor="text1"/>
                <w:sz w:val="16"/>
                <w:szCs w:val="16"/>
              </w:rPr>
              <w:t>(1</w:t>
            </w:r>
            <w:r>
              <w:rPr>
                <w:rFonts w:ascii="Times New Roman" w:hAnsi="Times New Roman" w:cs="Times New Roman"/>
                <w:b/>
                <w:bCs/>
                <w:color w:val="000000" w:themeColor="text1"/>
                <w:sz w:val="16"/>
                <w:szCs w:val="16"/>
              </w:rPr>
              <w:t>·</w:t>
            </w:r>
            <w:r w:rsidRPr="00770488">
              <w:rPr>
                <w:rFonts w:ascii="Times New Roman" w:hAnsi="Times New Roman" w:cs="Times New Roman"/>
                <w:b/>
                <w:bCs/>
                <w:color w:val="000000" w:themeColor="text1"/>
                <w:sz w:val="16"/>
                <w:szCs w:val="16"/>
              </w:rPr>
              <w:t>00 - 1</w:t>
            </w:r>
            <w:r>
              <w:rPr>
                <w:rFonts w:ascii="Times New Roman" w:hAnsi="Times New Roman" w:cs="Times New Roman"/>
                <w:b/>
                <w:bCs/>
                <w:color w:val="000000" w:themeColor="text1"/>
                <w:sz w:val="16"/>
                <w:szCs w:val="16"/>
              </w:rPr>
              <w:t>·</w:t>
            </w:r>
            <w:r w:rsidRPr="00770488">
              <w:rPr>
                <w:rFonts w:ascii="Times New Roman" w:hAnsi="Times New Roman" w:cs="Times New Roman"/>
                <w:b/>
                <w:bCs/>
                <w:color w:val="000000" w:themeColor="text1"/>
                <w:sz w:val="16"/>
                <w:szCs w:val="16"/>
              </w:rPr>
              <w:t>01)</w:t>
            </w:r>
          </w:p>
        </w:tc>
        <w:tc>
          <w:tcPr>
            <w:tcW w:w="709" w:type="dxa"/>
            <w:gridSpan w:val="2"/>
            <w:tcBorders>
              <w:right w:val="single" w:sz="4" w:space="0" w:color="auto"/>
            </w:tcBorders>
            <w:vAlign w:val="center"/>
          </w:tcPr>
          <w:p w14:paraId="5921ABBD" w14:textId="77777777" w:rsidR="00F064DE" w:rsidRPr="00770488" w:rsidRDefault="00F064D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16"/>
                <w:szCs w:val="16"/>
              </w:rPr>
            </w:pPr>
            <w:r w:rsidRPr="00770488">
              <w:rPr>
                <w:rFonts w:ascii="Times New Roman" w:hAnsi="Times New Roman" w:cs="Times New Roman"/>
                <w:b/>
                <w:bCs/>
                <w:color w:val="000000" w:themeColor="text1"/>
                <w:sz w:val="16"/>
                <w:szCs w:val="16"/>
              </w:rPr>
              <w:t>0</w:t>
            </w:r>
            <w:r>
              <w:rPr>
                <w:rFonts w:ascii="Times New Roman" w:hAnsi="Times New Roman" w:cs="Times New Roman"/>
                <w:b/>
                <w:bCs/>
                <w:color w:val="000000" w:themeColor="text1"/>
                <w:sz w:val="16"/>
                <w:szCs w:val="16"/>
              </w:rPr>
              <w:t>·</w:t>
            </w:r>
            <w:r w:rsidRPr="00770488">
              <w:rPr>
                <w:rFonts w:ascii="Times New Roman" w:hAnsi="Times New Roman" w:cs="Times New Roman"/>
                <w:b/>
                <w:bCs/>
                <w:color w:val="000000" w:themeColor="text1"/>
                <w:sz w:val="16"/>
                <w:szCs w:val="16"/>
              </w:rPr>
              <w:t>01</w:t>
            </w:r>
          </w:p>
        </w:tc>
        <w:tc>
          <w:tcPr>
            <w:tcW w:w="567" w:type="dxa"/>
            <w:tcBorders>
              <w:left w:val="single" w:sz="4" w:space="0" w:color="auto"/>
            </w:tcBorders>
            <w:noWrap/>
            <w:vAlign w:val="center"/>
            <w:hideMark/>
          </w:tcPr>
          <w:p w14:paraId="7BC6584F" w14:textId="77777777" w:rsidR="00F064DE" w:rsidRPr="00770488" w:rsidRDefault="00F064D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16"/>
                <w:szCs w:val="16"/>
              </w:rPr>
            </w:pPr>
            <w:r w:rsidRPr="00770488">
              <w:rPr>
                <w:rFonts w:ascii="Times New Roman" w:hAnsi="Times New Roman" w:cs="Times New Roman"/>
                <w:b/>
                <w:bCs/>
                <w:color w:val="000000" w:themeColor="text1"/>
                <w:sz w:val="16"/>
                <w:szCs w:val="16"/>
              </w:rPr>
              <w:t>1</w:t>
            </w:r>
            <w:r>
              <w:rPr>
                <w:rFonts w:ascii="Times New Roman" w:hAnsi="Times New Roman" w:cs="Times New Roman"/>
                <w:b/>
                <w:bCs/>
                <w:color w:val="000000" w:themeColor="text1"/>
                <w:sz w:val="16"/>
                <w:szCs w:val="16"/>
              </w:rPr>
              <w:t>·</w:t>
            </w:r>
            <w:r w:rsidRPr="00770488">
              <w:rPr>
                <w:rFonts w:ascii="Times New Roman" w:hAnsi="Times New Roman" w:cs="Times New Roman"/>
                <w:b/>
                <w:bCs/>
                <w:color w:val="000000" w:themeColor="text1"/>
                <w:sz w:val="16"/>
                <w:szCs w:val="16"/>
              </w:rPr>
              <w:t>01</w:t>
            </w:r>
            <w:r w:rsidRPr="00770488">
              <w:rPr>
                <w:rFonts w:ascii="Times New Roman" w:hAnsi="Times New Roman" w:cs="Times New Roman"/>
                <w:b/>
                <w:bCs/>
                <w:color w:val="000000" w:themeColor="text1"/>
                <w:sz w:val="16"/>
                <w:szCs w:val="16"/>
                <w:vertAlign w:val="superscript"/>
              </w:rPr>
              <w:t>§</w:t>
            </w:r>
          </w:p>
        </w:tc>
        <w:tc>
          <w:tcPr>
            <w:tcW w:w="709" w:type="dxa"/>
            <w:noWrap/>
            <w:vAlign w:val="center"/>
            <w:hideMark/>
          </w:tcPr>
          <w:p w14:paraId="0336C910" w14:textId="77777777" w:rsidR="00F064DE" w:rsidRPr="00770488" w:rsidRDefault="00F064D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16"/>
                <w:szCs w:val="16"/>
              </w:rPr>
            </w:pPr>
            <w:r w:rsidRPr="00770488">
              <w:rPr>
                <w:rFonts w:ascii="Times New Roman" w:hAnsi="Times New Roman" w:cs="Times New Roman"/>
                <w:b/>
                <w:bCs/>
                <w:color w:val="000000" w:themeColor="text1"/>
                <w:sz w:val="16"/>
                <w:szCs w:val="16"/>
              </w:rPr>
              <w:t>(1</w:t>
            </w:r>
            <w:r>
              <w:rPr>
                <w:rFonts w:ascii="Times New Roman" w:hAnsi="Times New Roman" w:cs="Times New Roman"/>
                <w:b/>
                <w:bCs/>
                <w:color w:val="000000" w:themeColor="text1"/>
                <w:sz w:val="16"/>
                <w:szCs w:val="16"/>
              </w:rPr>
              <w:t>·</w:t>
            </w:r>
            <w:r w:rsidRPr="00770488">
              <w:rPr>
                <w:rFonts w:ascii="Times New Roman" w:hAnsi="Times New Roman" w:cs="Times New Roman"/>
                <w:b/>
                <w:bCs/>
                <w:color w:val="000000" w:themeColor="text1"/>
                <w:sz w:val="16"/>
                <w:szCs w:val="16"/>
              </w:rPr>
              <w:t>00 -1</w:t>
            </w:r>
            <w:r>
              <w:rPr>
                <w:rFonts w:ascii="Times New Roman" w:hAnsi="Times New Roman" w:cs="Times New Roman"/>
                <w:b/>
                <w:bCs/>
                <w:color w:val="000000" w:themeColor="text1"/>
                <w:sz w:val="16"/>
                <w:szCs w:val="16"/>
              </w:rPr>
              <w:t>·</w:t>
            </w:r>
            <w:r w:rsidRPr="00770488">
              <w:rPr>
                <w:rFonts w:ascii="Times New Roman" w:hAnsi="Times New Roman" w:cs="Times New Roman"/>
                <w:b/>
                <w:bCs/>
                <w:color w:val="000000" w:themeColor="text1"/>
                <w:sz w:val="16"/>
                <w:szCs w:val="16"/>
              </w:rPr>
              <w:t>01)</w:t>
            </w:r>
          </w:p>
        </w:tc>
        <w:tc>
          <w:tcPr>
            <w:tcW w:w="709" w:type="dxa"/>
            <w:tcBorders>
              <w:right w:val="single" w:sz="4" w:space="0" w:color="auto"/>
            </w:tcBorders>
            <w:vAlign w:val="center"/>
          </w:tcPr>
          <w:p w14:paraId="67CC0FC0" w14:textId="77777777" w:rsidR="00F064DE" w:rsidRPr="00770488" w:rsidRDefault="00F064D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16"/>
                <w:szCs w:val="16"/>
              </w:rPr>
            </w:pPr>
            <w:r w:rsidRPr="00770488">
              <w:rPr>
                <w:rFonts w:ascii="Times New Roman" w:hAnsi="Times New Roman" w:cs="Times New Roman"/>
                <w:b/>
                <w:bCs/>
                <w:color w:val="000000" w:themeColor="text1"/>
                <w:sz w:val="16"/>
                <w:szCs w:val="16"/>
              </w:rPr>
              <w:t>0</w:t>
            </w:r>
            <w:r>
              <w:rPr>
                <w:rFonts w:ascii="Times New Roman" w:hAnsi="Times New Roman" w:cs="Times New Roman"/>
                <w:b/>
                <w:bCs/>
                <w:color w:val="000000" w:themeColor="text1"/>
                <w:sz w:val="16"/>
                <w:szCs w:val="16"/>
              </w:rPr>
              <w:t>·</w:t>
            </w:r>
            <w:r w:rsidRPr="00770488">
              <w:rPr>
                <w:rFonts w:ascii="Times New Roman" w:hAnsi="Times New Roman" w:cs="Times New Roman"/>
                <w:b/>
                <w:bCs/>
                <w:color w:val="000000" w:themeColor="text1"/>
                <w:sz w:val="16"/>
                <w:szCs w:val="16"/>
              </w:rPr>
              <w:t>00005</w:t>
            </w:r>
          </w:p>
        </w:tc>
        <w:tc>
          <w:tcPr>
            <w:tcW w:w="567" w:type="dxa"/>
            <w:tcBorders>
              <w:left w:val="single" w:sz="4" w:space="0" w:color="auto"/>
            </w:tcBorders>
            <w:vAlign w:val="center"/>
          </w:tcPr>
          <w:p w14:paraId="1A8527A6" w14:textId="77777777" w:rsidR="00F064DE" w:rsidRPr="00770488" w:rsidRDefault="00F064D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8" w:type="dxa"/>
            <w:vAlign w:val="center"/>
          </w:tcPr>
          <w:p w14:paraId="014ECF32" w14:textId="77777777" w:rsidR="00F064DE" w:rsidRPr="00770488" w:rsidRDefault="00F064D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9" w:type="dxa"/>
            <w:tcBorders>
              <w:right w:val="single" w:sz="4" w:space="0" w:color="auto"/>
            </w:tcBorders>
            <w:vAlign w:val="center"/>
          </w:tcPr>
          <w:p w14:paraId="476F5401" w14:textId="77777777" w:rsidR="00F064DE" w:rsidRPr="00770488" w:rsidRDefault="00F064D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c>
          <w:tcPr>
            <w:tcW w:w="567" w:type="dxa"/>
            <w:tcBorders>
              <w:left w:val="single" w:sz="4" w:space="0" w:color="auto"/>
            </w:tcBorders>
            <w:vAlign w:val="center"/>
          </w:tcPr>
          <w:p w14:paraId="14F695F7" w14:textId="77777777" w:rsidR="00F064DE" w:rsidRPr="00770488" w:rsidRDefault="00F064D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9" w:type="dxa"/>
            <w:vAlign w:val="center"/>
          </w:tcPr>
          <w:p w14:paraId="52E3DD60" w14:textId="77777777" w:rsidR="00F064DE" w:rsidRPr="00770488" w:rsidRDefault="00F064D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01)</w:t>
            </w:r>
          </w:p>
        </w:tc>
        <w:tc>
          <w:tcPr>
            <w:tcW w:w="709" w:type="dxa"/>
            <w:tcBorders>
              <w:right w:val="single" w:sz="4" w:space="0" w:color="auto"/>
            </w:tcBorders>
            <w:vAlign w:val="center"/>
          </w:tcPr>
          <w:p w14:paraId="0AB09201" w14:textId="77777777" w:rsidR="00F064DE" w:rsidRPr="00770488" w:rsidRDefault="00F064D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c>
          <w:tcPr>
            <w:tcW w:w="567" w:type="dxa"/>
            <w:tcBorders>
              <w:left w:val="single" w:sz="4" w:space="0" w:color="auto"/>
            </w:tcBorders>
            <w:vAlign w:val="center"/>
          </w:tcPr>
          <w:p w14:paraId="32DDF9F2" w14:textId="77777777" w:rsidR="00F064DE" w:rsidRPr="00770488" w:rsidRDefault="00F064D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850" w:type="dxa"/>
            <w:vAlign w:val="center"/>
          </w:tcPr>
          <w:p w14:paraId="08CA7AA1" w14:textId="77777777" w:rsidR="00F064DE" w:rsidRPr="00770488" w:rsidRDefault="00F064D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01)</w:t>
            </w:r>
          </w:p>
        </w:tc>
        <w:tc>
          <w:tcPr>
            <w:tcW w:w="1076" w:type="dxa"/>
            <w:vAlign w:val="center"/>
          </w:tcPr>
          <w:p w14:paraId="5ACF316D" w14:textId="77777777" w:rsidR="00F064DE" w:rsidRPr="00770488" w:rsidRDefault="00F064D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r>
      <w:tr w:rsidR="005F7C1E" w:rsidRPr="00770488" w14:paraId="5C98F22A" w14:textId="77777777" w:rsidTr="00D04F10">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987" w:type="dxa"/>
            <w:tcBorders>
              <w:right w:val="single" w:sz="4" w:space="0" w:color="auto"/>
            </w:tcBorders>
            <w:hideMark/>
          </w:tcPr>
          <w:p w14:paraId="1FDF0015" w14:textId="77777777" w:rsidR="005F7C1E" w:rsidRPr="00770488" w:rsidRDefault="005F7C1E" w:rsidP="007A2A70">
            <w:pPr>
              <w:jc w:val="center"/>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Park (presence within 1500m) - yes</w:t>
            </w:r>
          </w:p>
        </w:tc>
        <w:tc>
          <w:tcPr>
            <w:tcW w:w="1985" w:type="dxa"/>
            <w:gridSpan w:val="3"/>
            <w:tcBorders>
              <w:left w:val="single" w:sz="4" w:space="0" w:color="auto"/>
              <w:right w:val="single" w:sz="4" w:space="0" w:color="auto"/>
            </w:tcBorders>
            <w:noWrap/>
            <w:vAlign w:val="center"/>
            <w:hideMark/>
          </w:tcPr>
          <w:p w14:paraId="59037B5B" w14:textId="5D5A1282" w:rsidR="005F7C1E" w:rsidRPr="00770488" w:rsidRDefault="005F7C1E" w:rsidP="007A2A7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92</w:t>
            </w:r>
            <w:r>
              <w:rPr>
                <w:rFonts w:ascii="Times New Roman" w:hAnsi="Times New Roman" w:cs="Times New Roman"/>
                <w:color w:val="000000" w:themeColor="text1"/>
                <w:sz w:val="16"/>
                <w:szCs w:val="16"/>
              </w:rPr>
              <w:t xml:space="preserve"> </w:t>
            </w:r>
            <w:r w:rsidRPr="00770488">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77-1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09)</w:t>
            </w:r>
            <w:r>
              <w:rPr>
                <w:rFonts w:ascii="Times New Roman" w:hAnsi="Times New Roman" w:cs="Times New Roman"/>
                <w:color w:val="000000" w:themeColor="text1"/>
                <w:sz w:val="16"/>
                <w:szCs w:val="16"/>
              </w:rPr>
              <w:t xml:space="preserve"> </w:t>
            </w: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c>
          <w:tcPr>
            <w:tcW w:w="567" w:type="dxa"/>
            <w:tcBorders>
              <w:left w:val="single" w:sz="4" w:space="0" w:color="auto"/>
            </w:tcBorders>
            <w:noWrap/>
            <w:vAlign w:val="center"/>
            <w:hideMark/>
          </w:tcPr>
          <w:p w14:paraId="75A04512" w14:textId="77777777" w:rsidR="005F7C1E" w:rsidRPr="00770488" w:rsidRDefault="005F7C1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92</w:t>
            </w:r>
          </w:p>
        </w:tc>
        <w:tc>
          <w:tcPr>
            <w:tcW w:w="709" w:type="dxa"/>
            <w:noWrap/>
            <w:vAlign w:val="center"/>
            <w:hideMark/>
          </w:tcPr>
          <w:p w14:paraId="2086BCC6" w14:textId="77777777" w:rsidR="005F7C1E" w:rsidRPr="00770488" w:rsidRDefault="005F7C1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75 -1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14)</w:t>
            </w:r>
          </w:p>
        </w:tc>
        <w:tc>
          <w:tcPr>
            <w:tcW w:w="709" w:type="dxa"/>
            <w:tcBorders>
              <w:right w:val="single" w:sz="4" w:space="0" w:color="auto"/>
            </w:tcBorders>
            <w:vAlign w:val="center"/>
          </w:tcPr>
          <w:p w14:paraId="6C04CDDF" w14:textId="77777777" w:rsidR="005F7C1E" w:rsidRPr="00770488" w:rsidRDefault="005F7C1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16"/>
                <w:szCs w:val="16"/>
              </w:rPr>
            </w:pP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c>
          <w:tcPr>
            <w:tcW w:w="567" w:type="dxa"/>
            <w:tcBorders>
              <w:left w:val="single" w:sz="4" w:space="0" w:color="auto"/>
            </w:tcBorders>
            <w:noWrap/>
            <w:vAlign w:val="center"/>
            <w:hideMark/>
          </w:tcPr>
          <w:p w14:paraId="0F5ACAF7" w14:textId="77777777" w:rsidR="005F7C1E" w:rsidRPr="00DB464E" w:rsidRDefault="005F7C1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16"/>
                <w:szCs w:val="16"/>
              </w:rPr>
            </w:pPr>
            <w:r w:rsidRPr="00DB464E">
              <w:rPr>
                <w:rFonts w:ascii="Times New Roman" w:hAnsi="Times New Roman" w:cs="Times New Roman"/>
                <w:b/>
                <w:bCs/>
                <w:color w:val="000000" w:themeColor="text1"/>
                <w:sz w:val="16"/>
                <w:szCs w:val="16"/>
              </w:rPr>
              <w:t>0·76</w:t>
            </w:r>
          </w:p>
        </w:tc>
        <w:tc>
          <w:tcPr>
            <w:tcW w:w="708" w:type="dxa"/>
            <w:noWrap/>
            <w:vAlign w:val="center"/>
            <w:hideMark/>
          </w:tcPr>
          <w:p w14:paraId="29292F63" w14:textId="77777777" w:rsidR="005F7C1E" w:rsidRPr="00DB464E" w:rsidRDefault="005F7C1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16"/>
                <w:szCs w:val="16"/>
              </w:rPr>
            </w:pPr>
            <w:r w:rsidRPr="00DB464E">
              <w:rPr>
                <w:rFonts w:ascii="Times New Roman" w:hAnsi="Times New Roman" w:cs="Times New Roman"/>
                <w:b/>
                <w:bCs/>
                <w:color w:val="000000" w:themeColor="text1"/>
                <w:sz w:val="16"/>
                <w:szCs w:val="16"/>
              </w:rPr>
              <w:t>(0·58 - 1·00)</w:t>
            </w:r>
          </w:p>
        </w:tc>
        <w:tc>
          <w:tcPr>
            <w:tcW w:w="709" w:type="dxa"/>
            <w:gridSpan w:val="2"/>
            <w:tcBorders>
              <w:right w:val="single" w:sz="4" w:space="0" w:color="auto"/>
            </w:tcBorders>
            <w:vAlign w:val="center"/>
          </w:tcPr>
          <w:p w14:paraId="2C0BB1A6" w14:textId="77777777" w:rsidR="005F7C1E" w:rsidRPr="00DB464E" w:rsidRDefault="005F7C1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16"/>
                <w:szCs w:val="16"/>
              </w:rPr>
            </w:pPr>
            <w:r w:rsidRPr="00DB464E">
              <w:rPr>
                <w:rFonts w:ascii="Times New Roman" w:hAnsi="Times New Roman" w:cs="Times New Roman"/>
                <w:b/>
                <w:bCs/>
                <w:color w:val="000000" w:themeColor="text1"/>
                <w:sz w:val="16"/>
                <w:szCs w:val="16"/>
              </w:rPr>
              <w:t>0·05</w:t>
            </w:r>
          </w:p>
        </w:tc>
        <w:tc>
          <w:tcPr>
            <w:tcW w:w="567" w:type="dxa"/>
            <w:tcBorders>
              <w:left w:val="single" w:sz="4" w:space="0" w:color="auto"/>
            </w:tcBorders>
            <w:noWrap/>
            <w:vAlign w:val="center"/>
            <w:hideMark/>
          </w:tcPr>
          <w:p w14:paraId="57AAE81F" w14:textId="77777777" w:rsidR="005F7C1E" w:rsidRPr="00770488" w:rsidRDefault="005F7C1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46</w:t>
            </w:r>
          </w:p>
        </w:tc>
        <w:tc>
          <w:tcPr>
            <w:tcW w:w="709" w:type="dxa"/>
            <w:noWrap/>
            <w:vAlign w:val="center"/>
            <w:hideMark/>
          </w:tcPr>
          <w:p w14:paraId="5297DDA7" w14:textId="77777777" w:rsidR="005F7C1E" w:rsidRPr="00770488" w:rsidRDefault="005F7C1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91-2</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33)</w:t>
            </w:r>
          </w:p>
        </w:tc>
        <w:tc>
          <w:tcPr>
            <w:tcW w:w="709" w:type="dxa"/>
            <w:tcBorders>
              <w:right w:val="single" w:sz="4" w:space="0" w:color="auto"/>
            </w:tcBorders>
            <w:vAlign w:val="center"/>
          </w:tcPr>
          <w:p w14:paraId="271F3B31" w14:textId="77777777" w:rsidR="005F7C1E" w:rsidRPr="00770488" w:rsidRDefault="005F7C1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c>
          <w:tcPr>
            <w:tcW w:w="567" w:type="dxa"/>
            <w:tcBorders>
              <w:left w:val="single" w:sz="4" w:space="0" w:color="auto"/>
            </w:tcBorders>
            <w:vAlign w:val="center"/>
          </w:tcPr>
          <w:p w14:paraId="742E9360" w14:textId="77777777" w:rsidR="005F7C1E" w:rsidRPr="00770488" w:rsidRDefault="005F7C1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40</w:t>
            </w:r>
          </w:p>
        </w:tc>
        <w:tc>
          <w:tcPr>
            <w:tcW w:w="708" w:type="dxa"/>
            <w:vAlign w:val="center"/>
          </w:tcPr>
          <w:p w14:paraId="39D8BC24" w14:textId="77777777" w:rsidR="005F7C1E" w:rsidRPr="00770488" w:rsidRDefault="005F7C1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98-2</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09)</w:t>
            </w:r>
          </w:p>
        </w:tc>
        <w:tc>
          <w:tcPr>
            <w:tcW w:w="709" w:type="dxa"/>
            <w:tcBorders>
              <w:right w:val="single" w:sz="4" w:space="0" w:color="auto"/>
            </w:tcBorders>
            <w:vAlign w:val="center"/>
          </w:tcPr>
          <w:p w14:paraId="4AB68B11" w14:textId="77777777" w:rsidR="005F7C1E" w:rsidRPr="00770488" w:rsidRDefault="005F7C1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c>
          <w:tcPr>
            <w:tcW w:w="4478" w:type="dxa"/>
            <w:gridSpan w:val="6"/>
            <w:tcBorders>
              <w:left w:val="single" w:sz="4" w:space="0" w:color="auto"/>
            </w:tcBorders>
            <w:vAlign w:val="center"/>
          </w:tcPr>
          <w:p w14:paraId="5801EAC8" w14:textId="77777777" w:rsidR="005F7C1E" w:rsidRPr="00770488" w:rsidRDefault="005F7C1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p>
        </w:tc>
      </w:tr>
      <w:tr w:rsidR="002C3BFE" w:rsidRPr="00770488" w14:paraId="00853EE2" w14:textId="77777777" w:rsidTr="00F064DE">
        <w:trPr>
          <w:trHeight w:val="419"/>
        </w:trPr>
        <w:tc>
          <w:tcPr>
            <w:cnfStyle w:val="001000000000" w:firstRow="0" w:lastRow="0" w:firstColumn="1" w:lastColumn="0" w:oddVBand="0" w:evenVBand="0" w:oddHBand="0" w:evenHBand="0" w:firstRowFirstColumn="0" w:firstRowLastColumn="0" w:lastRowFirstColumn="0" w:lastRowLastColumn="0"/>
            <w:tcW w:w="987" w:type="dxa"/>
            <w:tcBorders>
              <w:right w:val="single" w:sz="4" w:space="0" w:color="auto"/>
            </w:tcBorders>
            <w:hideMark/>
          </w:tcPr>
          <w:p w14:paraId="728F2A98" w14:textId="77777777" w:rsidR="002C3BFE" w:rsidRPr="00770488" w:rsidRDefault="002C3BFE" w:rsidP="007A2A70">
            <w:pPr>
              <w:jc w:val="center"/>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Domestic Garden Space (%) - 1000m</w:t>
            </w:r>
          </w:p>
        </w:tc>
        <w:tc>
          <w:tcPr>
            <w:tcW w:w="568" w:type="dxa"/>
            <w:tcBorders>
              <w:left w:val="single" w:sz="4" w:space="0" w:color="auto"/>
            </w:tcBorders>
            <w:noWrap/>
            <w:vAlign w:val="center"/>
            <w:hideMark/>
          </w:tcPr>
          <w:p w14:paraId="7961F44A"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w:t>
            </w:r>
            <w:r w:rsidRPr="00770488">
              <w:rPr>
                <w:rFonts w:ascii="Times New Roman" w:hAnsi="Times New Roman" w:cs="Times New Roman"/>
                <w:color w:val="000000" w:themeColor="text1"/>
                <w:sz w:val="16"/>
                <w:szCs w:val="16"/>
              </w:rPr>
              <w:t>00</w:t>
            </w:r>
          </w:p>
        </w:tc>
        <w:tc>
          <w:tcPr>
            <w:tcW w:w="708" w:type="dxa"/>
            <w:noWrap/>
            <w:vAlign w:val="center"/>
            <w:hideMark/>
          </w:tcPr>
          <w:p w14:paraId="3DE5AA74"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00 -1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9" w:type="dxa"/>
            <w:tcBorders>
              <w:right w:val="single" w:sz="4" w:space="0" w:color="auto"/>
            </w:tcBorders>
            <w:vAlign w:val="center"/>
          </w:tcPr>
          <w:p w14:paraId="2EC8E973"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c>
          <w:tcPr>
            <w:tcW w:w="567" w:type="dxa"/>
            <w:tcBorders>
              <w:left w:val="single" w:sz="4" w:space="0" w:color="auto"/>
            </w:tcBorders>
            <w:noWrap/>
            <w:vAlign w:val="center"/>
            <w:hideMark/>
          </w:tcPr>
          <w:p w14:paraId="6CB0BB4A"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9" w:type="dxa"/>
            <w:noWrap/>
            <w:vAlign w:val="center"/>
            <w:hideMark/>
          </w:tcPr>
          <w:p w14:paraId="530DEFE8"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9" w:type="dxa"/>
            <w:tcBorders>
              <w:right w:val="single" w:sz="4" w:space="0" w:color="auto"/>
            </w:tcBorders>
            <w:vAlign w:val="center"/>
          </w:tcPr>
          <w:p w14:paraId="58B97205"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c>
          <w:tcPr>
            <w:tcW w:w="567" w:type="dxa"/>
            <w:tcBorders>
              <w:left w:val="single" w:sz="4" w:space="0" w:color="auto"/>
            </w:tcBorders>
            <w:noWrap/>
            <w:vAlign w:val="center"/>
            <w:hideMark/>
          </w:tcPr>
          <w:p w14:paraId="5D580261"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8" w:type="dxa"/>
            <w:noWrap/>
            <w:vAlign w:val="center"/>
            <w:hideMark/>
          </w:tcPr>
          <w:p w14:paraId="146037E8"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9" w:type="dxa"/>
            <w:gridSpan w:val="2"/>
            <w:tcBorders>
              <w:right w:val="single" w:sz="4" w:space="0" w:color="auto"/>
            </w:tcBorders>
            <w:vAlign w:val="center"/>
          </w:tcPr>
          <w:p w14:paraId="4A4D6BA3"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c>
          <w:tcPr>
            <w:tcW w:w="567" w:type="dxa"/>
            <w:tcBorders>
              <w:left w:val="single" w:sz="4" w:space="0" w:color="auto"/>
            </w:tcBorders>
            <w:noWrap/>
            <w:vAlign w:val="center"/>
            <w:hideMark/>
          </w:tcPr>
          <w:p w14:paraId="17273A70"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9" w:type="dxa"/>
            <w:noWrap/>
            <w:vAlign w:val="center"/>
            <w:hideMark/>
          </w:tcPr>
          <w:p w14:paraId="56F99594"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9" w:type="dxa"/>
            <w:tcBorders>
              <w:right w:val="single" w:sz="4" w:space="0" w:color="auto"/>
            </w:tcBorders>
            <w:vAlign w:val="center"/>
          </w:tcPr>
          <w:p w14:paraId="3FEC4620"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c>
          <w:tcPr>
            <w:tcW w:w="567" w:type="dxa"/>
            <w:tcBorders>
              <w:left w:val="single" w:sz="4" w:space="0" w:color="auto"/>
            </w:tcBorders>
            <w:vAlign w:val="center"/>
          </w:tcPr>
          <w:p w14:paraId="664B2106"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8" w:type="dxa"/>
            <w:vAlign w:val="center"/>
          </w:tcPr>
          <w:p w14:paraId="6B3ED67E"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9" w:type="dxa"/>
            <w:tcBorders>
              <w:right w:val="single" w:sz="4" w:space="0" w:color="auto"/>
            </w:tcBorders>
            <w:vAlign w:val="center"/>
          </w:tcPr>
          <w:p w14:paraId="64B78E84"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c>
          <w:tcPr>
            <w:tcW w:w="567" w:type="dxa"/>
            <w:tcBorders>
              <w:left w:val="single" w:sz="4" w:space="0" w:color="auto"/>
            </w:tcBorders>
            <w:vAlign w:val="center"/>
          </w:tcPr>
          <w:p w14:paraId="70E349C6"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9" w:type="dxa"/>
            <w:vAlign w:val="center"/>
          </w:tcPr>
          <w:p w14:paraId="5A921961"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98-1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01)</w:t>
            </w:r>
          </w:p>
        </w:tc>
        <w:tc>
          <w:tcPr>
            <w:tcW w:w="709" w:type="dxa"/>
            <w:tcBorders>
              <w:right w:val="single" w:sz="4" w:space="0" w:color="auto"/>
            </w:tcBorders>
            <w:vAlign w:val="center"/>
          </w:tcPr>
          <w:p w14:paraId="31E4802C"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c>
          <w:tcPr>
            <w:tcW w:w="567" w:type="dxa"/>
            <w:tcBorders>
              <w:left w:val="single" w:sz="4" w:space="0" w:color="auto"/>
            </w:tcBorders>
            <w:vAlign w:val="center"/>
          </w:tcPr>
          <w:p w14:paraId="2615DAF9"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850" w:type="dxa"/>
            <w:vAlign w:val="center"/>
          </w:tcPr>
          <w:p w14:paraId="2F7E44C5"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99-1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01)</w:t>
            </w:r>
          </w:p>
        </w:tc>
        <w:tc>
          <w:tcPr>
            <w:tcW w:w="1076" w:type="dxa"/>
            <w:vAlign w:val="center"/>
          </w:tcPr>
          <w:p w14:paraId="1A2109E4"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r>
      <w:tr w:rsidR="002C3BFE" w:rsidRPr="00770488" w14:paraId="0C969894" w14:textId="77777777" w:rsidTr="00F064D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87" w:type="dxa"/>
            <w:tcBorders>
              <w:right w:val="single" w:sz="4" w:space="0" w:color="auto"/>
            </w:tcBorders>
            <w:hideMark/>
          </w:tcPr>
          <w:p w14:paraId="12CA096B" w14:textId="77777777" w:rsidR="002C3BFE" w:rsidRPr="00770488" w:rsidRDefault="002C3BFE" w:rsidP="007A2A70">
            <w:pPr>
              <w:jc w:val="center"/>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Tree Canopy Cover (%) - 1500m</w:t>
            </w:r>
          </w:p>
        </w:tc>
        <w:tc>
          <w:tcPr>
            <w:tcW w:w="568" w:type="dxa"/>
            <w:tcBorders>
              <w:left w:val="single" w:sz="4" w:space="0" w:color="auto"/>
            </w:tcBorders>
            <w:noWrap/>
            <w:vAlign w:val="center"/>
            <w:hideMark/>
          </w:tcPr>
          <w:p w14:paraId="6BD812E1"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8" w:type="dxa"/>
            <w:noWrap/>
            <w:vAlign w:val="center"/>
            <w:hideMark/>
          </w:tcPr>
          <w:p w14:paraId="5B59323E"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9" w:type="dxa"/>
            <w:tcBorders>
              <w:right w:val="single" w:sz="4" w:space="0" w:color="auto"/>
            </w:tcBorders>
            <w:vAlign w:val="center"/>
          </w:tcPr>
          <w:p w14:paraId="07E9575C"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c>
          <w:tcPr>
            <w:tcW w:w="567" w:type="dxa"/>
            <w:tcBorders>
              <w:left w:val="single" w:sz="4" w:space="0" w:color="auto"/>
            </w:tcBorders>
            <w:noWrap/>
            <w:vAlign w:val="center"/>
            <w:hideMark/>
          </w:tcPr>
          <w:p w14:paraId="1DC907F1"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9" w:type="dxa"/>
            <w:noWrap/>
            <w:vAlign w:val="center"/>
            <w:hideMark/>
          </w:tcPr>
          <w:p w14:paraId="44425FC6"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9" w:type="dxa"/>
            <w:tcBorders>
              <w:right w:val="single" w:sz="4" w:space="0" w:color="auto"/>
            </w:tcBorders>
            <w:vAlign w:val="center"/>
          </w:tcPr>
          <w:p w14:paraId="416103C0"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c>
          <w:tcPr>
            <w:tcW w:w="567" w:type="dxa"/>
            <w:tcBorders>
              <w:left w:val="single" w:sz="4" w:space="0" w:color="auto"/>
            </w:tcBorders>
            <w:noWrap/>
            <w:vAlign w:val="center"/>
            <w:hideMark/>
          </w:tcPr>
          <w:p w14:paraId="41D9A7E7"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8" w:type="dxa"/>
            <w:noWrap/>
            <w:vAlign w:val="center"/>
            <w:hideMark/>
          </w:tcPr>
          <w:p w14:paraId="560B29E0"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9" w:type="dxa"/>
            <w:gridSpan w:val="2"/>
            <w:tcBorders>
              <w:right w:val="single" w:sz="4" w:space="0" w:color="auto"/>
            </w:tcBorders>
            <w:vAlign w:val="center"/>
          </w:tcPr>
          <w:p w14:paraId="055251DE"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c>
          <w:tcPr>
            <w:tcW w:w="567" w:type="dxa"/>
            <w:tcBorders>
              <w:left w:val="single" w:sz="4" w:space="0" w:color="auto"/>
            </w:tcBorders>
            <w:noWrap/>
            <w:vAlign w:val="center"/>
            <w:hideMark/>
          </w:tcPr>
          <w:p w14:paraId="421B5CCF"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9" w:type="dxa"/>
            <w:noWrap/>
            <w:vAlign w:val="center"/>
            <w:hideMark/>
          </w:tcPr>
          <w:p w14:paraId="2EC43CA7"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01)</w:t>
            </w:r>
          </w:p>
        </w:tc>
        <w:tc>
          <w:tcPr>
            <w:tcW w:w="709" w:type="dxa"/>
            <w:tcBorders>
              <w:right w:val="single" w:sz="4" w:space="0" w:color="auto"/>
            </w:tcBorders>
            <w:vAlign w:val="center"/>
          </w:tcPr>
          <w:p w14:paraId="3957A923"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c>
          <w:tcPr>
            <w:tcW w:w="567" w:type="dxa"/>
            <w:tcBorders>
              <w:left w:val="single" w:sz="4" w:space="0" w:color="auto"/>
            </w:tcBorders>
            <w:vAlign w:val="center"/>
          </w:tcPr>
          <w:p w14:paraId="73006EB7"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8" w:type="dxa"/>
            <w:vAlign w:val="center"/>
          </w:tcPr>
          <w:p w14:paraId="72A45BDD"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9" w:type="dxa"/>
            <w:tcBorders>
              <w:right w:val="single" w:sz="4" w:space="0" w:color="auto"/>
            </w:tcBorders>
            <w:vAlign w:val="center"/>
          </w:tcPr>
          <w:p w14:paraId="26651104"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c>
          <w:tcPr>
            <w:tcW w:w="567" w:type="dxa"/>
            <w:tcBorders>
              <w:left w:val="single" w:sz="4" w:space="0" w:color="auto"/>
            </w:tcBorders>
            <w:vAlign w:val="center"/>
          </w:tcPr>
          <w:p w14:paraId="0E4A974E"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9" w:type="dxa"/>
            <w:vAlign w:val="center"/>
          </w:tcPr>
          <w:p w14:paraId="5E9B3E6F"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99-1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01)</w:t>
            </w:r>
          </w:p>
        </w:tc>
        <w:tc>
          <w:tcPr>
            <w:tcW w:w="709" w:type="dxa"/>
            <w:tcBorders>
              <w:right w:val="single" w:sz="4" w:space="0" w:color="auto"/>
            </w:tcBorders>
            <w:vAlign w:val="center"/>
          </w:tcPr>
          <w:p w14:paraId="04B723E3"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c>
          <w:tcPr>
            <w:tcW w:w="567" w:type="dxa"/>
            <w:tcBorders>
              <w:left w:val="single" w:sz="4" w:space="0" w:color="auto"/>
            </w:tcBorders>
            <w:vAlign w:val="center"/>
          </w:tcPr>
          <w:p w14:paraId="00E85CBD"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850" w:type="dxa"/>
            <w:vAlign w:val="center"/>
          </w:tcPr>
          <w:p w14:paraId="6D3A64A5"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99-1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01)</w:t>
            </w:r>
          </w:p>
        </w:tc>
        <w:tc>
          <w:tcPr>
            <w:tcW w:w="1076" w:type="dxa"/>
            <w:vAlign w:val="center"/>
          </w:tcPr>
          <w:p w14:paraId="743411AA"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r>
      <w:tr w:rsidR="002C3BFE" w:rsidRPr="00770488" w14:paraId="7F54E6FD" w14:textId="77777777" w:rsidTr="00F064DE">
        <w:trPr>
          <w:trHeight w:val="380"/>
        </w:trPr>
        <w:tc>
          <w:tcPr>
            <w:cnfStyle w:val="001000000000" w:firstRow="0" w:lastRow="0" w:firstColumn="1" w:lastColumn="0" w:oddVBand="0" w:evenVBand="0" w:oddHBand="0" w:evenHBand="0" w:firstRowFirstColumn="0" w:firstRowLastColumn="0" w:lastRowFirstColumn="0" w:lastRowLastColumn="0"/>
            <w:tcW w:w="987" w:type="dxa"/>
            <w:tcBorders>
              <w:right w:val="single" w:sz="4" w:space="0" w:color="auto"/>
            </w:tcBorders>
            <w:noWrap/>
            <w:hideMark/>
          </w:tcPr>
          <w:p w14:paraId="086815F3" w14:textId="77777777" w:rsidR="002C3BFE" w:rsidRPr="00770488" w:rsidRDefault="002C3BFE" w:rsidP="007A2A70">
            <w:pPr>
              <w:jc w:val="center"/>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Blue Space (%) - 1500m</w:t>
            </w:r>
          </w:p>
        </w:tc>
        <w:tc>
          <w:tcPr>
            <w:tcW w:w="568" w:type="dxa"/>
            <w:tcBorders>
              <w:left w:val="single" w:sz="4" w:space="0" w:color="auto"/>
            </w:tcBorders>
            <w:noWrap/>
            <w:vAlign w:val="center"/>
            <w:hideMark/>
          </w:tcPr>
          <w:p w14:paraId="1C1EB6E3"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99</w:t>
            </w:r>
          </w:p>
        </w:tc>
        <w:tc>
          <w:tcPr>
            <w:tcW w:w="708" w:type="dxa"/>
            <w:noWrap/>
            <w:vAlign w:val="center"/>
            <w:hideMark/>
          </w:tcPr>
          <w:p w14:paraId="615AF15D"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99-1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9" w:type="dxa"/>
            <w:tcBorders>
              <w:right w:val="single" w:sz="4" w:space="0" w:color="auto"/>
            </w:tcBorders>
            <w:vAlign w:val="center"/>
          </w:tcPr>
          <w:p w14:paraId="78EA60E3"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16"/>
                <w:szCs w:val="16"/>
              </w:rPr>
            </w:pP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c>
          <w:tcPr>
            <w:tcW w:w="567" w:type="dxa"/>
            <w:tcBorders>
              <w:left w:val="single" w:sz="4" w:space="0" w:color="auto"/>
            </w:tcBorders>
            <w:noWrap/>
            <w:vAlign w:val="center"/>
            <w:hideMark/>
          </w:tcPr>
          <w:p w14:paraId="5293D814" w14:textId="65EA9216"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16"/>
                <w:szCs w:val="16"/>
              </w:rPr>
            </w:pPr>
            <w:r w:rsidRPr="00770488">
              <w:rPr>
                <w:rFonts w:ascii="Times New Roman" w:hAnsi="Times New Roman" w:cs="Times New Roman"/>
                <w:b/>
                <w:bCs/>
                <w:color w:val="000000" w:themeColor="text1"/>
                <w:sz w:val="16"/>
                <w:szCs w:val="16"/>
              </w:rPr>
              <w:t>0</w:t>
            </w:r>
            <w:r>
              <w:rPr>
                <w:rFonts w:ascii="Times New Roman" w:hAnsi="Times New Roman" w:cs="Times New Roman"/>
                <w:b/>
                <w:bCs/>
                <w:color w:val="000000" w:themeColor="text1"/>
                <w:sz w:val="16"/>
                <w:szCs w:val="16"/>
              </w:rPr>
              <w:t>·</w:t>
            </w:r>
            <w:r w:rsidRPr="00770488">
              <w:rPr>
                <w:rFonts w:ascii="Times New Roman" w:hAnsi="Times New Roman" w:cs="Times New Roman"/>
                <w:b/>
                <w:bCs/>
                <w:color w:val="000000" w:themeColor="text1"/>
                <w:sz w:val="16"/>
                <w:szCs w:val="16"/>
              </w:rPr>
              <w:t>99</w:t>
            </w:r>
          </w:p>
        </w:tc>
        <w:tc>
          <w:tcPr>
            <w:tcW w:w="709" w:type="dxa"/>
            <w:noWrap/>
            <w:vAlign w:val="center"/>
            <w:hideMark/>
          </w:tcPr>
          <w:p w14:paraId="0CD55B99"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16"/>
                <w:szCs w:val="16"/>
              </w:rPr>
            </w:pPr>
            <w:r w:rsidRPr="00770488">
              <w:rPr>
                <w:rFonts w:ascii="Times New Roman" w:hAnsi="Times New Roman" w:cs="Times New Roman"/>
                <w:b/>
                <w:bCs/>
                <w:color w:val="000000" w:themeColor="text1"/>
                <w:sz w:val="16"/>
                <w:szCs w:val="16"/>
              </w:rPr>
              <w:t>(0</w:t>
            </w:r>
            <w:r>
              <w:rPr>
                <w:rFonts w:ascii="Times New Roman" w:hAnsi="Times New Roman" w:cs="Times New Roman"/>
                <w:b/>
                <w:bCs/>
                <w:color w:val="000000" w:themeColor="text1"/>
                <w:sz w:val="16"/>
                <w:szCs w:val="16"/>
              </w:rPr>
              <w:t>·</w:t>
            </w:r>
            <w:r w:rsidRPr="00770488">
              <w:rPr>
                <w:rFonts w:ascii="Times New Roman" w:hAnsi="Times New Roman" w:cs="Times New Roman"/>
                <w:b/>
                <w:bCs/>
                <w:color w:val="000000" w:themeColor="text1"/>
                <w:sz w:val="16"/>
                <w:szCs w:val="16"/>
              </w:rPr>
              <w:t>98-1</w:t>
            </w:r>
            <w:r>
              <w:rPr>
                <w:rFonts w:ascii="Times New Roman" w:hAnsi="Times New Roman" w:cs="Times New Roman"/>
                <w:b/>
                <w:bCs/>
                <w:color w:val="000000" w:themeColor="text1"/>
                <w:sz w:val="16"/>
                <w:szCs w:val="16"/>
              </w:rPr>
              <w:t>·</w:t>
            </w:r>
            <w:r w:rsidRPr="00770488">
              <w:rPr>
                <w:rFonts w:ascii="Times New Roman" w:hAnsi="Times New Roman" w:cs="Times New Roman"/>
                <w:b/>
                <w:bCs/>
                <w:color w:val="000000" w:themeColor="text1"/>
                <w:sz w:val="16"/>
                <w:szCs w:val="16"/>
              </w:rPr>
              <w:t>00)</w:t>
            </w:r>
          </w:p>
        </w:tc>
        <w:tc>
          <w:tcPr>
            <w:tcW w:w="709" w:type="dxa"/>
            <w:tcBorders>
              <w:right w:val="single" w:sz="4" w:space="0" w:color="auto"/>
            </w:tcBorders>
            <w:vAlign w:val="center"/>
          </w:tcPr>
          <w:p w14:paraId="7027B85F"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16"/>
                <w:szCs w:val="16"/>
              </w:rPr>
            </w:pPr>
            <w:r w:rsidRPr="00770488">
              <w:rPr>
                <w:rFonts w:ascii="Times New Roman" w:hAnsi="Times New Roman" w:cs="Times New Roman"/>
                <w:b/>
                <w:bCs/>
                <w:color w:val="000000" w:themeColor="text1"/>
                <w:sz w:val="16"/>
                <w:szCs w:val="16"/>
              </w:rPr>
              <w:t>0</w:t>
            </w:r>
            <w:r>
              <w:rPr>
                <w:rFonts w:ascii="Times New Roman" w:hAnsi="Times New Roman" w:cs="Times New Roman"/>
                <w:b/>
                <w:bCs/>
                <w:color w:val="000000" w:themeColor="text1"/>
                <w:sz w:val="16"/>
                <w:szCs w:val="16"/>
              </w:rPr>
              <w:t>·</w:t>
            </w:r>
            <w:r w:rsidRPr="00770488">
              <w:rPr>
                <w:rFonts w:ascii="Times New Roman" w:hAnsi="Times New Roman" w:cs="Times New Roman"/>
                <w:b/>
                <w:bCs/>
                <w:color w:val="000000" w:themeColor="text1"/>
                <w:sz w:val="16"/>
                <w:szCs w:val="16"/>
              </w:rPr>
              <w:t>0032</w:t>
            </w:r>
          </w:p>
        </w:tc>
        <w:tc>
          <w:tcPr>
            <w:tcW w:w="567" w:type="dxa"/>
            <w:tcBorders>
              <w:left w:val="single" w:sz="4" w:space="0" w:color="auto"/>
            </w:tcBorders>
            <w:noWrap/>
            <w:vAlign w:val="center"/>
            <w:hideMark/>
          </w:tcPr>
          <w:p w14:paraId="3ED912C4"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16"/>
                <w:szCs w:val="16"/>
              </w:rPr>
            </w:pPr>
            <w:r w:rsidRPr="00770488">
              <w:rPr>
                <w:rFonts w:ascii="Times New Roman" w:hAnsi="Times New Roman" w:cs="Times New Roman"/>
                <w:b/>
                <w:bCs/>
                <w:color w:val="000000" w:themeColor="text1"/>
                <w:sz w:val="16"/>
                <w:szCs w:val="16"/>
              </w:rPr>
              <w:t>0</w:t>
            </w:r>
            <w:r>
              <w:rPr>
                <w:rFonts w:ascii="Times New Roman" w:hAnsi="Times New Roman" w:cs="Times New Roman"/>
                <w:b/>
                <w:bCs/>
                <w:color w:val="000000" w:themeColor="text1"/>
                <w:sz w:val="16"/>
                <w:szCs w:val="16"/>
              </w:rPr>
              <w:t>·</w:t>
            </w:r>
            <w:r w:rsidRPr="00770488">
              <w:rPr>
                <w:rFonts w:ascii="Times New Roman" w:hAnsi="Times New Roman" w:cs="Times New Roman"/>
                <w:b/>
                <w:bCs/>
                <w:color w:val="000000" w:themeColor="text1"/>
                <w:sz w:val="16"/>
                <w:szCs w:val="16"/>
              </w:rPr>
              <w:t>98</w:t>
            </w:r>
          </w:p>
        </w:tc>
        <w:tc>
          <w:tcPr>
            <w:tcW w:w="708" w:type="dxa"/>
            <w:noWrap/>
            <w:vAlign w:val="center"/>
            <w:hideMark/>
          </w:tcPr>
          <w:p w14:paraId="28B1C597"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16"/>
                <w:szCs w:val="16"/>
              </w:rPr>
            </w:pPr>
            <w:r w:rsidRPr="00770488">
              <w:rPr>
                <w:rFonts w:ascii="Times New Roman" w:hAnsi="Times New Roman" w:cs="Times New Roman"/>
                <w:b/>
                <w:bCs/>
                <w:color w:val="000000" w:themeColor="text1"/>
                <w:sz w:val="16"/>
                <w:szCs w:val="16"/>
              </w:rPr>
              <w:t>(0</w:t>
            </w:r>
            <w:r>
              <w:rPr>
                <w:rFonts w:ascii="Times New Roman" w:hAnsi="Times New Roman" w:cs="Times New Roman"/>
                <w:b/>
                <w:bCs/>
                <w:color w:val="000000" w:themeColor="text1"/>
                <w:sz w:val="16"/>
                <w:szCs w:val="16"/>
              </w:rPr>
              <w:t>·</w:t>
            </w:r>
            <w:r w:rsidRPr="00770488">
              <w:rPr>
                <w:rFonts w:ascii="Times New Roman" w:hAnsi="Times New Roman" w:cs="Times New Roman"/>
                <w:b/>
                <w:bCs/>
                <w:color w:val="000000" w:themeColor="text1"/>
                <w:sz w:val="16"/>
                <w:szCs w:val="16"/>
              </w:rPr>
              <w:t>96-0</w:t>
            </w:r>
            <w:r>
              <w:rPr>
                <w:rFonts w:ascii="Times New Roman" w:hAnsi="Times New Roman" w:cs="Times New Roman"/>
                <w:b/>
                <w:bCs/>
                <w:color w:val="000000" w:themeColor="text1"/>
                <w:sz w:val="16"/>
                <w:szCs w:val="16"/>
              </w:rPr>
              <w:t>·</w:t>
            </w:r>
            <w:r w:rsidRPr="00770488">
              <w:rPr>
                <w:rFonts w:ascii="Times New Roman" w:hAnsi="Times New Roman" w:cs="Times New Roman"/>
                <w:b/>
                <w:bCs/>
                <w:color w:val="000000" w:themeColor="text1"/>
                <w:sz w:val="16"/>
                <w:szCs w:val="16"/>
              </w:rPr>
              <w:t>99)</w:t>
            </w:r>
          </w:p>
        </w:tc>
        <w:tc>
          <w:tcPr>
            <w:tcW w:w="709" w:type="dxa"/>
            <w:gridSpan w:val="2"/>
            <w:tcBorders>
              <w:right w:val="single" w:sz="4" w:space="0" w:color="auto"/>
            </w:tcBorders>
            <w:vAlign w:val="center"/>
          </w:tcPr>
          <w:p w14:paraId="46F60A45"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16"/>
                <w:szCs w:val="16"/>
              </w:rPr>
            </w:pPr>
            <w:r w:rsidRPr="00770488">
              <w:rPr>
                <w:rFonts w:ascii="Times New Roman" w:hAnsi="Times New Roman" w:cs="Times New Roman"/>
                <w:b/>
                <w:bCs/>
                <w:color w:val="000000" w:themeColor="text1"/>
                <w:sz w:val="16"/>
                <w:szCs w:val="16"/>
              </w:rPr>
              <w:t>0</w:t>
            </w:r>
            <w:r>
              <w:rPr>
                <w:rFonts w:ascii="Times New Roman" w:hAnsi="Times New Roman" w:cs="Times New Roman"/>
                <w:b/>
                <w:bCs/>
                <w:color w:val="000000" w:themeColor="text1"/>
                <w:sz w:val="16"/>
                <w:szCs w:val="16"/>
              </w:rPr>
              <w:t>·</w:t>
            </w:r>
            <w:r w:rsidRPr="00770488">
              <w:rPr>
                <w:rFonts w:ascii="Times New Roman" w:hAnsi="Times New Roman" w:cs="Times New Roman"/>
                <w:b/>
                <w:bCs/>
                <w:color w:val="000000" w:themeColor="text1"/>
                <w:sz w:val="16"/>
                <w:szCs w:val="16"/>
              </w:rPr>
              <w:t>0016</w:t>
            </w:r>
          </w:p>
        </w:tc>
        <w:tc>
          <w:tcPr>
            <w:tcW w:w="567" w:type="dxa"/>
            <w:tcBorders>
              <w:left w:val="single" w:sz="4" w:space="0" w:color="auto"/>
            </w:tcBorders>
            <w:noWrap/>
            <w:vAlign w:val="center"/>
            <w:hideMark/>
          </w:tcPr>
          <w:p w14:paraId="67F4DFCA"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16"/>
                <w:szCs w:val="16"/>
              </w:rPr>
            </w:pPr>
            <w:r w:rsidRPr="00770488">
              <w:rPr>
                <w:rFonts w:ascii="Times New Roman" w:hAnsi="Times New Roman" w:cs="Times New Roman"/>
                <w:b/>
                <w:bCs/>
                <w:color w:val="000000" w:themeColor="text1"/>
                <w:sz w:val="16"/>
                <w:szCs w:val="16"/>
              </w:rPr>
              <w:t>0</w:t>
            </w:r>
            <w:r>
              <w:rPr>
                <w:rFonts w:ascii="Times New Roman" w:hAnsi="Times New Roman" w:cs="Times New Roman"/>
                <w:b/>
                <w:bCs/>
                <w:color w:val="000000" w:themeColor="text1"/>
                <w:sz w:val="16"/>
                <w:szCs w:val="16"/>
              </w:rPr>
              <w:t>·</w:t>
            </w:r>
            <w:r w:rsidRPr="00770488">
              <w:rPr>
                <w:rFonts w:ascii="Times New Roman" w:hAnsi="Times New Roman" w:cs="Times New Roman"/>
                <w:b/>
                <w:bCs/>
                <w:color w:val="000000" w:themeColor="text1"/>
                <w:sz w:val="16"/>
                <w:szCs w:val="16"/>
              </w:rPr>
              <w:t>98</w:t>
            </w:r>
          </w:p>
        </w:tc>
        <w:tc>
          <w:tcPr>
            <w:tcW w:w="709" w:type="dxa"/>
            <w:noWrap/>
            <w:vAlign w:val="center"/>
            <w:hideMark/>
          </w:tcPr>
          <w:p w14:paraId="383A49B6"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16"/>
                <w:szCs w:val="16"/>
              </w:rPr>
            </w:pPr>
            <w:r w:rsidRPr="00770488">
              <w:rPr>
                <w:rFonts w:ascii="Times New Roman" w:hAnsi="Times New Roman" w:cs="Times New Roman"/>
                <w:b/>
                <w:bCs/>
                <w:color w:val="000000" w:themeColor="text1"/>
                <w:sz w:val="16"/>
                <w:szCs w:val="16"/>
              </w:rPr>
              <w:t>(0</w:t>
            </w:r>
            <w:r>
              <w:rPr>
                <w:rFonts w:ascii="Times New Roman" w:hAnsi="Times New Roman" w:cs="Times New Roman"/>
                <w:b/>
                <w:bCs/>
                <w:color w:val="000000" w:themeColor="text1"/>
                <w:sz w:val="16"/>
                <w:szCs w:val="16"/>
              </w:rPr>
              <w:t>·</w:t>
            </w:r>
            <w:r w:rsidRPr="00770488">
              <w:rPr>
                <w:rFonts w:ascii="Times New Roman" w:hAnsi="Times New Roman" w:cs="Times New Roman"/>
                <w:b/>
                <w:bCs/>
                <w:color w:val="000000" w:themeColor="text1"/>
                <w:sz w:val="16"/>
                <w:szCs w:val="16"/>
              </w:rPr>
              <w:t>96-1</w:t>
            </w:r>
            <w:r>
              <w:rPr>
                <w:rFonts w:ascii="Times New Roman" w:hAnsi="Times New Roman" w:cs="Times New Roman"/>
                <w:b/>
                <w:bCs/>
                <w:color w:val="000000" w:themeColor="text1"/>
                <w:sz w:val="16"/>
                <w:szCs w:val="16"/>
              </w:rPr>
              <w:t>·</w:t>
            </w:r>
            <w:r w:rsidRPr="00770488">
              <w:rPr>
                <w:rFonts w:ascii="Times New Roman" w:hAnsi="Times New Roman" w:cs="Times New Roman"/>
                <w:b/>
                <w:bCs/>
                <w:color w:val="000000" w:themeColor="text1"/>
                <w:sz w:val="16"/>
                <w:szCs w:val="16"/>
              </w:rPr>
              <w:t>00)</w:t>
            </w:r>
          </w:p>
        </w:tc>
        <w:tc>
          <w:tcPr>
            <w:tcW w:w="709" w:type="dxa"/>
            <w:tcBorders>
              <w:right w:val="single" w:sz="4" w:space="0" w:color="auto"/>
            </w:tcBorders>
            <w:vAlign w:val="center"/>
          </w:tcPr>
          <w:p w14:paraId="2F2A923A"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16"/>
                <w:szCs w:val="16"/>
              </w:rPr>
            </w:pPr>
            <w:r w:rsidRPr="00770488">
              <w:rPr>
                <w:rFonts w:ascii="Times New Roman" w:hAnsi="Times New Roman" w:cs="Times New Roman"/>
                <w:b/>
                <w:color w:val="000000" w:themeColor="text1"/>
                <w:sz w:val="16"/>
                <w:szCs w:val="16"/>
              </w:rPr>
              <w:t>0</w:t>
            </w:r>
            <w:r>
              <w:rPr>
                <w:rFonts w:ascii="Times New Roman" w:hAnsi="Times New Roman" w:cs="Times New Roman"/>
                <w:b/>
                <w:color w:val="000000" w:themeColor="text1"/>
                <w:sz w:val="16"/>
                <w:szCs w:val="16"/>
              </w:rPr>
              <w:t>·</w:t>
            </w:r>
            <w:r w:rsidRPr="00770488">
              <w:rPr>
                <w:rFonts w:ascii="Times New Roman" w:hAnsi="Times New Roman" w:cs="Times New Roman"/>
                <w:b/>
                <w:color w:val="000000" w:themeColor="text1"/>
                <w:sz w:val="16"/>
                <w:szCs w:val="16"/>
              </w:rPr>
              <w:t>014</w:t>
            </w:r>
          </w:p>
        </w:tc>
        <w:tc>
          <w:tcPr>
            <w:tcW w:w="567" w:type="dxa"/>
            <w:tcBorders>
              <w:left w:val="single" w:sz="4" w:space="0" w:color="auto"/>
            </w:tcBorders>
            <w:vAlign w:val="center"/>
          </w:tcPr>
          <w:p w14:paraId="0F387D03"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6"/>
                <w:szCs w:val="16"/>
              </w:rPr>
            </w:pPr>
            <w:r w:rsidRPr="00770488">
              <w:rPr>
                <w:rFonts w:ascii="Times New Roman" w:hAnsi="Times New Roman" w:cs="Times New Roman"/>
                <w:bCs/>
                <w:color w:val="000000" w:themeColor="text1"/>
                <w:sz w:val="16"/>
                <w:szCs w:val="16"/>
              </w:rPr>
              <w:t>0</w:t>
            </w:r>
            <w:r>
              <w:rPr>
                <w:rFonts w:ascii="Times New Roman" w:hAnsi="Times New Roman" w:cs="Times New Roman"/>
                <w:bCs/>
                <w:color w:val="000000" w:themeColor="text1"/>
                <w:sz w:val="16"/>
                <w:szCs w:val="16"/>
              </w:rPr>
              <w:t>·</w:t>
            </w:r>
            <w:r w:rsidRPr="00770488">
              <w:rPr>
                <w:rFonts w:ascii="Times New Roman" w:hAnsi="Times New Roman" w:cs="Times New Roman"/>
                <w:bCs/>
                <w:color w:val="000000" w:themeColor="text1"/>
                <w:sz w:val="16"/>
                <w:szCs w:val="16"/>
              </w:rPr>
              <w:t>99</w:t>
            </w:r>
          </w:p>
        </w:tc>
        <w:tc>
          <w:tcPr>
            <w:tcW w:w="708" w:type="dxa"/>
            <w:vAlign w:val="center"/>
          </w:tcPr>
          <w:p w14:paraId="05208993"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themeColor="text1"/>
                <w:sz w:val="16"/>
                <w:szCs w:val="16"/>
              </w:rPr>
            </w:pPr>
            <w:r w:rsidRPr="00770488">
              <w:rPr>
                <w:rFonts w:ascii="Times New Roman" w:hAnsi="Times New Roman" w:cs="Times New Roman"/>
                <w:bCs/>
                <w:color w:val="000000" w:themeColor="text1"/>
                <w:sz w:val="16"/>
                <w:szCs w:val="16"/>
              </w:rPr>
              <w:t>(0</w:t>
            </w:r>
            <w:r>
              <w:rPr>
                <w:rFonts w:ascii="Times New Roman" w:hAnsi="Times New Roman" w:cs="Times New Roman"/>
                <w:bCs/>
                <w:color w:val="000000" w:themeColor="text1"/>
                <w:sz w:val="16"/>
                <w:szCs w:val="16"/>
              </w:rPr>
              <w:t>·</w:t>
            </w:r>
            <w:r w:rsidRPr="00770488">
              <w:rPr>
                <w:rFonts w:ascii="Times New Roman" w:hAnsi="Times New Roman" w:cs="Times New Roman"/>
                <w:bCs/>
                <w:color w:val="000000" w:themeColor="text1"/>
                <w:sz w:val="16"/>
                <w:szCs w:val="16"/>
              </w:rPr>
              <w:t>97-1</w:t>
            </w:r>
            <w:r>
              <w:rPr>
                <w:rFonts w:ascii="Times New Roman" w:hAnsi="Times New Roman" w:cs="Times New Roman"/>
                <w:bCs/>
                <w:color w:val="000000" w:themeColor="text1"/>
                <w:sz w:val="16"/>
                <w:szCs w:val="16"/>
              </w:rPr>
              <w:t>·</w:t>
            </w:r>
            <w:r w:rsidRPr="00770488">
              <w:rPr>
                <w:rFonts w:ascii="Times New Roman" w:hAnsi="Times New Roman" w:cs="Times New Roman"/>
                <w:bCs/>
                <w:color w:val="000000" w:themeColor="text1"/>
                <w:sz w:val="16"/>
                <w:szCs w:val="16"/>
              </w:rPr>
              <w:t>00)</w:t>
            </w:r>
          </w:p>
        </w:tc>
        <w:tc>
          <w:tcPr>
            <w:tcW w:w="709" w:type="dxa"/>
            <w:tcBorders>
              <w:right w:val="single" w:sz="4" w:space="0" w:color="auto"/>
            </w:tcBorders>
            <w:vAlign w:val="center"/>
          </w:tcPr>
          <w:p w14:paraId="4C4A89B1"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16"/>
                <w:szCs w:val="16"/>
              </w:rPr>
            </w:pP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c>
          <w:tcPr>
            <w:tcW w:w="567" w:type="dxa"/>
            <w:tcBorders>
              <w:left w:val="single" w:sz="4" w:space="0" w:color="auto"/>
            </w:tcBorders>
            <w:vAlign w:val="center"/>
          </w:tcPr>
          <w:p w14:paraId="62913B77" w14:textId="72F34EA0"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16"/>
                <w:szCs w:val="16"/>
              </w:rPr>
            </w:pPr>
            <w:r w:rsidRPr="00770488">
              <w:rPr>
                <w:rFonts w:ascii="Times New Roman" w:hAnsi="Times New Roman" w:cs="Times New Roman"/>
                <w:b/>
                <w:color w:val="000000" w:themeColor="text1"/>
                <w:sz w:val="16"/>
                <w:szCs w:val="16"/>
              </w:rPr>
              <w:t>0</w:t>
            </w:r>
            <w:r>
              <w:rPr>
                <w:rFonts w:ascii="Times New Roman" w:hAnsi="Times New Roman" w:cs="Times New Roman"/>
                <w:b/>
                <w:color w:val="000000" w:themeColor="text1"/>
                <w:sz w:val="16"/>
                <w:szCs w:val="16"/>
              </w:rPr>
              <w:t>·</w:t>
            </w:r>
            <w:r w:rsidRPr="00770488">
              <w:rPr>
                <w:rFonts w:ascii="Times New Roman" w:hAnsi="Times New Roman" w:cs="Times New Roman"/>
                <w:b/>
                <w:color w:val="000000" w:themeColor="text1"/>
                <w:sz w:val="16"/>
                <w:szCs w:val="16"/>
              </w:rPr>
              <w:t>94</w:t>
            </w:r>
          </w:p>
        </w:tc>
        <w:tc>
          <w:tcPr>
            <w:tcW w:w="709" w:type="dxa"/>
            <w:vAlign w:val="center"/>
          </w:tcPr>
          <w:p w14:paraId="78A34135"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16"/>
                <w:szCs w:val="16"/>
              </w:rPr>
            </w:pPr>
            <w:r w:rsidRPr="00770488">
              <w:rPr>
                <w:rFonts w:ascii="Times New Roman" w:hAnsi="Times New Roman" w:cs="Times New Roman"/>
                <w:b/>
                <w:color w:val="000000" w:themeColor="text1"/>
                <w:sz w:val="16"/>
                <w:szCs w:val="16"/>
              </w:rPr>
              <w:t>(0</w:t>
            </w:r>
            <w:r>
              <w:rPr>
                <w:rFonts w:ascii="Times New Roman" w:hAnsi="Times New Roman" w:cs="Times New Roman"/>
                <w:b/>
                <w:color w:val="000000" w:themeColor="text1"/>
                <w:sz w:val="16"/>
                <w:szCs w:val="16"/>
              </w:rPr>
              <w:t>·</w:t>
            </w:r>
            <w:r w:rsidRPr="00770488">
              <w:rPr>
                <w:rFonts w:ascii="Times New Roman" w:hAnsi="Times New Roman" w:cs="Times New Roman"/>
                <w:b/>
                <w:color w:val="000000" w:themeColor="text1"/>
                <w:sz w:val="16"/>
                <w:szCs w:val="16"/>
              </w:rPr>
              <w:t>89-1</w:t>
            </w:r>
            <w:r>
              <w:rPr>
                <w:rFonts w:ascii="Times New Roman" w:hAnsi="Times New Roman" w:cs="Times New Roman"/>
                <w:b/>
                <w:color w:val="000000" w:themeColor="text1"/>
                <w:sz w:val="16"/>
                <w:szCs w:val="16"/>
              </w:rPr>
              <w:t>·</w:t>
            </w:r>
            <w:r w:rsidRPr="00770488">
              <w:rPr>
                <w:rFonts w:ascii="Times New Roman" w:hAnsi="Times New Roman" w:cs="Times New Roman"/>
                <w:b/>
                <w:color w:val="000000" w:themeColor="text1"/>
                <w:sz w:val="16"/>
                <w:szCs w:val="16"/>
              </w:rPr>
              <w:t>00)</w:t>
            </w:r>
          </w:p>
        </w:tc>
        <w:tc>
          <w:tcPr>
            <w:tcW w:w="709" w:type="dxa"/>
            <w:tcBorders>
              <w:right w:val="single" w:sz="4" w:space="0" w:color="auto"/>
            </w:tcBorders>
            <w:vAlign w:val="center"/>
          </w:tcPr>
          <w:p w14:paraId="2A098D8F"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16"/>
                <w:szCs w:val="16"/>
              </w:rPr>
            </w:pPr>
            <w:r w:rsidRPr="00770488">
              <w:rPr>
                <w:rFonts w:ascii="Times New Roman" w:hAnsi="Times New Roman" w:cs="Times New Roman"/>
                <w:b/>
                <w:bCs/>
                <w:color w:val="000000" w:themeColor="text1"/>
                <w:sz w:val="16"/>
                <w:szCs w:val="16"/>
              </w:rPr>
              <w:t>0</w:t>
            </w:r>
            <w:r>
              <w:rPr>
                <w:rFonts w:ascii="Times New Roman" w:hAnsi="Times New Roman" w:cs="Times New Roman"/>
                <w:b/>
                <w:bCs/>
                <w:color w:val="000000" w:themeColor="text1"/>
                <w:sz w:val="16"/>
                <w:szCs w:val="16"/>
              </w:rPr>
              <w:t>·</w:t>
            </w:r>
            <w:r w:rsidRPr="00770488">
              <w:rPr>
                <w:rFonts w:ascii="Times New Roman" w:hAnsi="Times New Roman" w:cs="Times New Roman"/>
                <w:b/>
                <w:bCs/>
                <w:color w:val="000000" w:themeColor="text1"/>
                <w:sz w:val="16"/>
                <w:szCs w:val="16"/>
              </w:rPr>
              <w:t>05</w:t>
            </w:r>
          </w:p>
        </w:tc>
        <w:tc>
          <w:tcPr>
            <w:tcW w:w="567" w:type="dxa"/>
            <w:tcBorders>
              <w:left w:val="single" w:sz="4" w:space="0" w:color="auto"/>
            </w:tcBorders>
            <w:vAlign w:val="center"/>
          </w:tcPr>
          <w:p w14:paraId="4B8871CD" w14:textId="7B1C3AE5"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16"/>
                <w:szCs w:val="16"/>
              </w:rPr>
            </w:pPr>
            <w:r w:rsidRPr="00770488">
              <w:rPr>
                <w:rFonts w:ascii="Times New Roman" w:hAnsi="Times New Roman" w:cs="Times New Roman"/>
                <w:b/>
                <w:bCs/>
                <w:color w:val="000000" w:themeColor="text1"/>
                <w:sz w:val="16"/>
                <w:szCs w:val="16"/>
              </w:rPr>
              <w:t>0</w:t>
            </w:r>
            <w:r>
              <w:rPr>
                <w:rFonts w:ascii="Times New Roman" w:hAnsi="Times New Roman" w:cs="Times New Roman"/>
                <w:b/>
                <w:bCs/>
                <w:color w:val="000000" w:themeColor="text1"/>
                <w:sz w:val="16"/>
                <w:szCs w:val="16"/>
              </w:rPr>
              <w:t>·</w:t>
            </w:r>
            <w:r w:rsidRPr="00770488">
              <w:rPr>
                <w:rFonts w:ascii="Times New Roman" w:hAnsi="Times New Roman" w:cs="Times New Roman"/>
                <w:b/>
                <w:bCs/>
                <w:color w:val="000000" w:themeColor="text1"/>
                <w:sz w:val="16"/>
                <w:szCs w:val="16"/>
              </w:rPr>
              <w:t>92</w:t>
            </w:r>
          </w:p>
        </w:tc>
        <w:tc>
          <w:tcPr>
            <w:tcW w:w="850" w:type="dxa"/>
            <w:vAlign w:val="center"/>
          </w:tcPr>
          <w:p w14:paraId="4C82B0EB"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16"/>
                <w:szCs w:val="16"/>
              </w:rPr>
            </w:pPr>
            <w:r w:rsidRPr="00770488">
              <w:rPr>
                <w:rFonts w:ascii="Times New Roman" w:hAnsi="Times New Roman" w:cs="Times New Roman"/>
                <w:b/>
                <w:bCs/>
                <w:color w:val="000000" w:themeColor="text1"/>
                <w:sz w:val="16"/>
                <w:szCs w:val="16"/>
              </w:rPr>
              <w:t>(0</w:t>
            </w:r>
            <w:r>
              <w:rPr>
                <w:rFonts w:ascii="Times New Roman" w:hAnsi="Times New Roman" w:cs="Times New Roman"/>
                <w:b/>
                <w:bCs/>
                <w:color w:val="000000" w:themeColor="text1"/>
                <w:sz w:val="16"/>
                <w:szCs w:val="16"/>
              </w:rPr>
              <w:t>·</w:t>
            </w:r>
            <w:r w:rsidRPr="00770488">
              <w:rPr>
                <w:rFonts w:ascii="Times New Roman" w:hAnsi="Times New Roman" w:cs="Times New Roman"/>
                <w:b/>
                <w:bCs/>
                <w:color w:val="000000" w:themeColor="text1"/>
                <w:sz w:val="16"/>
                <w:szCs w:val="16"/>
              </w:rPr>
              <w:t>86-0</w:t>
            </w:r>
            <w:r>
              <w:rPr>
                <w:rFonts w:ascii="Times New Roman" w:hAnsi="Times New Roman" w:cs="Times New Roman"/>
                <w:b/>
                <w:bCs/>
                <w:color w:val="000000" w:themeColor="text1"/>
                <w:sz w:val="16"/>
                <w:szCs w:val="16"/>
              </w:rPr>
              <w:t>·</w:t>
            </w:r>
            <w:r w:rsidRPr="00770488">
              <w:rPr>
                <w:rFonts w:ascii="Times New Roman" w:hAnsi="Times New Roman" w:cs="Times New Roman"/>
                <w:b/>
                <w:bCs/>
                <w:color w:val="000000" w:themeColor="text1"/>
                <w:sz w:val="16"/>
                <w:szCs w:val="16"/>
              </w:rPr>
              <w:t>97)</w:t>
            </w:r>
          </w:p>
        </w:tc>
        <w:tc>
          <w:tcPr>
            <w:tcW w:w="1076" w:type="dxa"/>
            <w:vAlign w:val="center"/>
          </w:tcPr>
          <w:p w14:paraId="4CCA1358"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16"/>
                <w:szCs w:val="16"/>
              </w:rPr>
            </w:pPr>
            <w:r w:rsidRPr="00770488">
              <w:rPr>
                <w:rFonts w:ascii="Times New Roman" w:hAnsi="Times New Roman" w:cs="Times New Roman"/>
                <w:b/>
                <w:bCs/>
                <w:color w:val="000000" w:themeColor="text1"/>
                <w:sz w:val="16"/>
                <w:szCs w:val="16"/>
              </w:rPr>
              <w:t>0</w:t>
            </w:r>
            <w:r>
              <w:rPr>
                <w:rFonts w:ascii="Times New Roman" w:hAnsi="Times New Roman" w:cs="Times New Roman"/>
                <w:b/>
                <w:bCs/>
                <w:color w:val="000000" w:themeColor="text1"/>
                <w:sz w:val="16"/>
                <w:szCs w:val="16"/>
              </w:rPr>
              <w:t>·</w:t>
            </w:r>
            <w:r w:rsidRPr="00770488">
              <w:rPr>
                <w:rFonts w:ascii="Times New Roman" w:hAnsi="Times New Roman" w:cs="Times New Roman"/>
                <w:b/>
                <w:bCs/>
                <w:color w:val="000000" w:themeColor="text1"/>
                <w:sz w:val="16"/>
                <w:szCs w:val="16"/>
              </w:rPr>
              <w:t>006</w:t>
            </w:r>
          </w:p>
        </w:tc>
      </w:tr>
      <w:tr w:rsidR="002C3BFE" w:rsidRPr="00770488" w14:paraId="7141C903" w14:textId="77777777" w:rsidTr="00F064D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87" w:type="dxa"/>
            <w:tcBorders>
              <w:right w:val="single" w:sz="4" w:space="0" w:color="auto"/>
            </w:tcBorders>
            <w:hideMark/>
          </w:tcPr>
          <w:p w14:paraId="772E77CF" w14:textId="77777777" w:rsidR="002C3BFE" w:rsidRPr="00770488" w:rsidRDefault="002C3BFE" w:rsidP="007A2A70">
            <w:pPr>
              <w:jc w:val="center"/>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Distance to coast (m)</w:t>
            </w:r>
          </w:p>
        </w:tc>
        <w:tc>
          <w:tcPr>
            <w:tcW w:w="568" w:type="dxa"/>
            <w:tcBorders>
              <w:left w:val="single" w:sz="4" w:space="0" w:color="auto"/>
            </w:tcBorders>
            <w:noWrap/>
            <w:vAlign w:val="center"/>
            <w:hideMark/>
          </w:tcPr>
          <w:p w14:paraId="4CB742CC"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8" w:type="dxa"/>
            <w:noWrap/>
            <w:vAlign w:val="center"/>
            <w:hideMark/>
          </w:tcPr>
          <w:p w14:paraId="2D8A7D07"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9" w:type="dxa"/>
            <w:tcBorders>
              <w:right w:val="single" w:sz="4" w:space="0" w:color="auto"/>
            </w:tcBorders>
            <w:vAlign w:val="center"/>
          </w:tcPr>
          <w:p w14:paraId="34EB451E"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c>
          <w:tcPr>
            <w:tcW w:w="567" w:type="dxa"/>
            <w:tcBorders>
              <w:left w:val="single" w:sz="4" w:space="0" w:color="auto"/>
            </w:tcBorders>
            <w:noWrap/>
            <w:vAlign w:val="center"/>
            <w:hideMark/>
          </w:tcPr>
          <w:p w14:paraId="40C765FE"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9" w:type="dxa"/>
            <w:noWrap/>
            <w:vAlign w:val="center"/>
            <w:hideMark/>
          </w:tcPr>
          <w:p w14:paraId="3CA08FCC"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9" w:type="dxa"/>
            <w:tcBorders>
              <w:right w:val="single" w:sz="4" w:space="0" w:color="auto"/>
            </w:tcBorders>
            <w:vAlign w:val="center"/>
          </w:tcPr>
          <w:p w14:paraId="76B96CBB"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c>
          <w:tcPr>
            <w:tcW w:w="567" w:type="dxa"/>
            <w:tcBorders>
              <w:left w:val="single" w:sz="4" w:space="0" w:color="auto"/>
            </w:tcBorders>
            <w:noWrap/>
            <w:vAlign w:val="center"/>
            <w:hideMark/>
          </w:tcPr>
          <w:p w14:paraId="428D4A27"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8" w:type="dxa"/>
            <w:noWrap/>
            <w:vAlign w:val="center"/>
            <w:hideMark/>
          </w:tcPr>
          <w:p w14:paraId="41629CB3"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9" w:type="dxa"/>
            <w:gridSpan w:val="2"/>
            <w:tcBorders>
              <w:right w:val="single" w:sz="4" w:space="0" w:color="auto"/>
            </w:tcBorders>
            <w:vAlign w:val="center"/>
          </w:tcPr>
          <w:p w14:paraId="7F225365"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c>
          <w:tcPr>
            <w:tcW w:w="567" w:type="dxa"/>
            <w:tcBorders>
              <w:left w:val="single" w:sz="4" w:space="0" w:color="auto"/>
            </w:tcBorders>
            <w:noWrap/>
            <w:vAlign w:val="center"/>
            <w:hideMark/>
          </w:tcPr>
          <w:p w14:paraId="62E637C2"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9" w:type="dxa"/>
            <w:noWrap/>
            <w:vAlign w:val="center"/>
            <w:hideMark/>
          </w:tcPr>
          <w:p w14:paraId="34F6073C"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01)</w:t>
            </w:r>
          </w:p>
        </w:tc>
        <w:tc>
          <w:tcPr>
            <w:tcW w:w="709" w:type="dxa"/>
            <w:tcBorders>
              <w:right w:val="single" w:sz="4" w:space="0" w:color="auto"/>
            </w:tcBorders>
            <w:vAlign w:val="center"/>
          </w:tcPr>
          <w:p w14:paraId="5D806901"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c>
          <w:tcPr>
            <w:tcW w:w="567" w:type="dxa"/>
            <w:tcBorders>
              <w:left w:val="single" w:sz="4" w:space="0" w:color="auto"/>
            </w:tcBorders>
            <w:vAlign w:val="center"/>
          </w:tcPr>
          <w:p w14:paraId="22492DE5"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8" w:type="dxa"/>
            <w:vAlign w:val="center"/>
          </w:tcPr>
          <w:p w14:paraId="6C727E8F"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01)</w:t>
            </w:r>
          </w:p>
        </w:tc>
        <w:tc>
          <w:tcPr>
            <w:tcW w:w="709" w:type="dxa"/>
            <w:tcBorders>
              <w:right w:val="single" w:sz="4" w:space="0" w:color="auto"/>
            </w:tcBorders>
            <w:vAlign w:val="center"/>
          </w:tcPr>
          <w:p w14:paraId="7F6E2204"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c>
          <w:tcPr>
            <w:tcW w:w="567" w:type="dxa"/>
            <w:tcBorders>
              <w:left w:val="single" w:sz="4" w:space="0" w:color="auto"/>
            </w:tcBorders>
            <w:vAlign w:val="center"/>
          </w:tcPr>
          <w:p w14:paraId="3F1BED36"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9" w:type="dxa"/>
            <w:vAlign w:val="center"/>
          </w:tcPr>
          <w:p w14:paraId="2D6810E7"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99-1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01)</w:t>
            </w:r>
          </w:p>
        </w:tc>
        <w:tc>
          <w:tcPr>
            <w:tcW w:w="709" w:type="dxa"/>
            <w:tcBorders>
              <w:right w:val="single" w:sz="4" w:space="0" w:color="auto"/>
            </w:tcBorders>
            <w:vAlign w:val="center"/>
          </w:tcPr>
          <w:p w14:paraId="0C5D310F"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c>
          <w:tcPr>
            <w:tcW w:w="567" w:type="dxa"/>
            <w:tcBorders>
              <w:left w:val="single" w:sz="4" w:space="0" w:color="auto"/>
            </w:tcBorders>
            <w:vAlign w:val="center"/>
          </w:tcPr>
          <w:p w14:paraId="6E2FB655"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850" w:type="dxa"/>
            <w:vAlign w:val="center"/>
          </w:tcPr>
          <w:p w14:paraId="3772C953"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99-1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01)</w:t>
            </w:r>
          </w:p>
        </w:tc>
        <w:tc>
          <w:tcPr>
            <w:tcW w:w="1076" w:type="dxa"/>
            <w:vAlign w:val="center"/>
          </w:tcPr>
          <w:p w14:paraId="49A2451A"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r>
      <w:tr w:rsidR="002C3BFE" w:rsidRPr="00770488" w14:paraId="455550DA" w14:textId="77777777" w:rsidTr="00F064DE">
        <w:trPr>
          <w:trHeight w:val="340"/>
        </w:trPr>
        <w:tc>
          <w:tcPr>
            <w:cnfStyle w:val="001000000000" w:firstRow="0" w:lastRow="0" w:firstColumn="1" w:lastColumn="0" w:oddVBand="0" w:evenVBand="0" w:oddHBand="0" w:evenHBand="0" w:firstRowFirstColumn="0" w:firstRowLastColumn="0" w:lastRowFirstColumn="0" w:lastRowLastColumn="0"/>
            <w:tcW w:w="987" w:type="dxa"/>
            <w:tcBorders>
              <w:right w:val="single" w:sz="4" w:space="0" w:color="auto"/>
            </w:tcBorders>
            <w:noWrap/>
            <w:hideMark/>
          </w:tcPr>
          <w:p w14:paraId="03C97EBD" w14:textId="77777777" w:rsidR="002C3BFE" w:rsidRPr="00770488" w:rsidRDefault="002C3BFE" w:rsidP="007A2A70">
            <w:pPr>
              <w:jc w:val="center"/>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Green &amp; Blue Space (%) - 1500m</w:t>
            </w:r>
          </w:p>
        </w:tc>
        <w:tc>
          <w:tcPr>
            <w:tcW w:w="568" w:type="dxa"/>
            <w:tcBorders>
              <w:left w:val="single" w:sz="4" w:space="0" w:color="auto"/>
            </w:tcBorders>
            <w:noWrap/>
            <w:vAlign w:val="center"/>
            <w:hideMark/>
          </w:tcPr>
          <w:p w14:paraId="640FDBDE"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8" w:type="dxa"/>
            <w:noWrap/>
            <w:vAlign w:val="center"/>
            <w:hideMark/>
          </w:tcPr>
          <w:p w14:paraId="4F72D13A"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9" w:type="dxa"/>
            <w:tcBorders>
              <w:right w:val="single" w:sz="4" w:space="0" w:color="auto"/>
            </w:tcBorders>
            <w:vAlign w:val="center"/>
          </w:tcPr>
          <w:p w14:paraId="02D18866"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c>
          <w:tcPr>
            <w:tcW w:w="567" w:type="dxa"/>
            <w:tcBorders>
              <w:left w:val="single" w:sz="4" w:space="0" w:color="auto"/>
            </w:tcBorders>
            <w:noWrap/>
            <w:vAlign w:val="center"/>
            <w:hideMark/>
          </w:tcPr>
          <w:p w14:paraId="3B6A5ADE"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9" w:type="dxa"/>
            <w:noWrap/>
            <w:vAlign w:val="center"/>
            <w:hideMark/>
          </w:tcPr>
          <w:p w14:paraId="7A2CB7C3"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9" w:type="dxa"/>
            <w:tcBorders>
              <w:right w:val="single" w:sz="4" w:space="0" w:color="auto"/>
            </w:tcBorders>
            <w:vAlign w:val="center"/>
          </w:tcPr>
          <w:p w14:paraId="20929EC4"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c>
          <w:tcPr>
            <w:tcW w:w="567" w:type="dxa"/>
            <w:tcBorders>
              <w:left w:val="single" w:sz="4" w:space="0" w:color="auto"/>
            </w:tcBorders>
            <w:noWrap/>
            <w:vAlign w:val="center"/>
            <w:hideMark/>
          </w:tcPr>
          <w:p w14:paraId="33E18079"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8" w:type="dxa"/>
            <w:noWrap/>
            <w:vAlign w:val="center"/>
            <w:hideMark/>
          </w:tcPr>
          <w:p w14:paraId="6D0A6F6E"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9" w:type="dxa"/>
            <w:gridSpan w:val="2"/>
            <w:tcBorders>
              <w:right w:val="single" w:sz="4" w:space="0" w:color="auto"/>
            </w:tcBorders>
            <w:vAlign w:val="center"/>
          </w:tcPr>
          <w:p w14:paraId="4461C81F"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c>
          <w:tcPr>
            <w:tcW w:w="567" w:type="dxa"/>
            <w:tcBorders>
              <w:left w:val="single" w:sz="4" w:space="0" w:color="auto"/>
            </w:tcBorders>
            <w:noWrap/>
            <w:vAlign w:val="center"/>
            <w:hideMark/>
          </w:tcPr>
          <w:p w14:paraId="76471C29"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9" w:type="dxa"/>
            <w:noWrap/>
            <w:vAlign w:val="center"/>
            <w:hideMark/>
          </w:tcPr>
          <w:p w14:paraId="21103500"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01)</w:t>
            </w:r>
          </w:p>
        </w:tc>
        <w:tc>
          <w:tcPr>
            <w:tcW w:w="709" w:type="dxa"/>
            <w:tcBorders>
              <w:right w:val="single" w:sz="4" w:space="0" w:color="auto"/>
            </w:tcBorders>
            <w:vAlign w:val="center"/>
          </w:tcPr>
          <w:p w14:paraId="05CE0E41"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c>
          <w:tcPr>
            <w:tcW w:w="567" w:type="dxa"/>
            <w:tcBorders>
              <w:left w:val="single" w:sz="4" w:space="0" w:color="auto"/>
            </w:tcBorders>
            <w:vAlign w:val="center"/>
          </w:tcPr>
          <w:p w14:paraId="4D059181"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8" w:type="dxa"/>
            <w:vAlign w:val="center"/>
          </w:tcPr>
          <w:p w14:paraId="69ABDD0C"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9" w:type="dxa"/>
            <w:tcBorders>
              <w:right w:val="single" w:sz="4" w:space="0" w:color="auto"/>
            </w:tcBorders>
            <w:vAlign w:val="center"/>
          </w:tcPr>
          <w:p w14:paraId="014C17BD"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c>
          <w:tcPr>
            <w:tcW w:w="567" w:type="dxa"/>
            <w:tcBorders>
              <w:left w:val="single" w:sz="4" w:space="0" w:color="auto"/>
            </w:tcBorders>
            <w:vAlign w:val="center"/>
          </w:tcPr>
          <w:p w14:paraId="5F37633B"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9" w:type="dxa"/>
            <w:vAlign w:val="center"/>
          </w:tcPr>
          <w:p w14:paraId="6AE6C9C4"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99-1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01)</w:t>
            </w:r>
          </w:p>
        </w:tc>
        <w:tc>
          <w:tcPr>
            <w:tcW w:w="709" w:type="dxa"/>
            <w:tcBorders>
              <w:right w:val="single" w:sz="4" w:space="0" w:color="auto"/>
            </w:tcBorders>
            <w:vAlign w:val="center"/>
          </w:tcPr>
          <w:p w14:paraId="32D748C2"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c>
          <w:tcPr>
            <w:tcW w:w="567" w:type="dxa"/>
            <w:tcBorders>
              <w:left w:val="single" w:sz="4" w:space="0" w:color="auto"/>
            </w:tcBorders>
            <w:vAlign w:val="center"/>
          </w:tcPr>
          <w:p w14:paraId="080F0B54"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850" w:type="dxa"/>
            <w:vAlign w:val="center"/>
          </w:tcPr>
          <w:p w14:paraId="4432489E"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99-1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1076" w:type="dxa"/>
            <w:vAlign w:val="center"/>
          </w:tcPr>
          <w:p w14:paraId="5818AA97"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r>
    </w:tbl>
    <w:p w14:paraId="70B38214" w14:textId="7C988BBC" w:rsidR="002C3BFE" w:rsidRDefault="002C3BFE" w:rsidP="007A2A70">
      <w:pPr>
        <w:spacing w:line="360" w:lineRule="auto"/>
      </w:pPr>
    </w:p>
    <w:p w14:paraId="0335A297" w14:textId="3BAB1A1A" w:rsidR="00D21187" w:rsidRDefault="00D21187" w:rsidP="007A2A70">
      <w:pPr>
        <w:spacing w:line="360" w:lineRule="auto"/>
      </w:pPr>
    </w:p>
    <w:p w14:paraId="2E152779" w14:textId="77777777" w:rsidR="00D21187" w:rsidRDefault="00D21187" w:rsidP="007A2A70">
      <w:pPr>
        <w:spacing w:line="360" w:lineRule="auto"/>
      </w:pPr>
    </w:p>
    <w:tbl>
      <w:tblPr>
        <w:tblStyle w:val="ListTable3-Accent3"/>
        <w:tblW w:w="0" w:type="auto"/>
        <w:tblLayout w:type="fixed"/>
        <w:tblLook w:val="04A0" w:firstRow="1" w:lastRow="0" w:firstColumn="1" w:lastColumn="0" w:noHBand="0" w:noVBand="1"/>
      </w:tblPr>
      <w:tblGrid>
        <w:gridCol w:w="987"/>
        <w:gridCol w:w="568"/>
        <w:gridCol w:w="708"/>
        <w:gridCol w:w="709"/>
        <w:gridCol w:w="567"/>
        <w:gridCol w:w="709"/>
        <w:gridCol w:w="709"/>
        <w:gridCol w:w="567"/>
        <w:gridCol w:w="708"/>
        <w:gridCol w:w="94"/>
        <w:gridCol w:w="615"/>
        <w:gridCol w:w="567"/>
        <w:gridCol w:w="709"/>
        <w:gridCol w:w="709"/>
        <w:gridCol w:w="567"/>
        <w:gridCol w:w="708"/>
        <w:gridCol w:w="709"/>
        <w:gridCol w:w="567"/>
        <w:gridCol w:w="709"/>
        <w:gridCol w:w="709"/>
        <w:gridCol w:w="567"/>
        <w:gridCol w:w="708"/>
        <w:gridCol w:w="142"/>
        <w:gridCol w:w="1076"/>
      </w:tblGrid>
      <w:tr w:rsidR="002C3BFE" w:rsidRPr="00770488" w14:paraId="1E28C1C6" w14:textId="77777777" w:rsidTr="006C50E9">
        <w:trPr>
          <w:cnfStyle w:val="100000000000" w:firstRow="1" w:lastRow="0" w:firstColumn="0" w:lastColumn="0" w:oddVBand="0" w:evenVBand="0" w:oddHBand="0" w:evenHBand="0" w:firstRowFirstColumn="0" w:firstRowLastColumn="0" w:lastRowFirstColumn="0" w:lastRowLastColumn="0"/>
          <w:trHeight w:val="130"/>
        </w:trPr>
        <w:tc>
          <w:tcPr>
            <w:cnfStyle w:val="001000000100" w:firstRow="0" w:lastRow="0" w:firstColumn="1" w:lastColumn="0" w:oddVBand="0" w:evenVBand="0" w:oddHBand="0" w:evenHBand="0" w:firstRowFirstColumn="1" w:firstRowLastColumn="0" w:lastRowFirstColumn="0" w:lastRowLastColumn="0"/>
            <w:tcW w:w="15388" w:type="dxa"/>
            <w:gridSpan w:val="24"/>
            <w:noWrap/>
          </w:tcPr>
          <w:p w14:paraId="565BE338" w14:textId="77777777" w:rsidR="002C3BFE" w:rsidRPr="00770488" w:rsidRDefault="002C3BFE" w:rsidP="007A2A70">
            <w:pPr>
              <w:jc w:val="center"/>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20"/>
                <w:szCs w:val="16"/>
              </w:rPr>
              <w:lastRenderedPageBreak/>
              <w:t xml:space="preserve">Sensitivity Analyses </w:t>
            </w:r>
          </w:p>
        </w:tc>
      </w:tr>
      <w:tr w:rsidR="006C50E9" w:rsidRPr="00770488" w14:paraId="6D1E7D38" w14:textId="77777777" w:rsidTr="00D04F1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87" w:type="dxa"/>
            <w:noWrap/>
          </w:tcPr>
          <w:p w14:paraId="1C9E8806" w14:textId="77777777" w:rsidR="006C50E9" w:rsidRPr="00770488" w:rsidRDefault="006C50E9" w:rsidP="007A2A70">
            <w:pPr>
              <w:jc w:val="center"/>
              <w:rPr>
                <w:rFonts w:ascii="Times New Roman" w:hAnsi="Times New Roman" w:cs="Times New Roman"/>
                <w:color w:val="000000" w:themeColor="text1"/>
                <w:sz w:val="16"/>
                <w:szCs w:val="16"/>
              </w:rPr>
            </w:pPr>
          </w:p>
        </w:tc>
        <w:tc>
          <w:tcPr>
            <w:tcW w:w="7230" w:type="dxa"/>
            <w:gridSpan w:val="12"/>
          </w:tcPr>
          <w:p w14:paraId="46281DE0" w14:textId="77777777" w:rsidR="006C50E9" w:rsidRPr="006C50E9" w:rsidRDefault="006C50E9"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16"/>
                <w:szCs w:val="16"/>
              </w:rPr>
            </w:pPr>
            <w:r w:rsidRPr="006C50E9">
              <w:rPr>
                <w:rFonts w:ascii="Times New Roman" w:hAnsi="Times New Roman" w:cs="Times New Roman"/>
                <w:b/>
                <w:bCs/>
                <w:color w:val="000000" w:themeColor="text1"/>
                <w:sz w:val="16"/>
                <w:szCs w:val="16"/>
              </w:rPr>
              <w:t>Disease Counts (simple and complex multimorbidity)</w:t>
            </w:r>
          </w:p>
        </w:tc>
        <w:tc>
          <w:tcPr>
            <w:tcW w:w="709" w:type="dxa"/>
            <w:tcBorders>
              <w:right w:val="single" w:sz="4" w:space="0" w:color="auto"/>
            </w:tcBorders>
          </w:tcPr>
          <w:p w14:paraId="0C0EE3A9" w14:textId="77777777" w:rsidR="006C50E9" w:rsidRPr="006C50E9" w:rsidRDefault="006C50E9"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16"/>
                <w:szCs w:val="16"/>
              </w:rPr>
            </w:pPr>
          </w:p>
        </w:tc>
        <w:tc>
          <w:tcPr>
            <w:tcW w:w="6462" w:type="dxa"/>
            <w:gridSpan w:val="10"/>
            <w:tcBorders>
              <w:left w:val="single" w:sz="4" w:space="0" w:color="auto"/>
            </w:tcBorders>
          </w:tcPr>
          <w:p w14:paraId="3240703C" w14:textId="77777777" w:rsidR="006C50E9" w:rsidRPr="006C50E9" w:rsidRDefault="006C50E9"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16"/>
                <w:szCs w:val="16"/>
              </w:rPr>
            </w:pPr>
            <w:r w:rsidRPr="006C50E9">
              <w:rPr>
                <w:rFonts w:ascii="Times New Roman" w:hAnsi="Times New Roman" w:cs="Times New Roman"/>
                <w:b/>
                <w:bCs/>
                <w:color w:val="000000" w:themeColor="text1"/>
                <w:sz w:val="16"/>
                <w:szCs w:val="16"/>
              </w:rPr>
              <w:t>Multimorbidity Clusters</w:t>
            </w:r>
          </w:p>
        </w:tc>
      </w:tr>
      <w:tr w:rsidR="002C3BFE" w:rsidRPr="00770488" w14:paraId="1476DC50" w14:textId="77777777" w:rsidTr="00D04F10">
        <w:trPr>
          <w:trHeight w:val="340"/>
        </w:trPr>
        <w:tc>
          <w:tcPr>
            <w:cnfStyle w:val="001000000000" w:firstRow="0" w:lastRow="0" w:firstColumn="1" w:lastColumn="0" w:oddVBand="0" w:evenVBand="0" w:oddHBand="0" w:evenHBand="0" w:firstRowFirstColumn="0" w:firstRowLastColumn="0" w:lastRowFirstColumn="0" w:lastRowLastColumn="0"/>
            <w:tcW w:w="987" w:type="dxa"/>
            <w:vMerge w:val="restart"/>
            <w:noWrap/>
            <w:hideMark/>
          </w:tcPr>
          <w:p w14:paraId="45B6BBDD" w14:textId="77777777" w:rsidR="002C3BFE" w:rsidRPr="00770488" w:rsidRDefault="002C3BFE" w:rsidP="007A2A70">
            <w:pPr>
              <w:jc w:val="center"/>
              <w:rPr>
                <w:rFonts w:ascii="Times New Roman" w:hAnsi="Times New Roman" w:cs="Times New Roman"/>
                <w:color w:val="000000" w:themeColor="text1"/>
                <w:sz w:val="16"/>
                <w:szCs w:val="16"/>
              </w:rPr>
            </w:pPr>
          </w:p>
        </w:tc>
        <w:tc>
          <w:tcPr>
            <w:tcW w:w="1985" w:type="dxa"/>
            <w:gridSpan w:val="3"/>
            <w:noWrap/>
            <w:hideMark/>
          </w:tcPr>
          <w:p w14:paraId="0E51E421"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 LTC (vs 0 LTCs)</w:t>
            </w:r>
          </w:p>
        </w:tc>
        <w:tc>
          <w:tcPr>
            <w:tcW w:w="1985" w:type="dxa"/>
            <w:gridSpan w:val="3"/>
            <w:noWrap/>
            <w:hideMark/>
          </w:tcPr>
          <w:p w14:paraId="76A98D78"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2 LTCs (vs 0 LTCs)</w:t>
            </w:r>
          </w:p>
        </w:tc>
        <w:tc>
          <w:tcPr>
            <w:tcW w:w="1984" w:type="dxa"/>
            <w:gridSpan w:val="4"/>
            <w:noWrap/>
            <w:hideMark/>
          </w:tcPr>
          <w:p w14:paraId="61A5195F"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3 LTCs (vs 0 LTCs)</w:t>
            </w:r>
          </w:p>
        </w:tc>
        <w:tc>
          <w:tcPr>
            <w:tcW w:w="1985" w:type="dxa"/>
            <w:gridSpan w:val="3"/>
            <w:tcBorders>
              <w:right w:val="single" w:sz="4" w:space="0" w:color="auto"/>
            </w:tcBorders>
            <w:noWrap/>
            <w:hideMark/>
          </w:tcPr>
          <w:p w14:paraId="15CB3731"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4+ LTCs (vs 0 LTCs)</w:t>
            </w:r>
          </w:p>
        </w:tc>
        <w:tc>
          <w:tcPr>
            <w:tcW w:w="1984" w:type="dxa"/>
            <w:gridSpan w:val="3"/>
            <w:tcBorders>
              <w:left w:val="single" w:sz="4" w:space="0" w:color="auto"/>
            </w:tcBorders>
          </w:tcPr>
          <w:p w14:paraId="301118EF"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Cardio-metabolic (yes vs no)</w:t>
            </w:r>
          </w:p>
        </w:tc>
        <w:tc>
          <w:tcPr>
            <w:tcW w:w="1985" w:type="dxa"/>
            <w:gridSpan w:val="3"/>
          </w:tcPr>
          <w:p w14:paraId="1AF66344"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Respiratory</w:t>
            </w:r>
          </w:p>
          <w:p w14:paraId="794AE464"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(yes vs no)</w:t>
            </w:r>
          </w:p>
        </w:tc>
        <w:tc>
          <w:tcPr>
            <w:tcW w:w="2493" w:type="dxa"/>
            <w:gridSpan w:val="4"/>
          </w:tcPr>
          <w:p w14:paraId="4928D57A"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Mental</w:t>
            </w:r>
          </w:p>
          <w:p w14:paraId="3E927A9E"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(yes vs no)</w:t>
            </w:r>
          </w:p>
        </w:tc>
      </w:tr>
      <w:tr w:rsidR="002C3BFE" w:rsidRPr="00770488" w14:paraId="6AF39588" w14:textId="77777777" w:rsidTr="00D04F1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87" w:type="dxa"/>
            <w:vMerge/>
            <w:hideMark/>
          </w:tcPr>
          <w:p w14:paraId="2EEEA588" w14:textId="77777777" w:rsidR="002C3BFE" w:rsidRPr="00770488" w:rsidRDefault="002C3BFE" w:rsidP="007A2A70">
            <w:pPr>
              <w:jc w:val="center"/>
              <w:rPr>
                <w:rFonts w:ascii="Times New Roman" w:hAnsi="Times New Roman" w:cs="Times New Roman"/>
                <w:color w:val="000000" w:themeColor="text1"/>
                <w:sz w:val="16"/>
                <w:szCs w:val="16"/>
              </w:rPr>
            </w:pPr>
          </w:p>
        </w:tc>
        <w:tc>
          <w:tcPr>
            <w:tcW w:w="7939" w:type="dxa"/>
            <w:gridSpan w:val="13"/>
            <w:tcBorders>
              <w:right w:val="single" w:sz="4" w:space="0" w:color="auto"/>
            </w:tcBorders>
          </w:tcPr>
          <w:p w14:paraId="14511C4A"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Fully Adjusted Model‖</w:t>
            </w:r>
          </w:p>
        </w:tc>
        <w:tc>
          <w:tcPr>
            <w:tcW w:w="1984" w:type="dxa"/>
            <w:gridSpan w:val="3"/>
            <w:tcBorders>
              <w:left w:val="single" w:sz="4" w:space="0" w:color="auto"/>
            </w:tcBorders>
          </w:tcPr>
          <w:p w14:paraId="06B6FA1C"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Fully Adjusted Model</w:t>
            </w:r>
            <w:r w:rsidRPr="00770488">
              <w:rPr>
                <w:rFonts w:ascii="Times New Roman" w:hAnsi="Times New Roman" w:cs="Times New Roman"/>
                <w:color w:val="000000" w:themeColor="text1"/>
                <w:sz w:val="16"/>
                <w:szCs w:val="16"/>
                <w:vertAlign w:val="superscript"/>
              </w:rPr>
              <w:t>‖</w:t>
            </w:r>
          </w:p>
        </w:tc>
        <w:tc>
          <w:tcPr>
            <w:tcW w:w="1985" w:type="dxa"/>
            <w:gridSpan w:val="3"/>
          </w:tcPr>
          <w:p w14:paraId="34A5B2A1"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Fully Adjusted Model</w:t>
            </w:r>
            <w:r w:rsidRPr="00770488">
              <w:rPr>
                <w:rFonts w:ascii="Times New Roman" w:hAnsi="Times New Roman" w:cs="Times New Roman"/>
                <w:color w:val="000000" w:themeColor="text1"/>
                <w:sz w:val="16"/>
                <w:szCs w:val="16"/>
                <w:vertAlign w:val="superscript"/>
              </w:rPr>
              <w:t>‖</w:t>
            </w:r>
          </w:p>
        </w:tc>
        <w:tc>
          <w:tcPr>
            <w:tcW w:w="2493" w:type="dxa"/>
            <w:gridSpan w:val="4"/>
          </w:tcPr>
          <w:p w14:paraId="53C295A4"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Fully Adjusted Model</w:t>
            </w:r>
            <w:r w:rsidRPr="00770488">
              <w:rPr>
                <w:rFonts w:ascii="Times New Roman" w:hAnsi="Times New Roman" w:cs="Times New Roman"/>
                <w:color w:val="000000" w:themeColor="text1"/>
                <w:sz w:val="16"/>
                <w:szCs w:val="16"/>
                <w:vertAlign w:val="superscript"/>
              </w:rPr>
              <w:t>‖</w:t>
            </w:r>
          </w:p>
        </w:tc>
      </w:tr>
      <w:tr w:rsidR="002C3BFE" w:rsidRPr="00770488" w14:paraId="525BA61D" w14:textId="77777777" w:rsidTr="00D04F10">
        <w:trPr>
          <w:trHeight w:val="340"/>
        </w:trPr>
        <w:tc>
          <w:tcPr>
            <w:cnfStyle w:val="001000000000" w:firstRow="0" w:lastRow="0" w:firstColumn="1" w:lastColumn="0" w:oddVBand="0" w:evenVBand="0" w:oddHBand="0" w:evenHBand="0" w:firstRowFirstColumn="0" w:firstRowLastColumn="0" w:lastRowFirstColumn="0" w:lastRowLastColumn="0"/>
            <w:tcW w:w="987" w:type="dxa"/>
            <w:vMerge/>
            <w:hideMark/>
          </w:tcPr>
          <w:p w14:paraId="1DBC8442" w14:textId="77777777" w:rsidR="002C3BFE" w:rsidRPr="00770488" w:rsidRDefault="002C3BFE" w:rsidP="007A2A70">
            <w:pPr>
              <w:jc w:val="center"/>
              <w:rPr>
                <w:rFonts w:ascii="Times New Roman" w:hAnsi="Times New Roman" w:cs="Times New Roman"/>
                <w:color w:val="000000" w:themeColor="text1"/>
                <w:sz w:val="16"/>
                <w:szCs w:val="16"/>
              </w:rPr>
            </w:pPr>
          </w:p>
        </w:tc>
        <w:tc>
          <w:tcPr>
            <w:tcW w:w="568" w:type="dxa"/>
            <w:noWrap/>
            <w:hideMark/>
          </w:tcPr>
          <w:p w14:paraId="642AA992"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OR</w:t>
            </w:r>
          </w:p>
        </w:tc>
        <w:tc>
          <w:tcPr>
            <w:tcW w:w="708" w:type="dxa"/>
            <w:noWrap/>
            <w:hideMark/>
          </w:tcPr>
          <w:p w14:paraId="53B83ED3"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95% CI</w:t>
            </w:r>
          </w:p>
        </w:tc>
        <w:tc>
          <w:tcPr>
            <w:tcW w:w="709" w:type="dxa"/>
          </w:tcPr>
          <w:p w14:paraId="5E4EF6FF"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p-value</w:t>
            </w:r>
          </w:p>
        </w:tc>
        <w:tc>
          <w:tcPr>
            <w:tcW w:w="1276" w:type="dxa"/>
            <w:gridSpan w:val="2"/>
            <w:noWrap/>
            <w:hideMark/>
          </w:tcPr>
          <w:p w14:paraId="16668661"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OR</w:t>
            </w:r>
          </w:p>
          <w:p w14:paraId="763E06BC"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95% CI</w:t>
            </w:r>
          </w:p>
        </w:tc>
        <w:tc>
          <w:tcPr>
            <w:tcW w:w="709" w:type="dxa"/>
          </w:tcPr>
          <w:p w14:paraId="44954FC9"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p-value</w:t>
            </w:r>
          </w:p>
        </w:tc>
        <w:tc>
          <w:tcPr>
            <w:tcW w:w="1369" w:type="dxa"/>
            <w:gridSpan w:val="3"/>
            <w:noWrap/>
            <w:hideMark/>
          </w:tcPr>
          <w:p w14:paraId="2F22A4AB"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OR</w:t>
            </w:r>
          </w:p>
          <w:p w14:paraId="5F13F502"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95% CI</w:t>
            </w:r>
          </w:p>
        </w:tc>
        <w:tc>
          <w:tcPr>
            <w:tcW w:w="615" w:type="dxa"/>
          </w:tcPr>
          <w:p w14:paraId="1BAB331B"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p-value</w:t>
            </w:r>
          </w:p>
        </w:tc>
        <w:tc>
          <w:tcPr>
            <w:tcW w:w="1276" w:type="dxa"/>
            <w:gridSpan w:val="2"/>
            <w:noWrap/>
            <w:hideMark/>
          </w:tcPr>
          <w:p w14:paraId="11D4636F"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OR</w:t>
            </w:r>
          </w:p>
          <w:p w14:paraId="1BF75DE3"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95% CI</w:t>
            </w:r>
          </w:p>
        </w:tc>
        <w:tc>
          <w:tcPr>
            <w:tcW w:w="709" w:type="dxa"/>
            <w:tcBorders>
              <w:right w:val="single" w:sz="4" w:space="0" w:color="auto"/>
            </w:tcBorders>
          </w:tcPr>
          <w:p w14:paraId="7BD988A8"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p-value</w:t>
            </w:r>
          </w:p>
        </w:tc>
        <w:tc>
          <w:tcPr>
            <w:tcW w:w="1275" w:type="dxa"/>
            <w:gridSpan w:val="2"/>
            <w:tcBorders>
              <w:left w:val="single" w:sz="4" w:space="0" w:color="auto"/>
            </w:tcBorders>
          </w:tcPr>
          <w:p w14:paraId="635C81E6"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OR</w:t>
            </w:r>
          </w:p>
          <w:p w14:paraId="6EF051E8"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95% CI</w:t>
            </w:r>
          </w:p>
        </w:tc>
        <w:tc>
          <w:tcPr>
            <w:tcW w:w="709" w:type="dxa"/>
          </w:tcPr>
          <w:p w14:paraId="14832D11"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p-value</w:t>
            </w:r>
          </w:p>
        </w:tc>
        <w:tc>
          <w:tcPr>
            <w:tcW w:w="1276" w:type="dxa"/>
            <w:gridSpan w:val="2"/>
          </w:tcPr>
          <w:p w14:paraId="07649B5A"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OR</w:t>
            </w:r>
          </w:p>
          <w:p w14:paraId="39A88BAF"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95% CI</w:t>
            </w:r>
          </w:p>
        </w:tc>
        <w:tc>
          <w:tcPr>
            <w:tcW w:w="709" w:type="dxa"/>
            <w:tcBorders>
              <w:right w:val="single" w:sz="4" w:space="0" w:color="auto"/>
            </w:tcBorders>
          </w:tcPr>
          <w:p w14:paraId="12039710" w14:textId="77777777" w:rsidR="002C3BFE" w:rsidRPr="00770488" w:rsidRDefault="002C3BFE" w:rsidP="007A2A7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p-value</w:t>
            </w:r>
          </w:p>
        </w:tc>
        <w:tc>
          <w:tcPr>
            <w:tcW w:w="567" w:type="dxa"/>
            <w:tcBorders>
              <w:left w:val="single" w:sz="4" w:space="0" w:color="auto"/>
            </w:tcBorders>
          </w:tcPr>
          <w:p w14:paraId="2EC6F62A"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OR</w:t>
            </w:r>
          </w:p>
        </w:tc>
        <w:tc>
          <w:tcPr>
            <w:tcW w:w="850" w:type="dxa"/>
            <w:gridSpan w:val="2"/>
          </w:tcPr>
          <w:p w14:paraId="21DE6953"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95% CI</w:t>
            </w:r>
          </w:p>
        </w:tc>
        <w:tc>
          <w:tcPr>
            <w:tcW w:w="1076" w:type="dxa"/>
          </w:tcPr>
          <w:p w14:paraId="6C7B543D"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p-value</w:t>
            </w:r>
          </w:p>
        </w:tc>
      </w:tr>
      <w:tr w:rsidR="002C3BFE" w:rsidRPr="00770488" w14:paraId="68DF1A3E" w14:textId="77777777" w:rsidTr="00D04F10">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987" w:type="dxa"/>
            <w:tcBorders>
              <w:right w:val="single" w:sz="4" w:space="0" w:color="auto"/>
            </w:tcBorders>
            <w:noWrap/>
            <w:vAlign w:val="center"/>
            <w:hideMark/>
          </w:tcPr>
          <w:p w14:paraId="21008D6A" w14:textId="77777777" w:rsidR="002C3BFE" w:rsidRPr="00770488" w:rsidRDefault="002C3BFE" w:rsidP="007A2A70">
            <w:pPr>
              <w:jc w:val="center"/>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Total Green Space (%) - 300m</w:t>
            </w:r>
          </w:p>
        </w:tc>
        <w:tc>
          <w:tcPr>
            <w:tcW w:w="568" w:type="dxa"/>
            <w:tcBorders>
              <w:left w:val="single" w:sz="4" w:space="0" w:color="auto"/>
            </w:tcBorders>
            <w:noWrap/>
            <w:vAlign w:val="center"/>
            <w:hideMark/>
          </w:tcPr>
          <w:p w14:paraId="2D3DDE0C"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16"/>
                <w:szCs w:val="16"/>
              </w:rPr>
            </w:pPr>
            <w:r w:rsidRPr="00770488">
              <w:rPr>
                <w:rFonts w:ascii="Times New Roman" w:hAnsi="Times New Roman" w:cs="Times New Roman"/>
                <w:b/>
                <w:bCs/>
                <w:color w:val="000000" w:themeColor="text1"/>
                <w:sz w:val="16"/>
                <w:szCs w:val="16"/>
              </w:rPr>
              <w:t>1</w:t>
            </w:r>
            <w:r>
              <w:rPr>
                <w:rFonts w:ascii="Times New Roman" w:hAnsi="Times New Roman" w:cs="Times New Roman"/>
                <w:b/>
                <w:bCs/>
                <w:color w:val="000000" w:themeColor="text1"/>
                <w:sz w:val="16"/>
                <w:szCs w:val="16"/>
              </w:rPr>
              <w:t>·</w:t>
            </w:r>
            <w:r w:rsidRPr="00770488">
              <w:rPr>
                <w:rFonts w:ascii="Times New Roman" w:hAnsi="Times New Roman" w:cs="Times New Roman"/>
                <w:b/>
                <w:bCs/>
                <w:color w:val="000000" w:themeColor="text1"/>
                <w:sz w:val="16"/>
                <w:szCs w:val="16"/>
              </w:rPr>
              <w:t>00</w:t>
            </w:r>
          </w:p>
          <w:p w14:paraId="397C313A"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16"/>
                <w:szCs w:val="16"/>
              </w:rPr>
            </w:pPr>
          </w:p>
        </w:tc>
        <w:tc>
          <w:tcPr>
            <w:tcW w:w="708" w:type="dxa"/>
            <w:noWrap/>
            <w:vAlign w:val="center"/>
            <w:hideMark/>
          </w:tcPr>
          <w:p w14:paraId="6C7940C1"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16"/>
                <w:szCs w:val="16"/>
              </w:rPr>
            </w:pPr>
            <w:r w:rsidRPr="00770488">
              <w:rPr>
                <w:rFonts w:ascii="Times New Roman" w:hAnsi="Times New Roman" w:cs="Times New Roman"/>
                <w:b/>
                <w:bCs/>
                <w:color w:val="000000" w:themeColor="text1"/>
                <w:sz w:val="16"/>
                <w:szCs w:val="16"/>
              </w:rPr>
              <w:t>(1</w:t>
            </w:r>
            <w:r>
              <w:rPr>
                <w:rFonts w:ascii="Times New Roman" w:hAnsi="Times New Roman" w:cs="Times New Roman"/>
                <w:b/>
                <w:bCs/>
                <w:color w:val="000000" w:themeColor="text1"/>
                <w:sz w:val="16"/>
                <w:szCs w:val="16"/>
              </w:rPr>
              <w:t>·</w:t>
            </w:r>
            <w:r w:rsidRPr="00770488">
              <w:rPr>
                <w:rFonts w:ascii="Times New Roman" w:hAnsi="Times New Roman" w:cs="Times New Roman"/>
                <w:b/>
                <w:bCs/>
                <w:color w:val="000000" w:themeColor="text1"/>
                <w:sz w:val="16"/>
                <w:szCs w:val="16"/>
              </w:rPr>
              <w:t>00 -1</w:t>
            </w:r>
            <w:r>
              <w:rPr>
                <w:rFonts w:ascii="Times New Roman" w:hAnsi="Times New Roman" w:cs="Times New Roman"/>
                <w:b/>
                <w:bCs/>
                <w:color w:val="000000" w:themeColor="text1"/>
                <w:sz w:val="16"/>
                <w:szCs w:val="16"/>
              </w:rPr>
              <w:t>·</w:t>
            </w:r>
            <w:r w:rsidRPr="00770488">
              <w:rPr>
                <w:rFonts w:ascii="Times New Roman" w:hAnsi="Times New Roman" w:cs="Times New Roman"/>
                <w:b/>
                <w:bCs/>
                <w:color w:val="000000" w:themeColor="text1"/>
                <w:sz w:val="16"/>
                <w:szCs w:val="16"/>
              </w:rPr>
              <w:t>00)</w:t>
            </w:r>
          </w:p>
        </w:tc>
        <w:tc>
          <w:tcPr>
            <w:tcW w:w="709" w:type="dxa"/>
            <w:tcBorders>
              <w:right w:val="single" w:sz="4" w:space="0" w:color="auto"/>
            </w:tcBorders>
            <w:vAlign w:val="center"/>
          </w:tcPr>
          <w:p w14:paraId="02B61F48" w14:textId="77777777" w:rsidR="002C3BFE" w:rsidRPr="003D4F99"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16"/>
                <w:szCs w:val="16"/>
              </w:rPr>
            </w:pPr>
            <w:r w:rsidRPr="003D4F99">
              <w:rPr>
                <w:rFonts w:ascii="Times New Roman" w:hAnsi="Times New Roman" w:cs="Times New Roman"/>
                <w:b/>
                <w:bCs/>
                <w:color w:val="000000" w:themeColor="text1"/>
                <w:sz w:val="16"/>
                <w:szCs w:val="16"/>
              </w:rPr>
              <w:t>0</w:t>
            </w:r>
            <w:r>
              <w:rPr>
                <w:rFonts w:ascii="Times New Roman" w:hAnsi="Times New Roman" w:cs="Times New Roman"/>
                <w:b/>
                <w:bCs/>
                <w:color w:val="000000" w:themeColor="text1"/>
                <w:sz w:val="16"/>
                <w:szCs w:val="16"/>
              </w:rPr>
              <w:t>·</w:t>
            </w:r>
            <w:r w:rsidRPr="003D4F99">
              <w:rPr>
                <w:rFonts w:ascii="Times New Roman" w:hAnsi="Times New Roman" w:cs="Times New Roman"/>
                <w:b/>
                <w:bCs/>
                <w:color w:val="000000" w:themeColor="text1"/>
                <w:sz w:val="16"/>
                <w:szCs w:val="16"/>
              </w:rPr>
              <w:t>05</w:t>
            </w:r>
          </w:p>
        </w:tc>
        <w:tc>
          <w:tcPr>
            <w:tcW w:w="567" w:type="dxa"/>
            <w:tcBorders>
              <w:left w:val="single" w:sz="4" w:space="0" w:color="auto"/>
            </w:tcBorders>
            <w:noWrap/>
            <w:vAlign w:val="center"/>
            <w:hideMark/>
          </w:tcPr>
          <w:p w14:paraId="1FDAC7AD"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16"/>
                <w:szCs w:val="16"/>
              </w:rPr>
            </w:pPr>
            <w:r w:rsidRPr="00770488">
              <w:rPr>
                <w:rFonts w:ascii="Times New Roman" w:hAnsi="Times New Roman" w:cs="Times New Roman"/>
                <w:b/>
                <w:bCs/>
                <w:color w:val="000000" w:themeColor="text1"/>
                <w:sz w:val="16"/>
                <w:szCs w:val="16"/>
              </w:rPr>
              <w:t>1</w:t>
            </w:r>
            <w:r>
              <w:rPr>
                <w:rFonts w:ascii="Times New Roman" w:hAnsi="Times New Roman" w:cs="Times New Roman"/>
                <w:b/>
                <w:bCs/>
                <w:color w:val="000000" w:themeColor="text1"/>
                <w:sz w:val="16"/>
                <w:szCs w:val="16"/>
              </w:rPr>
              <w:t>·</w:t>
            </w:r>
            <w:r w:rsidRPr="00770488">
              <w:rPr>
                <w:rFonts w:ascii="Times New Roman" w:hAnsi="Times New Roman" w:cs="Times New Roman"/>
                <w:b/>
                <w:bCs/>
                <w:color w:val="000000" w:themeColor="text1"/>
                <w:sz w:val="16"/>
                <w:szCs w:val="16"/>
              </w:rPr>
              <w:t>00</w:t>
            </w:r>
          </w:p>
          <w:p w14:paraId="272B0C5F"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p>
        </w:tc>
        <w:tc>
          <w:tcPr>
            <w:tcW w:w="709" w:type="dxa"/>
            <w:noWrap/>
            <w:vAlign w:val="center"/>
            <w:hideMark/>
          </w:tcPr>
          <w:p w14:paraId="39865ECC"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b/>
                <w:bCs/>
                <w:color w:val="000000" w:themeColor="text1"/>
                <w:sz w:val="16"/>
                <w:szCs w:val="16"/>
              </w:rPr>
              <w:t>(1</w:t>
            </w:r>
            <w:r>
              <w:rPr>
                <w:rFonts w:ascii="Times New Roman" w:hAnsi="Times New Roman" w:cs="Times New Roman"/>
                <w:b/>
                <w:bCs/>
                <w:color w:val="000000" w:themeColor="text1"/>
                <w:sz w:val="16"/>
                <w:szCs w:val="16"/>
              </w:rPr>
              <w:t>·</w:t>
            </w:r>
            <w:r w:rsidRPr="00770488">
              <w:rPr>
                <w:rFonts w:ascii="Times New Roman" w:hAnsi="Times New Roman" w:cs="Times New Roman"/>
                <w:b/>
                <w:bCs/>
                <w:color w:val="000000" w:themeColor="text1"/>
                <w:sz w:val="16"/>
                <w:szCs w:val="16"/>
              </w:rPr>
              <w:t>00 -1</w:t>
            </w:r>
            <w:r>
              <w:rPr>
                <w:rFonts w:ascii="Times New Roman" w:hAnsi="Times New Roman" w:cs="Times New Roman"/>
                <w:b/>
                <w:bCs/>
                <w:color w:val="000000" w:themeColor="text1"/>
                <w:sz w:val="16"/>
                <w:szCs w:val="16"/>
              </w:rPr>
              <w:t>·</w:t>
            </w:r>
            <w:r w:rsidRPr="00770488">
              <w:rPr>
                <w:rFonts w:ascii="Times New Roman" w:hAnsi="Times New Roman" w:cs="Times New Roman"/>
                <w:b/>
                <w:bCs/>
                <w:color w:val="000000" w:themeColor="text1"/>
                <w:sz w:val="16"/>
                <w:szCs w:val="16"/>
              </w:rPr>
              <w:t>00)</w:t>
            </w:r>
          </w:p>
        </w:tc>
        <w:tc>
          <w:tcPr>
            <w:tcW w:w="709" w:type="dxa"/>
            <w:tcBorders>
              <w:right w:val="single" w:sz="4" w:space="0" w:color="auto"/>
            </w:tcBorders>
            <w:vAlign w:val="center"/>
          </w:tcPr>
          <w:p w14:paraId="72EF7A1E"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16"/>
                <w:szCs w:val="16"/>
              </w:rPr>
            </w:pPr>
            <w:r w:rsidRPr="003D4F99">
              <w:rPr>
                <w:rFonts w:ascii="Times New Roman" w:hAnsi="Times New Roman" w:cs="Times New Roman"/>
                <w:b/>
                <w:bCs/>
                <w:color w:val="000000" w:themeColor="text1"/>
                <w:sz w:val="16"/>
                <w:szCs w:val="16"/>
              </w:rPr>
              <w:t>0</w:t>
            </w:r>
            <w:r>
              <w:rPr>
                <w:rFonts w:ascii="Times New Roman" w:hAnsi="Times New Roman" w:cs="Times New Roman"/>
                <w:b/>
                <w:bCs/>
                <w:color w:val="000000" w:themeColor="text1"/>
                <w:sz w:val="16"/>
                <w:szCs w:val="16"/>
              </w:rPr>
              <w:t>·</w:t>
            </w:r>
            <w:r w:rsidRPr="003D4F99">
              <w:rPr>
                <w:rFonts w:ascii="Times New Roman" w:hAnsi="Times New Roman" w:cs="Times New Roman"/>
                <w:b/>
                <w:bCs/>
                <w:color w:val="000000" w:themeColor="text1"/>
                <w:sz w:val="16"/>
                <w:szCs w:val="16"/>
              </w:rPr>
              <w:t>05</w:t>
            </w:r>
          </w:p>
        </w:tc>
        <w:tc>
          <w:tcPr>
            <w:tcW w:w="567" w:type="dxa"/>
            <w:tcBorders>
              <w:left w:val="single" w:sz="4" w:space="0" w:color="auto"/>
            </w:tcBorders>
            <w:noWrap/>
            <w:vAlign w:val="center"/>
            <w:hideMark/>
          </w:tcPr>
          <w:p w14:paraId="682CD213" w14:textId="77777777" w:rsidR="002C3BFE" w:rsidRPr="00BE4140"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BE4140">
              <w:rPr>
                <w:rFonts w:ascii="Times New Roman" w:hAnsi="Times New Roman" w:cs="Times New Roman"/>
                <w:color w:val="000000" w:themeColor="text1"/>
                <w:sz w:val="16"/>
                <w:szCs w:val="16"/>
              </w:rPr>
              <w:t>1·00</w:t>
            </w:r>
          </w:p>
          <w:p w14:paraId="1A840270" w14:textId="77777777" w:rsidR="002C3BFE" w:rsidRPr="00BE4140"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p>
        </w:tc>
        <w:tc>
          <w:tcPr>
            <w:tcW w:w="708" w:type="dxa"/>
            <w:noWrap/>
            <w:vAlign w:val="center"/>
            <w:hideMark/>
          </w:tcPr>
          <w:p w14:paraId="555E4CDE" w14:textId="77777777" w:rsidR="002C3BFE" w:rsidRPr="00BE4140"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BE4140">
              <w:rPr>
                <w:rFonts w:ascii="Times New Roman" w:hAnsi="Times New Roman" w:cs="Times New Roman"/>
                <w:color w:val="000000" w:themeColor="text1"/>
                <w:sz w:val="16"/>
                <w:szCs w:val="16"/>
              </w:rPr>
              <w:t>(1·00 -1·00)</w:t>
            </w:r>
          </w:p>
        </w:tc>
        <w:tc>
          <w:tcPr>
            <w:tcW w:w="709" w:type="dxa"/>
            <w:gridSpan w:val="2"/>
            <w:tcBorders>
              <w:right w:val="single" w:sz="4" w:space="0" w:color="auto"/>
            </w:tcBorders>
            <w:vAlign w:val="center"/>
          </w:tcPr>
          <w:p w14:paraId="1DB7B3BF" w14:textId="77777777" w:rsidR="002C3BFE" w:rsidRPr="00BE4140"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BE41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BE4140">
              <w:rPr>
                <w:rFonts w:ascii="Times New Roman" w:hAnsi="Times New Roman" w:cs="Times New Roman"/>
                <w:color w:val="000000" w:themeColor="text1"/>
                <w:sz w:val="16"/>
                <w:szCs w:val="16"/>
              </w:rPr>
              <w:t>17</w:t>
            </w:r>
          </w:p>
        </w:tc>
        <w:tc>
          <w:tcPr>
            <w:tcW w:w="567" w:type="dxa"/>
            <w:tcBorders>
              <w:left w:val="single" w:sz="4" w:space="0" w:color="auto"/>
            </w:tcBorders>
            <w:noWrap/>
            <w:vAlign w:val="center"/>
            <w:hideMark/>
          </w:tcPr>
          <w:p w14:paraId="2B776AB9"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01</w:t>
            </w:r>
          </w:p>
        </w:tc>
        <w:tc>
          <w:tcPr>
            <w:tcW w:w="709" w:type="dxa"/>
            <w:noWrap/>
            <w:vAlign w:val="center"/>
            <w:hideMark/>
          </w:tcPr>
          <w:p w14:paraId="1F4607DC"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00 -1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01)</w:t>
            </w:r>
          </w:p>
        </w:tc>
        <w:tc>
          <w:tcPr>
            <w:tcW w:w="709" w:type="dxa"/>
            <w:tcBorders>
              <w:right w:val="single" w:sz="4" w:space="0" w:color="auto"/>
            </w:tcBorders>
            <w:vAlign w:val="center"/>
          </w:tcPr>
          <w:p w14:paraId="5CA855CB"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16"/>
                <w:szCs w:val="16"/>
              </w:rPr>
            </w:pP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c>
          <w:tcPr>
            <w:tcW w:w="567" w:type="dxa"/>
            <w:tcBorders>
              <w:left w:val="single" w:sz="4" w:space="0" w:color="auto"/>
            </w:tcBorders>
            <w:vAlign w:val="center"/>
          </w:tcPr>
          <w:p w14:paraId="40F0228A"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8" w:type="dxa"/>
            <w:vAlign w:val="center"/>
          </w:tcPr>
          <w:p w14:paraId="5769E126"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9" w:type="dxa"/>
            <w:tcBorders>
              <w:right w:val="single" w:sz="4" w:space="0" w:color="auto"/>
            </w:tcBorders>
            <w:vAlign w:val="center"/>
          </w:tcPr>
          <w:p w14:paraId="13EF408E"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c>
          <w:tcPr>
            <w:tcW w:w="567" w:type="dxa"/>
            <w:tcBorders>
              <w:left w:val="single" w:sz="4" w:space="0" w:color="auto"/>
            </w:tcBorders>
            <w:vAlign w:val="center"/>
          </w:tcPr>
          <w:p w14:paraId="5C8C4194"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9" w:type="dxa"/>
            <w:vAlign w:val="center"/>
          </w:tcPr>
          <w:p w14:paraId="0BBCBB3D"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99-1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01)</w:t>
            </w:r>
          </w:p>
        </w:tc>
        <w:tc>
          <w:tcPr>
            <w:tcW w:w="709" w:type="dxa"/>
            <w:tcBorders>
              <w:right w:val="single" w:sz="4" w:space="0" w:color="auto"/>
            </w:tcBorders>
            <w:vAlign w:val="center"/>
          </w:tcPr>
          <w:p w14:paraId="6267B8EC"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c>
          <w:tcPr>
            <w:tcW w:w="567" w:type="dxa"/>
            <w:tcBorders>
              <w:left w:val="single" w:sz="4" w:space="0" w:color="auto"/>
            </w:tcBorders>
            <w:vAlign w:val="center"/>
          </w:tcPr>
          <w:p w14:paraId="402E248E"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850" w:type="dxa"/>
            <w:gridSpan w:val="2"/>
            <w:vAlign w:val="center"/>
          </w:tcPr>
          <w:p w14:paraId="453D27DD"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99-1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01)</w:t>
            </w:r>
          </w:p>
        </w:tc>
        <w:tc>
          <w:tcPr>
            <w:tcW w:w="1076" w:type="dxa"/>
            <w:vAlign w:val="center"/>
          </w:tcPr>
          <w:p w14:paraId="562F1FAD"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r>
      <w:tr w:rsidR="002C3BFE" w:rsidRPr="00770488" w14:paraId="66D219BC" w14:textId="77777777" w:rsidTr="00D04F10">
        <w:trPr>
          <w:trHeight w:val="380"/>
        </w:trPr>
        <w:tc>
          <w:tcPr>
            <w:cnfStyle w:val="001000000000" w:firstRow="0" w:lastRow="0" w:firstColumn="1" w:lastColumn="0" w:oddVBand="0" w:evenVBand="0" w:oddHBand="0" w:evenHBand="0" w:firstRowFirstColumn="0" w:firstRowLastColumn="0" w:lastRowFirstColumn="0" w:lastRowLastColumn="0"/>
            <w:tcW w:w="987" w:type="dxa"/>
            <w:tcBorders>
              <w:right w:val="single" w:sz="4" w:space="0" w:color="auto"/>
            </w:tcBorders>
            <w:vAlign w:val="center"/>
            <w:hideMark/>
          </w:tcPr>
          <w:p w14:paraId="51FEBA07" w14:textId="77777777" w:rsidR="002C3BFE" w:rsidRPr="00770488" w:rsidRDefault="002C3BFE" w:rsidP="007A2A70">
            <w:pPr>
              <w:jc w:val="center"/>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Total Green Space (%) - 3000m</w:t>
            </w:r>
          </w:p>
        </w:tc>
        <w:tc>
          <w:tcPr>
            <w:tcW w:w="568" w:type="dxa"/>
            <w:tcBorders>
              <w:left w:val="single" w:sz="4" w:space="0" w:color="auto"/>
            </w:tcBorders>
            <w:noWrap/>
            <w:vAlign w:val="center"/>
            <w:hideMark/>
          </w:tcPr>
          <w:p w14:paraId="343381E6"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p w14:paraId="370B28DA"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c>
          <w:tcPr>
            <w:tcW w:w="708" w:type="dxa"/>
            <w:noWrap/>
            <w:vAlign w:val="center"/>
            <w:hideMark/>
          </w:tcPr>
          <w:p w14:paraId="422AF3EF"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00 -1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9" w:type="dxa"/>
            <w:tcBorders>
              <w:right w:val="single" w:sz="4" w:space="0" w:color="auto"/>
            </w:tcBorders>
            <w:vAlign w:val="center"/>
          </w:tcPr>
          <w:p w14:paraId="04DCEF45"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c>
          <w:tcPr>
            <w:tcW w:w="567" w:type="dxa"/>
            <w:tcBorders>
              <w:left w:val="single" w:sz="4" w:space="0" w:color="auto"/>
            </w:tcBorders>
            <w:noWrap/>
            <w:vAlign w:val="center"/>
            <w:hideMark/>
          </w:tcPr>
          <w:p w14:paraId="2AD3DC92"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16"/>
                <w:szCs w:val="16"/>
              </w:rPr>
            </w:pPr>
            <w:r w:rsidRPr="00770488">
              <w:rPr>
                <w:rFonts w:ascii="Times New Roman" w:hAnsi="Times New Roman" w:cs="Times New Roman"/>
                <w:b/>
                <w:bCs/>
                <w:color w:val="000000" w:themeColor="text1"/>
                <w:sz w:val="16"/>
                <w:szCs w:val="16"/>
              </w:rPr>
              <w:t>1</w:t>
            </w:r>
            <w:r>
              <w:rPr>
                <w:rFonts w:ascii="Times New Roman" w:hAnsi="Times New Roman" w:cs="Times New Roman"/>
                <w:b/>
                <w:bCs/>
                <w:color w:val="000000" w:themeColor="text1"/>
                <w:sz w:val="16"/>
                <w:szCs w:val="16"/>
              </w:rPr>
              <w:t>·</w:t>
            </w:r>
            <w:r w:rsidRPr="00770488">
              <w:rPr>
                <w:rFonts w:ascii="Times New Roman" w:hAnsi="Times New Roman" w:cs="Times New Roman"/>
                <w:b/>
                <w:bCs/>
                <w:color w:val="000000" w:themeColor="text1"/>
                <w:sz w:val="16"/>
                <w:szCs w:val="16"/>
              </w:rPr>
              <w:t>00</w:t>
            </w:r>
          </w:p>
          <w:p w14:paraId="1CC190DA"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c>
          <w:tcPr>
            <w:tcW w:w="709" w:type="dxa"/>
            <w:noWrap/>
            <w:vAlign w:val="center"/>
            <w:hideMark/>
          </w:tcPr>
          <w:p w14:paraId="48DEBD6F"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b/>
                <w:bCs/>
                <w:color w:val="000000" w:themeColor="text1"/>
                <w:sz w:val="16"/>
                <w:szCs w:val="16"/>
              </w:rPr>
              <w:t>(1</w:t>
            </w:r>
            <w:r>
              <w:rPr>
                <w:rFonts w:ascii="Times New Roman" w:hAnsi="Times New Roman" w:cs="Times New Roman"/>
                <w:b/>
                <w:bCs/>
                <w:color w:val="000000" w:themeColor="text1"/>
                <w:sz w:val="16"/>
                <w:szCs w:val="16"/>
              </w:rPr>
              <w:t>·</w:t>
            </w:r>
            <w:r w:rsidRPr="00770488">
              <w:rPr>
                <w:rFonts w:ascii="Times New Roman" w:hAnsi="Times New Roman" w:cs="Times New Roman"/>
                <w:b/>
                <w:bCs/>
                <w:color w:val="000000" w:themeColor="text1"/>
                <w:sz w:val="16"/>
                <w:szCs w:val="16"/>
              </w:rPr>
              <w:t>00 -1</w:t>
            </w:r>
            <w:r>
              <w:rPr>
                <w:rFonts w:ascii="Times New Roman" w:hAnsi="Times New Roman" w:cs="Times New Roman"/>
                <w:b/>
                <w:bCs/>
                <w:color w:val="000000" w:themeColor="text1"/>
                <w:sz w:val="16"/>
                <w:szCs w:val="16"/>
              </w:rPr>
              <w:t>·</w:t>
            </w:r>
            <w:r w:rsidRPr="00770488">
              <w:rPr>
                <w:rFonts w:ascii="Times New Roman" w:hAnsi="Times New Roman" w:cs="Times New Roman"/>
                <w:b/>
                <w:bCs/>
                <w:color w:val="000000" w:themeColor="text1"/>
                <w:sz w:val="16"/>
                <w:szCs w:val="16"/>
              </w:rPr>
              <w:t>00)</w:t>
            </w:r>
          </w:p>
        </w:tc>
        <w:tc>
          <w:tcPr>
            <w:tcW w:w="709" w:type="dxa"/>
            <w:tcBorders>
              <w:right w:val="single" w:sz="4" w:space="0" w:color="auto"/>
            </w:tcBorders>
            <w:vAlign w:val="center"/>
          </w:tcPr>
          <w:p w14:paraId="241614AE"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16"/>
                <w:szCs w:val="16"/>
              </w:rPr>
            </w:pPr>
            <w:r>
              <w:rPr>
                <w:rFonts w:ascii="Times New Roman" w:hAnsi="Times New Roman" w:cs="Times New Roman"/>
                <w:b/>
                <w:bCs/>
                <w:color w:val="000000" w:themeColor="text1"/>
                <w:sz w:val="16"/>
                <w:szCs w:val="16"/>
              </w:rPr>
              <w:t>0·03</w:t>
            </w:r>
          </w:p>
        </w:tc>
        <w:tc>
          <w:tcPr>
            <w:tcW w:w="567" w:type="dxa"/>
            <w:tcBorders>
              <w:left w:val="single" w:sz="4" w:space="0" w:color="auto"/>
            </w:tcBorders>
            <w:noWrap/>
            <w:vAlign w:val="center"/>
            <w:hideMark/>
          </w:tcPr>
          <w:p w14:paraId="7E242A61"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16"/>
                <w:szCs w:val="16"/>
              </w:rPr>
            </w:pPr>
            <w:r w:rsidRPr="00770488">
              <w:rPr>
                <w:rFonts w:ascii="Times New Roman" w:hAnsi="Times New Roman" w:cs="Times New Roman"/>
                <w:b/>
                <w:bCs/>
                <w:color w:val="000000" w:themeColor="text1"/>
                <w:sz w:val="16"/>
                <w:szCs w:val="16"/>
              </w:rPr>
              <w:t>1</w:t>
            </w:r>
            <w:r>
              <w:rPr>
                <w:rFonts w:ascii="Times New Roman" w:hAnsi="Times New Roman" w:cs="Times New Roman"/>
                <w:b/>
                <w:bCs/>
                <w:color w:val="000000" w:themeColor="text1"/>
                <w:sz w:val="16"/>
                <w:szCs w:val="16"/>
              </w:rPr>
              <w:t>·</w:t>
            </w:r>
            <w:r w:rsidRPr="00770488">
              <w:rPr>
                <w:rFonts w:ascii="Times New Roman" w:hAnsi="Times New Roman" w:cs="Times New Roman"/>
                <w:b/>
                <w:bCs/>
                <w:color w:val="000000" w:themeColor="text1"/>
                <w:sz w:val="16"/>
                <w:szCs w:val="16"/>
              </w:rPr>
              <w:t>00</w:t>
            </w:r>
          </w:p>
          <w:p w14:paraId="4C7ABCE7"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16"/>
                <w:szCs w:val="16"/>
              </w:rPr>
            </w:pPr>
          </w:p>
        </w:tc>
        <w:tc>
          <w:tcPr>
            <w:tcW w:w="708" w:type="dxa"/>
            <w:noWrap/>
            <w:vAlign w:val="center"/>
            <w:hideMark/>
          </w:tcPr>
          <w:p w14:paraId="1BADD8E4"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16"/>
                <w:szCs w:val="16"/>
              </w:rPr>
            </w:pPr>
            <w:r w:rsidRPr="00770488">
              <w:rPr>
                <w:rFonts w:ascii="Times New Roman" w:hAnsi="Times New Roman" w:cs="Times New Roman"/>
                <w:b/>
                <w:bCs/>
                <w:color w:val="000000" w:themeColor="text1"/>
                <w:sz w:val="16"/>
                <w:szCs w:val="16"/>
              </w:rPr>
              <w:t>(1</w:t>
            </w:r>
            <w:r>
              <w:rPr>
                <w:rFonts w:ascii="Times New Roman" w:hAnsi="Times New Roman" w:cs="Times New Roman"/>
                <w:b/>
                <w:bCs/>
                <w:color w:val="000000" w:themeColor="text1"/>
                <w:sz w:val="16"/>
                <w:szCs w:val="16"/>
              </w:rPr>
              <w:t>·</w:t>
            </w:r>
            <w:r w:rsidRPr="00770488">
              <w:rPr>
                <w:rFonts w:ascii="Times New Roman" w:hAnsi="Times New Roman" w:cs="Times New Roman"/>
                <w:b/>
                <w:bCs/>
                <w:color w:val="000000" w:themeColor="text1"/>
                <w:sz w:val="16"/>
                <w:szCs w:val="16"/>
              </w:rPr>
              <w:t>00 -1</w:t>
            </w:r>
            <w:r>
              <w:rPr>
                <w:rFonts w:ascii="Times New Roman" w:hAnsi="Times New Roman" w:cs="Times New Roman"/>
                <w:b/>
                <w:bCs/>
                <w:color w:val="000000" w:themeColor="text1"/>
                <w:sz w:val="16"/>
                <w:szCs w:val="16"/>
              </w:rPr>
              <w:t>·</w:t>
            </w:r>
            <w:r w:rsidRPr="00770488">
              <w:rPr>
                <w:rFonts w:ascii="Times New Roman" w:hAnsi="Times New Roman" w:cs="Times New Roman"/>
                <w:b/>
                <w:bCs/>
                <w:color w:val="000000" w:themeColor="text1"/>
                <w:sz w:val="16"/>
                <w:szCs w:val="16"/>
              </w:rPr>
              <w:t>01)</w:t>
            </w:r>
          </w:p>
        </w:tc>
        <w:tc>
          <w:tcPr>
            <w:tcW w:w="709" w:type="dxa"/>
            <w:gridSpan w:val="2"/>
            <w:tcBorders>
              <w:right w:val="single" w:sz="4" w:space="0" w:color="auto"/>
            </w:tcBorders>
            <w:vAlign w:val="center"/>
          </w:tcPr>
          <w:p w14:paraId="776656AD" w14:textId="77777777" w:rsidR="002C3BFE" w:rsidRPr="00BE4140"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16"/>
                <w:szCs w:val="16"/>
              </w:rPr>
            </w:pPr>
            <w:r w:rsidRPr="00BE4140">
              <w:rPr>
                <w:rFonts w:ascii="Times New Roman" w:hAnsi="Times New Roman" w:cs="Times New Roman"/>
                <w:b/>
                <w:bCs/>
                <w:color w:val="000000" w:themeColor="text1"/>
                <w:sz w:val="16"/>
                <w:szCs w:val="16"/>
              </w:rPr>
              <w:t>0</w:t>
            </w:r>
            <w:r>
              <w:rPr>
                <w:rFonts w:ascii="Times New Roman" w:hAnsi="Times New Roman" w:cs="Times New Roman"/>
                <w:b/>
                <w:bCs/>
                <w:color w:val="000000" w:themeColor="text1"/>
                <w:sz w:val="16"/>
                <w:szCs w:val="16"/>
              </w:rPr>
              <w:t>·</w:t>
            </w:r>
            <w:r w:rsidRPr="00BE4140">
              <w:rPr>
                <w:rFonts w:ascii="Times New Roman" w:hAnsi="Times New Roman" w:cs="Times New Roman"/>
                <w:b/>
                <w:bCs/>
                <w:color w:val="000000" w:themeColor="text1"/>
                <w:sz w:val="16"/>
                <w:szCs w:val="16"/>
              </w:rPr>
              <w:t>003</w:t>
            </w:r>
          </w:p>
        </w:tc>
        <w:tc>
          <w:tcPr>
            <w:tcW w:w="567" w:type="dxa"/>
            <w:tcBorders>
              <w:left w:val="single" w:sz="4" w:space="0" w:color="auto"/>
            </w:tcBorders>
            <w:noWrap/>
            <w:vAlign w:val="center"/>
            <w:hideMark/>
          </w:tcPr>
          <w:p w14:paraId="2C181F5D"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16"/>
                <w:szCs w:val="16"/>
              </w:rPr>
            </w:pPr>
            <w:r w:rsidRPr="00770488">
              <w:rPr>
                <w:rFonts w:ascii="Times New Roman" w:hAnsi="Times New Roman" w:cs="Times New Roman"/>
                <w:b/>
                <w:bCs/>
                <w:color w:val="000000" w:themeColor="text1"/>
                <w:sz w:val="16"/>
                <w:szCs w:val="16"/>
              </w:rPr>
              <w:t>1</w:t>
            </w:r>
            <w:r>
              <w:rPr>
                <w:rFonts w:ascii="Times New Roman" w:hAnsi="Times New Roman" w:cs="Times New Roman"/>
                <w:b/>
                <w:bCs/>
                <w:color w:val="000000" w:themeColor="text1"/>
                <w:sz w:val="16"/>
                <w:szCs w:val="16"/>
              </w:rPr>
              <w:t>·</w:t>
            </w:r>
            <w:r w:rsidRPr="00770488">
              <w:rPr>
                <w:rFonts w:ascii="Times New Roman" w:hAnsi="Times New Roman" w:cs="Times New Roman"/>
                <w:b/>
                <w:bCs/>
                <w:color w:val="000000" w:themeColor="text1"/>
                <w:sz w:val="16"/>
                <w:szCs w:val="16"/>
              </w:rPr>
              <w:t>00</w:t>
            </w:r>
            <w:r w:rsidRPr="00770488">
              <w:rPr>
                <w:rFonts w:ascii="Times New Roman" w:hAnsi="Times New Roman" w:cs="Times New Roman"/>
                <w:b/>
                <w:bCs/>
                <w:color w:val="000000" w:themeColor="text1"/>
                <w:sz w:val="16"/>
                <w:szCs w:val="16"/>
                <w:vertAlign w:val="superscript"/>
              </w:rPr>
              <w:t>§</w:t>
            </w:r>
          </w:p>
          <w:p w14:paraId="3477F7A5"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p>
        </w:tc>
        <w:tc>
          <w:tcPr>
            <w:tcW w:w="709" w:type="dxa"/>
            <w:noWrap/>
            <w:vAlign w:val="center"/>
            <w:hideMark/>
          </w:tcPr>
          <w:p w14:paraId="79644C01"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b/>
                <w:bCs/>
                <w:color w:val="000000" w:themeColor="text1"/>
                <w:sz w:val="16"/>
                <w:szCs w:val="16"/>
              </w:rPr>
              <w:t>(1</w:t>
            </w:r>
            <w:r>
              <w:rPr>
                <w:rFonts w:ascii="Times New Roman" w:hAnsi="Times New Roman" w:cs="Times New Roman"/>
                <w:b/>
                <w:bCs/>
                <w:color w:val="000000" w:themeColor="text1"/>
                <w:sz w:val="16"/>
                <w:szCs w:val="16"/>
              </w:rPr>
              <w:t>·</w:t>
            </w:r>
            <w:r w:rsidRPr="00770488">
              <w:rPr>
                <w:rFonts w:ascii="Times New Roman" w:hAnsi="Times New Roman" w:cs="Times New Roman"/>
                <w:b/>
                <w:bCs/>
                <w:color w:val="000000" w:themeColor="text1"/>
                <w:sz w:val="16"/>
                <w:szCs w:val="16"/>
              </w:rPr>
              <w:t>00 -1</w:t>
            </w:r>
            <w:r>
              <w:rPr>
                <w:rFonts w:ascii="Times New Roman" w:hAnsi="Times New Roman" w:cs="Times New Roman"/>
                <w:b/>
                <w:bCs/>
                <w:color w:val="000000" w:themeColor="text1"/>
                <w:sz w:val="16"/>
                <w:szCs w:val="16"/>
              </w:rPr>
              <w:t>·</w:t>
            </w:r>
            <w:r w:rsidRPr="00770488">
              <w:rPr>
                <w:rFonts w:ascii="Times New Roman" w:hAnsi="Times New Roman" w:cs="Times New Roman"/>
                <w:b/>
                <w:bCs/>
                <w:color w:val="000000" w:themeColor="text1"/>
                <w:sz w:val="16"/>
                <w:szCs w:val="16"/>
              </w:rPr>
              <w:t>01)</w:t>
            </w:r>
          </w:p>
        </w:tc>
        <w:tc>
          <w:tcPr>
            <w:tcW w:w="709" w:type="dxa"/>
            <w:tcBorders>
              <w:right w:val="single" w:sz="4" w:space="0" w:color="auto"/>
            </w:tcBorders>
            <w:vAlign w:val="center"/>
          </w:tcPr>
          <w:p w14:paraId="17C4C51E" w14:textId="77777777" w:rsidR="002C3BFE" w:rsidRPr="00BE4140"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16"/>
                <w:szCs w:val="16"/>
              </w:rPr>
            </w:pPr>
            <w:r w:rsidRPr="00BE4140">
              <w:rPr>
                <w:rFonts w:ascii="Times New Roman" w:hAnsi="Times New Roman" w:cs="Times New Roman"/>
                <w:b/>
                <w:bCs/>
                <w:color w:val="000000" w:themeColor="text1"/>
                <w:sz w:val="16"/>
                <w:szCs w:val="16"/>
              </w:rPr>
              <w:t>0</w:t>
            </w:r>
            <w:r>
              <w:rPr>
                <w:rFonts w:ascii="Times New Roman" w:hAnsi="Times New Roman" w:cs="Times New Roman"/>
                <w:b/>
                <w:bCs/>
                <w:color w:val="000000" w:themeColor="text1"/>
                <w:sz w:val="16"/>
                <w:szCs w:val="16"/>
              </w:rPr>
              <w:t>·</w:t>
            </w:r>
            <w:r w:rsidRPr="00BE4140">
              <w:rPr>
                <w:rFonts w:ascii="Times New Roman" w:hAnsi="Times New Roman" w:cs="Times New Roman"/>
                <w:b/>
                <w:bCs/>
                <w:color w:val="000000" w:themeColor="text1"/>
                <w:sz w:val="16"/>
                <w:szCs w:val="16"/>
              </w:rPr>
              <w:t>00001</w:t>
            </w:r>
          </w:p>
        </w:tc>
        <w:tc>
          <w:tcPr>
            <w:tcW w:w="567" w:type="dxa"/>
            <w:tcBorders>
              <w:left w:val="single" w:sz="4" w:space="0" w:color="auto"/>
            </w:tcBorders>
            <w:vAlign w:val="center"/>
          </w:tcPr>
          <w:p w14:paraId="72CAC206"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16"/>
                <w:szCs w:val="16"/>
              </w:rPr>
            </w:pPr>
            <w:r w:rsidRPr="00770488">
              <w:rPr>
                <w:rFonts w:ascii="Times New Roman" w:hAnsi="Times New Roman" w:cs="Times New Roman"/>
                <w:b/>
                <w:bCs/>
                <w:color w:val="000000" w:themeColor="text1"/>
                <w:sz w:val="16"/>
                <w:szCs w:val="16"/>
              </w:rPr>
              <w:t>1</w:t>
            </w:r>
            <w:r>
              <w:rPr>
                <w:rFonts w:ascii="Times New Roman" w:hAnsi="Times New Roman" w:cs="Times New Roman"/>
                <w:b/>
                <w:bCs/>
                <w:color w:val="000000" w:themeColor="text1"/>
                <w:sz w:val="16"/>
                <w:szCs w:val="16"/>
              </w:rPr>
              <w:t>·</w:t>
            </w:r>
            <w:r w:rsidRPr="00770488">
              <w:rPr>
                <w:rFonts w:ascii="Times New Roman" w:hAnsi="Times New Roman" w:cs="Times New Roman"/>
                <w:b/>
                <w:bCs/>
                <w:color w:val="000000" w:themeColor="text1"/>
                <w:sz w:val="16"/>
                <w:szCs w:val="16"/>
              </w:rPr>
              <w:t>00</w:t>
            </w:r>
          </w:p>
        </w:tc>
        <w:tc>
          <w:tcPr>
            <w:tcW w:w="708" w:type="dxa"/>
            <w:vAlign w:val="center"/>
          </w:tcPr>
          <w:p w14:paraId="67824DDF"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16"/>
                <w:szCs w:val="16"/>
              </w:rPr>
            </w:pPr>
            <w:r w:rsidRPr="00770488">
              <w:rPr>
                <w:rFonts w:ascii="Times New Roman" w:hAnsi="Times New Roman" w:cs="Times New Roman"/>
                <w:b/>
                <w:bCs/>
                <w:color w:val="000000" w:themeColor="text1"/>
                <w:sz w:val="16"/>
                <w:szCs w:val="16"/>
              </w:rPr>
              <w:t>(1</w:t>
            </w:r>
            <w:r>
              <w:rPr>
                <w:rFonts w:ascii="Times New Roman" w:hAnsi="Times New Roman" w:cs="Times New Roman"/>
                <w:b/>
                <w:bCs/>
                <w:color w:val="000000" w:themeColor="text1"/>
                <w:sz w:val="16"/>
                <w:szCs w:val="16"/>
              </w:rPr>
              <w:t>·</w:t>
            </w:r>
            <w:r w:rsidRPr="00770488">
              <w:rPr>
                <w:rFonts w:ascii="Times New Roman" w:hAnsi="Times New Roman" w:cs="Times New Roman"/>
                <w:b/>
                <w:bCs/>
                <w:color w:val="000000" w:themeColor="text1"/>
                <w:sz w:val="16"/>
                <w:szCs w:val="16"/>
              </w:rPr>
              <w:t>00-1</w:t>
            </w:r>
            <w:r>
              <w:rPr>
                <w:rFonts w:ascii="Times New Roman" w:hAnsi="Times New Roman" w:cs="Times New Roman"/>
                <w:b/>
                <w:bCs/>
                <w:color w:val="000000" w:themeColor="text1"/>
                <w:sz w:val="16"/>
                <w:szCs w:val="16"/>
              </w:rPr>
              <w:t>·</w:t>
            </w:r>
            <w:r w:rsidRPr="00770488">
              <w:rPr>
                <w:rFonts w:ascii="Times New Roman" w:hAnsi="Times New Roman" w:cs="Times New Roman"/>
                <w:b/>
                <w:bCs/>
                <w:color w:val="000000" w:themeColor="text1"/>
                <w:sz w:val="16"/>
                <w:szCs w:val="16"/>
              </w:rPr>
              <w:t>00)</w:t>
            </w:r>
          </w:p>
        </w:tc>
        <w:tc>
          <w:tcPr>
            <w:tcW w:w="709" w:type="dxa"/>
            <w:tcBorders>
              <w:right w:val="single" w:sz="4" w:space="0" w:color="auto"/>
            </w:tcBorders>
            <w:vAlign w:val="center"/>
          </w:tcPr>
          <w:p w14:paraId="0CF26138" w14:textId="77777777" w:rsidR="002C3BFE" w:rsidRPr="00BE4140"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16"/>
                <w:szCs w:val="16"/>
              </w:rPr>
            </w:pPr>
            <w:r w:rsidRPr="00BE4140">
              <w:rPr>
                <w:rFonts w:ascii="Times New Roman" w:hAnsi="Times New Roman" w:cs="Times New Roman"/>
                <w:b/>
                <w:bCs/>
                <w:color w:val="000000" w:themeColor="text1"/>
                <w:sz w:val="16"/>
                <w:szCs w:val="16"/>
              </w:rPr>
              <w:t>0</w:t>
            </w:r>
            <w:r>
              <w:rPr>
                <w:rFonts w:ascii="Times New Roman" w:hAnsi="Times New Roman" w:cs="Times New Roman"/>
                <w:b/>
                <w:bCs/>
                <w:color w:val="000000" w:themeColor="text1"/>
                <w:sz w:val="16"/>
                <w:szCs w:val="16"/>
              </w:rPr>
              <w:t>·</w:t>
            </w:r>
            <w:r w:rsidRPr="00BE4140">
              <w:rPr>
                <w:rFonts w:ascii="Times New Roman" w:hAnsi="Times New Roman" w:cs="Times New Roman"/>
                <w:b/>
                <w:bCs/>
                <w:color w:val="000000" w:themeColor="text1"/>
                <w:sz w:val="16"/>
                <w:szCs w:val="16"/>
              </w:rPr>
              <w:t>002</w:t>
            </w:r>
          </w:p>
        </w:tc>
        <w:tc>
          <w:tcPr>
            <w:tcW w:w="567" w:type="dxa"/>
            <w:tcBorders>
              <w:left w:val="single" w:sz="4" w:space="0" w:color="auto"/>
            </w:tcBorders>
            <w:vAlign w:val="center"/>
          </w:tcPr>
          <w:p w14:paraId="498868D3"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9" w:type="dxa"/>
            <w:vAlign w:val="center"/>
          </w:tcPr>
          <w:p w14:paraId="112A4B6F"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99-1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01)</w:t>
            </w:r>
          </w:p>
        </w:tc>
        <w:tc>
          <w:tcPr>
            <w:tcW w:w="709" w:type="dxa"/>
            <w:tcBorders>
              <w:right w:val="single" w:sz="4" w:space="0" w:color="auto"/>
            </w:tcBorders>
            <w:vAlign w:val="center"/>
          </w:tcPr>
          <w:p w14:paraId="1E9CA091"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c>
          <w:tcPr>
            <w:tcW w:w="567" w:type="dxa"/>
            <w:tcBorders>
              <w:left w:val="single" w:sz="4" w:space="0" w:color="auto"/>
            </w:tcBorders>
            <w:vAlign w:val="center"/>
          </w:tcPr>
          <w:p w14:paraId="79C899D6"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8" w:type="dxa"/>
            <w:vAlign w:val="center"/>
          </w:tcPr>
          <w:p w14:paraId="1FC2ABAB"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99-1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01)</w:t>
            </w:r>
          </w:p>
        </w:tc>
        <w:tc>
          <w:tcPr>
            <w:tcW w:w="1218" w:type="dxa"/>
            <w:gridSpan w:val="2"/>
            <w:vAlign w:val="center"/>
          </w:tcPr>
          <w:p w14:paraId="0A407B98"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r>
      <w:tr w:rsidR="002C3BFE" w:rsidRPr="00770488" w14:paraId="72EC180B" w14:textId="77777777" w:rsidTr="00D04F10">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987" w:type="dxa"/>
            <w:tcBorders>
              <w:right w:val="single" w:sz="4" w:space="0" w:color="auto"/>
            </w:tcBorders>
            <w:vAlign w:val="center"/>
            <w:hideMark/>
          </w:tcPr>
          <w:p w14:paraId="25321EE2" w14:textId="77777777" w:rsidR="002C3BFE" w:rsidRPr="00770488" w:rsidRDefault="002C3BFE" w:rsidP="007A2A70">
            <w:pPr>
              <w:jc w:val="center"/>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Park (presence within 300m) - yes</w:t>
            </w:r>
          </w:p>
        </w:tc>
        <w:tc>
          <w:tcPr>
            <w:tcW w:w="568" w:type="dxa"/>
            <w:tcBorders>
              <w:left w:val="single" w:sz="4" w:space="0" w:color="auto"/>
            </w:tcBorders>
            <w:noWrap/>
            <w:vAlign w:val="center"/>
            <w:hideMark/>
          </w:tcPr>
          <w:p w14:paraId="0ED798EC"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02</w:t>
            </w:r>
          </w:p>
        </w:tc>
        <w:tc>
          <w:tcPr>
            <w:tcW w:w="708" w:type="dxa"/>
            <w:noWrap/>
            <w:vAlign w:val="center"/>
            <w:hideMark/>
          </w:tcPr>
          <w:p w14:paraId="001260E4"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96 -1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06)</w:t>
            </w:r>
          </w:p>
        </w:tc>
        <w:tc>
          <w:tcPr>
            <w:tcW w:w="709" w:type="dxa"/>
            <w:tcBorders>
              <w:right w:val="single" w:sz="4" w:space="0" w:color="auto"/>
            </w:tcBorders>
            <w:vAlign w:val="center"/>
          </w:tcPr>
          <w:p w14:paraId="5C1BC56C"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c>
          <w:tcPr>
            <w:tcW w:w="567" w:type="dxa"/>
            <w:tcBorders>
              <w:left w:val="single" w:sz="4" w:space="0" w:color="auto"/>
            </w:tcBorders>
            <w:noWrap/>
            <w:vAlign w:val="center"/>
            <w:hideMark/>
          </w:tcPr>
          <w:p w14:paraId="30719BB9"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9" w:type="dxa"/>
            <w:noWrap/>
            <w:vAlign w:val="center"/>
            <w:hideMark/>
          </w:tcPr>
          <w:p w14:paraId="116FE75E"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95 -1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06)</w:t>
            </w:r>
          </w:p>
        </w:tc>
        <w:tc>
          <w:tcPr>
            <w:tcW w:w="709" w:type="dxa"/>
            <w:tcBorders>
              <w:right w:val="single" w:sz="4" w:space="0" w:color="auto"/>
            </w:tcBorders>
            <w:vAlign w:val="center"/>
          </w:tcPr>
          <w:p w14:paraId="0D0BCEDA"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c>
          <w:tcPr>
            <w:tcW w:w="567" w:type="dxa"/>
            <w:tcBorders>
              <w:left w:val="single" w:sz="4" w:space="0" w:color="auto"/>
            </w:tcBorders>
            <w:noWrap/>
            <w:vAlign w:val="center"/>
            <w:hideMark/>
          </w:tcPr>
          <w:p w14:paraId="190B4289"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02</w:t>
            </w:r>
          </w:p>
        </w:tc>
        <w:tc>
          <w:tcPr>
            <w:tcW w:w="708" w:type="dxa"/>
            <w:noWrap/>
            <w:vAlign w:val="center"/>
            <w:hideMark/>
          </w:tcPr>
          <w:p w14:paraId="6004443B"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95-1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10)</w:t>
            </w:r>
          </w:p>
        </w:tc>
        <w:tc>
          <w:tcPr>
            <w:tcW w:w="709" w:type="dxa"/>
            <w:gridSpan w:val="2"/>
            <w:tcBorders>
              <w:right w:val="single" w:sz="4" w:space="0" w:color="auto"/>
            </w:tcBorders>
            <w:vAlign w:val="center"/>
          </w:tcPr>
          <w:p w14:paraId="1EBA69B2"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c>
          <w:tcPr>
            <w:tcW w:w="567" w:type="dxa"/>
            <w:tcBorders>
              <w:left w:val="single" w:sz="4" w:space="0" w:color="auto"/>
            </w:tcBorders>
            <w:noWrap/>
            <w:vAlign w:val="center"/>
            <w:hideMark/>
          </w:tcPr>
          <w:p w14:paraId="70759878"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09</w:t>
            </w:r>
          </w:p>
        </w:tc>
        <w:tc>
          <w:tcPr>
            <w:tcW w:w="709" w:type="dxa"/>
            <w:noWrap/>
            <w:vAlign w:val="center"/>
            <w:hideMark/>
          </w:tcPr>
          <w:p w14:paraId="6A672662"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99-1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21)</w:t>
            </w:r>
          </w:p>
        </w:tc>
        <w:tc>
          <w:tcPr>
            <w:tcW w:w="709" w:type="dxa"/>
            <w:tcBorders>
              <w:right w:val="single" w:sz="4" w:space="0" w:color="auto"/>
            </w:tcBorders>
            <w:vAlign w:val="center"/>
          </w:tcPr>
          <w:p w14:paraId="123861EF"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c>
          <w:tcPr>
            <w:tcW w:w="567" w:type="dxa"/>
            <w:tcBorders>
              <w:left w:val="single" w:sz="4" w:space="0" w:color="auto"/>
            </w:tcBorders>
            <w:vAlign w:val="center"/>
          </w:tcPr>
          <w:p w14:paraId="1811C99F"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07</w:t>
            </w:r>
          </w:p>
        </w:tc>
        <w:tc>
          <w:tcPr>
            <w:tcW w:w="708" w:type="dxa"/>
            <w:vAlign w:val="center"/>
          </w:tcPr>
          <w:p w14:paraId="7D708A49"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99-1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16)</w:t>
            </w:r>
          </w:p>
        </w:tc>
        <w:tc>
          <w:tcPr>
            <w:tcW w:w="709" w:type="dxa"/>
            <w:tcBorders>
              <w:right w:val="single" w:sz="4" w:space="0" w:color="auto"/>
            </w:tcBorders>
            <w:vAlign w:val="center"/>
          </w:tcPr>
          <w:p w14:paraId="61761531"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c>
          <w:tcPr>
            <w:tcW w:w="567" w:type="dxa"/>
            <w:tcBorders>
              <w:left w:val="single" w:sz="4" w:space="0" w:color="auto"/>
            </w:tcBorders>
            <w:vAlign w:val="center"/>
          </w:tcPr>
          <w:p w14:paraId="0A17F09D"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95</w:t>
            </w:r>
          </w:p>
        </w:tc>
        <w:tc>
          <w:tcPr>
            <w:tcW w:w="709" w:type="dxa"/>
            <w:vAlign w:val="center"/>
          </w:tcPr>
          <w:p w14:paraId="53767B85"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75-1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21)</w:t>
            </w:r>
          </w:p>
        </w:tc>
        <w:tc>
          <w:tcPr>
            <w:tcW w:w="709" w:type="dxa"/>
            <w:tcBorders>
              <w:right w:val="single" w:sz="4" w:space="0" w:color="auto"/>
            </w:tcBorders>
            <w:vAlign w:val="center"/>
          </w:tcPr>
          <w:p w14:paraId="036D77E9"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c>
          <w:tcPr>
            <w:tcW w:w="567" w:type="dxa"/>
            <w:tcBorders>
              <w:left w:val="single" w:sz="4" w:space="0" w:color="auto"/>
            </w:tcBorders>
            <w:vAlign w:val="center"/>
          </w:tcPr>
          <w:p w14:paraId="199DC9EA"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90</w:t>
            </w:r>
          </w:p>
        </w:tc>
        <w:tc>
          <w:tcPr>
            <w:tcW w:w="850" w:type="dxa"/>
            <w:gridSpan w:val="2"/>
            <w:vAlign w:val="center"/>
          </w:tcPr>
          <w:p w14:paraId="5557C630"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70-1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15)</w:t>
            </w:r>
          </w:p>
        </w:tc>
        <w:tc>
          <w:tcPr>
            <w:tcW w:w="1076" w:type="dxa"/>
            <w:vAlign w:val="center"/>
          </w:tcPr>
          <w:p w14:paraId="235AF169"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r>
      <w:tr w:rsidR="002C3BFE" w:rsidRPr="00770488" w14:paraId="7A15B0CE" w14:textId="77777777" w:rsidTr="00D04F10">
        <w:trPr>
          <w:trHeight w:val="340"/>
        </w:trPr>
        <w:tc>
          <w:tcPr>
            <w:cnfStyle w:val="001000000000" w:firstRow="0" w:lastRow="0" w:firstColumn="1" w:lastColumn="0" w:oddVBand="0" w:evenVBand="0" w:oddHBand="0" w:evenHBand="0" w:firstRowFirstColumn="0" w:firstRowLastColumn="0" w:lastRowFirstColumn="0" w:lastRowLastColumn="0"/>
            <w:tcW w:w="987" w:type="dxa"/>
            <w:tcBorders>
              <w:right w:val="single" w:sz="4" w:space="0" w:color="auto"/>
            </w:tcBorders>
            <w:vAlign w:val="center"/>
            <w:hideMark/>
          </w:tcPr>
          <w:p w14:paraId="66634219" w14:textId="77777777" w:rsidR="002C3BFE" w:rsidRPr="00770488" w:rsidRDefault="002C3BFE" w:rsidP="007A2A70">
            <w:pPr>
              <w:jc w:val="center"/>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Tree Canopy Cover (%) - 300m</w:t>
            </w:r>
          </w:p>
        </w:tc>
        <w:tc>
          <w:tcPr>
            <w:tcW w:w="568" w:type="dxa"/>
            <w:tcBorders>
              <w:left w:val="single" w:sz="4" w:space="0" w:color="auto"/>
            </w:tcBorders>
            <w:noWrap/>
            <w:vAlign w:val="center"/>
            <w:hideMark/>
          </w:tcPr>
          <w:p w14:paraId="08EBACB3"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8" w:type="dxa"/>
            <w:noWrap/>
            <w:vAlign w:val="center"/>
            <w:hideMark/>
          </w:tcPr>
          <w:p w14:paraId="544D0CEB"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9" w:type="dxa"/>
            <w:tcBorders>
              <w:right w:val="single" w:sz="4" w:space="0" w:color="auto"/>
            </w:tcBorders>
            <w:vAlign w:val="center"/>
          </w:tcPr>
          <w:p w14:paraId="2AF56E8F"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c>
          <w:tcPr>
            <w:tcW w:w="567" w:type="dxa"/>
            <w:tcBorders>
              <w:left w:val="single" w:sz="4" w:space="0" w:color="auto"/>
            </w:tcBorders>
            <w:noWrap/>
            <w:vAlign w:val="center"/>
            <w:hideMark/>
          </w:tcPr>
          <w:p w14:paraId="249F3FF7"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9" w:type="dxa"/>
            <w:noWrap/>
            <w:vAlign w:val="center"/>
            <w:hideMark/>
          </w:tcPr>
          <w:p w14:paraId="0C659C4F"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9" w:type="dxa"/>
            <w:tcBorders>
              <w:right w:val="single" w:sz="4" w:space="0" w:color="auto"/>
            </w:tcBorders>
            <w:vAlign w:val="center"/>
          </w:tcPr>
          <w:p w14:paraId="312A314E"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c>
          <w:tcPr>
            <w:tcW w:w="567" w:type="dxa"/>
            <w:tcBorders>
              <w:left w:val="single" w:sz="4" w:space="0" w:color="auto"/>
            </w:tcBorders>
            <w:noWrap/>
            <w:vAlign w:val="center"/>
            <w:hideMark/>
          </w:tcPr>
          <w:p w14:paraId="3AB2566D"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8" w:type="dxa"/>
            <w:noWrap/>
            <w:vAlign w:val="center"/>
            <w:hideMark/>
          </w:tcPr>
          <w:p w14:paraId="66AA6C50"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9" w:type="dxa"/>
            <w:gridSpan w:val="2"/>
            <w:tcBorders>
              <w:right w:val="single" w:sz="4" w:space="0" w:color="auto"/>
            </w:tcBorders>
            <w:vAlign w:val="center"/>
          </w:tcPr>
          <w:p w14:paraId="330A154D"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c>
          <w:tcPr>
            <w:tcW w:w="567" w:type="dxa"/>
            <w:tcBorders>
              <w:left w:val="single" w:sz="4" w:space="0" w:color="auto"/>
            </w:tcBorders>
            <w:noWrap/>
            <w:vAlign w:val="center"/>
            <w:hideMark/>
          </w:tcPr>
          <w:p w14:paraId="24DFF574"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9" w:type="dxa"/>
            <w:noWrap/>
            <w:vAlign w:val="center"/>
            <w:hideMark/>
          </w:tcPr>
          <w:p w14:paraId="3ED82BBF"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01)</w:t>
            </w:r>
          </w:p>
        </w:tc>
        <w:tc>
          <w:tcPr>
            <w:tcW w:w="709" w:type="dxa"/>
            <w:tcBorders>
              <w:right w:val="single" w:sz="4" w:space="0" w:color="auto"/>
            </w:tcBorders>
            <w:vAlign w:val="center"/>
          </w:tcPr>
          <w:p w14:paraId="0613189B"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c>
          <w:tcPr>
            <w:tcW w:w="567" w:type="dxa"/>
            <w:tcBorders>
              <w:left w:val="single" w:sz="4" w:space="0" w:color="auto"/>
            </w:tcBorders>
            <w:vAlign w:val="center"/>
          </w:tcPr>
          <w:p w14:paraId="25A39A19"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8" w:type="dxa"/>
            <w:vAlign w:val="center"/>
          </w:tcPr>
          <w:p w14:paraId="105B75DF"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9" w:type="dxa"/>
            <w:tcBorders>
              <w:right w:val="single" w:sz="4" w:space="0" w:color="auto"/>
            </w:tcBorders>
            <w:vAlign w:val="center"/>
          </w:tcPr>
          <w:p w14:paraId="1FC595C0"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c>
          <w:tcPr>
            <w:tcW w:w="567" w:type="dxa"/>
            <w:tcBorders>
              <w:left w:val="single" w:sz="4" w:space="0" w:color="auto"/>
            </w:tcBorders>
            <w:vAlign w:val="center"/>
          </w:tcPr>
          <w:p w14:paraId="7A0EA0E4"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9" w:type="dxa"/>
            <w:vAlign w:val="center"/>
          </w:tcPr>
          <w:p w14:paraId="1E3F493C"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99-1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01)</w:t>
            </w:r>
          </w:p>
        </w:tc>
        <w:tc>
          <w:tcPr>
            <w:tcW w:w="709" w:type="dxa"/>
            <w:tcBorders>
              <w:right w:val="single" w:sz="4" w:space="0" w:color="auto"/>
            </w:tcBorders>
            <w:vAlign w:val="center"/>
          </w:tcPr>
          <w:p w14:paraId="7CE946C1"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c>
          <w:tcPr>
            <w:tcW w:w="567" w:type="dxa"/>
            <w:tcBorders>
              <w:left w:val="single" w:sz="4" w:space="0" w:color="auto"/>
            </w:tcBorders>
            <w:vAlign w:val="center"/>
          </w:tcPr>
          <w:p w14:paraId="1C4C50A7"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850" w:type="dxa"/>
            <w:gridSpan w:val="2"/>
            <w:vAlign w:val="center"/>
          </w:tcPr>
          <w:p w14:paraId="36BED7EE"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99-1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01)</w:t>
            </w:r>
          </w:p>
        </w:tc>
        <w:tc>
          <w:tcPr>
            <w:tcW w:w="1076" w:type="dxa"/>
            <w:vAlign w:val="center"/>
          </w:tcPr>
          <w:p w14:paraId="526EA751"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r>
      <w:tr w:rsidR="002C3BFE" w:rsidRPr="00770488" w14:paraId="7B40ADE6" w14:textId="77777777" w:rsidTr="00D04F10">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987" w:type="dxa"/>
            <w:tcBorders>
              <w:right w:val="single" w:sz="4" w:space="0" w:color="auto"/>
            </w:tcBorders>
            <w:noWrap/>
            <w:vAlign w:val="center"/>
            <w:hideMark/>
          </w:tcPr>
          <w:p w14:paraId="2D2CBBA2" w14:textId="77777777" w:rsidR="002C3BFE" w:rsidRPr="00770488" w:rsidRDefault="002C3BFE" w:rsidP="007A2A70">
            <w:pPr>
              <w:jc w:val="center"/>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Blue Space (%) - 300m</w:t>
            </w:r>
          </w:p>
        </w:tc>
        <w:tc>
          <w:tcPr>
            <w:tcW w:w="568" w:type="dxa"/>
            <w:tcBorders>
              <w:left w:val="single" w:sz="4" w:space="0" w:color="auto"/>
            </w:tcBorders>
            <w:noWrap/>
            <w:vAlign w:val="center"/>
            <w:hideMark/>
          </w:tcPr>
          <w:p w14:paraId="282705CD"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8" w:type="dxa"/>
            <w:noWrap/>
            <w:vAlign w:val="center"/>
            <w:hideMark/>
          </w:tcPr>
          <w:p w14:paraId="7C165C0A"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99-1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9" w:type="dxa"/>
            <w:tcBorders>
              <w:right w:val="single" w:sz="4" w:space="0" w:color="auto"/>
            </w:tcBorders>
            <w:vAlign w:val="center"/>
          </w:tcPr>
          <w:p w14:paraId="00D5F248"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16"/>
                <w:szCs w:val="16"/>
              </w:rPr>
            </w:pP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c>
          <w:tcPr>
            <w:tcW w:w="567" w:type="dxa"/>
            <w:tcBorders>
              <w:left w:val="single" w:sz="4" w:space="0" w:color="auto"/>
            </w:tcBorders>
            <w:noWrap/>
            <w:vAlign w:val="center"/>
            <w:hideMark/>
          </w:tcPr>
          <w:p w14:paraId="2ABC775E"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9" w:type="dxa"/>
            <w:noWrap/>
            <w:vAlign w:val="center"/>
            <w:hideMark/>
          </w:tcPr>
          <w:p w14:paraId="1B3C285E"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16"/>
                <w:szCs w:val="16"/>
              </w:rPr>
            </w:pPr>
            <w:r w:rsidRPr="00770488">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99-1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9" w:type="dxa"/>
            <w:tcBorders>
              <w:right w:val="single" w:sz="4" w:space="0" w:color="auto"/>
            </w:tcBorders>
            <w:vAlign w:val="center"/>
          </w:tcPr>
          <w:p w14:paraId="6DE56D9B"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16"/>
                <w:szCs w:val="16"/>
              </w:rPr>
            </w:pP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c>
          <w:tcPr>
            <w:tcW w:w="567" w:type="dxa"/>
            <w:tcBorders>
              <w:left w:val="single" w:sz="4" w:space="0" w:color="auto"/>
            </w:tcBorders>
            <w:noWrap/>
            <w:vAlign w:val="center"/>
            <w:hideMark/>
          </w:tcPr>
          <w:p w14:paraId="15AAD87F"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16"/>
                <w:szCs w:val="16"/>
              </w:rPr>
            </w:pPr>
            <w:r w:rsidRPr="00770488">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99</w:t>
            </w:r>
          </w:p>
        </w:tc>
        <w:tc>
          <w:tcPr>
            <w:tcW w:w="708" w:type="dxa"/>
            <w:noWrap/>
            <w:vAlign w:val="center"/>
            <w:hideMark/>
          </w:tcPr>
          <w:p w14:paraId="564041B3"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16"/>
                <w:szCs w:val="16"/>
              </w:rPr>
            </w:pPr>
            <w:r w:rsidRPr="00770488">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98-1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9" w:type="dxa"/>
            <w:gridSpan w:val="2"/>
            <w:tcBorders>
              <w:right w:val="single" w:sz="4" w:space="0" w:color="auto"/>
            </w:tcBorders>
            <w:vAlign w:val="center"/>
          </w:tcPr>
          <w:p w14:paraId="7A254764"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16"/>
                <w:szCs w:val="16"/>
              </w:rPr>
            </w:pP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c>
          <w:tcPr>
            <w:tcW w:w="567" w:type="dxa"/>
            <w:tcBorders>
              <w:left w:val="single" w:sz="4" w:space="0" w:color="auto"/>
            </w:tcBorders>
            <w:noWrap/>
            <w:vAlign w:val="center"/>
            <w:hideMark/>
          </w:tcPr>
          <w:p w14:paraId="0330BF98"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16"/>
                <w:szCs w:val="16"/>
              </w:rPr>
            </w:pPr>
            <w:r w:rsidRPr="00770488">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99</w:t>
            </w:r>
          </w:p>
        </w:tc>
        <w:tc>
          <w:tcPr>
            <w:tcW w:w="709" w:type="dxa"/>
            <w:noWrap/>
            <w:vAlign w:val="center"/>
            <w:hideMark/>
          </w:tcPr>
          <w:p w14:paraId="0032CBDE"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16"/>
                <w:szCs w:val="16"/>
              </w:rPr>
            </w:pPr>
            <w:r w:rsidRPr="00770488">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97-1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01)</w:t>
            </w:r>
          </w:p>
        </w:tc>
        <w:tc>
          <w:tcPr>
            <w:tcW w:w="709" w:type="dxa"/>
            <w:tcBorders>
              <w:right w:val="single" w:sz="4" w:space="0" w:color="auto"/>
            </w:tcBorders>
            <w:vAlign w:val="center"/>
          </w:tcPr>
          <w:p w14:paraId="37C3A61E"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16"/>
                <w:szCs w:val="16"/>
              </w:rPr>
            </w:pP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c>
          <w:tcPr>
            <w:tcW w:w="567" w:type="dxa"/>
            <w:tcBorders>
              <w:left w:val="single" w:sz="4" w:space="0" w:color="auto"/>
            </w:tcBorders>
            <w:vAlign w:val="center"/>
          </w:tcPr>
          <w:p w14:paraId="67C8ACA6"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6"/>
                <w:szCs w:val="16"/>
              </w:rPr>
            </w:pPr>
            <w:r w:rsidRPr="00770488">
              <w:rPr>
                <w:rFonts w:ascii="Times New Roman" w:hAnsi="Times New Roman" w:cs="Times New Roman"/>
                <w:bCs/>
                <w:color w:val="000000" w:themeColor="text1"/>
                <w:sz w:val="16"/>
                <w:szCs w:val="16"/>
              </w:rPr>
              <w:t>1</w:t>
            </w:r>
            <w:r>
              <w:rPr>
                <w:rFonts w:ascii="Times New Roman" w:hAnsi="Times New Roman" w:cs="Times New Roman"/>
                <w:bCs/>
                <w:color w:val="000000" w:themeColor="text1"/>
                <w:sz w:val="16"/>
                <w:szCs w:val="16"/>
              </w:rPr>
              <w:t>·</w:t>
            </w:r>
            <w:r w:rsidRPr="00770488">
              <w:rPr>
                <w:rFonts w:ascii="Times New Roman" w:hAnsi="Times New Roman" w:cs="Times New Roman"/>
                <w:bCs/>
                <w:color w:val="000000" w:themeColor="text1"/>
                <w:sz w:val="16"/>
                <w:szCs w:val="16"/>
              </w:rPr>
              <w:t>00</w:t>
            </w:r>
          </w:p>
        </w:tc>
        <w:tc>
          <w:tcPr>
            <w:tcW w:w="708" w:type="dxa"/>
            <w:vAlign w:val="center"/>
          </w:tcPr>
          <w:p w14:paraId="1894517F"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6"/>
                <w:szCs w:val="16"/>
              </w:rPr>
            </w:pPr>
            <w:r w:rsidRPr="00770488">
              <w:rPr>
                <w:rFonts w:ascii="Times New Roman" w:hAnsi="Times New Roman" w:cs="Times New Roman"/>
                <w:bCs/>
                <w:color w:val="000000" w:themeColor="text1"/>
                <w:sz w:val="16"/>
                <w:szCs w:val="16"/>
              </w:rPr>
              <w:t>(0</w:t>
            </w:r>
            <w:r>
              <w:rPr>
                <w:rFonts w:ascii="Times New Roman" w:hAnsi="Times New Roman" w:cs="Times New Roman"/>
                <w:bCs/>
                <w:color w:val="000000" w:themeColor="text1"/>
                <w:sz w:val="16"/>
                <w:szCs w:val="16"/>
              </w:rPr>
              <w:t>·</w:t>
            </w:r>
            <w:r w:rsidRPr="00770488">
              <w:rPr>
                <w:rFonts w:ascii="Times New Roman" w:hAnsi="Times New Roman" w:cs="Times New Roman"/>
                <w:bCs/>
                <w:color w:val="000000" w:themeColor="text1"/>
                <w:sz w:val="16"/>
                <w:szCs w:val="16"/>
              </w:rPr>
              <w:t>99-1</w:t>
            </w:r>
            <w:r>
              <w:rPr>
                <w:rFonts w:ascii="Times New Roman" w:hAnsi="Times New Roman" w:cs="Times New Roman"/>
                <w:bCs/>
                <w:color w:val="000000" w:themeColor="text1"/>
                <w:sz w:val="16"/>
                <w:szCs w:val="16"/>
              </w:rPr>
              <w:t>·</w:t>
            </w:r>
            <w:r w:rsidRPr="00770488">
              <w:rPr>
                <w:rFonts w:ascii="Times New Roman" w:hAnsi="Times New Roman" w:cs="Times New Roman"/>
                <w:bCs/>
                <w:color w:val="000000" w:themeColor="text1"/>
                <w:sz w:val="16"/>
                <w:szCs w:val="16"/>
              </w:rPr>
              <w:t>01)</w:t>
            </w:r>
          </w:p>
        </w:tc>
        <w:tc>
          <w:tcPr>
            <w:tcW w:w="709" w:type="dxa"/>
            <w:tcBorders>
              <w:right w:val="single" w:sz="4" w:space="0" w:color="auto"/>
            </w:tcBorders>
            <w:vAlign w:val="center"/>
          </w:tcPr>
          <w:p w14:paraId="0D072BEA"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16"/>
                <w:szCs w:val="16"/>
              </w:rPr>
            </w:pP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c>
          <w:tcPr>
            <w:tcW w:w="567" w:type="dxa"/>
            <w:tcBorders>
              <w:left w:val="single" w:sz="4" w:space="0" w:color="auto"/>
            </w:tcBorders>
            <w:vAlign w:val="center"/>
          </w:tcPr>
          <w:p w14:paraId="672C5B04"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6"/>
                <w:szCs w:val="16"/>
              </w:rPr>
            </w:pPr>
            <w:r w:rsidRPr="00770488">
              <w:rPr>
                <w:rFonts w:ascii="Times New Roman" w:hAnsi="Times New Roman" w:cs="Times New Roman"/>
                <w:bCs/>
                <w:color w:val="000000" w:themeColor="text1"/>
                <w:sz w:val="16"/>
                <w:szCs w:val="16"/>
              </w:rPr>
              <w:t>1</w:t>
            </w:r>
            <w:r>
              <w:rPr>
                <w:rFonts w:ascii="Times New Roman" w:hAnsi="Times New Roman" w:cs="Times New Roman"/>
                <w:bCs/>
                <w:color w:val="000000" w:themeColor="text1"/>
                <w:sz w:val="16"/>
                <w:szCs w:val="16"/>
              </w:rPr>
              <w:t>·</w:t>
            </w:r>
            <w:r w:rsidRPr="00770488">
              <w:rPr>
                <w:rFonts w:ascii="Times New Roman" w:hAnsi="Times New Roman" w:cs="Times New Roman"/>
                <w:bCs/>
                <w:color w:val="000000" w:themeColor="text1"/>
                <w:sz w:val="16"/>
                <w:szCs w:val="16"/>
              </w:rPr>
              <w:t>01</w:t>
            </w:r>
          </w:p>
        </w:tc>
        <w:tc>
          <w:tcPr>
            <w:tcW w:w="709" w:type="dxa"/>
            <w:vAlign w:val="center"/>
          </w:tcPr>
          <w:p w14:paraId="2BAC8C56"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themeColor="text1"/>
                <w:sz w:val="16"/>
                <w:szCs w:val="16"/>
              </w:rPr>
            </w:pPr>
            <w:r w:rsidRPr="00770488">
              <w:rPr>
                <w:rFonts w:ascii="Times New Roman" w:hAnsi="Times New Roman" w:cs="Times New Roman"/>
                <w:bCs/>
                <w:color w:val="000000" w:themeColor="text1"/>
                <w:sz w:val="16"/>
                <w:szCs w:val="16"/>
              </w:rPr>
              <w:t>(0</w:t>
            </w:r>
            <w:r>
              <w:rPr>
                <w:rFonts w:ascii="Times New Roman" w:hAnsi="Times New Roman" w:cs="Times New Roman"/>
                <w:bCs/>
                <w:color w:val="000000" w:themeColor="text1"/>
                <w:sz w:val="16"/>
                <w:szCs w:val="16"/>
              </w:rPr>
              <w:t>·</w:t>
            </w:r>
            <w:r w:rsidRPr="00770488">
              <w:rPr>
                <w:rFonts w:ascii="Times New Roman" w:hAnsi="Times New Roman" w:cs="Times New Roman"/>
                <w:bCs/>
                <w:color w:val="000000" w:themeColor="text1"/>
                <w:sz w:val="16"/>
                <w:szCs w:val="16"/>
              </w:rPr>
              <w:t>96-1</w:t>
            </w:r>
            <w:r>
              <w:rPr>
                <w:rFonts w:ascii="Times New Roman" w:hAnsi="Times New Roman" w:cs="Times New Roman"/>
                <w:bCs/>
                <w:color w:val="000000" w:themeColor="text1"/>
                <w:sz w:val="16"/>
                <w:szCs w:val="16"/>
              </w:rPr>
              <w:t>·</w:t>
            </w:r>
            <w:r w:rsidRPr="00770488">
              <w:rPr>
                <w:rFonts w:ascii="Times New Roman" w:hAnsi="Times New Roman" w:cs="Times New Roman"/>
                <w:bCs/>
                <w:color w:val="000000" w:themeColor="text1"/>
                <w:sz w:val="16"/>
                <w:szCs w:val="16"/>
              </w:rPr>
              <w:t>04)</w:t>
            </w:r>
          </w:p>
        </w:tc>
        <w:tc>
          <w:tcPr>
            <w:tcW w:w="709" w:type="dxa"/>
            <w:tcBorders>
              <w:right w:val="single" w:sz="4" w:space="0" w:color="auto"/>
            </w:tcBorders>
            <w:vAlign w:val="center"/>
          </w:tcPr>
          <w:p w14:paraId="15907797"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c>
          <w:tcPr>
            <w:tcW w:w="567" w:type="dxa"/>
            <w:tcBorders>
              <w:left w:val="single" w:sz="4" w:space="0" w:color="auto"/>
            </w:tcBorders>
            <w:vAlign w:val="center"/>
          </w:tcPr>
          <w:p w14:paraId="6248A61C"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96</w:t>
            </w:r>
          </w:p>
        </w:tc>
        <w:tc>
          <w:tcPr>
            <w:tcW w:w="850" w:type="dxa"/>
            <w:gridSpan w:val="2"/>
            <w:vAlign w:val="center"/>
          </w:tcPr>
          <w:p w14:paraId="18195A3D"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89-1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01)</w:t>
            </w:r>
          </w:p>
        </w:tc>
        <w:tc>
          <w:tcPr>
            <w:tcW w:w="1076" w:type="dxa"/>
            <w:vAlign w:val="center"/>
          </w:tcPr>
          <w:p w14:paraId="1FA79660"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r>
      <w:tr w:rsidR="002C3BFE" w:rsidRPr="00770488" w14:paraId="0F033834" w14:textId="77777777" w:rsidTr="00D04F10">
        <w:trPr>
          <w:trHeight w:val="340"/>
        </w:trPr>
        <w:tc>
          <w:tcPr>
            <w:cnfStyle w:val="001000000000" w:firstRow="0" w:lastRow="0" w:firstColumn="1" w:lastColumn="0" w:oddVBand="0" w:evenVBand="0" w:oddHBand="0" w:evenHBand="0" w:firstRowFirstColumn="0" w:firstRowLastColumn="0" w:lastRowFirstColumn="0" w:lastRowLastColumn="0"/>
            <w:tcW w:w="987" w:type="dxa"/>
            <w:tcBorders>
              <w:right w:val="single" w:sz="4" w:space="0" w:color="auto"/>
            </w:tcBorders>
            <w:vAlign w:val="center"/>
            <w:hideMark/>
          </w:tcPr>
          <w:p w14:paraId="7B5C4644" w14:textId="77777777" w:rsidR="002C3BFE" w:rsidRPr="00770488" w:rsidRDefault="002C3BFE" w:rsidP="007A2A70">
            <w:pPr>
              <w:jc w:val="center"/>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Blue Space (%) - 3000m</w:t>
            </w:r>
          </w:p>
        </w:tc>
        <w:tc>
          <w:tcPr>
            <w:tcW w:w="568" w:type="dxa"/>
            <w:tcBorders>
              <w:left w:val="single" w:sz="4" w:space="0" w:color="auto"/>
            </w:tcBorders>
            <w:noWrap/>
            <w:vAlign w:val="center"/>
            <w:hideMark/>
          </w:tcPr>
          <w:p w14:paraId="1E008655"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99</w:t>
            </w:r>
          </w:p>
        </w:tc>
        <w:tc>
          <w:tcPr>
            <w:tcW w:w="708" w:type="dxa"/>
            <w:noWrap/>
            <w:vAlign w:val="center"/>
            <w:hideMark/>
          </w:tcPr>
          <w:p w14:paraId="152E2673"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98-1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9" w:type="dxa"/>
            <w:tcBorders>
              <w:right w:val="single" w:sz="4" w:space="0" w:color="auto"/>
            </w:tcBorders>
            <w:vAlign w:val="center"/>
          </w:tcPr>
          <w:p w14:paraId="2685CCC4"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c>
          <w:tcPr>
            <w:tcW w:w="567" w:type="dxa"/>
            <w:tcBorders>
              <w:left w:val="single" w:sz="4" w:space="0" w:color="auto"/>
            </w:tcBorders>
            <w:noWrap/>
            <w:vAlign w:val="center"/>
            <w:hideMark/>
          </w:tcPr>
          <w:p w14:paraId="760D3D83"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16"/>
                <w:szCs w:val="16"/>
              </w:rPr>
            </w:pPr>
            <w:r w:rsidRPr="00770488">
              <w:rPr>
                <w:rFonts w:ascii="Times New Roman" w:hAnsi="Times New Roman" w:cs="Times New Roman"/>
                <w:b/>
                <w:bCs/>
                <w:color w:val="000000" w:themeColor="text1"/>
                <w:sz w:val="16"/>
                <w:szCs w:val="16"/>
              </w:rPr>
              <w:t>0</w:t>
            </w:r>
            <w:r>
              <w:rPr>
                <w:rFonts w:ascii="Times New Roman" w:hAnsi="Times New Roman" w:cs="Times New Roman"/>
                <w:b/>
                <w:bCs/>
                <w:color w:val="000000" w:themeColor="text1"/>
                <w:sz w:val="16"/>
                <w:szCs w:val="16"/>
              </w:rPr>
              <w:t>·</w:t>
            </w:r>
            <w:r w:rsidRPr="00770488">
              <w:rPr>
                <w:rFonts w:ascii="Times New Roman" w:hAnsi="Times New Roman" w:cs="Times New Roman"/>
                <w:b/>
                <w:bCs/>
                <w:color w:val="000000" w:themeColor="text1"/>
                <w:sz w:val="16"/>
                <w:szCs w:val="16"/>
              </w:rPr>
              <w:t>98</w:t>
            </w:r>
          </w:p>
        </w:tc>
        <w:tc>
          <w:tcPr>
            <w:tcW w:w="709" w:type="dxa"/>
            <w:noWrap/>
            <w:vAlign w:val="center"/>
            <w:hideMark/>
          </w:tcPr>
          <w:p w14:paraId="74FDC146"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16"/>
                <w:szCs w:val="16"/>
              </w:rPr>
            </w:pPr>
            <w:r w:rsidRPr="00770488">
              <w:rPr>
                <w:rFonts w:ascii="Times New Roman" w:hAnsi="Times New Roman" w:cs="Times New Roman"/>
                <w:b/>
                <w:bCs/>
                <w:color w:val="000000" w:themeColor="text1"/>
                <w:sz w:val="16"/>
                <w:szCs w:val="16"/>
              </w:rPr>
              <w:t>(0</w:t>
            </w:r>
            <w:r>
              <w:rPr>
                <w:rFonts w:ascii="Times New Roman" w:hAnsi="Times New Roman" w:cs="Times New Roman"/>
                <w:b/>
                <w:bCs/>
                <w:color w:val="000000" w:themeColor="text1"/>
                <w:sz w:val="16"/>
                <w:szCs w:val="16"/>
              </w:rPr>
              <w:t>·</w:t>
            </w:r>
            <w:r w:rsidRPr="00770488">
              <w:rPr>
                <w:rFonts w:ascii="Times New Roman" w:hAnsi="Times New Roman" w:cs="Times New Roman"/>
                <w:b/>
                <w:bCs/>
                <w:color w:val="000000" w:themeColor="text1"/>
                <w:sz w:val="16"/>
                <w:szCs w:val="16"/>
              </w:rPr>
              <w:t>97-0</w:t>
            </w:r>
            <w:r>
              <w:rPr>
                <w:rFonts w:ascii="Times New Roman" w:hAnsi="Times New Roman" w:cs="Times New Roman"/>
                <w:b/>
                <w:bCs/>
                <w:color w:val="000000" w:themeColor="text1"/>
                <w:sz w:val="16"/>
                <w:szCs w:val="16"/>
              </w:rPr>
              <w:t>·</w:t>
            </w:r>
            <w:r w:rsidRPr="00770488">
              <w:rPr>
                <w:rFonts w:ascii="Times New Roman" w:hAnsi="Times New Roman" w:cs="Times New Roman"/>
                <w:b/>
                <w:bCs/>
                <w:color w:val="000000" w:themeColor="text1"/>
                <w:sz w:val="16"/>
                <w:szCs w:val="16"/>
              </w:rPr>
              <w:t>99)</w:t>
            </w:r>
          </w:p>
        </w:tc>
        <w:tc>
          <w:tcPr>
            <w:tcW w:w="709" w:type="dxa"/>
            <w:tcBorders>
              <w:right w:val="single" w:sz="4" w:space="0" w:color="auto"/>
            </w:tcBorders>
            <w:vAlign w:val="center"/>
          </w:tcPr>
          <w:p w14:paraId="45EC8FD8"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16"/>
                <w:szCs w:val="16"/>
              </w:rPr>
            </w:pPr>
            <w:r w:rsidRPr="00770488">
              <w:rPr>
                <w:rFonts w:ascii="Times New Roman" w:hAnsi="Times New Roman" w:cs="Times New Roman"/>
                <w:b/>
                <w:bCs/>
                <w:color w:val="000000" w:themeColor="text1"/>
                <w:sz w:val="16"/>
                <w:szCs w:val="16"/>
              </w:rPr>
              <w:t>0</w:t>
            </w:r>
            <w:r>
              <w:rPr>
                <w:rFonts w:ascii="Times New Roman" w:hAnsi="Times New Roman" w:cs="Times New Roman"/>
                <w:b/>
                <w:bCs/>
                <w:color w:val="000000" w:themeColor="text1"/>
                <w:sz w:val="16"/>
                <w:szCs w:val="16"/>
              </w:rPr>
              <w:t>·</w:t>
            </w:r>
            <w:r w:rsidRPr="00770488">
              <w:rPr>
                <w:rFonts w:ascii="Times New Roman" w:hAnsi="Times New Roman" w:cs="Times New Roman"/>
                <w:b/>
                <w:bCs/>
                <w:color w:val="000000" w:themeColor="text1"/>
                <w:sz w:val="16"/>
                <w:szCs w:val="16"/>
              </w:rPr>
              <w:t>003</w:t>
            </w:r>
          </w:p>
        </w:tc>
        <w:tc>
          <w:tcPr>
            <w:tcW w:w="567" w:type="dxa"/>
            <w:tcBorders>
              <w:left w:val="single" w:sz="4" w:space="0" w:color="auto"/>
            </w:tcBorders>
            <w:noWrap/>
            <w:vAlign w:val="center"/>
            <w:hideMark/>
          </w:tcPr>
          <w:p w14:paraId="1F571D39"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16"/>
                <w:szCs w:val="16"/>
              </w:rPr>
            </w:pPr>
            <w:r w:rsidRPr="00770488">
              <w:rPr>
                <w:rFonts w:ascii="Times New Roman" w:hAnsi="Times New Roman" w:cs="Times New Roman"/>
                <w:b/>
                <w:bCs/>
                <w:color w:val="000000" w:themeColor="text1"/>
                <w:sz w:val="16"/>
                <w:szCs w:val="16"/>
              </w:rPr>
              <w:t>0</w:t>
            </w:r>
            <w:r>
              <w:rPr>
                <w:rFonts w:ascii="Times New Roman" w:hAnsi="Times New Roman" w:cs="Times New Roman"/>
                <w:b/>
                <w:bCs/>
                <w:color w:val="000000" w:themeColor="text1"/>
                <w:sz w:val="16"/>
                <w:szCs w:val="16"/>
              </w:rPr>
              <w:t>·</w:t>
            </w:r>
            <w:r w:rsidRPr="00770488">
              <w:rPr>
                <w:rFonts w:ascii="Times New Roman" w:hAnsi="Times New Roman" w:cs="Times New Roman"/>
                <w:b/>
                <w:bCs/>
                <w:color w:val="000000" w:themeColor="text1"/>
                <w:sz w:val="16"/>
                <w:szCs w:val="16"/>
              </w:rPr>
              <w:t>97</w:t>
            </w:r>
            <w:r w:rsidRPr="00770488">
              <w:rPr>
                <w:rFonts w:ascii="Times New Roman" w:hAnsi="Times New Roman" w:cs="Times New Roman"/>
                <w:b/>
                <w:bCs/>
                <w:color w:val="000000" w:themeColor="text1"/>
                <w:sz w:val="16"/>
                <w:szCs w:val="16"/>
                <w:vertAlign w:val="superscript"/>
              </w:rPr>
              <w:t>§</w:t>
            </w:r>
          </w:p>
        </w:tc>
        <w:tc>
          <w:tcPr>
            <w:tcW w:w="708" w:type="dxa"/>
            <w:noWrap/>
            <w:vAlign w:val="center"/>
            <w:hideMark/>
          </w:tcPr>
          <w:p w14:paraId="6C08DFAF"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16"/>
                <w:szCs w:val="16"/>
              </w:rPr>
            </w:pPr>
            <w:r w:rsidRPr="00770488">
              <w:rPr>
                <w:rFonts w:ascii="Times New Roman" w:hAnsi="Times New Roman" w:cs="Times New Roman"/>
                <w:b/>
                <w:bCs/>
                <w:color w:val="000000" w:themeColor="text1"/>
                <w:sz w:val="16"/>
                <w:szCs w:val="16"/>
              </w:rPr>
              <w:t>(0</w:t>
            </w:r>
            <w:r>
              <w:rPr>
                <w:rFonts w:ascii="Times New Roman" w:hAnsi="Times New Roman" w:cs="Times New Roman"/>
                <w:b/>
                <w:bCs/>
                <w:color w:val="000000" w:themeColor="text1"/>
                <w:sz w:val="16"/>
                <w:szCs w:val="16"/>
              </w:rPr>
              <w:t>·</w:t>
            </w:r>
            <w:r w:rsidRPr="00770488">
              <w:rPr>
                <w:rFonts w:ascii="Times New Roman" w:hAnsi="Times New Roman" w:cs="Times New Roman"/>
                <w:b/>
                <w:bCs/>
                <w:color w:val="000000" w:themeColor="text1"/>
                <w:sz w:val="16"/>
                <w:szCs w:val="16"/>
              </w:rPr>
              <w:t>95-0</w:t>
            </w:r>
            <w:r>
              <w:rPr>
                <w:rFonts w:ascii="Times New Roman" w:hAnsi="Times New Roman" w:cs="Times New Roman"/>
                <w:b/>
                <w:bCs/>
                <w:color w:val="000000" w:themeColor="text1"/>
                <w:sz w:val="16"/>
                <w:szCs w:val="16"/>
              </w:rPr>
              <w:t>·</w:t>
            </w:r>
            <w:r w:rsidRPr="00770488">
              <w:rPr>
                <w:rFonts w:ascii="Times New Roman" w:hAnsi="Times New Roman" w:cs="Times New Roman"/>
                <w:b/>
                <w:bCs/>
                <w:color w:val="000000" w:themeColor="text1"/>
                <w:sz w:val="16"/>
                <w:szCs w:val="16"/>
              </w:rPr>
              <w:t>98)</w:t>
            </w:r>
          </w:p>
        </w:tc>
        <w:tc>
          <w:tcPr>
            <w:tcW w:w="709" w:type="dxa"/>
            <w:gridSpan w:val="2"/>
            <w:tcBorders>
              <w:right w:val="single" w:sz="4" w:space="0" w:color="auto"/>
            </w:tcBorders>
            <w:vAlign w:val="center"/>
          </w:tcPr>
          <w:p w14:paraId="2B7A1D75"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16"/>
                <w:szCs w:val="16"/>
              </w:rPr>
            </w:pPr>
            <w:r w:rsidRPr="00770488">
              <w:rPr>
                <w:rFonts w:ascii="Times New Roman" w:hAnsi="Times New Roman" w:cs="Times New Roman"/>
                <w:b/>
                <w:bCs/>
                <w:color w:val="000000" w:themeColor="text1"/>
                <w:sz w:val="16"/>
                <w:szCs w:val="16"/>
              </w:rPr>
              <w:t>0</w:t>
            </w:r>
            <w:r>
              <w:rPr>
                <w:rFonts w:ascii="Times New Roman" w:hAnsi="Times New Roman" w:cs="Times New Roman"/>
                <w:b/>
                <w:bCs/>
                <w:color w:val="000000" w:themeColor="text1"/>
                <w:sz w:val="16"/>
                <w:szCs w:val="16"/>
              </w:rPr>
              <w:t>·</w:t>
            </w:r>
            <w:r w:rsidRPr="00770488">
              <w:rPr>
                <w:rFonts w:ascii="Times New Roman" w:hAnsi="Times New Roman" w:cs="Times New Roman"/>
                <w:b/>
                <w:bCs/>
                <w:color w:val="000000" w:themeColor="text1"/>
                <w:sz w:val="16"/>
                <w:szCs w:val="16"/>
              </w:rPr>
              <w:t>0002</w:t>
            </w:r>
          </w:p>
        </w:tc>
        <w:tc>
          <w:tcPr>
            <w:tcW w:w="567" w:type="dxa"/>
            <w:tcBorders>
              <w:left w:val="single" w:sz="4" w:space="0" w:color="auto"/>
            </w:tcBorders>
            <w:noWrap/>
            <w:vAlign w:val="center"/>
            <w:hideMark/>
          </w:tcPr>
          <w:p w14:paraId="06C8E61A"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16"/>
                <w:szCs w:val="16"/>
              </w:rPr>
            </w:pPr>
            <w:r w:rsidRPr="00770488">
              <w:rPr>
                <w:rFonts w:ascii="Times New Roman" w:hAnsi="Times New Roman" w:cs="Times New Roman"/>
                <w:b/>
                <w:bCs/>
                <w:color w:val="000000" w:themeColor="text1"/>
                <w:sz w:val="16"/>
                <w:szCs w:val="16"/>
              </w:rPr>
              <w:t>0</w:t>
            </w:r>
            <w:r>
              <w:rPr>
                <w:rFonts w:ascii="Times New Roman" w:hAnsi="Times New Roman" w:cs="Times New Roman"/>
                <w:b/>
                <w:bCs/>
                <w:color w:val="000000" w:themeColor="text1"/>
                <w:sz w:val="16"/>
                <w:szCs w:val="16"/>
              </w:rPr>
              <w:t>·</w:t>
            </w:r>
            <w:r w:rsidRPr="00770488">
              <w:rPr>
                <w:rFonts w:ascii="Times New Roman" w:hAnsi="Times New Roman" w:cs="Times New Roman"/>
                <w:b/>
                <w:bCs/>
                <w:color w:val="000000" w:themeColor="text1"/>
                <w:sz w:val="16"/>
                <w:szCs w:val="16"/>
              </w:rPr>
              <w:t>97</w:t>
            </w:r>
          </w:p>
        </w:tc>
        <w:tc>
          <w:tcPr>
            <w:tcW w:w="709" w:type="dxa"/>
            <w:noWrap/>
            <w:vAlign w:val="center"/>
            <w:hideMark/>
          </w:tcPr>
          <w:p w14:paraId="643029B1"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16"/>
                <w:szCs w:val="16"/>
              </w:rPr>
            </w:pPr>
            <w:r w:rsidRPr="00770488">
              <w:rPr>
                <w:rFonts w:ascii="Times New Roman" w:hAnsi="Times New Roman" w:cs="Times New Roman"/>
                <w:b/>
                <w:bCs/>
                <w:color w:val="000000" w:themeColor="text1"/>
                <w:sz w:val="16"/>
                <w:szCs w:val="16"/>
              </w:rPr>
              <w:t>(0</w:t>
            </w:r>
            <w:r>
              <w:rPr>
                <w:rFonts w:ascii="Times New Roman" w:hAnsi="Times New Roman" w:cs="Times New Roman"/>
                <w:b/>
                <w:bCs/>
                <w:color w:val="000000" w:themeColor="text1"/>
                <w:sz w:val="16"/>
                <w:szCs w:val="16"/>
              </w:rPr>
              <w:t>·</w:t>
            </w:r>
            <w:r w:rsidRPr="00770488">
              <w:rPr>
                <w:rFonts w:ascii="Times New Roman" w:hAnsi="Times New Roman" w:cs="Times New Roman"/>
                <w:b/>
                <w:bCs/>
                <w:color w:val="000000" w:themeColor="text1"/>
                <w:sz w:val="16"/>
                <w:szCs w:val="16"/>
              </w:rPr>
              <w:t>95-0</w:t>
            </w:r>
            <w:r>
              <w:rPr>
                <w:rFonts w:ascii="Times New Roman" w:hAnsi="Times New Roman" w:cs="Times New Roman"/>
                <w:b/>
                <w:bCs/>
                <w:color w:val="000000" w:themeColor="text1"/>
                <w:sz w:val="16"/>
                <w:szCs w:val="16"/>
              </w:rPr>
              <w:t>·</w:t>
            </w:r>
            <w:r w:rsidRPr="00770488">
              <w:rPr>
                <w:rFonts w:ascii="Times New Roman" w:hAnsi="Times New Roman" w:cs="Times New Roman"/>
                <w:b/>
                <w:bCs/>
                <w:color w:val="000000" w:themeColor="text1"/>
                <w:sz w:val="16"/>
                <w:szCs w:val="16"/>
              </w:rPr>
              <w:t>99)</w:t>
            </w:r>
          </w:p>
        </w:tc>
        <w:tc>
          <w:tcPr>
            <w:tcW w:w="709" w:type="dxa"/>
            <w:tcBorders>
              <w:right w:val="single" w:sz="4" w:space="0" w:color="auto"/>
            </w:tcBorders>
            <w:vAlign w:val="center"/>
          </w:tcPr>
          <w:p w14:paraId="26BC589F"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16"/>
                <w:szCs w:val="16"/>
              </w:rPr>
            </w:pPr>
            <w:r w:rsidRPr="00770488">
              <w:rPr>
                <w:rFonts w:ascii="Times New Roman" w:hAnsi="Times New Roman" w:cs="Times New Roman"/>
                <w:b/>
                <w:bCs/>
                <w:color w:val="000000" w:themeColor="text1"/>
                <w:sz w:val="16"/>
                <w:szCs w:val="16"/>
              </w:rPr>
              <w:t>0</w:t>
            </w:r>
            <w:r>
              <w:rPr>
                <w:rFonts w:ascii="Times New Roman" w:hAnsi="Times New Roman" w:cs="Times New Roman"/>
                <w:b/>
                <w:bCs/>
                <w:color w:val="000000" w:themeColor="text1"/>
                <w:sz w:val="16"/>
                <w:szCs w:val="16"/>
              </w:rPr>
              <w:t>·</w:t>
            </w:r>
            <w:r w:rsidRPr="00770488">
              <w:rPr>
                <w:rFonts w:ascii="Times New Roman" w:hAnsi="Times New Roman" w:cs="Times New Roman"/>
                <w:b/>
                <w:bCs/>
                <w:color w:val="000000" w:themeColor="text1"/>
                <w:sz w:val="16"/>
                <w:szCs w:val="16"/>
              </w:rPr>
              <w:t>008</w:t>
            </w:r>
          </w:p>
        </w:tc>
        <w:tc>
          <w:tcPr>
            <w:tcW w:w="567" w:type="dxa"/>
            <w:tcBorders>
              <w:left w:val="single" w:sz="4" w:space="0" w:color="auto"/>
            </w:tcBorders>
            <w:vAlign w:val="center"/>
          </w:tcPr>
          <w:p w14:paraId="22A0A621"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98</w:t>
            </w:r>
          </w:p>
        </w:tc>
        <w:tc>
          <w:tcPr>
            <w:tcW w:w="708" w:type="dxa"/>
            <w:vAlign w:val="center"/>
          </w:tcPr>
          <w:p w14:paraId="0811F5B7"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97-1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9" w:type="dxa"/>
            <w:tcBorders>
              <w:right w:val="single" w:sz="4" w:space="0" w:color="auto"/>
            </w:tcBorders>
            <w:vAlign w:val="center"/>
          </w:tcPr>
          <w:p w14:paraId="340C2A06"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c>
          <w:tcPr>
            <w:tcW w:w="567" w:type="dxa"/>
            <w:tcBorders>
              <w:left w:val="single" w:sz="4" w:space="0" w:color="auto"/>
            </w:tcBorders>
            <w:vAlign w:val="center"/>
          </w:tcPr>
          <w:p w14:paraId="51B4F907"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95</w:t>
            </w:r>
          </w:p>
        </w:tc>
        <w:tc>
          <w:tcPr>
            <w:tcW w:w="709" w:type="dxa"/>
            <w:vAlign w:val="center"/>
          </w:tcPr>
          <w:p w14:paraId="26C25B02"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89-1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01)</w:t>
            </w:r>
          </w:p>
        </w:tc>
        <w:tc>
          <w:tcPr>
            <w:tcW w:w="709" w:type="dxa"/>
            <w:tcBorders>
              <w:right w:val="single" w:sz="4" w:space="0" w:color="auto"/>
            </w:tcBorders>
            <w:vAlign w:val="center"/>
          </w:tcPr>
          <w:p w14:paraId="092A30EC"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c>
          <w:tcPr>
            <w:tcW w:w="567" w:type="dxa"/>
            <w:tcBorders>
              <w:left w:val="single" w:sz="4" w:space="0" w:color="auto"/>
            </w:tcBorders>
            <w:vAlign w:val="center"/>
          </w:tcPr>
          <w:p w14:paraId="32A3955E"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16"/>
                <w:szCs w:val="16"/>
              </w:rPr>
            </w:pPr>
            <w:r w:rsidRPr="00770488">
              <w:rPr>
                <w:rFonts w:ascii="Times New Roman" w:hAnsi="Times New Roman" w:cs="Times New Roman"/>
                <w:b/>
                <w:bCs/>
                <w:color w:val="000000" w:themeColor="text1"/>
                <w:sz w:val="16"/>
                <w:szCs w:val="16"/>
              </w:rPr>
              <w:t>0</w:t>
            </w:r>
            <w:r>
              <w:rPr>
                <w:rFonts w:ascii="Times New Roman" w:hAnsi="Times New Roman" w:cs="Times New Roman"/>
                <w:b/>
                <w:bCs/>
                <w:color w:val="000000" w:themeColor="text1"/>
                <w:sz w:val="16"/>
                <w:szCs w:val="16"/>
              </w:rPr>
              <w:t>·</w:t>
            </w:r>
            <w:r w:rsidRPr="00770488">
              <w:rPr>
                <w:rFonts w:ascii="Times New Roman" w:hAnsi="Times New Roman" w:cs="Times New Roman"/>
                <w:b/>
                <w:bCs/>
                <w:color w:val="000000" w:themeColor="text1"/>
                <w:sz w:val="16"/>
                <w:szCs w:val="16"/>
              </w:rPr>
              <w:t>94</w:t>
            </w:r>
          </w:p>
        </w:tc>
        <w:tc>
          <w:tcPr>
            <w:tcW w:w="850" w:type="dxa"/>
            <w:gridSpan w:val="2"/>
            <w:vAlign w:val="center"/>
          </w:tcPr>
          <w:p w14:paraId="48A60380"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16"/>
                <w:szCs w:val="16"/>
              </w:rPr>
            </w:pPr>
            <w:r w:rsidRPr="00770488">
              <w:rPr>
                <w:rFonts w:ascii="Times New Roman" w:hAnsi="Times New Roman" w:cs="Times New Roman"/>
                <w:b/>
                <w:bCs/>
                <w:color w:val="000000" w:themeColor="text1"/>
                <w:sz w:val="16"/>
                <w:szCs w:val="16"/>
              </w:rPr>
              <w:t>(0</w:t>
            </w:r>
            <w:r>
              <w:rPr>
                <w:rFonts w:ascii="Times New Roman" w:hAnsi="Times New Roman" w:cs="Times New Roman"/>
                <w:b/>
                <w:bCs/>
                <w:color w:val="000000" w:themeColor="text1"/>
                <w:sz w:val="16"/>
                <w:szCs w:val="16"/>
              </w:rPr>
              <w:t>·</w:t>
            </w:r>
            <w:r w:rsidRPr="00770488">
              <w:rPr>
                <w:rFonts w:ascii="Times New Roman" w:hAnsi="Times New Roman" w:cs="Times New Roman"/>
                <w:b/>
                <w:bCs/>
                <w:color w:val="000000" w:themeColor="text1"/>
                <w:sz w:val="16"/>
                <w:szCs w:val="16"/>
              </w:rPr>
              <w:t>88-0</w:t>
            </w:r>
            <w:r>
              <w:rPr>
                <w:rFonts w:ascii="Times New Roman" w:hAnsi="Times New Roman" w:cs="Times New Roman"/>
                <w:b/>
                <w:bCs/>
                <w:color w:val="000000" w:themeColor="text1"/>
                <w:sz w:val="16"/>
                <w:szCs w:val="16"/>
              </w:rPr>
              <w:t>·</w:t>
            </w:r>
            <w:r w:rsidRPr="00770488">
              <w:rPr>
                <w:rFonts w:ascii="Times New Roman" w:hAnsi="Times New Roman" w:cs="Times New Roman"/>
                <w:b/>
                <w:bCs/>
                <w:color w:val="000000" w:themeColor="text1"/>
                <w:sz w:val="16"/>
                <w:szCs w:val="16"/>
              </w:rPr>
              <w:t>99)</w:t>
            </w:r>
          </w:p>
        </w:tc>
        <w:tc>
          <w:tcPr>
            <w:tcW w:w="1076" w:type="dxa"/>
            <w:vAlign w:val="center"/>
          </w:tcPr>
          <w:p w14:paraId="23E122DD"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16"/>
                <w:szCs w:val="16"/>
              </w:rPr>
            </w:pPr>
            <w:r w:rsidRPr="00770488">
              <w:rPr>
                <w:rFonts w:ascii="Times New Roman" w:hAnsi="Times New Roman" w:cs="Times New Roman"/>
                <w:b/>
                <w:bCs/>
                <w:color w:val="000000" w:themeColor="text1"/>
                <w:sz w:val="16"/>
                <w:szCs w:val="16"/>
              </w:rPr>
              <w:t>0</w:t>
            </w:r>
            <w:r>
              <w:rPr>
                <w:rFonts w:ascii="Times New Roman" w:hAnsi="Times New Roman" w:cs="Times New Roman"/>
                <w:b/>
                <w:bCs/>
                <w:color w:val="000000" w:themeColor="text1"/>
                <w:sz w:val="16"/>
                <w:szCs w:val="16"/>
              </w:rPr>
              <w:t>·</w:t>
            </w:r>
            <w:r w:rsidRPr="00770488">
              <w:rPr>
                <w:rFonts w:ascii="Times New Roman" w:hAnsi="Times New Roman" w:cs="Times New Roman"/>
                <w:b/>
                <w:bCs/>
                <w:color w:val="000000" w:themeColor="text1"/>
                <w:sz w:val="16"/>
                <w:szCs w:val="16"/>
              </w:rPr>
              <w:t>04</w:t>
            </w:r>
          </w:p>
        </w:tc>
      </w:tr>
      <w:tr w:rsidR="002C3BFE" w:rsidRPr="00770488" w14:paraId="62A9FA61" w14:textId="77777777" w:rsidTr="00D04F1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87" w:type="dxa"/>
            <w:tcBorders>
              <w:right w:val="single" w:sz="4" w:space="0" w:color="auto"/>
            </w:tcBorders>
            <w:noWrap/>
            <w:vAlign w:val="center"/>
            <w:hideMark/>
          </w:tcPr>
          <w:p w14:paraId="098FD40C" w14:textId="77777777" w:rsidR="002C3BFE" w:rsidRPr="00770488" w:rsidRDefault="002C3BFE" w:rsidP="007A2A70">
            <w:pPr>
              <w:jc w:val="center"/>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Green&amp;Blue Space (%) - 300m</w:t>
            </w:r>
          </w:p>
        </w:tc>
        <w:tc>
          <w:tcPr>
            <w:tcW w:w="568" w:type="dxa"/>
            <w:tcBorders>
              <w:left w:val="single" w:sz="4" w:space="0" w:color="auto"/>
            </w:tcBorders>
            <w:noWrap/>
            <w:vAlign w:val="center"/>
            <w:hideMark/>
          </w:tcPr>
          <w:p w14:paraId="6DC689D4"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8" w:type="dxa"/>
            <w:noWrap/>
            <w:vAlign w:val="center"/>
            <w:hideMark/>
          </w:tcPr>
          <w:p w14:paraId="74A27011"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9" w:type="dxa"/>
            <w:tcBorders>
              <w:right w:val="single" w:sz="4" w:space="0" w:color="auto"/>
            </w:tcBorders>
            <w:vAlign w:val="center"/>
          </w:tcPr>
          <w:p w14:paraId="16B2254E"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c>
          <w:tcPr>
            <w:tcW w:w="567" w:type="dxa"/>
            <w:tcBorders>
              <w:left w:val="single" w:sz="4" w:space="0" w:color="auto"/>
            </w:tcBorders>
            <w:noWrap/>
            <w:vAlign w:val="center"/>
            <w:hideMark/>
          </w:tcPr>
          <w:p w14:paraId="4B4DCED1"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9" w:type="dxa"/>
            <w:noWrap/>
            <w:vAlign w:val="center"/>
            <w:hideMark/>
          </w:tcPr>
          <w:p w14:paraId="03040B96"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9" w:type="dxa"/>
            <w:tcBorders>
              <w:right w:val="single" w:sz="4" w:space="0" w:color="auto"/>
            </w:tcBorders>
            <w:vAlign w:val="center"/>
          </w:tcPr>
          <w:p w14:paraId="4D3D1CEF"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c>
          <w:tcPr>
            <w:tcW w:w="567" w:type="dxa"/>
            <w:tcBorders>
              <w:left w:val="single" w:sz="4" w:space="0" w:color="auto"/>
            </w:tcBorders>
            <w:noWrap/>
            <w:vAlign w:val="center"/>
            <w:hideMark/>
          </w:tcPr>
          <w:p w14:paraId="3C8BD372"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8" w:type="dxa"/>
            <w:noWrap/>
            <w:vAlign w:val="center"/>
            <w:hideMark/>
          </w:tcPr>
          <w:p w14:paraId="5B3B85FE"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01)</w:t>
            </w:r>
          </w:p>
        </w:tc>
        <w:tc>
          <w:tcPr>
            <w:tcW w:w="709" w:type="dxa"/>
            <w:gridSpan w:val="2"/>
            <w:tcBorders>
              <w:right w:val="single" w:sz="4" w:space="0" w:color="auto"/>
            </w:tcBorders>
            <w:vAlign w:val="center"/>
          </w:tcPr>
          <w:p w14:paraId="1590495A"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c>
          <w:tcPr>
            <w:tcW w:w="567" w:type="dxa"/>
            <w:tcBorders>
              <w:left w:val="single" w:sz="4" w:space="0" w:color="auto"/>
            </w:tcBorders>
            <w:noWrap/>
            <w:vAlign w:val="center"/>
            <w:hideMark/>
          </w:tcPr>
          <w:p w14:paraId="5B5AC0A2"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9" w:type="dxa"/>
            <w:noWrap/>
            <w:vAlign w:val="center"/>
            <w:hideMark/>
          </w:tcPr>
          <w:p w14:paraId="439CF6DF"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99-1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01)</w:t>
            </w:r>
          </w:p>
        </w:tc>
        <w:tc>
          <w:tcPr>
            <w:tcW w:w="709" w:type="dxa"/>
            <w:tcBorders>
              <w:right w:val="single" w:sz="4" w:space="0" w:color="auto"/>
            </w:tcBorders>
            <w:vAlign w:val="center"/>
          </w:tcPr>
          <w:p w14:paraId="77B791B0"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c>
          <w:tcPr>
            <w:tcW w:w="567" w:type="dxa"/>
            <w:tcBorders>
              <w:left w:val="single" w:sz="4" w:space="0" w:color="auto"/>
            </w:tcBorders>
            <w:vAlign w:val="center"/>
          </w:tcPr>
          <w:p w14:paraId="585D147B"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8" w:type="dxa"/>
            <w:vAlign w:val="center"/>
          </w:tcPr>
          <w:p w14:paraId="05E7A328"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99-1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01)</w:t>
            </w:r>
          </w:p>
        </w:tc>
        <w:tc>
          <w:tcPr>
            <w:tcW w:w="709" w:type="dxa"/>
            <w:tcBorders>
              <w:right w:val="single" w:sz="4" w:space="0" w:color="auto"/>
            </w:tcBorders>
            <w:vAlign w:val="center"/>
          </w:tcPr>
          <w:p w14:paraId="226ADB4C"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c>
          <w:tcPr>
            <w:tcW w:w="567" w:type="dxa"/>
            <w:tcBorders>
              <w:left w:val="single" w:sz="4" w:space="0" w:color="auto"/>
            </w:tcBorders>
            <w:vAlign w:val="center"/>
          </w:tcPr>
          <w:p w14:paraId="786BBB10"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01</w:t>
            </w:r>
          </w:p>
        </w:tc>
        <w:tc>
          <w:tcPr>
            <w:tcW w:w="709" w:type="dxa"/>
            <w:vAlign w:val="center"/>
          </w:tcPr>
          <w:p w14:paraId="57F44774"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99-1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02)</w:t>
            </w:r>
          </w:p>
        </w:tc>
        <w:tc>
          <w:tcPr>
            <w:tcW w:w="709" w:type="dxa"/>
            <w:tcBorders>
              <w:right w:val="single" w:sz="4" w:space="0" w:color="auto"/>
            </w:tcBorders>
            <w:vAlign w:val="center"/>
          </w:tcPr>
          <w:p w14:paraId="516603AF"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c>
          <w:tcPr>
            <w:tcW w:w="567" w:type="dxa"/>
            <w:tcBorders>
              <w:left w:val="single" w:sz="4" w:space="0" w:color="auto"/>
            </w:tcBorders>
            <w:vAlign w:val="center"/>
          </w:tcPr>
          <w:p w14:paraId="51A8228C"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01</w:t>
            </w:r>
          </w:p>
        </w:tc>
        <w:tc>
          <w:tcPr>
            <w:tcW w:w="850" w:type="dxa"/>
            <w:gridSpan w:val="2"/>
            <w:vAlign w:val="center"/>
          </w:tcPr>
          <w:p w14:paraId="3A4223C2"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99-1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02)</w:t>
            </w:r>
          </w:p>
        </w:tc>
        <w:tc>
          <w:tcPr>
            <w:tcW w:w="1076" w:type="dxa"/>
            <w:vAlign w:val="center"/>
          </w:tcPr>
          <w:p w14:paraId="1662AD95" w14:textId="77777777" w:rsidR="002C3BFE" w:rsidRPr="00770488" w:rsidRDefault="002C3BFE" w:rsidP="007A2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r>
      <w:tr w:rsidR="002C3BFE" w:rsidRPr="00770488" w14:paraId="3FD8AB7E" w14:textId="77777777" w:rsidTr="00D04F10">
        <w:trPr>
          <w:trHeight w:val="340"/>
        </w:trPr>
        <w:tc>
          <w:tcPr>
            <w:cnfStyle w:val="001000000000" w:firstRow="0" w:lastRow="0" w:firstColumn="1" w:lastColumn="0" w:oddVBand="0" w:evenVBand="0" w:oddHBand="0" w:evenHBand="0" w:firstRowFirstColumn="0" w:firstRowLastColumn="0" w:lastRowFirstColumn="0" w:lastRowLastColumn="0"/>
            <w:tcW w:w="987" w:type="dxa"/>
            <w:tcBorders>
              <w:right w:val="single" w:sz="4" w:space="0" w:color="auto"/>
            </w:tcBorders>
            <w:noWrap/>
            <w:vAlign w:val="center"/>
          </w:tcPr>
          <w:p w14:paraId="2DF73F7E" w14:textId="77777777" w:rsidR="002C3BFE" w:rsidRPr="00770488" w:rsidRDefault="002C3BFE" w:rsidP="007A2A70">
            <w:pPr>
              <w:jc w:val="center"/>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Green &amp; Blue Space (%) - 3000m</w:t>
            </w:r>
          </w:p>
        </w:tc>
        <w:tc>
          <w:tcPr>
            <w:tcW w:w="568" w:type="dxa"/>
            <w:tcBorders>
              <w:left w:val="single" w:sz="4" w:space="0" w:color="auto"/>
            </w:tcBorders>
            <w:noWrap/>
            <w:vAlign w:val="center"/>
          </w:tcPr>
          <w:p w14:paraId="014B9FF7"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8" w:type="dxa"/>
            <w:noWrap/>
            <w:vAlign w:val="center"/>
          </w:tcPr>
          <w:p w14:paraId="4D447C61"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9" w:type="dxa"/>
            <w:tcBorders>
              <w:right w:val="single" w:sz="4" w:space="0" w:color="auto"/>
            </w:tcBorders>
            <w:vAlign w:val="center"/>
          </w:tcPr>
          <w:p w14:paraId="5764712D"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c>
          <w:tcPr>
            <w:tcW w:w="567" w:type="dxa"/>
            <w:tcBorders>
              <w:left w:val="single" w:sz="4" w:space="0" w:color="auto"/>
            </w:tcBorders>
            <w:noWrap/>
            <w:vAlign w:val="center"/>
          </w:tcPr>
          <w:p w14:paraId="4356ABC8"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9" w:type="dxa"/>
            <w:noWrap/>
            <w:vAlign w:val="center"/>
          </w:tcPr>
          <w:p w14:paraId="6F08E8BA"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9" w:type="dxa"/>
            <w:tcBorders>
              <w:right w:val="single" w:sz="4" w:space="0" w:color="auto"/>
            </w:tcBorders>
            <w:vAlign w:val="center"/>
          </w:tcPr>
          <w:p w14:paraId="43D515F1"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c>
          <w:tcPr>
            <w:tcW w:w="567" w:type="dxa"/>
            <w:tcBorders>
              <w:left w:val="single" w:sz="4" w:space="0" w:color="auto"/>
            </w:tcBorders>
            <w:noWrap/>
            <w:vAlign w:val="center"/>
          </w:tcPr>
          <w:p w14:paraId="60B78774"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8" w:type="dxa"/>
            <w:noWrap/>
            <w:vAlign w:val="center"/>
          </w:tcPr>
          <w:p w14:paraId="7BD46339"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9" w:type="dxa"/>
            <w:gridSpan w:val="2"/>
            <w:tcBorders>
              <w:right w:val="single" w:sz="4" w:space="0" w:color="auto"/>
            </w:tcBorders>
            <w:vAlign w:val="center"/>
          </w:tcPr>
          <w:p w14:paraId="1DEF8C1A"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c>
          <w:tcPr>
            <w:tcW w:w="567" w:type="dxa"/>
            <w:tcBorders>
              <w:left w:val="single" w:sz="4" w:space="0" w:color="auto"/>
            </w:tcBorders>
            <w:noWrap/>
            <w:vAlign w:val="center"/>
          </w:tcPr>
          <w:p w14:paraId="09DE87CE"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9" w:type="dxa"/>
            <w:noWrap/>
            <w:vAlign w:val="center"/>
          </w:tcPr>
          <w:p w14:paraId="390CB2D1"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01)</w:t>
            </w:r>
          </w:p>
        </w:tc>
        <w:tc>
          <w:tcPr>
            <w:tcW w:w="709" w:type="dxa"/>
            <w:tcBorders>
              <w:right w:val="single" w:sz="4" w:space="0" w:color="auto"/>
            </w:tcBorders>
            <w:vAlign w:val="center"/>
          </w:tcPr>
          <w:p w14:paraId="3734D29E"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c>
          <w:tcPr>
            <w:tcW w:w="567" w:type="dxa"/>
            <w:tcBorders>
              <w:left w:val="single" w:sz="4" w:space="0" w:color="auto"/>
            </w:tcBorders>
            <w:vAlign w:val="center"/>
          </w:tcPr>
          <w:p w14:paraId="0080D750"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8" w:type="dxa"/>
            <w:vAlign w:val="center"/>
          </w:tcPr>
          <w:p w14:paraId="69D0B85B"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9" w:type="dxa"/>
            <w:tcBorders>
              <w:right w:val="single" w:sz="4" w:space="0" w:color="auto"/>
            </w:tcBorders>
            <w:vAlign w:val="center"/>
          </w:tcPr>
          <w:p w14:paraId="073D5FEB"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c>
          <w:tcPr>
            <w:tcW w:w="567" w:type="dxa"/>
            <w:tcBorders>
              <w:left w:val="single" w:sz="4" w:space="0" w:color="auto"/>
            </w:tcBorders>
            <w:vAlign w:val="center"/>
          </w:tcPr>
          <w:p w14:paraId="589565AE"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709" w:type="dxa"/>
            <w:vAlign w:val="center"/>
          </w:tcPr>
          <w:p w14:paraId="766A9D99"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99-1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01)</w:t>
            </w:r>
          </w:p>
        </w:tc>
        <w:tc>
          <w:tcPr>
            <w:tcW w:w="709" w:type="dxa"/>
            <w:tcBorders>
              <w:right w:val="single" w:sz="4" w:space="0" w:color="auto"/>
            </w:tcBorders>
            <w:vAlign w:val="center"/>
          </w:tcPr>
          <w:p w14:paraId="732CEB2B"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c>
          <w:tcPr>
            <w:tcW w:w="567" w:type="dxa"/>
            <w:tcBorders>
              <w:left w:val="single" w:sz="4" w:space="0" w:color="auto"/>
            </w:tcBorders>
            <w:vAlign w:val="center"/>
          </w:tcPr>
          <w:p w14:paraId="1D46C2BD"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850" w:type="dxa"/>
            <w:gridSpan w:val="2"/>
            <w:vAlign w:val="center"/>
          </w:tcPr>
          <w:p w14:paraId="3EA998B6"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99-1</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00)</w:t>
            </w:r>
          </w:p>
        </w:tc>
        <w:tc>
          <w:tcPr>
            <w:tcW w:w="1076" w:type="dxa"/>
            <w:vAlign w:val="center"/>
          </w:tcPr>
          <w:p w14:paraId="0B5465F9" w14:textId="77777777" w:rsidR="002C3BFE" w:rsidRPr="00770488" w:rsidRDefault="002C3BFE" w:rsidP="007A2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6"/>
                <w:szCs w:val="16"/>
              </w:rPr>
            </w:pPr>
            <w:r w:rsidRPr="00770488">
              <w:rPr>
                <w:rFonts w:ascii="Times New Roman" w:hAnsi="Times New Roman" w:cs="Times New Roman"/>
                <w:color w:val="000000" w:themeColor="text1"/>
                <w:sz w:val="16"/>
                <w:szCs w:val="16"/>
              </w:rPr>
              <w:t>&gt;0</w:t>
            </w:r>
            <w:r>
              <w:rPr>
                <w:rFonts w:ascii="Times New Roman" w:hAnsi="Times New Roman" w:cs="Times New Roman"/>
                <w:color w:val="000000" w:themeColor="text1"/>
                <w:sz w:val="16"/>
                <w:szCs w:val="16"/>
              </w:rPr>
              <w:t>·</w:t>
            </w:r>
            <w:r w:rsidRPr="00770488">
              <w:rPr>
                <w:rFonts w:ascii="Times New Roman" w:hAnsi="Times New Roman" w:cs="Times New Roman"/>
                <w:color w:val="000000" w:themeColor="text1"/>
                <w:sz w:val="16"/>
                <w:szCs w:val="16"/>
              </w:rPr>
              <w:t>05</w:t>
            </w:r>
          </w:p>
        </w:tc>
      </w:tr>
    </w:tbl>
    <w:p w14:paraId="7637D6CA" w14:textId="77777777" w:rsidR="002C3BFE" w:rsidRPr="002C33EB" w:rsidRDefault="002C3BFE" w:rsidP="002C33EB">
      <w:pPr>
        <w:spacing w:line="240" w:lineRule="auto"/>
        <w:rPr>
          <w:rFonts w:ascii="Times New Roman" w:hAnsi="Times New Roman" w:cs="Times New Roman"/>
          <w:b/>
          <w:bCs/>
          <w:color w:val="000000" w:themeColor="text1"/>
          <w:sz w:val="16"/>
          <w:szCs w:val="16"/>
        </w:rPr>
      </w:pPr>
      <w:r w:rsidRPr="002C33EB">
        <w:rPr>
          <w:rFonts w:ascii="Times New Roman" w:hAnsi="Times New Roman" w:cs="Times New Roman"/>
          <w:b/>
          <w:bCs/>
          <w:color w:val="000000" w:themeColor="text1"/>
          <w:sz w:val="16"/>
          <w:szCs w:val="16"/>
          <w:vertAlign w:val="superscript"/>
        </w:rPr>
        <w:t>§</w:t>
      </w:r>
      <w:r w:rsidRPr="002C33EB">
        <w:rPr>
          <w:rFonts w:ascii="Times New Roman" w:hAnsi="Times New Roman" w:cs="Times New Roman"/>
          <w:b/>
          <w:bCs/>
          <w:color w:val="000000" w:themeColor="text1"/>
          <w:sz w:val="16"/>
          <w:szCs w:val="16"/>
        </w:rPr>
        <w:t>Significant by Bonferroni adjustment (p-value &lt; 0·0009)</w:t>
      </w:r>
    </w:p>
    <w:p w14:paraId="34D0F436" w14:textId="50CE2553" w:rsidR="002C3BFE" w:rsidRPr="002C33EB" w:rsidRDefault="00DB464E" w:rsidP="002C33EB">
      <w:pPr>
        <w:spacing w:line="240" w:lineRule="auto"/>
        <w:rPr>
          <w:rFonts w:ascii="Times New Roman" w:hAnsi="Times New Roman" w:cs="Times New Roman"/>
          <w:b/>
          <w:bCs/>
          <w:color w:val="000000" w:themeColor="text1"/>
          <w:sz w:val="16"/>
          <w:szCs w:val="16"/>
        </w:rPr>
      </w:pPr>
      <w:r w:rsidRPr="002C33EB">
        <w:rPr>
          <w:rFonts w:ascii="Times New Roman" w:hAnsi="Times New Roman" w:cs="Times New Roman"/>
          <w:b/>
          <w:bCs/>
          <w:color w:val="000000" w:themeColor="text1"/>
          <w:sz w:val="16"/>
          <w:szCs w:val="16"/>
          <w:vertAlign w:val="superscript"/>
        </w:rPr>
        <w:t>|</w:t>
      </w:r>
      <w:r w:rsidRPr="002C33EB">
        <w:rPr>
          <w:rFonts w:ascii="Times New Roman" w:hAnsi="Times New Roman" w:cs="Times New Roman"/>
          <w:b/>
          <w:bCs/>
          <w:color w:val="000000" w:themeColor="text1"/>
          <w:sz w:val="16"/>
          <w:szCs w:val="16"/>
        </w:rPr>
        <w:t xml:space="preserve">Models adjusted for: age, sex, </w:t>
      </w:r>
      <w:r w:rsidRPr="002C33EB">
        <w:rPr>
          <w:rFonts w:ascii="Times New Roman" w:hAnsi="Times New Roman" w:cs="Times New Roman"/>
          <w:b/>
          <w:bCs/>
          <w:sz w:val="16"/>
          <w:szCs w:val="16"/>
        </w:rPr>
        <w:t>annual household income</w:t>
      </w:r>
      <w:r w:rsidRPr="002C33EB">
        <w:rPr>
          <w:rFonts w:ascii="Times New Roman" w:hAnsi="Times New Roman" w:cs="Times New Roman"/>
          <w:b/>
          <w:bCs/>
          <w:color w:val="000000" w:themeColor="text1"/>
          <w:sz w:val="16"/>
          <w:szCs w:val="16"/>
          <w:shd w:val="clear" w:color="auto" w:fill="FFFFFF"/>
        </w:rPr>
        <w:t>,</w:t>
      </w:r>
      <w:r w:rsidRPr="002C33EB">
        <w:rPr>
          <w:rFonts w:ascii="Times New Roman" w:hAnsi="Times New Roman" w:cs="Times New Roman"/>
          <w:b/>
          <w:bCs/>
          <w:sz w:val="16"/>
          <w:szCs w:val="16"/>
        </w:rPr>
        <w:t xml:space="preserve"> ethnicity, crime levels, area-level deprivation, physical activity, air pollution, and noise </w:t>
      </w:r>
    </w:p>
    <w:p w14:paraId="521B34AA" w14:textId="5201C5B9" w:rsidR="002C3BFE" w:rsidRDefault="002C3BFE" w:rsidP="002C33EB">
      <w:pPr>
        <w:spacing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br w:type="page"/>
      </w:r>
    </w:p>
    <w:p w14:paraId="259BBDDB" w14:textId="77777777" w:rsidR="002C3BFE" w:rsidRDefault="002C3BFE" w:rsidP="007A2A70">
      <w:pPr>
        <w:spacing w:line="360" w:lineRule="auto"/>
        <w:rPr>
          <w:rFonts w:ascii="Times New Roman" w:hAnsi="Times New Roman" w:cs="Times New Roman"/>
          <w:color w:val="000000" w:themeColor="text1"/>
          <w:sz w:val="20"/>
          <w:szCs w:val="20"/>
        </w:rPr>
        <w:sectPr w:rsidR="002C3BFE" w:rsidSect="00680FBC">
          <w:pgSz w:w="16838" w:h="11906" w:orient="landscape"/>
          <w:pgMar w:top="720" w:right="720" w:bottom="720" w:left="720" w:header="708" w:footer="708" w:gutter="0"/>
          <w:cols w:space="708"/>
          <w:docGrid w:linePitch="360"/>
        </w:sectPr>
      </w:pPr>
    </w:p>
    <w:p w14:paraId="41A69096" w14:textId="6AF74296" w:rsidR="0098554E" w:rsidRPr="00AA2099" w:rsidRDefault="002C3BFE" w:rsidP="007A2A70">
      <w:pPr>
        <w:spacing w:line="360" w:lineRule="auto"/>
        <w:rPr>
          <w:rFonts w:ascii="Times New Roman" w:hAnsi="Times New Roman" w:cs="Times New Roman"/>
          <w:color w:val="000000" w:themeColor="text1"/>
          <w:sz w:val="20"/>
          <w:szCs w:val="20"/>
        </w:rPr>
      </w:pPr>
      <w:r w:rsidRPr="00AA2099">
        <w:rPr>
          <w:rFonts w:ascii="Times New Roman" w:hAnsi="Times New Roman" w:cs="Times New Roman"/>
          <w:color w:val="000000" w:themeColor="text1"/>
          <w:sz w:val="20"/>
          <w:szCs w:val="20"/>
        </w:rPr>
        <w:lastRenderedPageBreak/>
        <w:t>In main analyses, no significant associations were observed between</w:t>
      </w:r>
      <w:r w:rsidR="00F44CD6">
        <w:rPr>
          <w:rFonts w:ascii="Times New Roman" w:hAnsi="Times New Roman" w:cs="Times New Roman"/>
          <w:color w:val="000000" w:themeColor="text1"/>
          <w:sz w:val="20"/>
          <w:szCs w:val="20"/>
        </w:rPr>
        <w:t xml:space="preserve"> any of the five multimorbidity outcomes </w:t>
      </w:r>
      <w:r w:rsidR="00690D59">
        <w:rPr>
          <w:rFonts w:ascii="Times New Roman" w:hAnsi="Times New Roman" w:cs="Times New Roman"/>
          <w:color w:val="000000" w:themeColor="text1"/>
          <w:sz w:val="20"/>
          <w:szCs w:val="20"/>
        </w:rPr>
        <w:t xml:space="preserve">with </w:t>
      </w:r>
      <w:r w:rsidR="00F44CD6">
        <w:rPr>
          <w:rFonts w:ascii="Times New Roman" w:hAnsi="Times New Roman" w:cs="Times New Roman"/>
          <w:color w:val="000000" w:themeColor="text1"/>
          <w:sz w:val="20"/>
          <w:szCs w:val="20"/>
        </w:rPr>
        <w:t>amount of</w:t>
      </w:r>
      <w:r w:rsidR="00F44CD6" w:rsidRPr="00AA2099">
        <w:rPr>
          <w:rFonts w:ascii="Times New Roman" w:hAnsi="Times New Roman" w:cs="Times New Roman"/>
          <w:color w:val="000000" w:themeColor="text1"/>
          <w:sz w:val="20"/>
          <w:szCs w:val="20"/>
        </w:rPr>
        <w:t xml:space="preserve"> </w:t>
      </w:r>
      <w:r w:rsidRPr="00AA2099">
        <w:rPr>
          <w:rFonts w:ascii="Times New Roman" w:hAnsi="Times New Roman" w:cs="Times New Roman"/>
          <w:color w:val="000000" w:themeColor="text1"/>
          <w:sz w:val="20"/>
          <w:szCs w:val="20"/>
        </w:rPr>
        <w:t xml:space="preserve">street trees, </w:t>
      </w:r>
      <w:r w:rsidR="00F44CD6">
        <w:rPr>
          <w:rFonts w:ascii="Times New Roman" w:hAnsi="Times New Roman" w:cs="Times New Roman"/>
          <w:color w:val="000000" w:themeColor="text1"/>
          <w:sz w:val="20"/>
          <w:szCs w:val="20"/>
        </w:rPr>
        <w:t>amount of</w:t>
      </w:r>
      <w:r w:rsidR="00F44CD6" w:rsidRPr="00AA2099">
        <w:rPr>
          <w:rFonts w:ascii="Times New Roman" w:hAnsi="Times New Roman" w:cs="Times New Roman"/>
          <w:color w:val="000000" w:themeColor="text1"/>
          <w:sz w:val="20"/>
          <w:szCs w:val="20"/>
        </w:rPr>
        <w:t xml:space="preserve"> </w:t>
      </w:r>
      <w:r w:rsidRPr="00AA2099">
        <w:rPr>
          <w:rFonts w:ascii="Times New Roman" w:hAnsi="Times New Roman" w:cs="Times New Roman"/>
          <w:color w:val="000000" w:themeColor="text1"/>
          <w:sz w:val="20"/>
          <w:szCs w:val="20"/>
        </w:rPr>
        <w:t xml:space="preserve">green and blue space, and </w:t>
      </w:r>
      <w:r w:rsidR="00F44CD6">
        <w:rPr>
          <w:rFonts w:ascii="Times New Roman" w:hAnsi="Times New Roman" w:cs="Times New Roman"/>
          <w:color w:val="000000" w:themeColor="text1"/>
          <w:sz w:val="20"/>
          <w:szCs w:val="20"/>
        </w:rPr>
        <w:t>amount of</w:t>
      </w:r>
      <w:r w:rsidR="00F44CD6" w:rsidRPr="00AA2099">
        <w:rPr>
          <w:rFonts w:ascii="Times New Roman" w:hAnsi="Times New Roman" w:cs="Times New Roman"/>
          <w:color w:val="000000" w:themeColor="text1"/>
          <w:sz w:val="20"/>
          <w:szCs w:val="20"/>
        </w:rPr>
        <w:t xml:space="preserve"> </w:t>
      </w:r>
      <w:r w:rsidRPr="00AA2099">
        <w:rPr>
          <w:rFonts w:ascii="Times New Roman" w:hAnsi="Times New Roman" w:cs="Times New Roman"/>
          <w:color w:val="000000" w:themeColor="text1"/>
          <w:sz w:val="20"/>
          <w:szCs w:val="20"/>
        </w:rPr>
        <w:t>domestic garden space</w:t>
      </w:r>
      <w:r w:rsidR="00D21187">
        <w:rPr>
          <w:rFonts w:ascii="Times New Roman" w:hAnsi="Times New Roman" w:cs="Times New Roman"/>
          <w:color w:val="000000" w:themeColor="text1"/>
          <w:sz w:val="20"/>
          <w:szCs w:val="20"/>
        </w:rPr>
        <w:t xml:space="preserve"> after adjustment for confounders</w:t>
      </w:r>
      <w:r w:rsidR="00F44CD6">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w:t>
      </w:r>
      <w:r w:rsidR="00D8579D">
        <w:rPr>
          <w:rFonts w:ascii="Times New Roman" w:hAnsi="Times New Roman" w:cs="Times New Roman"/>
          <w:color w:val="000000" w:themeColor="text1"/>
          <w:sz w:val="20"/>
          <w:szCs w:val="20"/>
        </w:rPr>
        <w:t xml:space="preserve">exposure-outcome odds ratios in </w:t>
      </w:r>
      <w:r>
        <w:rPr>
          <w:rFonts w:ascii="Times New Roman" w:hAnsi="Times New Roman" w:cs="Times New Roman"/>
          <w:color w:val="000000" w:themeColor="text1"/>
          <w:sz w:val="20"/>
          <w:szCs w:val="20"/>
        </w:rPr>
        <w:t xml:space="preserve">table </w:t>
      </w:r>
      <w:r w:rsidR="00DB464E">
        <w:rPr>
          <w:rFonts w:ascii="Times New Roman" w:hAnsi="Times New Roman" w:cs="Times New Roman"/>
          <w:color w:val="000000" w:themeColor="text1"/>
          <w:sz w:val="20"/>
          <w:szCs w:val="20"/>
        </w:rPr>
        <w:t>3</w:t>
      </w:r>
      <w:r>
        <w:rPr>
          <w:rFonts w:ascii="Times New Roman" w:hAnsi="Times New Roman" w:cs="Times New Roman"/>
          <w:color w:val="000000" w:themeColor="text1"/>
          <w:sz w:val="20"/>
          <w:szCs w:val="20"/>
        </w:rPr>
        <w:t>)</w:t>
      </w:r>
      <w:r w:rsidRPr="00AA2099">
        <w:rPr>
          <w:rFonts w:ascii="Times New Roman" w:hAnsi="Times New Roman" w:cs="Times New Roman"/>
          <w:color w:val="000000" w:themeColor="text1"/>
          <w:sz w:val="20"/>
          <w:szCs w:val="20"/>
        </w:rPr>
        <w:t xml:space="preserve">. It was not possible to assess the relationship between presence of park with respiratory and mental multimorbidity because over 99% of participants had a park within 1500m of their residential address (table </w:t>
      </w:r>
      <w:r w:rsidR="00DB464E">
        <w:rPr>
          <w:rFonts w:ascii="Times New Roman" w:hAnsi="Times New Roman" w:cs="Times New Roman"/>
          <w:color w:val="000000" w:themeColor="text1"/>
          <w:sz w:val="20"/>
          <w:szCs w:val="20"/>
        </w:rPr>
        <w:t>2</w:t>
      </w:r>
      <w:r w:rsidRPr="00AA2099">
        <w:rPr>
          <w:rFonts w:ascii="Times New Roman" w:hAnsi="Times New Roman" w:cs="Times New Roman"/>
          <w:color w:val="000000" w:themeColor="text1"/>
          <w:sz w:val="20"/>
          <w:szCs w:val="20"/>
        </w:rPr>
        <w:t xml:space="preserve">). </w:t>
      </w:r>
      <w:r w:rsidR="00690D59">
        <w:rPr>
          <w:rFonts w:ascii="Times New Roman" w:hAnsi="Times New Roman" w:cs="Times New Roman"/>
          <w:color w:val="000000" w:themeColor="text1"/>
          <w:sz w:val="20"/>
          <w:szCs w:val="20"/>
        </w:rPr>
        <w:t xml:space="preserve">Higher amount of total green space was associated with slightly higher odds of having complex multimorbidity (4+ LTCs), and the association remained significant after applying the Bonferroni correction </w:t>
      </w:r>
      <w:r w:rsidR="00690D59" w:rsidRPr="00AA2099">
        <w:rPr>
          <w:rFonts w:ascii="Times New Roman" w:hAnsi="Times New Roman" w:cs="Times New Roman"/>
          <w:sz w:val="20"/>
          <w:szCs w:val="20"/>
        </w:rPr>
        <w:t>(OR:</w:t>
      </w:r>
      <w:r w:rsidR="00690D59">
        <w:rPr>
          <w:rFonts w:ascii="Times New Roman" w:hAnsi="Times New Roman" w:cs="Times New Roman"/>
          <w:sz w:val="20"/>
          <w:szCs w:val="20"/>
        </w:rPr>
        <w:t>1·01</w:t>
      </w:r>
      <w:r w:rsidR="00690D59" w:rsidRPr="00AA2099">
        <w:rPr>
          <w:rFonts w:ascii="Times New Roman" w:hAnsi="Times New Roman" w:cs="Times New Roman"/>
          <w:sz w:val="20"/>
          <w:szCs w:val="20"/>
        </w:rPr>
        <w:t>; 95%</w:t>
      </w:r>
      <w:r w:rsidR="00690D59" w:rsidRPr="00B1075F">
        <w:rPr>
          <w:rFonts w:ascii="Times New Roman" w:hAnsi="Times New Roman" w:cs="Times New Roman"/>
          <w:sz w:val="20"/>
          <w:szCs w:val="20"/>
        </w:rPr>
        <w:t>CI:1·00-1·01</w:t>
      </w:r>
      <w:r w:rsidR="00690D59" w:rsidRPr="00AA2099">
        <w:rPr>
          <w:rFonts w:ascii="Times New Roman" w:hAnsi="Times New Roman" w:cs="Times New Roman"/>
          <w:sz w:val="20"/>
          <w:szCs w:val="20"/>
        </w:rPr>
        <w:t>; p-value:0</w:t>
      </w:r>
      <w:r w:rsidR="00690D59">
        <w:rPr>
          <w:rFonts w:ascii="Times New Roman" w:hAnsi="Times New Roman" w:cs="Times New Roman"/>
          <w:sz w:val="20"/>
          <w:szCs w:val="20"/>
        </w:rPr>
        <w:t>·</w:t>
      </w:r>
      <w:r w:rsidR="00690D59" w:rsidRPr="00AA2099">
        <w:rPr>
          <w:rFonts w:ascii="Times New Roman" w:hAnsi="Times New Roman" w:cs="Times New Roman"/>
          <w:sz w:val="20"/>
          <w:szCs w:val="20"/>
        </w:rPr>
        <w:t>00</w:t>
      </w:r>
      <w:r w:rsidR="00690D59">
        <w:rPr>
          <w:rFonts w:ascii="Times New Roman" w:hAnsi="Times New Roman" w:cs="Times New Roman"/>
          <w:sz w:val="20"/>
          <w:szCs w:val="20"/>
        </w:rPr>
        <w:t>0</w:t>
      </w:r>
      <w:r w:rsidR="00690D59" w:rsidRPr="00AA2099">
        <w:rPr>
          <w:rFonts w:ascii="Times New Roman" w:hAnsi="Times New Roman" w:cs="Times New Roman"/>
          <w:sz w:val="20"/>
          <w:szCs w:val="20"/>
        </w:rPr>
        <w:t>0</w:t>
      </w:r>
      <w:r w:rsidR="00690D59">
        <w:rPr>
          <w:rFonts w:ascii="Times New Roman" w:hAnsi="Times New Roman" w:cs="Times New Roman"/>
          <w:sz w:val="20"/>
          <w:szCs w:val="20"/>
        </w:rPr>
        <w:t>5</w:t>
      </w:r>
      <w:r w:rsidR="00690D59" w:rsidRPr="00AA2099">
        <w:rPr>
          <w:rFonts w:ascii="Times New Roman" w:hAnsi="Times New Roman" w:cs="Times New Roman"/>
          <w:sz w:val="20"/>
          <w:szCs w:val="20"/>
        </w:rPr>
        <w:t>)</w:t>
      </w:r>
      <w:r w:rsidR="00690D59">
        <w:rPr>
          <w:rFonts w:ascii="Times New Roman" w:hAnsi="Times New Roman" w:cs="Times New Roman"/>
          <w:color w:val="000000" w:themeColor="text1"/>
          <w:sz w:val="20"/>
          <w:szCs w:val="20"/>
        </w:rPr>
        <w:t xml:space="preserve">. </w:t>
      </w:r>
      <w:r w:rsidR="00F44CD6">
        <w:rPr>
          <w:rFonts w:ascii="Times New Roman" w:hAnsi="Times New Roman" w:cs="Times New Roman"/>
          <w:color w:val="000000" w:themeColor="text1"/>
          <w:sz w:val="20"/>
          <w:szCs w:val="20"/>
        </w:rPr>
        <w:t>Higher amount of</w:t>
      </w:r>
      <w:r w:rsidRPr="00AA2099">
        <w:rPr>
          <w:rFonts w:ascii="Times New Roman" w:hAnsi="Times New Roman" w:cs="Times New Roman"/>
          <w:color w:val="000000" w:themeColor="text1"/>
          <w:sz w:val="20"/>
          <w:szCs w:val="20"/>
        </w:rPr>
        <w:t xml:space="preserve"> blue space in 1500m buffer was associated with lower odds of having</w:t>
      </w:r>
      <w:r w:rsidR="00690D59">
        <w:rPr>
          <w:rFonts w:ascii="Times New Roman" w:hAnsi="Times New Roman" w:cs="Times New Roman"/>
          <w:color w:val="000000" w:themeColor="text1"/>
          <w:sz w:val="20"/>
          <w:szCs w:val="20"/>
        </w:rPr>
        <w:t xml:space="preserve"> simple, complex (3 LTCs and 4+ LTCs), respiratory and</w:t>
      </w:r>
      <w:r w:rsidRPr="00AA2099">
        <w:rPr>
          <w:rFonts w:ascii="Times New Roman" w:hAnsi="Times New Roman" w:cs="Times New Roman"/>
          <w:color w:val="000000" w:themeColor="text1"/>
          <w:sz w:val="20"/>
          <w:szCs w:val="20"/>
        </w:rPr>
        <w:t xml:space="preserve"> </w:t>
      </w:r>
      <w:r w:rsidR="00690D59">
        <w:rPr>
          <w:rFonts w:ascii="Times New Roman" w:hAnsi="Times New Roman" w:cs="Times New Roman"/>
          <w:color w:val="000000" w:themeColor="text1"/>
          <w:sz w:val="20"/>
          <w:szCs w:val="20"/>
        </w:rPr>
        <w:t xml:space="preserve">mental </w:t>
      </w:r>
      <w:r w:rsidRPr="00AA2099">
        <w:rPr>
          <w:rFonts w:ascii="Times New Roman" w:hAnsi="Times New Roman" w:cs="Times New Roman"/>
          <w:color w:val="000000" w:themeColor="text1"/>
          <w:sz w:val="20"/>
          <w:szCs w:val="20"/>
        </w:rPr>
        <w:t>multimorbidity before adjustment for multiple testing. However, after applying the Bonferroni correction, the association</w:t>
      </w:r>
      <w:r w:rsidR="00690D59">
        <w:rPr>
          <w:rFonts w:ascii="Times New Roman" w:hAnsi="Times New Roman" w:cs="Times New Roman"/>
          <w:color w:val="000000" w:themeColor="text1"/>
          <w:sz w:val="20"/>
          <w:szCs w:val="20"/>
        </w:rPr>
        <w:t>s</w:t>
      </w:r>
      <w:r w:rsidRPr="00AA2099">
        <w:rPr>
          <w:rFonts w:ascii="Times New Roman" w:hAnsi="Times New Roman" w:cs="Times New Roman"/>
          <w:color w:val="000000" w:themeColor="text1"/>
          <w:sz w:val="20"/>
          <w:szCs w:val="20"/>
        </w:rPr>
        <w:t xml:space="preserve"> became non-significant</w:t>
      </w:r>
      <w:r>
        <w:rPr>
          <w:rFonts w:ascii="Times New Roman" w:hAnsi="Times New Roman" w:cs="Times New Roman"/>
          <w:color w:val="000000" w:themeColor="text1"/>
          <w:sz w:val="20"/>
          <w:szCs w:val="20"/>
        </w:rPr>
        <w:t xml:space="preserve"> (table </w:t>
      </w:r>
      <w:r w:rsidR="00DB464E">
        <w:rPr>
          <w:rFonts w:ascii="Times New Roman" w:hAnsi="Times New Roman" w:cs="Times New Roman"/>
          <w:color w:val="000000" w:themeColor="text1"/>
          <w:sz w:val="20"/>
          <w:szCs w:val="20"/>
        </w:rPr>
        <w:t>3</w:t>
      </w:r>
      <w:r>
        <w:rPr>
          <w:rFonts w:ascii="Times New Roman" w:hAnsi="Times New Roman" w:cs="Times New Roman"/>
          <w:color w:val="000000" w:themeColor="text1"/>
          <w:sz w:val="20"/>
          <w:szCs w:val="20"/>
        </w:rPr>
        <w:t>)</w:t>
      </w:r>
      <w:r w:rsidRPr="00AA2099">
        <w:rPr>
          <w:rFonts w:ascii="Times New Roman" w:hAnsi="Times New Roman" w:cs="Times New Roman"/>
          <w:color w:val="000000" w:themeColor="text1"/>
          <w:sz w:val="20"/>
          <w:szCs w:val="20"/>
        </w:rPr>
        <w:t xml:space="preserve">. </w:t>
      </w:r>
    </w:p>
    <w:p w14:paraId="43940AE1" w14:textId="26CCDCEE" w:rsidR="002C3BFE" w:rsidRPr="00AA2099" w:rsidRDefault="002C3BFE" w:rsidP="007A2A70">
      <w:pPr>
        <w:spacing w:line="360" w:lineRule="auto"/>
        <w:rPr>
          <w:rFonts w:ascii="Times New Roman" w:hAnsi="Times New Roman" w:cs="Times New Roman"/>
          <w:color w:val="000000" w:themeColor="text1"/>
          <w:sz w:val="20"/>
          <w:szCs w:val="20"/>
        </w:rPr>
      </w:pPr>
      <w:r w:rsidRPr="00AA2099">
        <w:rPr>
          <w:rFonts w:ascii="Times New Roman" w:hAnsi="Times New Roman" w:cs="Times New Roman"/>
          <w:color w:val="000000" w:themeColor="text1"/>
          <w:sz w:val="20"/>
          <w:szCs w:val="20"/>
        </w:rPr>
        <w:t xml:space="preserve">In sensitivity analyses, </w:t>
      </w:r>
      <w:r w:rsidR="00F44CD6">
        <w:rPr>
          <w:rFonts w:ascii="Times New Roman" w:hAnsi="Times New Roman" w:cs="Times New Roman"/>
          <w:color w:val="000000" w:themeColor="text1"/>
          <w:sz w:val="20"/>
          <w:szCs w:val="20"/>
        </w:rPr>
        <w:t>higher amount of</w:t>
      </w:r>
      <w:r w:rsidRPr="00AA2099">
        <w:rPr>
          <w:rFonts w:ascii="Times New Roman" w:hAnsi="Times New Roman" w:cs="Times New Roman"/>
          <w:color w:val="000000" w:themeColor="text1"/>
          <w:sz w:val="20"/>
          <w:szCs w:val="20"/>
        </w:rPr>
        <w:t xml:space="preserve"> blue space in 3000m buffer was associated with lower odds of simple, complex</w:t>
      </w:r>
      <w:r w:rsidR="00690D59">
        <w:rPr>
          <w:rFonts w:ascii="Times New Roman" w:hAnsi="Times New Roman" w:cs="Times New Roman"/>
          <w:color w:val="000000" w:themeColor="text1"/>
          <w:sz w:val="20"/>
          <w:szCs w:val="20"/>
        </w:rPr>
        <w:t xml:space="preserve"> (3 LTCs and 4+ LTCs)</w:t>
      </w:r>
      <w:r w:rsidRPr="00AA2099">
        <w:rPr>
          <w:rFonts w:ascii="Times New Roman" w:hAnsi="Times New Roman" w:cs="Times New Roman"/>
          <w:color w:val="000000" w:themeColor="text1"/>
          <w:sz w:val="20"/>
          <w:szCs w:val="20"/>
        </w:rPr>
        <w:t xml:space="preserve"> and mental multimorbidity before adjustment for multiple testing</w:t>
      </w:r>
      <w:r>
        <w:rPr>
          <w:rFonts w:ascii="Times New Roman" w:hAnsi="Times New Roman" w:cs="Times New Roman"/>
          <w:color w:val="000000" w:themeColor="text1"/>
          <w:sz w:val="20"/>
          <w:szCs w:val="20"/>
        </w:rPr>
        <w:t xml:space="preserve"> (table </w:t>
      </w:r>
      <w:r w:rsidR="00DB464E">
        <w:rPr>
          <w:rFonts w:ascii="Times New Roman" w:hAnsi="Times New Roman" w:cs="Times New Roman"/>
          <w:color w:val="000000" w:themeColor="text1"/>
          <w:sz w:val="20"/>
          <w:szCs w:val="20"/>
        </w:rPr>
        <w:t>3</w:t>
      </w:r>
      <w:r>
        <w:rPr>
          <w:rFonts w:ascii="Times New Roman" w:hAnsi="Times New Roman" w:cs="Times New Roman"/>
          <w:color w:val="000000" w:themeColor="text1"/>
          <w:sz w:val="20"/>
          <w:szCs w:val="20"/>
        </w:rPr>
        <w:t>)</w:t>
      </w:r>
      <w:r w:rsidRPr="00AA2099">
        <w:rPr>
          <w:rFonts w:ascii="Times New Roman" w:hAnsi="Times New Roman" w:cs="Times New Roman"/>
          <w:color w:val="000000" w:themeColor="text1"/>
          <w:sz w:val="20"/>
          <w:szCs w:val="20"/>
        </w:rPr>
        <w:t xml:space="preserve">. After applying the Bonferroni correction, only the association between </w:t>
      </w:r>
      <w:r w:rsidR="000571E0">
        <w:rPr>
          <w:rFonts w:ascii="Times New Roman" w:hAnsi="Times New Roman" w:cs="Times New Roman"/>
          <w:color w:val="000000" w:themeColor="text1"/>
          <w:sz w:val="20"/>
          <w:szCs w:val="20"/>
        </w:rPr>
        <w:t>higher amount of</w:t>
      </w:r>
      <w:r w:rsidRPr="00AA2099">
        <w:rPr>
          <w:rFonts w:ascii="Times New Roman" w:hAnsi="Times New Roman" w:cs="Times New Roman"/>
          <w:color w:val="000000" w:themeColor="text1"/>
          <w:sz w:val="20"/>
          <w:szCs w:val="20"/>
        </w:rPr>
        <w:t xml:space="preserve"> blue space in 3000m</w:t>
      </w:r>
      <w:r w:rsidR="00F44CD6">
        <w:rPr>
          <w:rFonts w:ascii="Times New Roman" w:hAnsi="Times New Roman" w:cs="Times New Roman"/>
          <w:color w:val="000000" w:themeColor="text1"/>
          <w:sz w:val="20"/>
          <w:szCs w:val="20"/>
        </w:rPr>
        <w:t xml:space="preserve"> buffer</w:t>
      </w:r>
      <w:r w:rsidRPr="00AA2099">
        <w:rPr>
          <w:rFonts w:ascii="Times New Roman" w:hAnsi="Times New Roman" w:cs="Times New Roman"/>
          <w:color w:val="000000" w:themeColor="text1"/>
          <w:sz w:val="20"/>
          <w:szCs w:val="20"/>
        </w:rPr>
        <w:t xml:space="preserve"> with 3 LTCs remained significant. Specifically, for a 1% increase in the amount of inland blue space within </w:t>
      </w:r>
      <w:r w:rsidR="00F44CD6">
        <w:rPr>
          <w:rFonts w:ascii="Times New Roman" w:hAnsi="Times New Roman" w:cs="Times New Roman"/>
          <w:color w:val="000000" w:themeColor="text1"/>
          <w:sz w:val="20"/>
          <w:szCs w:val="20"/>
        </w:rPr>
        <w:t xml:space="preserve">a </w:t>
      </w:r>
      <w:r w:rsidRPr="00AA2099">
        <w:rPr>
          <w:rFonts w:ascii="Times New Roman" w:hAnsi="Times New Roman" w:cs="Times New Roman"/>
          <w:color w:val="000000" w:themeColor="text1"/>
          <w:sz w:val="20"/>
          <w:szCs w:val="20"/>
        </w:rPr>
        <w:t xml:space="preserve">3000m </w:t>
      </w:r>
      <w:r w:rsidR="00F44CD6">
        <w:rPr>
          <w:rFonts w:ascii="Times New Roman" w:hAnsi="Times New Roman" w:cs="Times New Roman"/>
          <w:color w:val="000000" w:themeColor="text1"/>
          <w:sz w:val="20"/>
          <w:szCs w:val="20"/>
        </w:rPr>
        <w:t>buffer around</w:t>
      </w:r>
      <w:r w:rsidRPr="00AA2099">
        <w:rPr>
          <w:rFonts w:ascii="Times New Roman" w:hAnsi="Times New Roman" w:cs="Times New Roman"/>
          <w:color w:val="000000" w:themeColor="text1"/>
          <w:sz w:val="20"/>
          <w:szCs w:val="20"/>
        </w:rPr>
        <w:t xml:space="preserve"> the residential address, the odds of having 3 LTCs decreased by 3%</w:t>
      </w:r>
      <w:r w:rsidR="00690D59">
        <w:rPr>
          <w:rFonts w:ascii="Times New Roman" w:hAnsi="Times New Roman" w:cs="Times New Roman"/>
          <w:color w:val="000000" w:themeColor="text1"/>
          <w:sz w:val="20"/>
          <w:szCs w:val="20"/>
        </w:rPr>
        <w:t xml:space="preserve"> </w:t>
      </w:r>
      <w:r w:rsidR="00690D59" w:rsidRPr="00AA2099">
        <w:rPr>
          <w:rFonts w:ascii="Times New Roman" w:hAnsi="Times New Roman" w:cs="Times New Roman"/>
          <w:sz w:val="20"/>
          <w:szCs w:val="20"/>
        </w:rPr>
        <w:t>(OR: 0</w:t>
      </w:r>
      <w:r w:rsidR="00690D59">
        <w:rPr>
          <w:rFonts w:ascii="Times New Roman" w:hAnsi="Times New Roman" w:cs="Times New Roman"/>
          <w:sz w:val="20"/>
          <w:szCs w:val="20"/>
        </w:rPr>
        <w:t>·</w:t>
      </w:r>
      <w:r w:rsidR="00690D59" w:rsidRPr="00AA2099">
        <w:rPr>
          <w:rFonts w:ascii="Times New Roman" w:hAnsi="Times New Roman" w:cs="Times New Roman"/>
          <w:sz w:val="20"/>
          <w:szCs w:val="20"/>
        </w:rPr>
        <w:t>97; 95%CI: 0</w:t>
      </w:r>
      <w:r w:rsidR="00690D59">
        <w:rPr>
          <w:rFonts w:ascii="Times New Roman" w:hAnsi="Times New Roman" w:cs="Times New Roman"/>
          <w:sz w:val="20"/>
          <w:szCs w:val="20"/>
        </w:rPr>
        <w:t>·</w:t>
      </w:r>
      <w:r w:rsidR="00690D59" w:rsidRPr="00AA2099">
        <w:rPr>
          <w:rFonts w:ascii="Times New Roman" w:hAnsi="Times New Roman" w:cs="Times New Roman"/>
          <w:sz w:val="20"/>
          <w:szCs w:val="20"/>
        </w:rPr>
        <w:t>95-0</w:t>
      </w:r>
      <w:r w:rsidR="00690D59">
        <w:rPr>
          <w:rFonts w:ascii="Times New Roman" w:hAnsi="Times New Roman" w:cs="Times New Roman"/>
          <w:sz w:val="20"/>
          <w:szCs w:val="20"/>
        </w:rPr>
        <w:t>·</w:t>
      </w:r>
      <w:r w:rsidR="00690D59" w:rsidRPr="00AA2099">
        <w:rPr>
          <w:rFonts w:ascii="Times New Roman" w:hAnsi="Times New Roman" w:cs="Times New Roman"/>
          <w:sz w:val="20"/>
          <w:szCs w:val="20"/>
        </w:rPr>
        <w:t>98; p-value: 0</w:t>
      </w:r>
      <w:r w:rsidR="00690D59">
        <w:rPr>
          <w:rFonts w:ascii="Times New Roman" w:hAnsi="Times New Roman" w:cs="Times New Roman"/>
          <w:sz w:val="20"/>
          <w:szCs w:val="20"/>
        </w:rPr>
        <w:t>·</w:t>
      </w:r>
      <w:r w:rsidR="00690D59" w:rsidRPr="00AA2099">
        <w:rPr>
          <w:rFonts w:ascii="Times New Roman" w:hAnsi="Times New Roman" w:cs="Times New Roman"/>
          <w:sz w:val="20"/>
          <w:szCs w:val="20"/>
        </w:rPr>
        <w:t>0002)</w:t>
      </w:r>
      <w:r w:rsidR="00690D59">
        <w:rPr>
          <w:rFonts w:ascii="Times New Roman" w:hAnsi="Times New Roman" w:cs="Times New Roman"/>
          <w:sz w:val="20"/>
          <w:szCs w:val="20"/>
        </w:rPr>
        <w:t xml:space="preserve"> (table 3)</w:t>
      </w:r>
      <w:r w:rsidRPr="00AA2099">
        <w:rPr>
          <w:rFonts w:ascii="Times New Roman" w:hAnsi="Times New Roman" w:cs="Times New Roman"/>
          <w:color w:val="000000" w:themeColor="text1"/>
          <w:sz w:val="20"/>
          <w:szCs w:val="20"/>
        </w:rPr>
        <w:t xml:space="preserve">. </w:t>
      </w:r>
      <w:r w:rsidR="00B67E02">
        <w:rPr>
          <w:rFonts w:ascii="Times New Roman" w:hAnsi="Times New Roman" w:cs="Times New Roman"/>
          <w:color w:val="000000" w:themeColor="text1"/>
          <w:sz w:val="20"/>
          <w:szCs w:val="20"/>
        </w:rPr>
        <w:t xml:space="preserve">Effect estimates for the confounders in the fully adjusted models can be found in Appendix III. </w:t>
      </w:r>
    </w:p>
    <w:p w14:paraId="290B30B6" w14:textId="28E0A673" w:rsidR="0084695C" w:rsidRDefault="0084695C" w:rsidP="007A2A70">
      <w:pPr>
        <w:spacing w:line="360" w:lineRule="auto"/>
        <w:rPr>
          <w:rFonts w:ascii="Times New Roman" w:hAnsi="Times New Roman" w:cs="Times New Roman"/>
          <w:color w:val="000000" w:themeColor="text1"/>
          <w:sz w:val="20"/>
          <w:szCs w:val="20"/>
        </w:rPr>
      </w:pPr>
    </w:p>
    <w:p w14:paraId="4D5E4E90" w14:textId="77777777" w:rsidR="00CA55A7" w:rsidRPr="00AA2099" w:rsidRDefault="00CA55A7" w:rsidP="007A2A70">
      <w:pPr>
        <w:spacing w:line="360" w:lineRule="auto"/>
        <w:rPr>
          <w:rFonts w:ascii="Times New Roman" w:hAnsi="Times New Roman" w:cs="Times New Roman"/>
          <w:color w:val="000000" w:themeColor="text1"/>
          <w:sz w:val="20"/>
          <w:szCs w:val="20"/>
        </w:rPr>
      </w:pPr>
    </w:p>
    <w:p w14:paraId="70E217C8" w14:textId="323C4017" w:rsidR="00C01605" w:rsidRDefault="00FD54EF" w:rsidP="007A2A70">
      <w:pPr>
        <w:spacing w:line="360" w:lineRule="auto"/>
        <w:rPr>
          <w:rFonts w:ascii="Times New Roman" w:hAnsi="Times New Roman" w:cs="Times New Roman"/>
          <w:color w:val="000000" w:themeColor="text1"/>
          <w:sz w:val="20"/>
          <w:szCs w:val="20"/>
        </w:rPr>
      </w:pPr>
      <w:r>
        <w:rPr>
          <w:rFonts w:ascii="Times New Roman" w:hAnsi="Times New Roman" w:cs="Times New Roman"/>
          <w:b/>
          <w:bCs/>
          <w:color w:val="000000" w:themeColor="text1"/>
          <w:sz w:val="24"/>
          <w:szCs w:val="24"/>
        </w:rPr>
        <w:t xml:space="preserve">4.0 </w:t>
      </w:r>
      <w:r w:rsidR="00204085" w:rsidRPr="00F340D1">
        <w:rPr>
          <w:rFonts w:ascii="Times New Roman" w:hAnsi="Times New Roman" w:cs="Times New Roman"/>
          <w:b/>
          <w:bCs/>
          <w:color w:val="000000" w:themeColor="text1"/>
          <w:sz w:val="24"/>
          <w:szCs w:val="24"/>
        </w:rPr>
        <w:t>Discussion</w:t>
      </w:r>
      <w:r>
        <w:rPr>
          <w:rFonts w:ascii="Times New Roman" w:hAnsi="Times New Roman" w:cs="Times New Roman"/>
          <w:b/>
          <w:bCs/>
          <w:color w:val="000000" w:themeColor="text1"/>
          <w:sz w:val="24"/>
          <w:szCs w:val="24"/>
        </w:rPr>
        <w:t xml:space="preserve"> and Conclusion </w:t>
      </w:r>
    </w:p>
    <w:p w14:paraId="2F2E7848" w14:textId="31EFFC6D" w:rsidR="00DB7384" w:rsidRPr="002C33EB" w:rsidRDefault="00DB7384" w:rsidP="007A2A70">
      <w:pPr>
        <w:spacing w:line="360" w:lineRule="auto"/>
        <w:rPr>
          <w:rFonts w:ascii="Times New Roman" w:hAnsi="Times New Roman" w:cs="Times New Roman"/>
          <w:b/>
          <w:bCs/>
          <w:color w:val="000000" w:themeColor="text1"/>
          <w:sz w:val="20"/>
          <w:szCs w:val="20"/>
        </w:rPr>
      </w:pPr>
      <w:r w:rsidRPr="002C33EB">
        <w:rPr>
          <w:rFonts w:ascii="Times New Roman" w:hAnsi="Times New Roman" w:cs="Times New Roman"/>
          <w:b/>
          <w:bCs/>
          <w:color w:val="000000" w:themeColor="text1"/>
          <w:sz w:val="20"/>
          <w:szCs w:val="20"/>
        </w:rPr>
        <w:t xml:space="preserve">4.1 Relationship between inland blue spaces and multimorbidity </w:t>
      </w:r>
    </w:p>
    <w:p w14:paraId="0F095790" w14:textId="4C738633" w:rsidR="00AF7829" w:rsidRDefault="00AF7829" w:rsidP="007A2A70">
      <w:pPr>
        <w:spacing w:line="360" w:lineRule="auto"/>
        <w:rPr>
          <w:rFonts w:ascii="Times New Roman" w:hAnsi="Times New Roman" w:cs="Times New Roman"/>
          <w:color w:val="000000" w:themeColor="text1"/>
          <w:sz w:val="20"/>
          <w:szCs w:val="20"/>
        </w:rPr>
      </w:pPr>
      <w:r w:rsidRPr="00AF7829">
        <w:rPr>
          <w:rFonts w:ascii="Times New Roman" w:hAnsi="Times New Roman" w:cs="Times New Roman"/>
          <w:color w:val="000000" w:themeColor="text1"/>
          <w:sz w:val="20"/>
          <w:szCs w:val="20"/>
        </w:rPr>
        <w:t xml:space="preserve">Although extensive research has highlighted the health-promoting properties of green spaces, comparatively little is known about the role of blue spaces in these relationships. </w:t>
      </w:r>
      <w:r>
        <w:rPr>
          <w:rFonts w:ascii="Times New Roman" w:hAnsi="Times New Roman" w:cs="Times New Roman"/>
          <w:color w:val="000000" w:themeColor="text1"/>
          <w:sz w:val="20"/>
          <w:szCs w:val="20"/>
        </w:rPr>
        <w:t>By u</w:t>
      </w:r>
      <w:r w:rsidRPr="00AF7829">
        <w:rPr>
          <w:rFonts w:ascii="Times New Roman" w:hAnsi="Times New Roman" w:cs="Times New Roman"/>
          <w:color w:val="000000" w:themeColor="text1"/>
          <w:sz w:val="20"/>
          <w:szCs w:val="20"/>
        </w:rPr>
        <w:t xml:space="preserve">sing an innovative integration of Urban Atlas data with the UK Biobank, </w:t>
      </w:r>
      <w:r>
        <w:rPr>
          <w:rFonts w:ascii="Times New Roman" w:hAnsi="Times New Roman" w:cs="Times New Roman"/>
          <w:color w:val="000000" w:themeColor="text1"/>
          <w:sz w:val="20"/>
          <w:szCs w:val="20"/>
        </w:rPr>
        <w:t xml:space="preserve">our </w:t>
      </w:r>
      <w:r w:rsidRPr="00AF7829">
        <w:rPr>
          <w:rFonts w:ascii="Times New Roman" w:hAnsi="Times New Roman" w:cs="Times New Roman"/>
          <w:color w:val="000000" w:themeColor="text1"/>
          <w:sz w:val="20"/>
          <w:szCs w:val="20"/>
        </w:rPr>
        <w:t xml:space="preserve">study </w:t>
      </w:r>
      <w:r>
        <w:rPr>
          <w:rFonts w:ascii="Times New Roman" w:hAnsi="Times New Roman" w:cs="Times New Roman"/>
          <w:color w:val="000000" w:themeColor="text1"/>
          <w:sz w:val="20"/>
          <w:szCs w:val="20"/>
        </w:rPr>
        <w:t xml:space="preserve">was able to </w:t>
      </w:r>
      <w:r w:rsidRPr="00AF7829">
        <w:rPr>
          <w:rFonts w:ascii="Times New Roman" w:hAnsi="Times New Roman" w:cs="Times New Roman"/>
          <w:color w:val="000000" w:themeColor="text1"/>
          <w:sz w:val="20"/>
          <w:szCs w:val="20"/>
        </w:rPr>
        <w:t xml:space="preserve">uniquely compare exposure to </w:t>
      </w:r>
      <w:r w:rsidR="004A50E1">
        <w:rPr>
          <w:rFonts w:ascii="Times New Roman" w:hAnsi="Times New Roman" w:cs="Times New Roman"/>
          <w:color w:val="000000" w:themeColor="text1"/>
          <w:sz w:val="20"/>
          <w:szCs w:val="20"/>
        </w:rPr>
        <w:t xml:space="preserve">different types of urban </w:t>
      </w:r>
      <w:r w:rsidRPr="00AF7829">
        <w:rPr>
          <w:rFonts w:ascii="Times New Roman" w:hAnsi="Times New Roman" w:cs="Times New Roman"/>
          <w:color w:val="000000" w:themeColor="text1"/>
          <w:sz w:val="20"/>
          <w:szCs w:val="20"/>
        </w:rPr>
        <w:t>green and blue spaces</w:t>
      </w:r>
      <w:r>
        <w:rPr>
          <w:rFonts w:ascii="Times New Roman" w:hAnsi="Times New Roman" w:cs="Times New Roman"/>
          <w:color w:val="000000" w:themeColor="text1"/>
          <w:sz w:val="20"/>
          <w:szCs w:val="20"/>
        </w:rPr>
        <w:t xml:space="preserve">. </w:t>
      </w:r>
      <w:r w:rsidRPr="00AF7829">
        <w:rPr>
          <w:rFonts w:ascii="Times New Roman" w:hAnsi="Times New Roman" w:cs="Times New Roman"/>
          <w:color w:val="000000" w:themeColor="text1"/>
          <w:sz w:val="20"/>
          <w:szCs w:val="20"/>
        </w:rPr>
        <w:t>This approach revealed that higher amounts of inland blue space within 1500m and 3000m buffers around residential addresses were associated with lower odds of mental and complex multimorbidity (3 LTCs) at the 0.05 significance level. Notably, the protective associations for blue spaces remained robust after adjustment for multiple testing</w:t>
      </w:r>
      <w:r w:rsidR="000A0885">
        <w:rPr>
          <w:rFonts w:ascii="Times New Roman" w:hAnsi="Times New Roman" w:cs="Times New Roman"/>
          <w:color w:val="000000" w:themeColor="text1"/>
          <w:sz w:val="20"/>
          <w:szCs w:val="20"/>
        </w:rPr>
        <w:t xml:space="preserve">, </w:t>
      </w:r>
      <w:r w:rsidR="000A0885" w:rsidRPr="000A0885">
        <w:rPr>
          <w:rFonts w:ascii="Times New Roman" w:hAnsi="Times New Roman" w:cs="Times New Roman"/>
          <w:color w:val="000000" w:themeColor="text1"/>
          <w:sz w:val="20"/>
          <w:szCs w:val="20"/>
        </w:rPr>
        <w:t>with a 1% increase in blue space within 3000m</w:t>
      </w:r>
      <w:r w:rsidR="004A50E1">
        <w:rPr>
          <w:rFonts w:ascii="Times New Roman" w:hAnsi="Times New Roman" w:cs="Times New Roman"/>
          <w:color w:val="000000" w:themeColor="text1"/>
          <w:sz w:val="20"/>
          <w:szCs w:val="20"/>
        </w:rPr>
        <w:t xml:space="preserve"> buffer</w:t>
      </w:r>
      <w:r w:rsidR="000A0885" w:rsidRPr="000A0885">
        <w:rPr>
          <w:rFonts w:ascii="Times New Roman" w:hAnsi="Times New Roman" w:cs="Times New Roman"/>
          <w:color w:val="000000" w:themeColor="text1"/>
          <w:sz w:val="20"/>
          <w:szCs w:val="20"/>
        </w:rPr>
        <w:t xml:space="preserve"> linked to a 3% reduction in the odds of complex multimorbidity (OR: 0.97; 95% CI: 0.95–0.98; p=0.0002)</w:t>
      </w:r>
      <w:r w:rsidR="000A0885">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By </w:t>
      </w:r>
      <w:r w:rsidRPr="00AF7829">
        <w:rPr>
          <w:rFonts w:ascii="Times New Roman" w:hAnsi="Times New Roman" w:cs="Times New Roman"/>
          <w:color w:val="000000" w:themeColor="text1"/>
          <w:sz w:val="20"/>
          <w:szCs w:val="20"/>
        </w:rPr>
        <w:t xml:space="preserve">contrast, total green space within a 1500m buffer </w:t>
      </w:r>
      <w:r w:rsidR="000A0885" w:rsidRPr="000A0885">
        <w:rPr>
          <w:rFonts w:ascii="Times New Roman" w:hAnsi="Times New Roman" w:cs="Times New Roman"/>
          <w:color w:val="000000" w:themeColor="text1"/>
          <w:sz w:val="20"/>
          <w:szCs w:val="20"/>
        </w:rPr>
        <w:t>showed weak associations with higher odds of multimorbidity (four or more LTCs) after</w:t>
      </w:r>
      <w:r w:rsidR="004A50E1">
        <w:rPr>
          <w:rFonts w:ascii="Times New Roman" w:hAnsi="Times New Roman" w:cs="Times New Roman"/>
          <w:color w:val="000000" w:themeColor="text1"/>
          <w:sz w:val="20"/>
          <w:szCs w:val="20"/>
        </w:rPr>
        <w:t xml:space="preserve"> the</w:t>
      </w:r>
      <w:r w:rsidR="000A0885" w:rsidRPr="000A0885">
        <w:rPr>
          <w:rFonts w:ascii="Times New Roman" w:hAnsi="Times New Roman" w:cs="Times New Roman"/>
          <w:color w:val="000000" w:themeColor="text1"/>
          <w:sz w:val="20"/>
          <w:szCs w:val="20"/>
        </w:rPr>
        <w:t xml:space="preserve"> Bonferroni correction (OR: 1.01; 95% CI: 1.00–1.01; p=0.00005).</w:t>
      </w:r>
      <w:r w:rsidR="000A0885">
        <w:rPr>
          <w:rFonts w:ascii="Times New Roman" w:hAnsi="Times New Roman" w:cs="Times New Roman"/>
          <w:color w:val="000000" w:themeColor="text1"/>
          <w:sz w:val="20"/>
          <w:szCs w:val="20"/>
        </w:rPr>
        <w:t xml:space="preserve"> </w:t>
      </w:r>
      <w:r w:rsidRPr="00AF7829">
        <w:rPr>
          <w:rFonts w:ascii="Times New Roman" w:hAnsi="Times New Roman" w:cs="Times New Roman"/>
          <w:color w:val="000000" w:themeColor="text1"/>
          <w:sz w:val="20"/>
          <w:szCs w:val="20"/>
        </w:rPr>
        <w:t xml:space="preserve">Other natural features, such as parks, street trees, domestic gardens, and proximity to the coast, </w:t>
      </w:r>
      <w:r w:rsidR="000A0885" w:rsidRPr="000A0885">
        <w:rPr>
          <w:rFonts w:ascii="Times New Roman" w:hAnsi="Times New Roman" w:cs="Times New Roman"/>
          <w:color w:val="000000" w:themeColor="text1"/>
          <w:sz w:val="20"/>
          <w:szCs w:val="20"/>
        </w:rPr>
        <w:t xml:space="preserve">had no significant effects. </w:t>
      </w:r>
      <w:r w:rsidRPr="00AF7829">
        <w:rPr>
          <w:rFonts w:ascii="Times New Roman" w:hAnsi="Times New Roman" w:cs="Times New Roman"/>
          <w:color w:val="000000" w:themeColor="text1"/>
          <w:sz w:val="20"/>
          <w:szCs w:val="20"/>
        </w:rPr>
        <w:t xml:space="preserve">These findings underscore the </w:t>
      </w:r>
      <w:r>
        <w:rPr>
          <w:rFonts w:ascii="Times New Roman" w:hAnsi="Times New Roman" w:cs="Times New Roman"/>
          <w:color w:val="000000" w:themeColor="text1"/>
          <w:sz w:val="20"/>
          <w:szCs w:val="20"/>
        </w:rPr>
        <w:t>utility</w:t>
      </w:r>
      <w:r w:rsidRPr="00AF7829">
        <w:rPr>
          <w:rFonts w:ascii="Times New Roman" w:hAnsi="Times New Roman" w:cs="Times New Roman"/>
          <w:color w:val="000000" w:themeColor="text1"/>
          <w:sz w:val="20"/>
          <w:szCs w:val="20"/>
        </w:rPr>
        <w:t xml:space="preserve"> of linked datasets for advancing our understanding of how diverse natural spaces influence health and highlight inland blue spaces as a potential priority for urban planning and public health interventions.</w:t>
      </w:r>
    </w:p>
    <w:p w14:paraId="5F69AD4F" w14:textId="6BE253E8" w:rsidR="00356068" w:rsidRDefault="002E5823" w:rsidP="007A2A70">
      <w:pPr>
        <w:spacing w:line="36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Our findings </w:t>
      </w:r>
      <w:r w:rsidR="005B14EA">
        <w:rPr>
          <w:rFonts w:ascii="Times New Roman" w:hAnsi="Times New Roman" w:cs="Times New Roman"/>
          <w:color w:val="000000" w:themeColor="text1"/>
          <w:sz w:val="20"/>
          <w:szCs w:val="20"/>
        </w:rPr>
        <w:t>contribute to an</w:t>
      </w:r>
      <w:r w:rsidR="00964A0B">
        <w:rPr>
          <w:rFonts w:ascii="Times New Roman" w:hAnsi="Times New Roman" w:cs="Times New Roman"/>
          <w:color w:val="000000" w:themeColor="text1"/>
          <w:sz w:val="20"/>
          <w:szCs w:val="20"/>
        </w:rPr>
        <w:t xml:space="preserve"> </w:t>
      </w:r>
      <w:r w:rsidR="0004295E" w:rsidRPr="00AA2099">
        <w:rPr>
          <w:rFonts w:ascii="Times New Roman" w:hAnsi="Times New Roman" w:cs="Times New Roman"/>
          <w:color w:val="000000" w:themeColor="text1"/>
          <w:sz w:val="20"/>
          <w:szCs w:val="20"/>
        </w:rPr>
        <w:t>emerging</w:t>
      </w:r>
      <w:r w:rsidR="00A67698">
        <w:rPr>
          <w:rFonts w:ascii="Times New Roman" w:hAnsi="Times New Roman" w:cs="Times New Roman"/>
          <w:color w:val="000000" w:themeColor="text1"/>
          <w:sz w:val="20"/>
          <w:szCs w:val="20"/>
        </w:rPr>
        <w:t xml:space="preserve"> area of</w:t>
      </w:r>
      <w:r w:rsidR="0004295E" w:rsidRPr="00AA2099">
        <w:rPr>
          <w:rFonts w:ascii="Times New Roman" w:hAnsi="Times New Roman" w:cs="Times New Roman"/>
          <w:color w:val="000000" w:themeColor="text1"/>
          <w:sz w:val="20"/>
          <w:szCs w:val="20"/>
        </w:rPr>
        <w:t xml:space="preserve"> research </w:t>
      </w:r>
      <w:r w:rsidR="000F43BC">
        <w:rPr>
          <w:rFonts w:ascii="Times New Roman" w:hAnsi="Times New Roman" w:cs="Times New Roman"/>
          <w:color w:val="000000" w:themeColor="text1"/>
          <w:sz w:val="20"/>
          <w:szCs w:val="20"/>
        </w:rPr>
        <w:t>on</w:t>
      </w:r>
      <w:r w:rsidR="004F341C" w:rsidRPr="00AA2099">
        <w:rPr>
          <w:rFonts w:ascii="Times New Roman" w:hAnsi="Times New Roman" w:cs="Times New Roman"/>
          <w:color w:val="000000" w:themeColor="text1"/>
          <w:sz w:val="20"/>
          <w:szCs w:val="20"/>
        </w:rPr>
        <w:t xml:space="preserve"> the roles of</w:t>
      </w:r>
      <w:r w:rsidR="0004295E" w:rsidRPr="00AA2099">
        <w:rPr>
          <w:rFonts w:ascii="Times New Roman" w:hAnsi="Times New Roman" w:cs="Times New Roman"/>
          <w:color w:val="000000" w:themeColor="text1"/>
          <w:sz w:val="20"/>
          <w:szCs w:val="20"/>
        </w:rPr>
        <w:t xml:space="preserve"> </w:t>
      </w:r>
      <w:r w:rsidR="00964A0B">
        <w:rPr>
          <w:rFonts w:ascii="Times New Roman" w:hAnsi="Times New Roman" w:cs="Times New Roman"/>
          <w:color w:val="000000" w:themeColor="text1"/>
          <w:sz w:val="20"/>
          <w:szCs w:val="20"/>
        </w:rPr>
        <w:t xml:space="preserve">non-coastal </w:t>
      </w:r>
      <w:r w:rsidR="0004295E" w:rsidRPr="00AA2099">
        <w:rPr>
          <w:rFonts w:ascii="Times New Roman" w:hAnsi="Times New Roman" w:cs="Times New Roman"/>
          <w:color w:val="000000" w:themeColor="text1"/>
          <w:sz w:val="20"/>
          <w:szCs w:val="20"/>
        </w:rPr>
        <w:t xml:space="preserve">blue spaces </w:t>
      </w:r>
      <w:r w:rsidR="00FA45C4">
        <w:rPr>
          <w:rFonts w:ascii="Times New Roman" w:hAnsi="Times New Roman" w:cs="Times New Roman"/>
          <w:color w:val="000000" w:themeColor="text1"/>
          <w:sz w:val="20"/>
          <w:szCs w:val="20"/>
        </w:rPr>
        <w:t>on</w:t>
      </w:r>
      <w:r w:rsidR="0004295E" w:rsidRPr="00AA2099">
        <w:rPr>
          <w:rFonts w:ascii="Times New Roman" w:hAnsi="Times New Roman" w:cs="Times New Roman"/>
          <w:color w:val="000000" w:themeColor="text1"/>
          <w:sz w:val="20"/>
          <w:szCs w:val="20"/>
        </w:rPr>
        <w:t xml:space="preserve"> </w:t>
      </w:r>
      <w:r w:rsidR="00DE3EBA">
        <w:rPr>
          <w:rFonts w:ascii="Times New Roman" w:hAnsi="Times New Roman" w:cs="Times New Roman"/>
          <w:color w:val="000000" w:themeColor="text1"/>
          <w:sz w:val="20"/>
          <w:szCs w:val="20"/>
        </w:rPr>
        <w:t>chronic health</w:t>
      </w:r>
      <w:r>
        <w:rPr>
          <w:rFonts w:ascii="Times New Roman" w:hAnsi="Times New Roman" w:cs="Times New Roman"/>
          <w:color w:val="000000" w:themeColor="text1"/>
          <w:sz w:val="20"/>
          <w:szCs w:val="20"/>
        </w:rPr>
        <w:t xml:space="preserve"> in older adults</w:t>
      </w:r>
      <w:r w:rsidR="00DE3EBA">
        <w:rPr>
          <w:rFonts w:ascii="Times New Roman" w:hAnsi="Times New Roman" w:cs="Times New Roman"/>
          <w:color w:val="000000" w:themeColor="text1"/>
          <w:sz w:val="20"/>
          <w:szCs w:val="20"/>
        </w:rPr>
        <w:t>, which remains largely understudied in the literature.</w:t>
      </w:r>
      <w:r w:rsidR="00DE3EBA">
        <w:rPr>
          <w:rFonts w:ascii="Times New Roman" w:hAnsi="Times New Roman" w:cs="Times New Roman"/>
          <w:color w:val="000000" w:themeColor="text1"/>
          <w:sz w:val="20"/>
          <w:szCs w:val="20"/>
        </w:rPr>
        <w:fldChar w:fldCharType="begin" w:fldLock="1"/>
      </w:r>
      <w:r w:rsidR="00DE3EBA">
        <w:rPr>
          <w:rFonts w:ascii="Times New Roman" w:hAnsi="Times New Roman" w:cs="Times New Roman"/>
          <w:color w:val="000000" w:themeColor="text1"/>
          <w:sz w:val="20"/>
          <w:szCs w:val="20"/>
        </w:rPr>
        <w:instrText>ADDIN paperpile_citation &lt;clusterId&gt;Z787N847J537H958&lt;/clusterId&gt;&lt;metadata&gt;&lt;citation&gt;&lt;id&gt;432c9f2f-60fa-4273-84da-4bb397371553&lt;/id&gt;&lt;/citation&gt;&lt;citation&gt;&lt;id&gt;8b38c8c5-c4fd-4085-8863-081f658d76ab&lt;/id&gt;&lt;/citation&gt;&lt;/metadata&gt;&lt;data&gt;eJzNWOtu20YafZWBgBgpIMm8k7JhZOVbrnZcO5c2RWEMOUNpYoojc0jLSlEgr1FgF/sW+wJ9kzzJnhlSEqXYzrb5swWKyMOZ7/59c8788lvnUrDOTsdznWSQOmkvsFLa85zQ7UUew684dgehG9q+73a6HVZNL9WY2jjhc8bc1GWWm1hsYKVhYqVxEoUpZTaLHNu1Uotb3gCnrvh8JgumcOoZp1k53iWntKwKvkteVyWTsiA8vxGFzCc8L3fJGS8SLm44I6osuFK75JVIOVG0FCqlSSlkDqlVkXV2fumMy3Kqdra3Z7NZXyWC5wlnouBJ2U/kZLtZ2aZFKZKMb0+F2L6w7GDgWF7g2JbleL4FYVoKhLDbPpOiL4vRtm31bWzc/tjPaM6qIp7i375jOTbWPSdyOr92O9MqzoQa8wKuHWWK3wj8RJikwMK3JXQ7I3UZi7jkt9i/8EQlY5nRoj+ScpTxSiEaMi8Rmcaj+iuOPbneE3kqd4Ln/uX808U77+rHFzvrp82RLVmV06rcS0RJdfC2EBXFir2D0U8/udWz4Ojs4O31p/Jg+PrHneHw6X46sYb6v5+D/aOnr3+0P34oyg9X76+94/QDs0MrE+/Pz9PrSyNHjPa+OnM4Ob06mXqnp1V6NDw8CF7vX71xXsk8OpfmTLrnbSUtexK2Z22Nsz2u87qIKcryt84Eno91LHVU6bz5NedURxyhdDq/dzulKDOOv49RG7JQhColE0FLFNBMlGNyAytLkY9Iimoaz/ChIHFWoaKmNOE75M2Yk0JmnMiUYAdkGLMIsoa/M/OHqkXpAqUZGZsyNhtmPMt6MYd4GEZjVCysgDH7SwWE306lQrmTCZ2TmOc8FeXdIrokrkoUelaVcsRzkRCepqhlBTsmVOSkyhkvIC+TBbzDQi7zXiKp0lZpWfpvlBqF9QWnqotgECZJIgvjCVfaSRMQHY3rCt0xJ6W8OzTk8fH+xQ998l6bLjJopARHlA5ITtFl+iRlVQYDYYtnETWhWYbVWW5WEoSrWFpWlHBalejvPFfz7IbmgnbJ24tht8kTLeY6TdNC3oqJKI1hpU4OH0Hjl89/KHwTE2wjxtRYMrMHCceYIDC2dg1uN2FWRnVMiwKdufLdhLqdaoSUF/Xw6JojDyWaPJ5uTKguQba49nTtXJdkm4OrjiaaGioQNwGfdaXWf+RyInAY7mqh2i44x2/pROQcnmOw1QUON5a+ttKorcywlRb1TzkSSFWyKe8G5aVVLtrEVPc9Ik1emiBgimCacDhbKR2FibiFF4sCnUjGM4V00ZLQJJFVrvsvxWxHKZXarSSrFJKGo33yOiW21Y1Ce1FYa2UFFXbXdhyUEBM3glUUkh/b9qMfdNKmEk3AjIuoFHw2nQBNkzqX8DEZU92GUPaJt8qiT86b4wjiDI1EZIbf2ui6k4rVZ92ITOiy1f/CSTTGnCh+S+AS4jCpcl2hipel8egUYc/mROa8l4oU4XpsD2Bvzm9w0qiHmTClLi8nfNQlrv+o/gs74dgUDcJ12mZdE02UJq+/j8VovJkaU79ThB5lmM375ODBDhc5oq8DtarcZZd1jXxYyVmVmBB2yRz5G2GJjrjupVLPBcWztLc0c1HhplkwjRbKSjIdz5VIdNdr46BAhz2jt0b0dt0wkJMJnqKNMScYTolU6Jwq0+8TiSkhJloThcDFyERil6N8GUmKK2JkTkVBtFYws7FcD3y74bXiO++JVdD6d3fEHQe/Hge6enTlrI8RVM5XAwFatNH5SJk0ZPi/NO5oFZLj6sdQSAh6CDnItevtVoUqvXcRq8TcYWg/PQ4xf6FDZOaWxbnFgfpau4FJRE71OV3JAnWD+DKsZ3JqFDRiplLkZdPYKCN9q0AhVjDE4KjuZzO0pYYo9fhqwnzDl2O4ry92FJMyuKgBP6npPiz9Aij1UVZFTrO0ygDrOq9gpErolBtr6wtNw6e8vmcbDBpYVuhYwYAN7Njx09AOLE6jAXNoHACxDpidJqFNmb6Zq3IsARp++a0jtLsoEAg4OdVmiELpG/sEJakUJXot03HAmtXX6DCmV/h9JitAPDTHcmPfOKHnTqnhymIHMWIzaqQ2a8Apa5oPTlqaDzCtyMk9ak8BnWNe4MKqt20qXXwnRmSjdbG4qXbY0jrM4IaB0nepPUY/ZrzoktW2ttbmMxmudDZLmypftFS+kIpPx/doPOTvAR5QU8tdbYXNV/JipbBZ2lR42FJ4iA7j9+g70V0LBxd72trqb+Rwpaxe2dS1f9FSto+rPCcX96i7SICvivJTlzT7NhO52ECM0EbtYrHzO3oEVZdrqeAvPU1gagKR6Al3Gc8vcfdf3csj2uThiT6i9rxB4AYDNxy4rmUFEdrS26LqUrFyz7EsX0N1id9W11+Cc6Nrf/5qpelhRebcVlbsbeXVZM+1tmrNf4duGWZQzqca6Z+dXQ7P3zw/eHVkIhXzrJkiWjzo5qrvNEfozWed5YBZDpc+eWvGyplWhO/ArIbHHUbHB/tDd+geeZ5tHx0Oj4/2naF3bEf24dBdBr0GMw17/jqQ2HUjs2qirXXscCNTBh51dgIYjHlq0m8Hoe15wWBg9weeEziOOYH6vgSA0NhN/Y+prQ27M7l1Nu5OMSwEVK95l9XtGFtPmK/LzY9DzgIasxiDlnsOiz3uxa4bJzYGbKrnMWKb8DoYsWu7LApZL/Rp2LPC1ANqtlgv9e00jFIn9gfUcOTk6BYaD2lJNdMT6hgoQoxQ4Cl6i+tqf56/EnEBuN/ZKYvKLL2Sic5hs8Xk7EhDSCieTEa+M/jHXBZXfZr0q6tFUk+pScMJoPackqe4ktT4inZ+171c2xzFbpREid9LvJT1PCvye1EUuD0rstPAj1gI79efP0KLJ9EgoBFP3WjgDELqegMa8JSHIQ0ZdTlPHd/deP5YkcJd8rTguCqaP97XzEsy3MO75GJBALkS+LN+NNGAbSK/+/HDDmy4hmILdV0E7jceP6q0GqEN7RALfcv2mu3fqfRJQhW9LOUVz/fOR5PxW/+w97KMzAvCzvuJ+6nK4+rlx48DOkuel/EztT+af3h2nM6eH0TvnY+Ti+dnt754lz19Hx6M3eMkk+fO7buKXWVv9l+PrGc/V0H0Mr+N/sIbzR2Oth9nhi/UT9fj6/Pe27cv/uIjhR21HykOZQsuzmh2pcETA1Ez6E2TWQ14lAFyNe5Z8XEgT8O2NqD4CnBvEtcn628SQ5IUEuBbcQM9zQma4bBqYDRGrd1oBYozwFwZxMtwRbbJ6Bp3BD+YmVpes+obvrUeHDbdrDmPcaBXcxrND2mm+RZOGggNcFvOJJoZ92dOEgNgdwjVvxrW+uXzP6dSFl8+/+trBaqaTkHWHu8LnqFlM7ZLrH70qLXlB2OE9nohrGZBD4p7yvWVcyWKZMzzXeL2rTWR/aaT73Wq4RZA3QtmocH9xXHPdm6cLgiNSPQTFNWPSWqVoS+f/9iIfVMEhiIviqMOqKHA5sFGjeXMvOgoDF3Qr0RTrVZel2nVCVt/ZHi4gFce90nrFUyLMQ4u+KSmPeCbIEXwf+ONoabk9+vpk2GqZeiX0UICoerXPUgarYZqt2ZQvSWF0pYzPpGjgk4RSWKeXuKsftDg36B4DUVe53MowrWU9/VTIkRtdlm6YHiqGoEDlTWZitdjs+BWNQXGsI9pLBblUb871WqFiV3NFud1MQpdMObBz7y61XTO2K0fAqcQNq2fmdDmQB5G4ipLbW7WGzxMzGrMpK9qTJU52WpAlLnM1rjZgEXMp24S+j5NfE4pw/i3gzhymWVxj1oB861B4t7LzdrI+oLHgMNAzfdg63d//ie70li+vbGNrZsNpIWsm6UHGVI+Qqfeo/MZFzU/Wmxq66s/ttlRvbKp7U1L2xsEAdDtPh/PUOaYdeCfrY3r7LPeQN602We99g29E6ru0XqQ0T//zWul9a62yuZrW2Oz9BXfbdPdjFZM3BtXWeQN313uWwtt850ctILbrP1tN19irvBldL92dPm97epysU3ONNTpaazzneTMB2J3HCuybN8JIteOQuf/gJzdgZL+Eit7J3XPaUzUS67XSNlysPS/HinfQc3uCOMaNRvczcxCZ42aBZE/8LzIgdcDK/hOZnZXZteY2YNsLOWeG7s8sr0wsLlNfcYs23Z8P6ZB4rjhBhtjbuiEmoPZ1PU1G3N6MUvTnuV5A4fZkeWn4f8JG/v1v8F2QFs=&lt;/data&gt; \* MERGEFORMAT</w:instrText>
      </w:r>
      <w:r w:rsidR="00DE3EBA">
        <w:rPr>
          <w:rFonts w:ascii="Times New Roman" w:hAnsi="Times New Roman" w:cs="Times New Roman"/>
          <w:color w:val="000000" w:themeColor="text1"/>
          <w:sz w:val="20"/>
          <w:szCs w:val="20"/>
        </w:rPr>
        <w:fldChar w:fldCharType="separate"/>
      </w:r>
      <w:r w:rsidR="00C01605" w:rsidRPr="00C01605">
        <w:rPr>
          <w:rFonts w:ascii="Times New Roman" w:hAnsi="Times New Roman" w:cs="Times New Roman"/>
          <w:noProof/>
          <w:color w:val="000000" w:themeColor="text1"/>
          <w:sz w:val="20"/>
          <w:szCs w:val="20"/>
          <w:vertAlign w:val="superscript"/>
        </w:rPr>
        <w:t>48,49</w:t>
      </w:r>
      <w:r w:rsidR="00DE3EBA">
        <w:rPr>
          <w:rFonts w:ascii="Times New Roman" w:hAnsi="Times New Roman" w:cs="Times New Roman"/>
          <w:color w:val="000000" w:themeColor="text1"/>
          <w:sz w:val="20"/>
          <w:szCs w:val="20"/>
        </w:rPr>
        <w:fldChar w:fldCharType="end"/>
      </w:r>
      <w:r w:rsidR="003F4B06">
        <w:rPr>
          <w:rFonts w:ascii="Times New Roman" w:hAnsi="Times New Roman" w:cs="Times New Roman"/>
          <w:color w:val="000000" w:themeColor="text1"/>
          <w:sz w:val="20"/>
          <w:szCs w:val="20"/>
        </w:rPr>
        <w:t xml:space="preserve"> </w:t>
      </w:r>
      <w:r w:rsidR="005D406E">
        <w:rPr>
          <w:rFonts w:ascii="Times New Roman" w:hAnsi="Times New Roman" w:cs="Times New Roman"/>
          <w:color w:val="000000" w:themeColor="text1"/>
          <w:sz w:val="20"/>
          <w:szCs w:val="20"/>
        </w:rPr>
        <w:t xml:space="preserve">There could be several reasons why </w:t>
      </w:r>
      <w:r w:rsidR="005D406E">
        <w:rPr>
          <w:rFonts w:ascii="Times New Roman" w:hAnsi="Times New Roman" w:cs="Times New Roman"/>
          <w:color w:val="000000" w:themeColor="text1"/>
          <w:sz w:val="20"/>
          <w:szCs w:val="20"/>
        </w:rPr>
        <w:lastRenderedPageBreak/>
        <w:t xml:space="preserve">inland blue spaces </w:t>
      </w:r>
      <w:r w:rsidR="00DC6F12">
        <w:rPr>
          <w:rFonts w:ascii="Times New Roman" w:hAnsi="Times New Roman" w:cs="Times New Roman"/>
          <w:color w:val="000000" w:themeColor="text1"/>
          <w:sz w:val="20"/>
          <w:szCs w:val="20"/>
        </w:rPr>
        <w:t xml:space="preserve">showed a </w:t>
      </w:r>
      <w:r w:rsidR="005D406E">
        <w:rPr>
          <w:rFonts w:ascii="Times New Roman" w:hAnsi="Times New Roman" w:cs="Times New Roman"/>
          <w:color w:val="000000" w:themeColor="text1"/>
          <w:sz w:val="20"/>
          <w:szCs w:val="20"/>
        </w:rPr>
        <w:t>positive effect on multimorbidity</w:t>
      </w:r>
      <w:r w:rsidR="00DC6F12">
        <w:rPr>
          <w:rFonts w:ascii="Times New Roman" w:hAnsi="Times New Roman" w:cs="Times New Roman"/>
          <w:color w:val="000000" w:themeColor="text1"/>
          <w:sz w:val="20"/>
          <w:szCs w:val="20"/>
        </w:rPr>
        <w:t xml:space="preserve"> in our study</w:t>
      </w:r>
      <w:r w:rsidR="005D406E">
        <w:rPr>
          <w:rFonts w:ascii="Times New Roman" w:hAnsi="Times New Roman" w:cs="Times New Roman"/>
          <w:color w:val="000000" w:themeColor="text1"/>
          <w:sz w:val="20"/>
          <w:szCs w:val="20"/>
        </w:rPr>
        <w:t xml:space="preserve">. First, it </w:t>
      </w:r>
      <w:r w:rsidR="00DC6F12">
        <w:rPr>
          <w:rFonts w:ascii="Times New Roman" w:hAnsi="Times New Roman" w:cs="Times New Roman"/>
          <w:color w:val="000000" w:themeColor="text1"/>
          <w:sz w:val="20"/>
          <w:szCs w:val="20"/>
        </w:rPr>
        <w:t>could be</w:t>
      </w:r>
      <w:r w:rsidR="005D406E">
        <w:rPr>
          <w:rFonts w:ascii="Times New Roman" w:hAnsi="Times New Roman" w:cs="Times New Roman"/>
          <w:color w:val="000000" w:themeColor="text1"/>
          <w:sz w:val="20"/>
          <w:szCs w:val="20"/>
        </w:rPr>
        <w:t xml:space="preserve"> due to improved well-being. </w:t>
      </w:r>
      <w:r w:rsidR="00F06E44">
        <w:rPr>
          <w:rFonts w:ascii="Times New Roman" w:hAnsi="Times New Roman" w:cs="Times New Roman"/>
          <w:color w:val="000000" w:themeColor="text1"/>
          <w:sz w:val="20"/>
          <w:szCs w:val="20"/>
        </w:rPr>
        <w:t xml:space="preserve">Although there is still very little research </w:t>
      </w:r>
      <w:r w:rsidR="00DC6F12">
        <w:rPr>
          <w:rFonts w:ascii="Times New Roman" w:hAnsi="Times New Roman" w:cs="Times New Roman"/>
          <w:color w:val="000000" w:themeColor="text1"/>
          <w:sz w:val="20"/>
          <w:szCs w:val="20"/>
        </w:rPr>
        <w:t>on the</w:t>
      </w:r>
      <w:r w:rsidR="00F06E44">
        <w:rPr>
          <w:rFonts w:ascii="Times New Roman" w:hAnsi="Times New Roman" w:cs="Times New Roman"/>
          <w:color w:val="000000" w:themeColor="text1"/>
          <w:sz w:val="20"/>
          <w:szCs w:val="20"/>
        </w:rPr>
        <w:t xml:space="preserve"> mediating factors in the relationship between inland blue spaces and multimorbidity, prior </w:t>
      </w:r>
      <w:r w:rsidR="00DC6F12">
        <w:rPr>
          <w:rFonts w:ascii="Times New Roman" w:hAnsi="Times New Roman" w:cs="Times New Roman"/>
          <w:color w:val="000000" w:themeColor="text1"/>
          <w:sz w:val="20"/>
          <w:szCs w:val="20"/>
        </w:rPr>
        <w:t>studies suggest</w:t>
      </w:r>
      <w:r w:rsidR="00F06E44">
        <w:rPr>
          <w:rFonts w:ascii="Times New Roman" w:hAnsi="Times New Roman" w:cs="Times New Roman"/>
          <w:color w:val="000000" w:themeColor="text1"/>
          <w:sz w:val="20"/>
          <w:szCs w:val="20"/>
        </w:rPr>
        <w:t xml:space="preserve"> that natural and public open spaces improve well-being in older adults by increasing social cohesion and reduce loneliness.</w:t>
      </w:r>
      <w:r w:rsidR="00F06E44">
        <w:rPr>
          <w:rFonts w:ascii="Times New Roman" w:hAnsi="Times New Roman" w:cs="Times New Roman"/>
          <w:color w:val="000000" w:themeColor="text1"/>
          <w:sz w:val="20"/>
          <w:szCs w:val="20"/>
        </w:rPr>
        <w:fldChar w:fldCharType="begin" w:fldLock="1"/>
      </w:r>
      <w:r w:rsidR="00F06E44">
        <w:rPr>
          <w:rFonts w:ascii="Times New Roman" w:hAnsi="Times New Roman" w:cs="Times New Roman"/>
          <w:color w:val="000000" w:themeColor="text1"/>
          <w:sz w:val="20"/>
          <w:szCs w:val="20"/>
        </w:rPr>
        <w:instrText>ADDIN paperpile_citation &lt;clusterId&gt;N692B759X349U763&lt;/clusterId&gt;&lt;metadata&gt;&lt;citation&gt;&lt;id&gt;475e506d-ad04-46b8-b231-6ea7275dfdff&lt;/id&gt;&lt;/citation&gt;&lt;citation&gt;&lt;id&gt;c7924242-0186-4aa0-88a0-a50fcc7d36eb&lt;/id&gt;&lt;/citation&gt;&lt;/metadata&gt;&lt;data&gt;eJzNV2tv2zoS/SuEP3RbIJJFvdWL4K6TuE23SRs0d/ciKIqCIimLjST6ipJdb9H/vjOUnCivFgV2gW3QIKaHhzNn3h+/zT4rMXs5C5NIRl4sHCa80AnjPHVyP6BOLFniJ5EoRFHMDmaiX382JaNwI+WUFYz7Mg0D7uVhGkVRGlAmck8mNIg9lrMopwHcUsb0Eq5QPw38EA76tpq9/Dgru25tXs7n2+3WNVzJhkuhWsk7l+t6Pp7MWdspXsn5Wqn5JY1pmsZx4oeeR30/AjBEARDx1RVaubpdzannUo/G8y9uX/Qr1/f80L15e/9opZpr1azKPndlZeRGydY+28quVXLz1HufDmbrPq+UKWULJi3Hq+ToX0iPVmjmj57fXwbSv81q3XQl3EAzdpIhIErPvlvOms+s6hAvpp6T0jgBqU51FVL5TqpVmeu+LbUWZNVK2RCzZlwS1ghS6UaCfdIYohpSKyEq6bCVFPZbXQlQmIm+6sxLstwogTyTotU1+fP0PbnserEjuiGvK52ziixWEoiyVxd4iZxKUKxE6ONSNQytAnAz9fAXUK1hVdFX4OnZP9ucNaTQrTRduyPPSG8PrNoADfJjUBURsCxjP+OUUxFKzxNeQAshRO77ccylF6aSSWSisGbAox8/DWwNTKUOugu+Z31XamD047eZalSnWIUKfsCbqjXI64de73qL1Nas69Alsz8ZWIpCFbMy+BnccQfjaoJxpWppDZiCXGoAuboFwc/3Qc4mIGeq4WXPmnswV6jL2S3M1SO6nJ9OcM7hZim35JQsyfk9sKNWb5FrYm+MiPvD2XfgkCuQPNqBMtfw1ZhVhpe6Yq270npVyTEv7dHvZXUom2dVe/is6evDwHuGAObwF9MR8qHbrTGkLy4+Lz788eb4bGkVzGU1OneMpZs4eqVblwx/vr6NIHz9Wu5Gn+EjTm3gHCy0mXqSvjo+WgSLYBmGlC5PFq+WR/4ifEVTerIIwtg+2qx6iGSQluiMja76Gj9lmKC8lcxySZPAj0H7OHYzP4WcbNmQ0N7B7DOqcS4iuJQwEeQxICdQSOM0DD2wOeR+7AW5kDmmjQHLuBwqcBQUXISscEIvjRwvLAonj33pBAH1gyQMM48ntsTw5Vd48YR1DEuIMkAHFAMI/wJCQmIuvGnOVN6yFsjo2t4enWmODI4ilpNlzRSSWteryM/+vtPttcu421/vSXvHrPHnrFU7Rl5LqCflNZt9xxAcdOZJ5ofw43g0jZ2QMahTKfxikVdwnogglvndrlGkNJUZK4rUy3NB04gnBWQtTX2gkssi8GgYSYq3uF7vWqhy3RiNWLStD9RGQhxC7TQ2vCrFZWOkmee7eeh680nD8bH7QFBsdSswW5qhag5F02gOSUS4LqVRUO2ev7s8fvEbWVe2inYd4yXkdrc/EXItm6FSPr84QUGs5Jzo9U3pfX7x/hK+2MqqcnI5hOUjra4Wa2UzicaxB73Wo3Oazf0APtPEm7SonwvP16L4tQtlV//yC79voNACRYfQg7wghYq8b6QPEj0IMm+uvsh2XdIM4/6hRQ3PldtUtduoEurKZg5E1lLMgzjMUj9Mfipe8/1MYOYX58dZEsBPer8zn59cvCGL19Ou/IRyj7Zk6uNNhvXEv9Od/QfdeWRt0p3/KCWRRQGTjCG6IBdDpLzHSLm0kQLhNnThtdTrSv7NTILmJXmFnfiHsdrpB1GJLS+H9sp4ZzVQhvwFPQVUshlDjO3q8iurcTAg3c9UtMH8Q0XtRHAHsNXgE4T7eaLZy49mFmGGGAkzmCF5Dxq2xiULsAVmB7jdMJgQienbjdzhSzAwjLoRO+DE0TDjQMiSLSBx3YieQ93GcWUDpUz3eFjXPTbRQdtT7Ndv4ZcLs08L0n0L+kqgD18ktRZgMxr8/HJ5/sLC9gYQwQsMGtPu39Jav2ZduWU7+2YDxOININHqc8saGlPDFKVWre7XA4ABZ41ECiIUGo102OkNkQHFmfJuLKWoHHAkuy1Ofyi3032zcsBh5PmeDNAxiQ5IQw4JROqL/QBohQYNBtEkRtFsIuqSD9LgjEhMqbeAzzr7yOT1m8f3Zspa4zmwN1EX+YLABH7BJwDT7CPChoDZ4TyhV4rfueVazDVkgu5sdEGnJ7BvyCFeJ/Dwle5XJYTRRlZ6jUcQYAh+AHGSG/AjlPFqd0AuTlxy/gj17d7OfgVjbHdr6ujRYTRGfYCiR03cKGYfVRNLYfqyIHfY/s3CgFgNXZuoeq3bDpLUCj9FxQ3SrXstlktslg+JXULCVdgtza36EMCV6myawKsHEE286oWNoM4WCqwLDRvDvZLY7szBTZZA+x9y5MB6ykAyKtzJurHdoVqjJ1XTSQsIEXmA5sHqAYL4FUrVDFct4LkagrZUa6dVvLS4pd0mnMHVqNGwHMhmo4BJq5M7XTHGqn13w3iDCjRs9Mz4HRo+gYED8DQU8vHhsYEP79/uIF7oBzIu0tgXRR6zMAyLKGVhTqWEOSmKEpEmcZoHT+4gMXWS1H96B7mcjOyXpbo3qB+XWIJxBmu5HbI8+OfAf9+JMoBOEzs3jxM8Sv94P7m/m/SNXU3uo1Mnw+Up9rJksrj0D8CP3k7QjzR5u9MP9x+piZV7aELmR54TwTA8eUTq//n+8UTnh6hE9T7so2IxjBVPryUwe+DR7dDx1KYC8eiSf7hkOYSfraXuvsue7iPudmdBP+Jw4ej/1s5Cs0d2FhqlbhrTLMtSNMY6ZzJ3PbHJpIzmYe6HPOA+D6MiE16SRrFI4zTNIrttTzcZWaRcZCxwRCxjB7aZ3EkzGjgRTP0xlXGQZP8vm8yn/wAPtRTC&lt;/data&gt; \* MERGEFORMAT</w:instrText>
      </w:r>
      <w:r w:rsidR="00F06E44">
        <w:rPr>
          <w:rFonts w:ascii="Times New Roman" w:hAnsi="Times New Roman" w:cs="Times New Roman"/>
          <w:color w:val="000000" w:themeColor="text1"/>
          <w:sz w:val="20"/>
          <w:szCs w:val="20"/>
        </w:rPr>
        <w:fldChar w:fldCharType="separate"/>
      </w:r>
      <w:r w:rsidR="00C01605" w:rsidRPr="00C01605">
        <w:rPr>
          <w:rFonts w:ascii="Times New Roman" w:hAnsi="Times New Roman" w:cs="Times New Roman"/>
          <w:noProof/>
          <w:color w:val="000000" w:themeColor="text1"/>
          <w:sz w:val="20"/>
          <w:szCs w:val="20"/>
          <w:vertAlign w:val="superscript"/>
        </w:rPr>
        <w:t>50,51</w:t>
      </w:r>
      <w:r w:rsidR="00F06E44">
        <w:rPr>
          <w:rFonts w:ascii="Times New Roman" w:hAnsi="Times New Roman" w:cs="Times New Roman"/>
          <w:color w:val="000000" w:themeColor="text1"/>
          <w:sz w:val="20"/>
          <w:szCs w:val="20"/>
        </w:rPr>
        <w:fldChar w:fldCharType="end"/>
      </w:r>
      <w:r w:rsidR="00F06E44">
        <w:rPr>
          <w:rFonts w:ascii="Times New Roman" w:hAnsi="Times New Roman" w:cs="Times New Roman"/>
          <w:color w:val="000000" w:themeColor="text1"/>
          <w:sz w:val="20"/>
          <w:szCs w:val="20"/>
        </w:rPr>
        <w:t xml:space="preserve"> </w:t>
      </w:r>
      <w:r w:rsidR="005D406E" w:rsidRPr="002C33EB">
        <w:rPr>
          <w:rFonts w:ascii="Times New Roman" w:hAnsi="Times New Roman" w:cs="Times New Roman"/>
          <w:color w:val="000000" w:themeColor="text1"/>
          <w:sz w:val="20"/>
          <w:szCs w:val="20"/>
        </w:rPr>
        <w:t xml:space="preserve">Individuals with multimorbidity </w:t>
      </w:r>
      <w:r w:rsidR="00F06E44">
        <w:rPr>
          <w:rFonts w:ascii="Times New Roman" w:hAnsi="Times New Roman" w:cs="Times New Roman"/>
          <w:color w:val="000000" w:themeColor="text1"/>
          <w:sz w:val="20"/>
          <w:szCs w:val="20"/>
        </w:rPr>
        <w:t>might have poor well-being due to</w:t>
      </w:r>
      <w:r w:rsidR="005D406E" w:rsidRPr="002C33EB">
        <w:rPr>
          <w:rFonts w:ascii="Times New Roman" w:hAnsi="Times New Roman" w:cs="Times New Roman"/>
          <w:color w:val="000000" w:themeColor="text1"/>
          <w:sz w:val="20"/>
          <w:szCs w:val="20"/>
        </w:rPr>
        <w:t xml:space="preserve"> </w:t>
      </w:r>
      <w:r w:rsidR="004B3F2E">
        <w:rPr>
          <w:rFonts w:ascii="Times New Roman" w:hAnsi="Times New Roman" w:cs="Times New Roman"/>
          <w:color w:val="000000" w:themeColor="text1"/>
          <w:sz w:val="20"/>
          <w:szCs w:val="20"/>
        </w:rPr>
        <w:t xml:space="preserve">isolation, </w:t>
      </w:r>
      <w:r w:rsidR="005D406E" w:rsidRPr="002C33EB">
        <w:rPr>
          <w:rFonts w:ascii="Times New Roman" w:hAnsi="Times New Roman" w:cs="Times New Roman"/>
          <w:color w:val="000000" w:themeColor="text1"/>
          <w:sz w:val="20"/>
          <w:szCs w:val="20"/>
        </w:rPr>
        <w:t>disability and reduced physical functioning.</w:t>
      </w:r>
      <w:r w:rsidR="005D406E" w:rsidRPr="00925655">
        <w:rPr>
          <w:rFonts w:ascii="Times New Roman" w:hAnsi="Times New Roman" w:cs="Times New Roman"/>
          <w:color w:val="000000" w:themeColor="text1"/>
          <w:sz w:val="20"/>
          <w:szCs w:val="20"/>
        </w:rPr>
        <w:t xml:space="preserve"> </w:t>
      </w:r>
      <w:r w:rsidR="00F06E44">
        <w:rPr>
          <w:rFonts w:ascii="Times New Roman" w:hAnsi="Times New Roman" w:cs="Times New Roman"/>
          <w:color w:val="000000" w:themeColor="text1"/>
          <w:sz w:val="20"/>
          <w:szCs w:val="20"/>
        </w:rPr>
        <w:t>However, b</w:t>
      </w:r>
      <w:r w:rsidR="005D406E" w:rsidRPr="00925655">
        <w:rPr>
          <w:rFonts w:ascii="Times New Roman" w:hAnsi="Times New Roman" w:cs="Times New Roman"/>
          <w:color w:val="000000" w:themeColor="text1"/>
          <w:sz w:val="20"/>
          <w:szCs w:val="20"/>
        </w:rPr>
        <w:t>lue space</w:t>
      </w:r>
      <w:r w:rsidR="000F43BC">
        <w:rPr>
          <w:rFonts w:ascii="Times New Roman" w:hAnsi="Times New Roman" w:cs="Times New Roman"/>
          <w:color w:val="000000" w:themeColor="text1"/>
          <w:sz w:val="20"/>
          <w:szCs w:val="20"/>
        </w:rPr>
        <w:t xml:space="preserve">s can </w:t>
      </w:r>
      <w:r w:rsidR="00F06E44">
        <w:rPr>
          <w:rFonts w:ascii="Times New Roman" w:hAnsi="Times New Roman" w:cs="Times New Roman"/>
          <w:color w:val="000000" w:themeColor="text1"/>
          <w:sz w:val="20"/>
          <w:szCs w:val="20"/>
        </w:rPr>
        <w:t xml:space="preserve">mitigate some of these factors by reducing </w:t>
      </w:r>
      <w:r w:rsidR="000F43BC">
        <w:rPr>
          <w:rFonts w:ascii="Times New Roman" w:hAnsi="Times New Roman" w:cs="Times New Roman"/>
          <w:color w:val="000000" w:themeColor="text1"/>
          <w:sz w:val="20"/>
          <w:szCs w:val="20"/>
        </w:rPr>
        <w:t xml:space="preserve">stress and </w:t>
      </w:r>
      <w:r w:rsidR="00925655" w:rsidRPr="00925655">
        <w:rPr>
          <w:rFonts w:ascii="Times New Roman" w:hAnsi="Times New Roman" w:cs="Times New Roman"/>
          <w:color w:val="000000" w:themeColor="text1"/>
          <w:sz w:val="20"/>
          <w:szCs w:val="20"/>
        </w:rPr>
        <w:t>provid</w:t>
      </w:r>
      <w:r w:rsidR="00F06E44">
        <w:rPr>
          <w:rFonts w:ascii="Times New Roman" w:hAnsi="Times New Roman" w:cs="Times New Roman"/>
          <w:color w:val="000000" w:themeColor="text1"/>
          <w:sz w:val="20"/>
          <w:szCs w:val="20"/>
        </w:rPr>
        <w:t xml:space="preserve">ing opportunities for socialisation and group </w:t>
      </w:r>
      <w:r w:rsidR="005D406E" w:rsidRPr="002C33EB">
        <w:rPr>
          <w:rFonts w:ascii="Times New Roman" w:hAnsi="Times New Roman" w:cs="Times New Roman"/>
          <w:color w:val="000000" w:themeColor="text1"/>
          <w:sz w:val="20"/>
          <w:szCs w:val="20"/>
        </w:rPr>
        <w:t>physical activities.</w:t>
      </w:r>
      <w:r w:rsidR="005D406E">
        <w:rPr>
          <w:rFonts w:ascii="Times New Roman" w:hAnsi="Times New Roman" w:cs="Times New Roman"/>
          <w:color w:val="000000" w:themeColor="text1"/>
          <w:sz w:val="20"/>
          <w:szCs w:val="20"/>
        </w:rPr>
        <w:t xml:space="preserve"> </w:t>
      </w:r>
      <w:r w:rsidR="006A2C6C">
        <w:rPr>
          <w:rFonts w:ascii="Times New Roman" w:hAnsi="Times New Roman" w:cs="Times New Roman"/>
          <w:color w:val="000000" w:themeColor="text1"/>
          <w:sz w:val="20"/>
          <w:szCs w:val="20"/>
        </w:rPr>
        <w:t xml:space="preserve">Another potential reason for our findings might be </w:t>
      </w:r>
      <w:r w:rsidR="00DC6F12">
        <w:rPr>
          <w:rFonts w:ascii="Times New Roman" w:hAnsi="Times New Roman" w:cs="Times New Roman"/>
          <w:color w:val="000000" w:themeColor="text1"/>
          <w:sz w:val="20"/>
          <w:szCs w:val="20"/>
        </w:rPr>
        <w:t xml:space="preserve">the </w:t>
      </w:r>
      <w:r w:rsidR="006A2C6C">
        <w:rPr>
          <w:rFonts w:ascii="Times New Roman" w:hAnsi="Times New Roman" w:cs="Times New Roman"/>
          <w:color w:val="000000" w:themeColor="text1"/>
          <w:sz w:val="20"/>
          <w:szCs w:val="20"/>
        </w:rPr>
        <w:t>improvement</w:t>
      </w:r>
      <w:r w:rsidR="00DC6F12">
        <w:rPr>
          <w:rFonts w:ascii="Times New Roman" w:hAnsi="Times New Roman" w:cs="Times New Roman"/>
          <w:color w:val="000000" w:themeColor="text1"/>
          <w:sz w:val="20"/>
          <w:szCs w:val="20"/>
        </w:rPr>
        <w:t>s</w:t>
      </w:r>
      <w:r w:rsidR="006A2C6C">
        <w:rPr>
          <w:rFonts w:ascii="Times New Roman" w:hAnsi="Times New Roman" w:cs="Times New Roman"/>
          <w:color w:val="000000" w:themeColor="text1"/>
          <w:sz w:val="20"/>
          <w:szCs w:val="20"/>
        </w:rPr>
        <w:t xml:space="preserve"> in mental health</w:t>
      </w:r>
      <w:r w:rsidR="00DC6F12">
        <w:rPr>
          <w:rFonts w:ascii="Times New Roman" w:hAnsi="Times New Roman" w:cs="Times New Roman"/>
          <w:color w:val="000000" w:themeColor="text1"/>
          <w:sz w:val="20"/>
          <w:szCs w:val="20"/>
        </w:rPr>
        <w:t xml:space="preserve"> that are driven by exposure to inland blue spaces</w:t>
      </w:r>
      <w:r w:rsidR="006A2C6C">
        <w:rPr>
          <w:rFonts w:ascii="Times New Roman" w:hAnsi="Times New Roman" w:cs="Times New Roman"/>
          <w:color w:val="000000" w:themeColor="text1"/>
          <w:sz w:val="20"/>
          <w:szCs w:val="20"/>
        </w:rPr>
        <w:t>.</w:t>
      </w:r>
      <w:r w:rsidR="00357C1C">
        <w:rPr>
          <w:rFonts w:ascii="Times New Roman" w:hAnsi="Times New Roman" w:cs="Times New Roman"/>
          <w:color w:val="000000" w:themeColor="text1"/>
          <w:sz w:val="20"/>
          <w:szCs w:val="20"/>
        </w:rPr>
        <w:t xml:space="preserve"> </w:t>
      </w:r>
      <w:r w:rsidR="00DC6F12">
        <w:rPr>
          <w:rFonts w:ascii="Times New Roman" w:hAnsi="Times New Roman" w:cs="Times New Roman"/>
          <w:color w:val="000000" w:themeColor="text1"/>
          <w:sz w:val="20"/>
          <w:szCs w:val="20"/>
        </w:rPr>
        <w:t>Evidence from British populations strongly suggests that blue spaces are more beneficial for mental health rather than physical health, possibly due to their calming and restorative properties.</w:t>
      </w:r>
      <w:r w:rsidR="00DC6F12" w:rsidRPr="00AA2099">
        <w:rPr>
          <w:rFonts w:ascii="Times New Roman" w:hAnsi="Times New Roman" w:cs="Times New Roman"/>
          <w:color w:val="000000" w:themeColor="text1"/>
          <w:sz w:val="20"/>
          <w:szCs w:val="20"/>
        </w:rPr>
        <w:fldChar w:fldCharType="begin" w:fldLock="1"/>
      </w:r>
      <w:r w:rsidR="00DC6F12">
        <w:rPr>
          <w:rFonts w:ascii="Times New Roman" w:hAnsi="Times New Roman" w:cs="Times New Roman"/>
          <w:color w:val="000000" w:themeColor="text1"/>
          <w:sz w:val="20"/>
          <w:szCs w:val="20"/>
        </w:rPr>
        <w:instrText>ADDIN paperpile_citation &lt;clusterId&gt;J581X547M935J499&lt;/clusterId&gt;&lt;metadata&gt;&lt;citation&gt;&lt;id&gt;9e1cfae4-4f16-4286-8b78-0e04f5fe60dc&lt;/id&gt;&lt;/citation&gt;&lt;citation&gt;&lt;id&gt;0a7d03f0-7a0e-4222-8363-db730e3ea0f1&lt;/id&gt;&lt;/citation&gt;&lt;citation&gt;&lt;id&gt;a0b6c93c-fe2e-4d3c-96ad-4e03502edb8b&lt;/id&gt;&lt;/citation&gt;&lt;citation&gt;&lt;id&gt;89b855db-cb3f-47d7-9961-f081476307d6&lt;/id&gt;&lt;/citation&gt;&lt;/metadata&gt;&lt;data&gt;eJztW+tu3MaSfpWGgHhjYDji/SIfbVZ3yUdjy5IcOw4OhCa7OdMWyR7zInkSBMhjnAV2n2AfY98kT7JV3ZwZcjSjyEnOOfmxAQKPmuyuS1dX11dV/P7HrRvBtna2Im4lKeWu4aaWb7h26BthHISGyU039VLumyzZGmyxZnpTTagFM8LQDTzTCoKAB4zxMLCdxHVYEJuUJyH8E1oxT7kNs2757F6WrIJZI17UNCMTTrN68oIc0IJmL8hJyXlBqilN+AvyitZNyUki4c2kfkHenb42PFilKbOtne+3JnU9rXa2t+/v74dVIniRcCZKntTDRObb7cg2LWuRZHx7KsT2lWn5kW26vm2bphl5JiyGq8Ai7POQSTGU5XjbMocWvLj9cZjRgjVlPIV/h7Zp2zDuuq6/9TeQXwoQ4tdfHWxNmzgT1YSDcn/cykGWCeoMVUhnuAT8mnFawk+ct/XTYIvGVV2CxDB0PeGgAVGRcSnvRTEm/E4wlIvUE1qDonjBcLgWObxWEFkSWsqmYOSe1rwksWSCVzj8y89/j7OGa91Wv/z8nyShBSl51WQ1zhT5tJR3nJFJk8MDvS9Dci0Jg5UG8Modr2oxprWQBayYAge8fc2AqbmskZGprGFjBewsvLEkSPjnqaxwNyf0jpNcVnU2I6lMmgpIygI2mVZoD7y4E6UsclikGpJDXk1FjcJyUZI7gW+UMlOiApczAioHZlH5VUKnvBqQFESatMIv5dVkwTi4QBkzXlUoO+g9mRBaK56BC1iH3PFyRjJR15lS/G0h7+FBLJtaSdwTkIk0hQ0q6vVkST0DnkgtUbuwoa26FJl7nmVGzEFnoOQJEKrqhoFAqI9MjgXoOlEvFhx1DtzHopA5Ei75GKhVyHAuGayjLECSTw0FztKZ4pNWlUyE2i0S8/oezxVs02eRi3qmFl5sCUx9miA4a8wLXi4OrhrK9VFeSoTbc5XIGvdlSPZIodi4B8uFrQZuQYu04BkB6nd8Rr4uyC6xnMh+DlZbaRUgTxyYyPHtibwnKS1xx6ayYGgbsEO4kSkYHmz/Le58CSOlZjJBb6J/wkJgt1SdQbWQTGEDUUUzMKgKrIvhHxXvmsuQnIs7FORe1BMQhhKcA7w0YIz3NLvFZwz2iOJRBEPoswDHreUA5SlkvdgNIIZLwnHmSsUr2oSJD5Q5JKfynsO6yrY/NfA8a1lHLh5KHYOlIs2WJ6GEhb+qmij3M1BcbeJoDf3jliy+M/fOmgG1r4MFxY7BdB+vIzcRY3BtRDKmfEnJp7JU8oylXDUyOCAgCoghxxxEAUXIpiSpUK4PDk4zHsMWa4+43nwXpo4+D/0cmuJDs42BbCrQ8SxUro48TlDHTXs9tJX2TfBCsBcUPAYF3Y6fdo6G5C0YcYnWo533wpGueIa529jkabrOUrFa8lSW4KwlvgyKnaJWmwIsBU4vPFpcH0ZM8ZRNZSaSWU5vWw+SU/QPFX+Cb9eet3tm4CKrBXhNuLb2H6p+sF7EHXIokbelUKgiYAR8cvkNXp8UNlddte19msoMlQcRAFzDH8ESwOjTJoOQYOt8fg8oIppDvJELIAQz23glsBLbiePY9DzLTmKTmV7sm17AfM9Nk8RyfD/kjo9XNG3qiYSr+fsftwRqEY4XLHDwDh5lYB9I0xxiFJEK2E58VFIxJu8Um6USAmOqUXIomzHNMqKmxvS2Ozgg7SzUIB7T7kOIB3q0X20k/Uoktyt0T2mRgZt7taCpBwakfbclpkdXKV1ebSR1KZIJLRm5WqH3phFwGdGcqLma5HxsQBazOnLOn64SPxxtJH5IwYbJaIX0a7wPSqLmacJ6ZEDa9ztE9ZOtn8B+RFUVSAHiQgMDQ3gpwSthf3YuClylDQ+rZCIzWg7BO40z3gaYauibSbbLi2dZufusaPJdx3yGC1S7vyWuVMEi2j8Qvri42bu8Pjs4P1KMxzzrm/zC3MGbKEO/wNVa/iHO7hoR0jBoBQ8hluEYah6Gxwf7e86ec+S6lnV0uHd8tG/vucdWaB3uOYqVO5k1OXJi2y4uq+4HULXl+5HvQpTvDwPHtoIIjn1JdYBrDrZukP6IeTDRZ6FtM8r8wLO90HJD03M454nvplFkebhqBcIkXCMPFlLXDxLfiDiADtOyHCOiqWekLII5FnOsWCEPmRx9BoqHtKYYUovqGHyeGMM+pmA8HDf1rDgXcQlueWunLhs1dC4TVFr7itLDUU4F6jHPx54d/cdMlrdDmgyb27miXlGlgBEtxYySE/D51eSWbv2Exqp5NmnATCc1jYCaHNAS6Dl0fMdgceCY3OHUTK0+WgpoFDiuS72IsSBJ09Divs1dFoXcMqljR8yyQ0rjPlo6XvhHgEo6VF4BS2973u4FhM7TNkh8QU6V54U7asy1J/wDEJSlEJT3ZQjKQku3HLud9Ttpf5PQit7UEmKD3YPUPRl/vgnq+s0e/rfz8f3o4q2o9j54nwxufHvEiw+vxIeDzHUmQXA+Nm+c6x8ueXNzHn3bnLkf33z6eFhaUWUeVW5cNNG3Rwf8bHR4axxdnCHem6M4PDxHYEJ3An7+KgzsyDuubmIR1/xz61SqB14F4t4SsS7csV0HM4Rp33zaFUUqd+rm5WT/7LK8S9yXO2t80jNAKdOm3k3a2OsZ6LFi5e7B+P17pzn1jy4O3n76fPOtdenu7O2d7Ke5qbT1nXsN2nBpbB8X79/7e0fJ/avz5GLkT/+asNt8pNYR490Hc757K46/c6v3ze27KKzd3KoOLuOD8ahwczUn3XWfJR1+ErZrPlMecxMytswN0NhagcZ7AIozGUM0MpXTJmtxKZg4KelUsAyuORUpEMoQ4ubdfAMCu5iDxjCsgWMjCnRvFfwFoTUEXRA1AZQiisFkOadqOII1lZKoVEyM0BKCoalcRu7ztxGWYjyTiRTiEYg9K4wodWgC9LKGISBlTYJx2GRWCfBPOoyXY7wIAfGlTZGgWJpLtojRS1HdItlclrFgczyXI9cAXGdD8gr84QQgaznBaBqvXdAZLxWohEixahD1Vm1wC/Fsi2IoIEiEnd24khjrsweGjqVlpVjVasNYtaeFTiC9SFxUzXQe6z/A00WP727cLImOQ/mKmnXY3dloxPXg18EUcF2FnB8C7D8QU+dAU0wz5KsuQbuPikHv4Mahscjme4aLM+2p0eBy8IGJXh/G7mimNLZGxh7ARovUwoFFg0Qo4BJxr5DAH0kppooIgztU4QKJwVN9DwgA4zFEOl1qGvdLkEFtlJrVT+/0BFssWInPoDfZVDqP0VGKXpOyj02FkBBnUDi3xVjZIeO5HMMpnrQpENS6hOOKe5WAkAC4EEpWWvQebWRLgl10AIU+Uzq91GF5HSrNwFrLP2ZTrqY8ESkeavRECHdXzKLDYYLaQs/19b87Xz0nX0/JXwgEvab1XDEPLwrWplWSTFa8k8j5+i8Wuc2fo6nWyjEhzF9dAG4JWLxDUKUGFq95z3+nMobkdReQQ4gl+6j8aQcCsbTK09GFp5sD4OI3bwrQL1bod9MYXQZUpuNxq+mh7Bw8ar1gFe8E4LDUTMFW9W+Ph4i0Rd/thaC2j8FOj1WaoeeClQ6pyB9xg7DGZBHlYdamg8ZfbdT+MnmnJ+/0k3Vw5DAViReT9i94Rzy2D+hZYp29625CH8breOh3w3iX0dhy0siyGLNdGrmml0ZOGFGX+jyOIs9MAjsMnf+H8f86GH/xciPxi4nIyMsVyvsY73Oipmm6emRA9OsdkvrBKsHrjfSuZTFboXYpY17WFZju9YLeYmxA2hktvcWDVZKbMxUj1BSM96melCJNwb9WZJmrWIwNyHJSS3jx7E+UIwEwo9IkN/HsJlsmSh5iml6mRCdGLDeMAiu0HC+wfDd0gyAKn9HqpmL1rm2aHuIGCb/NgbdACv/8nEwHuf3DcjKWUSatMjOMg0qdU1inoN+aurHWpm58b+habmRb/Z1MZFPA3lu2GgYeb7C0gLDqifurpVi/w3pL2n3GvYWfdwLMYWtj/ihOXSdI0tBL3CRIPDtJfTfiKTh227XdmK/kj2I3DZM0YYZnx7ZhmqltxH7sGjYLeQCrhDymf7b8ETVjP4mcxEi5zQ2Xwa/Ip8xwuel4ps1ZHMb9/BFnNKJpCM9jy00pD3iaJonpx2lEvdAJgygBJalMmQKsKoG3PuWTs6lQGwh2YRqub1rbVrRt29uWZ1rhpsyO40TmtvjIy+nEimy7++7TFt6esnQ1pTJCFMUEHP0p+BOspxyKsSr3Xui3MF46KwC/1k3Nu4mXDez8IemW2dXrfUrf7J++Tb443fKD+PazSrc4P+wXUvbTLUZ6CgHJtXkeycvX/uiuZHZ6yHIR+WP7w/nV2nQLzqnC5F2T7Tv3PKV1efIDvfIu8x8+jd5c3GxKt1he+CsJF2uZcPEebUZ4u1ryUWkNxlMFORFBQGhUYNNGm8nIaZFThpC/TDXkUjF90cZ0/Vq/wuhTiPpKwkp6X2HQj/VaDWsgup/WClzzz/CKzhcOSDXLY4yiBwojUgjCFK5MANwjotBhbouKVfSs8hWyeFi+avMhgDp5gzmQZU/BkLxTHLAmQWxkmw6IAIIgR/rXneD31SIjYNnkdVJjuADvWpHiyDLJKwB5+XxwSPYyRMaACiua8nqmRSwL7FSYh/JGhhhvWQdUxVwgh+K1tWmlnRO4s8egKdVDowFzU6ouEHxtIYgCeRCkM0x7UVVFnqIUqpAOj1qivADElKjCbw/VxRDj6VYNWBwLkfOMzoDcA1CfAOOLWqyqqQNmeaDlAewwpnQbOElAX1esBwr5pbJS5b/OHgDWAQ6xeDlQXUAALpq6TcxobgUCL9zpvi0dNyWus2zxEJgW+tSIUoOTZlF/xV1ryba7KouC40YX2COyrtDZAVv6J6heZdTax5gXi7FEDOiXYXgGQrD5eQAYxNqGEGy36dZ+wZmApeqEYoa3TTex2cVz+hyqGuvVwnavO3pbAKhqh/zy83/tkSs4Iiqz0rZUtXDzADT3y8//3YVnrfvsobP25rHhEk1ZaPp+mlqchb7PncQKXddlMTxL/dCFqzlEH9LHc2eoVw0rQaj22QrIVSm4eT8OqKoHnjdCuMdgFM0nK/HvVY4nZgmj1N+IovSrbeSrRh+gqM0gCoQqVggdS8RrlwtC6m9ATu2rLSE1+oVoQjxAExyuZSGbLphoh1osIbpYon20SvXDRqof5P/+zwrJa8HBWMiHBUE9MCDtuy0tPbpKaTMavYLwDO53vqrMgwkOF2SJRduRAelOaam2z7rABYIQywhCO/gHA4kNkcgT4ANN4BBX/WvZXt7K/TqIg7fyEnDA4RoCMCZH+iwNySXeWBf6+JzOj88SgCjzVgXhz2wN+PAsiK09J/B8P3BAZ4E6z1+APeC6GTfgTTBULbpYxIr6UCTwLccJzGgY+FHger8Tc6zhey3kmGUSUKZtqt8Tgb+dJ0ARbvsu447rJDwyLQ8cn+P7LEqsmFIe+/4KFEkt6tA0TQ0vsphhQoBuRC71De5EPmeJFyVJ+meDImEUh57HYiOJndRwAxYYUQQnJzVDyw18xwyY34ciXmIGUWB7QcioRf0Abd52kiBw/cRlLrVCMw3cIO1AEa9f1u5cAC8WrcDwL8RVFcYtL1Sm+gUGDbcvOlWyNr57gSnUrKlVkVsHgDBR6isTRmrMUr5ob3AVmPI+Enr0DIemZ7uhv4JtiiQWwyLLh4WYgEHebcP5zjnbdpzQtD17tbT98PU8mVe1q+2L0UEQwUlwvK0NCAokkBkciW+mQuw+ytgSdEF86UZPwWThtreNK61DZPP3N2GtJRN/CNQ6dmb8+O6CVvnRb69sG8bn745XKtvOlcOPg6uzEyt49+b42mTCu35z8MPo0Dh5M51drIVaOOdl+vLu8HVw8/pTYbD0fX509u3klSXfRG8PN0EtfwG08OYBZ1br20erexP+chaO3llT705TkemKI/pu0ItUkdPpMvw8x/ryle6XgEt4CQYyiPQLAZb/tlA9onBgBiQwyYG8TyiD0L2CiISy5ZQTl5j7ewPy9q9DsiR1VIwBPAHkaovQ+4AD6vl1gyf3D6N5wrGsV8K9NcKqAlCFcTTHJfIfdBZWzAE2iZtyDGGcZ4EqVNf2canacg+wHqH4W7xFjk4tn7hXLcFDjmgEZcC1RgjQ8DdKeYU1alTnBEe60rxDEFvh44yCoPaARKZp6hcHZJ9nY9HkGK53kPP+aid6jEAxVY36iGVwCCs/qmAI9CoKXk2OeYHF+DQFPNLtSd3cnJ5zCPgKUeUapExpPbmns7aAhInaDThGF1KnTTnF6qLqcsWC+Qyu1lx1BJTY8HLfFoxqaiBuA2dcIRM1FvvyHG6WtnF0UerH13sFdC1Lv3asgH6KHb2T2VRie63AEj0WlqhuO22l2Hl4AQwQNNSybBuN51fAHCS3Hf19mJHCE1kiSIS7Q39UgaxdXJ5djfbIuAHesUUd9p6iprGg16juDYVNEEMvcwENtoyoMjfWxLGntiJfQ+w1wtzEVQLwDZa5qGbJGfg4MB0eo+ztYR3AqUgmYKuctFc8WOr+1cHr09dX19sHZ6/2Ts+fA5sixUxG3agvOe7V9yC6fUSVDVFxDzZK76eqKmcZbsG8Nq5hbjt7fg1hcwYY3LLyi2+9gUm4LmyvzHQP98eGtegV4K36TAKbtQdE9bg/3DCVyYATQtvidktuwY6uL6v6bGB+BYEr7JXMjdbeu3Y2l3upeGwYeNwaFo0DfYNYdParQnqphHm8J6BCB4+NM1jJ755S+KvtYn/ACVEQB2zhQIJb+LeKMLJLzKFlo7fwviIHZztYePe9AY4GEWzzFcBbTEQsvip4yNm6Dwm6Ej+g5iypGUDOCZCcHbrPsaVnzWHpLQAzbMvtreBpfm0b+D3HnoISK+5NoRNzXW7nn02M+byRA7UDwb/eyL4WN3wb8GStum5Pq7arxPRd3fzQrtbOVd8abFQZBDi9pQIbl/JNHwTen3/ZksvlR2ma4ZV9epJ0T+LHiqweP6EWLQqfqxOuPw1T7Rb978K63nWeaVrrBfW3G0qiuYfBnG7BEZBiGj5VjW3dk6iP/+IoAvKckxbKNaYAPJUbkEV7J839wvxkg8wbPHX6WN5OrQcDvWui9TVD0r1iMZ2oPoFQ2UbVtQAUNVBQWeBeZ8Yi84o5akbi2eJju7a/sO1AWJ+MGy2vXKBztvhgo5ueA6qn6qu600WXxdXSZZ8vL5nL5TU7QqXvtdfshoycG4cALX07oqnLqeU6PuUJgFQexTRILQc8QJJ6qf1PzMiNvixjJctE91HDfwb8bxuB79lG6Ku+jV/JWp10aJ0AopSrqaORhJgElH/S6cjQQ+v6MZ6WOnwsS/jhyYmzh3I7oW0aTmQFT8mgfUnObJWUY1iubRmR44ZPTpv9nnp/YDpRZEeRiSmaMIpC3/lXlvvXY9hbUaiOkLnB7+lYZXP6DmA8DnXx+/qGgC/Nz82NXfUHZMmXJd9Ws3lrdN9LyYVrEnbdboHQg9l+OHTd0PGjtd0CjvM7M3fr7OOxZoFprkTr5Fs25OyiMLACFoeB7XlhzAMLnGMaARXGg9hLrJWcXRI73PO92Ei92DNM6kdGFLqxkdhBYLsxNb3gz/L5yd/+D6ZzV6s=&lt;/data&gt; \* MERGEFORMAT</w:instrText>
      </w:r>
      <w:r w:rsidR="00DC6F12" w:rsidRPr="00AA2099">
        <w:rPr>
          <w:rFonts w:ascii="Times New Roman" w:hAnsi="Times New Roman" w:cs="Times New Roman"/>
          <w:color w:val="000000" w:themeColor="text1"/>
          <w:sz w:val="20"/>
          <w:szCs w:val="20"/>
        </w:rPr>
        <w:fldChar w:fldCharType="separate"/>
      </w:r>
      <w:r w:rsidR="00C01605" w:rsidRPr="00C01605">
        <w:rPr>
          <w:rFonts w:ascii="Times New Roman" w:hAnsi="Times New Roman" w:cs="Times New Roman"/>
          <w:noProof/>
          <w:color w:val="000000" w:themeColor="text1"/>
          <w:sz w:val="20"/>
          <w:szCs w:val="20"/>
          <w:vertAlign w:val="superscript"/>
        </w:rPr>
        <w:t>15,52–54</w:t>
      </w:r>
      <w:r w:rsidR="00DC6F12" w:rsidRPr="00AA2099">
        <w:rPr>
          <w:rFonts w:ascii="Times New Roman" w:hAnsi="Times New Roman" w:cs="Times New Roman"/>
          <w:color w:val="000000" w:themeColor="text1"/>
          <w:sz w:val="20"/>
          <w:szCs w:val="20"/>
        </w:rPr>
        <w:fldChar w:fldCharType="end"/>
      </w:r>
      <w:r w:rsidR="00DC6F12">
        <w:rPr>
          <w:rFonts w:ascii="Times New Roman" w:hAnsi="Times New Roman" w:cs="Times New Roman"/>
          <w:color w:val="000000" w:themeColor="text1"/>
          <w:sz w:val="20"/>
          <w:szCs w:val="20"/>
        </w:rPr>
        <w:t xml:space="preserve"> </w:t>
      </w:r>
      <w:r w:rsidR="000A0885" w:rsidRPr="000A0885">
        <w:rPr>
          <w:rFonts w:ascii="Times New Roman" w:hAnsi="Times New Roman" w:cs="Times New Roman"/>
          <w:color w:val="000000" w:themeColor="text1"/>
          <w:sz w:val="20"/>
          <w:szCs w:val="20"/>
        </w:rPr>
        <w:t>Although we found that greater availability of inland blue space is associated with lower odds of complex multimorbidity, this relationship may be influenced by individuals with co-occurring mental health conditions</w:t>
      </w:r>
      <w:r w:rsidR="000A0885">
        <w:rPr>
          <w:rFonts w:ascii="Times New Roman" w:hAnsi="Times New Roman" w:cs="Times New Roman"/>
          <w:color w:val="000000" w:themeColor="text1"/>
          <w:sz w:val="20"/>
          <w:szCs w:val="20"/>
        </w:rPr>
        <w:t xml:space="preserve">. </w:t>
      </w:r>
      <w:r w:rsidR="000A0885" w:rsidRPr="000A0885">
        <w:rPr>
          <w:rFonts w:ascii="Times New Roman" w:hAnsi="Times New Roman" w:cs="Times New Roman"/>
          <w:color w:val="000000" w:themeColor="text1"/>
          <w:sz w:val="20"/>
          <w:szCs w:val="20"/>
        </w:rPr>
        <w:t>Our findings revealed that inland blue spaces, rather than coastal areas, were associated with a positive impact on multimorbidity. This contrasts with previous research suggesting that living near or visiting the coast is generally linked to better physical and mental health among UK adults.</w:t>
      </w:r>
      <w:r w:rsidR="000A0885">
        <w:rPr>
          <w:rFonts w:ascii="Times New Roman" w:hAnsi="Times New Roman" w:cs="Times New Roman"/>
          <w:color w:val="000000" w:themeColor="text1"/>
          <w:sz w:val="20"/>
          <w:szCs w:val="20"/>
        </w:rPr>
        <w:t xml:space="preserve"> </w:t>
      </w:r>
      <w:r w:rsidR="005D406E">
        <w:rPr>
          <w:rFonts w:ascii="Times New Roman" w:hAnsi="Times New Roman" w:cs="Times New Roman"/>
          <w:color w:val="000000" w:themeColor="text1"/>
          <w:sz w:val="20"/>
          <w:szCs w:val="20"/>
        </w:rPr>
        <w:fldChar w:fldCharType="begin" w:fldLock="1"/>
      </w:r>
      <w:r w:rsidR="005D406E">
        <w:rPr>
          <w:rFonts w:ascii="Times New Roman" w:hAnsi="Times New Roman" w:cs="Times New Roman"/>
          <w:color w:val="000000" w:themeColor="text1"/>
          <w:sz w:val="20"/>
          <w:szCs w:val="20"/>
        </w:rPr>
        <w:instrText>ADDIN paperpile_citation &lt;clusterId&gt;L965Z952O643S336&lt;/clusterId&gt;&lt;metadata&gt;&lt;citation&gt;&lt;id&gt;94f91681-710b-4606-aa8d-bba10a21960b&lt;/id&gt;&lt;/citation&gt;&lt;/metadata&gt;&lt;data&gt;eJylVmtv27gS/SuELm5wC9iKHn6mCHadNt0GaBbFboF+KIqCkkY2N5RokFQco+j+9nuGshwn3WIX935JZJIzZ+bMmSE/fY2+qCq6iJaTepnOFul4nibFeDJLZmMpF9W4KGSayCxdzpIiGkVVt/3iNjJli6xezKo8z6tJOSnybD5fLKlYJsV0kc/TejpfLCbTaVLD6o72O2MrB6tXRjr/Urwlqf3mpfhIWo8LUu36pfjFErVuK0t6Ka50R+ET1p3V0cWnaOP91l2cn+92u9iVitqSKmWp9HFpmvPDyrm0XpWazrdKnf+e5tN8kS2zNE+SZJHO4Iy9wEn1EFdGxcauz9MkTpN0dv5HvAlBbTVg4yxJ8ziZxkkyWP2f2P+6+PPC04O/vGkrda+qTmr37yyxtDXWU4VPp9atqlUpW6/3+F2Q92Tx0ceFj92GWvzzG+J9re6DXUvShnNYx9+SGY7PAtaHsEJ1jVAZbUeWF7aWHLUeX7Vhw8IE92tqyUqNL9my4wZnws8+gIPPx/j/yrVrpOaNomP3jewTwR/VcKIyoEp/Em3TdK3yISG6Jx1HnyEzo6CVf1KZbVdo5TYEDX+NGtP6DUuTlSr37AJfe/CDT7aLvo0ir7ymQYlSi601D6pBBCPRwwhkL3ZHYV6I38h12jtRW9MIKbRp18p3lWrZWrakhevsPe2BJQvnrSw9/K+wvXfKCVOL63bNUYoSAu+cqKSXwiJbqamCx61xyqOaQjpnSiW9Mq1A+XdoCOFI1+NBJqchov4IT3D5BcgUfeHFW7ODZ16SHucOQeykE4V08ADXpTXOjR0qByAkEeIJWeNU18pCk/AGDltvjRYQCUL0UIPCYcTTG4pD8cV/KF7H4qAevT/EqMiOxJasYwjQK/x+S040JkQd3PcF0KYMGbsXsbhp+1Q6awEnHGjeoxZiI8FOx+EPVPbEh8jhix622lgKxpZ072+jtkcWeeNYabY4MhYSVxA1ojA2lCukosqw0zfBwDtTwZZONhSMDp0sTKBcNRSLDxvwDSJQhwoxP2eSmy2cHKv2XlqFlhA1JMPYritRW/eENg4CXbKVh/QgMGrX8IFAZbt/mm5IDHXHHmAQ0unuUClqQNaeExP3LkbBHxf6Erhuy3JjL8+lMghq9CT7ozyfzDDRT7BBGafafcoqz7VTOdOJoEcDeZp3jwQ+on+fFFTlO/ciAMGZHARqQzvxrfJChFkz8B6LXx/l2Kua20SrmivtleNzrHjuj9p0bRWLFQI33fpJJL3T8vlgOTYKR//3ZGCQijBGR8yCsuiGpuMqogUwRRGKQIV7gg7D84CMcQvO4U+2IKvuhtbVqtxj8w6qinlmyjXxXbycj9Mkx0JtdIU93LKYvX+YzqLIsMa1G/UXtTgTYfji7OH2L7I0KRNaFvOKsiqlSTFPZkRySVlOE1lX+SRdJpItZAemMIE/fY0UgsUMYfDb9wysrONZeSuRzk7wUsgES0mc4Fch7/D9caM8jcRwKg4h20ZCXdWwLYJDLYO/sIJh/wTx5gTwRrY/wFrp0pR3I9GfOIXpd8TNI0y/8hzn6uMJ0BXKjdHixccf5kYYqBiVjye/zy8cEcHxMcOw9hz79u0pq6rcSMji7Q+gX9MW98+amR1OPocejojg+IA9LEbfIBflXMsXLZ47Y37v4FgJ8qur/TvVMsrhxeXKjdHSxmtj1poO76aw9NNGX1J7pu3lWds1l3lyxg7c5f/2VMODgC8aAL9//2X124ebV++uQ+gF6YPC2T2epINO2H68vo+O0n+U/fuD6M0OTcuZL968ulrlq/x6MknT69erN9dX2WryJl2kr1f5hPHvje4ahs+4s0qMn8BkOpstZslink/jfDpd5hkeIlb2D5dkFH3hmG6rKdtNikkiZ3hMz+sqyZdVVhR1KrMFJcvpLOPyOcRZUv9wnycVui2jscyX9TjJZDkuFsvpWM7Rh0lJixlxWJUprx+A+BoXJj+VlHuD+xLTOrqoIR3iQt6071RhpQUz3nZh6R3uZn08Emi4bqRiippmPc2WP++NvYtlGXd3A0+/ypD/Le62vRS/QNZucyejb98+/xdXWCT0&lt;/data&gt; \* MERGEFORMAT</w:instrText>
      </w:r>
      <w:r w:rsidR="005D406E">
        <w:rPr>
          <w:rFonts w:ascii="Times New Roman" w:hAnsi="Times New Roman" w:cs="Times New Roman"/>
          <w:color w:val="000000" w:themeColor="text1"/>
          <w:sz w:val="20"/>
          <w:szCs w:val="20"/>
        </w:rPr>
        <w:fldChar w:fldCharType="separate"/>
      </w:r>
      <w:r w:rsidR="00C01605" w:rsidRPr="00C01605">
        <w:rPr>
          <w:rFonts w:ascii="Times New Roman" w:hAnsi="Times New Roman" w:cs="Times New Roman"/>
          <w:noProof/>
          <w:color w:val="000000" w:themeColor="text1"/>
          <w:sz w:val="20"/>
          <w:szCs w:val="20"/>
          <w:vertAlign w:val="superscript"/>
        </w:rPr>
        <w:t>55</w:t>
      </w:r>
      <w:r w:rsidR="005D406E">
        <w:rPr>
          <w:rFonts w:ascii="Times New Roman" w:hAnsi="Times New Roman" w:cs="Times New Roman"/>
          <w:color w:val="000000" w:themeColor="text1"/>
          <w:sz w:val="20"/>
          <w:szCs w:val="20"/>
        </w:rPr>
        <w:fldChar w:fldCharType="end"/>
      </w:r>
      <w:r w:rsidR="00037515">
        <w:rPr>
          <w:rFonts w:ascii="Times New Roman" w:hAnsi="Times New Roman" w:cs="Times New Roman"/>
          <w:color w:val="000000" w:themeColor="text1"/>
          <w:sz w:val="20"/>
          <w:szCs w:val="20"/>
        </w:rPr>
        <w:t xml:space="preserve"> </w:t>
      </w:r>
      <w:r w:rsidR="00357C1C">
        <w:rPr>
          <w:rFonts w:ascii="Times New Roman" w:hAnsi="Times New Roman" w:cs="Times New Roman"/>
          <w:color w:val="000000" w:themeColor="text1"/>
          <w:sz w:val="20"/>
          <w:szCs w:val="20"/>
        </w:rPr>
        <w:t xml:space="preserve">One reason for this might be due to </w:t>
      </w:r>
      <w:r w:rsidR="00DE3EBA">
        <w:rPr>
          <w:rFonts w:ascii="Times New Roman" w:hAnsi="Times New Roman" w:cs="Times New Roman"/>
          <w:color w:val="000000" w:themeColor="text1"/>
          <w:sz w:val="20"/>
          <w:szCs w:val="20"/>
        </w:rPr>
        <w:t xml:space="preserve">individual preferences and the location of urban water bodies. </w:t>
      </w:r>
      <w:r w:rsidR="00DE3EBA" w:rsidRPr="005F03C4">
        <w:rPr>
          <w:rFonts w:ascii="Times New Roman" w:hAnsi="Times New Roman" w:cs="Times New Roman"/>
          <w:color w:val="000000" w:themeColor="text1"/>
          <w:sz w:val="20"/>
          <w:szCs w:val="20"/>
        </w:rPr>
        <w:t>UK Biobank participants predominantly live in cities built on rivers</w:t>
      </w:r>
      <w:r w:rsidR="00DE3EBA">
        <w:rPr>
          <w:rFonts w:ascii="Times New Roman" w:hAnsi="Times New Roman" w:cs="Times New Roman"/>
          <w:color w:val="000000" w:themeColor="text1"/>
          <w:sz w:val="20"/>
          <w:szCs w:val="20"/>
        </w:rPr>
        <w:t xml:space="preserve"> that stretch across the city centres. This could imply that t</w:t>
      </w:r>
      <w:r w:rsidR="00DE3EBA" w:rsidRPr="005F03C4">
        <w:rPr>
          <w:rFonts w:ascii="Times New Roman" w:hAnsi="Times New Roman" w:cs="Times New Roman"/>
          <w:color w:val="000000" w:themeColor="text1"/>
          <w:sz w:val="20"/>
          <w:szCs w:val="20"/>
        </w:rPr>
        <w:t>he association</w:t>
      </w:r>
      <w:r w:rsidR="00DE3EBA">
        <w:rPr>
          <w:rFonts w:ascii="Times New Roman" w:hAnsi="Times New Roman" w:cs="Times New Roman"/>
          <w:color w:val="000000" w:themeColor="text1"/>
          <w:sz w:val="20"/>
          <w:szCs w:val="20"/>
        </w:rPr>
        <w:t>s</w:t>
      </w:r>
      <w:r w:rsidR="00DE3EBA" w:rsidRPr="005F03C4">
        <w:rPr>
          <w:rFonts w:ascii="Times New Roman" w:hAnsi="Times New Roman" w:cs="Times New Roman"/>
          <w:color w:val="000000" w:themeColor="text1"/>
          <w:sz w:val="20"/>
          <w:szCs w:val="20"/>
        </w:rPr>
        <w:t xml:space="preserve"> between amount of </w:t>
      </w:r>
      <w:r w:rsidR="00357C1C">
        <w:rPr>
          <w:rFonts w:ascii="Times New Roman" w:hAnsi="Times New Roman" w:cs="Times New Roman"/>
          <w:color w:val="000000" w:themeColor="text1"/>
          <w:sz w:val="20"/>
          <w:szCs w:val="20"/>
        </w:rPr>
        <w:t xml:space="preserve">inland </w:t>
      </w:r>
      <w:r w:rsidR="00DE3EBA" w:rsidRPr="005F03C4">
        <w:rPr>
          <w:rFonts w:ascii="Times New Roman" w:hAnsi="Times New Roman" w:cs="Times New Roman"/>
          <w:color w:val="000000" w:themeColor="text1"/>
          <w:sz w:val="20"/>
          <w:szCs w:val="20"/>
        </w:rPr>
        <w:t xml:space="preserve">blue space and multimorbidity </w:t>
      </w:r>
      <w:r w:rsidR="00DE3EBA">
        <w:rPr>
          <w:rFonts w:ascii="Times New Roman" w:hAnsi="Times New Roman" w:cs="Times New Roman"/>
          <w:color w:val="000000" w:themeColor="text1"/>
          <w:sz w:val="20"/>
          <w:szCs w:val="20"/>
        </w:rPr>
        <w:t xml:space="preserve">observed in </w:t>
      </w:r>
      <w:r w:rsidR="00DC6F12">
        <w:rPr>
          <w:rFonts w:ascii="Times New Roman" w:hAnsi="Times New Roman" w:cs="Times New Roman"/>
          <w:color w:val="000000" w:themeColor="text1"/>
          <w:sz w:val="20"/>
          <w:szCs w:val="20"/>
        </w:rPr>
        <w:t>our</w:t>
      </w:r>
      <w:r w:rsidR="00DE3EBA">
        <w:rPr>
          <w:rFonts w:ascii="Times New Roman" w:hAnsi="Times New Roman" w:cs="Times New Roman"/>
          <w:color w:val="000000" w:themeColor="text1"/>
          <w:sz w:val="20"/>
          <w:szCs w:val="20"/>
        </w:rPr>
        <w:t xml:space="preserve"> study </w:t>
      </w:r>
      <w:r w:rsidR="00DE3EBA" w:rsidRPr="005F03C4">
        <w:rPr>
          <w:rFonts w:ascii="Times New Roman" w:hAnsi="Times New Roman" w:cs="Times New Roman"/>
          <w:color w:val="000000" w:themeColor="text1"/>
          <w:sz w:val="20"/>
          <w:szCs w:val="20"/>
        </w:rPr>
        <w:t xml:space="preserve">might be specific </w:t>
      </w:r>
      <w:r w:rsidR="00DE3EBA">
        <w:rPr>
          <w:rFonts w:ascii="Times New Roman" w:hAnsi="Times New Roman" w:cs="Times New Roman"/>
          <w:color w:val="000000" w:themeColor="text1"/>
          <w:sz w:val="20"/>
          <w:szCs w:val="20"/>
        </w:rPr>
        <w:t>only to urban populations</w:t>
      </w:r>
      <w:r w:rsidR="00DC6F12">
        <w:rPr>
          <w:rFonts w:ascii="Times New Roman" w:hAnsi="Times New Roman" w:cs="Times New Roman"/>
          <w:color w:val="000000" w:themeColor="text1"/>
          <w:sz w:val="20"/>
          <w:szCs w:val="20"/>
        </w:rPr>
        <w:t xml:space="preserve"> that</w:t>
      </w:r>
      <w:r w:rsidR="00DE3EBA" w:rsidRPr="005F03C4">
        <w:rPr>
          <w:rFonts w:ascii="Times New Roman" w:hAnsi="Times New Roman" w:cs="Times New Roman"/>
          <w:color w:val="000000" w:themeColor="text1"/>
          <w:sz w:val="20"/>
          <w:szCs w:val="20"/>
        </w:rPr>
        <w:t xml:space="preserve"> </w:t>
      </w:r>
      <w:r w:rsidR="00DE3EBA">
        <w:rPr>
          <w:rFonts w:ascii="Times New Roman" w:hAnsi="Times New Roman" w:cs="Times New Roman"/>
          <w:color w:val="000000" w:themeColor="text1"/>
          <w:sz w:val="20"/>
          <w:szCs w:val="20"/>
        </w:rPr>
        <w:t xml:space="preserve">have frequent, incidental and </w:t>
      </w:r>
      <w:r w:rsidR="00F06E44">
        <w:rPr>
          <w:rFonts w:ascii="Times New Roman" w:hAnsi="Times New Roman" w:cs="Times New Roman"/>
          <w:color w:val="000000" w:themeColor="text1"/>
          <w:sz w:val="20"/>
          <w:szCs w:val="20"/>
        </w:rPr>
        <w:t>convenient</w:t>
      </w:r>
      <w:r w:rsidR="00DE3EBA" w:rsidRPr="005F03C4">
        <w:rPr>
          <w:rFonts w:ascii="Times New Roman" w:hAnsi="Times New Roman" w:cs="Times New Roman"/>
          <w:color w:val="000000" w:themeColor="text1"/>
          <w:sz w:val="20"/>
          <w:szCs w:val="20"/>
        </w:rPr>
        <w:t xml:space="preserve"> </w:t>
      </w:r>
      <w:r w:rsidR="00DE3EBA">
        <w:rPr>
          <w:rFonts w:ascii="Times New Roman" w:hAnsi="Times New Roman" w:cs="Times New Roman"/>
          <w:color w:val="000000" w:themeColor="text1"/>
          <w:sz w:val="20"/>
          <w:szCs w:val="20"/>
        </w:rPr>
        <w:t>encounters</w:t>
      </w:r>
      <w:r w:rsidR="00DE3EBA" w:rsidRPr="005F03C4">
        <w:rPr>
          <w:rFonts w:ascii="Times New Roman" w:hAnsi="Times New Roman" w:cs="Times New Roman"/>
          <w:color w:val="000000" w:themeColor="text1"/>
          <w:sz w:val="20"/>
          <w:szCs w:val="20"/>
        </w:rPr>
        <w:t xml:space="preserve"> with </w:t>
      </w:r>
      <w:r w:rsidR="00DE3EBA">
        <w:rPr>
          <w:rFonts w:ascii="Times New Roman" w:hAnsi="Times New Roman" w:cs="Times New Roman"/>
          <w:color w:val="000000" w:themeColor="text1"/>
          <w:sz w:val="20"/>
          <w:szCs w:val="20"/>
        </w:rPr>
        <w:t xml:space="preserve">inland </w:t>
      </w:r>
      <w:r w:rsidR="00DE3EBA" w:rsidRPr="005F03C4">
        <w:rPr>
          <w:rFonts w:ascii="Times New Roman" w:hAnsi="Times New Roman" w:cs="Times New Roman"/>
          <w:color w:val="000000" w:themeColor="text1"/>
          <w:sz w:val="20"/>
          <w:szCs w:val="20"/>
        </w:rPr>
        <w:t>blue spaces</w:t>
      </w:r>
      <w:r w:rsidR="00DC6F12">
        <w:rPr>
          <w:rFonts w:ascii="Times New Roman" w:hAnsi="Times New Roman" w:cs="Times New Roman"/>
          <w:color w:val="000000" w:themeColor="text1"/>
          <w:sz w:val="20"/>
          <w:szCs w:val="20"/>
        </w:rPr>
        <w:t xml:space="preserve"> during day-to-day life</w:t>
      </w:r>
      <w:r w:rsidR="00DE3EBA">
        <w:rPr>
          <w:rFonts w:ascii="Times New Roman" w:hAnsi="Times New Roman" w:cs="Times New Roman"/>
          <w:color w:val="000000" w:themeColor="text1"/>
          <w:sz w:val="20"/>
          <w:szCs w:val="20"/>
        </w:rPr>
        <w:t xml:space="preserve">. </w:t>
      </w:r>
      <w:r w:rsidR="00DC6F12">
        <w:rPr>
          <w:rFonts w:ascii="Times New Roman" w:hAnsi="Times New Roman" w:cs="Times New Roman"/>
          <w:color w:val="000000" w:themeColor="text1"/>
          <w:sz w:val="20"/>
          <w:szCs w:val="20"/>
        </w:rPr>
        <w:t>Individuals with multimorbidity might also have limited mobility, which can make travelling and accessing the coast difficult.</w:t>
      </w:r>
    </w:p>
    <w:p w14:paraId="37DF2AC4" w14:textId="69993477" w:rsidR="00990BDB" w:rsidRDefault="00356068" w:rsidP="007A2A70">
      <w:pPr>
        <w:spacing w:line="36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It is</w:t>
      </w:r>
      <w:r w:rsidR="004F341C" w:rsidRPr="00AA2099">
        <w:rPr>
          <w:rFonts w:ascii="Times New Roman" w:hAnsi="Times New Roman" w:cs="Times New Roman"/>
          <w:color w:val="000000" w:themeColor="text1"/>
          <w:sz w:val="20"/>
          <w:szCs w:val="20"/>
        </w:rPr>
        <w:t xml:space="preserve"> not entirely clear why we observed</w:t>
      </w:r>
      <w:r w:rsidR="00017E3C">
        <w:rPr>
          <w:rFonts w:ascii="Times New Roman" w:hAnsi="Times New Roman" w:cs="Times New Roman"/>
          <w:color w:val="000000" w:themeColor="text1"/>
          <w:sz w:val="20"/>
          <w:szCs w:val="20"/>
        </w:rPr>
        <w:t xml:space="preserve"> </w:t>
      </w:r>
      <w:r w:rsidR="004F341C" w:rsidRPr="00AA2099">
        <w:rPr>
          <w:rFonts w:ascii="Times New Roman" w:hAnsi="Times New Roman" w:cs="Times New Roman"/>
          <w:color w:val="000000" w:themeColor="text1"/>
          <w:sz w:val="20"/>
          <w:szCs w:val="20"/>
        </w:rPr>
        <w:t xml:space="preserve">significant associations </w:t>
      </w:r>
      <w:r w:rsidR="00AB7B25">
        <w:rPr>
          <w:rFonts w:ascii="Times New Roman" w:hAnsi="Times New Roman" w:cs="Times New Roman"/>
          <w:color w:val="000000" w:themeColor="text1"/>
          <w:sz w:val="20"/>
          <w:szCs w:val="20"/>
        </w:rPr>
        <w:t>with</w:t>
      </w:r>
      <w:r w:rsidR="004F341C" w:rsidRPr="00AA2099">
        <w:rPr>
          <w:rFonts w:ascii="Times New Roman" w:hAnsi="Times New Roman" w:cs="Times New Roman"/>
          <w:color w:val="000000" w:themeColor="text1"/>
          <w:sz w:val="20"/>
          <w:szCs w:val="20"/>
        </w:rPr>
        <w:t xml:space="preserve"> exposure</w:t>
      </w:r>
      <w:r w:rsidR="000D163A">
        <w:rPr>
          <w:rFonts w:ascii="Times New Roman" w:hAnsi="Times New Roman" w:cs="Times New Roman"/>
          <w:color w:val="000000" w:themeColor="text1"/>
          <w:sz w:val="20"/>
          <w:szCs w:val="20"/>
        </w:rPr>
        <w:t xml:space="preserve"> </w:t>
      </w:r>
      <w:r w:rsidR="004F341C" w:rsidRPr="00AA2099">
        <w:rPr>
          <w:rFonts w:ascii="Times New Roman" w:hAnsi="Times New Roman" w:cs="Times New Roman"/>
          <w:color w:val="000000" w:themeColor="text1"/>
          <w:sz w:val="20"/>
          <w:szCs w:val="20"/>
        </w:rPr>
        <w:t>to blue space</w:t>
      </w:r>
      <w:r w:rsidR="00FA45C4">
        <w:rPr>
          <w:rFonts w:ascii="Times New Roman" w:hAnsi="Times New Roman" w:cs="Times New Roman"/>
          <w:color w:val="000000" w:themeColor="text1"/>
          <w:sz w:val="20"/>
          <w:szCs w:val="20"/>
        </w:rPr>
        <w:t xml:space="preserve"> </w:t>
      </w:r>
      <w:r w:rsidR="004F341C" w:rsidRPr="00AA2099">
        <w:rPr>
          <w:rFonts w:ascii="Times New Roman" w:hAnsi="Times New Roman" w:cs="Times New Roman"/>
          <w:color w:val="000000" w:themeColor="text1"/>
          <w:sz w:val="20"/>
          <w:szCs w:val="20"/>
        </w:rPr>
        <w:t xml:space="preserve">but not </w:t>
      </w:r>
      <w:r w:rsidR="00FA45C4">
        <w:rPr>
          <w:rFonts w:ascii="Times New Roman" w:hAnsi="Times New Roman" w:cs="Times New Roman"/>
          <w:color w:val="000000" w:themeColor="text1"/>
          <w:sz w:val="20"/>
          <w:szCs w:val="20"/>
        </w:rPr>
        <w:t xml:space="preserve">exposure to both green and </w:t>
      </w:r>
      <w:r w:rsidR="00BA4330" w:rsidRPr="00AA2099">
        <w:rPr>
          <w:rFonts w:ascii="Times New Roman" w:hAnsi="Times New Roman" w:cs="Times New Roman"/>
          <w:color w:val="000000" w:themeColor="text1"/>
          <w:sz w:val="20"/>
          <w:szCs w:val="20"/>
        </w:rPr>
        <w:t>blue space</w:t>
      </w:r>
      <w:r w:rsidR="00017E3C">
        <w:rPr>
          <w:rFonts w:ascii="Times New Roman" w:hAnsi="Times New Roman" w:cs="Times New Roman"/>
          <w:color w:val="000000" w:themeColor="text1"/>
          <w:sz w:val="20"/>
          <w:szCs w:val="20"/>
        </w:rPr>
        <w:t xml:space="preserve">, or exposure to street trees </w:t>
      </w:r>
      <w:r w:rsidR="00F06E44">
        <w:rPr>
          <w:rFonts w:ascii="Times New Roman" w:hAnsi="Times New Roman" w:cs="Times New Roman"/>
          <w:color w:val="000000" w:themeColor="text1"/>
          <w:sz w:val="20"/>
          <w:szCs w:val="20"/>
        </w:rPr>
        <w:t xml:space="preserve">and </w:t>
      </w:r>
      <w:r w:rsidR="004B630B">
        <w:rPr>
          <w:rFonts w:ascii="Times New Roman" w:hAnsi="Times New Roman" w:cs="Times New Roman"/>
          <w:color w:val="000000" w:themeColor="text1"/>
          <w:sz w:val="20"/>
          <w:szCs w:val="20"/>
        </w:rPr>
        <w:t>domestic</w:t>
      </w:r>
      <w:r w:rsidR="00017E3C">
        <w:rPr>
          <w:rFonts w:ascii="Times New Roman" w:hAnsi="Times New Roman" w:cs="Times New Roman"/>
          <w:color w:val="000000" w:themeColor="text1"/>
          <w:sz w:val="20"/>
          <w:szCs w:val="20"/>
        </w:rPr>
        <w:t xml:space="preserve"> garden</w:t>
      </w:r>
      <w:r w:rsidR="00F06E44">
        <w:rPr>
          <w:rFonts w:ascii="Times New Roman" w:hAnsi="Times New Roman" w:cs="Times New Roman"/>
          <w:color w:val="000000" w:themeColor="text1"/>
          <w:sz w:val="20"/>
          <w:szCs w:val="20"/>
        </w:rPr>
        <w:t>s</w:t>
      </w:r>
      <w:r w:rsidR="00C91DB0">
        <w:rPr>
          <w:rFonts w:ascii="Times New Roman" w:hAnsi="Times New Roman" w:cs="Times New Roman"/>
          <w:color w:val="000000" w:themeColor="text1"/>
          <w:sz w:val="20"/>
          <w:szCs w:val="20"/>
        </w:rPr>
        <w:t xml:space="preserve">, as all of these </w:t>
      </w:r>
      <w:r w:rsidR="003D4E25">
        <w:rPr>
          <w:rFonts w:ascii="Times New Roman" w:hAnsi="Times New Roman" w:cs="Times New Roman"/>
          <w:color w:val="000000" w:themeColor="text1"/>
          <w:sz w:val="20"/>
          <w:szCs w:val="20"/>
        </w:rPr>
        <w:t xml:space="preserve">natural </w:t>
      </w:r>
      <w:r w:rsidR="00C91DB0">
        <w:rPr>
          <w:rFonts w:ascii="Times New Roman" w:hAnsi="Times New Roman" w:cs="Times New Roman"/>
          <w:color w:val="000000" w:themeColor="text1"/>
          <w:sz w:val="20"/>
          <w:szCs w:val="20"/>
        </w:rPr>
        <w:t>spaces have been hypothesised to promote health through similar pathways</w:t>
      </w:r>
      <w:r w:rsidR="004F341C" w:rsidRPr="00AA2099">
        <w:rPr>
          <w:rFonts w:ascii="Times New Roman" w:hAnsi="Times New Roman" w:cs="Times New Roman"/>
          <w:color w:val="000000" w:themeColor="text1"/>
          <w:sz w:val="20"/>
          <w:szCs w:val="20"/>
        </w:rPr>
        <w:t>.</w:t>
      </w:r>
      <w:r w:rsidR="00C91DB0" w:rsidRPr="00C91DB0">
        <w:rPr>
          <w:rFonts w:ascii="Times New Roman" w:hAnsi="Times New Roman" w:cs="Times New Roman"/>
          <w:color w:val="000000" w:themeColor="text1"/>
          <w:sz w:val="20"/>
          <w:szCs w:val="20"/>
          <w:vertAlign w:val="superscript"/>
        </w:rPr>
        <w:t>14</w:t>
      </w:r>
      <w:r w:rsidR="004F341C" w:rsidRPr="00AA2099">
        <w:rPr>
          <w:rFonts w:ascii="Times New Roman" w:hAnsi="Times New Roman" w:cs="Times New Roman"/>
          <w:color w:val="000000" w:themeColor="text1"/>
          <w:sz w:val="20"/>
          <w:szCs w:val="20"/>
        </w:rPr>
        <w:t xml:space="preserve"> </w:t>
      </w:r>
      <w:r w:rsidR="00BA4330" w:rsidRPr="00AA2099">
        <w:rPr>
          <w:rFonts w:ascii="Times New Roman" w:hAnsi="Times New Roman" w:cs="Times New Roman"/>
          <w:color w:val="000000" w:themeColor="text1"/>
          <w:sz w:val="20"/>
          <w:szCs w:val="20"/>
        </w:rPr>
        <w:t xml:space="preserve">Prior research </w:t>
      </w:r>
      <w:r>
        <w:rPr>
          <w:rFonts w:ascii="Times New Roman" w:hAnsi="Times New Roman" w:cs="Times New Roman"/>
          <w:color w:val="000000" w:themeColor="text1"/>
          <w:sz w:val="20"/>
          <w:szCs w:val="20"/>
        </w:rPr>
        <w:t>in</w:t>
      </w:r>
      <w:r w:rsidR="00BA4330" w:rsidRPr="00AA2099">
        <w:rPr>
          <w:rFonts w:ascii="Times New Roman" w:hAnsi="Times New Roman" w:cs="Times New Roman"/>
          <w:color w:val="000000" w:themeColor="text1"/>
          <w:sz w:val="20"/>
          <w:szCs w:val="20"/>
        </w:rPr>
        <w:t xml:space="preserve"> the UK Biobank and other HIC populations has shown that street trees and domestic gardens reduce</w:t>
      </w:r>
      <w:r w:rsidR="000571E0">
        <w:rPr>
          <w:rFonts w:ascii="Times New Roman" w:hAnsi="Times New Roman" w:cs="Times New Roman"/>
          <w:color w:val="000000" w:themeColor="text1"/>
          <w:sz w:val="20"/>
          <w:szCs w:val="20"/>
        </w:rPr>
        <w:t>d</w:t>
      </w:r>
      <w:r w:rsidR="00BA4330" w:rsidRPr="00AA2099">
        <w:rPr>
          <w:rFonts w:ascii="Times New Roman" w:hAnsi="Times New Roman" w:cs="Times New Roman"/>
          <w:color w:val="000000" w:themeColor="text1"/>
          <w:sz w:val="20"/>
          <w:szCs w:val="20"/>
        </w:rPr>
        <w:t xml:space="preserve"> the risk of poor mental health and cardio-vascular disease mortality.</w:t>
      </w:r>
      <w:r w:rsidR="004823E7" w:rsidRPr="00AA2099">
        <w:rPr>
          <w:rFonts w:ascii="Times New Roman" w:hAnsi="Times New Roman" w:cs="Times New Roman"/>
          <w:color w:val="000000" w:themeColor="text1"/>
          <w:sz w:val="20"/>
          <w:szCs w:val="20"/>
        </w:rPr>
        <w:fldChar w:fldCharType="begin" w:fldLock="1"/>
      </w:r>
      <w:r w:rsidR="004823E7" w:rsidRPr="00AA2099">
        <w:rPr>
          <w:rFonts w:ascii="Times New Roman" w:hAnsi="Times New Roman" w:cs="Times New Roman"/>
          <w:color w:val="000000" w:themeColor="text1"/>
          <w:sz w:val="20"/>
          <w:szCs w:val="20"/>
        </w:rPr>
        <w:instrText>ADDIN paperpile_citation &lt;clusterId&gt;M295Z355V646T466&lt;/clusterId&gt;&lt;metadata&gt;&lt;citation&gt;&lt;id&gt;b64d8e44-7fcd-4520-b688-18c1f97d96ad&lt;/id&gt;&lt;/citation&gt;&lt;citation&gt;&lt;id&gt;d8712a07-3928-41c6-9204-5a737868aaec&lt;/id&gt;&lt;/citation&gt;&lt;/metadata&gt;&lt;data&gt;eJzNWOtu2zgWfhXCwAZTwHJ0v2RgzCa2k7STpJ40baYtioASKYuxJKqkFMcdDDDvsL/2BfbB5kn2kLId2bnMzmIXu/mRSBR5zuHHw3O+L59/6d0w0jvoxb5LQuq6RpAmxHA92zRiPwwNK0ysNApI5GPS6/dIU93IDFuwwsGRF3tBSH2cJEEaeh72qU0C7FopDghxsB3ZqRvDKiZlQ2GJBc+NyHsHn3tZXVfyYH+fZtWgZDST8DsbzPjdPuFsH8dy3zIHlh1G+0xSOrBN2xq8Na7eGqbjgZWXl//hUlhJ7gcwdcDF7Inp3Ki5nv6l36uaOGcyowI2MCnvmOBlQcsa5+iU4rzO0JQKWdGkZndUKog4U1t93ma/N5M3MYtreg8T1zuRScZzLGAPfJbTRlKR8LIGR4OEF5uvsOyHr0NWpvzgmL8eZ7VzfzH5+OZge7VessebumrqYcJqXDNe7smESSKGo9nPPzvNqT+Zjt5/NS7JheEeHB6eHKWFeah+PjpRfGa4c2d8uvB+Ov45uKJT7swuR6fl1+uP3NF22Gz4aM23i9O5WJLrih1f+p+mY3JVux8/vWXuBOs16dDdSzrxJGRo72X5kJa9B5QhF3/pFbDzDLAJFZx4CU+2A49LitUhKDR7v/Z7OE1ZzrQtGD2/HKERwCUoSrlAnZNCuCSrs+qjdwAUzxFP0VR5TDYfXhcVFQxOdcTznM4oOuMl4WUfXXCR8nyOpjlOaH8zfG0ja3rSR+9//B6dYnGHBUFXg9MBGmW4fN7Neur7EtJFSFYvwSQEWGAx1/FT0UeuaaGpGhgLmNVHR1zWyuf5YR+Ztm154Pbd4ffof7nnp/2Cs0bWmJU4hrOpl8/EcUL5TOAqg83DY85n7cQ6o9vGjmhZ0rpGRw3LCStn/Q5u6JJjsjUAhs8oS6jUIHYfJxYKLk/bwP+XoF00kLM0J2hMKyxq7RQ8XHN4+v23v0u0hy5pJThpdDnZ+Nze5Nt7CBy2vv6rLI8prdA5JSxhJUVTofAtCrqehM7BHVvn5R8bhNsGNbgWOKnhbv3+2z8QznMjwVCX+shy+r7roZKXBitvGwGnaIehhUYfxqivQbRMy0OCyooJXHOxRATqIJYUEYrrTCLSCDhNpOyC+wqyHNdULWAEIFHgzuCS0BIlHMJECywRK1XANIdMkZIncO8pQQsG9bcTWTekh2jADeynZnWumtDhajmUDam8zwSlpazgzPTkBBwz3o294AKqvU5myBmirmSJ4uULYcsDxGOo4HfaCwzTOzUDPKSCFwAvOmI8xuUcwoKUIbAx6InQa1at1Xep6QdpmtpBEGLbCXwvtkmCPUqsNDTN1EltqIIYlt/yRoCHtMnzR/0pa/tTtd2fcFNnHOro5196rGQqanDeG71RsTAh1XlDCRM5r2FvepSLAsOLogmXXCacIj07x3pyOwQFedte1xyuhcJhx9Y5TuZ4iUYPptqRXVPdyN7wrNwxcwJbV8mMOjGtx3ZNveuYgkKFd22dcjKTHK7Jg6nV0CNLH7umcNHQHH1soErPdkyOMEN68soevO/amnZMTTGUwx0TH+BKM4mmD0bakV07446dMQZalO9CfkyTrEbjB0N6oPfrF83RVBs1zcgyfEg4mAOdmpKj5RmDRD1Y86YnmMZq6Afdy/dyMdwrm2LomHvKgBz+KcKlmUC9rNRNnU5vDi+vXo/OJjrgmOara7JK+oeEH+xyscEq/DldblJUOTLmDL7wRanp3Dg8Hh0dOofOxHUtazI+PJ4c2YfusRVa40PH9WHqHc+bgq5ZhwqjnDV4pkY0b0kExRpby/cjOzJtLxyEoW8GHlQcgVtGY/Z7Nyqac+LBOhJHthmHTpgm2DctN/CIC8zbiyw7pamnvEjYYEJbZu74SeJ7kWdQy/MMM0ywEdtRYliW5VJi+7bjaWbOk8k9eBzjGisOxeQxVDE2g0NNIT2oOuHX5RmLBRaASS0aPXTGEwXkaooGZlJgprAtiplnR39dcjEf4GTQzNfIXWCNCLQUtsTQwEsqsznu/arSsY2ZhIFlYzMwnMgODddKfAP27BoeDpwg9EOMabKtJkhKfJ9YSRDYjuWmaeBCBaRpGqYuMS3HJC6OLNe2HyuIxWIxAHqpyithQp19m5N6ZF+1vSSn+xVj++8AKju0AweKp2nBn2fVgGn5+7cDKYsqU/lpqxErch/JAQDtjsFjl/U/t/Y/RPs/mWE1+/StCgrz36f9C3FY3y62ab93eiJuv8kr8/3XpVOHlvwwCm9/zOkFybzJtHiS9qs188XJ2fysOsq/8pvljZ1F+FvF5XxS37rP0X7zZdofbWi/tcX6bcX61238ZLttPzRpYDmKR74f/DhYt9kDRcZmrG6AQ0JfTDg0QMX2cL6UTJMARQm4QQF7XrCkj2i3kbYsImZckXRoNBVwmAVeym2SNLmHbTfAEGqOSlw3QtGBhyBjuCYpq+W6K9eZ4M0sQ23Oag+sXL2sHRzAkCowUpElYMuSwWVFWLVyLRxYAVzxTn3c6vh9oCQ5o/qD5jo5YhLyRMGvvgG7VJ9oJ2AKpYMW8EgVu1XRazbFFKlSoWEG2wa+2ygbA6CPirPU8EUZUnBT+AA8HnjyKvgnqNVq54B4SSmhRFVt5WdBESQ+OEGQy0CoV+cDzCjnC6OpEIGa1lKn3ZNVsX9tMJCvdKk/FnhWqoOmyn9MM3zHuD6KFGDjQvZRJZfq1qhYu8Ob45X7GunNjALwbxQ4ZQ3TEm5AqsWMrCmtbAHaSpgHaIG4VrxekcMCCpSilHKdo3BMLQ/NWAXB1guAaxe0TWIP0DXALGtWaOqb4W9KRwplQKLvTi9ftWx4xO+BmfIKlrXcs50owRCBBtpG26jzqzmfq0hzvia6Oj5YtboaVD6Ct434Tp0RKCgW63xQUKdqUPVtfZ02Ox2gt41QDLnJa6kTPFGUubNHxe3hDsH9fILaw/nDfXu424LJuUSfIUXR658utXZoxVnHIECBhsgcRCb6LvL+gkav4SX0Dfjlvnqlt09AbwGQyZquP6yx+t1F4e+//Q0GYdmXAbqC7QOwdcukN6FqGQFRqrMB5gHnnCtpAIWkUR0JYahq6opwUD+dPSkoQBQ0ODdyegfkUVegdQECROAOApQCAY9VdwwyplK6Uq40D1SF1UJCWyGiL+bkheOEe0eoCh+i2lQjZXdVbTYlaVMhtm79S1WlRRUCoVLqqau6BZ4ela1W6TMoNoCX0r9NTTgHlQ4XANQ6yhtwkAJ42vB3x5MP1v7xh9GrNnPVhYbvGZtBC0bQLpsCgVVcwEbGSCMiFfmrgKNJ3ZFXzfcpnWU7PgVaYcUkJDH1YzOGd98yvYAmrk8jK/FSTMz4WdW0pScytmwUQ1QxKCY9MOEtxoo7X2PAZD2hS8iv8ZbYgNeXST2kzDMuLvktlsZlQwnuo/XEbem2mdBVAJ3hF4VXk2v1+JTrqYCTg3a0ntP12n7rarN25EW9uJafz25V0fk+6s57SqT+kUbd0l1wM8Qz/t4A34XCuZ7SdaU/dZWZHngEZDdPlIRtz/wpVwxg1BMGu54YetPJlDesq9oUsTUUs/1vq7bnye2/INseBBnkuVpt5Fmvq+bevTtHBpryqlmVlVbV/TnFBiw7yRv1j79WiwSRbXm254OWCW3XihzT6eo6K9pWcYHpRiBSnEFoeaYbantQ02/0v8ug1j/L3bdAXUUwfMJ5y333sLyRpB6afU893jE5VGT3GcnoRzExgyS0bZDmaRCZUeRDhfK8wMeOk+AdyUhgDzb1EsMGiWiYCajFyMae4ceuE3k+DZzQ/D+RjF/+CWBOxBs=&lt;/data&gt; \* MERGEFORMAT</w:instrText>
      </w:r>
      <w:r w:rsidR="004823E7" w:rsidRPr="00AA2099">
        <w:rPr>
          <w:rFonts w:ascii="Times New Roman" w:hAnsi="Times New Roman" w:cs="Times New Roman"/>
          <w:color w:val="000000" w:themeColor="text1"/>
          <w:sz w:val="20"/>
          <w:szCs w:val="20"/>
        </w:rPr>
        <w:fldChar w:fldCharType="separate"/>
      </w:r>
      <w:r w:rsidR="00C01605" w:rsidRPr="00C01605">
        <w:rPr>
          <w:rFonts w:ascii="Times New Roman" w:hAnsi="Times New Roman" w:cs="Times New Roman"/>
          <w:noProof/>
          <w:color w:val="000000" w:themeColor="text1"/>
          <w:sz w:val="20"/>
          <w:szCs w:val="20"/>
          <w:vertAlign w:val="superscript"/>
        </w:rPr>
        <w:t>56,57</w:t>
      </w:r>
      <w:r w:rsidR="004823E7" w:rsidRPr="00AA2099">
        <w:rPr>
          <w:rFonts w:ascii="Times New Roman" w:hAnsi="Times New Roman" w:cs="Times New Roman"/>
          <w:color w:val="000000" w:themeColor="text1"/>
          <w:sz w:val="20"/>
          <w:szCs w:val="20"/>
        </w:rPr>
        <w:fldChar w:fldCharType="end"/>
      </w:r>
      <w:r w:rsidR="00BA4330" w:rsidRPr="00AA2099">
        <w:rPr>
          <w:rFonts w:ascii="Times New Roman" w:hAnsi="Times New Roman" w:cs="Times New Roman"/>
          <w:color w:val="000000" w:themeColor="text1"/>
          <w:sz w:val="20"/>
          <w:szCs w:val="20"/>
        </w:rPr>
        <w:t xml:space="preserve"> </w:t>
      </w:r>
      <w:r w:rsidR="00BA7A67">
        <w:rPr>
          <w:rFonts w:ascii="Times New Roman" w:hAnsi="Times New Roman" w:cs="Times New Roman"/>
          <w:color w:val="000000" w:themeColor="text1"/>
          <w:sz w:val="20"/>
          <w:szCs w:val="20"/>
        </w:rPr>
        <w:t xml:space="preserve">Domestic gardens might be particularly beneficial to older adults with multimorbidity because of their </w:t>
      </w:r>
      <w:r w:rsidR="00F06E44">
        <w:rPr>
          <w:rFonts w:ascii="Times New Roman" w:hAnsi="Times New Roman" w:cs="Times New Roman"/>
          <w:color w:val="000000" w:themeColor="text1"/>
          <w:sz w:val="20"/>
          <w:szCs w:val="20"/>
        </w:rPr>
        <w:t xml:space="preserve">easy access and </w:t>
      </w:r>
      <w:r w:rsidR="00BA7A67">
        <w:rPr>
          <w:rFonts w:ascii="Times New Roman" w:hAnsi="Times New Roman" w:cs="Times New Roman"/>
          <w:color w:val="000000" w:themeColor="text1"/>
          <w:sz w:val="20"/>
          <w:szCs w:val="20"/>
        </w:rPr>
        <w:t>immediate proximity to the hom</w:t>
      </w:r>
      <w:r w:rsidR="00F06E44">
        <w:rPr>
          <w:rFonts w:ascii="Times New Roman" w:hAnsi="Times New Roman" w:cs="Times New Roman"/>
          <w:color w:val="000000" w:themeColor="text1"/>
          <w:sz w:val="20"/>
          <w:szCs w:val="20"/>
        </w:rPr>
        <w:t>e</w:t>
      </w:r>
      <w:r w:rsidR="00BA7A67">
        <w:rPr>
          <w:rFonts w:ascii="Times New Roman" w:hAnsi="Times New Roman" w:cs="Times New Roman"/>
          <w:color w:val="000000" w:themeColor="text1"/>
          <w:sz w:val="20"/>
          <w:szCs w:val="20"/>
        </w:rPr>
        <w:t xml:space="preserve">. </w:t>
      </w:r>
      <w:r w:rsidR="00A67698">
        <w:rPr>
          <w:rFonts w:ascii="Times New Roman" w:hAnsi="Times New Roman" w:cs="Times New Roman"/>
          <w:color w:val="000000" w:themeColor="text1"/>
          <w:sz w:val="20"/>
          <w:szCs w:val="20"/>
        </w:rPr>
        <w:t>Th</w:t>
      </w:r>
      <w:r w:rsidR="00F06E44">
        <w:rPr>
          <w:rFonts w:ascii="Times New Roman" w:hAnsi="Times New Roman" w:cs="Times New Roman"/>
          <w:color w:val="000000" w:themeColor="text1"/>
          <w:sz w:val="20"/>
          <w:szCs w:val="20"/>
        </w:rPr>
        <w:t>e health benefits of domestic gardens</w:t>
      </w:r>
      <w:r w:rsidR="00DC6F12">
        <w:rPr>
          <w:rFonts w:ascii="Times New Roman" w:hAnsi="Times New Roman" w:cs="Times New Roman"/>
          <w:color w:val="000000" w:themeColor="text1"/>
          <w:sz w:val="20"/>
          <w:szCs w:val="20"/>
        </w:rPr>
        <w:t xml:space="preserve"> in older adults</w:t>
      </w:r>
      <w:r w:rsidR="00F06E44">
        <w:rPr>
          <w:rFonts w:ascii="Times New Roman" w:hAnsi="Times New Roman" w:cs="Times New Roman"/>
          <w:color w:val="000000" w:themeColor="text1"/>
          <w:sz w:val="20"/>
          <w:szCs w:val="20"/>
        </w:rPr>
        <w:t xml:space="preserve"> </w:t>
      </w:r>
      <w:r w:rsidR="00DC6F12">
        <w:rPr>
          <w:rFonts w:ascii="Times New Roman" w:hAnsi="Times New Roman" w:cs="Times New Roman"/>
          <w:color w:val="000000" w:themeColor="text1"/>
          <w:sz w:val="20"/>
          <w:szCs w:val="20"/>
        </w:rPr>
        <w:t xml:space="preserve">have been previously noted, and include improved </w:t>
      </w:r>
      <w:r w:rsidR="00037515" w:rsidRPr="00A67698">
        <w:rPr>
          <w:rFonts w:ascii="Times New Roman" w:hAnsi="Times New Roman" w:cs="Times New Roman"/>
          <w:color w:val="000000" w:themeColor="text1"/>
          <w:sz w:val="20"/>
          <w:szCs w:val="20"/>
        </w:rPr>
        <w:t>mental health</w:t>
      </w:r>
      <w:r w:rsidR="00037515">
        <w:rPr>
          <w:rFonts w:ascii="Times New Roman" w:hAnsi="Times New Roman" w:cs="Times New Roman"/>
          <w:color w:val="000000" w:themeColor="text1"/>
          <w:sz w:val="20"/>
          <w:szCs w:val="20"/>
        </w:rPr>
        <w:t xml:space="preserve"> and</w:t>
      </w:r>
      <w:r w:rsidR="00A67698">
        <w:rPr>
          <w:rFonts w:ascii="Times New Roman" w:hAnsi="Times New Roman" w:cs="Times New Roman"/>
          <w:color w:val="000000" w:themeColor="text1"/>
          <w:sz w:val="20"/>
          <w:szCs w:val="20"/>
        </w:rPr>
        <w:t xml:space="preserve"> </w:t>
      </w:r>
      <w:r w:rsidR="00BA7A67" w:rsidRPr="00A67698">
        <w:rPr>
          <w:rFonts w:ascii="Times New Roman" w:hAnsi="Times New Roman" w:cs="Times New Roman"/>
          <w:color w:val="000000" w:themeColor="text1"/>
          <w:sz w:val="20"/>
          <w:szCs w:val="20"/>
        </w:rPr>
        <w:t xml:space="preserve">lower risk of </w:t>
      </w:r>
      <w:r w:rsidR="00037515">
        <w:rPr>
          <w:rFonts w:ascii="Times New Roman" w:hAnsi="Times New Roman" w:cs="Times New Roman"/>
          <w:color w:val="000000" w:themeColor="text1"/>
          <w:sz w:val="20"/>
          <w:szCs w:val="20"/>
        </w:rPr>
        <w:t xml:space="preserve">having </w:t>
      </w:r>
      <w:r w:rsidR="00BA7A67" w:rsidRPr="00A67698">
        <w:rPr>
          <w:rFonts w:ascii="Times New Roman" w:hAnsi="Times New Roman" w:cs="Times New Roman"/>
          <w:color w:val="000000" w:themeColor="text1"/>
          <w:sz w:val="20"/>
          <w:szCs w:val="20"/>
        </w:rPr>
        <w:t xml:space="preserve">CVD, </w:t>
      </w:r>
      <w:r w:rsidR="00F06E44">
        <w:rPr>
          <w:rFonts w:ascii="Times New Roman" w:hAnsi="Times New Roman" w:cs="Times New Roman"/>
          <w:color w:val="000000" w:themeColor="text1"/>
          <w:sz w:val="20"/>
          <w:szCs w:val="20"/>
        </w:rPr>
        <w:t xml:space="preserve">and </w:t>
      </w:r>
      <w:r w:rsidR="00BA7A67" w:rsidRPr="00A67698">
        <w:rPr>
          <w:rFonts w:ascii="Times New Roman" w:hAnsi="Times New Roman" w:cs="Times New Roman"/>
          <w:color w:val="000000" w:themeColor="text1"/>
          <w:sz w:val="20"/>
          <w:szCs w:val="20"/>
        </w:rPr>
        <w:t>diabetes.</w:t>
      </w:r>
      <w:r w:rsidR="00BA7A67" w:rsidRPr="00A67698">
        <w:rPr>
          <w:rFonts w:ascii="Times New Roman" w:hAnsi="Times New Roman" w:cs="Times New Roman"/>
          <w:color w:val="000000" w:themeColor="text1"/>
          <w:sz w:val="20"/>
          <w:szCs w:val="20"/>
        </w:rPr>
        <w:fldChar w:fldCharType="begin" w:fldLock="1"/>
      </w:r>
      <w:r w:rsidR="00BA7A67" w:rsidRPr="00A67698">
        <w:rPr>
          <w:rFonts w:ascii="Times New Roman" w:hAnsi="Times New Roman" w:cs="Times New Roman"/>
          <w:color w:val="000000" w:themeColor="text1"/>
          <w:sz w:val="20"/>
          <w:szCs w:val="20"/>
        </w:rPr>
        <w:instrText>ADDIN paperpile_citation &lt;clusterId&gt;F416T763I154F777&lt;/clusterId&gt;&lt;metadata&gt;&lt;citation&gt;&lt;id&gt;51688119-956a-4476-87f5-d13f17f2d56b&lt;/id&gt;&lt;/citation&gt;&lt;citation&gt;&lt;id&gt;ba24d3ae-9ed0-4040-984f-4a3a1955b2d8&lt;/id&gt;&lt;/citation&gt;&lt;citation&gt;&lt;id&gt;35240b73-3b73-45a7-be54-e1e96c34bdb2&lt;/id&gt;&lt;/citation&gt;&lt;/metadata&gt;&lt;data&gt;eJzNWulu28iWfpWCge5JAFHmvjgIZuQlidPeEDlJB42LoMgqSowpUpeLbXXjPsA8yDzAvMI8yjzJfKe4iKLtbBhc3D+JVao6deps9X2n9Mdfe58TsXew5xiu7xtGoAWOyzXb9lzN92JHE4YVG15sCscN9yZ7ol5/LpfcwAoXE4UnIjv2hB9HsWWGkWO5kRmHtmeYprA9LoUhsCrK15siWSwrLFtW1fpgfz8qJK+SWxnlq1WeldO8WOynSSSzUpb74UbLIi0T+/ZU38f6G7m5ywtRYvlxvpJllURswQuB2S/YSZSXm7KSK1bK4hYiMPa6kDJj8l4WUVLK7nOSxQUvq6KOqrrA6Ju8gKQ6bT5dcPofi9aySGSm5FwV8lZmpCdbSp5Wy4jT1Ks6hK7t0Av2vgh5xha0R7nmESZ8lGkayiRbQPm6SPcO/lDnLnHwu7u7aRmpDURSyKiawgT77cg+J41Sub9Okv25aRqGZTlwjaUbtm5AWCclTbIbiF/W4VSmpbxNZKHkFLKC8rdfF4D14n4q8kRZ3dCnhm64+1+m65UUxdTEh6lhTHXdG2xIamdRmEyzdDXNkuV0kd/ur+sQS/ZNL/AN3TS/OX0VdQcs96/OjxzDsWzH2PvbZG9NFi2XsoCLT9oDscMPFHF5grGvK9mtRiD/tYdwqpZYYuGLjeQkEbO9vX9M9qqkSiU+v1axA/uxpGShzGScRAlPWZwXrVMP2IytZMU1nvF0UyYlhPEQscMjCuJraCppcZJRIJckCjoL8iGrlrxqw5PG10VO35SsrCGAI5qw07JeIWSavVoNqnKKiLyD84oJy3JSZoWZWFIlFPH4m5fIjnKFiGRLTpojqKM8EwhoKViVswq5gf2hGE2FqfMMQqHrhN1JaCJLWlstJcOfCPyS5THjuyelIZrIi2iJbOCrRB2DFsk4RsCqGf35JmSDtBY0Z7lNKGiLFQVfbyYs7046RWIwpBcdDQpzliYV5qi8azfEIaI8TbENTg6psJuyJ4J7jdwTnc3yuoqoFGB3MkFV5Cl7FkpIxg4qyJI1DEcuzgbOgIOzPNOaAVmUzxnPYDkqRsqsiyKv1yV7xmMo9g1BAyH46i3Pal5smIpMhgCBVeFikcBmhYqLJHugfCirO3IiGbe6y7vt7+Bc+BuW5ORYCkvJYRyyCOypVF62y+4kFVbMapzDyuRPyYSE+nAchsMcG/KoyEsERZqqxaVsnIiIVDt2pobed7DCRiNdIl7K3gfP+hRjjWlMXTeeY3NKA+V/fJM0Gu1EEwJvmUB18l+BWiyY57bOTEoU/t4EnRMf88eUneflNiAivpIsLvKV2u59ltDx58gTie1iRA+yCAffsJO6yNeI/VmZ8N5s7DwRIpXsBFfBFMsamYVcI3hVUN4hW1nBs4UkG41cNoHRcBxOKyjvEjoDDi4kZVeJj7TRfSKr1lFhLjZshXTELCHvJ7T0TpIj+urRRHGaxLA3JXvMldwJ+3vNkSEbUoO+nbTOwx1JQ3R11jj8BubpTU5XI12QK7IGK5fKFBxRscgSVDmUH7bOy0RdaW3EDLOZcpVs9CBQKYooDr8VQsrfKZw1CMeyywJoguqMUkkh2y+Fe2fYLK8XS3ayWMji38qmkMFg0FiVtmVXvSJ1dBWN+ApWYmHCyStPH3C3XsFvK64yowlkLr7UpcpvOp6qnbWq57hIV+qocaLO3MQzpTamqExURbgt74IVeVjTubtroBEnv6HNoDbOoNoCKV8wkTce3k7DuViyor1ke/huGV1/fCEJGwWmFgT4/CWvC6gb1ymQx94Aw6Doopxlso12utRaMGfZMhQi0N041IX0gOUsMzadWLqmY8a260rfi1yHYwUSTKDoAdPg3k7KMqMLFkBDI6RB12QNX+LW/eOvPdwcdNuRbue0MilKuj3PecnLZaJk4Y6rKrq49+b5gjOalnI1iz7j0t6R8tvbgZjfYGrU3ZGY11gNo6qZraRmaCzr00DUpxo1aqzQJ77iuMjYp62kdmjvHzh6RGXncHMGJLaFtWW0zOFBwJ18kcoW2qmhf1+mL2X2a1q8/DWrVy8t/VcSUL78UUAG2EfKvSOIdNdgn2qzJlRzdfV59u769OjshIZXEQ1tQRadIZRp67c2RNrwoAIipuydXFM4kV5A3K0LCDtpeYTx/C5T+OzYf3V0OLNm1oltG8bJ8ezVyaE5s18ZvnE8s2wXU2/ztF6RTo7aN1vUCFF8lBnJp+pOFjYQZ46ju4Ex9Q2bdFZUZAAngbcaWKdP9j6TXufCwQxPd2I3Nrgbeo7phKZn+ZFrulHgxy50ok1LHDCSDbfhLtcjyX0tMj1P03VL1/xACM2QPJCR7biegsYij07useMxrzgByaR8BTSBurJ3ECNkJEX7aXaWhAXu+b0D8Ag1dJZHZMh2ijLSCSoM2Xa1Wjhm8B+bvLiZ8mha33RWvODKOue4BDecvQaKKJc3CCsK0UbnkJu2sLjUAil0zdZtXQt8O9ZsbnEjcHBo4e/yMSEjI0TghKHv8yCO9SjikeOCi4WBE0eR4XNLRL7/U3ysY2LI91oqPG44trNLzY4uP5wea0YAuqXqVke7Wk70pmVLl1Q+UHYJfv5/MSXd9Ew7sG0TvvUM3f0G0fkis9s18spUI81BfoxZPbHht5iS5Tq2bgb2jzKlwHNcHxzmh5jSY6d8lCmZQ6ZkGsSUqK5/hr9IoGPiXnEN/QEFYp3HAZSBbVZ0KeFG5Oqew40IirMBzFl3t95a5utU4nZPEWi4SZE5NwL5QEi5BAcoCf0rWCXVzVniyueCVvYbLTmuMcV7VoT0oQ18RUCxuW3p3kSlwRqwKObpQEygSoh0ghMAnDf9rSyARYG8BuyooToA1EtJzAVkBiizuYGBCCCVNbQqB1Wk090lgESlTGOtx44EWXmDj9ZLoAXibHddgBPGywexP2GiJu23h0s7e2DmPMorFE6xgzcaEIKNBEpUg4ANz1A4CagDYBFAXbEO0ta32f/8N9OnDiPfgqT0iPkMYC7BrMOkwBGOcqJtzAgst93mbpkriJ5KBYihdpaSZeCjWwkt1sAh9wphphtFW1QglS2g6k9BpUQlL3t2zjf7b+sMhqZwfN4A2d5scCrZgUcREDTFAB8avyFT3d5pmQ8IRyVXJUGo1k2Em29xwRNhGRDUQqb8Hn9h37iQf6+h1GYLr1rnts7otG9U7AOTkK5ytXJ979wGg02YXOWERVvft2HQfdnSAcZDwOne2y2YT6Vcdzh/yi4L8GgsBRBs2QRsK1CHGqbVYNWWEZZEJpBJynRpTsal1OENdcijqF7zVikVsymLgGLKgT7Yv6MtyKpys1pX+QoTHlIWzEQUVnmh7CYSIAmiFzQewYhJfsvLqIGuXV5dyESl0RbDZlC6c0XHFVsXNKcb5daIgwy6Iyqji+93piLUY/E4AoXr025lz67YSySQrjvPv+rifqKNeTse7b+x2pjnKrGIEfQcq4yokvV7GTTzEWYSwcYFqQ9DXMDbdOaBBftIfdSUawkwBCfDXUtFbGH+B0E8qF7bw3ZfUsANTzZpygmiR+utnMI7adnk66C/RFpGdVFQmW4KTMuZkNRrKgHqfD1NGjXFVOqtZaYaTOC1SnfeHltraWN3XsXGV3yD1eCFDWpQ59BUstVgl6pBhltBjBrJMHCdClrIoUsl2z5dowxOo/BkF1jVY5cfYeeuw/hm5/KQ41J/wGZDjRsfdf4YxNeTl8eA9fV3+y7te9t8IvMBByRFnrUy1+WGGEm+2Gzpnw6QGdlBaIW2zl0/9oCsXQHEIbmMIseyXN30AyN6gv4RGtIIDj1J/4a87S3PEjniWkd5kaK8D0hbMzImbW9nQ0G1IMPNRrIub+heUjNbWWpkLGo2pKQzFFmp2OdQ0jXfpAjN2YCVNkNjWccDUcd0vDQdn/CK6tLxVhB9HovZIckJsN9IBsAyyj8g0UChbmws63Ag65AXYV7wMeG+4QVRQs4OB6y7GxzLuxrIu+J1OhL2TgqgAMGutqLaobGg+buBpHmCKezdg2i4Z2paHwv3YynXRwMp16hER2OFatxfalanDgb+WcT9MejdE/e20z1r8P13UPgO/T9F4d9O2UmT4lN21WT3Lo9vcomwvZZufpLJe9Z3UHkn0KeBZfRUfsB3nqDywjdlIHQv9kEbhKeHIL6mJ9zAsS1bKNIxpPKB70oQfUfzzJCovOFqYSADzbR1D4gwcLju/6tRecuBdqFnaRb9Yzvc00Lp2Jo0ZOBGlh2K0Nyl8hz1NOKebQWR8FzpcselEAhCGcSW5cWCarSMzAEhH3PxJaIBl1sLx16wY0A+ep5IcAfcyI6i42Z5wa76i6eBz5ufpeJgh/27o2m6nmmaumGY7vDh8seePx+T8mTOEVtCjJsYmOqG/zOvpV/T+mlOb5mWFTjfnD7i9IbuITBM6wdJ/cNTPsrpnR1Ob404PR1VM11f33viUfQJsDwC+x2CrXhVl21vf4hSOpS/80QD7DN4aaSvYe+AHUqigTk9HL4jov4K0Yi7d068L0lReIC+5u07v+KCu+2Iw9nRb6/fXb6/OD7YxvYWRLaaPqDgIRgZMCw2rsv+fUk1GdJkpZRe0BMfIO+fPEyaxxjqz4PMVBAC/tGw4AarN7wMhgNnW+WLgq+XyMFYnaSkhetxqgH3z56D9x2+PTm6Pv1wckAvpG0n4sFbJ2Humk5DCPFWLpDRYUpc99WvH563md3QDEPXyPnUJKkaIqKaH42H+nfLBuq3P5Ioyu0bq3J5BpLRfzdlxyfz09cXB+yIXhK1sgPWTSsCjsT0JAOgrurmi+RPCHo/H0XCj7pavYQ278EQd5twRk0R1Y1Q5BNAS0Xiepn3DQpcguoSPb2aXVzP9+cn19enF68Rdo0mbtsQUQKaaGg6EYpIZxusZs8ysDHDdie67bWvnOqpitoh5daAk4H1Ju3b8tBm57PTC3b5/vro8vyEnZ/M5u/fncwP2OX27bptZDxOotmzow/Hz9u+VRNEk0d7TB1JQxx8RxhM2fx6dn06h4lmZ2x2MTv7NCe15vVqRVdE/4uDlkwOXqIVhe2aEKAQatpT3YqdXyb0QrbrcyFKVhAFogf3y3ftY3zg/MKOTqlPEYGSZYOnOdl2pe67bpCQ9Ow3ZbDq+7NrHEF1ijjN2dp2G+7PUDLNX54PvcaeuSijv7TsfMd97JmlT/1fkJ2vt/7+SopMUDfE8B0SZYFeoovmoOpXFX2YpWlbbR7+oKFptqgGR7cQlizrFS10KMpU65N8DVqP/NuoODlgMCHTp64+aU1IvT+LbI9B/wX1SvMb2U1znME022un2S9IHTByoGge3fQyraFMp5nsWU0jhhHeBJWWRZ52C3x3sMALmgWB9aJZEKZ5LtR7LrUsujWePVjj+s0a33jRt5t61Y2h6m4z0XFfjPtW7H//879M5+vi9Rcg+2TSnX5Oc6H1+w0tarcWdYJ25bhptLvWGprZMpq1FtY+6shmlYHD9KuMqa3TKgx6rfkez+p+x2C4Y2sd20QYn/O0qZqxXNGf28T4/sDtW3/0pkyt8myUEsPyd3R5cXT2fn56eYHUnKm7hz9VgyeDRuHT+ANxvmvn4a+PdnXuNJ2yV7X6gVGK/RPKOdUVKahQykK9jDc90vbyx1Fw6xQF7NBUrv63NP3LwLrIqT/WX6VN87pvPdNbvWojkbaqePc/FaEkxKEWm+GzvecamucGU2l9rYlD5W8WAXKsVLvzogZ0VSLJhITuJVXswYu+EztWIF0hfK7buvQcoesmt6S03SgI9Si2jdiQxtMv+oQQPfPJls58SOPrkmcjAv5BpmIpYa75loN3Y2M2/3HYH/ooM+3tA3HXNcz6cdAgooGxnLOBmDMQt3HLY5Zq8yVH7pxt5XRjX23GoCYux8I+clGCbyEWh+2YbvDrqt2pn4SNGzJJlt+hnA+Ua4ce/A7izfB3ELxaFpuMvRmLi5aAsH8yNbmT14yN5Q2bKaCO1OpfExsZC0z4imcZZ0dDie3gWObvA5m/J1y98O7+UCNnvw9/pJH/07ozDznUzzdnehr3le4M5e1UpexUpepud6ZLCuJp2hf+Y/2ZcUem79cYSqWdBo1reIFhTz0jGDRoevL6RIPGDeNQmNKWge/5oWt5Mgp014lF5Oux6Ypxg0bqhun7luZ6Qtd0PfC00LRjzbC4HUWeB0HWv0iD5m//Bzfjmgs=&lt;/data&gt; \* MERGEFORMAT</w:instrText>
      </w:r>
      <w:r w:rsidR="00BA7A67" w:rsidRPr="00A67698">
        <w:rPr>
          <w:rFonts w:ascii="Times New Roman" w:hAnsi="Times New Roman" w:cs="Times New Roman"/>
          <w:color w:val="000000" w:themeColor="text1"/>
          <w:sz w:val="20"/>
          <w:szCs w:val="20"/>
        </w:rPr>
        <w:fldChar w:fldCharType="separate"/>
      </w:r>
      <w:r w:rsidR="00C01605" w:rsidRPr="00C01605">
        <w:rPr>
          <w:rFonts w:ascii="Times New Roman" w:hAnsi="Times New Roman" w:cs="Times New Roman"/>
          <w:noProof/>
          <w:color w:val="000000" w:themeColor="text1"/>
          <w:sz w:val="20"/>
          <w:szCs w:val="20"/>
          <w:vertAlign w:val="superscript"/>
        </w:rPr>
        <w:t>58–60</w:t>
      </w:r>
      <w:r w:rsidR="00BA7A67" w:rsidRPr="00A67698">
        <w:rPr>
          <w:rFonts w:ascii="Times New Roman" w:hAnsi="Times New Roman" w:cs="Times New Roman"/>
          <w:color w:val="000000" w:themeColor="text1"/>
          <w:sz w:val="20"/>
          <w:szCs w:val="20"/>
        </w:rPr>
        <w:fldChar w:fldCharType="end"/>
      </w:r>
      <w:r w:rsidR="00BA7A67" w:rsidRPr="00A67698">
        <w:rPr>
          <w:rFonts w:ascii="Times New Roman" w:hAnsi="Times New Roman" w:cs="Times New Roman"/>
          <w:color w:val="000000" w:themeColor="text1"/>
          <w:sz w:val="20"/>
          <w:szCs w:val="20"/>
        </w:rPr>
        <w:t xml:space="preserve">  </w:t>
      </w:r>
      <w:r w:rsidR="000A0885" w:rsidRPr="000A0885">
        <w:rPr>
          <w:rFonts w:ascii="Times New Roman" w:hAnsi="Times New Roman" w:cs="Times New Roman"/>
          <w:color w:val="000000" w:themeColor="text1"/>
          <w:sz w:val="20"/>
          <w:szCs w:val="20"/>
        </w:rPr>
        <w:t xml:space="preserve">The absence of similar relationships in our study may be explained by the residential characteristics of our predominantly urban sample. Participants were more likely to </w:t>
      </w:r>
      <w:r w:rsidR="000A0885">
        <w:rPr>
          <w:rFonts w:ascii="Times New Roman" w:hAnsi="Times New Roman" w:cs="Times New Roman"/>
          <w:color w:val="000000" w:themeColor="text1"/>
          <w:sz w:val="20"/>
          <w:szCs w:val="20"/>
        </w:rPr>
        <w:t xml:space="preserve">live </w:t>
      </w:r>
      <w:r w:rsidR="000A0885" w:rsidRPr="000A0885">
        <w:rPr>
          <w:rFonts w:ascii="Times New Roman" w:hAnsi="Times New Roman" w:cs="Times New Roman"/>
          <w:color w:val="000000" w:themeColor="text1"/>
          <w:sz w:val="20"/>
          <w:szCs w:val="20"/>
        </w:rPr>
        <w:t>in apartments, inner-city terraced properties, or assisted living homes, which often feature small, decorative, or communal front gardens that are not easily accessible or usable for individuals with limited physical functioning. Additionally, preferences and perceptions of safety could contribute to the non-significant findings for green spaces.</w:t>
      </w:r>
      <w:r w:rsidR="00990BDB">
        <w:rPr>
          <w:rFonts w:ascii="Times New Roman" w:hAnsi="Times New Roman" w:cs="Times New Roman"/>
          <w:color w:val="000000" w:themeColor="text1"/>
          <w:sz w:val="20"/>
          <w:szCs w:val="20"/>
        </w:rPr>
        <w:fldChar w:fldCharType="begin" w:fldLock="1"/>
      </w:r>
      <w:r w:rsidR="00990BDB">
        <w:rPr>
          <w:rFonts w:ascii="Times New Roman" w:hAnsi="Times New Roman" w:cs="Times New Roman"/>
          <w:color w:val="000000" w:themeColor="text1"/>
          <w:sz w:val="20"/>
          <w:szCs w:val="20"/>
        </w:rPr>
        <w:instrText>ADDIN paperpile_citation &lt;clusterId&gt;S557F844B295Z928&lt;/clusterId&gt;&lt;metadata&gt;&lt;citation&gt;&lt;id&gt;cfd2d0f8-9fe8-48cc-a8f0-6b5cf699c10d&lt;/id&gt;&lt;/citation&gt;&lt;/metadata&gt;&lt;data&gt;eJyVV2tv27gS/SuEgfp+sWS9Hy6Mrp04bbp5FHWSdu+iECiSsllLpJeU7HiL/vc7pB9J9nYX3XySyZnh4ZyZM8zv33oFp71Rj1Q0oF6VOXnFMifKCHFwVnlOUsakSvKc+B7tDXq0Wxd6iX3wCLwKp2ke5lWWBwEtfRyWOc7ivEyiPMlphUkQREEEXlzrjhkX+F6x3VYqqs2Zsmk6wdsdWjJct8vX6Gllw2XNBGGwpnjDhazlYvcaLRRjAuk1Njt6p1vW4JYTpNiGs+3rkxtij2upO8XgxE7VvdHvvWXbrkfDIX10qeSuVIuh77m+n6ZDPw6iLMw8P47TJPINSmOswXq73bqClNwVdeMKvnQXcjNcd2XD6DCIsyBK4vyZ+VfZKYFr7Wq8YGDmwoWGcNzfHvUGwBUbpsb/DXM3y5zA88K+qhSQMpaKjxSnI6Kk1opVBrPdo7gdE1VA/Fch3YP5GQy41D97ZcU0w4osF7hlrmDtcK1kxWs2/JUryLlwpmzHlElEzQkQIMUwSKPQz8M4Lt4ajoq54ah4OPBRYEGLM2CSFZNifuKt+Gh5G9ZcrPQwTnMcxiz2MszSMo88nOE8ocHQRnRsROcY0YGIjo3oTJyniM4+orum1ZtCL17FU+9VfD7WLVYtowWUBTM+oi0auI9upWB9SPSCi/EhceesxbzufRn07PX0kimo1R9l1fSD5LD5D1ld6KLkZcseweyYYU2WssYKakkuatZppogUkNXWUnXcBbc3f4y5qORIX7Hw9p6vluns/eilt3Xpy65dd1AUvLVk9DXhmqrx2eLz57B7l8wuu2nUvj/7434xmkzeTqvGm5i/37zlTN8v60ycby6n5OHrxPOih0/vUy/ZsXcps3H4Yvx/PszRD6vtxW8Pj9eTbOes1vX2z8/T1dmGbKxPNY765BkeQmFhWY+Z2KuBKKDfTeLiOHCy0IrEMdugRt96DSRkCQZmYwelaPXGT3rfBz1cQSVyGxdWrxmFCqzRmaxrtmBIVugT15BPzcUAXfN6i7sVYwP06XKA7ucTpEu5wOqXhmxdRjsX/dsALiCCTmoVJuYGH+4/fridz0boTiLKWqZAqxhqlwxBybU2HBQktZokBehUbZHrJV9rhOGaC9SpEovnyjY4ydgAQZVbBWSICxv2HuSRUTQ30TXAn929uz2fo8nNOfo4m99f3c1H6Bp/lQpBAdVcLhReL0EhQTRwiTXTaMsUoLP9DYEqsNRtRznsNIy1HBBxQepOA0xzNNyJYxdNKOUGOaTqaG4DkQ7yBmGUbOzGDu5YwQag1xY97tqlVPo/CDpPW39iUk1sGlzIe7PGisPOIR2n6FijGqTf3LaEgQBG+9SZTOxPogyqU9hTGoaN3JvOtr9Bwbq6PWBs+COjLnontwy0doAaCYsnWnS3XksFtia9MDXgmhtIN8AireHvGTOGwtOIOVEzAETU6iDAB2vcQhjTzxwua/L7PEIrEQzQNTvMPAeUtZHWk4kNV1KYK5i83N6cXd3PL29vRuima5iSnUYwU1vIJZxX1Z0FYTD/qKhelNMBpQF8RP+C0KPcWwuoW0GxovxPG/QQ72RypAdDCgVjFNiBK5WshTpBnaBAsglggOm/QDOt0/K2Nk8BK+lovsf38KLcraiP0AQ9qTraq7pRCZBf83bwE8/xUx9WKlmbQ2HEg2Qf3iZlGpcJSfwyq/wwzTNCGcuCPK8o8ZKMeVWQ5CRMCbgfhL2CMgbHO4W7Bj81IOojXIJCm6a3dQzHfOtx6EHg1uCYGwRmKJpvQK+whaQAdmukrDc1coOMWY2tlV0AIXsR5tfrZ3EOQxZd/zWUGbrImh5jmZXe9y97UbWCGkSOGUH70UNM9xTlrjAD9m8n0POx88a46LEfpHkQpmGWJ0kW+EEchEEf60LTdgxvlNiovIRvbxCfdN0eNt1dPR31zydZv36txn3RNePQ6++P/lfvtBV0Hhz2VB5d2e7WpsA+fCgmH+8uz65mNl0lqw8lciD8RPap+tDkwLTBAc/UI1dm8DhkAxtyK+xj4Dy7OJtOwkk4iyLfn51PLmbTYBJd+Jl/Pgmj5JB80FBoiv37+kcJBbONrKG3zX5qYYpFBwUOv/cZNVpiqPeTJE7SPE9z18vyLMtesktkJ6Ac/Nyz67i2b0oj4PonSd9D/THte54O5BvC4XPDoUZMvht7u2dPYRiM+yEOWCzCaxqDRVZGKY3T1PcYvPAqXKVZxqKSZXlUZXFm5rwGYuClaAPmKa6CzCMO3Ak7nlcGTp7h2CFZiOE/DEy80LfPLzJ7hBPPYbiZZwPXFyDtMBN6owoai5m+uBRXvFRYAZ+t6uzSlSSmAA4mltVZYx59o17TLOIg/2Un1crFxO1WR9pvsOXpGsbQDqO3TDC9XOHe9+9f/gfzN2jL&lt;/data&gt; \* MERGEFORMAT</w:instrText>
      </w:r>
      <w:r w:rsidR="00990BDB">
        <w:rPr>
          <w:rFonts w:ascii="Times New Roman" w:hAnsi="Times New Roman" w:cs="Times New Roman"/>
          <w:color w:val="000000" w:themeColor="text1"/>
          <w:sz w:val="20"/>
          <w:szCs w:val="20"/>
        </w:rPr>
        <w:fldChar w:fldCharType="separate"/>
      </w:r>
      <w:r w:rsidR="00990BDB" w:rsidRPr="00C01605">
        <w:rPr>
          <w:rFonts w:ascii="Times New Roman" w:hAnsi="Times New Roman" w:cs="Times New Roman"/>
          <w:noProof/>
          <w:color w:val="000000" w:themeColor="text1"/>
          <w:sz w:val="20"/>
          <w:szCs w:val="20"/>
          <w:vertAlign w:val="superscript"/>
        </w:rPr>
        <w:t>44</w:t>
      </w:r>
      <w:r w:rsidR="00990BDB">
        <w:rPr>
          <w:rFonts w:ascii="Times New Roman" w:hAnsi="Times New Roman" w:cs="Times New Roman"/>
          <w:color w:val="000000" w:themeColor="text1"/>
          <w:sz w:val="20"/>
          <w:szCs w:val="20"/>
        </w:rPr>
        <w:fldChar w:fldCharType="end"/>
      </w:r>
      <w:r w:rsidR="000A0885" w:rsidRPr="000A0885">
        <w:rPr>
          <w:rFonts w:ascii="Times New Roman" w:hAnsi="Times New Roman" w:cs="Times New Roman"/>
          <w:color w:val="000000" w:themeColor="text1"/>
          <w:sz w:val="20"/>
          <w:szCs w:val="20"/>
        </w:rPr>
        <w:t xml:space="preserve"> Qualitative studies on European urban dwellers indicate that inland water bodies, even those located within public parks, are generally preferred over green spaces for recreation and socialisation.</w:t>
      </w:r>
      <w:r w:rsidR="000A0885">
        <w:rPr>
          <w:rFonts w:ascii="Times New Roman" w:hAnsi="Times New Roman" w:cs="Times New Roman"/>
          <w:color w:val="000000" w:themeColor="text1"/>
          <w:sz w:val="20"/>
          <w:szCs w:val="20"/>
        </w:rPr>
        <w:t xml:space="preserve"> </w:t>
      </w:r>
      <w:r w:rsidR="00037515" w:rsidRPr="00AA2099">
        <w:rPr>
          <w:rFonts w:ascii="Times New Roman" w:hAnsi="Times New Roman" w:cs="Times New Roman"/>
          <w:color w:val="000000" w:themeColor="text1"/>
          <w:sz w:val="20"/>
          <w:szCs w:val="20"/>
        </w:rPr>
        <w:t>.</w:t>
      </w:r>
      <w:r w:rsidR="00037515" w:rsidRPr="00AA2099">
        <w:rPr>
          <w:rFonts w:ascii="Times New Roman" w:hAnsi="Times New Roman" w:cs="Times New Roman"/>
          <w:color w:val="000000" w:themeColor="text1"/>
          <w:sz w:val="20"/>
          <w:szCs w:val="20"/>
        </w:rPr>
        <w:fldChar w:fldCharType="begin" w:fldLock="1"/>
      </w:r>
      <w:r w:rsidR="00037515" w:rsidRPr="00AA2099">
        <w:rPr>
          <w:rFonts w:ascii="Times New Roman" w:hAnsi="Times New Roman" w:cs="Times New Roman"/>
          <w:color w:val="000000" w:themeColor="text1"/>
          <w:sz w:val="20"/>
          <w:szCs w:val="20"/>
        </w:rPr>
        <w:instrText>ADDIN paperpile_citation &lt;clusterId&gt;D946R395G786K497&lt;/clusterId&gt;&lt;metadata&gt;&lt;citation&gt;&lt;id&gt;06f0170b-c266-4571-a675-2ffa9c104f2b&lt;/id&gt;&lt;/citation&gt;&lt;citation&gt;&lt;id&gt;8d797292-debf-4a7e-b8eb-eab19b61dbaf&lt;/id&gt;&lt;/citation&gt;&lt;/metadata&gt;&lt;data&gt;eJzNWdly2zgW/RWUHlxJlUhzETd3ubplx07sOInjJUsv5QJJUEKbImWCtKx09bfMX8wP9I/NuSC1eclkJlMzkycLBHDvPXc9yC9/9K5k2tvpWX5m2YEVG4nj+8bAC2yD+4FnOFnGo8S2BpkT9/q9tJleqTG3ccLhXuoHbjRwfccJBlEQBI4jhHAdz3V9y3PjQSTsJMGpazGflVWqcOqc501djkQhEzYWPK/HP7CLsaj4VDQ11nJepCrBL/UDu6xiXrA4bwRTU56IxcqoEqJYLH0UeW7EQhYjCGqqvLfzS29c19Od7e30zkxLaZbVaNu2TNuy/e3fzVboNMdh07HsAdZNy/ZwmE4pHJvNZmaRxNIs8olZyLE5Km+3p008Eem24w0CL3TXt+eyuIb0cRObIlfiVorKTMrJdiXqSopbsT2Vcvvcdj3XCJ3IeWYPnltQxTGcezJVIkWRiFRWIqn1Fd3KNq8ATb52E11kD/Q1zo8JV/yqLq9FsTvfy3/++ex1cJYcDOnfTnm0fyPd47dnxx/yvZHybifNyc+ZE96El3vN5Sy4/TiYzy/fvfwis+HxaH7olR9Gs/hSOOFdM1DTyyvfOHt1/uH26P1B77d+DyjkUsFd8ORBZyxFRSmx8C0Yj9RVLONa3GH/wnaVjMucV4C5HOWiUaJKyqIWxQKD9iuO/XizK4us3AlO6mk1TG8+7x8d72ye1ke2yqaeNvVuImtey7LYAo4qrXb3R58+uc0r/+B0//LGuDqJvMHOcPhyL5tYGq3P7sXbwPPfJbfqg3tjyE9v9o8/vuauL9135fHnT/oeOdp9eObkMA8+nF5V0+PKO01ehXtXs6w8NdTBWJ/JdgdbyZo+SbrrbY3zXVEAEqlUcQW8CMEwcA3H8ga9FdRIzj96EwAyxoYIH+aCE/wOAfpnv8ezTOZS34vVy0LeikrJes7KjO2VRdFnR4WqZd3UgmVlxV7NRwgqwZBn7JRkJOyVdlefncvRpClS47ASTWqc15XJHK/PPNe2vO6ul6Ka8GJusoMcQVqVlMY8TSuh1A5TIuYQxQvzthT5tah+aq5jsymkEeOwmQqT/bf0A048VnXFE8L1TCQIp3zeZ4WYsSkUmEJ7aKJYMy2LrhDNWaPLSzldVBfFplU5LZVg9ZjXGx8SqkyCVWLEq1SkjKvudFucYMiqbimTvSpnKAVVHxeJSrAxtquSZRzbaDs+zVku6zqnKxU8nIyZLOqyvUUUtxJYT2CE0sDgFklHC5FJLBFu9JHnbLYshyZ711SsKx3YkiCzFIO1OMxElgEBRU6Y8VpUEMYQnlKoPvu11ywL76899gy6IqumvIKZ0GjxWRv6a+95n+4cN4C9w1FruK7HRQl4IFxp0Q8UJSVukVh1WUH6TEBakTZJDXE3Dc910twCSjGRhqpxORCXCl8BkKhQgmaKPSt2bduFLlxRMWazsQSCqYSZFZVQRQaui0wSgDMbE/YkmtbW/UcmrDmQTo/laGykotDBCzC4Ro8skkUBBBNax74XDWzN07LK9C37ZV6OCrGWOkNgVDajMZmalQhoRutMyYlEIeucoMqJ6PA0RDHmRUIqLtxGDqdCCUSbqgAUqHjkG0QkInYiC2Dcblq1UNl6HhIrQjgR0xro6oB80HyB3IQsLQuktbhDxrStCXrNJ3GJpCQNE4nzZCOnZCLzNVomNXS1ijFZJHmTUhSTGVBWl/cJ2gMVrT4Tk5L+wF0oEynM7LOpDls57XaQjOl4rmRCAjthWgxlS5NDiGpGI6HqNlHXrIaX+AJHgqbUrs5wCdAphEgVm5TIyFTUXOaUyNoeRAfSglbhNVloPfQncceXv+F+yj4MM4CwRSIvScWn/EZlCaUuF6hJL1AP8nJKX8ktK5V3EDKUbW3UdykFM1GoKIEXNYGktbH6sGrB1V20USPhAIaaS+RTb8FKVuYpYgeTElp6N82FIoxiSyTOwPUwYQgvtAbhwA0wzrm+4MLirpugvuP474ggeCtrcgxbvbY4sy2m2z3V3QbhjQ71yx89WSCaea7nPpIrK0Xl+HzRJ7Qu0LOuqc31Pvz1d+oajPbmXG/tltDoNm67WLvtYlxOuLp31WupEGK8KNjF6rLlYu/P39q+S7AsBrN2OkEWi/Qqnl/RWPfkkLI+mfxIR9SuMwgCK/LdwAeEfhT6frjF1ZVK613HsjyaA0r8bfVXnV/L2pufrCR9XZA+t5VXu1tFM9l1ra1W8r837aJMpro1dt1m2DaKdvKo51OK0dPTq+HZxdH+yYEGMRZ5FzRdCKzcf9o5nzTCtE+eK8lxNKUYXzJ8KWeFHhtfhIf7e0N36B4MBrZ98GJ4eLDnDAeHdmi/GLoDv3ND3sBXVctNHoEWu27LvJmQlnoaR+kaNYh0/G6xRYHWoWBjtxeFQeSbFNGDTS8nqL8IDTt09TrP8ys9nyDXvtH5raKPur/1VxcE5Hj8iW6zaxPIk9a0FZ/AsNKOe1a/pxV8k3rYEfsJJZ898COeOnEo/MzPwLd8y3bAylycVPBGIjqsAseOUzcyIjuIDcvlnhH7jmUkge8HSShwWOiJPTm4g8QXvOY0YEp1iCooR8iIDCkmKD2OihMZV7yCN+uq0UsnVN6WW7RLDyaomxA8mYw8J/ppXlbXJk/M5nrh87dce+kNWtucoy4VQo2vee9PSulW5zANogAZiO4aZ8aAB8KAnbEheGxHsW+nMc82uWcaZm6cWNyJA0dkSRSGiTcIgUxkOy687NsD27cyux2vG6HzfJMfkl838sUKtpUN8usZSB0DTokMt2Noj2TXV3YvSKGpphXKe0cHFxzu6dP3+NV5d3qTXz0h9z/Cq1T47t17w9k/O5t9B68y7j4f3udV5644DM6PXtrBx/eHF1YqvYv3+1/evDBevp/OTx/nVXSmfl8HZ0U9fDMJ3pzn1/Hpx+rt672joXj/FK9yltX1UQIVEJqc6lO4QaV8olIbTMz3Dd+Joo2O3Q4Dq1lxvefStNX1/UrkVHsYnxJ9qFpyhkGKb8yzHAUUI81yJAcChcww4mBGotFiNX5ukpm95fpjJIQzlF89r5d6CMRFra5pO2/Q9E37ZK3HsErGIF56qlAoZByjTQw6WYMqrYZBHTZ3NC1KtZjZVowE805rFs50f5DUXGbtkLJODdaIkLhDNyYoVd2ksmUmzb0HH8XSkhVlvRzk0f8xlcWinukXIPmlFUHtimS2qNBKdw6ja867wXciEoxjUk303D4uZ4+I04wCMLOZJB6z4b92tOR6kluac4QgwDxNNsxb7jImuqhg49cHs1bC0i5tglp5Syv1rNO8JWaaMEuRiwzsgugEanBxLdG7BRyyYh39BeV4brKP62RqgzutR+Iaj9JaFWyXObb9AJ81ltbyuW54lf8k8luepHFpYXiGYtRf4xULMtGHkzjlF1T/IDkMqdrBN6VdbNhljAYaAjI9sNeabLSIL+g2Md8lMyBXa9+1XHoplUki00wiVSpAU29qTb564MCWc/AJTQ1k1WNkUZN7vpbONa7K8FnndfEVqG61VRCj9JPBVyFVY5l1YUoh0qGxYKRam/vaL14O2keNakFh8sXymglJSVOQyQ4I1OXTQCsuE7PuzSDDiNVUxFY3aCbCrUslMEjY9AxbEDXawOdr+ONcO6WphdsRV7Uuc4vHlJQou6CAa7kbvcjc54EtPUzbd6WM1Ow405qklTO7WqZ0bsiUSko2pxgAp+2gpUo+bV+ext3LU3sWtaTQ1V8zvRVXFuRrCg0E1BQrlY4sdsvzhse5WBVaQhyVVud0U+m8X7721PiZrhcIbGxbhHjYHnSzefrJRbePMu2KxvKBp7VCP12Y68TQ8oP7rHCT4x1sVPsDjDJjdt6+TRPx6oayOIpFFESZZYsgTmweprE78AQGtMAN4shLozQSWcT/ZY6YU+ui/6MwLfyK+fWKGPbZ95PJ4zWxx1yhwz8h8w2vqxKxuNy0Lq/9yI5X4tqVb6Kuj0nbz/lff6PS/ijB7b6u09tuaYPctmNMaH0vubXcwA5CF0zCClwrsMPgf0tunxiDv4G6PsJQfePmrrdOart4N1ehbn4ng32I3zqDDbzeo7TUsx8QWScaRGbo2l7ofy9jfcSnX2OsT/BTL3DScOB6WZREIvXcMEniFHxM8My3bTe+x08TFIMkcQdGNCDnpZlvxG4cGi4PPZHFUSaE/3/CT3/7B1YizEg=&lt;/data&gt; \* MERGEFORMAT</w:instrText>
      </w:r>
      <w:r w:rsidR="00037515" w:rsidRPr="00AA2099">
        <w:rPr>
          <w:rFonts w:ascii="Times New Roman" w:hAnsi="Times New Roman" w:cs="Times New Roman"/>
          <w:color w:val="000000" w:themeColor="text1"/>
          <w:sz w:val="20"/>
          <w:szCs w:val="20"/>
        </w:rPr>
        <w:fldChar w:fldCharType="separate"/>
      </w:r>
      <w:r w:rsidR="00C01605" w:rsidRPr="00C01605">
        <w:rPr>
          <w:rFonts w:ascii="Times New Roman" w:hAnsi="Times New Roman" w:cs="Times New Roman"/>
          <w:noProof/>
          <w:color w:val="000000" w:themeColor="text1"/>
          <w:sz w:val="20"/>
          <w:szCs w:val="20"/>
          <w:vertAlign w:val="superscript"/>
        </w:rPr>
        <w:t>61,62</w:t>
      </w:r>
      <w:r w:rsidR="00037515" w:rsidRPr="00AA2099">
        <w:rPr>
          <w:rFonts w:ascii="Times New Roman" w:hAnsi="Times New Roman" w:cs="Times New Roman"/>
          <w:color w:val="000000" w:themeColor="text1"/>
          <w:sz w:val="20"/>
          <w:szCs w:val="20"/>
        </w:rPr>
        <w:fldChar w:fldCharType="end"/>
      </w:r>
    </w:p>
    <w:p w14:paraId="08E3F02E" w14:textId="4703EFD3" w:rsidR="005D2745" w:rsidRDefault="005D2745" w:rsidP="007A2A70">
      <w:pPr>
        <w:spacing w:line="360" w:lineRule="auto"/>
        <w:rPr>
          <w:rFonts w:ascii="Times New Roman" w:hAnsi="Times New Roman" w:cs="Times New Roman"/>
          <w:color w:val="000000" w:themeColor="text1"/>
          <w:sz w:val="20"/>
          <w:szCs w:val="20"/>
        </w:rPr>
      </w:pPr>
    </w:p>
    <w:p w14:paraId="7D145288" w14:textId="0D1A612F" w:rsidR="005D2745" w:rsidRDefault="005D2745" w:rsidP="007A2A70">
      <w:pPr>
        <w:spacing w:line="360" w:lineRule="auto"/>
        <w:rPr>
          <w:rFonts w:ascii="Times New Roman" w:hAnsi="Times New Roman" w:cs="Times New Roman"/>
          <w:color w:val="000000" w:themeColor="text1"/>
          <w:sz w:val="20"/>
          <w:szCs w:val="20"/>
        </w:rPr>
      </w:pPr>
    </w:p>
    <w:p w14:paraId="480F04B1" w14:textId="77777777" w:rsidR="005D2745" w:rsidRDefault="005D2745" w:rsidP="007A2A70">
      <w:pPr>
        <w:spacing w:line="360" w:lineRule="auto"/>
        <w:rPr>
          <w:rFonts w:ascii="Times New Roman" w:hAnsi="Times New Roman" w:cs="Times New Roman"/>
          <w:color w:val="000000" w:themeColor="text1"/>
          <w:sz w:val="20"/>
          <w:szCs w:val="20"/>
        </w:rPr>
      </w:pPr>
    </w:p>
    <w:p w14:paraId="3AB5D906" w14:textId="77777777" w:rsidR="00DB7384" w:rsidRDefault="00DB7384" w:rsidP="007A2A70">
      <w:pPr>
        <w:spacing w:line="360" w:lineRule="auto"/>
        <w:rPr>
          <w:rFonts w:ascii="Times New Roman" w:hAnsi="Times New Roman" w:cs="Times New Roman"/>
          <w:color w:val="000000" w:themeColor="text1"/>
          <w:sz w:val="20"/>
          <w:szCs w:val="20"/>
        </w:rPr>
      </w:pPr>
    </w:p>
    <w:p w14:paraId="0CA9D89E" w14:textId="2F7CCB90" w:rsidR="00356068" w:rsidRPr="002C33EB" w:rsidRDefault="005D2745" w:rsidP="007A2A70">
      <w:pPr>
        <w:spacing w:line="360" w:lineRule="auto"/>
        <w:rPr>
          <w:rFonts w:ascii="Times New Roman" w:hAnsi="Times New Roman" w:cs="Times New Roman"/>
          <w:b/>
          <w:bCs/>
          <w:color w:val="000000" w:themeColor="text1"/>
          <w:sz w:val="20"/>
          <w:szCs w:val="20"/>
        </w:rPr>
      </w:pPr>
      <w:r w:rsidRPr="002C33EB">
        <w:rPr>
          <w:rFonts w:ascii="Times New Roman" w:hAnsi="Times New Roman" w:cs="Times New Roman"/>
          <w:b/>
          <w:bCs/>
          <w:color w:val="000000" w:themeColor="text1"/>
          <w:sz w:val="20"/>
          <w:szCs w:val="20"/>
        </w:rPr>
        <w:lastRenderedPageBreak/>
        <w:t xml:space="preserve">4.2 </w:t>
      </w:r>
      <w:r w:rsidR="00356068" w:rsidRPr="002C33EB">
        <w:rPr>
          <w:rFonts w:ascii="Times New Roman" w:hAnsi="Times New Roman" w:cs="Times New Roman"/>
          <w:b/>
          <w:bCs/>
          <w:color w:val="000000" w:themeColor="text1"/>
          <w:sz w:val="20"/>
          <w:szCs w:val="20"/>
        </w:rPr>
        <w:t xml:space="preserve">Implications for research, policy and practice </w:t>
      </w:r>
    </w:p>
    <w:p w14:paraId="79945F33" w14:textId="18B16A4B" w:rsidR="00606020" w:rsidRDefault="0027092C" w:rsidP="007A2A70">
      <w:pPr>
        <w:spacing w:line="360" w:lineRule="auto"/>
        <w:rPr>
          <w:rFonts w:ascii="Times New Roman" w:hAnsi="Times New Roman" w:cs="Times New Roman"/>
          <w:color w:val="000000" w:themeColor="text1"/>
          <w:sz w:val="20"/>
          <w:szCs w:val="20"/>
        </w:rPr>
      </w:pPr>
      <w:r w:rsidRPr="00AA2099">
        <w:rPr>
          <w:rFonts w:ascii="Times New Roman" w:hAnsi="Times New Roman" w:cs="Times New Roman"/>
          <w:color w:val="000000" w:themeColor="text1"/>
          <w:sz w:val="20"/>
          <w:szCs w:val="20"/>
        </w:rPr>
        <w:t xml:space="preserve">This </w:t>
      </w:r>
      <w:r w:rsidR="00CA0564" w:rsidRPr="00AA2099">
        <w:rPr>
          <w:rFonts w:ascii="Times New Roman" w:hAnsi="Times New Roman" w:cs="Times New Roman"/>
          <w:color w:val="000000" w:themeColor="text1"/>
          <w:sz w:val="20"/>
          <w:szCs w:val="20"/>
        </w:rPr>
        <w:t xml:space="preserve">study has several implications for research and policy. </w:t>
      </w:r>
      <w:r w:rsidR="00AA69ED" w:rsidRPr="00AA2099">
        <w:rPr>
          <w:rFonts w:ascii="Times New Roman" w:hAnsi="Times New Roman" w:cs="Times New Roman"/>
          <w:color w:val="000000" w:themeColor="text1"/>
          <w:sz w:val="20"/>
          <w:szCs w:val="20"/>
        </w:rPr>
        <w:t>First, this foundational knowledge should be used to guide</w:t>
      </w:r>
      <w:r w:rsidR="00EB5EAF" w:rsidRPr="00AA2099">
        <w:rPr>
          <w:rFonts w:ascii="Times New Roman" w:hAnsi="Times New Roman" w:cs="Times New Roman"/>
          <w:color w:val="000000" w:themeColor="text1"/>
          <w:sz w:val="20"/>
          <w:szCs w:val="20"/>
        </w:rPr>
        <w:t xml:space="preserve"> life course</w:t>
      </w:r>
      <w:r w:rsidR="00AA69ED" w:rsidRPr="00AA2099">
        <w:rPr>
          <w:rFonts w:ascii="Times New Roman" w:hAnsi="Times New Roman" w:cs="Times New Roman"/>
          <w:color w:val="000000" w:themeColor="text1"/>
          <w:sz w:val="20"/>
          <w:szCs w:val="20"/>
        </w:rPr>
        <w:t xml:space="preserve"> research into the roles of blue spaces on</w:t>
      </w:r>
      <w:r w:rsidR="005F03C4">
        <w:rPr>
          <w:rFonts w:ascii="Times New Roman" w:hAnsi="Times New Roman" w:cs="Times New Roman"/>
          <w:color w:val="000000" w:themeColor="text1"/>
          <w:sz w:val="20"/>
          <w:szCs w:val="20"/>
        </w:rPr>
        <w:t xml:space="preserve"> the development of</w:t>
      </w:r>
      <w:r w:rsidR="00AA69ED" w:rsidRPr="00AA2099">
        <w:rPr>
          <w:rFonts w:ascii="Times New Roman" w:hAnsi="Times New Roman" w:cs="Times New Roman"/>
          <w:color w:val="000000" w:themeColor="text1"/>
          <w:sz w:val="20"/>
          <w:szCs w:val="20"/>
        </w:rPr>
        <w:t xml:space="preserve"> multimorbidity. </w:t>
      </w:r>
      <w:r w:rsidRPr="00AA2099">
        <w:rPr>
          <w:rFonts w:ascii="Times New Roman" w:hAnsi="Times New Roman" w:cs="Times New Roman"/>
          <w:color w:val="000000" w:themeColor="text1"/>
          <w:sz w:val="20"/>
          <w:szCs w:val="20"/>
        </w:rPr>
        <w:t xml:space="preserve">Multimorbidity is a chronic health state that is </w:t>
      </w:r>
      <w:r w:rsidR="00AB698F">
        <w:rPr>
          <w:rFonts w:ascii="Times New Roman" w:hAnsi="Times New Roman" w:cs="Times New Roman"/>
          <w:color w:val="000000" w:themeColor="text1"/>
          <w:sz w:val="20"/>
          <w:szCs w:val="20"/>
        </w:rPr>
        <w:t xml:space="preserve">shaped </w:t>
      </w:r>
      <w:r w:rsidRPr="00AA2099">
        <w:rPr>
          <w:rFonts w:ascii="Times New Roman" w:hAnsi="Times New Roman" w:cs="Times New Roman"/>
          <w:color w:val="000000" w:themeColor="text1"/>
          <w:sz w:val="20"/>
          <w:szCs w:val="20"/>
        </w:rPr>
        <w:t xml:space="preserve">by </w:t>
      </w:r>
      <w:r w:rsidR="00AA69ED" w:rsidRPr="00AA2099">
        <w:rPr>
          <w:rFonts w:ascii="Times New Roman" w:hAnsi="Times New Roman" w:cs="Times New Roman"/>
          <w:color w:val="000000" w:themeColor="text1"/>
          <w:sz w:val="20"/>
          <w:szCs w:val="20"/>
        </w:rPr>
        <w:t>certain behavioural and economic</w:t>
      </w:r>
      <w:r w:rsidRPr="00AA2099">
        <w:rPr>
          <w:rFonts w:ascii="Times New Roman" w:hAnsi="Times New Roman" w:cs="Times New Roman"/>
          <w:color w:val="000000" w:themeColor="text1"/>
          <w:sz w:val="20"/>
          <w:szCs w:val="20"/>
        </w:rPr>
        <w:t xml:space="preserve"> factors </w:t>
      </w:r>
      <w:r w:rsidR="005F03C4">
        <w:rPr>
          <w:rFonts w:ascii="Times New Roman" w:hAnsi="Times New Roman" w:cs="Times New Roman"/>
          <w:color w:val="000000" w:themeColor="text1"/>
          <w:sz w:val="20"/>
          <w:szCs w:val="20"/>
        </w:rPr>
        <w:t xml:space="preserve">that occur </w:t>
      </w:r>
      <w:r w:rsidRPr="00AA2099">
        <w:rPr>
          <w:rFonts w:ascii="Times New Roman" w:hAnsi="Times New Roman" w:cs="Times New Roman"/>
          <w:color w:val="000000" w:themeColor="text1"/>
          <w:sz w:val="20"/>
          <w:szCs w:val="20"/>
        </w:rPr>
        <w:t>during critical timepoint</w:t>
      </w:r>
      <w:r w:rsidR="00AA69ED" w:rsidRPr="00AA2099">
        <w:rPr>
          <w:rFonts w:ascii="Times New Roman" w:hAnsi="Times New Roman" w:cs="Times New Roman"/>
          <w:color w:val="000000" w:themeColor="text1"/>
          <w:sz w:val="20"/>
          <w:szCs w:val="20"/>
        </w:rPr>
        <w:t>s</w:t>
      </w:r>
      <w:r w:rsidRPr="00AA2099">
        <w:rPr>
          <w:rFonts w:ascii="Times New Roman" w:hAnsi="Times New Roman" w:cs="Times New Roman"/>
          <w:color w:val="000000" w:themeColor="text1"/>
          <w:sz w:val="20"/>
          <w:szCs w:val="20"/>
        </w:rPr>
        <w:t xml:space="preserve"> in an individual’s</w:t>
      </w:r>
      <w:r w:rsidR="00EB5EAF" w:rsidRPr="00AA2099">
        <w:rPr>
          <w:rFonts w:ascii="Times New Roman" w:hAnsi="Times New Roman" w:cs="Times New Roman"/>
          <w:color w:val="000000" w:themeColor="text1"/>
          <w:sz w:val="20"/>
          <w:szCs w:val="20"/>
        </w:rPr>
        <w:t xml:space="preserve"> early and mid</w:t>
      </w:r>
      <w:r w:rsidR="00216865" w:rsidRPr="00AA2099">
        <w:rPr>
          <w:rFonts w:ascii="Times New Roman" w:hAnsi="Times New Roman" w:cs="Times New Roman"/>
          <w:color w:val="000000" w:themeColor="text1"/>
          <w:sz w:val="20"/>
          <w:szCs w:val="20"/>
        </w:rPr>
        <w:t>-</w:t>
      </w:r>
      <w:r w:rsidRPr="00AA2099">
        <w:rPr>
          <w:rFonts w:ascii="Times New Roman" w:hAnsi="Times New Roman" w:cs="Times New Roman"/>
          <w:color w:val="000000" w:themeColor="text1"/>
          <w:sz w:val="20"/>
          <w:szCs w:val="20"/>
        </w:rPr>
        <w:t>life.</w:t>
      </w:r>
      <w:r w:rsidR="00216865" w:rsidRPr="00AA2099">
        <w:rPr>
          <w:rFonts w:ascii="Times New Roman" w:hAnsi="Times New Roman" w:cs="Times New Roman"/>
          <w:color w:val="000000" w:themeColor="text1"/>
          <w:sz w:val="20"/>
          <w:szCs w:val="20"/>
        </w:rPr>
        <w:fldChar w:fldCharType="begin" w:fldLock="1"/>
      </w:r>
      <w:r w:rsidR="00216865" w:rsidRPr="00AA2099">
        <w:rPr>
          <w:rFonts w:ascii="Times New Roman" w:hAnsi="Times New Roman" w:cs="Times New Roman"/>
          <w:color w:val="000000" w:themeColor="text1"/>
          <w:sz w:val="20"/>
          <w:szCs w:val="20"/>
        </w:rPr>
        <w:instrText>ADDIN paperpile_citation &lt;clusterId&gt;R554F514B295Y625&lt;/clusterId&gt;&lt;metadata&gt;&lt;citation&gt;&lt;id&gt;17d24708-a8f3-4158-b761-b2585d8bc756&lt;/id&gt;&lt;/citation&gt;&lt;citation&gt;&lt;id&gt;08ddf6b7-50f3-486c-83ac-7fc65b02ba39&lt;/id&gt;&lt;/citation&gt;&lt;/metadata&gt;&lt;data&gt;eJzNWe1y20ayfZUpVsUlV5E0PggQlK9ql6Y+HUlWRDleO5tSDYABOSsQQ88AoplUHml/3ifIi93TA36Jomwn3ntvXJUUCMx093Sf7uk++unXxq1MG/sNt5t6na4TtXiU+a2OG0StuBu6rdgLoiCN4qQbhI1mI62mt2bMXeyIPMfhbhQJv9fpYHsnFQkPgyx206jr9SLRjXoiDjvYJY2pBCnB852Yz5RODX4O1Fjp8iU7l5lgiaq0ES/ZRZWXcqJ0LFNZzl+yq/HcyITnjCelvMcryKh03tj/qTEuy+n+ixfpp3aqZFvp0QvXabtuFL4wrhdFvZbjuS3X6bq9Vhe7aLnB+tls1i6SWLaLfNIu5Lg9UvcvplU8EekL34/8sOuGX1w+SV5wXcokF+bF1cUgcnzf625qiScJZOYyGQuel+N2LBUUJKIoNc/biZqs93/G6p+bDSvFjIWGx74olEKkJLn6c54YmdtYxqX4hIVLe00yVjnXOJ0a5aIyQieqKCHZ2rr8im1/+3ggi0ztX54W93cfnA+f3nVe7z/cbbc8U1U5rcqDRJa8lKp4ZhJpUn0wGP3jH351Gh5dDd5+bI115p7t9/snr7KJ06d/7/3L8oN7lnQus+MPxf3g6l086M9H4+n0R81Ps8TKkaODR3tahwN/etfJ849h793r5KZ/8+GXM31/eJp+tHuyg86zZMOeJD3wno3zA1E01l5GLvzamODkY/iGsJvyOZ56eJoLTjHw4MvGb80GzzKZSysKb6+UKUeapxUvBbvSCs8TJos1fI/SKrGLm+xtIe+FNjLlqWDHIhUIHsPjlchVyU2TXVecnVe//9vQ2wGf/P7fAm9DL2iu1/RCJwhC32myV5r/IvM2K3jJi0yUQv99rMoJlxYRbXZydNQ/Zq21Kf1FJrGjqUzFRKpcjebsWhgcMBmzE62q6f+5lQMCsWCZ0mtLVMGOPgGI0ojmDvN5kbJTmwhsb3B99Omqf/q8yYaAosqZythpNeEFu1D3YgLhdvllVWpJUcAyKYqELL4Zi9VhIRUbf6iEKEyODRBX4pCJ5E32w/lhk3WcsNtk/cpQxkn+9HmeAsTC4LX63X5W7FoqhAI2CPo1rHK4AOVSsX4uRhoOuR6uvbqQeiOScVGHs2+MMMYe/KwwpSyrEnsGuSysE1c+Jr8L3WSnykyRGTbEg/z3f9MyG9mHSp824VBMUdGsQrjwypaphV3/oUP+BXLsL5VLqEk8JiAmJSrQq/7g+5PrN28vD/fZO8G4xM3A4MlSmJLNxrgzWL6+aNlEpSJnMX1MhUm0jGk5UoEbo5K6ruFzOUMqsFxIU2nRws0s2HT7RmZ75zdX/ec2wSYPrm/GkXYjwYKgbW0qeD7/BXpSJA3LtJqwWGrgFmbWy1hlZDGydtCamMNSu47euL0gYpfWMmgfjGWeAnX38M/Uwm5Y6Xsxb7OLo5vTN4fD/a1egs0AaFxqCIPQMAK/SOpUI1hIRUIt1gq8RNVQBTw11gppQHtSWzTajA5q5UwEJ4+QyxDi0Zh9rOBKrCm4hMDaaLcXBmyPTtZ9Tmf0HNevfwcBKlUdlBmMYXw6zSWkAc1CjsaIicwyfKBkSpCIEGysC1FbkGaLUGXS5hpnuK0llOK5gBV0tvRflX0AHCXsSpimfDIkqA69YXta1GcvyeVCQqK2YhMqkQhwExFOKkS0BgMqMxajRgLLbAqNKl2Ies5m2A07sirP58zwstKctNvPKA0UbntOqER6185XaWqYJtls7811DZ9e8B25O0OIKCSSatM9gr03OHveZtdHw7fnNwjsMXkXURK5HMk4F1A5meY2hG7QDOHlxPaWCNMkRuIheVy/W5tQy5RiVrubDowDUh4YYH3K9oKoHXwHbRcAvt1hUbFEPc5ncb/AyQwNWLGAuWGu22Ru2LRH8RDqKfsv5rQdx32+gA7QqueA9nypGirvakCRkkwL4AhBl0vJVgk94I1V4fu4hLxaReA8VHFTwxkOWwH6iXS0Kn2/7XzH9gp2wNC7RgsB6xjbdDUSQYLZkEmggwR7kLTShBqeKnSwiVWHIO7DlMh/acM4OKNfXZQrp92LFtVBEjRhU12K6lRw6rMEL9lCgGcF1PvD3nL/mJNJDPVOFSMgVSBBkpJ6BPKjlubONg9PnniZ+dbsHA2Cxbu1w5TWtYuQLEDbz41qPjigGSsCDV8lCHakYirwP4Ts6+zZ23HGhY+6CMClWmU+FFKQMlXBO8tCXI7VsnajHgzeXA7O3w7P3lwiJxA7U1dNZqoppZk1pFB18lKZmGpVihq8j4v4Pxu4cnky/2eDnIbri5A+qqtKQrUWbRUOP+IS7cQON6sczrU7bKEao4zltpRZKwQcR+6w4IEdk9qsZfWsk5JKEb1EE6WoxgkzFbiKKOfw2tjGzoYPHlmro7hhoqTipQBV9ADC6owrvCweZwHdm+iHcppIt24IEvyFuw7dZF0lNy7TffKtmi4KZYturXRxsy3qkCmrlCbXKRkMvV3Hwa/MHgK/f8Kctxir3SzOHCeOUu51Or4Xx1EnDrkX+DwKHUzbGXoI7mURtv8LypGiVHTp/r8YsHo4ZPV0SO1BBcBgaPnp1wb6vhKuJOWXpFpqQ13DJbWv1hQ94WVJ80/jmLpZRqsUem964+BfC/+5rdDrBa1et+fha86tCLscE9EDHa+HG0pe8zmu0+GWmnNcOYLZhQtJ9s22pMMNQYe8kCLfkvN2MpVCo3oeriUt320LOzrfkIZ2kWu0nedbAgccc6tidu1CXv1qW1r/9Ya0PuINlL7eEnatJjHPU8ns4oW45cvGbz9bdoQmSLfTdVteJ4jqAR1jqkhv4/ktEH/35Jy+OZz/jbaYg24vciO343Rx5fmO5wVu+IybW5OWB57jBDQKKzw7zWA1/Fpdr+bna02fV2T3Pcv1wbOimhz4zrNa8x/kY+5QPckXy165X/Mh9TBezqeUn1dXt/3rm7PB+RG9niT0apNtyXks8kUCLdJhkQoPBpDFGe/EfIlXmuJb5YwwPisst3IYHQ9e9f2+f9TpuO7RYf/46JXX7xzDmYd9vxMuwpJTX6Vr0myHq7HqXuXVhIz3XGthMaqQ9fhd+1oLbpHhhmEUOFHg+u3Qi7ph9DDsqCwFoOLbtyiBt3aAwB32lVio7dyJhjp8C0wQDvB4L82Ba31sT7bBg2G+qHkRp9mw5l2kAR0ui+LA66SdOEmSbtLxE9eL0eC6gR/yJCJZBgFJRO0qT0Td2HWCluhEfsvxs7AVhxme0lBw7HT9lFvyKjn6BI3UMRITI80xbgI5QoJkyDlB2XJWnMtYc41Ylrqyr85VQoFfLLERPaJRHIonk1Hg9f4+V/quzZN2dbcM+SW3QbrgWs45OxHonMd3vPEb5XhtsxOlaRbG3VbgECcahUkr8nnS6mZJGMSOF3O/95ATjX3hpEmHc1dk3EUuCzf2oyBIsy5PO57fzVyH+2nnazjMVT1ouW7Ld/2vZDA9Nwh7ga0if4jB9KHUs+f5Bgbzkc3fzF/u8MJ/hL08Ovx+POoP0h/4+29gL6/D29tki73sRcFtYl4H/flxWRwen13+oC9uWiez0rzL38x2s5fYM/s4MK8vE/dDktx1T7zhh/n8trp/Nf2Uf/8Ue+l+nr0MVuyl29mkL90d9GXNAtkObaAmk6qgVueV7WOW9bmJMa7grWOuMVGxAUeDqjeppVfKlMS8XPTRzXqAIXs77LfRkJVVckfsmJmO22OOcU6nbXRpT7MXF7yYL/s7GhYwHEEzunjbx9Gc92gyxzQr26K91ek9f1lPHVZeRl2b2bkX2avtaA3XLTp3WKU0vlS4mNCF52rGiBZRAtvUBNsxM5QV1A6Phs/tcEaW1i0yNZFYjy9oG7UyZtUv1u0i5ixFHT15POFTDMtiS/jKNpK8ar6bcCblCtPLKxNf12KZ2KSgxrA61oqjBV6wBetJgCxDgyML3BJp3SyLTzTRL8dG23dn1EkiWGYsp+jpz6hbxzBoW1nMrdh+T5THiNi4beKIw5OjjbEhkwUAg7ZpJbFpLbdNNs5SoK03zR0M0gabMyBXtgwNMJYAWo2nMLjb9J2ATW1BklNeADMbs2WNpRWPhDaos2RM6fM1zNA1Rzy0h9s7vUZQZ2OFQdEoNuI14TGRNX9CWQI5UjOso5jQ37PIoTFFubhb8G52xVDZUw9FgoG5JGawXr2YNd8WdN9DLTEQbfZBaNVCfcote3KloJAQ+Yi6sbREZWpFRpLLeCFUZTAp1cRejbg7kUvr/xr9DAm3QXVtDD1LCCSkF00dpbid+7ZzZYOEGXwmunUSbAe4ths4XGEF2ix19JRxbXaKmfueCOrPgclOytsyecGi7+wcisN87ky2ShD4KCPQnhmxTKwteCqAYEE/yl9qEgvQ0IQ0XhQVDFqddMGPzNHFjZbUR4rKtSoTzd02s+A7Kh5fsHjFo9W0KoG05gkw+6NZotTllkVCieHJAyr3s27cHTXC3VZSbjEPq7JAFImpaaI/oYiq8LZHHmpuYqov/yCCzh/pQYrARZ/hu79o+xb9YarRiGqhpa55WRfKTcH4uWJ0a0KDsryqf7GaRKLdWLr2Rn13PA2hNjuutGWx1heCsVRLXRhEXmF8p/K8cUk8vGimvBzP+PwxEL9YLR7Q5lssii3+mxf4JuVy/pQtidRJNcG9Sn8X2/nHhEdyNxiVujfcxagkTpB6KeZFz42jNPKSLPTdbuZ0YUeUhK6P7jKpx8k/y6hcb5IU12IE0NDfJraogBvbCLWGQuQCN8EGXfHgyzbL8H5D9nu5TaJI9n6DQJHbm082Np/kSstHbM8QA1aBULKTtZzlu21pwx83xA3Zj9uiKsxl6LaghNmlS3Hr9/8bjIfr9iLH8Xqu0/PCIPKJKPt/pzx2DC5/nvBYD2d/hvB4gC7q/1uJ/jbiY5fHN5kP90vMR893XMcP2z7+5wY7mQ/Xdb+R+9iJi68gPzZG6CfIj9hNXT9EMx51esLvdrPAD2JOHIeb+l7H2SI/ukJ0sZygQCxYL/NbcS/rtHgUuNzjSZxx5y9Cfvz8P09NxOQ=&lt;/data&gt; \* MERGEFORMAT</w:instrText>
      </w:r>
      <w:r w:rsidR="00216865" w:rsidRPr="00AA2099">
        <w:rPr>
          <w:rFonts w:ascii="Times New Roman" w:hAnsi="Times New Roman" w:cs="Times New Roman"/>
          <w:color w:val="000000" w:themeColor="text1"/>
          <w:sz w:val="20"/>
          <w:szCs w:val="20"/>
        </w:rPr>
        <w:fldChar w:fldCharType="separate"/>
      </w:r>
      <w:r w:rsidR="00C01605" w:rsidRPr="00C01605">
        <w:rPr>
          <w:rFonts w:ascii="Times New Roman" w:hAnsi="Times New Roman" w:cs="Times New Roman"/>
          <w:noProof/>
          <w:color w:val="000000" w:themeColor="text1"/>
          <w:sz w:val="20"/>
          <w:szCs w:val="20"/>
          <w:vertAlign w:val="superscript"/>
        </w:rPr>
        <w:t>26,63</w:t>
      </w:r>
      <w:r w:rsidR="00216865" w:rsidRPr="00AA2099">
        <w:rPr>
          <w:rFonts w:ascii="Times New Roman" w:hAnsi="Times New Roman" w:cs="Times New Roman"/>
          <w:color w:val="000000" w:themeColor="text1"/>
          <w:sz w:val="20"/>
          <w:szCs w:val="20"/>
        </w:rPr>
        <w:fldChar w:fldCharType="end"/>
      </w:r>
      <w:r w:rsidR="00E04F47">
        <w:rPr>
          <w:rFonts w:ascii="Times New Roman" w:hAnsi="Times New Roman" w:cs="Times New Roman"/>
          <w:color w:val="000000" w:themeColor="text1"/>
          <w:sz w:val="20"/>
          <w:szCs w:val="20"/>
        </w:rPr>
        <w:t xml:space="preserve"> </w:t>
      </w:r>
      <w:r w:rsidR="00357C1C">
        <w:rPr>
          <w:rFonts w:ascii="Times New Roman" w:hAnsi="Times New Roman" w:cs="Times New Roman"/>
          <w:color w:val="000000" w:themeColor="text1"/>
          <w:sz w:val="20"/>
          <w:szCs w:val="20"/>
        </w:rPr>
        <w:t>Future research should employ a longitudinal approach to assess the mediating effect</w:t>
      </w:r>
      <w:r w:rsidR="00AB698F">
        <w:rPr>
          <w:rFonts w:ascii="Times New Roman" w:hAnsi="Times New Roman" w:cs="Times New Roman"/>
          <w:color w:val="000000" w:themeColor="text1"/>
          <w:sz w:val="20"/>
          <w:szCs w:val="20"/>
        </w:rPr>
        <w:t>s</w:t>
      </w:r>
      <w:r w:rsidR="00357C1C">
        <w:rPr>
          <w:rFonts w:ascii="Times New Roman" w:hAnsi="Times New Roman" w:cs="Times New Roman"/>
          <w:color w:val="000000" w:themeColor="text1"/>
          <w:sz w:val="20"/>
          <w:szCs w:val="20"/>
        </w:rPr>
        <w:t xml:space="preserve"> of other socio-behavioural and environmental factors, such as exposure to air pollution and physical activity at a young age</w:t>
      </w:r>
      <w:r w:rsidR="00AB698F">
        <w:rPr>
          <w:rFonts w:ascii="Times New Roman" w:hAnsi="Times New Roman" w:cs="Times New Roman"/>
          <w:color w:val="000000" w:themeColor="text1"/>
          <w:sz w:val="20"/>
          <w:szCs w:val="20"/>
        </w:rPr>
        <w:t xml:space="preserve">. Assessing the ways </w:t>
      </w:r>
      <w:r w:rsidR="00AA69ED" w:rsidRPr="00AA2099">
        <w:rPr>
          <w:rFonts w:ascii="Times New Roman" w:hAnsi="Times New Roman" w:cs="Times New Roman"/>
          <w:color w:val="000000" w:themeColor="text1"/>
          <w:sz w:val="20"/>
          <w:szCs w:val="20"/>
        </w:rPr>
        <w:t xml:space="preserve">exposure to </w:t>
      </w:r>
      <w:r w:rsidR="00E04F47">
        <w:rPr>
          <w:rFonts w:ascii="Times New Roman" w:hAnsi="Times New Roman" w:cs="Times New Roman"/>
          <w:color w:val="000000" w:themeColor="text1"/>
          <w:sz w:val="20"/>
          <w:szCs w:val="20"/>
        </w:rPr>
        <w:t>nature</w:t>
      </w:r>
      <w:r w:rsidR="005F03C4">
        <w:rPr>
          <w:rFonts w:ascii="Times New Roman" w:hAnsi="Times New Roman" w:cs="Times New Roman"/>
          <w:color w:val="000000" w:themeColor="text1"/>
          <w:sz w:val="20"/>
          <w:szCs w:val="20"/>
        </w:rPr>
        <w:t xml:space="preserve"> from conception</w:t>
      </w:r>
      <w:r w:rsidR="00C65B78">
        <w:rPr>
          <w:rFonts w:ascii="Times New Roman" w:hAnsi="Times New Roman" w:cs="Times New Roman"/>
          <w:color w:val="000000" w:themeColor="text1"/>
          <w:sz w:val="20"/>
          <w:szCs w:val="20"/>
        </w:rPr>
        <w:t xml:space="preserve"> </w:t>
      </w:r>
      <w:r w:rsidR="005F03C4">
        <w:rPr>
          <w:rFonts w:ascii="Times New Roman" w:hAnsi="Times New Roman" w:cs="Times New Roman"/>
          <w:color w:val="000000" w:themeColor="text1"/>
          <w:sz w:val="20"/>
          <w:szCs w:val="20"/>
        </w:rPr>
        <w:t>and throughout early and mid-life</w:t>
      </w:r>
      <w:r w:rsidR="00AB7B25">
        <w:rPr>
          <w:rFonts w:ascii="Times New Roman" w:hAnsi="Times New Roman" w:cs="Times New Roman"/>
          <w:color w:val="000000" w:themeColor="text1"/>
          <w:sz w:val="20"/>
          <w:szCs w:val="20"/>
        </w:rPr>
        <w:t xml:space="preserve"> shapes</w:t>
      </w:r>
      <w:r w:rsidR="00EB5EAF" w:rsidRPr="00AA2099">
        <w:rPr>
          <w:rFonts w:ascii="Times New Roman" w:hAnsi="Times New Roman" w:cs="Times New Roman"/>
          <w:color w:val="000000" w:themeColor="text1"/>
          <w:sz w:val="20"/>
          <w:szCs w:val="20"/>
        </w:rPr>
        <w:t xml:space="preserve"> </w:t>
      </w:r>
      <w:r w:rsidR="00AA69ED" w:rsidRPr="00AA2099">
        <w:rPr>
          <w:rFonts w:ascii="Times New Roman" w:hAnsi="Times New Roman" w:cs="Times New Roman"/>
          <w:color w:val="000000" w:themeColor="text1"/>
          <w:sz w:val="20"/>
          <w:szCs w:val="20"/>
        </w:rPr>
        <w:t>these trajectories can help</w:t>
      </w:r>
      <w:r w:rsidR="00AB7B25">
        <w:rPr>
          <w:rFonts w:ascii="Times New Roman" w:hAnsi="Times New Roman" w:cs="Times New Roman"/>
          <w:color w:val="000000" w:themeColor="text1"/>
          <w:sz w:val="20"/>
          <w:szCs w:val="20"/>
        </w:rPr>
        <w:t xml:space="preserve"> our understanding </w:t>
      </w:r>
      <w:r w:rsidR="00C04C48">
        <w:rPr>
          <w:rFonts w:ascii="Times New Roman" w:hAnsi="Times New Roman" w:cs="Times New Roman"/>
          <w:color w:val="000000" w:themeColor="text1"/>
          <w:sz w:val="20"/>
          <w:szCs w:val="20"/>
        </w:rPr>
        <w:t>of</w:t>
      </w:r>
      <w:r w:rsidR="00AB7B25">
        <w:rPr>
          <w:rFonts w:ascii="Times New Roman" w:hAnsi="Times New Roman" w:cs="Times New Roman"/>
          <w:color w:val="000000" w:themeColor="text1"/>
          <w:sz w:val="20"/>
          <w:szCs w:val="20"/>
        </w:rPr>
        <w:t xml:space="preserve"> the </w:t>
      </w:r>
      <w:r w:rsidR="00473EE6" w:rsidRPr="00AA2099">
        <w:rPr>
          <w:rFonts w:ascii="Times New Roman" w:hAnsi="Times New Roman" w:cs="Times New Roman"/>
          <w:color w:val="000000" w:themeColor="text1"/>
          <w:sz w:val="20"/>
          <w:szCs w:val="20"/>
        </w:rPr>
        <w:t>different underlying causal mechanisms</w:t>
      </w:r>
      <w:r w:rsidR="00EB5EAF" w:rsidRPr="00AA2099">
        <w:rPr>
          <w:rFonts w:ascii="Times New Roman" w:hAnsi="Times New Roman" w:cs="Times New Roman"/>
          <w:color w:val="000000" w:themeColor="text1"/>
          <w:sz w:val="20"/>
          <w:szCs w:val="20"/>
        </w:rPr>
        <w:t xml:space="preserve"> and </w:t>
      </w:r>
      <w:r w:rsidR="005F03C4">
        <w:rPr>
          <w:rFonts w:ascii="Times New Roman" w:hAnsi="Times New Roman" w:cs="Times New Roman"/>
          <w:color w:val="000000" w:themeColor="text1"/>
          <w:sz w:val="20"/>
          <w:szCs w:val="20"/>
        </w:rPr>
        <w:t>guide</w:t>
      </w:r>
      <w:r w:rsidR="00EB5EAF" w:rsidRPr="00AA2099">
        <w:rPr>
          <w:rFonts w:ascii="Times New Roman" w:hAnsi="Times New Roman" w:cs="Times New Roman"/>
          <w:color w:val="000000" w:themeColor="text1"/>
          <w:sz w:val="20"/>
          <w:szCs w:val="20"/>
        </w:rPr>
        <w:t xml:space="preserve"> the design </w:t>
      </w:r>
      <w:r w:rsidR="00AB7B25">
        <w:rPr>
          <w:rFonts w:ascii="Times New Roman" w:hAnsi="Times New Roman" w:cs="Times New Roman"/>
          <w:color w:val="000000" w:themeColor="text1"/>
          <w:sz w:val="20"/>
          <w:szCs w:val="20"/>
        </w:rPr>
        <w:t xml:space="preserve">of </w:t>
      </w:r>
      <w:r w:rsidR="00EB5EAF" w:rsidRPr="00AA2099">
        <w:rPr>
          <w:rFonts w:ascii="Times New Roman" w:hAnsi="Times New Roman" w:cs="Times New Roman"/>
          <w:color w:val="000000" w:themeColor="text1"/>
          <w:sz w:val="20"/>
          <w:szCs w:val="20"/>
        </w:rPr>
        <w:t>appropriate interventions</w:t>
      </w:r>
      <w:r w:rsidRPr="00AA2099">
        <w:rPr>
          <w:rFonts w:ascii="Times New Roman" w:hAnsi="Times New Roman" w:cs="Times New Roman"/>
          <w:color w:val="000000" w:themeColor="text1"/>
          <w:sz w:val="20"/>
          <w:szCs w:val="20"/>
        </w:rPr>
        <w:t>.</w:t>
      </w:r>
      <w:r w:rsidR="008C227A">
        <w:rPr>
          <w:rFonts w:ascii="Times New Roman" w:hAnsi="Times New Roman" w:cs="Times New Roman"/>
          <w:color w:val="000000" w:themeColor="text1"/>
          <w:sz w:val="20"/>
          <w:szCs w:val="20"/>
        </w:rPr>
        <w:t xml:space="preserve"> Research should also focus on examining individual perceptions and use of such spaces, as those might be determining factors in the relationship.</w:t>
      </w:r>
    </w:p>
    <w:p w14:paraId="686C5F0D" w14:textId="02CF290A" w:rsidR="007A23A6" w:rsidRDefault="0027092C" w:rsidP="007A2A70">
      <w:pPr>
        <w:spacing w:line="360" w:lineRule="auto"/>
        <w:rPr>
          <w:rFonts w:ascii="Times New Roman" w:hAnsi="Times New Roman" w:cs="Times New Roman"/>
          <w:color w:val="000000" w:themeColor="text1"/>
          <w:sz w:val="20"/>
          <w:szCs w:val="20"/>
        </w:rPr>
      </w:pPr>
      <w:r w:rsidRPr="00AA2099">
        <w:rPr>
          <w:rFonts w:ascii="Times New Roman" w:hAnsi="Times New Roman" w:cs="Times New Roman"/>
          <w:color w:val="000000" w:themeColor="text1"/>
          <w:sz w:val="20"/>
          <w:szCs w:val="20"/>
        </w:rPr>
        <w:t xml:space="preserve"> </w:t>
      </w:r>
      <w:r w:rsidR="00EB5EAF" w:rsidRPr="00AA2099">
        <w:rPr>
          <w:rFonts w:ascii="Times New Roman" w:hAnsi="Times New Roman" w:cs="Times New Roman"/>
          <w:color w:val="000000" w:themeColor="text1"/>
          <w:sz w:val="20"/>
          <w:szCs w:val="20"/>
        </w:rPr>
        <w:t xml:space="preserve">Second, </w:t>
      </w:r>
      <w:r w:rsidR="00C81974">
        <w:rPr>
          <w:rFonts w:ascii="Times New Roman" w:hAnsi="Times New Roman" w:cs="Times New Roman"/>
          <w:color w:val="000000" w:themeColor="text1"/>
          <w:sz w:val="20"/>
          <w:szCs w:val="20"/>
        </w:rPr>
        <w:t xml:space="preserve">this study has implications for urban policy and planning. </w:t>
      </w:r>
      <w:r w:rsidR="00AB698F">
        <w:rPr>
          <w:rFonts w:ascii="Times New Roman" w:hAnsi="Times New Roman" w:cs="Times New Roman"/>
          <w:color w:val="000000" w:themeColor="text1"/>
          <w:sz w:val="20"/>
          <w:szCs w:val="20"/>
        </w:rPr>
        <w:t xml:space="preserve">Currently, cities are faced with </w:t>
      </w:r>
      <w:r w:rsidR="005848F4">
        <w:rPr>
          <w:rFonts w:ascii="Times New Roman" w:hAnsi="Times New Roman" w:cs="Times New Roman"/>
          <w:color w:val="000000" w:themeColor="text1"/>
          <w:sz w:val="20"/>
          <w:szCs w:val="20"/>
        </w:rPr>
        <w:t xml:space="preserve">the challenge of the triple burden of </w:t>
      </w:r>
      <w:r w:rsidR="00AB698F">
        <w:rPr>
          <w:rFonts w:ascii="Times New Roman" w:hAnsi="Times New Roman" w:cs="Times New Roman"/>
          <w:color w:val="000000" w:themeColor="text1"/>
          <w:sz w:val="20"/>
          <w:szCs w:val="20"/>
        </w:rPr>
        <w:t>non-communicable diseases, ageing and climate change.</w:t>
      </w:r>
      <w:r w:rsidR="00AB698F">
        <w:rPr>
          <w:rFonts w:ascii="Times New Roman" w:hAnsi="Times New Roman" w:cs="Times New Roman"/>
          <w:color w:val="000000" w:themeColor="text1"/>
          <w:sz w:val="20"/>
          <w:szCs w:val="20"/>
        </w:rPr>
        <w:fldChar w:fldCharType="begin" w:fldLock="1"/>
      </w:r>
      <w:r w:rsidR="00AB698F">
        <w:rPr>
          <w:rFonts w:ascii="Times New Roman" w:hAnsi="Times New Roman" w:cs="Times New Roman"/>
          <w:color w:val="000000" w:themeColor="text1"/>
          <w:sz w:val="20"/>
          <w:szCs w:val="20"/>
        </w:rPr>
        <w:instrText>ADDIN paperpile_citation &lt;clusterId&gt;S261G241C632Z322&lt;/clusterId&gt;&lt;metadata&gt;&lt;citation&gt;&lt;id&gt;fec4b334-8b96-44c2-b41a-e58f1a154353&lt;/id&gt;&lt;/citation&gt;&lt;/metadata&gt;&lt;data&gt;eJzVWFtv27gS/iuEH9IWsBXJkmw5QdB1HDdNGidFLuh2i8KgpJHFRiK9pBTHLfrfzwzla9uzXZy305dY0nDmm2+u7KdvralIW0etDJIg9v2gE8WDXicIkm4nDjzegTDKPO6FgR/6rXYrredTk3MPT/gu537odnuJF/XSzI2yDEIeu6HnR4M09MM4jHuQeHhKGFMDHunh70dYLpRODT6e1qKoGMgnoZUsQVbHbCQqAcb+XbJ5waUUctZmJVS5Sul9IUpeAUtyLmdwzM4LFfOC5cCLKj9mb+1f9l4VIlluHuf7j6biVW2YkKlIeKW0WX9Bi6DmBbC5VjPNS3O4sXuxI3whK8DPFaQbhMfsSjwBj0WBuI839m/hScDimN2VXFfsXKsFgbxTiUDMKVSgSyG5rAxT2caHuxoB4usYgZzBExRqTtywc8ULs/853X4+Zg865nL1R3zllVDysNIgkep2q9ZF6+hTK6+q+dHhYfrspEo4Ss8OPdfxXK93+MVp7CNXTtf1Bo7rO65LwaMzBg8tFgtHJrFwZFE6UuTOTD0dzuu4hPTQdwd+2P9J3CQCZAKp0JBUTqLKw9WbQ+RDJAUczoU4vEP7URQijMh3g8D783XCDZ9W6hHkyYwHV/0rtze6NEP6d+R+Ob318vfX0aA7fPhrnAZ61J2MjXoMb3pdkDORP967N2dBZ2yKr8+TLCrenU8noTud9qbZTWdycZFNbt5+vQ+uHlqf2y10oBAmB435OC4MBUxTniuBL35PzsxMYxFX8IzSa89NkquCa+RHzQqoDehEYcrINQPNVzz2+u8TITN1tAyuStXvmuwmujzaP22PHKi6mtfVSSIqG9YDZNGk+mQ0N+rCq8Lx+9GDfvdBqNgcDS8HHfGx4eqvs95jHdcf5ccPse+9kenVEOS1Du/vIqtCzE5+Er99fBRXb87/jN51lt6svDZfLsZpYsWzk+Ag2UGRpCfuQV6cgGxtecRe8q1Vor/5qt6XwInbrtt1W99tK5BT5JLYjfrdTs8NA5SqRFVQhxgmucAYyBmrcmB3Z+fmiI2feFGjSXy5rVlWKRYDQ3bT5qdMcqyyR8ZlytC+QKGmjsGQ8IJjz2GJhkZRvip4kjY7FZXY/oOAeGwqzRPCeSEZBr3XtpA+KF2k605yo2ebWsNiTDBuBCfnFXuxEhFY2xKovul0qQw2PGyUSYX9ghFg0Lb6uVyS8eULg3iSBEFndbEHbafYX7CXv8BhLI62BfvKYR8EfgFT2YZpGlRcqxo97jl9hr2qINirlrfAR1YQKCFXLLB4ibpCFzV6CDtBw7VuUG4aH3mNiaSkaTTgeyQVeUYNCTY5rQqrke/F9QHDg0RdW8CGvXy4fvXPbY+9pFRAp+5zWDaW1u0TrEYLCiNWJ4gRbFi5ZZGSowl2ByQOjYQwvMTcWL1Mecln+O4Vq6lx7k4j07Z66qKhsFgiPxkSuqQ8yZVI1qyKco6ZwmJF8cYMfRJpjb7TYeIJKo60NfYcdrrO1GawNZlKoEgctqm+T7MdYRQTkhLYTfQTIrTsCUIBGjKFjm+IR7fVHIELAyvPsIlgMwHjsCah+01CP1wznqIoxoOzWTNOkextqbEMRyHgzH5sM9RcEBy0xVAZJg4RRe5JG8uV1xpmzcNP9ZqoosDkR2OYXCWUMZCiWlZaEDIE8xanKDYYlnN0tjBqnfeET+6gQsYpfTfgmJljKmbkPEbKArRZTDmDFM35HE3BM6eUSa3n8ExNmYAtcpHkazZ2MNtEy6GYrytiFR+bc0JTJStdWd9SoOLR24q1q4Blo4n8Lv+YMimFLxNA0cTxYIRBMDbCMVQLAGnhVAu1B2nrLqqZUM9YNZa9iCFxxlDur022Ga4rmCOUro1iCp6GHNDwE2ySarXVvKjnWErAyxf/lHca/q6Fbtrv2vu1Qex5HTTTmdl+47CRkvjZYA1tkm4d520AiQg9V9q2q11bO561WVxjB31OijpFqX1qd+QcNsTa0j85OseRwCnWOyPjN4W4oQANiplsHG76GfxmjjR9yMaCNJk5arRVQdRZAcpMreYKx5hDUyfLMG9sKeHguX47uR2xEZKg7QS5BYPDFNGPnxPAOsJFinrrenltVlA0PlJlWUtroM0mUMSq1hLabFjTTEP9x7840+DBHbWet9c2qYrsPrkx3Wa3k4t7auAUT8zwXxtw2JjKHBupSLC9pDSEj5qRA85MFGA6GOtK/IEdvHIgrR1eO9vjko0wX4n3f2Hp/5gl2pv4DOguFEZeJxy4+CZTRYqncF3H9XR11+Jub+AFbtDvRymHLEgHbuz1uz231/MT3/V88OLY7QMe/0JWeIHbA278rb0bEGuuYpRatHJ3aOempKuRa9zRPn1rCeIDuy5dzgiK0IY2oFMbOItN4yisaMtrndswjiiMjIQLbmV3XuO+t6dysqMS+cCV5UedV2oBbLJVRs8/arnc0XKJU4Z62g9qhhq7DhTscqtp9ar1/bNd2hNaQKbxcorj7PG/7u67C/trOmJOkPWwF4X9CC++/TCI+ngxPuBmatLqpOu6IW3KCn+77XCzG1tjp8urral/tmTPHRT65EDW5YnvHjSm/5fLGzY3IqS5iDZrerWc06b9/v10eHt/MboaW5JiKFYpR8bwkr4fSlrfO+XzNr+2udVcdpu7ELZlnGO6+S+FX1GFYmoh7W3rLHozOh36Q3+Mdz5vfDZ8Mz7tDoM3XuSdDf2gZ2HJWY0FgtKWyCdV1CU9ed2gtR9Hu0S0jgY+OkBLPuUB5rgXdXuB13XcftfzPXsE94OpLUscYv8y8o1Xv459E6xVBlDU8eeTwEQhtktLxM7tGAu/uSS57ZYFP0lDlBjwEMDLPN93e34Q+gDhIPKjXubzLPGBqtQg7wk0zPLQi7tZEnayvud13MDvdgbQhU4v5W6X+3zQj0J7iU3Gz2jxjFecrmXCvMGRiDOsdZRhLQF1gwt5JWKNG1zrCLdn++pKJRTflYgN17jkgkJelrOwO/hjiePa4YlTP67jec1tXCZciyVn5yDB5I+89f375/8AUCJLRg==&lt;/data&gt; \* MERGEFORMAT</w:instrText>
      </w:r>
      <w:r w:rsidR="00AB698F">
        <w:rPr>
          <w:rFonts w:ascii="Times New Roman" w:hAnsi="Times New Roman" w:cs="Times New Roman"/>
          <w:color w:val="000000" w:themeColor="text1"/>
          <w:sz w:val="20"/>
          <w:szCs w:val="20"/>
        </w:rPr>
        <w:fldChar w:fldCharType="separate"/>
      </w:r>
      <w:r w:rsidR="00C01605" w:rsidRPr="00C01605">
        <w:rPr>
          <w:rFonts w:ascii="Times New Roman" w:hAnsi="Times New Roman" w:cs="Times New Roman"/>
          <w:noProof/>
          <w:color w:val="000000" w:themeColor="text1"/>
          <w:sz w:val="20"/>
          <w:szCs w:val="20"/>
          <w:vertAlign w:val="superscript"/>
        </w:rPr>
        <w:t>64</w:t>
      </w:r>
      <w:r w:rsidR="00AB698F">
        <w:rPr>
          <w:rFonts w:ascii="Times New Roman" w:hAnsi="Times New Roman" w:cs="Times New Roman"/>
          <w:color w:val="000000" w:themeColor="text1"/>
          <w:sz w:val="20"/>
          <w:szCs w:val="20"/>
        </w:rPr>
        <w:fldChar w:fldCharType="end"/>
      </w:r>
      <w:r w:rsidR="00AB698F">
        <w:rPr>
          <w:rFonts w:ascii="Times New Roman" w:hAnsi="Times New Roman" w:cs="Times New Roman"/>
          <w:color w:val="000000" w:themeColor="text1"/>
          <w:sz w:val="20"/>
          <w:szCs w:val="20"/>
        </w:rPr>
        <w:t xml:space="preserve"> WHO’s sustainable cities framework and the</w:t>
      </w:r>
      <w:r w:rsidR="005848F4">
        <w:rPr>
          <w:rFonts w:ascii="Times New Roman" w:hAnsi="Times New Roman" w:cs="Times New Roman"/>
          <w:color w:val="000000" w:themeColor="text1"/>
          <w:sz w:val="20"/>
          <w:szCs w:val="20"/>
        </w:rPr>
        <w:t xml:space="preserve"> Millenium Sustainable Development Goals (SDGs) e</w:t>
      </w:r>
      <w:r w:rsidR="00587675">
        <w:rPr>
          <w:rFonts w:ascii="Times New Roman" w:hAnsi="Times New Roman" w:cs="Times New Roman"/>
          <w:color w:val="000000" w:themeColor="text1"/>
          <w:sz w:val="20"/>
          <w:szCs w:val="20"/>
        </w:rPr>
        <w:t>m</w:t>
      </w:r>
      <w:r w:rsidR="005848F4">
        <w:rPr>
          <w:rFonts w:ascii="Times New Roman" w:hAnsi="Times New Roman" w:cs="Times New Roman"/>
          <w:color w:val="000000" w:themeColor="text1"/>
          <w:sz w:val="20"/>
          <w:szCs w:val="20"/>
        </w:rPr>
        <w:t>phasise on the need of diverse natural urban spaces that are equitable, safe and accessible for those who need them most.</w:t>
      </w:r>
      <w:r w:rsidR="005848F4">
        <w:rPr>
          <w:rFonts w:ascii="Times New Roman" w:hAnsi="Times New Roman" w:cs="Times New Roman"/>
          <w:color w:val="000000" w:themeColor="text1"/>
          <w:sz w:val="20"/>
          <w:szCs w:val="20"/>
        </w:rPr>
        <w:fldChar w:fldCharType="begin" w:fldLock="1"/>
      </w:r>
      <w:r w:rsidR="005848F4">
        <w:rPr>
          <w:rFonts w:ascii="Times New Roman" w:hAnsi="Times New Roman" w:cs="Times New Roman"/>
          <w:color w:val="000000" w:themeColor="text1"/>
          <w:sz w:val="20"/>
          <w:szCs w:val="20"/>
        </w:rPr>
        <w:instrText>ADDIN paperpile_citation &lt;clusterId&gt;R724F871U262Y955&lt;/clusterId&gt;&lt;metadata&gt;&lt;citation&gt;&lt;id&gt;fec4b334-8b96-44c2-b41a-e58f1a154353&lt;/id&gt;&lt;/citation&gt;&lt;/metadata&gt;&lt;data&gt;eJzVWFtv27gS/iuEH9IWsBXJkmw5QdB1HDdNGidFLuh2i8KgpJHFRiK9pBTHLfrfzwzla9uzXZy305dY0nDmm2+u7KdvralIW0etDJIg9v2gE8WDXicIkm4nDjzegTDKPO6FgR/6rXYrredTk3MPT/gu537odnuJF/XSzI2yDEIeu6HnR4M09MM4jHuQeHhKGFMDHunh70dYLpRODT6e1qKoGMgnoZUsQVbHbCQqAcb+XbJ5waUUctZmJVS5Sul9IUpeAUtyLmdwzM4LFfOC5cCLKj9mb+1f9l4VIlluHuf7j6biVW2YkKlIeKW0WX9Bi6DmBbC5VjPNS3O4sXuxI3whK8DPFaQbhMfsSjwBj0WBuI839m/hScDimN2VXFfsXKsFgbxTiUDMKVSgSyG5rAxT2caHuxoB4usYgZzBExRqTtywc8ULs/853X4+Zg865nL1R3zllVDysNIgkep2q9ZF6+hTK6+q+dHhYfrspEo4Ss8OPdfxXK93+MVp7CNXTtf1Bo7rO65LwaMzBg8tFgtHJrFwZFE6UuTOTD0dzuu4hPTQdwd+2P9J3CQCZAKp0JBUTqLKw9WbQ+RDJAUczoU4vEP7URQijMh3g8D783XCDZ9W6hHkyYwHV/0rtze6NEP6d+R+Ob318vfX0aA7fPhrnAZ61J2MjXoMb3pdkDORP967N2dBZ2yKr8+TLCrenU8noTud9qbZTWdycZFNbt5+vQ+uHlqf2y10oBAmB435OC4MBUxTniuBL35PzsxMYxFX8IzSa89NkquCa+RHzQqoDehEYcrINQPNVzz2+u8TITN1tAyuStXvmuwmujzaP22PHKi6mtfVSSIqG9YDZNGk+mQ0N+rCq8Lx+9GDfvdBqNgcDS8HHfGx4eqvs95jHdcf5ccPse+9kenVEOS1Du/vIqtCzE5+Er99fBRXb87/jN51lt6svDZfLsZpYsWzk+Ag2UGRpCfuQV6cgGxtecRe8q1Vor/5qt6XwInbrtt1W99tK5BT5JLYjfrdTs8NA5SqRFVQhxgmucAYyBmrcmB3Z+fmiI2feFGjSXy5rVlWKRYDQ3bT5qdMcqyyR8ZlytC+QKGmjsGQ8IJjz2GJhkZRvip4kjY7FZXY/oOAeGwqzRPCeSEZBr3XtpA+KF2k605yo2ebWsNiTDBuBCfnFXuxEhFY2xKovul0qQw2PGyUSYX9ghFg0Lb6uVyS8eULg3iSBEFndbEHbafYX7CXv8BhLI62BfvKYR8EfgFT2YZpGlRcqxo97jl9hr2qINirlrfAR1YQKCFXLLB4ibpCFzV6CDtBw7VuUG4aH3mNiaSkaTTgeyQVeUYNCTY5rQqrke/F9QHDg0RdW8CGvXy4fvXPbY+9pFRAp+5zWDaW1u0TrEYLCiNWJ4gRbFi5ZZGSowl2ByQOjYQwvMTcWL1Mecln+O4Vq6lx7k4j07Z66qKhsFgiPxkSuqQ8yZVI1qyKco6ZwmJF8cYMfRJpjb7TYeIJKo60NfYcdrrO1GawNZlKoEgctqm+T7MdYRQTkhLYTfQTIrTsCUIBGjKFjm+IR7fVHIELAyvPsIlgMwHjsCah+01CP1wznqIoxoOzWTNOkextqbEMRyHgzH5sM9RcEBy0xVAZJg4RRe5JG8uV1xpmzcNP9ZqoosDkR2OYXCWUMZCiWlZaEDIE8xanKDYYlnN0tjBqnfeET+6gQsYpfTfgmJljKmbkPEbKArRZTDmDFM35HE3BM6eUSa3n8ExNmYAtcpHkazZ2MNtEy6GYrytiFR+bc0JTJStdWd9SoOLR24q1q4Blo4n8Lv+YMimFLxNA0cTxYIRBMDbCMVQLAGnhVAu1B2nrLqqZUM9YNZa9iCFxxlDur022Ga4rmCOUro1iCp6GHNDwE2ySarXVvKjnWErAyxf/lHca/q6Fbtrv2vu1Qex5HTTTmdl+47CRkvjZYA1tkm4d520AiQg9V9q2q11bO561WVxjB31OijpFqX1qd+QcNsTa0j85OseRwCnWOyPjN4W4oQANiplsHG76GfxmjjR9yMaCNJk5arRVQdRZAcpMreYKx5hDUyfLMG9sKeHguX47uR2xEZKg7QS5BYPDFNGPnxPAOsJFinrrenltVlA0PlJlWUtroM0mUMSq1hLabFjTTEP9x7840+DBHbWet9c2qYrsPrkx3Wa3k4t7auAUT8zwXxtw2JjKHBupSLC9pDSEj5qRA85MFGA6GOtK/IEdvHIgrR1eO9vjko0wX4n3f2Hp/5gl2pv4DOguFEZeJxy4+CZTRYqncF3H9XR11+Jub+AFbtDvRymHLEgHbuz1uz231/MT3/V88OLY7QMe/0JWeIHbA278rb0bEGuuYpRatHJ3aOempKuRa9zRPn1rCeIDuy5dzgiK0IY2oFMbOItN4yisaMtrndswjiiMjIQLbmV3XuO+t6dysqMS+cCV5UedV2oBbLJVRs8/arnc0XKJU4Z62g9qhhq7DhTscqtp9ar1/bNd2hNaQKbxcorj7PG/7u67C/trOmJOkPWwF4X9CC++/TCI+ngxPuBmatLqpOu6IW3KCn+77XCzG1tjp8urral/tmTPHRT65EDW5YnvHjSm/5fLGzY3IqS5iDZrerWc06b9/v10eHt/MboaW5JiKFYpR8bwkr4fSlrfO+XzNr+2udVcdpu7ELZlnGO6+S+FX1GFYmoh7W3rLHozOh36Q3+Mdz5vfDZ8Mz7tDoM3XuSdDf2gZ2HJWY0FgtKWyCdV1CU9ed2gtR9Hu0S0jgY+OkBLPuUB5rgXdXuB13XcftfzPXsE94OpLUscYv8y8o1Xv459E6xVBlDU8eeTwEQhtktLxM7tGAu/uSS57ZYFP0lDlBjwEMDLPN93e34Q+gDhIPKjXubzLPGBqtQg7wk0zPLQi7tZEnayvud13MDvdgbQhU4v5W6X+3zQj0J7iU3Gz2jxjFecrmXCvMGRiDOsdZRhLQF1gwt5JWKNG1zrCLdn++pKJRTflYgN17jkgkJelrOwO/hjiePa4YlTP67jec1tXCZciyVn5yDB5I+89f375/8AUCJLRg==&lt;/data&gt; \* MERGEFORMAT</w:instrText>
      </w:r>
      <w:r w:rsidR="005848F4">
        <w:rPr>
          <w:rFonts w:ascii="Times New Roman" w:hAnsi="Times New Roman" w:cs="Times New Roman"/>
          <w:color w:val="000000" w:themeColor="text1"/>
          <w:sz w:val="20"/>
          <w:szCs w:val="20"/>
        </w:rPr>
        <w:fldChar w:fldCharType="separate"/>
      </w:r>
      <w:r w:rsidR="00C01605" w:rsidRPr="00C01605">
        <w:rPr>
          <w:rFonts w:ascii="Times New Roman" w:hAnsi="Times New Roman" w:cs="Times New Roman"/>
          <w:noProof/>
          <w:color w:val="000000" w:themeColor="text1"/>
          <w:sz w:val="20"/>
          <w:szCs w:val="20"/>
          <w:vertAlign w:val="superscript"/>
        </w:rPr>
        <w:t>64</w:t>
      </w:r>
      <w:r w:rsidR="005848F4">
        <w:rPr>
          <w:rFonts w:ascii="Times New Roman" w:hAnsi="Times New Roman" w:cs="Times New Roman"/>
          <w:color w:val="000000" w:themeColor="text1"/>
          <w:sz w:val="20"/>
          <w:szCs w:val="20"/>
        </w:rPr>
        <w:fldChar w:fldCharType="end"/>
      </w:r>
      <w:r w:rsidR="005848F4">
        <w:rPr>
          <w:rFonts w:ascii="Times New Roman" w:hAnsi="Times New Roman" w:cs="Times New Roman"/>
          <w:color w:val="000000" w:themeColor="text1"/>
          <w:sz w:val="20"/>
          <w:szCs w:val="20"/>
        </w:rPr>
        <w:t xml:space="preserve"> </w:t>
      </w:r>
      <w:r w:rsidR="00FF00BA">
        <w:rPr>
          <w:rFonts w:ascii="Times New Roman" w:hAnsi="Times New Roman" w:cs="Times New Roman"/>
          <w:color w:val="000000" w:themeColor="text1"/>
          <w:sz w:val="20"/>
          <w:szCs w:val="20"/>
        </w:rPr>
        <w:t xml:space="preserve">Traditionally, sustainable </w:t>
      </w:r>
      <w:r w:rsidR="005848F4">
        <w:rPr>
          <w:rFonts w:ascii="Times New Roman" w:hAnsi="Times New Roman" w:cs="Times New Roman"/>
          <w:color w:val="000000" w:themeColor="text1"/>
          <w:sz w:val="20"/>
          <w:szCs w:val="20"/>
        </w:rPr>
        <w:t>cities initiatives</w:t>
      </w:r>
      <w:r w:rsidR="00FF00BA">
        <w:rPr>
          <w:rFonts w:ascii="Times New Roman" w:hAnsi="Times New Roman" w:cs="Times New Roman"/>
          <w:color w:val="000000" w:themeColor="text1"/>
          <w:sz w:val="20"/>
          <w:szCs w:val="20"/>
        </w:rPr>
        <w:t xml:space="preserve"> have focused on greenery</w:t>
      </w:r>
      <w:r w:rsidR="00587675">
        <w:rPr>
          <w:rFonts w:ascii="Times New Roman" w:hAnsi="Times New Roman" w:cs="Times New Roman"/>
          <w:color w:val="000000" w:themeColor="text1"/>
          <w:sz w:val="20"/>
          <w:szCs w:val="20"/>
        </w:rPr>
        <w:t xml:space="preserve"> as a way to improve health and mitigate the effects of climate change</w:t>
      </w:r>
      <w:r w:rsidR="00FF00BA">
        <w:rPr>
          <w:rFonts w:ascii="Times New Roman" w:hAnsi="Times New Roman" w:cs="Times New Roman"/>
          <w:color w:val="000000" w:themeColor="text1"/>
          <w:sz w:val="20"/>
          <w:szCs w:val="20"/>
        </w:rPr>
        <w:fldChar w:fldCharType="begin" w:fldLock="1"/>
      </w:r>
      <w:r w:rsidR="00FF00BA">
        <w:rPr>
          <w:rFonts w:ascii="Times New Roman" w:hAnsi="Times New Roman" w:cs="Times New Roman"/>
          <w:color w:val="000000" w:themeColor="text1"/>
          <w:sz w:val="20"/>
          <w:szCs w:val="20"/>
        </w:rPr>
        <w:instrText>ADDIN paperpile_citation &lt;clusterId&gt;L975Z953O643S334&lt;/clusterId&gt;&lt;metadata&gt;&lt;citation&gt;&lt;id&gt;252b6f77-98d8-444b-a3a4-41a1ee4de357&lt;/id&gt;&lt;/citation&gt;&lt;/metadata&gt;&lt;data&gt;eJxdkt1u2zAMhV/F0HXsRPJ/gGFLmmQb1q4FimEXRVHQEp0IdiRDktcFRd+9dNZ1xXxh2OShPh2Sd0/sQSu2ZCIXTdGWZVxXqoqzLGtiSCGLMw4cMVOY5iWbsdb2Cp1ny7v7GTOIyt+A89rs2XIxY8PYhNOAdNzNzcP6+vobVYyuJzU7hDD45XyunfbJ48Em2oR5o4MPDuE454uiyOldplU253PMU8GrZFDtxxE+cEawHhrsX8FSB+zwRJwfpjP20fC6LuNhJBz9oKPEptpdrFfpKt1mGefbzWq3XYtVtuMV36zSrCCpJHJAMs/LVFRllvI0EaKmp5qxoEM/GbkdfQBtoOkxUvgLezsc0YQIjIoOCH04LKMLayQOwc+iwWkj9dCjPwtaB0d8tK6LWusikEFbc/7cjs4OCCYiJ/pVHOjqyb/Me/DmP/CXMzi6RTcVL6O1tV3EyVJw4A+TJRqG9o0hA3VZ1aKqF1xUXJAElHLo/dQiNEdwHTvPrddUODXup3X9G+Ha7cFoD9PF3+kI8MROCJN+aj17nrGHaShXKqdQXi/yTDaZSlVKS4TFohSyqAvBpaRAQyd5OzqJf1avEq1YNGkZo2rreCEwjxul2rhIS15Ckcu6llSirNz+JoMbCDDxtd9Zh3pPJlvoPU6Ov5pL3ThwtBrBjefQpZXQv0nO67E9gqYQOx73uag/nWhACchk7P7uz3caG+WvwOkTRJ/RoD90wJ6f718A31oCmA==&lt;/data&gt; \* MERGEFORMAT</w:instrText>
      </w:r>
      <w:r w:rsidR="00FF00BA">
        <w:rPr>
          <w:rFonts w:ascii="Times New Roman" w:hAnsi="Times New Roman" w:cs="Times New Roman"/>
          <w:color w:val="000000" w:themeColor="text1"/>
          <w:sz w:val="20"/>
          <w:szCs w:val="20"/>
        </w:rPr>
        <w:fldChar w:fldCharType="separate"/>
      </w:r>
      <w:r w:rsidR="00C01605" w:rsidRPr="00C01605">
        <w:rPr>
          <w:rFonts w:ascii="Times New Roman" w:hAnsi="Times New Roman" w:cs="Times New Roman"/>
          <w:noProof/>
          <w:color w:val="000000" w:themeColor="text1"/>
          <w:sz w:val="20"/>
          <w:szCs w:val="20"/>
          <w:vertAlign w:val="superscript"/>
        </w:rPr>
        <w:t>65</w:t>
      </w:r>
      <w:r w:rsidR="00FF00BA">
        <w:rPr>
          <w:rFonts w:ascii="Times New Roman" w:hAnsi="Times New Roman" w:cs="Times New Roman"/>
          <w:color w:val="000000" w:themeColor="text1"/>
          <w:sz w:val="20"/>
          <w:szCs w:val="20"/>
        </w:rPr>
        <w:fldChar w:fldCharType="end"/>
      </w:r>
      <w:r w:rsidR="00587675">
        <w:rPr>
          <w:rFonts w:ascii="Times New Roman" w:hAnsi="Times New Roman" w:cs="Times New Roman"/>
          <w:color w:val="000000" w:themeColor="text1"/>
          <w:sz w:val="20"/>
          <w:szCs w:val="20"/>
        </w:rPr>
        <w:t>, possibly due to lack of explicit policy guidelines on safe and sustainable blue spaces.</w:t>
      </w:r>
      <w:r w:rsidR="00587675">
        <w:rPr>
          <w:rFonts w:ascii="Times New Roman" w:hAnsi="Times New Roman" w:cs="Times New Roman"/>
          <w:color w:val="000000" w:themeColor="text1"/>
          <w:sz w:val="20"/>
          <w:szCs w:val="20"/>
        </w:rPr>
        <w:fldChar w:fldCharType="begin" w:fldLock="1"/>
      </w:r>
      <w:r w:rsidR="00587675">
        <w:rPr>
          <w:rFonts w:ascii="Times New Roman" w:hAnsi="Times New Roman" w:cs="Times New Roman"/>
          <w:color w:val="000000" w:themeColor="text1"/>
          <w:sz w:val="20"/>
          <w:szCs w:val="20"/>
        </w:rPr>
        <w:instrText>ADDIN paperpile_citation &lt;clusterId&gt;C862Q822M392J923&lt;/clusterId&gt;&lt;metadata&gt;&lt;citation&gt;&lt;id&gt;3f254723-4883-4cbc-b2b1-bd4dcb101239&lt;/id&gt;&lt;/citation&gt;&lt;/metadata&gt;&lt;data&gt;eJydWdtyGzcS/RUUHxSniqR4vyilylIUZcvRLaKcS6VSKgwGJGHNDMbADGkm5X/ZH8jTvu2rf2xPA0NySMne7LoqCgk2Gt2nu083Zn77s/KowspJpT1rdTv9VrvWGQzwRwSiFrSCZi0IO6EImo1mqz2sVCthnj7aBW9iR9jqBrwpuqLV6vVEO2h0xUD0Z82+EINhvx22oU7wZg+7lLW5xBb6/CTXK21Ci68yVaGMlY70fP0di2WS8YgtJI+yxXcs4Vlu8F0mS2V0Qr9+x9I8iJTYyqxkFNUCqZI5FOcmqpz8VllkWXpyfBx+rIda1bWZHzcb9Waz3TsO4vc6lUmt1Wj2a41mrzkYYBvJW2xYrVb1RASqnkRxPVGL+lwvj3FeLMPj1qDX7Lb6vf8qHotjbjIlImmP767H3X6r1xg0StsKG+r4f13o+DjS+ilPsVGF/uP3SyVXp5FO5ke0ePrC0Yc6hE4yoHPcP+4dS+9XnQc2M1xkld+rFQeaXUgDyA/2UkS1wvrXMZrbx0AFmfwIyY0VVix0xA381vNI5laawg5n0+ZXbPv+w6lKZvrk7Kf5+H70of3j5a9vT/Z3uy1HOs/SPDsVKuOZ0smRFcqG5nQ8/+WXdv6mN7kbv/tQq3389aJzMhq9PpvFjRH9+7U9bcuL/vTydbP/848XD41QdR9+HP9xfV57/WO6vnN61Pz02Z7b+Ti8eDs7b49iEXd+GC47s1y/v0rfPlq3Z3baORIle0R4OjhaRKcyqexARe38WYnh+aLI75CvCc8OPq4lJ8wJy8qnaoXPZipSThdWJ7kB0jxhY2BmJJtpwya7XGc8CdmbPIbAG5ft7NVkPHnz5tsqe5eopTRWZWumZ2zyUWbSsGsZKoFymQJYHVXZg4F+yP5QZxdc5JEXdlIqkdVCjtbufE35U6rsMk6lUdA01lEk5xC90kmoE6/rzq4pcihYNkrTSMmQZXpr4d0o+9sG+mWv9VaIPHXAQIAcLwGBlY3V7NXt5Br6z2WKKnMoQf8VD7ThmTbrknv7JlzlSVgt/k5XMkQBsMvEZirLM+ls/MJ5l9d03g/c6Egl9onvdkFRpsUTsIh3Og8NS0IreCrZyIiFyqQAo2HjxGY6UQjsgZFqJoGOkomQFgGEpnwrDIzuJjc25YIUhCoJcjNfbGJE20cme4b8Rq5a/jgVOotgWr2ceZcoXZNsQlDE815aZLBAYMf3k+nlGaDY+K9ZCGN5lIfsdaQD7MH3MwhLUBcHcFO/jC1vtE0VwTqOPv+VKFGykmd726rlj9OUq2TPxq05KjkI2KTUSJyxo6v/z9bn55dtvdOojRz1FBhse3d38eKO8eXZ5L5s0ue/OFsXBtx9/jdVG7Y7scn07kUdFyg5/geCIT0AmhFd1CgxESfDE6mZzRUb8zhQnFDA50jFCKBQ0H09HpNeOp20XgKkNVJ+g8c0pxrXwDVUMCxR2ed/Eg5TbLrXsdzuGBmF/MsieZBZDwtpLYfJ6gnHjd49UNmXF6vstZFSyMOauMCh1pPbWCdoGkuXc6W8L7GVFzbrw7w+MyoD91L25+R/lf3EE6HzJfHJ2bgKWBIeomZ+fnPL/hbPFtxH8vdy7ovgFnQtCnmngwBNwIOvpQEtA50Sh+o0j7wnpO+AUl8k4P/TpZtNje74iyzcO9HZkC3knp+v7i9/IjI7U5DQS5m4gLEbCUFDfGDraFnbueGkcnnzcH97/m78cHl7c8LujP6oYrKWlHOBWFmi/hUncl/wpWQ0tLBAyoQJgho24veFa2HkP7hvsxfzH2a2aI1CjAgFBk8TZBlUWo1MoJoOZCJnKrNgPpJoNRosVlFEEKdSp0hJ2srw1UfnGwst3GaRQ9cd9CGneihPkJZxWEHQZDplRgojN3iGSDXlGZAIhmSMSwVqFQxOxpYCtTeBViGJX4AX5CxbKWD/TRDlkjmm/oa9kvOqNwuZbVzAqyziT9J+6yzRs4zgwmawhUEztTqSwEWVTkQJPnlFodGrBMBVgYQwOqAunaID5HT8t3W01FRbghm476xggiPWC72SLplSo2ONrFnsUmU3RruvqYEkMiZU4FtLYFLG5Gg3aKDIlTUJxlIsQBw29pCmWuMHLwDG0Oguo8vrKRvdnLPrycOb2/Ppicu3M9hVZCkseY+eyLiKXSoVmzfJa6SvKLtQqUU6ZCtKLfmyj7TpRY+qJBjz1C0jIcCUs7XTvxdJpmLoyRzg5NhcOpMCjZ82N5Hdcdbnl6VkRf6HLDcBp7SZGYTa5K7RuzZVEIfzSZPHSwSaSfoLuqsFwDekfdrEPvVICsOGWMfIEmMpvxE67wQVoN1GblMgZTtcBrqcpAi6pFSekjDC5F+oiTp70KjKhULYCRkcQSEhq7eWMrIU6iMqTObKhka/hXF5Ydc2k675IGp0gXGb0UGsdIhaKaihYUILecbxNSsQLMkkcuV/FTTTiLJ6jjNtqp+kd207piAPlrIgJNgGYA1FzsVQx3GOvrauRfAq2scEjaHwhUdWU0pF1AsLnDecRDnyRYzLuYA9qA8HD9UJFY5xeV2QZOEF6cM1iawD9lkOBwBjBBupk8iEoyPbLcQhmY3cIRQwevAoIusWlDsYJHyuQNNB9iLYacRzqwLw4yx3abhlVHc/+1hA75KcCnk/E0rl6SwpzGC4tUM5rmd0RjlHN6RBHeTYNYMaOQkrEqIqgLPiuO2zmBDGdIDxYy4xBbpNNke5g3TJ2rzIgx2y4Cp3mUZnNZ4TfZmBbzhMBatcjj3DnGN0mVxf3ox8r3rwiFMoshcpp8rQ9ZSwRbb6DEqpOun+QbwckF0An3orsCcyAvA0LthUFjxBum2Wh2sWeEaJNF1wCtWUgSrLJLxKadaiNMHUwFbaPDFPtgoJ6nPKF8NmKxJSmgxN1fp2CtM0JXDoU03umDNcKksXn0ADZKSRZjNuCu/IlY1PW1V7jh2As38HmO6Ki2S/WlAs84mAqAvHe26MLabI7TRCN71JMudzuZkGEf0niStU6PqiSgRGZJc0W3qm1aWOlkAR93D1h/SMRvPXYSgKUOp0T8C44dYpdCoJFViM6o2ipaRv1EWPf6EfbUpwe8X3JU/PRYqaRnOb0dgzy4lDEp2sQcy78Y/TzVhsa5RsjZGyKEYLmiMFRIWuH2w7rYhcW6t6DkSJYKzIXG/Yi/iOHtAGlReAImeb22n8D9oouUMGZQR9EPUjI4WMgGU0K3nnOHMtKPJKAO8mSlTIGMFoSGRPiV5FMpzLop/pyJZ46guWxhy8zJdcRa7Ml4rvi8mA/GCv6IEa1b5ntFaj1ajLHEPNXSFoiqg6vfhElx0alTY9tcRQhOyGf9xA48iqGCgcJ+2xzCw3zj2AE+cbkYVvNnOzDaPcu3KWBo7N+MY3Ddc1EXropJOap8gqqE4sPJW7ow9HhTKQHLMd+oafHYp2Q3PI/sCyqaqSWa4ykO40yCPQET1y3eX3CYLs6QqQwa84dlHINBquK3FMSekGss2ktK1GTY/2VGkudyg/s6g0Ss4waO5m81LDpKdnSC/3BHj7iHHmWaBy8tvv1UrxhLkhBsNQNoeNfrvVoGfMXSnDYbs3GPSHQV8Mwlmr2R306Pnqe52DuiIqSHL6+q0rCbrQ5OjJBmr/rHi6jejct3SiwrBJn3F/ts4CmsEyeqJXweUVVw3kBAlqI9wj8gb+1fBfq9bvdAf406cn4hF3WjY7Kp+qeydd35WOuubAcsXuDk77mR4OMSdZaHMrz1TtaTKKH6gZRQES4HqnxS0capmWtExVrJMDLWfwg013Suj7oY6r+5KSK7lC+t4fqJnQVS3LmBMtVBVrX/ULo9Mzx15zKz7/a8+1YunrzkVLpQ9VoQ3QM4+SJrfyzMOygxzj/4Gea9zOIc6udoqKpWfevd0P25PLqbKuGyXzlUwWuXpvQeNuQ6Fz/6dD1eejkupzTFWWjQ50T5Enc0VcaJkTLxSX1r+eZpmKwkPnMQiBrhJ2pi1IrRSVvR8O9T6U9D7w5P2h1p91NGMPpRrA96/GN7ewXx5qAVQgp1KA/cqzAE/KEdaGs8mBpotIxsRjTrLQVaxVPv3uXmol7ul+p1PrNbpd/55EUFN+DNaP6K1PX3xdUn5H8j1tsafDXr89bLdb3U672WgPur3e8IjbRxtmp61Go0tvJDQ+N6rd7TsId9bZ+mp30tcPcvuOInN6lOTxabtx5E/+X9+YoaERPtvHsSP/xsu/FMnWKbWdu7vH0f3D5diBl8aClsrvwzAMyKhg+4K7C96+Tbe+oaWXmNUZkayJkFeJe5l1PrgYn43ao/ak02k2J+eji8lZa9S5aA6a56N2p1dEJMItQxr/mvMFlCG1pKduZHbfmZbMc/Qnak/OEn/ZrZw0e71Bd9ga9nv1Ya/bbg73A+6eYUGq33LrGD0f3QM+zAR/Mw+8oS9mgg9dkQ+UA/iI2f+06eB1rpXeFGaYLdyrqUa14gy8Drv0Ukry7rAddNoN0RyIToc3+mGv2+FDMWx12wHttIiFkB6rzjBoiX6/X2sPkeKIm6jxYNauyTAUzdlMwi7uXiCKyUeceI7JkV6GKUvPbdUcxTFDrUmqlMvkSgUGU2/lBDOPW7qiy9JWxIV0EmNKxMFxPO+2hv9Y46ZU56KeP21ifsNdlKj5rTl7jUnELp545dOn3/8DD4CcVQ==&lt;/data&gt; \* MERGEFORMAT</w:instrText>
      </w:r>
      <w:r w:rsidR="00587675">
        <w:rPr>
          <w:rFonts w:ascii="Times New Roman" w:hAnsi="Times New Roman" w:cs="Times New Roman"/>
          <w:color w:val="000000" w:themeColor="text1"/>
          <w:sz w:val="20"/>
          <w:szCs w:val="20"/>
        </w:rPr>
        <w:fldChar w:fldCharType="separate"/>
      </w:r>
      <w:r w:rsidR="00C01605" w:rsidRPr="00C01605">
        <w:rPr>
          <w:rFonts w:ascii="Times New Roman" w:hAnsi="Times New Roman" w:cs="Times New Roman"/>
          <w:noProof/>
          <w:color w:val="000000" w:themeColor="text1"/>
          <w:sz w:val="20"/>
          <w:szCs w:val="20"/>
          <w:vertAlign w:val="superscript"/>
        </w:rPr>
        <w:t>66</w:t>
      </w:r>
      <w:r w:rsidR="00587675">
        <w:rPr>
          <w:rFonts w:ascii="Times New Roman" w:hAnsi="Times New Roman" w:cs="Times New Roman"/>
          <w:color w:val="000000" w:themeColor="text1"/>
          <w:sz w:val="20"/>
          <w:szCs w:val="20"/>
        </w:rPr>
        <w:fldChar w:fldCharType="end"/>
      </w:r>
      <w:r w:rsidR="00587675">
        <w:rPr>
          <w:rFonts w:ascii="Times New Roman" w:hAnsi="Times New Roman" w:cs="Times New Roman"/>
          <w:color w:val="000000" w:themeColor="text1"/>
          <w:sz w:val="20"/>
          <w:szCs w:val="20"/>
        </w:rPr>
        <w:t xml:space="preserve"> Our study </w:t>
      </w:r>
      <w:r w:rsidR="0085348D">
        <w:rPr>
          <w:rFonts w:ascii="Times New Roman" w:hAnsi="Times New Roman" w:cs="Times New Roman"/>
          <w:color w:val="000000" w:themeColor="text1"/>
          <w:sz w:val="20"/>
          <w:szCs w:val="20"/>
        </w:rPr>
        <w:t>contributes to</w:t>
      </w:r>
      <w:r w:rsidR="00587675">
        <w:rPr>
          <w:rFonts w:ascii="Times New Roman" w:hAnsi="Times New Roman" w:cs="Times New Roman"/>
          <w:color w:val="000000" w:themeColor="text1"/>
          <w:sz w:val="20"/>
          <w:szCs w:val="20"/>
        </w:rPr>
        <w:t xml:space="preserve"> an emerging literature that highlights the need for more evidence-based policy guidelines on urban blue space. Urban policy on blue space should focus on several things. First, a diverse range of stakeholders, including women, individuals of ethnic minorities and individuals of low socio-economic status, should be included in decision-making. </w:t>
      </w:r>
      <w:r w:rsidR="00CC6807">
        <w:rPr>
          <w:rFonts w:ascii="Times New Roman" w:hAnsi="Times New Roman" w:cs="Times New Roman"/>
          <w:color w:val="000000" w:themeColor="text1"/>
          <w:sz w:val="20"/>
          <w:szCs w:val="20"/>
        </w:rPr>
        <w:t>Three decades ago,</w:t>
      </w:r>
      <w:r w:rsidR="00CC6807" w:rsidRPr="00AA2099">
        <w:rPr>
          <w:rFonts w:ascii="Times New Roman" w:hAnsi="Times New Roman" w:cs="Times New Roman"/>
          <w:color w:val="000000" w:themeColor="text1"/>
          <w:sz w:val="20"/>
          <w:szCs w:val="20"/>
        </w:rPr>
        <w:t xml:space="preserve"> </w:t>
      </w:r>
      <w:r w:rsidR="00286088" w:rsidRPr="00AA2099">
        <w:rPr>
          <w:rFonts w:ascii="Times New Roman" w:hAnsi="Times New Roman" w:cs="Times New Roman"/>
          <w:color w:val="000000" w:themeColor="text1"/>
          <w:sz w:val="20"/>
          <w:szCs w:val="20"/>
        </w:rPr>
        <w:t xml:space="preserve">inner-city canal and river regeneration </w:t>
      </w:r>
      <w:r w:rsidR="0037620E" w:rsidRPr="00AA2099">
        <w:rPr>
          <w:rFonts w:ascii="Times New Roman" w:hAnsi="Times New Roman" w:cs="Times New Roman"/>
          <w:color w:val="000000" w:themeColor="text1"/>
          <w:sz w:val="20"/>
          <w:szCs w:val="20"/>
        </w:rPr>
        <w:t>across</w:t>
      </w:r>
      <w:r w:rsidR="00286088" w:rsidRPr="00AA2099">
        <w:rPr>
          <w:rFonts w:ascii="Times New Roman" w:hAnsi="Times New Roman" w:cs="Times New Roman"/>
          <w:color w:val="000000" w:themeColor="text1"/>
          <w:sz w:val="20"/>
          <w:szCs w:val="20"/>
        </w:rPr>
        <w:t xml:space="preserve"> major UK cities </w:t>
      </w:r>
      <w:r w:rsidR="00CC6807">
        <w:rPr>
          <w:rFonts w:ascii="Times New Roman" w:hAnsi="Times New Roman" w:cs="Times New Roman"/>
          <w:color w:val="000000" w:themeColor="text1"/>
          <w:sz w:val="20"/>
          <w:szCs w:val="20"/>
        </w:rPr>
        <w:t>resulted in</w:t>
      </w:r>
      <w:r w:rsidR="0037620E" w:rsidRPr="00AA2099">
        <w:rPr>
          <w:rFonts w:ascii="Times New Roman" w:hAnsi="Times New Roman" w:cs="Times New Roman"/>
          <w:color w:val="000000" w:themeColor="text1"/>
          <w:sz w:val="20"/>
          <w:szCs w:val="20"/>
        </w:rPr>
        <w:t xml:space="preserve"> </w:t>
      </w:r>
      <w:r w:rsidR="00286088" w:rsidRPr="00AA2099">
        <w:rPr>
          <w:rFonts w:ascii="Times New Roman" w:hAnsi="Times New Roman" w:cs="Times New Roman"/>
          <w:color w:val="000000" w:themeColor="text1"/>
          <w:sz w:val="20"/>
          <w:szCs w:val="20"/>
        </w:rPr>
        <w:t>improv</w:t>
      </w:r>
      <w:r w:rsidR="00CC6807">
        <w:rPr>
          <w:rFonts w:ascii="Times New Roman" w:hAnsi="Times New Roman" w:cs="Times New Roman"/>
          <w:color w:val="000000" w:themeColor="text1"/>
          <w:sz w:val="20"/>
          <w:szCs w:val="20"/>
        </w:rPr>
        <w:t>ed</w:t>
      </w:r>
      <w:r w:rsidR="00286088" w:rsidRPr="00AA2099">
        <w:rPr>
          <w:rFonts w:ascii="Times New Roman" w:hAnsi="Times New Roman" w:cs="Times New Roman"/>
          <w:color w:val="000000" w:themeColor="text1"/>
          <w:sz w:val="20"/>
          <w:szCs w:val="20"/>
        </w:rPr>
        <w:t xml:space="preserve"> pedestrian accessibility</w:t>
      </w:r>
      <w:r w:rsidR="00EB5EAF" w:rsidRPr="00AA2099">
        <w:rPr>
          <w:rFonts w:ascii="Times New Roman" w:hAnsi="Times New Roman" w:cs="Times New Roman"/>
          <w:color w:val="000000" w:themeColor="text1"/>
          <w:sz w:val="20"/>
          <w:szCs w:val="20"/>
        </w:rPr>
        <w:t xml:space="preserve"> and </w:t>
      </w:r>
      <w:r w:rsidR="00FE6F1F">
        <w:rPr>
          <w:rFonts w:ascii="Times New Roman" w:hAnsi="Times New Roman" w:cs="Times New Roman"/>
          <w:color w:val="000000" w:themeColor="text1"/>
          <w:sz w:val="20"/>
          <w:szCs w:val="20"/>
        </w:rPr>
        <w:t xml:space="preserve">larger </w:t>
      </w:r>
      <w:r w:rsidR="00286088" w:rsidRPr="00AA2099">
        <w:rPr>
          <w:rFonts w:ascii="Times New Roman" w:hAnsi="Times New Roman" w:cs="Times New Roman"/>
          <w:color w:val="000000" w:themeColor="text1"/>
          <w:sz w:val="20"/>
          <w:szCs w:val="20"/>
        </w:rPr>
        <w:t xml:space="preserve">investment </w:t>
      </w:r>
      <w:r w:rsidR="00FE6F1F">
        <w:rPr>
          <w:rFonts w:ascii="Times New Roman" w:hAnsi="Times New Roman" w:cs="Times New Roman"/>
          <w:color w:val="000000" w:themeColor="text1"/>
          <w:sz w:val="20"/>
          <w:szCs w:val="20"/>
        </w:rPr>
        <w:t>into</w:t>
      </w:r>
      <w:r w:rsidR="005D2745">
        <w:rPr>
          <w:rFonts w:ascii="Times New Roman" w:hAnsi="Times New Roman" w:cs="Times New Roman"/>
          <w:color w:val="000000" w:themeColor="text1"/>
          <w:sz w:val="20"/>
          <w:szCs w:val="20"/>
        </w:rPr>
        <w:t xml:space="preserve"> post-industrial and</w:t>
      </w:r>
      <w:r w:rsidR="00FE6F1F">
        <w:rPr>
          <w:rFonts w:ascii="Times New Roman" w:hAnsi="Times New Roman" w:cs="Times New Roman"/>
          <w:color w:val="000000" w:themeColor="text1"/>
          <w:sz w:val="20"/>
          <w:szCs w:val="20"/>
        </w:rPr>
        <w:t xml:space="preserve"> derelict areas.</w:t>
      </w:r>
      <w:r w:rsidR="00286088" w:rsidRPr="00AA2099">
        <w:rPr>
          <w:rFonts w:ascii="Times New Roman" w:hAnsi="Times New Roman" w:cs="Times New Roman"/>
          <w:color w:val="000000" w:themeColor="text1"/>
          <w:sz w:val="20"/>
          <w:szCs w:val="20"/>
        </w:rPr>
        <w:fldChar w:fldCharType="begin" w:fldLock="1"/>
      </w:r>
      <w:r w:rsidR="00286088" w:rsidRPr="00AA2099">
        <w:rPr>
          <w:rFonts w:ascii="Times New Roman" w:hAnsi="Times New Roman" w:cs="Times New Roman"/>
          <w:color w:val="000000" w:themeColor="text1"/>
          <w:sz w:val="20"/>
          <w:szCs w:val="20"/>
        </w:rPr>
        <w:instrText>ADDIN paperpile_citation &lt;clusterId&gt;R724F871B562Y975&lt;/clusterId&gt;&lt;metadata&gt;&lt;citation&gt;&lt;id&gt;5a97fd49-1e53-4f36-b47a-12869a836774&lt;/id&gt;&lt;/citation&gt;&lt;citation&gt;&lt;id&gt;e9a81c29-ddcf-495f-8dd8-d4e6d2d18474&lt;/id&gt;&lt;/citation&gt;&lt;citation&gt;&lt;id&gt;091f7bf3-aeee-4880-a269-202afd940693&lt;/id&gt;&lt;/citation&gt;&lt;citation&gt;&lt;id&gt;cbdf4cf3-5389-4a88-aa9b-70431fc8e22a&lt;/id&gt;&lt;/citation&gt;&lt;/metadata&gt;&lt;data&gt;eJzNWutu27i2fhXBP9rZQOSIEnXLRjDbsZ00jZPmnjSDQUCRlK1YlhRdYjuDAfbT7Ac7T3LWomzHdpzudjLnzBSYqUqRXIvr+n2Uf/mtcR+Jxk7DZr4bCurrRNqWTkPL0QPqMp2YnuMzz3Jclza2GqLK7osBI7CC+iEzuPRCz7FCR5ieGTqBLwRhwuGOafuWSy3Ts2FVlceNnV8ag7LMip3t7fF43CzZNE7zMGcJj4omT0fbfMCyUubFthRRuU2MJqym277rGaZheZSYvqsTeztOE5Emukj5MGaJKPRcPkVFVEqhi2nCRhEv9DGDjcI8TUpdyCcZp9lIwnNRST3I03ESxTFoheqANmLSFGnUTPP+/73QX7caWRXEUTGQOZjwlRHQwmkEb/4fjt8v7oMoKOUExM09U/BBGrO82U/TfiyrQuYcdoHFykPzt7Ds58fdKAnTHXoSEHKc3u4dGJ93VlerJR/SqsyqcpdHJSujNPlQwElFvtvu395a1Senezi6etRJR97SnVbrYC8cGS3889W62/96606ys0epf4qPnejZ/vK5EDc3NHBFe6L2ifq7r9bcTZLjaXVgGndGL0pv7p5zfty77urBsF4T7tIPfEkfLnbJh0G8K5PGi28gIX5rTCVDH5kGMRq/bzVYUJQ54yUM/c+//6NdDqJCm4WsJicZ+FEWWjmQGlosSqoo6WvyKY0rFKOloXqXy75MZM7mY525G7UtrUzh9ZNksTZIx2p2lqdcFgXsC1PgXyA94kpKnlb9gTYeRHyASiR9qaWcV3mhwb5VHrBEewmCQqvAVbHQQG84ZBmVsYRT9FQkLamwiKQdOJ3U5uGEer5spi1FFGyG+0LOQnZDaM8Kg2E7JhGWy33BLdu0hOVzYkmHG9QXtmEEtu9yK8TCwKpykIKVf/mtESVRGbEYtmpc4MZRXpTz5zQfsbJEtzT2ZgGs4YuYqTnzscbvv6qw5niI+2B6H0fJ8M3oXg7pn3FJset6tk1N3zN836GuQajhfWDFfSHKXdMwbAygFJ6NLXsRMkrW3rT3IunbgtS6D3G++yGpRruW8aGW/BfUIhXu5TTDWDg9vW+dXx62e11l1UDGM5c+pFWeMKjejUuoUgV6AgP7VYjNLDGU0yV/YOrog8e61vC4KmB63W02GBpmwSpVFjvefnuvZbWsLqWEdDut/e6e2aL7xCOdlkUdFJZLpgKCOA40KOoZtGnBg+WtRgBPK4jTHctUwyyO758gXCH7iu+Mi1rrjZFRu3IWHxATmFs5q8uHsdVQShwLGwRBsLuBCAPP52EAq6Ez2qFLBAtNxwusAFYWYGgua+tIYhmBa1l6SCTRDcMx9QASR5cBMeCEkEa+rzoF705AYoeVDAtWVOxDEYr6SWMnhESSWzBymPSiIGc5uKXMKzXUSzk6dDZF2bw7YhH6eDTq26b/r2maD5uMN6vh3CknbIRhcszyaMq0A6hhxWDIGr//vjXHDxJAAuGmrwvBQ536dqh7Qni6oBKwgSAeXccPXsgcz3e4bdKA+L40LCp8y/KF9LgfStcR0mBhiCeNCohc7IrmazAxi9CiWbC+hIhW7oMk2oaCjUlEDM/YNgxqGuA9C9IYzO8QYvzMWcHuy3Qok92J9ZTJ7nXe6Q1VJ9m5+pSfjC1ya55e6uJ8UpKnA/OOD05H+58P2/Sz1Nvh6Tiy6d3hzcX+IGMPfePmCxvc3l/woTlq+bf7g0IUkyA/eMxPz2ZY45vaZiL8Xm3vvatjZjze5Xrd93a+Wn1j3CHDy7vj7v1EPAedq4ee3w3dB//2njhx9+by6qTTc6/HRy3+5A+zx4HpdG+m8dlZ76scfBo9pUeP2UN/OPB5Mn5BRm8q+w1F38JVb85fg0QXrYOudooDXHXJYhkSfUPon4JmvGlOT4qrh9Oz9D1oZv+o/3UdzXSO++z8/vQ6m5661d2X24vR8GLPc48m3ZIUb6CZzvHoYvK51a10N87P2uddcrJ/I/v52fHhafwWmjE2o5kRnHyAViTwZgFtDAuhDaRXArURWynY09ANx7pdAgqQ7mUehTOHbAE8qQpsAjkA9TCUObyOakSDMKVuDctAZ0f72E9xAXQPrQ+9oRx81KJEO5FjiGqQoVUZLL6cJrKxgrMQhcDRpvo4EmvYCeeUsj/VhgkUKI0V2seDhYyDmQwmUoBnQgumS7LasKHWhrbAoxi0gAIvAFIB1MrSAmJdbQBu70u9gDqJYpc6KGKhOB3rsC4dyS31LOQIzz23SgIVeBBA5gzSVNTIDbFcBDZMRcXnyI9pIyjWGhS4uMKNszSr4vpsAARhRQEvockVzU0nA+wpJ9DqEzgdWBI61KiYY0yIcS6zUv27v+K6hTKdqgTgmKWQZFOc9qZHmxoCm2KmkjZiD6AEPI3AZBF6maPuV0cbvI77fpwPJwxiDFiO/Kh0+LhiJHwvxyz+iAdenGtroS0cKARNSy2Q5VjKpMbGkMwyeoLzJxL+h8Zh2keeA4gEt4GmRfFR2Xlu4Npl+ZJHRplS9Uni8UBIUcWleitHWToGWB9jpwTtCgg/hNHK6grpiyZGahhGcW0nLFxQLtIYRbZyPoDWz8sqhxA5BZCWoHFx5x4CNs4yGL9KIgVFSuWBDbmw9cZgl2ju+RVscLSFSQ6lGbGMCQxdNy3PfAOU+9T1iRCUOoFjBZ7DHIO4TIZCGIZv+IRSK2CBcBsLzBdWMWKCK+XCoqxEBE7/PsxeViwv14B7GyAEQMVl3D4bUrAdaxByByjuOlb3xjuRvOUCZDOpBQjD8uFv+68E8t/oW9+BwV+A9cxgWLf1YtRYhue1m8DyKjRf4e1X5vgxuI08ViFAuu6YOcD2rNeg3KR20zcsm/rvRd+vvfkj4Jv6khMbYt23ALybADUNQ3pWSLhjcbkGvn0mLdDZ0Alnlm64jOqeSw095AFMNkLXo8HfDXxD/oZuEFo6k1Lq1PMMnZmOr5uGyeDU1ABitAq+GeWCMc9xKAB0C0qD64fC5J7tSNMV1KGeYwjmukvgGysLhOE4zQW6r4flK4OS90/tArzEooQFUKmWmuU/tatXXWHzZSCko4TmICJoKHNwpka2oY5EPJbbWRRtXximQ03XJob645G3sSZx6tk6Tv/JMP6hFujzFe+UuwzGv9w+dh6T8sw6n1GH6dl5r0Pbd0fuqDcKEtKaHH0xedXqXH/xv9ifPh1FHR6R66Or5OKe7mXhM384iMcn7Xtya/S/+O398LnoPNDnxwe+jo27EDRPETyuQOJvnPVPAcWHQV6eHt7eHR3233XFV2b81RVfngl3atw+l0427J11yRmNr8fFU2vy9fLurSu+PN4rjq3h89eb60Cf3u/xu6vW7W3veX8QD/8gKFbMlGGFXUXH6uJvDoNfB7Nq6cXm4Ed4tAdoBF7V12mIazKYM0Npi/TRztMM0Q+grFOIOti7GETZKhDuyCKDeqYWAvYCcAoxijttgF3f0glgcsZyqMMyVggab/1gF9QTbDLbrYaFWygM4NgA1gQIuuKoRCTCUx0KAOythC0hspGSDOujUcBixHpoAlYD3nFUDgD6Y3vIEV7BrgCm+mADBXcZACaI7MXF0vKBtjQ4vOQAM+KpJiFW01HE12aUA6b2WZwbcFk5bWqHpcYZagnIsl9JxH0MrBDHmwyHaZBHQVXKYmWvNRvOL1/r61w+5THqDVYEyCUVTI1rQwDvqKIYTNUvthBZVxwnztgC4lWAn1EGRgaMueIkfM04HgEUgyUoaY2DKO4AyZeBfZEiATRransVQuRYXR6DdWcUCYwV4+KNXlbuncoSD4x4bwqcSQDgLWbHe6ygNCqhqLCS+oZdmvWNeAbYNp9voq6qYfCxkkXNbGa2A/k1zF8whZk6EDEviaHMCA4EJoTwU+HkTjWUgHJyKcvtPbzTrp+1n1BfzCTtZj2V/rGDZCuagPurGakCBR+AU82NixxTQyaTSxUzoDKQgzQvWaIsk8UMorlmA0sBHSWL+345UW6pzwOz1HGi2cV9UZOn2jQBeCQp6oQogJBoIip4VRRLHwlgM1kLri/4608BwF8iqB8qYd/M71zOKa2Yq7jQaUPIL9QMZIi+rWl6TUFnPGzuGVbWDFCWyJQxNoEUKIL8ymcwL1nMx22FBG1jUKkOxNkxl7yFPmmqKonkFUAfQkQ4ZR+4TVknbaTcsjH/lVAlKIOEjAoJYYx8Xubg1hX6vjXbq5ixWVBd5NHTjF3z5TuGWWjU0ZLMKkddEjG30HNjNkVD9dO5+RaxVJPk5dCt91FlTqrwT54iQPKolCpsyx5ddVH9Dai5RPWI5eqEuutEb5W2tVVRQL42Q3zEFtwPbNuxfdcjjDuC2a5j88A1CfWk71sepQFjbzK89hLDaw/yCG/mlEMRgDaRFwQMqVM7rfhgS5tPWeGA+EprLzFAHGggkF0S1FoS1EoSOWRQl5M3pHUkzICSCl1gZe6y2MUcrfUiejG4Qj/nOOqd9NP3CLEsw7epbZguwW/hfy3//AZI/DEGig5DZKQ/P6/wzzrefoxVrrPUDVZb5p7E3cw9zU3c03PdpkVcz/PeyT03ufL7yScJhO2HAaeOTXxuEea7knDiOZxSHtjW+pcf2+d2YDu6YQdAPkPf1gNpC91zYLrnWY6vLnj+VuSTByKkHMinDfRcp8zzdMb8QHcNapGQe9I02Sr5tH3fDSSxHMe1Qx/M4UuJn8JsM7Qs4VErEKYRhHSJfNLXxPHV/QowXpfa4C/4z/32d4hNU19+mZKIME0g5eXmrzOri9c42jmwIWh1ffn6u8W60D+FnWUnh883o2Nv8tX7Y+zstI3s7MQ6Pl5nZ73J8ZcJLUfX99O9XN7fhMeno+gyeHZD5/rmDXbWmxzeFdntbfuJHXB2cXy9f/IcfE79/HTg373nk8UrekZ839vwu4ybl18qYNuefyWf3zFjP30Asq+ur7FHXx1pY2zqIcvnGIL1oXNEvKmdQL/JYRKgrmKrnn2BN8CA2xUBw303ouolyFFoosrnaIL4ngEDEf6YI33Cjxo4uvqzjEOMeKXe0lHOVz6nHKOeF2kg1caXA8TUZaG38DCnUOSALuG19hJkoJalU/rW3TAnTJq2RaG4CM+moQXoICSMMklNyfCaCFLcY+Gru+HF3fbp7Lcp2gdQtQAHQVd/C0e0XnXyl2YPtGG81rw/p1ByVOOuG776Nzb72dxZO1fDa63c1zHf3tnKiWEBYoLiSGyTetTBUvzX3yWv15If+inHf3HbS7dXRsVE0x/KDf16k2n+4L0ysV7/qMNxfb9pEtMy3I19nxD6zt6+0bfrzR0fnyIIhLe7PPUlI1wSlwfUDQl3qSC+QWwK6URCaa53eYdbzHYcHTq60A3uBXoQhr7OTcvyXcYNYth/ky7/6/8C9KXm9g==&lt;/data&gt; \* MERGEFORMAT</w:instrText>
      </w:r>
      <w:r w:rsidR="00286088" w:rsidRPr="00AA2099">
        <w:rPr>
          <w:rFonts w:ascii="Times New Roman" w:hAnsi="Times New Roman" w:cs="Times New Roman"/>
          <w:color w:val="000000" w:themeColor="text1"/>
          <w:sz w:val="20"/>
          <w:szCs w:val="20"/>
        </w:rPr>
        <w:fldChar w:fldCharType="separate"/>
      </w:r>
      <w:r w:rsidR="00C01605" w:rsidRPr="00C01605">
        <w:rPr>
          <w:rFonts w:ascii="Times New Roman" w:hAnsi="Times New Roman" w:cs="Times New Roman"/>
          <w:color w:val="000000" w:themeColor="text1"/>
          <w:sz w:val="20"/>
          <w:szCs w:val="20"/>
          <w:vertAlign w:val="superscript"/>
        </w:rPr>
        <w:t>67–70</w:t>
      </w:r>
      <w:r w:rsidR="00286088" w:rsidRPr="00AA2099">
        <w:rPr>
          <w:rFonts w:ascii="Times New Roman" w:hAnsi="Times New Roman" w:cs="Times New Roman"/>
          <w:color w:val="000000" w:themeColor="text1"/>
          <w:sz w:val="20"/>
          <w:szCs w:val="20"/>
        </w:rPr>
        <w:fldChar w:fldCharType="end"/>
      </w:r>
      <w:r w:rsidR="00FE6F1F">
        <w:rPr>
          <w:rFonts w:ascii="Times New Roman" w:hAnsi="Times New Roman" w:cs="Times New Roman"/>
          <w:color w:val="000000" w:themeColor="text1"/>
          <w:sz w:val="20"/>
          <w:szCs w:val="20"/>
        </w:rPr>
        <w:t xml:space="preserve"> However, </w:t>
      </w:r>
      <w:r w:rsidR="00587675">
        <w:rPr>
          <w:rFonts w:ascii="Times New Roman" w:hAnsi="Times New Roman" w:cs="Times New Roman"/>
          <w:color w:val="000000" w:themeColor="text1"/>
          <w:sz w:val="20"/>
          <w:szCs w:val="20"/>
        </w:rPr>
        <w:t xml:space="preserve">the rise of </w:t>
      </w:r>
      <w:r w:rsidR="00286088" w:rsidRPr="00AA2099">
        <w:rPr>
          <w:rFonts w:ascii="Times New Roman" w:hAnsi="Times New Roman" w:cs="Times New Roman"/>
          <w:color w:val="000000" w:themeColor="text1"/>
          <w:sz w:val="20"/>
          <w:szCs w:val="20"/>
        </w:rPr>
        <w:t xml:space="preserve">gentrification </w:t>
      </w:r>
      <w:r w:rsidR="00EB5EAF" w:rsidRPr="00AA2099">
        <w:rPr>
          <w:rFonts w:ascii="Times New Roman" w:hAnsi="Times New Roman" w:cs="Times New Roman"/>
          <w:color w:val="000000" w:themeColor="text1"/>
          <w:sz w:val="20"/>
          <w:szCs w:val="20"/>
        </w:rPr>
        <w:t>displace</w:t>
      </w:r>
      <w:r w:rsidR="00587675">
        <w:rPr>
          <w:rFonts w:ascii="Times New Roman" w:hAnsi="Times New Roman" w:cs="Times New Roman"/>
          <w:color w:val="000000" w:themeColor="text1"/>
          <w:sz w:val="20"/>
          <w:szCs w:val="20"/>
        </w:rPr>
        <w:t>d</w:t>
      </w:r>
      <w:r w:rsidR="00EB5EAF" w:rsidRPr="00AA2099">
        <w:rPr>
          <w:rFonts w:ascii="Times New Roman" w:hAnsi="Times New Roman" w:cs="Times New Roman"/>
          <w:color w:val="000000" w:themeColor="text1"/>
          <w:sz w:val="20"/>
          <w:szCs w:val="20"/>
        </w:rPr>
        <w:t xml:space="preserve"> marginalised communitie</w:t>
      </w:r>
      <w:r w:rsidR="00BB1C86" w:rsidRPr="00AA2099">
        <w:rPr>
          <w:rFonts w:ascii="Times New Roman" w:hAnsi="Times New Roman" w:cs="Times New Roman"/>
          <w:color w:val="000000" w:themeColor="text1"/>
          <w:sz w:val="20"/>
          <w:szCs w:val="20"/>
        </w:rPr>
        <w:t>s.</w:t>
      </w:r>
      <w:r w:rsidR="00A36114">
        <w:rPr>
          <w:rFonts w:ascii="Times New Roman" w:hAnsi="Times New Roman" w:cs="Times New Roman"/>
          <w:color w:val="000000" w:themeColor="text1"/>
          <w:sz w:val="20"/>
          <w:szCs w:val="20"/>
        </w:rPr>
        <w:t xml:space="preserve"> Individuals of high </w:t>
      </w:r>
      <w:r w:rsidR="004B630B">
        <w:rPr>
          <w:rFonts w:ascii="Times New Roman" w:hAnsi="Times New Roman" w:cs="Times New Roman"/>
          <w:color w:val="000000" w:themeColor="text1"/>
          <w:sz w:val="20"/>
          <w:szCs w:val="20"/>
        </w:rPr>
        <w:t>socio-economic status</w:t>
      </w:r>
      <w:r w:rsidR="00A36114">
        <w:rPr>
          <w:rFonts w:ascii="Times New Roman" w:hAnsi="Times New Roman" w:cs="Times New Roman"/>
          <w:color w:val="000000" w:themeColor="text1"/>
          <w:sz w:val="20"/>
          <w:szCs w:val="20"/>
        </w:rPr>
        <w:t xml:space="preserve"> now spend more time near urban waterways than individuals of low </w:t>
      </w:r>
      <w:r w:rsidR="004B630B">
        <w:rPr>
          <w:rFonts w:ascii="Times New Roman" w:hAnsi="Times New Roman" w:cs="Times New Roman"/>
          <w:color w:val="000000" w:themeColor="text1"/>
          <w:sz w:val="20"/>
          <w:szCs w:val="20"/>
        </w:rPr>
        <w:t>socio-economic status</w:t>
      </w:r>
      <w:r w:rsidR="00A36114">
        <w:rPr>
          <w:rFonts w:ascii="Times New Roman" w:hAnsi="Times New Roman" w:cs="Times New Roman"/>
          <w:color w:val="000000" w:themeColor="text1"/>
          <w:sz w:val="20"/>
          <w:szCs w:val="20"/>
        </w:rPr>
        <w:t>, even if they live further away from such spaces.</w:t>
      </w:r>
      <w:r w:rsidR="00A36114">
        <w:rPr>
          <w:rFonts w:ascii="Times New Roman" w:hAnsi="Times New Roman" w:cs="Times New Roman"/>
          <w:color w:val="000000" w:themeColor="text1"/>
          <w:sz w:val="20"/>
          <w:szCs w:val="20"/>
        </w:rPr>
        <w:fldChar w:fldCharType="begin" w:fldLock="1"/>
      </w:r>
      <w:r w:rsidR="00A36114">
        <w:rPr>
          <w:rFonts w:ascii="Times New Roman" w:hAnsi="Times New Roman" w:cs="Times New Roman"/>
          <w:color w:val="000000" w:themeColor="text1"/>
          <w:sz w:val="20"/>
          <w:szCs w:val="20"/>
        </w:rPr>
        <w:instrText>ADDIN paperpile_citation &lt;clusterId&gt;N749B196Q487V111&lt;/clusterId&gt;&lt;metadata&gt;&lt;citation&gt;&lt;id&gt;2169d248-4e9c-4d33-aeb4-2431f3cb4405&lt;/id&gt;&lt;/citation&gt;&lt;citation&gt;&lt;id&gt;308412a4-db03-46c4-a11e-599f8eba4a79&lt;/id&gt;&lt;/citation&gt;&lt;/metadata&gt;&lt;data&gt;eJzNWetu3EaWfhWifxgJ0KR4vzgQMpLVtiXLHseyx1lkB0KRLDbL4s1FsludIMA8yD7K/ts32SfZ7xTZ3ey25NlMNsgaNtyqrnO/1PmOfvpldivS2dOZbflRaruh7vIo0d3UcXTGY1e3XcfKnCR2XdObzWdp39y2ObNAEdhZaiY8ZGbiua7FXZtHfhq4ZsSDwPJTPwlD7mQhqO74Zl3LtAXVBxmzSltKziutbVjCv9M+so7LNdu032k3DesEKzSWJLzFz4tqJWRdlbzqcPqpbztBFG94B353GqtYsWkFLn7oWA5BvSxmT3+a5V3XtE9PTtbrtdEmglcJT4XkSWckdXkynpwwCW4FP2mEOLkxYb9tur4VOKblumQrcQGT9N5Ia2HUcnlimYaFiyefjIJVaS/jBv8btmkFhukbphnO/j6fNX1ciDbnEtYuipavBD7Cc7XAwT/nMJ8t29tYxB2/x/2tJW2S1wWTxrKulwXvWy6TuurgltGi4VuQff/5VFRZ/VSv8g8b+0O3ePfD1dNDakXypO67pu9OE9HB5XX1BF5pU3n6bPnjj07/0l+8ffbhs36byOiHp2dnL86z0jyjP//mvGdd9P5ndvn+8+rnViall/evrp733if5+fPfIsVHLE+/oLnPXzxb2z9c3pTPrtdvonSdVAh5zMvVR0WTnbpPkok+SXrqPcmLU17N9j5Fpv4yK2F5Tr60yK1sQx/xacMZuZx8Oft1PmNx20mWdDg6k1zrVd6tt6mmMeSU6ARv58iiVBOZ1tb4iJsdQsc1UfHPvbqAj1pew+XwYTpm5vfax1wUX3KVvJG8RVg0pjU1xYeyuRUd17JajsRaV2sV63pIWYsuB3uIHFnxfcLPR01ytuJaTPWS8bXWdn1KStUD1cBRxKIQ3WawBGlBdsOHreI/qAdiJVKZ06jU75ESc22ds05bc6ie4RZUY6323//4j7jo+VCgrfHvM+19Llole6OlEmpAPNNaVjZwQp3t/aPYv6klqV6pqtQKsRLVks4rLpZ5XMu8rtNRN4ZDJuONJsUK4uGjhIp60OOOwlLUCX7eu7iR9UqkHO6FW0GkiRJadsqrEzXGoOL2vSjJN/gaSpXQI5GctTxV/ivEHS8EKXRkRtvwKiW9O1HCzd1ATFxjTscZK+FzJgcz6EtD+4goEuOyL6AZkwJKw69odggRBazWUo7spcTsKNHAtq0TUes46ROEh1pflR5FNckZBZRLQe0PquWsgf2swxFiDL23ymxzAFoMaV2i7w2i9n7C/X1wv2BeT5K9VSZldQ9OnJyOrqm1fdMgvso1xDXlbLDkiwqTkyDtyk3VwTQRtM89U2ZCr0JkXMlkRVuPghVvkpQxlVUaA3fkzb4kkWBweibrUt3bGzcfQkwlp+K8oZ83SHaq8hqBJF5SJTCUAruhpJSqG0O76WUDt8DSYjOnEjnWaq16QA5bxjByNOW6FAkqBcXWat/cLG6+VYHAVZULbVNX8CPCsOQV6rSAUqP+/WCesqOpRTWEat8yjvw7H4xBx0E0QE9qEPlRKihjy1rynQvqIbcPExv2VCg13Nags6Ks6mrQ+qWANytYNU2Md7xFliMZ++WSt93gkKxXXY1aIJNJrtjgsSl7cih625ItObU23CgYKb0za9JukN91X6QqPJ1qoSs+FPdauZka6lguXEmgoH2RxtmQC70oumlT3VXE3q+4104S1MBT0omu4PRwDHWIVJ/o91S7GbQg2UteLyVrcngng/xatjvlpl2CzKdGMVdZVmdDdbIGrwVYUa8mjY8iTO8eHEZTk+X4uuX6OMngfi5x9hNGjU91L9Ets77A2DO7Bs82od6geoBiRuNFBU1AOY5tUebFbmBlFuY1L4mDJPRsMw1sz/O4H3Hmci+w7MAEBeu7vMab+tMvM0HOQf6DwWt8U/AVJ5GmQfcyIVt6Z1+jlbYtU1rKkoJHk+VLxrMMua4RYczuJkdzbU9SMMVj+xWe8AOpF49Kvaj7JYiPpF6x5K6tK/2mpP58sRN9cD7X9sSj/IPvj5X4iun0olZHOpz3CUqymxg+nsDu7f1R7PjFscCrRwVeYZ5mxwLfibZAT7jayRsO5tru9ihuOJ/9ihyC+yvijvlXpwF4GEAxhvH0Nt7cFqK6e3QOnQ6f3xNJe0qzcxT6YWB6YRhGgeeYT1h726bdqW2aHo16NT6b8/1wp2Sdb673kr4uSNE9KeTpk6ovT8F/kPyvjOtqsuw2DRX727e3Z+/eXz67Xig/xbw4rLJdhRnaAGLeErdRfyCcSfKSCL1cja4sAFu4HGDWA+7BrXpdKbhwET5/dn7mnDkLACprcXH2fHFun7nPrdC6OHNUbFZ10ZekruUHJBuzjIq95fuhb0KwbziRh+I+DGOCVwuB9011jGfnFuMWDSXt/zK4gxEPhneIxxhkCiw+rgRSgTqpZMPYDsFKm9epR9gxcy3TdM04CDgQV5aEaZymoeXxxPTQZKldwesJH7xm+ik3eWzrbmgnuhnHsR6lPtPTOIpCeCrMHIUF6mRxD4kXrGMEFET7HA+fWCK/M9QTp2S/rK5FLJlEuNCn1dE1TZi7KyoWi5IJCnhZLj07+ssGYNNgidHfbYP1hqkgoIzFhmkv8Ja3+R2b/Ur1O+jsmNDMZi6UNB3d9RNXZ5bFdS+KspDHzGVBdAioeey5zPHjJAujlHmWnUSRk5iR5duZ7UemaTMzjbg7U0Xbk/zgEFwvelk3wMf71+q76eOHN0vBGpq38NIdf7eD1wfovN0g8OgweOEkYdn1Icz+ouIcJzJPxCcum9zyTTwllj9i6S0ir5JYGFVRGpXIkWurE9QgnuUTx4zCwAmtf3q9TLbYvT15+/qZ74am7x9LKdNGqBTGNFIXyPbvgfNPv6rYjgTFZCJkpoVPJ8HJb7x60qTZ8SJge3+6CHjYU/8n6P/cY9Xy8lV/rl/+DvSv3wY/Lo7Q/40X/bhostvEbt6/agT3zt/9nCz61dXfmusL9jD6B827i6v760+WpRdttrx9Hd0HEV/7d28WL/TH0L9lfh3+uzv07x6g/4jQP71qaHOdapRjhCaD3TjBXU6qgQDq4boJI67qQWqafKFqggarcyqum3EUPMMtKgq6sthCpBHRf3z5V22oSDwW7/gSds0O9hIQQBRqR7Dc8Z+OwuN4K+Rkm5Bz2JVjPK54JjCBq/0A5kiuYMQIb2n4HKdnzJajQipp7jvS9bDyR5bT5jCHgITRtArl++GL7fidYsiWIu63c+swQcudu0oANJKl7qjZXRw5ehSILEQ2YuYe9wvHrQYnFTEXhKp3CPQL9Q/1zuqkV/bTjmKFPs4m25FDZF3CU2onApYPBgAgcNy3bGNaS0CTl4P6f5VL4KJ2mN+/Qbi/PY63tstcuLNbkwRkqKnE0JAwwDP4ihJBEgoEECU5g/0GMhTug41zzXJ3ux9FNGROJnhKO5wB5bXdGI5S+6bSTjXL/nbckarMmMRgZ/DWzvcQWrJPtYIqOUsp7ICzRb0UiUJcavWDUCyrAeuRNMBJYJgCOuArYOUVG9MtFcl+R9WWmDdoHcA0NcuO+rJWS2TdtnrL1bZqlDJZbhEfBJ0yTxEey1TQnG+zchtMQ1sc6k0clYtbqgfQA2Cu+YjhB73xE1MakeUDDJ645zCNFFRWiJplGVKFln1EuzerFPfEsFWKjYs4CtCwOqAQH2qeAolXahijNPuNTlE5gvd/WN4tmRiVE+C4zDtiOYJn2kgBwT8glan1QHU3IHKSclzihwW3L/XJAvOBdjcfVNlaQGIqztOt7ymO1CnKBuA9hj9KDsA5Lu+mGTdsjcZtPyp7tOC4qzyiJM3oCBUBcTIHjfeywqTTUW+CaW+pRJNtTZPoN71UYt6NewzARE4rU7VAAMX4eiwa1GApKNcAsT5UQo3UwybrXNKiQ7NDx4vGH+YYEwHVqo0B24ATeGXgZe55wf/SV0KP1SUj5cZWlZvh9xTtjv4hEfN/Ucaf7QJ0Rabnovj5DzH+Ue5/ttkUFbwZ3EglX3L5h0X+KzL+bBcsWSwFMtKI66L7Y3L/qyKOl2gj+nJjz/bsIApNQH8vNBOTpZZtB24YxhaQnJXFLiBdOjteu13SL1wqNnbr8bsHe+Z+KdoMbh/GoEc3bTdnk4XPzVDP2lmV0iNDQFQmAzrGHx3/bN0JzFAPAss72gvdJPl//Sf6q2I4roDGs+ON0/WricxrlJH2ismCPSDO0n3H8XXXUZP1wcYPhacpRtulHg6OBd0c2UYZe8TnQuWvdrNnNJwcs3oxYfViDP2D/jEBo3XP9KLjRR2lifZiso6jg+l6DCDC0oPQDn7vesy3w8AKQtezI8e38DeK/sz92MMY9A5DxoBPhpQ9G9D24+syQHI6mmLx6QZtvyFD1vUFJ5Smf+az6W4NZWRoV8YWg6nfMBiH/emhfdoD/vxtC7UCSLlnSzJJeXuyYJs9uEPzwqO1mxc5XugaoWWFYfB792sP5cfXFmxNOW6bdruTR1ZuLOOJGyZOyrjpcNsKMy+2rDRJIjd0TSc9WrmFZprZThTpAfMD3Yx9W4+S1NXNKEtdUAa27f8/Wbn9/X8AZ5jMJg==&lt;/data&gt; \* MERGEFORMAT</w:instrText>
      </w:r>
      <w:r w:rsidR="00A36114">
        <w:rPr>
          <w:rFonts w:ascii="Times New Roman" w:hAnsi="Times New Roman" w:cs="Times New Roman"/>
          <w:color w:val="000000" w:themeColor="text1"/>
          <w:sz w:val="20"/>
          <w:szCs w:val="20"/>
        </w:rPr>
        <w:fldChar w:fldCharType="separate"/>
      </w:r>
      <w:r w:rsidR="00C01605" w:rsidRPr="00C01605">
        <w:rPr>
          <w:rFonts w:ascii="Times New Roman" w:hAnsi="Times New Roman" w:cs="Times New Roman"/>
          <w:noProof/>
          <w:color w:val="000000" w:themeColor="text1"/>
          <w:sz w:val="20"/>
          <w:szCs w:val="20"/>
          <w:vertAlign w:val="superscript"/>
        </w:rPr>
        <w:t>71,72</w:t>
      </w:r>
      <w:r w:rsidR="00A36114">
        <w:rPr>
          <w:rFonts w:ascii="Times New Roman" w:hAnsi="Times New Roman" w:cs="Times New Roman"/>
          <w:color w:val="000000" w:themeColor="text1"/>
          <w:sz w:val="20"/>
          <w:szCs w:val="20"/>
        </w:rPr>
        <w:fldChar w:fldCharType="end"/>
      </w:r>
      <w:r w:rsidR="00A36114">
        <w:rPr>
          <w:rFonts w:ascii="Times New Roman" w:hAnsi="Times New Roman" w:cs="Times New Roman"/>
          <w:color w:val="000000" w:themeColor="text1"/>
          <w:sz w:val="20"/>
          <w:szCs w:val="20"/>
        </w:rPr>
        <w:t xml:space="preserve"> </w:t>
      </w:r>
      <w:r w:rsidR="00587675">
        <w:rPr>
          <w:rFonts w:ascii="Times New Roman" w:hAnsi="Times New Roman" w:cs="Times New Roman"/>
          <w:color w:val="000000" w:themeColor="text1"/>
          <w:sz w:val="20"/>
          <w:szCs w:val="20"/>
        </w:rPr>
        <w:t>Ensuring the voices of</w:t>
      </w:r>
      <w:r w:rsidR="006E6C2F">
        <w:rPr>
          <w:rFonts w:ascii="Times New Roman" w:hAnsi="Times New Roman" w:cs="Times New Roman"/>
          <w:color w:val="000000" w:themeColor="text1"/>
          <w:sz w:val="20"/>
          <w:szCs w:val="20"/>
        </w:rPr>
        <w:t xml:space="preserve"> those who benefit most from natural spaces </w:t>
      </w:r>
      <w:r w:rsidR="00587675">
        <w:rPr>
          <w:rFonts w:ascii="Times New Roman" w:hAnsi="Times New Roman" w:cs="Times New Roman"/>
          <w:color w:val="000000" w:themeColor="text1"/>
          <w:sz w:val="20"/>
          <w:szCs w:val="20"/>
        </w:rPr>
        <w:t>are heard and accounted for is the first step to building healthy and resilient cities</w:t>
      </w:r>
      <w:r w:rsidR="006E6C2F">
        <w:rPr>
          <w:rFonts w:ascii="Times New Roman" w:hAnsi="Times New Roman" w:cs="Times New Roman"/>
          <w:color w:val="000000" w:themeColor="text1"/>
          <w:sz w:val="20"/>
          <w:szCs w:val="20"/>
        </w:rPr>
        <w:t>.</w:t>
      </w:r>
      <w:r w:rsidR="00FE6F1F">
        <w:rPr>
          <w:rFonts w:ascii="Times New Roman" w:hAnsi="Times New Roman" w:cs="Times New Roman"/>
          <w:color w:val="000000" w:themeColor="text1"/>
          <w:sz w:val="20"/>
          <w:szCs w:val="20"/>
        </w:rPr>
        <w:fldChar w:fldCharType="begin" w:fldLock="1"/>
      </w:r>
      <w:r w:rsidR="00FE6F1F">
        <w:rPr>
          <w:rFonts w:ascii="Times New Roman" w:hAnsi="Times New Roman" w:cs="Times New Roman"/>
          <w:color w:val="000000" w:themeColor="text1"/>
          <w:sz w:val="20"/>
          <w:szCs w:val="20"/>
        </w:rPr>
        <w:instrText>ADDIN paperpile_citation &lt;clusterId&gt;K837Y885U375R989&lt;/clusterId&gt;&lt;metadata&gt;&lt;citation&gt;&lt;id&gt;9fbb8e3a-909f-4742-a02e-35b41c16f159&lt;/id&gt;&lt;/citation&gt;&lt;/metadata&gt;&lt;data&gt;eJy9k91u2zAMhV9F0LUVWPJ/r+Y0Trc2bYMWRS+KIqAtOtbi2IVsLwuKvPtot+mwF9itqEPyOyRf3vnGaH7BkzLPY/RAJG5SCj/ylQBXofCC3JeFDEsZJNzhenjbdBVIUkAuA98NlIq0G4VhAdIDFea+H1AaNwmSwA1clXukKttao+34xcurwz/lKKGI/CjKpQqiUGKQYFxqX8oglInUKpdhDIhAchj6qrWkfuemMb2BmlLxKa/dQ9/jCPBo9m3D5ljXDlu1Flg2Y8sa96bZOuwa9tixK0tRg9ZhS2tQW1NU7Gao6j00jcNuwe7Y9YzdGRwO2FSD+dkhvUOjKdZXeGDrGXuuTI9UumjrGove/ML/XftEHr4NeX98G0uv15v5/f3N6JLWFrvRmTSnwrolfdZsa8pB0RpyrD8nQOradBWSpfyhHfoa9XZiovQ7PJ6BxAgkRh6RiU8cMdGIM434ghFnGDGyiGvxL4qgLsQHiViLCUS5SoniQHXbQzP1soiXl/PUS73Mpz3IFukym6vUX8pYLlLPD/nf1mni7/yIMMrGRPxE7VuEaRdk5Kk4ilwZzqRykySJHd4bwqTPTw/z9I7NV08Ze1ynl9kjW5NDDaFNZi+wM9uG0WKxZ0pG4/qOUPfVFHwe/Zgj/aVOegsffbgO34zO3epgXGsXw1j5ZaRLiCSdkQIdQeSD55UqVwEpu3awBX6cnUYppauk8GSghJvLRMRhUIoyCXMvAqVjVYxn1xbZb6q4gB5GctMtW4vUKb8o6RrQoZcfzcrkFizNr7fD9LRqC6i/vkw2Z3sw9MT3+22gkm/H1u5mUMyG3XkOdzRgitMUzRHYFTbYVTvgp9PrH0RGT4M=&lt;/data&gt; \* MERGEFORMAT</w:instrText>
      </w:r>
      <w:r w:rsidR="00FE6F1F">
        <w:rPr>
          <w:rFonts w:ascii="Times New Roman" w:hAnsi="Times New Roman" w:cs="Times New Roman"/>
          <w:color w:val="000000" w:themeColor="text1"/>
          <w:sz w:val="20"/>
          <w:szCs w:val="20"/>
        </w:rPr>
        <w:fldChar w:fldCharType="separate"/>
      </w:r>
      <w:r w:rsidR="00C01605" w:rsidRPr="00C01605">
        <w:rPr>
          <w:rFonts w:ascii="Times New Roman" w:hAnsi="Times New Roman" w:cs="Times New Roman"/>
          <w:noProof/>
          <w:color w:val="000000" w:themeColor="text1"/>
          <w:sz w:val="20"/>
          <w:szCs w:val="20"/>
          <w:vertAlign w:val="superscript"/>
        </w:rPr>
        <w:t>73</w:t>
      </w:r>
      <w:r w:rsidR="00FE6F1F">
        <w:rPr>
          <w:rFonts w:ascii="Times New Roman" w:hAnsi="Times New Roman" w:cs="Times New Roman"/>
          <w:color w:val="000000" w:themeColor="text1"/>
          <w:sz w:val="20"/>
          <w:szCs w:val="20"/>
        </w:rPr>
        <w:fldChar w:fldCharType="end"/>
      </w:r>
      <w:r w:rsidR="00FE6F1F">
        <w:rPr>
          <w:rFonts w:ascii="Times New Roman" w:hAnsi="Times New Roman" w:cs="Times New Roman"/>
          <w:color w:val="000000" w:themeColor="text1"/>
          <w:sz w:val="20"/>
          <w:szCs w:val="20"/>
        </w:rPr>
        <w:t xml:space="preserve"> </w:t>
      </w:r>
      <w:r w:rsidR="006E6C2F">
        <w:rPr>
          <w:rFonts w:ascii="Times New Roman" w:hAnsi="Times New Roman" w:cs="Times New Roman"/>
          <w:color w:val="000000" w:themeColor="text1"/>
          <w:sz w:val="20"/>
          <w:szCs w:val="20"/>
        </w:rPr>
        <w:t>Second, policy on blue spaces should focus on providing co-benefits to health and well-being.</w:t>
      </w:r>
      <w:r w:rsidR="006E6C2F">
        <w:rPr>
          <w:rFonts w:ascii="Times New Roman" w:hAnsi="Times New Roman" w:cs="Times New Roman"/>
          <w:color w:val="000000" w:themeColor="text1"/>
          <w:sz w:val="20"/>
          <w:szCs w:val="20"/>
        </w:rPr>
        <w:fldChar w:fldCharType="begin" w:fldLock="1"/>
      </w:r>
      <w:r w:rsidR="006E6C2F">
        <w:rPr>
          <w:rFonts w:ascii="Times New Roman" w:hAnsi="Times New Roman" w:cs="Times New Roman"/>
          <w:color w:val="000000" w:themeColor="text1"/>
          <w:sz w:val="20"/>
          <w:szCs w:val="20"/>
        </w:rPr>
        <w:instrText>ADDIN paperpile_citation &lt;clusterId&gt;O176C164R754V447&lt;/clusterId&gt;&lt;metadata&gt;&lt;citation&gt;&lt;id&gt;d5baf6ca-305e-4e2a-bf95-b7433c4d0d05&lt;/id&gt;&lt;/citation&gt;&lt;/metadata&gt;&lt;data&gt;eJyVV9tu27gW/RXCD50ZQLZlS/IlQHFOmsv0kqRFk5mXoigoattiQ4kuKcX1FP33WaRkJVaO52De7M19WXtxX8RPPwZfZDY4GWRJylczwYdRmNAwpikfpqtlMkzncRSJOAuzMBkEg6zefLE5n8AimcznGS14mK6SJFmuZosojSiahgsRzpc8FoswSmnJYSWtrQkmS/yujRqcfBrkVbWxJ+NxpuVIm/V4Eo4m4WQ2vp3Gs8VwOpvNf51Gv4XhJJkNJzBz+k79++jfWLgI2+12VOWkeCmoGgldjL/q2pRc2TFkmzodc1NJoWj84c2b/+lsvKqVquh7NfgcDGCgpM3JIJ8LZelB4ieI0RKC/4dpbwzGfwwKXVZ5y0rGd84cv3bEnetpOI0GP4MBT21luKgg+sOkvGRrQ1QyXmYsVTUxu+GCLPv1j99f3f7Gcv5ADMmyja6orCRXrNJMFhujceCjC5YTV1XuXWxJqZRkuQ4YzzJD1u5PZUnfallJsoHXdB5kRkzoYUolrWRl2UobH4zKB2l0WSBiwEjoUhe7xspqIanajdidZlzkkhp4lhgvUnjXJdwjLHIWoNQym+taZfC45mtiWwkkuLGiLlsoG8eFN4R2i0wjqR0r+L1zIMENA5yq1rVlQhpcLNOrLkjQ6geOFUUOM3fuGl/OOSAKRPiLSpvLDast6Gk4NbIUEkbWOQQRGVm5hiV+9p1BRA9c1U98Q4SbLK3yMlCSS8v+lLTdaFlWe4ItdJFERWvDK0J2SGpDDSxdehwi50qBIehWOa9YLsuMmpvISEHR7BzA5iKHVOaofJeDKxGPxJDjlMrMI7GuRPa3DyfFiL2vzTMl5K7qjE4Y6hHBoVjuiSEHHN3FUtppl6nR1g6tQ63RZx33rCEM9/ZPPrj1mXq0jgjz4CoZEr4BR6giVwd7cvfWqxWiWWeXOQKs64BN3VCNltH1xraX8KSY2qSdk8dydxXkqZQAKdO6CQ3TbzVXsvLUOmwwF4IUmQZFlyO0HxszaK/VaXQZurZ50jIgqIUfOJK12ejWZ1diB6lnaCKlNw3qUj9wXxuFxt0rJyyoynUGxZW2YM+JtrlWNLQ7/C86HAGmhSnb/F1TYAgCS2Y8gShhQ3sYSvHUg3KF4ODb2lZcljxFczVlJZ40UfbQVlyXMjhVejt06RXklQqZZcDUSoSuS7BN1rUFGMK8fTLCWsYZt4cjLPDzhav90JGiAXBILreWUBpoth1VrtZTwm3hLi1lI3YqfI5ta3W36Nw86dZn3bCVQMhl5ufNYxk1s+1Jg+L4gL5mpD0fRs1cc5fSq9IRVgIGnnLr87Qjtj66CmBbdnXrW/uAMreDMFktvNE8SoY0j6eQrbTCCIH0EzZcux7dJUDN3ceV353sQ+Pp9d5T+yEwXcTzMI75NBPZIhLZXNAK+3+WLEXCF7N5TDhGr8CC16hNrLdPPwbS5YclDAcfL3GkXFnjTzgKHSBprNt5H2HALt0Y8ShNwavKbc/B69qNBuZNU37fSQJ2YKK4d9OcYZ8exL0+Gvaam/tewBtJ9RbDtJZfLVi/7uIeHgSstW0jH572EZwdRXDGjdI9CJc8lbj2sy50IwjYXrmN2Yj7sW6OxrqRvMh7sa5rs8l37KaL1QgCtlduYzXifqx3R2O9w5Ta9WK9/+U1N5y962I1goDtldtYjbgf6+JorAvztV82HzFJiV10kfz/gLWabRwv7Id5e7xI3/ICrX6JDwD0Zi/gLUYBRs/bxzptJAHrW7XBm+NnSf55PEtMdYwbfEqIShvZz/gKX1pkKuY9NAhaEdJ+btqiaFX6MN5fHYXxXq05u6oxj9ktN4XE8O3X73lNJWa4d9IgaSQBO2Lcgmm0+ljujkK5w6dgIfsXUa/ljhec3T3eRCsKWGexv4T2pB/z9mjMW10+K7Z3PFcF4X3AbruYnSxge5M2Zncy+PnZP5lKN1v37wjo4auUsle7K1k6R+2DyArsdm5Ga63XivzzphX9J1cvqXyhzMsXZV28jMIXzoF9+e9fUtgg1W7jNtCHD19OP969ObvyTcdTUoc745/3hYt/T7tuHrs3zlA52vW29A+q88Xl2avT6DS6iOPJ5OL89PLi1fQ0vpwsJuenUTyD6oNWdeGwLJxH943iuJ7Mw2kyn8RxNJovFkk0x9Y0vHlphcHgiwt9nSUwE/GU5rNVIoTIxGzB43iZTuerNOJ4rYrY5WuRjKDmXRxzbLRYTIYpj5fDUCySIU+nYiiWMzx2l1lCq8g//8TFd0Q85xV3bztpL7UhfLoNTlYoHXIX+qa8kqnhBgRUpvaiKy0caa2KZ+Gi4NLxWBTrZLr8706b+xEXo/p+T9MN9+ljzaBE2e94jNn8HpX68/PfWsg/Kw==&lt;/data&gt; \* MERGEFORMAT</w:instrText>
      </w:r>
      <w:r w:rsidR="006E6C2F">
        <w:rPr>
          <w:rFonts w:ascii="Times New Roman" w:hAnsi="Times New Roman" w:cs="Times New Roman"/>
          <w:color w:val="000000" w:themeColor="text1"/>
          <w:sz w:val="20"/>
          <w:szCs w:val="20"/>
        </w:rPr>
        <w:fldChar w:fldCharType="separate"/>
      </w:r>
      <w:r w:rsidR="00C01605" w:rsidRPr="00C01605">
        <w:rPr>
          <w:rFonts w:ascii="Times New Roman" w:hAnsi="Times New Roman" w:cs="Times New Roman"/>
          <w:noProof/>
          <w:color w:val="000000" w:themeColor="text1"/>
          <w:sz w:val="20"/>
          <w:szCs w:val="20"/>
          <w:vertAlign w:val="superscript"/>
        </w:rPr>
        <w:t>74</w:t>
      </w:r>
      <w:r w:rsidR="006E6C2F">
        <w:rPr>
          <w:rFonts w:ascii="Times New Roman" w:hAnsi="Times New Roman" w:cs="Times New Roman"/>
          <w:color w:val="000000" w:themeColor="text1"/>
          <w:sz w:val="20"/>
          <w:szCs w:val="20"/>
        </w:rPr>
        <w:fldChar w:fldCharType="end"/>
      </w:r>
      <w:r w:rsidR="006E6C2F">
        <w:rPr>
          <w:rFonts w:ascii="Times New Roman" w:hAnsi="Times New Roman" w:cs="Times New Roman"/>
          <w:color w:val="000000" w:themeColor="text1"/>
          <w:sz w:val="20"/>
          <w:szCs w:val="20"/>
        </w:rPr>
        <w:t xml:space="preserve"> Increasing the availability of inland blue spaces in cities is resource intensive, so </w:t>
      </w:r>
      <w:r w:rsidR="00EF41AF">
        <w:rPr>
          <w:rFonts w:ascii="Times New Roman" w:hAnsi="Times New Roman" w:cs="Times New Roman"/>
          <w:color w:val="000000" w:themeColor="text1"/>
          <w:sz w:val="20"/>
          <w:szCs w:val="20"/>
        </w:rPr>
        <w:t xml:space="preserve">urban </w:t>
      </w:r>
      <w:r w:rsidR="006E6C2F">
        <w:rPr>
          <w:rFonts w:ascii="Times New Roman" w:hAnsi="Times New Roman" w:cs="Times New Roman"/>
          <w:color w:val="000000" w:themeColor="text1"/>
          <w:sz w:val="20"/>
          <w:szCs w:val="20"/>
        </w:rPr>
        <w:t xml:space="preserve">water </w:t>
      </w:r>
      <w:r w:rsidR="007A23A6">
        <w:rPr>
          <w:rFonts w:ascii="Times New Roman" w:hAnsi="Times New Roman" w:cs="Times New Roman"/>
          <w:color w:val="000000" w:themeColor="text1"/>
          <w:sz w:val="20"/>
          <w:szCs w:val="20"/>
        </w:rPr>
        <w:t xml:space="preserve">bodies </w:t>
      </w:r>
      <w:r w:rsidR="006E6C2F">
        <w:rPr>
          <w:rFonts w:ascii="Times New Roman" w:hAnsi="Times New Roman" w:cs="Times New Roman"/>
          <w:color w:val="000000" w:themeColor="text1"/>
          <w:sz w:val="20"/>
          <w:szCs w:val="20"/>
        </w:rPr>
        <w:t>should</w:t>
      </w:r>
      <w:r w:rsidR="007A23A6">
        <w:rPr>
          <w:rFonts w:ascii="Times New Roman" w:hAnsi="Times New Roman" w:cs="Times New Roman"/>
          <w:color w:val="000000" w:themeColor="text1"/>
          <w:sz w:val="20"/>
          <w:szCs w:val="20"/>
        </w:rPr>
        <w:t xml:space="preserve"> be </w:t>
      </w:r>
      <w:r w:rsidR="00EF41AF">
        <w:rPr>
          <w:rFonts w:ascii="Times New Roman" w:hAnsi="Times New Roman" w:cs="Times New Roman"/>
          <w:color w:val="000000" w:themeColor="text1"/>
          <w:sz w:val="20"/>
          <w:szCs w:val="20"/>
        </w:rPr>
        <w:t>designed</w:t>
      </w:r>
      <w:r w:rsidR="007A23A6">
        <w:rPr>
          <w:rFonts w:ascii="Times New Roman" w:hAnsi="Times New Roman" w:cs="Times New Roman"/>
          <w:color w:val="000000" w:themeColor="text1"/>
          <w:sz w:val="20"/>
          <w:szCs w:val="20"/>
        </w:rPr>
        <w:t xml:space="preserve"> </w:t>
      </w:r>
      <w:r w:rsidR="00EF41AF">
        <w:rPr>
          <w:rFonts w:ascii="Times New Roman" w:hAnsi="Times New Roman" w:cs="Times New Roman"/>
          <w:color w:val="000000" w:themeColor="text1"/>
          <w:sz w:val="20"/>
          <w:szCs w:val="20"/>
        </w:rPr>
        <w:t>in ways that</w:t>
      </w:r>
      <w:r w:rsidR="006E6C2F">
        <w:rPr>
          <w:rFonts w:ascii="Times New Roman" w:hAnsi="Times New Roman" w:cs="Times New Roman"/>
          <w:color w:val="000000" w:themeColor="text1"/>
          <w:sz w:val="20"/>
          <w:szCs w:val="20"/>
        </w:rPr>
        <w:t xml:space="preserve"> </w:t>
      </w:r>
      <w:r w:rsidR="007A23A6">
        <w:rPr>
          <w:rFonts w:ascii="Times New Roman" w:hAnsi="Times New Roman" w:cs="Times New Roman"/>
          <w:color w:val="000000" w:themeColor="text1"/>
          <w:sz w:val="20"/>
          <w:szCs w:val="20"/>
        </w:rPr>
        <w:t>increase social well-being, improve air and noise quality, and mitigate some of the effects of climate change, such as lowering temperatures and reducing flood risk.</w:t>
      </w:r>
      <w:r w:rsidR="00B63D3D">
        <w:rPr>
          <w:rFonts w:ascii="Times New Roman" w:hAnsi="Times New Roman" w:cs="Times New Roman"/>
          <w:color w:val="000000" w:themeColor="text1"/>
          <w:sz w:val="20"/>
          <w:szCs w:val="20"/>
        </w:rPr>
        <w:fldChar w:fldCharType="begin" w:fldLock="1"/>
      </w:r>
      <w:r w:rsidR="00FC4A7A">
        <w:rPr>
          <w:rFonts w:ascii="Times New Roman" w:hAnsi="Times New Roman" w:cs="Times New Roman"/>
          <w:color w:val="000000" w:themeColor="text1"/>
          <w:sz w:val="20"/>
          <w:szCs w:val="20"/>
        </w:rPr>
        <w:instrText>ADDIN paperpile_citation &lt;clusterId&gt;D946R396G786K497&lt;/clusterId&gt;&lt;metadata&gt;&lt;citation&gt;&lt;id&gt;d5baf6ca-305e-4e2a-bf95-b7433c4d0d05&lt;/id&gt;&lt;/citation&gt;&lt;/metadata&gt;&lt;data&gt;eJyVV9tu27gW/RXCD50ZQLZlS/IlQHFOmsv0kqRFk5mXoigoattiQ4kuKcX1FP33WaRkJVaO52De7M19WXtxX8RPPwZfZDY4GWRJylczwYdRmNAwpikfpqtlMkzncRSJOAuzMBkEg6zefLE5n8AimcznGS14mK6SJFmuZosojSiahgsRzpc8FoswSmnJYSWtrQkmS/yujRqcfBrkVbWxJ+NxpuVIm/V4Eo4m4WQ2vp3Gs8VwOpvNf51Gv4XhJJkNJzBz+k79++jfWLgI2+12VOWkeCmoGgldjL/q2pRc2TFkmzodc1NJoWj84c2b/+lsvKqVquh7NfgcDGCgpM3JIJ8LZelB4ieI0RKC/4dpbwzGfwwKXVZ5y0rGd84cv3bEnetpOI0GP4MBT21luKgg+sOkvGRrQ1QyXmYsVTUxu+GCLPv1j99f3f7Gcv5ADMmyja6orCRXrNJMFhujceCjC5YTV1XuXWxJqZRkuQ4YzzJD1u5PZUnfallJsoHXdB5kRkzoYUolrWRl2UobH4zKB2l0WSBiwEjoUhe7xspqIanajdidZlzkkhp4lhgvUnjXJdwjLHIWoNQym+taZfC45mtiWwkkuLGiLlsoG8eFN4R2i0wjqR0r+L1zIMENA5yq1rVlQhpcLNOrLkjQ6geOFUUOM3fuGl/OOSAKRPiLSpvLDast6Gk4NbIUEkbWOQQRGVm5hiV+9p1BRA9c1U98Q4SbLK3yMlCSS8v+lLTdaFlWe4ItdJFERWvDK0J2SGpDDSxdehwi50qBIehWOa9YLsuMmpvISEHR7BzA5iKHVOaofJeDKxGPxJDjlMrMI7GuRPa3DyfFiL2vzTMl5K7qjE4Y6hHBoVjuiSEHHN3FUtppl6nR1g6tQ63RZx33rCEM9/ZPPrj1mXq0jgjz4CoZEr4BR6giVwd7cvfWqxWiWWeXOQKs64BN3VCNltH1xraX8KSY2qSdk8dydxXkqZQAKdO6CQ3TbzVXsvLUOmwwF4IUmQZFlyO0HxszaK/VaXQZurZ50jIgqIUfOJK12ejWZ1diB6lnaCKlNw3qUj9wXxuFxt0rJyyoynUGxZW2YM+JtrlWNLQ7/C86HAGmhSnb/F1TYAgCS2Y8gShhQ3sYSvHUg3KF4ODb2lZcljxFczVlJZ40UfbQVlyXMjhVejt06RXklQqZZcDUSoSuS7BN1rUFGMK8fTLCWsYZt4cjLPDzhav90JGiAXBILreWUBpoth1VrtZTwm3hLi1lI3YqfI5ta3W36Nw86dZn3bCVQMhl5ufNYxk1s+1Jg+L4gL5mpD0fRs1cc5fSq9IRVgIGnnLr87Qjtj66CmBbdnXrW/uAMreDMFktvNE8SoY0j6eQrbTCCIH0EzZcux7dJUDN3ceV353sQ+Pp9d5T+yEwXcTzMI75NBPZIhLZXNAK+3+WLEXCF7N5TDhGr8CC16hNrLdPPwbS5YclDAcfL3GkXFnjTzgKHSBprNt5H2HALt0Y8ShNwavKbc/B69qNBuZNU37fSQJ2YKK4d9OcYZ8exL0+Gvaam/tewBtJ9RbDtJZfLVi/7uIeHgSstW0jH572EZwdRXDGjdI9CJc8lbj2sy50IwjYXrmN2Yj7sW6OxrqRvMh7sa5rs8l37KaL1QgCtlduYzXifqx3R2O9w5Ta9WK9/+U1N5y962I1goDtldtYjbgf6+JorAvztV82HzFJiV10kfz/gLWabRwv7Id5e7xI3/ICrX6JDwD0Zi/gLUYBRs/bxzptJAHrW7XBm+NnSf55PEtMdYwbfEqIShvZz/gKX1pkKuY9NAhaEdJ+btqiaFX6MN5fHYXxXq05u6oxj9ktN4XE8O3X73lNJWa4d9IgaSQBO2Lcgmm0+ljujkK5w6dgIfsXUa/ljhec3T3eRCsKWGexv4T2pB/z9mjMW10+K7Z3PFcF4X3AbruYnSxge5M2Zncy+PnZP5lKN1v37wjo4auUsle7K1k6R+2DyArsdm5Ga63XivzzphX9J1cvqXyhzMsXZV28jMIXzoF9+e9fUtgg1W7jNtCHD19OP969ObvyTcdTUoc745/3hYt/T7tuHrs3zlA52vW29A+q88Xl2avT6DS6iOPJ5OL89PLi1fQ0vpwsJuenUTyD6oNWdeGwLJxH943iuJ7Mw2kyn8RxNJovFkk0x9Y0vHlphcHgiwt9nSUwE/GU5rNVIoTIxGzB43iZTuerNOJ4rYrY5WuRjKDmXRxzbLRYTIYpj5fDUCySIU+nYiiWMzx2l1lCq8g//8TFd0Q85xV3bztpL7UhfLoNTlYoHXIX+qa8kqnhBgRUpvaiKy0caa2KZ+Gi4NLxWBTrZLr8706b+xEXo/p+T9MN9+ljzaBE2e94jNn8HpX68/PfWsg/Kw==&lt;/data&gt; \* MERGEFORMAT</w:instrText>
      </w:r>
      <w:r w:rsidR="00B63D3D">
        <w:rPr>
          <w:rFonts w:ascii="Times New Roman" w:hAnsi="Times New Roman" w:cs="Times New Roman"/>
          <w:color w:val="000000" w:themeColor="text1"/>
          <w:sz w:val="20"/>
          <w:szCs w:val="20"/>
        </w:rPr>
        <w:fldChar w:fldCharType="separate"/>
      </w:r>
      <w:r w:rsidR="00C01605" w:rsidRPr="00C01605">
        <w:rPr>
          <w:rFonts w:ascii="Times New Roman" w:hAnsi="Times New Roman" w:cs="Times New Roman"/>
          <w:noProof/>
          <w:color w:val="000000" w:themeColor="text1"/>
          <w:sz w:val="20"/>
          <w:szCs w:val="20"/>
          <w:vertAlign w:val="superscript"/>
        </w:rPr>
        <w:t>74</w:t>
      </w:r>
      <w:r w:rsidR="00B63D3D">
        <w:rPr>
          <w:rFonts w:ascii="Times New Roman" w:hAnsi="Times New Roman" w:cs="Times New Roman"/>
          <w:color w:val="000000" w:themeColor="text1"/>
          <w:sz w:val="20"/>
          <w:szCs w:val="20"/>
        </w:rPr>
        <w:fldChar w:fldCharType="end"/>
      </w:r>
      <w:r w:rsidR="007A23A6">
        <w:rPr>
          <w:rFonts w:ascii="Times New Roman" w:hAnsi="Times New Roman" w:cs="Times New Roman"/>
          <w:color w:val="000000" w:themeColor="text1"/>
          <w:sz w:val="20"/>
          <w:szCs w:val="20"/>
        </w:rPr>
        <w:t xml:space="preserve"> </w:t>
      </w:r>
    </w:p>
    <w:p w14:paraId="3AD78CE8" w14:textId="77777777" w:rsidR="00C81974" w:rsidRDefault="00C81974" w:rsidP="007A2A70">
      <w:pPr>
        <w:spacing w:line="360" w:lineRule="auto"/>
        <w:rPr>
          <w:rFonts w:ascii="Times New Roman" w:hAnsi="Times New Roman" w:cs="Times New Roman"/>
          <w:color w:val="000000" w:themeColor="text1"/>
          <w:sz w:val="20"/>
          <w:szCs w:val="20"/>
        </w:rPr>
      </w:pPr>
    </w:p>
    <w:p w14:paraId="7C60750A" w14:textId="486713F5" w:rsidR="00C81974" w:rsidRPr="002C33EB" w:rsidRDefault="005D2745" w:rsidP="007A2A70">
      <w:pPr>
        <w:spacing w:line="360" w:lineRule="auto"/>
        <w:rPr>
          <w:rFonts w:ascii="Times New Roman" w:hAnsi="Times New Roman" w:cs="Times New Roman"/>
          <w:b/>
          <w:bCs/>
          <w:color w:val="000000" w:themeColor="text1"/>
          <w:sz w:val="20"/>
          <w:szCs w:val="20"/>
        </w:rPr>
      </w:pPr>
      <w:r w:rsidRPr="002C33EB">
        <w:rPr>
          <w:rFonts w:ascii="Times New Roman" w:hAnsi="Times New Roman" w:cs="Times New Roman"/>
          <w:b/>
          <w:bCs/>
          <w:color w:val="000000" w:themeColor="text1"/>
          <w:sz w:val="20"/>
          <w:szCs w:val="20"/>
        </w:rPr>
        <w:t xml:space="preserve">4.3 </w:t>
      </w:r>
      <w:r w:rsidR="00C81974" w:rsidRPr="002C33EB">
        <w:rPr>
          <w:rFonts w:ascii="Times New Roman" w:hAnsi="Times New Roman" w:cs="Times New Roman"/>
          <w:b/>
          <w:bCs/>
          <w:color w:val="000000" w:themeColor="text1"/>
          <w:sz w:val="20"/>
          <w:szCs w:val="20"/>
        </w:rPr>
        <w:t xml:space="preserve">Strengths, </w:t>
      </w:r>
      <w:r w:rsidRPr="002C33EB">
        <w:rPr>
          <w:rFonts w:ascii="Times New Roman" w:hAnsi="Times New Roman" w:cs="Times New Roman"/>
          <w:b/>
          <w:bCs/>
          <w:color w:val="000000" w:themeColor="text1"/>
          <w:sz w:val="20"/>
          <w:szCs w:val="20"/>
        </w:rPr>
        <w:t>l</w:t>
      </w:r>
      <w:r w:rsidR="00C81974" w:rsidRPr="002C33EB">
        <w:rPr>
          <w:rFonts w:ascii="Times New Roman" w:hAnsi="Times New Roman" w:cs="Times New Roman"/>
          <w:b/>
          <w:bCs/>
          <w:color w:val="000000" w:themeColor="text1"/>
          <w:sz w:val="20"/>
          <w:szCs w:val="20"/>
        </w:rPr>
        <w:t xml:space="preserve">imitations and </w:t>
      </w:r>
      <w:r w:rsidRPr="002C33EB">
        <w:rPr>
          <w:rFonts w:ascii="Times New Roman" w:hAnsi="Times New Roman" w:cs="Times New Roman"/>
          <w:b/>
          <w:bCs/>
          <w:color w:val="000000" w:themeColor="text1"/>
          <w:sz w:val="20"/>
          <w:szCs w:val="20"/>
        </w:rPr>
        <w:t>c</w:t>
      </w:r>
      <w:r w:rsidR="00C81974" w:rsidRPr="002C33EB">
        <w:rPr>
          <w:rFonts w:ascii="Times New Roman" w:hAnsi="Times New Roman" w:cs="Times New Roman"/>
          <w:b/>
          <w:bCs/>
          <w:color w:val="000000" w:themeColor="text1"/>
          <w:sz w:val="20"/>
          <w:szCs w:val="20"/>
        </w:rPr>
        <w:t>onclusions</w:t>
      </w:r>
    </w:p>
    <w:p w14:paraId="473EF532" w14:textId="5195FA63" w:rsidR="006E6C2F" w:rsidRDefault="00286088" w:rsidP="007A2A70">
      <w:pPr>
        <w:spacing w:line="360" w:lineRule="auto"/>
        <w:rPr>
          <w:rFonts w:ascii="Times New Roman" w:hAnsi="Times New Roman" w:cs="Times New Roman"/>
          <w:color w:val="000000" w:themeColor="text1"/>
          <w:sz w:val="20"/>
          <w:szCs w:val="20"/>
        </w:rPr>
      </w:pPr>
      <w:r w:rsidRPr="00AA2099">
        <w:rPr>
          <w:rFonts w:ascii="Times New Roman" w:hAnsi="Times New Roman" w:cs="Times New Roman"/>
          <w:color w:val="000000" w:themeColor="text1"/>
          <w:sz w:val="20"/>
          <w:szCs w:val="20"/>
        </w:rPr>
        <w:t xml:space="preserve">This study has multiple strengths. </w:t>
      </w:r>
      <w:r w:rsidR="005E6DA6" w:rsidRPr="00AA2099">
        <w:rPr>
          <w:rFonts w:ascii="Times New Roman" w:hAnsi="Times New Roman" w:cs="Times New Roman"/>
          <w:color w:val="000000" w:themeColor="text1"/>
          <w:sz w:val="20"/>
          <w:szCs w:val="20"/>
        </w:rPr>
        <w:t>First, it</w:t>
      </w:r>
      <w:r w:rsidRPr="00AA2099">
        <w:rPr>
          <w:rFonts w:ascii="Times New Roman" w:hAnsi="Times New Roman" w:cs="Times New Roman"/>
          <w:color w:val="000000" w:themeColor="text1"/>
          <w:sz w:val="20"/>
          <w:szCs w:val="20"/>
        </w:rPr>
        <w:t xml:space="preserve"> is one of the </w:t>
      </w:r>
      <w:r w:rsidR="00F1133B">
        <w:rPr>
          <w:rFonts w:ascii="Times New Roman" w:hAnsi="Times New Roman" w:cs="Times New Roman"/>
          <w:color w:val="000000" w:themeColor="text1"/>
          <w:sz w:val="20"/>
          <w:szCs w:val="20"/>
        </w:rPr>
        <w:t>f</w:t>
      </w:r>
      <w:r w:rsidR="00AB7B25">
        <w:rPr>
          <w:rFonts w:ascii="Times New Roman" w:hAnsi="Times New Roman" w:cs="Times New Roman"/>
          <w:color w:val="000000" w:themeColor="text1"/>
          <w:sz w:val="20"/>
          <w:szCs w:val="20"/>
        </w:rPr>
        <w:t>irst</w:t>
      </w:r>
      <w:r w:rsidR="00F1133B">
        <w:rPr>
          <w:rFonts w:ascii="Times New Roman" w:hAnsi="Times New Roman" w:cs="Times New Roman"/>
          <w:color w:val="000000" w:themeColor="text1"/>
          <w:sz w:val="20"/>
          <w:szCs w:val="20"/>
        </w:rPr>
        <w:t xml:space="preserve"> </w:t>
      </w:r>
      <w:r w:rsidRPr="00AA2099">
        <w:rPr>
          <w:rFonts w:ascii="Times New Roman" w:hAnsi="Times New Roman" w:cs="Times New Roman"/>
          <w:color w:val="000000" w:themeColor="text1"/>
          <w:sz w:val="20"/>
          <w:szCs w:val="20"/>
        </w:rPr>
        <w:t xml:space="preserve">studies to assess the relationship between </w:t>
      </w:r>
      <w:r w:rsidR="00FA45C4">
        <w:rPr>
          <w:rFonts w:ascii="Times New Roman" w:hAnsi="Times New Roman" w:cs="Times New Roman"/>
          <w:color w:val="000000" w:themeColor="text1"/>
          <w:sz w:val="20"/>
          <w:szCs w:val="20"/>
        </w:rPr>
        <w:t>exposure to green and blue spaces</w:t>
      </w:r>
      <w:r w:rsidRPr="00AA2099">
        <w:rPr>
          <w:rFonts w:ascii="Times New Roman" w:hAnsi="Times New Roman" w:cs="Times New Roman"/>
          <w:color w:val="000000" w:themeColor="text1"/>
          <w:sz w:val="20"/>
          <w:szCs w:val="20"/>
        </w:rPr>
        <w:t xml:space="preserve"> </w:t>
      </w:r>
      <w:r w:rsidR="00FA45C4" w:rsidRPr="000F69D3">
        <w:rPr>
          <w:rFonts w:ascii="Times New Roman" w:hAnsi="Times New Roman" w:cs="Times New Roman"/>
          <w:color w:val="000000" w:themeColor="text1"/>
          <w:sz w:val="20"/>
          <w:szCs w:val="20"/>
        </w:rPr>
        <w:t>with</w:t>
      </w:r>
      <w:r w:rsidRPr="000F69D3">
        <w:rPr>
          <w:rFonts w:ascii="Times New Roman" w:hAnsi="Times New Roman" w:cs="Times New Roman"/>
          <w:color w:val="000000" w:themeColor="text1"/>
          <w:sz w:val="20"/>
          <w:szCs w:val="20"/>
        </w:rPr>
        <w:t xml:space="preserve"> multimorbidity. </w:t>
      </w:r>
      <w:r w:rsidR="006E6C2F">
        <w:rPr>
          <w:rFonts w:ascii="Times New Roman" w:hAnsi="Times New Roman" w:cs="Times New Roman"/>
          <w:color w:val="000000" w:themeColor="text1"/>
          <w:sz w:val="20"/>
          <w:szCs w:val="20"/>
        </w:rPr>
        <w:t>Previously, green-blue space research has focused on assessing individual health conditions, an approach that failed to address the true impact natural space on</w:t>
      </w:r>
      <w:r w:rsidR="00DA526E">
        <w:rPr>
          <w:rFonts w:ascii="Times New Roman" w:hAnsi="Times New Roman" w:cs="Times New Roman"/>
          <w:color w:val="000000" w:themeColor="text1"/>
          <w:sz w:val="20"/>
          <w:szCs w:val="20"/>
        </w:rPr>
        <w:t xml:space="preserve"> the burden of</w:t>
      </w:r>
      <w:r w:rsidR="006E6C2F">
        <w:rPr>
          <w:rFonts w:ascii="Times New Roman" w:hAnsi="Times New Roman" w:cs="Times New Roman"/>
          <w:color w:val="000000" w:themeColor="text1"/>
          <w:sz w:val="20"/>
          <w:szCs w:val="20"/>
        </w:rPr>
        <w:t xml:space="preserve"> non-communicable diseases</w:t>
      </w:r>
      <w:r w:rsidR="00DA526E">
        <w:rPr>
          <w:rFonts w:ascii="Times New Roman" w:hAnsi="Times New Roman" w:cs="Times New Roman"/>
          <w:color w:val="000000" w:themeColor="text1"/>
          <w:sz w:val="20"/>
          <w:szCs w:val="20"/>
        </w:rPr>
        <w:t xml:space="preserve">. </w:t>
      </w:r>
      <w:r w:rsidR="00DA526E" w:rsidRPr="00FF45E0">
        <w:rPr>
          <w:rFonts w:ascii="Times New Roman" w:hAnsi="Times New Roman" w:cs="Times New Roman"/>
          <w:color w:val="000000" w:themeColor="text1"/>
          <w:sz w:val="20"/>
          <w:szCs w:val="20"/>
        </w:rPr>
        <w:t>We also conducted in-depth assessment into multimorbidity by identifying highly prevalent</w:t>
      </w:r>
      <w:r w:rsidR="00DA526E">
        <w:rPr>
          <w:rFonts w:ascii="Times New Roman" w:hAnsi="Times New Roman" w:cs="Times New Roman"/>
          <w:color w:val="000000" w:themeColor="text1"/>
          <w:sz w:val="20"/>
          <w:szCs w:val="20"/>
        </w:rPr>
        <w:t xml:space="preserve"> </w:t>
      </w:r>
      <w:r w:rsidR="00DA526E" w:rsidRPr="00FF45E0">
        <w:rPr>
          <w:rFonts w:ascii="Times New Roman" w:hAnsi="Times New Roman" w:cs="Times New Roman"/>
          <w:color w:val="000000" w:themeColor="text1"/>
          <w:sz w:val="20"/>
          <w:szCs w:val="20"/>
        </w:rPr>
        <w:t>multimorbidity clusters</w:t>
      </w:r>
      <w:r w:rsidR="00DA526E">
        <w:rPr>
          <w:rFonts w:ascii="Times New Roman" w:hAnsi="Times New Roman" w:cs="Times New Roman"/>
          <w:color w:val="000000" w:themeColor="text1"/>
          <w:sz w:val="20"/>
          <w:szCs w:val="20"/>
        </w:rPr>
        <w:t xml:space="preserve">, which expanded the scope of our research to focus on studying the effect of green and blue spaces on disease combinations that have the greatest impact on individual quality of life and healthcare </w:t>
      </w:r>
      <w:r w:rsidR="00DA526E" w:rsidRPr="00E7670A">
        <w:rPr>
          <w:rFonts w:ascii="Times New Roman" w:hAnsi="Times New Roman" w:cs="Times New Roman"/>
          <w:color w:val="000000" w:themeColor="text1"/>
          <w:sz w:val="20"/>
          <w:szCs w:val="20"/>
        </w:rPr>
        <w:t>use. Previously,</w:t>
      </w:r>
      <w:r w:rsidR="00DA526E">
        <w:rPr>
          <w:rFonts w:ascii="Times New Roman" w:hAnsi="Times New Roman" w:cs="Times New Roman"/>
          <w:color w:val="000000" w:themeColor="text1"/>
          <w:sz w:val="20"/>
          <w:szCs w:val="20"/>
        </w:rPr>
        <w:t xml:space="preserve"> multimorbidity has been measured solely as disease counts, an approach that can </w:t>
      </w:r>
      <w:r w:rsidR="00DA526E">
        <w:rPr>
          <w:rFonts w:ascii="Times New Roman" w:hAnsi="Times New Roman" w:cs="Times New Roman"/>
          <w:color w:val="000000" w:themeColor="text1"/>
          <w:sz w:val="20"/>
          <w:szCs w:val="20"/>
        </w:rPr>
        <w:lastRenderedPageBreak/>
        <w:t>miss prevalent and highly lethal disease combinations.</w:t>
      </w:r>
      <w:r w:rsidR="00DA526E" w:rsidRPr="00E7670A">
        <w:rPr>
          <w:rFonts w:ascii="Times New Roman" w:hAnsi="Times New Roman" w:cs="Times New Roman"/>
          <w:color w:val="000000" w:themeColor="text1"/>
          <w:sz w:val="20"/>
          <w:szCs w:val="20"/>
          <w:vertAlign w:val="superscript"/>
        </w:rPr>
        <w:t>3,7</w:t>
      </w:r>
      <w:r w:rsidR="00DA526E">
        <w:rPr>
          <w:rFonts w:ascii="Times New Roman" w:hAnsi="Times New Roman" w:cs="Times New Roman"/>
          <w:color w:val="000000" w:themeColor="text1"/>
          <w:sz w:val="20"/>
          <w:szCs w:val="20"/>
        </w:rPr>
        <w:t xml:space="preserve"> </w:t>
      </w:r>
      <w:r w:rsidR="0085348D" w:rsidRPr="0085348D">
        <w:rPr>
          <w:rFonts w:ascii="Times New Roman" w:hAnsi="Times New Roman" w:cs="Times New Roman"/>
          <w:color w:val="000000" w:themeColor="text1"/>
          <w:sz w:val="20"/>
          <w:szCs w:val="20"/>
        </w:rPr>
        <w:t>Through a systematic review of multimorbidity clusters, we assessed whether green and blue spaces have varying impacts on different disease combinations. These findings provide valuable insights for future research and public health policy, enabling the design of targeted interventions and treatments for individuals with specific multimorbidity profiles.</w:t>
      </w:r>
      <w:r w:rsidR="0085348D">
        <w:rPr>
          <w:rFonts w:ascii="Times New Roman" w:hAnsi="Times New Roman" w:cs="Times New Roman"/>
          <w:color w:val="000000" w:themeColor="text1"/>
          <w:sz w:val="20"/>
          <w:szCs w:val="20"/>
        </w:rPr>
        <w:t xml:space="preserve"> </w:t>
      </w:r>
    </w:p>
    <w:p w14:paraId="5A3003D0" w14:textId="1A896A2E" w:rsidR="00FA5A8B" w:rsidRPr="00AA2099" w:rsidRDefault="00DA526E" w:rsidP="007A2A70">
      <w:pPr>
        <w:spacing w:line="36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Another strength of our study is the novel modelling of green and blue space data from Urban Atlas, which enabled us to comparatively study the effects of different types of green and blue spaces in a large population sample. Modelling individual exposure data and integrating it to the residential location of UK Biobank participants created a rich resource for data analysis that overcomes challenges commonly associated with large-scale nature-health studies, such as</w:t>
      </w:r>
      <w:r w:rsidR="00231334">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the use of aggregate exposure data (data linked at LSOA level)</w:t>
      </w:r>
      <w:r w:rsidR="00551504">
        <w:rPr>
          <w:rFonts w:ascii="Times New Roman" w:hAnsi="Times New Roman" w:cs="Times New Roman"/>
          <w:color w:val="000000" w:themeColor="text1"/>
          <w:sz w:val="20"/>
          <w:szCs w:val="20"/>
        </w:rPr>
        <w:t>.</w:t>
      </w:r>
      <w:r w:rsidR="0031327A">
        <w:rPr>
          <w:rFonts w:ascii="Times New Roman" w:hAnsi="Times New Roman" w:cs="Times New Roman"/>
          <w:color w:val="000000" w:themeColor="text1"/>
          <w:sz w:val="20"/>
          <w:szCs w:val="20"/>
        </w:rPr>
        <w:t xml:space="preserve"> The UK Biobank is a multi-purpose cohort, originally established to study the effects of different lifestyle and environmental factors on human health. </w:t>
      </w:r>
      <w:r w:rsidR="00DC6EBA">
        <w:rPr>
          <w:rFonts w:ascii="Times New Roman" w:hAnsi="Times New Roman" w:cs="Times New Roman"/>
          <w:color w:val="000000" w:themeColor="text1"/>
          <w:sz w:val="20"/>
          <w:szCs w:val="20"/>
        </w:rPr>
        <w:t>As it was not established with the sole purpose of studying the effects of the natural environment on health,</w:t>
      </w:r>
      <w:r w:rsidR="0031327A">
        <w:rPr>
          <w:rFonts w:ascii="Times New Roman" w:hAnsi="Times New Roman" w:cs="Times New Roman"/>
          <w:color w:val="000000" w:themeColor="text1"/>
          <w:sz w:val="20"/>
          <w:szCs w:val="20"/>
        </w:rPr>
        <w:t xml:space="preserve"> </w:t>
      </w:r>
      <w:r w:rsidR="00DC6EBA">
        <w:rPr>
          <w:rFonts w:ascii="Times New Roman" w:hAnsi="Times New Roman" w:cs="Times New Roman"/>
          <w:color w:val="000000" w:themeColor="text1"/>
          <w:sz w:val="20"/>
          <w:szCs w:val="20"/>
        </w:rPr>
        <w:t>information</w:t>
      </w:r>
      <w:r w:rsidR="0031327A">
        <w:rPr>
          <w:rFonts w:ascii="Times New Roman" w:hAnsi="Times New Roman" w:cs="Times New Roman"/>
          <w:color w:val="000000" w:themeColor="text1"/>
          <w:sz w:val="20"/>
          <w:szCs w:val="20"/>
        </w:rPr>
        <w:t xml:space="preserve"> </w:t>
      </w:r>
      <w:r w:rsidR="00DC6EBA">
        <w:rPr>
          <w:rFonts w:ascii="Times New Roman" w:hAnsi="Times New Roman" w:cs="Times New Roman"/>
          <w:color w:val="000000" w:themeColor="text1"/>
          <w:sz w:val="20"/>
          <w:szCs w:val="20"/>
        </w:rPr>
        <w:t>on participants’ green and blue space exposure is vague (measures of overall greenness</w:t>
      </w:r>
      <w:r w:rsidR="00DF0EF8">
        <w:rPr>
          <w:rFonts w:ascii="Times New Roman" w:hAnsi="Times New Roman" w:cs="Times New Roman"/>
          <w:color w:val="000000" w:themeColor="text1"/>
          <w:sz w:val="20"/>
          <w:szCs w:val="20"/>
        </w:rPr>
        <w:t>, like NDVI</w:t>
      </w:r>
      <w:r w:rsidR="00DC6EBA">
        <w:rPr>
          <w:rFonts w:ascii="Times New Roman" w:hAnsi="Times New Roman" w:cs="Times New Roman"/>
          <w:color w:val="000000" w:themeColor="text1"/>
          <w:sz w:val="20"/>
          <w:szCs w:val="20"/>
        </w:rPr>
        <w:t xml:space="preserve">). </w:t>
      </w:r>
      <w:r w:rsidR="00231334">
        <w:rPr>
          <w:rFonts w:ascii="Times New Roman" w:hAnsi="Times New Roman" w:cs="Times New Roman"/>
          <w:color w:val="000000" w:themeColor="text1"/>
          <w:sz w:val="20"/>
          <w:szCs w:val="20"/>
        </w:rPr>
        <w:t>By u</w:t>
      </w:r>
      <w:r w:rsidR="000F69D3" w:rsidRPr="000F69D3">
        <w:rPr>
          <w:rFonts w:ascii="Times New Roman" w:hAnsi="Times New Roman" w:cs="Times New Roman"/>
          <w:color w:val="000000" w:themeColor="text1"/>
          <w:sz w:val="20"/>
          <w:szCs w:val="20"/>
        </w:rPr>
        <w:t xml:space="preserve">sing Urban Atlas data, </w:t>
      </w:r>
      <w:r w:rsidR="00DC6EBA">
        <w:rPr>
          <w:rFonts w:ascii="Times New Roman" w:hAnsi="Times New Roman" w:cs="Times New Roman"/>
          <w:color w:val="000000" w:themeColor="text1"/>
          <w:sz w:val="20"/>
          <w:szCs w:val="20"/>
        </w:rPr>
        <w:t xml:space="preserve">however, </w:t>
      </w:r>
      <w:r w:rsidR="000F69D3" w:rsidRPr="000F69D3">
        <w:rPr>
          <w:rFonts w:ascii="Times New Roman" w:hAnsi="Times New Roman" w:cs="Times New Roman"/>
          <w:color w:val="000000" w:themeColor="text1"/>
          <w:sz w:val="20"/>
          <w:szCs w:val="20"/>
        </w:rPr>
        <w:t>we were also able to</w:t>
      </w:r>
      <w:r w:rsidR="00DC6EBA">
        <w:rPr>
          <w:rFonts w:ascii="Times New Roman" w:hAnsi="Times New Roman" w:cs="Times New Roman"/>
          <w:color w:val="000000" w:themeColor="text1"/>
          <w:sz w:val="20"/>
          <w:szCs w:val="20"/>
        </w:rPr>
        <w:t xml:space="preserve"> model and</w:t>
      </w:r>
      <w:r w:rsidR="000F69D3" w:rsidRPr="000F69D3">
        <w:rPr>
          <w:rFonts w:ascii="Times New Roman" w:hAnsi="Times New Roman" w:cs="Times New Roman"/>
          <w:color w:val="000000" w:themeColor="text1"/>
          <w:sz w:val="20"/>
          <w:szCs w:val="20"/>
        </w:rPr>
        <w:t xml:space="preserve"> distinguish between </w:t>
      </w:r>
      <w:r w:rsidR="008B607E">
        <w:rPr>
          <w:rFonts w:ascii="Times New Roman" w:hAnsi="Times New Roman" w:cs="Times New Roman"/>
          <w:color w:val="000000" w:themeColor="text1"/>
          <w:sz w:val="20"/>
          <w:szCs w:val="20"/>
        </w:rPr>
        <w:t xml:space="preserve">specific </w:t>
      </w:r>
      <w:r w:rsidR="000F69D3" w:rsidRPr="000F69D3">
        <w:rPr>
          <w:rFonts w:ascii="Times New Roman" w:hAnsi="Times New Roman" w:cs="Times New Roman"/>
          <w:color w:val="000000" w:themeColor="text1"/>
          <w:sz w:val="20"/>
          <w:szCs w:val="20"/>
        </w:rPr>
        <w:t xml:space="preserve">types of green and blue spaces and </w:t>
      </w:r>
      <w:r w:rsidR="00286088" w:rsidRPr="000F69D3">
        <w:rPr>
          <w:rFonts w:ascii="Times New Roman" w:hAnsi="Times New Roman" w:cs="Times New Roman"/>
          <w:color w:val="000000" w:themeColor="text1"/>
          <w:sz w:val="20"/>
          <w:szCs w:val="20"/>
        </w:rPr>
        <w:t xml:space="preserve">identify </w:t>
      </w:r>
      <w:r w:rsidR="00C67F03" w:rsidRPr="000F69D3">
        <w:rPr>
          <w:rFonts w:ascii="Times New Roman" w:hAnsi="Times New Roman" w:cs="Times New Roman"/>
          <w:color w:val="000000" w:themeColor="text1"/>
          <w:sz w:val="20"/>
          <w:szCs w:val="20"/>
        </w:rPr>
        <w:t xml:space="preserve">novel </w:t>
      </w:r>
      <w:r w:rsidR="00286088" w:rsidRPr="000F69D3">
        <w:rPr>
          <w:rFonts w:ascii="Times New Roman" w:hAnsi="Times New Roman" w:cs="Times New Roman"/>
          <w:color w:val="000000" w:themeColor="text1"/>
          <w:sz w:val="20"/>
          <w:szCs w:val="20"/>
        </w:rPr>
        <w:t>relationship</w:t>
      </w:r>
      <w:r w:rsidR="00903933" w:rsidRPr="000F69D3">
        <w:rPr>
          <w:rFonts w:ascii="Times New Roman" w:hAnsi="Times New Roman" w:cs="Times New Roman"/>
          <w:color w:val="000000" w:themeColor="text1"/>
          <w:sz w:val="20"/>
          <w:szCs w:val="20"/>
        </w:rPr>
        <w:t>s</w:t>
      </w:r>
      <w:r w:rsidR="000F69D3" w:rsidRPr="000F69D3">
        <w:rPr>
          <w:rFonts w:ascii="Times New Roman" w:hAnsi="Times New Roman" w:cs="Times New Roman"/>
          <w:color w:val="000000" w:themeColor="text1"/>
          <w:sz w:val="20"/>
          <w:szCs w:val="20"/>
        </w:rPr>
        <w:t xml:space="preserve"> with inland blue spaces</w:t>
      </w:r>
      <w:r w:rsidR="005E6DA6" w:rsidRPr="000F69D3">
        <w:rPr>
          <w:rFonts w:ascii="Times New Roman" w:hAnsi="Times New Roman" w:cs="Times New Roman"/>
          <w:color w:val="000000" w:themeColor="text1"/>
          <w:sz w:val="20"/>
          <w:szCs w:val="20"/>
        </w:rPr>
        <w:t xml:space="preserve"> </w:t>
      </w:r>
      <w:r w:rsidR="00903933" w:rsidRPr="000F69D3">
        <w:rPr>
          <w:rFonts w:ascii="Times New Roman" w:hAnsi="Times New Roman" w:cs="Times New Roman"/>
          <w:color w:val="000000" w:themeColor="text1"/>
          <w:sz w:val="20"/>
          <w:szCs w:val="20"/>
        </w:rPr>
        <w:t xml:space="preserve">that might have been </w:t>
      </w:r>
      <w:r w:rsidR="005E6DA6" w:rsidRPr="000F69D3">
        <w:rPr>
          <w:rFonts w:ascii="Times New Roman" w:hAnsi="Times New Roman" w:cs="Times New Roman"/>
          <w:color w:val="000000" w:themeColor="text1"/>
          <w:sz w:val="20"/>
          <w:szCs w:val="20"/>
        </w:rPr>
        <w:t xml:space="preserve">previously </w:t>
      </w:r>
      <w:r w:rsidR="00FA45C4" w:rsidRPr="000F69D3">
        <w:rPr>
          <w:rFonts w:ascii="Times New Roman" w:hAnsi="Times New Roman" w:cs="Times New Roman"/>
          <w:color w:val="000000" w:themeColor="text1"/>
          <w:sz w:val="20"/>
          <w:szCs w:val="20"/>
        </w:rPr>
        <w:t>missed</w:t>
      </w:r>
      <w:r w:rsidR="005E6DA6" w:rsidRPr="000F69D3">
        <w:rPr>
          <w:rFonts w:ascii="Times New Roman" w:hAnsi="Times New Roman" w:cs="Times New Roman"/>
          <w:color w:val="000000" w:themeColor="text1"/>
          <w:sz w:val="20"/>
          <w:szCs w:val="20"/>
        </w:rPr>
        <w:t xml:space="preserve"> due to lack of </w:t>
      </w:r>
      <w:r w:rsidR="00EF41AF">
        <w:rPr>
          <w:rFonts w:ascii="Times New Roman" w:hAnsi="Times New Roman" w:cs="Times New Roman"/>
          <w:color w:val="000000" w:themeColor="text1"/>
          <w:sz w:val="20"/>
          <w:szCs w:val="20"/>
        </w:rPr>
        <w:t xml:space="preserve">differentiated </w:t>
      </w:r>
      <w:r w:rsidR="005E6DA6" w:rsidRPr="000F69D3">
        <w:rPr>
          <w:rFonts w:ascii="Times New Roman" w:hAnsi="Times New Roman" w:cs="Times New Roman"/>
          <w:color w:val="000000" w:themeColor="text1"/>
          <w:sz w:val="20"/>
          <w:szCs w:val="20"/>
        </w:rPr>
        <w:t>green and blue space data</w:t>
      </w:r>
      <w:r w:rsidR="004823E7" w:rsidRPr="000F69D3">
        <w:rPr>
          <w:rFonts w:ascii="Times New Roman" w:hAnsi="Times New Roman" w:cs="Times New Roman"/>
          <w:color w:val="000000" w:themeColor="text1"/>
          <w:sz w:val="20"/>
          <w:szCs w:val="20"/>
        </w:rPr>
        <w:t>.</w:t>
      </w:r>
      <w:r w:rsidR="005E6DA6" w:rsidRPr="000F69D3">
        <w:rPr>
          <w:rFonts w:ascii="Times New Roman" w:hAnsi="Times New Roman" w:cs="Times New Roman"/>
          <w:color w:val="000000" w:themeColor="text1"/>
          <w:sz w:val="20"/>
          <w:szCs w:val="20"/>
        </w:rPr>
        <w:fldChar w:fldCharType="begin" w:fldLock="1"/>
      </w:r>
      <w:r w:rsidR="005E6DA6" w:rsidRPr="000F69D3">
        <w:rPr>
          <w:rFonts w:ascii="Times New Roman" w:hAnsi="Times New Roman" w:cs="Times New Roman"/>
          <w:color w:val="000000" w:themeColor="text1"/>
          <w:sz w:val="20"/>
          <w:szCs w:val="20"/>
        </w:rPr>
        <w:instrText>ADDIN paperpile_citation &lt;clusterId&gt;A157O214D695H388&lt;/clusterId&gt;&lt;metadata&gt;&lt;citation&gt;&lt;id&gt;968b5054-5ab7-4a3e-87f7-2c02245c20d8&lt;/id&gt;&lt;/citation&gt;&lt;citation&gt;&lt;id&gt;5d1611ee-4700-4d23-95cd-6600111c9d80&lt;/id&gt;&lt;/citation&gt;&lt;citation&gt;&lt;id&gt;12b2b8dd-2cf8-4601-9702-379f94638dec&lt;/id&gt;&lt;/citation&gt;&lt;citation&gt;&lt;id&gt;e93b3d03-c319-46c4-ab1d-0d1c1eae5c87&lt;/id&gt;&lt;/citation&gt;&lt;/metadata&gt;&lt;data&gt;eJzVXOly28aWfpUuVcVXqiIg7Is8qlxqsUXHWqzFdiaVUjWABtkSCNBYSNOpVM3feYR5gHmx+yRzTjcAAhRpOTeZm1xXFhJEd5+9z/n6tH/6ZeeeRzsHO77jBbZmW4pNA1exqMkUz41dxQg1w7Ds0NAib2ewE1Wz+2JCdRjhaobnm07saDqNQ+oxGvjM0amlBbrnxLEfOKbLYgNG8aKoGAxx4PMjWy6yPCrg62k653mWTlla0oSwGY/YlGdJNl6+JK9ZNs7pbAIfzxhNygm5yrNpVvIshUmqPNk5+GlnUpazg/396LMaZVzN8vG+rqm6bjr7DyycKIamm/Af03VcGIMvF/D2YrFQ0zDgappM1ZRP1HE2359VwZRF+4blaJbtO53XcSY1mD6oYTbdT7LssZrtz6Y8kh+/n3O2OEyydPwCHx4+N0GYpSWwu+94+86+7XpqMcny8vuQFvS+zB5ZemjPHsyrm+Xwg343xD8H4cnF2ehucf3jzaQ4/5LcejPldZy+H03eVePJD48n2aXzEPArqyii98qIvZ6kZ6OLhw+vxn78/pN1Fh1FpTX+kmV+qpfPkYUPV7TFVZKosyjukndzb729s7MfXt2OJHkXd65xbPL004cfyrB69Z9fPh9n70/vkvjzJ+fOf3cbjj6evb3zgkk0N26HY0Z/dIcPI/vj8f3xxZllHL0bjfIofSis9x+DnZ8HO6CJhBcTloOBdGlE48s4PPyKisfFfcCDkn2G1xo+i3CSJTQHLWfjhFUFy2tmBePNrzDs+0+HPI2zA0+7pfGbd1fJF+vNQX+0GPIiq8pZVR6GvKRoji+KkBdRfng8/vjRrM6c0zd86t9bt76WHQyHr4/iqSYk9aNx997VPg3fXpRX717N37zTjzPr/Q/nSfC5evX+fCLm4ePDJ2PM15PXb43j0ZdIeX366ZxfHr9+VSnDUXJ1JMbEh9aLsENPGB16LybJIUNPacQJPv7LzhQ4n9R+uGQURQwCtHZ+HezQOOYJFxPA0xtgO0tIFpObkLM0ZISmUe2IA3KX8jnLC14u8Y0PrChZnpKbZZSy5aD9/7AqypzCnCqsRgP8EpYw99Hw+IfX15d3FycH5HTl8zyEGFCUVcRZQbKUjHPGUlLMaL34REaBCZ0zkrOEs4jQZJoVJWGfw6QqgKRkiQPDPCsKpWAh8gJzRgykmhYDGAU0cHicjkmVRsBBCRPjNxg1yRaknPAC5xZSKCZ8RsKsSiIyp/mSUDEvvMNIwmMGv+QFU8n56e3Z5cnNAYiBgHFFZFolJU8YUAPvpSBkmBF4KQqYk5QZ8EKTZcFwUiluwlMy5WmWk1mxDCfwEIgk0ywPeCREDLImKUwFQ9MKGFqACAqUPNJylPMS9EvOMlgdbDUiVzSFtW+qfM6WZFf3fQccRLP2VHIL7xd0OksYzFG08gCigS74BrpISzFzlQc0JTRn8Npigj9OKVAQkQUHIaW4MgeiGB9PAhAEGEtUkBhYoCVJYFBJdIMIayvksrqh8JJNIaynDIyiienvKqABZJBSnks1g3PGmdQOWbAcdT2DCAlL4/SGTxzDIVOayLdNm7ieTmImnmQBePdcao/szmCKLFXQzgvBPCiXg77nPAIpKlJFES1pwUohD1DXo5QFJVNgooLVQRY9Q5xTntAAPAUUU8uC0XAC4/MIX66lGIJlXK/UPs0iluDqYKgRGu6YDciYIZcDwkAh2RI3QTB/WlZgqZNWmRCogIwBcAx6Fg4i32BRFQpGB6SYZo9oxPIn6SvteFgymyIxpzd3b2/RTCfATJqVKGgkNcehkp4OnygOWhRZCNZYa50ErAQ/J/VuXbsjBSWP8dmABFUpJl7AgqlKRhBk0eOF2bN8CvbBS5wM5lngSrCoILa7bg5KAU1Gfe9AO2+owUfNDOshYo20TQ4r3guWtfBV8irLJfX4WgDGCUSiHsH9WG9+NmX5mKFAQeE5RBowE9jwFRqBv6P9q2QoZAFSBykJIQzAkELwQ14Hgi4PUxAssAixGeUL2x0TjGZAopA2FUaTw1t9o1szyAmNNipGJceXF8dv725GlxegdXBBmDjmItyBISaJCM4wuYx7rB/2GgHLMLAlEofw0/bIOBCvwrMlmUCUSODfUrySstqXMWniGO/TTuAXAbJYoAQny97KU7oEuhpmcYJGz+A3IG0yyzhGr9peOiovJ0BpBg/zAreikpcJJqO3/5RVoWECnVt2g+FTrpa4CYOtY8ILSZVieyY8iYWZwLOfIOWpE+rQcEMztq3IiahhBy5zDMu3LcsLAtsKAheemLqvhzD8AdaDBTBBg4Fv5De0jW4SXcfT6bRK0XIkA7gXV2BnsPf/9MsOh1/ACJG2W6SKw54oRJNNaSHIzMFQS8wedoawzSeJclTlJcGXEyre7TyGPKI35XVnymseTiBGrs15zstwAsPJ9WrC5tn6bD0CWZ4v1+Y6o3nJx13S5JOdX38WFQjmNZDs6IrreLpMFiFlYtF9sLzH0L81Z+wmit/jkOLQsnVN8zXHMwzb16B20v0XtLgvovIQ9lob07IMPmsDu03ExFpHy7erlb6+kBj3IskPX6TV9NDUXsiVf1PJA/sCSuYanJ/msEsNQR4hGL9IC8vlDN3g6up+eH07On57KgQXsKS2ytrG0L7UVaIGgaW1qLPGopA0qOv61oCZpbJ4gJ+zRSrS+RPv1fHR0Byap5al66cnw1enR8bQeqV7+snQtJxaKRibWC7L0g2ChrfmWVJNRUHpCaLTcQUeBt+lpCFtESahO45rO57je6rt6obT1zn4bApWYpqeeE6T5F5ktRADv9EUJKEbjUFqrzYJNAP4OOfFIRoeFoqYea9KRQjFMkXXBjuCwPPIhjci07PsSA+pb2qGqRu+zSg1tCCKqK3pBlbWBSgpZHUJr8eOwYJY0T2DKlpIHSUIqa1oMCi0PA1KdFHCZ+HpZ1jxBFIfLAp4AZsgZHLgHzF4GkNnGaVveZBDcN85KPNKPHqbhWgM9StCpaeQFKJ9TKdj2/D/vszyR5WGavXY6PyCCi2dQ8xcUpH7FZNHuvMrerakGdhzdJ0xxXI1TbEiw1R8O4wUx9E0XddDP/K0Puzg6R6LDM1xjCB0/Ag4M7w49g0vsFnIQteOXSPwNK8DO7jPIQaw1v4DnULiXC6AiWwGCQyYr696huZ/I3Rg6qblgSU8+/o03KfSD4v9q/Njx3F01+gO61Ai7K12xGKdxGYapSmu9g3X9DX798wF1X4zyz4VvhyAK9+jMO4zfq/7mml4iAk8KdX7C/Wq9efE+4eU7SUb34bxOMpi758r26+O7z4p1+FkseiX7aZP08Uyuj/5UhydTONbSLLL2TD8cvvDyYerm/cby3Yco2uj22x0euuVytTk9IEG14vX8eu7sOLbynbt62U72nFEMcyavQLef1rAX2WzSiZ0UJiCEplI8yEf6GBupN0X3tKA7F5lkHbBpz0o4dvyv67TcOQNZEqshML+FQ0h5xWpKD6DxKMGCYon0ECWYD4E/wx6ny/YAoZCGkI+QLZfbMcKRudXl9e3w4vj0wOgNpQ1kswUMZcNMYOF9A6KTijrgEORZj/J3TF1LKoZ1pFNNicKj7oWnax4xDfBOzIyw0oEVovYrC7iVCixF/AQKjaBOjR0QJG8DjnI3DcGJgVa0VRaMtHHPFQmrLgBF+sJvUhnah7i7ElWf3n05vT4dvQe5HGbYfoKxLWzlhm+2p0NJihmLOQxDzcvh9R/S6GnkpPTm9HrC7CN09vb0cVr0NnFCbkSqcPoanhxK6oMKLHDDBFNmfp2Kt4WXwB7geoJitUggSIBrH+pRAswUVHCSnACaLQcKOwdMhNhic8oZvZxnk1bdKlrTihtMKkQAhbO2RrToCkGAqjxsQZrQJMb+hnq0wIqgapkfyuIZYs57mbkRpC9i7AAcJIkTMAjYuU3NK2w3NEHBHI8Z4C1ygnY5DQAYZnyqb+HJSVQtlCqmaiiQflQqm+eRDc2TaLbUEdIkKiGQFZzAD/NDCKAktOPV5c3d1DdH5ArCJGosrFkc90WYCn4glVbNltitQ9ql6ITpRFBmpMlamHOxqysq1QJg7S4j646yuOU7OrKlCdsj+QZ1J91WCcRR0ANjCqo4hjxG5ojktPVPKFRhP6EflO2alHJ+XB0QS7vbo8vz09vhGWdnw5rvm4nSDdEC0QyJDAAplOLhn2mUwFMdaYju+i9EFiAlj3piq1KdsEiJUAjWIJZV8MwgmI5ARGs2DsAJoE/XjyiNAUy16KUyChyAa9oEtb6Ab4lIMSr3nsnzXs38I1BXN019ggsFistqDWbLAswcJoqEafjNEM0YBVz0H9p+lmGXWRk19wjMeXo6lDvoneL2YTv9sNZB/IRbrnmj5v8axe0nZKfbk5+loCQo6sa+Qk2cONnIlC0l8Swie7q5CfbVL3vfq5xN7D54UqMA2Kr+ncoNNMlrmuvADwqkIBnZDoguqNq33ViQDv+K3LxmyE2sV23gxlukVUjo2GKFslrpNhUTUm4QXxfB9uasVxsbNE2A2itaUBc1ZaDfWIACd3BGwnvjkUW3HpxSyOu1V/861ysJkJgq2PqK3XCtI5qgC5Vp9ElSRCAAtVdRlFBcnR3sIDL6wI8JnrAwkaiNMISCvZ5UEOJA8IgHGVT2FAaLBIKKYzazVdkpoUnQVgSaG2260ju18BehpFFbEgmKq/e857uYUDUgGiq5bwkPoj4eITfDF/RVMeX7t0JbO12J3aZeqjjd4faFgz1vD0ZQNY3vwSzoI5ItxoqxN6aB1RNl4Q+RyifKfhZswD8Au/73w0kyIrJxjfQ0DOBtcSl4dLtcekil9pen0wR9b+JQKshcI02dGEgLkOrgXlqIsvnCdRVq0OgruqGoqu+LjXYBOxya6SVU7h6dwrDVgzV8NZ43LiRISst6l1gHQHmsc4bTZfNPqOSi6xnhbX9AnObpLKiP8tXMtno9z1kVmx116dvT9/LHPcqz0qZRQqx4AlNlksO2lOZbdY+QC8WaSDinchLB77lmCfVEColUBbBtj8T86KTz5qjdVxlhRj2M8AOdDrswKYw4k6s81pI60ZI6wMK5VwO75QQa6c/EjAfIoIucNs2cetApkz36ypxI2TqaNSPPJfFFtNYbFPLj0zdNiwtjO3Ydx0jMLXAdp9CpsPzYZu4YEH6r8RFP3am/Mhp9omvTfmKgVw+rubC710Y07BdSzE9zf6dMKbuWZC0mg5U9Z7mGY5luuafimM+hxT8ZkBzNg3xURdm2YJxokFcwLLkctbyuQnT9JVk/vswzU1S74KaxjOYpm/4UH8Yqm5q9hZQU/d+L6i50TS+AdXswGBbUE3X9bRYNwPXMgPfNWM3cMNQi2IWg5LNKFxDNYMo0EwzNhUaO7CnRQFVPBrGiu17nh5FoWno7l8N1dSNwAi8KFKMMPYUy9F0xXc1QzFdP/Ytx/QiFvZRzcANrMh1Q5c6IXUdK9JBHNR0Dc+JbJOxUNcCy3HDfgPVMPkyYXzK8n/81/8UuFlCucZe1pFY7FsvydtNB1JfR0N1Z/9BZemcpyV4n4GPHF0zvhUINXzX93R97fVCYkQRz2GDq01OPGmgx/0Z5/s3sLhm6biqaWi2a6zjjKegqDmHjz2AcTvFfwi2GGq5oT1GcX41+mtgi9b7kwv28dMi//Cq+HTi5dq8XMY386G3DLdhi9bXsUXd6EKKECh/lbsNhJBSxCzXVBxXYMtNFnC3fjrcgxjEhq/rov+irfkiNhVAAO72tIGK4Lmu+QPH81YZQFqsAYEXt9eXJ3fHt5A1HZC7XmJDoLyFyRKOZ+okhOxnzBRxno2FW5bwUPZqtEAc4gdNblqf+UM6f1RBxpYhPlS0rQAFFCpgGKIppIYE65yn5QTYhNooJkUGCfOEw6b0FVzv+7pf6ICcr9qEwG8hvCOSCa6slJkioccekNZNtVuv/1vr87JJSNfr2k52ZdAVtAE+l1e8232xhmYJbT1Bs8juN6BlkH7fCNwuWoPrslx2VEkOdi8Oay03lRe2U8BckmR4ue6cQE2l2HIUZrKnphU1FLWgB6ceEbAYC8YV7lBjwDXmB7bPpRqeQoZbEcNVJVHjS7MVqPZ1RE0iaTPRP4A1Vh8wewYn60Jhl7IAqddvTEKki7BGyZVWHBBsuayy0TbBhrjM6HdPGCpCQPwI4VeQT5Ebls95yKC8B0m3U0SslAhnVIlGoElWzLDPiBd1co/vQlVRi97UVzYCqZBDduXz1vBa9GFvnZG67U1AmEAdJCZg+aJw5pjqoLNiG16nIUPKsC9wcDBw3RKbxoBatLCAQzkWVUzWnmUNM4oGMqWWSiBa/OKt0gPfP5cNWpLSLvzRelDdTSY9NoaglOWy1wqb5OrHSHrWwiOgZhrNqTCeDhp30pc9Sln0lIi2pBB9mRYhy0vK5SHNlEFVEqlgSTYUvrv6wNXM/daTJFk15a02qwJZbthH6G0766ZqGjCvOXBM/7l5n7OSOUw+Oj5RdA2iV8Rg9pNVwG/QDJ4DXTNkfS6gjQbZrbFmwbRoxxMoiAxlEmgsBmQJ+e0YHncjzaDum1r5v0Sk4IcuZPGpAorjhnHZySR/kchWl1qxX62IENNIeKrj8QtspcNQ03CAA1rEXOqgEZVYTgpJBraC7P7jv/8XYZh5Qf5DR9ClM/VKWhP6BVsLBQhAdkdn13vkkGiq5wwQCDkewWfXRsDH9/cGhMZ4ciMtuPGQTZYrmzKzGcQ6XvbboJAJ2Ugpz6vS7cYjrUN0vYL3SStZxZav8Qd8ABu6apoNG7qquYjpOA7CyVtWVNAdo47nCPhsBS1KbUV9Lba660RnpM2oaQOvkuSAVM2VVB1BjmZ+hRzSDTAra6k3IGFcELTnIG38AeP3KlZ0owP2R2IyQHYNqHS/EyMsU3W/26vNf8YyRFhXRwSCqYaiQSMB4fRtDBSRURw6jeu7FCIo4ZYjDmtFJO4wMBPdmiH6wbBnQNuoZp9niewK7kXtJsPoHTd1ZC89oRamMLA2vgTLrcYm+0snYhsdJ3zMMYfjU9gWStw34KE4uCG7XIVo20ohWSK4Vcpos7ex3299E3+6OQJZ/6Qf97wX7MvqeK1Re+1aq+YoxVpfBI+neF8o8jzE8SYsmcm27agKmWzhXEuysQV5ljS2KsJiijW5UKyoeD6XRd3iGNVC6fZhysPlGfC6oEt50L2geQ4aYpE4p/8zOg6GOQb8J30H4noCJjoi6/vWPoQ273uJYOUXZPwYyKyP3pt7R6KCWJ9y622Hl+SiOflok2Yc0L/s1FylOIYkEesNXLZuaz2pU/pj1FYmLe6qrT0G5IjxBwHn4lhYbiW6jgrO0XHknQEYjQVf2K55xUS/OPDTvAgEHeNhd92RjXtDQ9gwpGBPguXm1ZXU+6RA8ozn5cAkLFYf9B7g3jylBQ3+XmULFYxVpZVK/q2N5d+c/C0W01hHZ/3GiNaXeNK+s8EJ/l39Se2cPbQg0qajB8PzY+Z5mqu7puN7vhX6ThTGWmxYMYtiW3M1y3Y058nRQ9dGOFKZ1vz9K48gzoedOc+xNxt29+HatBd0Th+BuMclbENiRD1x94c//HADEUAFIcDfe7jhWp4DKjB027B9y3FM2/5zDze2o5S/q1F7y0mFoSmP853uGUdteeJujrrpYGKDxH7bUcf6sUV7pqFb62dVTfu1teFww4Xk17Ztzfq9hxibTOBbDjFWEPaWQwxq63rEjNCM/UAPrJgase0HphMGlmlblrV2iOHYnq17LFRc0zUVzTBjhcaBp0S+pYXUp5qvm3+1Qwzmm4EZaaYSmrqvWE5oKTTQI0WL9FBnlNmh5661ZrsWo6ZnUtcOIQZ6TPP00GehbYGsfBOcLjapYYWd1mxD759oBBVPSsJWIfIlpL55xLM5LWBfonmDeBYvu2/BDiBQ15c9zFVU/LhHvuwfZb9E+OARnsruq85zOUJsSHit5yWewM94juf+y87K2JTAyiKks7rRlOXPnaqYpq/t8weWzya6Z+g6+L33rQcqluv4tvV8I/paZ7lne4brmGvDptGMC2cB1rIE/Or7GeeH2ymTRDxdraFqH09o2qOYLWxuPnLQ2n5mEexXpw/6+umDg1uCo+md04duu8G7Wm2rS8oHZAipBAQB7OcLIRfDe/r9IwXs7zui4eNYdCnCgKLBjCOWFjxeihvDIh4jppK2ZwlxFlYFEbdJS/lmfYdYwv9dC5RHATi2tUVRR0HhmuUlxb6Z9iKbileIV62elBQr+nNBP1ZldcNj2/MrgTDhGc8tLJqRA/HOBGKAPNPI5jx6chgiBvbONNa6iHsTy4xUvldPVCNihSpaHs8FhFmIO9K1QCMSY7WOfbaI6dRABYcEV2LYEld+UwGnpoaHEYYu5LNqKE5WlwalTEQOThbITo5HQOsnMHj/DDTPoEwGiYk75gi8ZqDLp1Sbe5i/Y2PKAXE80riVJNP226UFAiYuLA+ae5uiyTHCy7+CBNATyzPsiOKi6a8+DmlvpUcg8ZRL6ARe/9Qx5RU9592Oc9kTvN5yzsK2awpMqnN4xHGCbtIpVDjodkfVT+obm6TgX9rL2KmATp7ePC02t8+BYYNJrXoTGxYERluBYJqDOAQhoJ5BfhD1ae4C19dyz9bsUawlQLxeA1eLU/L2snp9ZIDNjX0EqrmeLEAoyFMiiYHivfaWSjmczVd9d+uO0bU/lo+Fa652CPReqcrB+ra1+kmGkl6b26IpIlVylKHUggeJWCXSEIqq86BFmFeeDRU6TFzKrtCnRyhPzdvaw3JI/LUJWXqAh17gFvUe2V5sSKP+bda+TcHUwgVzSN9LRPHCKs/RvBrxgdE1ghTYKITaBlHEO8BgvE1MQXsFV6vwVGip0BmY0Ayvf4NNAE111EQxoJ/JXXfNmdV6CxDQFfaXilvGwmB4qkQQVLBNdo7nRuMGDhOKlNBpM4qGIisVNGLJAmqciXPbtPaO+ghPeOq3KWljPvIUPftqSf6N1ffFzQcIlAip/2FQRe/SDk5vG0Zv+j8Hy9hEynqZ3i+6R91Cmzx0Lkz3kshmw5c+KmGz9t508/ce2aETeloUaj71TZcyw4iY54QsDoIosI1AC0w3ZvFOW9FC+qIrLiRjWyv8qx87VfPVhCs/ivIpy0ORimvwR4F/DUWDrEsxTc9eL9XH1RLsTMzTFOni0VdvUf8xWMJZZ8oz0CTdSDmUXrbiW7qztt41nfApV4Z5JP6KA3K2WnPtpz8Oafj/LPO3ZMBthV8nos/1K66S982lvtQu5kVKnPWqfCzuyZt2y8dTAIiPPQz4txX1qyL+udvWnqPZmueonubZprEqp1cFzJZyWrOjKIiNkLq+FlqwbORZlmMYLjiU7cZ0rZy2PMNjLrDu6y74BOS0Cv6NY4rj2GHAwpBprvYXKad//j91zTUd&lt;/data&gt; \* MERGEFORMAT</w:instrText>
      </w:r>
      <w:r w:rsidR="005E6DA6" w:rsidRPr="000F69D3">
        <w:rPr>
          <w:rFonts w:ascii="Times New Roman" w:hAnsi="Times New Roman" w:cs="Times New Roman"/>
          <w:color w:val="000000" w:themeColor="text1"/>
          <w:sz w:val="20"/>
          <w:szCs w:val="20"/>
        </w:rPr>
        <w:fldChar w:fldCharType="separate"/>
      </w:r>
      <w:r w:rsidR="00C01605" w:rsidRPr="00C01605">
        <w:rPr>
          <w:rFonts w:ascii="Times New Roman" w:hAnsi="Times New Roman" w:cs="Times New Roman"/>
          <w:color w:val="000000" w:themeColor="text1"/>
          <w:sz w:val="20"/>
          <w:szCs w:val="20"/>
          <w:vertAlign w:val="superscript"/>
        </w:rPr>
        <w:t>1,6,7,75</w:t>
      </w:r>
      <w:r w:rsidR="005E6DA6" w:rsidRPr="000F69D3">
        <w:rPr>
          <w:rFonts w:ascii="Times New Roman" w:hAnsi="Times New Roman" w:cs="Times New Roman"/>
          <w:color w:val="000000" w:themeColor="text1"/>
          <w:sz w:val="20"/>
          <w:szCs w:val="20"/>
        </w:rPr>
        <w:fldChar w:fldCharType="end"/>
      </w:r>
      <w:r w:rsidR="0037620E" w:rsidRPr="00AA2099">
        <w:rPr>
          <w:rFonts w:ascii="Times New Roman" w:hAnsi="Times New Roman" w:cs="Times New Roman"/>
          <w:color w:val="000000" w:themeColor="text1"/>
          <w:sz w:val="20"/>
          <w:szCs w:val="20"/>
        </w:rPr>
        <w:t xml:space="preserve"> </w:t>
      </w:r>
      <w:r w:rsidR="000F69D3">
        <w:rPr>
          <w:rFonts w:ascii="Times New Roman" w:hAnsi="Times New Roman" w:cs="Times New Roman"/>
          <w:color w:val="000000" w:themeColor="text1"/>
          <w:sz w:val="20"/>
          <w:szCs w:val="20"/>
        </w:rPr>
        <w:t>This</w:t>
      </w:r>
      <w:r w:rsidR="00D26AEC">
        <w:rPr>
          <w:rFonts w:ascii="Times New Roman" w:hAnsi="Times New Roman" w:cs="Times New Roman"/>
          <w:color w:val="000000" w:themeColor="text1"/>
          <w:sz w:val="20"/>
          <w:szCs w:val="20"/>
        </w:rPr>
        <w:t xml:space="preserve"> approach enables us to</w:t>
      </w:r>
      <w:r w:rsidR="000F69D3">
        <w:rPr>
          <w:rFonts w:ascii="Times New Roman" w:hAnsi="Times New Roman" w:cs="Times New Roman"/>
          <w:color w:val="000000" w:themeColor="text1"/>
          <w:sz w:val="20"/>
          <w:szCs w:val="20"/>
        </w:rPr>
        <w:t xml:space="preserve"> contribute</w:t>
      </w:r>
      <w:r w:rsidR="00D26AEC">
        <w:rPr>
          <w:rFonts w:ascii="Times New Roman" w:hAnsi="Times New Roman" w:cs="Times New Roman"/>
          <w:color w:val="000000" w:themeColor="text1"/>
          <w:sz w:val="20"/>
          <w:szCs w:val="20"/>
        </w:rPr>
        <w:t xml:space="preserve"> findings</w:t>
      </w:r>
      <w:r w:rsidR="000F69D3">
        <w:rPr>
          <w:rFonts w:ascii="Times New Roman" w:hAnsi="Times New Roman" w:cs="Times New Roman"/>
          <w:color w:val="000000" w:themeColor="text1"/>
          <w:sz w:val="20"/>
          <w:szCs w:val="20"/>
        </w:rPr>
        <w:t xml:space="preserve"> to a growing literature on the health benefits of rivers, lakes and canals</w:t>
      </w:r>
      <w:r w:rsidR="00D26AEC">
        <w:rPr>
          <w:rFonts w:ascii="Times New Roman" w:hAnsi="Times New Roman" w:cs="Times New Roman"/>
          <w:color w:val="000000" w:themeColor="text1"/>
          <w:sz w:val="20"/>
          <w:szCs w:val="20"/>
        </w:rPr>
        <w:t xml:space="preserve">, </w:t>
      </w:r>
      <w:r w:rsidR="0002273B">
        <w:rPr>
          <w:rFonts w:ascii="Times New Roman" w:hAnsi="Times New Roman" w:cs="Times New Roman"/>
          <w:color w:val="000000" w:themeColor="text1"/>
          <w:sz w:val="20"/>
          <w:szCs w:val="20"/>
        </w:rPr>
        <w:t>and provide clearer directions for future evidence-based research that can inform policy and practice</w:t>
      </w:r>
      <w:r w:rsidR="000F69D3">
        <w:rPr>
          <w:rFonts w:ascii="Times New Roman" w:hAnsi="Times New Roman" w:cs="Times New Roman"/>
          <w:color w:val="000000" w:themeColor="text1"/>
          <w:sz w:val="20"/>
          <w:szCs w:val="20"/>
        </w:rPr>
        <w:t>.</w:t>
      </w:r>
      <w:r w:rsidR="00551504">
        <w:rPr>
          <w:rFonts w:ascii="Times New Roman" w:hAnsi="Times New Roman" w:cs="Times New Roman"/>
          <w:color w:val="000000" w:themeColor="text1"/>
          <w:sz w:val="20"/>
          <w:szCs w:val="20"/>
        </w:rPr>
        <w:fldChar w:fldCharType="begin" w:fldLock="1"/>
      </w:r>
      <w:r w:rsidR="00551504">
        <w:rPr>
          <w:rFonts w:ascii="Times New Roman" w:hAnsi="Times New Roman" w:cs="Times New Roman"/>
          <w:color w:val="000000" w:themeColor="text1"/>
          <w:sz w:val="20"/>
          <w:szCs w:val="20"/>
        </w:rPr>
        <w:instrText>ADDIN paperpile_citation &lt;clusterId&gt;H174V134R524O245&lt;/clusterId&gt;&lt;metadata&gt;&lt;citation&gt;&lt;id&gt;68e93a80-67fd-4e6c-880a-4e5c87e5ede1&lt;/id&gt;&lt;/citation&gt;&lt;citation&gt;&lt;id&gt;77f5540a-c590-416e-9e12-a29bceb8a9c5&lt;/id&gt;&lt;/citation&gt;&lt;citation&gt;&lt;id&gt;b8909087-0ee3-47bb-8815-4732ef63c2d6&lt;/id&gt;&lt;/citation&gt;&lt;/metadata&gt;&lt;data&gt;eJzNW9uO28aW/ZVCA8ewAUnNi0iRNhqJWn21+6K4bcc5QdAokkWp3BQp89JqOTgfM4/zcF7mcV7zPt80a1eREqVWO84kB3OCxKbIuuzat9prVeXnX/duZbT3cs/1hG9zz+i6gzjq9oUbdj3P4HhyQm8gHBEJc6+zF1Xz22LKTfQQphO4RuT0rb5t9Hng8Di0XWEIw40GlmUHduQHfhyjlyyKSqCLOcCPO7FcZHlU4HeQVIIVcx6KVyzMpllesqKsIimKV0yk9zLP0plIy1dskguRNi2TLJ10S5HP2FTwpJy+YtSIJ6ufxbIoxYyXMmS5uJdigVmrPNl7+fPetCznL/f3o4delMlelk/2TaNn276xLz+JfD41PXPgG6aBHtS0QNvFYtFLw0D20mTWS+W0N8nu9+dVMBPRvt13DNPxvd9tPgv3eQ6BElHsjy9HXt82XXu72yyay16YzfZzUWTJvci/m0t58FXBVl1Mq+/0jf6Tn13X6PZdw9w3vX1zsE9D7c+jeO+Xzh7WkshiKnJYpOlAps4kmewp9UyK20AGpXhAo2bKIpxmCc+x5GySiKoQeZilJYyjZGi+ott3nw9kGmcvL48/c9vli/7J3euXm71Vl2dZVc6r8iCUJcyZpc+KUBZRfjCafPxoV2fu8Xl12C9fj4yz8OVweHoYz4wh/fOTMT1enoWnb08+LD6Wp9Wbz/nybRLcX5yc/nhh/XCnxpGTg0d9Lqyzs7Tyh5PhTxNz/JPRvXWMs/eflvcXseoTH/SfhS15wujAeDZNDkS6t1Yk4unXvRlWPoVuyMgRX+LJcvG4FJz0bBmWufcPFRnpLbyWNN2YCK1KWSYUMG9FouYppnLOAlEuKAxOVTDwNGKHFD83FBUFW8hyyi51INC38XRZyBA/zlRUvGRDdrOOi7cqLlgWswtEk6SgS9H2OoDN7tWU+HWjYxHy8KAocx6SmO/gKILJAjGZLWQ6YRIWhsOWeGDlVLAFXxYs5WWVY4hWFBdoEEPgNBSqXSTuRZLN6ZMSeJ5nCPOiwNwk13aUI0GkkVTK6LEPYiK0BVTXBUdDFmQkbYfxpMjYXZot8LGoUwe1WmcbNJryey3GPCMHlZC1zBiPYxGWzYyqk0BLmVU5GudZNZnqTnl2LxtJORY/FaRVPTiLsxyJJ+EPSsIOK7IQ48tiLfC8MQ50Ku9lueyxH6cyEehWwEHCKeQrMIugqYtkiYUUUI2I2DRb7F5SI/ts7QKrWRYiSQIBY3VYIku4Ftmv1lCAEFNrynf5Gj4UgomHeVZUOU2CYWvtoB9CFO8yZCpWypnosXdTDPwo/bKims14Lkl+pb0mThg+R8oh4jybKZOvXDHbcMV6W2BZ+rSsjZRkyF0q0iGySz/1iuDAPKqSEg52noZJFYnHi12Q9+MR4b257bT8ExaHb6PdUw3U7GmW0jhVChECmCSCfjiszJ5fjY6KFz02hHeliUwFQ8ZMJKKDz6fkZdpD4HmFfGARL3mg+i3gMhhxnogSgmMxryt4DjKNgbHiUhkJtkeA1NGsxIirJEGcPWDrDUlpykv6fSYSOZEkV6N6tXLZ6KUOdg7jQInQ2JGY19HbwVI4jFK7SxaIAh6u+1Ofx+qYZUgfcS4+IzuUkFlPqSbZ8Im22QvyNqiYf8pyGh7qWLtpS8wI6i2zvKAGrTKC8XsuEx7IhDqTnFUe8HSzSRjSinSbHjshT66VwaMo1wH5pDu2HG8dNVrolOc5OiADFcuUQgxRM88okWK8bMFRHbGZfGgHCOUZSjulCFXHb4yAnfPnQvnKVCKbIXEJJF6RCtKDbI0xgzeuYp5Hn6qiVLmashtsF2cVdIv830xeqwZ6qkrqP88SGWrVrrJaMc2qJIIHizsspyjxEYtViYHPsTqONisFqPlphp3BvJmTBNw+W5IxspxSMZwF+xMkLDbkRQysV9KjjS2OYV2lSext8GFUaWqV0LfeONlNKMkCiOr3KTSfF7W3/ZTldx31J/vp2jRY/+gITd709Kvj9cZHOymm5HDh2t3O0wKhWJXim8fclKw1uFr9qdDJYfl74zlXp3q8cTavknp7Gq8NNaa0IEOSa3RBhQYv2XWOXBehGOit5aaxR9iwolpJG/OOsiTB/kyVRUTj67/ZjyPzipnHZ0oAqD7OEtgDMOBn1KA1pnAG4cAJPMPybcfyeB/oQlie6dt+hDJbGNxxotDoR+j+CXsycgKlL3Q8pyIkbXaL+pvKCRt2WDmiSv+0DYV1YJAvVCUgCOT5dU+mkkoCwiiXJKrMC6p9LrGJLbmSPccGV1Klt3eK2Cmmd5xRy4Srhs07lHgbg41bg40p8vA7y0OFwAz808V/dtdwLadre5a/NdMIO21a5ks2Xs/UvNue6XVrptcZ0vSOmcyuAxzSNRzL2J4pr76w161Z8Ht7hpvWDDcSPrKtF5mgIluym5Za9Ku9f/yiK19d9ZrdgWcNNKRAYS2i22B5i33v7klk0YYT31GX4sDtD1x7YPT9vm+Zlmu7bv8ZL26LqDywDMOh4j3Ds9FxVuW6mutwebGe6esTqX7PkvzgWVrNDmzjmZ75D0DKO2xHqqqvQSk8sFzOqdAfj2+Hb9+djy6O6fUspFdtmIidSiR1rNC0ANEtNyM00b1brKNCR0SPve41uaKHkh+5eax9/qzxeVJ5guQk8poGeKxGcpxFqtDhkXcyOhzaQ/u43zfN46PhyfGhNeyfYIlHQ7vvKkHTScUntCal5PssqWYK+3tbFg6RkOEUDhZEeYZ8Bs7guAPf97ye49qm11c9eJLcqtyC3e4bXUIvaadTaCvWrkHugEfU8gemUrxSQgvVo07SgM7o7CnRLyMHLXjIBQ+DwHP9IB6I2Lf7sdk3PBhL9A3LQs8ClgiF1moUDQbErnQHdp8jvD27yx0/7KItF5HVN11Fk0RZePyAGY9Q0hGElMUJdjM5QZzEiDlBQXOeXsgg5wj4l2VeqVcXWUgWr5soWx3PUNwQnJ9NHMv/fokNoMfDXnXXGPOKK6PohMbW6YpiXMs8GMSOA/m6oeMDl5qu6PrCtLrc8oNQBB73Q2eTEPJNQ4h+GDhI00Gfc8PwIxFaJiwa84EdemFgDlzX2uSATpCTpzWAa9FB43ZyfkUgV2G0CLXSJH3Fjpu6COpKC72TvdJbdYk6vczRt6lNX7E3gDqJiCZUzOZVSOXJJiXU8CWF3usjmaPMql1KvWnYm/25lPs3huk7vuU4FlKLaTlmzbo8ygKmYbr7n3pCwk0RoxZeuJ7jb5MuxzAcMkLeJl2e6voXES/x4eEw/SQ+euHxnyBezu/vR5Mt4mUyn4/k6/MP08HNSb97k42mn8PDL4eLN9nCOHV2Ey/oc/1w+UNwcnFxLV6//9G4S67KcWmOb06u53dPES/W14kX01wxL+YG8WIR8dJiNH5UzocSnLMQUEIVjyIRTbE1rWacymKJlJI2xTTKZ3j9HHUrJJI15g/RAxWrUPixxhNtAqRTExWKPYAnsxnApgReYyLMNGpmBHplWFe1JFPK5Gye5SiVy5VUNfjSwUAyPp6rx64I0wEIlAolpUv2ueKJFpbGXk1US4Pieqnl66BMoqWsq6UaRaFxOUVF2IYZ8a7w1RSMSKecCudagy1SZcVH9NhZtiCs3Gk+B0hFsSwhY05VJlQOoAw75KQGZARJ+LDkd3gPvJQRRqN9ZEslc2wXc42UalJiXfnJWUGC18smGLLmK4jKaIgxBW81SISFVCmDt3erVJKLCWEX4JMnIeBO5TRL7ShVaIEb5gQQaslUUUXyQctkLMD/rs5IurpFaIdiXsKamAB5fEHlPV6m1ALi1JpcQUdFezSKqQt8YhcUdiV6amfWJOfTqEqB0obKMW3baymz5rSJl9labLcWo2mrkS9+EcFCQHChnYmUh3oqQDfCuM2Ayp5SuQEnUYDo8VTQ+iiSE0AdFJpqNXg1wz6p1KkeAChDhJVMG1cv5UyhnYatXDXAPgrNJTBxlivzAb1+fRkkSwCgGimmhBQDJSEdyC+CVQUKHw1HH+CBauPosHmxpPyaTTThF90jktGu0PafqxVDuhwmmjUcD6UK/DVdpwq4KWAagpSTbSjbxBpm14Zdq3modVrAMxQr12GyhEdq+gq65flK8ZrIJSCOtDEhAUgkrKnmZiEtnyu6oZ5l7f1qCFImJNaJoR0t2y6oeCCopAZoUFZBUskmKyyfyCMb0TFHviUoTwzCVCTz1ZoR7EyBe0UoKFHCKs83UljDLtecl1Ld6uMqusgohUpP9HfMQ8LrEGqdqfmcspAOdbU7bK0USVTHGLWARL0Wm7+z1GlUq7aVVqIkwp7YvFwgSAtN+dTiziCEYl44EScIvd0RTBsjOZoqKOriYQN0b0LoTcYC2VYxhIp3nmlV1qilweqB6w8iy+73XWB1EQ/cAbdR2tooiDwfiMcVATC89ySyPiO4QI5GkLRntODkGc8eJIDEFqL8O/aTCaNuAb9rfndYq3WNM9WHXXh193Q3pYhjsY1fr+SnaQW3u1nNV7/psHWHesL6y/aUoyenHPE8owS1PadYlLDnaD2letFhrfbNlOpLG0pTVdqlsvRfjG2fLk2fwLNt8LoGqCtgeq5dbahcjXDqfW+vjXKVNWmi7kOxA7Katj9wTHNge7bXN23H9hzrj2HWFUb1iYXYQqO24bo9t2/67uBPotFdgn4Vjj4BPoOID4zAizCExT3PMOI+JPX8OOSu7wpnC3x68AjDc0QXgMztGnZsdv2BFXa9iAO/RL45sIJ/N/AZeL7hG96gC0Rpd/uDIOh6nungybZE7NqhFbmb4NMOhM25GwzQYsCd0HNN4diBZcexbRoYwBCOE1r9TfA5lDnx1Eml8eMwfZCiXL7SB6v6XO1V62TjVX322ny53Lx3MN4+1QMiVUd/rKjmVMP/zj2EJrDSe8yH0DK9nmHiX+sbbyMQa+qZprPV/FtBrQEHteGgnk2otv9dyAt+W2YotQ+mw/dBdTIrFxeFgmwvrYcvvPImP6Bw+Ph2cvZm7PrHl9J8/94rQ356Nntbudd5NHaChTv3Tyc3f+86cz+8mFxXh6c/yncfjOH9ULx9w7u3iz+Chndp5i/Bw+51cf3h4w+v3z8M/294eDx6//nh9t1Po+EmHu6/+yBGh5/SiXF6ezl9k7qj4nzeNaefeeh+eDfaiYdVH/NUdLPx8OY4fri7PxVZNbjgF/PBvbl4Cg+7X8fD/TYINr3t2weGj+TgO3arXrlYHcG3ER8sQLWOomOeOImmAyMdSjXGaQJofcSqyps8K4pusQI2Cv5s3jY4HI7enL69fn91hA4IMnUC35amuWgA+0QZquKNCwcE0wOSENYvFH4v9Vk6RSUdtilohFIHVTZ+obwMhaQnOg/LV5HdaVW26wO5dPNArhmVVrk+PScQ1UiroAhQqYxRpG0eDQOQICNRHVtUBKuKts7a6lQgUaI8TeSMtvgeuz58fTx6d/7h+KUCWIC3Gryu4CQd9RFMuedJRaUslcdC3RUoNu9Z/DEjK8F22lgxFylhdBpfAWOoFAmqrpsBUSJ98ou9FDhuoaTWKBMyJFnevpVB/fQBrgJW9SWHLIIWhT7V1Thxrf4euzx+d3Z9dKM1stbCql5u+BwqopU7NrfPng8vToasC1f7MhWQKVeTnvAZcIAoXtRLU2fLBfMdr+6tQZycc3I6dZXhEIU6EFTKiUvJK1mfyCPw7C7+6ANnkrPSeWer89fUvrJO60j7Z7zIm3NY1T4liPP86ujD+Qt47UxRI6uD7+cJRuuGRHLopegDbtK7OkZvnxkX2wb/RR/g68ig5RAGhRVioYBWUNET5jYNY9Zh2EJmagQHDy96bNzWUC5oM9Rn59iAYT6sRrErKELw2IXFJ2mmToV3uNi9aMXL7zvbBZB3oS+jrO4XwX9QkeoVKUSnvU+jHQ0gMwDIYp5p3ba8iyrU45v3F+/gXudrUmK3JcjrttNNLqIqJD+MIuW+hUji7kolLWUEIv0CP+dfxFxRGT+L3gTxTt0UkIafXr9lz33nb6PzF+yAGT3XYs+NXt/u4NnzXygTmV1FeXyuyAJ0wwjFtGDPz394+6IhVcinGPmMSs/adtqev/y+m+xa4pNLamWJn7dkNz2S3XBJdsd78UuPXWV0Q6BUxqNMwQgnU/KkSGlbRNtRXxhqRGh5LvJNu8xjz5v0DCX9TS3Q8nvu317Ut3Ik9LFqYvUs3cTp2WihkxH5pebn8rK+A6boj7ZIjTRE5AhS8uM7X3pD2CgQ2TzhSzX8TKZ0iyxD/cFG11eji/c359dXL9l1lbNYKj+jzWIyoZt3vJUv23dE0Hvr2ovK25t7z/PdW82L9V7dgTeULK5yooyaex4dJtRmpiyzcUtn1YAo3FSISAdXQ7g247SvtuhrZmvul+girVStcZKtWc364kci72jraNt2ZcLHlzvOb06TLOBJZ52cO3SuJFHWr24v8JKNs9lcVEj6QDrs+fvxyYtdPUbnh8dv2fEca5hJYvd++ydnS3aDTTZi49/+m06v0F01O74Z7xijx44TGArFCnE2+j7RS9gdoIv3JrxAzfK9LCZKZkIIvfUI//NfouTsMMcodKyrWaGRoDhHUhjzgqh+BnzFJzAPthokpvqyx1MrOUFbKCviEVYBaC4+wbYzRSvpRanqR6/n5PgG67nkUS6j1WL+/dT7r1DXv8oIW/d71uteEr+V3/M8Yu967AzJYIrq5QYIJVP3WzYO9DFyVii+6HLYYe9vhk/4GArvqvg+ns9q4ZR7tehCyza7lv2IL2zOeSM75I7ve4HwBLe5axgud63BwLXtyLMjY+AFRqQA+tcYxobO/LabNyostm+YqCDZuHej3mzTcKetgU6z9AtPsq2Rbn77jzScii/dQ5FyTbifrkd9/PWr93r4ks+2xj9StH/UvrhTv9oe6ag10hFNtjUS/Kn87Z+p+MKO1mOtXm6PdtUa7UqmjxSY8xlViFctDepX2wN9bA30kdfwfGOorCwE9r2PraH0q+2hti5UldtCjWROZXHLqvrNLnJ1RafmqprfHuqDwJY6Wg9Evx9dlLrYuClV/Paf7KJS5PmG2ol9rcR9xlT7Ru/N2z+8RgrA7mFWbSyzefk7o909IqpFtRDptJKfoO/2iJtfNrhiAiLE9vzJa1emOXAtv29blm+ZA8s3DOP/89rV13ii1eWrOlUPNfn1bbR1686VSjE0dDea7+0ktOmm1S6i+rGu/qq7Va61+3KV6RubhLbv0lUot2davun/2etVu4z/DderWjTlEww35OT9Afddxzf6A9O2QzsQroHJnMgTamdpM9xxGNl84PNu7NP1qtiLu74fBV3Hsvqu7dlmoP6nmn8HhvuX/wXw7Nvz&lt;/data&gt; \* MERGEFORMAT</w:instrText>
      </w:r>
      <w:r w:rsidR="00551504">
        <w:rPr>
          <w:rFonts w:ascii="Times New Roman" w:hAnsi="Times New Roman" w:cs="Times New Roman"/>
          <w:color w:val="000000" w:themeColor="text1"/>
          <w:sz w:val="20"/>
          <w:szCs w:val="20"/>
        </w:rPr>
        <w:fldChar w:fldCharType="separate"/>
      </w:r>
      <w:r w:rsidR="00C01605" w:rsidRPr="00C01605">
        <w:rPr>
          <w:rFonts w:ascii="Times New Roman" w:hAnsi="Times New Roman" w:cs="Times New Roman"/>
          <w:noProof/>
          <w:color w:val="000000" w:themeColor="text1"/>
          <w:sz w:val="20"/>
          <w:szCs w:val="20"/>
          <w:vertAlign w:val="superscript"/>
        </w:rPr>
        <w:t>11,76,77</w:t>
      </w:r>
      <w:r w:rsidR="00551504">
        <w:rPr>
          <w:rFonts w:ascii="Times New Roman" w:hAnsi="Times New Roman" w:cs="Times New Roman"/>
          <w:color w:val="000000" w:themeColor="text1"/>
          <w:sz w:val="20"/>
          <w:szCs w:val="20"/>
        </w:rPr>
        <w:fldChar w:fldCharType="end"/>
      </w:r>
      <w:r w:rsidR="00551504">
        <w:rPr>
          <w:rFonts w:ascii="Times New Roman" w:hAnsi="Times New Roman" w:cs="Times New Roman"/>
          <w:color w:val="000000" w:themeColor="text1"/>
          <w:sz w:val="20"/>
          <w:szCs w:val="20"/>
        </w:rPr>
        <w:t xml:space="preserve"> </w:t>
      </w:r>
      <w:r w:rsidR="007C6A94">
        <w:rPr>
          <w:rFonts w:ascii="Times New Roman" w:hAnsi="Times New Roman" w:cs="Times New Roman"/>
          <w:color w:val="000000" w:themeColor="text1"/>
          <w:sz w:val="20"/>
          <w:szCs w:val="20"/>
        </w:rPr>
        <w:t>Additionally</w:t>
      </w:r>
      <w:r w:rsidR="00551504">
        <w:rPr>
          <w:rFonts w:ascii="Times New Roman" w:hAnsi="Times New Roman" w:cs="Times New Roman"/>
          <w:color w:val="000000" w:themeColor="text1"/>
          <w:sz w:val="20"/>
          <w:szCs w:val="20"/>
        </w:rPr>
        <w:t xml:space="preserve">, the use of Urban Atlas data to model green and blue spaces </w:t>
      </w:r>
      <w:r w:rsidR="007C6A94">
        <w:rPr>
          <w:rFonts w:ascii="Times New Roman" w:hAnsi="Times New Roman" w:cs="Times New Roman"/>
          <w:color w:val="000000" w:themeColor="text1"/>
          <w:sz w:val="20"/>
          <w:szCs w:val="20"/>
        </w:rPr>
        <w:t xml:space="preserve">for the UK Biobank </w:t>
      </w:r>
      <w:r w:rsidR="00551504">
        <w:rPr>
          <w:rFonts w:ascii="Times New Roman" w:hAnsi="Times New Roman" w:cs="Times New Roman"/>
          <w:color w:val="000000" w:themeColor="text1"/>
          <w:sz w:val="20"/>
          <w:szCs w:val="20"/>
        </w:rPr>
        <w:t>facilitates</w:t>
      </w:r>
      <w:r w:rsidR="007C6A94">
        <w:rPr>
          <w:rFonts w:ascii="Times New Roman" w:hAnsi="Times New Roman" w:cs="Times New Roman"/>
          <w:color w:val="000000" w:themeColor="text1"/>
          <w:sz w:val="20"/>
          <w:szCs w:val="20"/>
        </w:rPr>
        <w:t xml:space="preserve"> future analyses of</w:t>
      </w:r>
      <w:r w:rsidR="00551504">
        <w:rPr>
          <w:rFonts w:ascii="Times New Roman" w:hAnsi="Times New Roman" w:cs="Times New Roman"/>
          <w:color w:val="000000" w:themeColor="text1"/>
          <w:sz w:val="20"/>
          <w:szCs w:val="20"/>
        </w:rPr>
        <w:t xml:space="preserve"> </w:t>
      </w:r>
      <w:r w:rsidR="007C6A94">
        <w:rPr>
          <w:rFonts w:ascii="Times New Roman" w:hAnsi="Times New Roman" w:cs="Times New Roman"/>
          <w:color w:val="000000" w:themeColor="text1"/>
          <w:sz w:val="20"/>
          <w:szCs w:val="20"/>
        </w:rPr>
        <w:t>exposure change over time. Although our study was cross-sectional, the</w:t>
      </w:r>
      <w:r w:rsidR="00EF41AF">
        <w:rPr>
          <w:rFonts w:ascii="Times New Roman" w:hAnsi="Times New Roman" w:cs="Times New Roman"/>
          <w:color w:val="000000" w:themeColor="text1"/>
          <w:sz w:val="20"/>
          <w:szCs w:val="20"/>
        </w:rPr>
        <w:t xml:space="preserve"> </w:t>
      </w:r>
      <w:r w:rsidR="007C6A94">
        <w:rPr>
          <w:rFonts w:ascii="Times New Roman" w:hAnsi="Times New Roman" w:cs="Times New Roman"/>
          <w:color w:val="000000" w:themeColor="text1"/>
          <w:sz w:val="20"/>
          <w:szCs w:val="20"/>
        </w:rPr>
        <w:t xml:space="preserve">UK Biobank cohort is </w:t>
      </w:r>
      <w:r w:rsidR="00EF41AF">
        <w:rPr>
          <w:rFonts w:ascii="Times New Roman" w:hAnsi="Times New Roman" w:cs="Times New Roman"/>
          <w:color w:val="000000" w:themeColor="text1"/>
          <w:sz w:val="20"/>
          <w:szCs w:val="20"/>
        </w:rPr>
        <w:t>growing</w:t>
      </w:r>
      <w:r w:rsidR="007C6A94">
        <w:rPr>
          <w:rFonts w:ascii="Times New Roman" w:hAnsi="Times New Roman" w:cs="Times New Roman"/>
          <w:color w:val="000000" w:themeColor="text1"/>
          <w:sz w:val="20"/>
          <w:szCs w:val="20"/>
        </w:rPr>
        <w:t xml:space="preserve"> through </w:t>
      </w:r>
      <w:r w:rsidR="00EA1162">
        <w:rPr>
          <w:rFonts w:ascii="Times New Roman" w:hAnsi="Times New Roman" w:cs="Times New Roman"/>
          <w:color w:val="000000" w:themeColor="text1"/>
          <w:sz w:val="20"/>
          <w:szCs w:val="20"/>
        </w:rPr>
        <w:t xml:space="preserve">continuous </w:t>
      </w:r>
      <w:r w:rsidR="007C6A94">
        <w:rPr>
          <w:rFonts w:ascii="Times New Roman" w:hAnsi="Times New Roman" w:cs="Times New Roman"/>
          <w:color w:val="000000" w:themeColor="text1"/>
          <w:sz w:val="20"/>
          <w:szCs w:val="20"/>
        </w:rPr>
        <w:t>follow-up data collection</w:t>
      </w:r>
      <w:r w:rsidR="00EA1162">
        <w:rPr>
          <w:rFonts w:ascii="Times New Roman" w:hAnsi="Times New Roman" w:cs="Times New Roman"/>
          <w:color w:val="000000" w:themeColor="text1"/>
          <w:sz w:val="20"/>
          <w:szCs w:val="20"/>
        </w:rPr>
        <w:t xml:space="preserve"> and re-assessments</w:t>
      </w:r>
      <w:r w:rsidR="007C6A94">
        <w:rPr>
          <w:rFonts w:ascii="Times New Roman" w:hAnsi="Times New Roman" w:cs="Times New Roman"/>
          <w:color w:val="000000" w:themeColor="text1"/>
          <w:sz w:val="20"/>
          <w:szCs w:val="20"/>
        </w:rPr>
        <w:t xml:space="preserve">. </w:t>
      </w:r>
      <w:r w:rsidR="00EF41AF">
        <w:rPr>
          <w:rFonts w:ascii="Times New Roman" w:hAnsi="Times New Roman" w:cs="Times New Roman"/>
          <w:color w:val="000000" w:themeColor="text1"/>
          <w:sz w:val="20"/>
          <w:szCs w:val="20"/>
        </w:rPr>
        <w:t>As Urban Atlas data was</w:t>
      </w:r>
      <w:r w:rsidR="005D2745">
        <w:rPr>
          <w:rFonts w:ascii="Times New Roman" w:hAnsi="Times New Roman" w:cs="Times New Roman"/>
          <w:color w:val="000000" w:themeColor="text1"/>
          <w:sz w:val="20"/>
          <w:szCs w:val="20"/>
        </w:rPr>
        <w:t xml:space="preserve"> also</w:t>
      </w:r>
      <w:r w:rsidR="00EF41AF">
        <w:rPr>
          <w:rFonts w:ascii="Times New Roman" w:hAnsi="Times New Roman" w:cs="Times New Roman"/>
          <w:color w:val="000000" w:themeColor="text1"/>
          <w:sz w:val="20"/>
          <w:szCs w:val="20"/>
        </w:rPr>
        <w:t xml:space="preserve"> collected </w:t>
      </w:r>
      <w:r w:rsidR="007C6A94">
        <w:rPr>
          <w:rFonts w:ascii="Times New Roman" w:hAnsi="Times New Roman" w:cs="Times New Roman"/>
          <w:color w:val="000000" w:themeColor="text1"/>
          <w:sz w:val="20"/>
          <w:szCs w:val="20"/>
        </w:rPr>
        <w:t>periodically (for the years 2006, 2012 and 2018)</w:t>
      </w:r>
      <w:r w:rsidR="00EF41AF">
        <w:rPr>
          <w:rFonts w:ascii="Times New Roman" w:hAnsi="Times New Roman" w:cs="Times New Roman"/>
          <w:color w:val="000000" w:themeColor="text1"/>
          <w:sz w:val="20"/>
          <w:szCs w:val="20"/>
        </w:rPr>
        <w:t>, it can allow measures of change of</w:t>
      </w:r>
      <w:r w:rsidR="007C6A94">
        <w:rPr>
          <w:rFonts w:ascii="Times New Roman" w:hAnsi="Times New Roman" w:cs="Times New Roman"/>
          <w:color w:val="000000" w:themeColor="text1"/>
          <w:sz w:val="20"/>
          <w:szCs w:val="20"/>
        </w:rPr>
        <w:t xml:space="preserve"> availability and accessibility of green and blue spaces over time. This can help </w:t>
      </w:r>
      <w:r w:rsidR="00EF41AF">
        <w:rPr>
          <w:rFonts w:ascii="Times New Roman" w:hAnsi="Times New Roman" w:cs="Times New Roman"/>
          <w:color w:val="000000" w:themeColor="text1"/>
          <w:sz w:val="20"/>
          <w:szCs w:val="20"/>
        </w:rPr>
        <w:t xml:space="preserve">future research understand the different </w:t>
      </w:r>
      <w:r w:rsidR="007C6A94">
        <w:rPr>
          <w:rFonts w:ascii="Times New Roman" w:hAnsi="Times New Roman" w:cs="Times New Roman"/>
          <w:color w:val="000000" w:themeColor="text1"/>
          <w:sz w:val="20"/>
          <w:szCs w:val="20"/>
        </w:rPr>
        <w:t xml:space="preserve">causal pathways </w:t>
      </w:r>
      <w:r w:rsidR="00EF41AF">
        <w:rPr>
          <w:rFonts w:ascii="Times New Roman" w:hAnsi="Times New Roman" w:cs="Times New Roman"/>
          <w:color w:val="000000" w:themeColor="text1"/>
          <w:sz w:val="20"/>
          <w:szCs w:val="20"/>
        </w:rPr>
        <w:t xml:space="preserve">contributing to the health effect </w:t>
      </w:r>
      <w:r w:rsidR="007C6A94">
        <w:rPr>
          <w:rFonts w:ascii="Times New Roman" w:hAnsi="Times New Roman" w:cs="Times New Roman"/>
          <w:color w:val="000000" w:themeColor="text1"/>
          <w:sz w:val="20"/>
          <w:szCs w:val="20"/>
        </w:rPr>
        <w:t xml:space="preserve">blue spaces. </w:t>
      </w:r>
      <w:r w:rsidR="00236B40" w:rsidRPr="00AA2099">
        <w:rPr>
          <w:rFonts w:ascii="Times New Roman" w:hAnsi="Times New Roman" w:cs="Times New Roman"/>
          <w:color w:val="000000" w:themeColor="text1"/>
          <w:sz w:val="20"/>
          <w:szCs w:val="20"/>
        </w:rPr>
        <w:t>Finally, we</w:t>
      </w:r>
      <w:r w:rsidR="0037620E" w:rsidRPr="00AA2099">
        <w:rPr>
          <w:rFonts w:ascii="Times New Roman" w:hAnsi="Times New Roman" w:cs="Times New Roman"/>
          <w:color w:val="000000" w:themeColor="text1"/>
          <w:sz w:val="20"/>
          <w:szCs w:val="20"/>
        </w:rPr>
        <w:t xml:space="preserve"> ensured </w:t>
      </w:r>
      <w:r w:rsidR="00C67F03" w:rsidRPr="00AA2099">
        <w:rPr>
          <w:rFonts w:ascii="Times New Roman" w:hAnsi="Times New Roman" w:cs="Times New Roman"/>
          <w:color w:val="000000" w:themeColor="text1"/>
          <w:sz w:val="20"/>
          <w:szCs w:val="20"/>
        </w:rPr>
        <w:t>that our analyses</w:t>
      </w:r>
      <w:r w:rsidR="0037620E" w:rsidRPr="00AA2099">
        <w:rPr>
          <w:rFonts w:ascii="Times New Roman" w:hAnsi="Times New Roman" w:cs="Times New Roman"/>
          <w:color w:val="000000" w:themeColor="text1"/>
          <w:sz w:val="20"/>
          <w:szCs w:val="20"/>
        </w:rPr>
        <w:t xml:space="preserve"> were</w:t>
      </w:r>
      <w:r w:rsidR="00C67F03" w:rsidRPr="00AA2099">
        <w:rPr>
          <w:rFonts w:ascii="Times New Roman" w:hAnsi="Times New Roman" w:cs="Times New Roman"/>
          <w:color w:val="000000" w:themeColor="text1"/>
          <w:sz w:val="20"/>
          <w:szCs w:val="20"/>
        </w:rPr>
        <w:t xml:space="preserve"> robust</w:t>
      </w:r>
      <w:r w:rsidR="0037620E" w:rsidRPr="00AA2099">
        <w:rPr>
          <w:rFonts w:ascii="Times New Roman" w:hAnsi="Times New Roman" w:cs="Times New Roman"/>
          <w:color w:val="000000" w:themeColor="text1"/>
          <w:sz w:val="20"/>
          <w:szCs w:val="20"/>
        </w:rPr>
        <w:t xml:space="preserve"> </w:t>
      </w:r>
      <w:r w:rsidR="00C67F03" w:rsidRPr="00AA2099">
        <w:rPr>
          <w:rFonts w:ascii="Times New Roman" w:hAnsi="Times New Roman" w:cs="Times New Roman"/>
          <w:color w:val="000000" w:themeColor="text1"/>
          <w:sz w:val="20"/>
          <w:szCs w:val="20"/>
        </w:rPr>
        <w:t>by</w:t>
      </w:r>
      <w:r w:rsidR="0037620E" w:rsidRPr="00AA2099">
        <w:rPr>
          <w:rFonts w:ascii="Times New Roman" w:hAnsi="Times New Roman" w:cs="Times New Roman"/>
          <w:color w:val="000000" w:themeColor="text1"/>
          <w:sz w:val="20"/>
          <w:szCs w:val="20"/>
        </w:rPr>
        <w:t xml:space="preserve"> taking into consideration the effect of testing multiple hypotheses and adjusting for th</w:t>
      </w:r>
      <w:r w:rsidR="00FA5A8B" w:rsidRPr="00AA2099">
        <w:rPr>
          <w:rFonts w:ascii="Times New Roman" w:hAnsi="Times New Roman" w:cs="Times New Roman"/>
          <w:color w:val="000000" w:themeColor="text1"/>
          <w:sz w:val="20"/>
          <w:szCs w:val="20"/>
        </w:rPr>
        <w:t>at</w:t>
      </w:r>
      <w:r w:rsidR="0037620E" w:rsidRPr="00AA2099">
        <w:rPr>
          <w:rFonts w:ascii="Times New Roman" w:hAnsi="Times New Roman" w:cs="Times New Roman"/>
          <w:color w:val="000000" w:themeColor="text1"/>
          <w:sz w:val="20"/>
          <w:szCs w:val="20"/>
        </w:rPr>
        <w:t xml:space="preserve"> with the Bonferroni correction</w:t>
      </w:r>
      <w:r w:rsidR="00E7670A">
        <w:rPr>
          <w:rFonts w:ascii="Times New Roman" w:hAnsi="Times New Roman" w:cs="Times New Roman"/>
          <w:color w:val="000000" w:themeColor="text1"/>
          <w:sz w:val="20"/>
          <w:szCs w:val="20"/>
        </w:rPr>
        <w:t>, which reduced the probability of getting false positive results.</w:t>
      </w:r>
    </w:p>
    <w:p w14:paraId="00570498" w14:textId="158A7E83" w:rsidR="00DE4D0C" w:rsidRDefault="00FA5A8B" w:rsidP="007A2A70">
      <w:pPr>
        <w:spacing w:line="360" w:lineRule="auto"/>
        <w:rPr>
          <w:rFonts w:ascii="Times New Roman" w:hAnsi="Times New Roman" w:cs="Times New Roman"/>
          <w:color w:val="000000" w:themeColor="text1"/>
          <w:sz w:val="20"/>
          <w:szCs w:val="20"/>
        </w:rPr>
      </w:pPr>
      <w:r w:rsidRPr="00AA2099">
        <w:rPr>
          <w:rFonts w:ascii="Times New Roman" w:hAnsi="Times New Roman" w:cs="Times New Roman"/>
          <w:color w:val="000000" w:themeColor="text1"/>
          <w:sz w:val="20"/>
          <w:szCs w:val="20"/>
        </w:rPr>
        <w:t>Although ou</w:t>
      </w:r>
      <w:r w:rsidR="00C04C48">
        <w:rPr>
          <w:rFonts w:ascii="Times New Roman" w:hAnsi="Times New Roman" w:cs="Times New Roman"/>
          <w:color w:val="000000" w:themeColor="text1"/>
          <w:sz w:val="20"/>
          <w:szCs w:val="20"/>
        </w:rPr>
        <w:t>r</w:t>
      </w:r>
      <w:r w:rsidRPr="00AA2099">
        <w:rPr>
          <w:rFonts w:ascii="Times New Roman" w:hAnsi="Times New Roman" w:cs="Times New Roman"/>
          <w:color w:val="000000" w:themeColor="text1"/>
          <w:sz w:val="20"/>
          <w:szCs w:val="20"/>
        </w:rPr>
        <w:t xml:space="preserve"> study has plentiful strengths, it is not without its limitations. While we comparatively analysed relationships with different types of green and blue spaces, we did not measure use, </w:t>
      </w:r>
      <w:r w:rsidR="00FA45C4">
        <w:rPr>
          <w:rFonts w:ascii="Times New Roman" w:hAnsi="Times New Roman" w:cs="Times New Roman"/>
          <w:color w:val="000000" w:themeColor="text1"/>
          <w:sz w:val="20"/>
          <w:szCs w:val="20"/>
        </w:rPr>
        <w:t xml:space="preserve">accessibility, </w:t>
      </w:r>
      <w:r w:rsidRPr="00AA2099">
        <w:rPr>
          <w:rFonts w:ascii="Times New Roman" w:hAnsi="Times New Roman" w:cs="Times New Roman"/>
          <w:color w:val="000000" w:themeColor="text1"/>
          <w:sz w:val="20"/>
          <w:szCs w:val="20"/>
        </w:rPr>
        <w:t>or quality of surrounding natural spaces. Newer research suggests that measuring availability of blue spaces is not enough to understand the underlying mechanisms behind nature-health relationships</w:t>
      </w:r>
      <w:r w:rsidR="00BD6D65">
        <w:rPr>
          <w:rFonts w:ascii="Times New Roman" w:hAnsi="Times New Roman" w:cs="Times New Roman"/>
          <w:color w:val="000000" w:themeColor="text1"/>
          <w:sz w:val="20"/>
          <w:szCs w:val="20"/>
        </w:rPr>
        <w:t>, and that</w:t>
      </w:r>
      <w:r w:rsidR="007121E3">
        <w:rPr>
          <w:rFonts w:ascii="Times New Roman" w:hAnsi="Times New Roman" w:cs="Times New Roman"/>
          <w:color w:val="000000" w:themeColor="text1"/>
          <w:sz w:val="20"/>
          <w:szCs w:val="20"/>
        </w:rPr>
        <w:t xml:space="preserve"> other factors like</w:t>
      </w:r>
      <w:r w:rsidRPr="00AA2099">
        <w:rPr>
          <w:rFonts w:ascii="Times New Roman" w:hAnsi="Times New Roman" w:cs="Times New Roman"/>
          <w:color w:val="000000" w:themeColor="text1"/>
          <w:sz w:val="20"/>
          <w:szCs w:val="20"/>
        </w:rPr>
        <w:t xml:space="preserve"> </w:t>
      </w:r>
      <w:r w:rsidR="00BD6D65">
        <w:rPr>
          <w:rFonts w:ascii="Times New Roman" w:hAnsi="Times New Roman" w:cs="Times New Roman"/>
          <w:color w:val="000000" w:themeColor="text1"/>
          <w:sz w:val="20"/>
          <w:szCs w:val="20"/>
        </w:rPr>
        <w:t>use</w:t>
      </w:r>
      <w:r w:rsidR="00A62840">
        <w:rPr>
          <w:rFonts w:ascii="Times New Roman" w:hAnsi="Times New Roman" w:cs="Times New Roman"/>
          <w:color w:val="000000" w:themeColor="text1"/>
          <w:sz w:val="20"/>
          <w:szCs w:val="20"/>
        </w:rPr>
        <w:t xml:space="preserve">, </w:t>
      </w:r>
      <w:r w:rsidR="00BD6D65">
        <w:rPr>
          <w:rFonts w:ascii="Times New Roman" w:hAnsi="Times New Roman" w:cs="Times New Roman"/>
          <w:color w:val="000000" w:themeColor="text1"/>
          <w:sz w:val="20"/>
          <w:szCs w:val="20"/>
        </w:rPr>
        <w:t>perceptions of safety and cleanliness</w:t>
      </w:r>
      <w:r w:rsidR="00A62840">
        <w:rPr>
          <w:rFonts w:ascii="Times New Roman" w:hAnsi="Times New Roman" w:cs="Times New Roman"/>
          <w:color w:val="000000" w:themeColor="text1"/>
          <w:sz w:val="20"/>
          <w:szCs w:val="20"/>
        </w:rPr>
        <w:t xml:space="preserve"> </w:t>
      </w:r>
      <w:r w:rsidR="00BD6D65">
        <w:rPr>
          <w:rFonts w:ascii="Times New Roman" w:hAnsi="Times New Roman" w:cs="Times New Roman"/>
          <w:color w:val="000000" w:themeColor="text1"/>
          <w:sz w:val="20"/>
          <w:szCs w:val="20"/>
        </w:rPr>
        <w:t>are</w:t>
      </w:r>
      <w:r w:rsidRPr="00AA2099">
        <w:rPr>
          <w:rFonts w:ascii="Times New Roman" w:hAnsi="Times New Roman" w:cs="Times New Roman"/>
          <w:color w:val="000000" w:themeColor="text1"/>
          <w:sz w:val="20"/>
          <w:szCs w:val="20"/>
        </w:rPr>
        <w:t xml:space="preserve"> likely to influence the </w:t>
      </w:r>
      <w:r w:rsidR="00BD6D65">
        <w:rPr>
          <w:rFonts w:ascii="Times New Roman" w:hAnsi="Times New Roman" w:cs="Times New Roman"/>
          <w:color w:val="000000" w:themeColor="text1"/>
          <w:sz w:val="20"/>
          <w:szCs w:val="20"/>
        </w:rPr>
        <w:t xml:space="preserve">health </w:t>
      </w:r>
      <w:r w:rsidRPr="00AA2099">
        <w:rPr>
          <w:rFonts w:ascii="Times New Roman" w:hAnsi="Times New Roman" w:cs="Times New Roman"/>
          <w:color w:val="000000" w:themeColor="text1"/>
          <w:sz w:val="20"/>
          <w:szCs w:val="20"/>
        </w:rPr>
        <w:t xml:space="preserve">benefits </w:t>
      </w:r>
      <w:r w:rsidR="00BD6D65">
        <w:rPr>
          <w:rFonts w:ascii="Times New Roman" w:hAnsi="Times New Roman" w:cs="Times New Roman"/>
          <w:color w:val="000000" w:themeColor="text1"/>
          <w:sz w:val="20"/>
          <w:szCs w:val="20"/>
        </w:rPr>
        <w:t>individuals</w:t>
      </w:r>
      <w:r w:rsidRPr="00AA2099">
        <w:rPr>
          <w:rFonts w:ascii="Times New Roman" w:hAnsi="Times New Roman" w:cs="Times New Roman"/>
          <w:color w:val="000000" w:themeColor="text1"/>
          <w:sz w:val="20"/>
          <w:szCs w:val="20"/>
        </w:rPr>
        <w:t xml:space="preserve"> gain from the</w:t>
      </w:r>
      <w:r w:rsidR="009333AF">
        <w:rPr>
          <w:rFonts w:ascii="Times New Roman" w:hAnsi="Times New Roman" w:cs="Times New Roman"/>
          <w:color w:val="000000" w:themeColor="text1"/>
          <w:sz w:val="20"/>
          <w:szCs w:val="20"/>
        </w:rPr>
        <w:t>ir natural spaces</w:t>
      </w:r>
      <w:r w:rsidR="004823E7" w:rsidRPr="00AA2099">
        <w:rPr>
          <w:rFonts w:ascii="Times New Roman" w:hAnsi="Times New Roman" w:cs="Times New Roman"/>
          <w:color w:val="000000" w:themeColor="text1"/>
          <w:sz w:val="20"/>
          <w:szCs w:val="20"/>
        </w:rPr>
        <w:t>.</w:t>
      </w:r>
      <w:r w:rsidRPr="00AA2099">
        <w:rPr>
          <w:rFonts w:ascii="Times New Roman" w:hAnsi="Times New Roman" w:cs="Times New Roman"/>
          <w:color w:val="000000" w:themeColor="text1"/>
          <w:sz w:val="20"/>
          <w:szCs w:val="20"/>
        </w:rPr>
        <w:fldChar w:fldCharType="begin" w:fldLock="1"/>
      </w:r>
      <w:r w:rsidRPr="00AA2099">
        <w:rPr>
          <w:rFonts w:ascii="Times New Roman" w:hAnsi="Times New Roman" w:cs="Times New Roman"/>
          <w:color w:val="000000" w:themeColor="text1"/>
          <w:sz w:val="20"/>
          <w:szCs w:val="20"/>
        </w:rPr>
        <w:instrText>ADDIN paperpile_citation &lt;clusterId&gt;Q187E264T855X558&lt;/clusterId&gt;&lt;metadata&gt;&lt;citation&gt;&lt;id&gt;1a18554a-7378-4dd7-a1a8-c74b908f6ff0&lt;/id&gt;&lt;/citation&gt;&lt;citation&gt;&lt;id&gt;2daa274f-0af0-481f-8c61-2748a083f8ae&lt;/id&gt;&lt;/citation&gt;&lt;/metadata&gt;&lt;data&gt;eJzNWmtv20a6/isDfcjagCTzJopyYXRl2Y6d+HbipO1uWxhDcihNTHIUDmlHLfrfz/MOKYmSZWezuwc4AYLIo5n3fn2cX//s3Mu4c9ixuR0MBh7vDd1h0PPieNjjNg960dALR1aQ+ElidbqduJrf6xm38YKPcGQHfuiFlp/Ejucnwh/Gni1GQZQ4nsWHUWAPXLySWlcCT+hzVaSdw187s7KcHx4cxF/7sZJ9VUwPbKtvu0P74LOqipyn/bnKRd9yfHc4HOEdPdB48fT01M+jUPbzNOvnctafqseDeRVmIj5wB447GAz9b17PogNelDJKhT64vZoEwcjyvWHrWSOE7s9TpY149AESLd/9KOOjVyX+vduBVKnUM1FA9WcEyZhKkuVf13uq70MZluIrri6l09FMpbyALmqaikqLIlJ5KfKyH6ls9S2e/fjlSOaJOgzPHoPq6h/XH5Ppu8PN1+bJG1WV86o8imTJS6nyNzqSOi6OJtNffnGrc//0Ivv05Y9iEt5Yh+Px2+Mks8b05x/++Wl844QlF96N/vQwujz/5/+Mboelur+1rk6vDR05PXr25vL6RFU/xa5jX/xi3/a+VOEo/vmXNE6rj+ZNcuS9iVryRLD2m1l6JPLO2q6I2z87GTSfNbEV8wU+Ofi0EJys7liO0/mr2+FJIlNpSOH0rVDTgs9nC3Yi5vBnBst12adcPopCy3LBVMImKlUFjxU7VlUai6K7/rD8yjwpRczuIKTQ9GqciUJGvM8ucl3KsioFnR6LGX+UeJOyu0iKPBL/XW7Ql4e6LHhUQrvj8eT92w83n65PDtnHmWCTm58uTnr2iM15HotMRmzGNZPZHNdBLlTljMEWGpRShiuMzIGPM8HTctYHDamZLqt4wbhElrFSsQqUCl3S7aeZKBHiTHydK10Vgr6eFkLkTIODYGGVJKLAMz7lElYBqUJobTjFsvkhrgqZT1m5U9ynmUxBlj/QFZmDPo8iVeUgJae5TCB4viSrCmMZIrR832dXpx/Pb07uDtnPgqUCZudTkodFhdK6p0VEcQGNIf6jgD/yDQVWij2zDeMIvikDXxnj3HA+EfmjcdsNhOAlK3jOkkJl7Fo9iiyEoRwLypWzQlXTGXvH84oXCxw6dp/kywQnZjFT4WcS7FFsCAPPkW68VoJdn/x0wfZyVWQ8lX8IsqixNkKMPYqpqLMHRovF1/1aDo6YgQYyw3swfpLlTObMtazMKDigDysLUq2TMGT5N71UMxJ9douCIyBavCHbE4Rbib9U8FI+iALeiVRBQQtjkEpfKqFJMoRBiNLTljVH5hruM5WJ2oYRn5eG6HzFl4cIQW4y6REVJkR2l4suBQaCoMsqDe26RqEvFU+bLGsJa2yNwgkNRA5b1tZLpeGeqVikmgKZa03hSeIUIjUC6pmcs1CUT0RL8Gi2O1geOcwcpnXUrOVu4n3v9u6u5+13WSzmdECK701O73qIfAvHqsC7r1JA7r2rq9uLnrPPePy50pSxCb7VKpKQMqsLGZKE2KxSp07ulQy6zz6c3n26/FinQILcidu5ky7YTE4piVviNB4jZjxNWaQepVEEbDV+AoeirgVknN86ocBNUV/7rdNcrD2wk9NSvYZNqwD81kmI4RNiHITanOCbVOJtI0Wfjb9pklURWZWHLntamsAEl56LPCbenKWqNKGPKoeU2fDrnomofRPjm/ogRMCYkxSUSyDy1FLPVLmVUU3UYQhQyG40bRMQG8Tqx8+9sM3E5D1ENMW7rrAIqnXJWKXH/g4PbErYcDBkd+TXs7xBSynqXNeUoOKxLgp0bydhcs1cqHlKKTRXqCiwNfVD+gexsErQFhe9VQX2mjv7xoAxAjEnV9U23OgCS0OZ2mJiN9+gjAJVFsvY2M5KnpQkvwkqKvSGACYrEy0kbyuhJjfXk8tPdxc314fspirYkyoe2Lyg8Celq6Juii3rbLaOEGUnkeVz1+6sJq/2R3S0fLfsz1JipcB2WKyo9UydW9kECUPjBWaZlAZ4U/jntXU3A2NVcteF+eXqixSkfrqlOYoq6bBpp1c1f7H/0pAIcTREFutROlE0UuHwVwznzRYz8q3IGySeCDjng5E9iF3b5jHWGhEkPPL4yE94GHA8bwb0pEpTMkWq7tDPBA1fVTlTGDd//bMjMaOhvRLjySmxlBiT6AeVpqS+OaN2DVVp7fogEMzmpiois4hZ+NPDX7sXDIZOz7Z9mmdTbsjQdcyzG3xO71p8TrOMs7ttJhIhopm5uCRkjrZJvW9Reg/HbNGZoP5iB2Lv13Sao85fv5stj6Zre+Q6Pd+x3Hp5iWhovQ8X92iuDy/uMO3F5Ud6oo/sYTCyR0PH8uzh0LYCazDw33B9r+PyyLGsAe0JCp+t7mC1GRhmx4vLNavXOZl3b9Li6E1eZUeu9aZm/d3LKUbT2psadQsjwbheEutdpVzMTe7c3o8/fLyYXJK3sYHSUXv1THko0iY4GzZ05RJhdmPCjGR7EIsmDGi16T3FFDlPuVkxT4KzyfHYHbunnmfbpyfjs9NjZ+yd2YF9MnY9v/FHSi2zaLb+HTbGtUeVVpkw3xvB8mmFbKJkMkYuBDcBYftDe+ANPMvqB9ZoMBpuOtzM6J1DxzHH6On3ZuNB7fgXw6CWdHcg1J5rwgEhYGxqdGqBAFiJ6jXR6naMXFfxgLRKongQ+2LkRQPXHgwHbuyKyMeHMAwHNtHScEAkaiPF0cAZWUPeGw6csGeFodUb+cLquSGqBXf82A98s81Hp1/B8YSXnBZTqc/QAFFiO4cYaLSgBLnIL2VYYODvHJZFZY4uVUSObq4YX55mXJLvs2wKzn9foLX0edSvHpbOvubGO1eo5gvO3qKV6NkD7/xF6VzL7MScO0Mv6Vk8sXpeYCe9IPLtHs4CbgVuEnCxCefEnpUMvNDxAjEY+Z4zcF3fH1pJHHBHCN8PIjg4HPIWnGNTiiMi0fti8mmiokqjzqtqrn9o1/sfaDRAZ6mtiuaOvh+qYqYwxf3Ack7T/TegIdcdWQfysyjmM9u3Xcc1zP8lUMh2fDswVfS7QCHfH9jWwN56lsVzaaKUtEkR0D/OpTz6TsF2czogzGiFCe1WmGosUolKr+378Kxv2S8hIv4aERm1IRF79BwSuUPOqZQa6HWFHM2nXdNyN1GKW5HnepE+8lxybLgpl+jiV312xqeYRc+R4V3m2QGboGcLdpw+YgG4xfLOsU5h/MCb2zGzR7blddmnu3GffdYiieTD3/OaZ7/CLJ73RVz1sS6bCSpnq5p6Vy+I9PRkzCi3dMnuMAFKGjZsy2LXfezRJd3s4q/AD4MXBHAbAdb4D+l3xjOJ+fhKxNh683p1m6gsq3IywLkZSGq7YA4SaYbVfm235atvG84dukOG3H0QkL9kI0h8lva/YaprkyS355fstqBxLutuCX8aV1FjIAhVLdIHiS1qgm8xU9EweJo/ykLlzXjVuh54gQXvTReaXdGbDy+4zQkaWUgddpF/rorFEtBqGHX/M8t4jsveVryIJQicFLj4Dau01LulFIgaL0E6GmpoF9LfkOlVT2GMgWUQFSXGnp95+tBlY5QrlS3YZIYRFEPygn3ImO3Z35B0y1mZKKaw26IlyH9kueNURQ+pWJgsZJ4VPDPmd8nXZMLuBPiv1YpCqQwFw/m+qrGJdp5vrVPYLAV+QuehebPGDVYrvtnsVVXGinBCyFG3HqPnxpJ7jk3WwHil2XbljmUXbvlSIchEDRQZ4Il4aJ6seNTkug2QVmGogVHBdqMbRo2BJa2VBNjOC5kRJshlg8St8FfZBqUwlUucGv5PcLNua1Pp7c2d+FZFiFjgmN8IPGFaYLmNl6xq4qAXFTIU9Xa8XvVqhBih1Kv3BdraGn4EVuBNc9eAKiVHeJfQkzDlOaKYm617ruZVg6KZTZ7YVwaF1vIra40PBPNSZRdPDTLhOa0172mm6g1y2oS3JsAsgl4lfxA1AhwhguLChMFjjRu/MoPQt9shV2M1GMIXhAyu5GExxjuYt0aMoACW7wY+bn4HUz/SMCefzwvFI4OhwxEs45+VQTUyOE2YEhAfsj17vwVFrAIZOoSikbwx9N7LMP3q3X6X7Tn7LOQFsqkwLjVRTzlQtmlVuYlUEyxYp7UsDFxJLpErrzcORK8iwnR3z91n5jahbsLQMjeXEb+B4uxhTs2bHKGweKJfakAI2iC0wZcfKFL3CcmruaIuLAxCt47DNQit/4Yg4FETZzXyiJDgxJ+vw4yCFI6kakSYcSs6TaPYIekaaDGQUR08ZCxwkHVkkYizBlkH652hP687s4ajCefMp4IA79qGbW7LIERr4ohmgYqNfyGDgM9yWsbX+NS8rPDjyp10nvCI4G60odq/rbQ3Fm1qUY2JNxgJqTA19Rm5qR+WkEtSpZgC0zqYd+j0ij1eRoWu1/KMjSgk5Fuj/92yEp3BAOyTKUfX7UzcRmk2MZcLysKcN/nWfEcsxcZsUyxHRmOSei6o06Szwn18bImWF1qhGwTuMHYGXoQFyLX8kZt4IvaS0chJnGHYWeMaPvanYeAMX0R83rWRmHdYXmmI3AZj7szIy8zdbczH7dn+iJi4/hpiqR9sQzVXkxavKxnNEEWYwraYvUc2K2buNtTMyTax8xYtNFRqetuEsItj2yz/YOctWsvDZ5BUG5HCYsK3bcALSueIfvO0C/tyex7WTyyrrtWyw/rRNr+23enaNjuVKmQBa+FfzdE2oXGL0DgMxWIbSVNi/iDYuAWkmZNnBmh757TCqCf5M+fcoRLN2OmkLRVOnil3tqUdO9si9I5HKsQoframVB8ZWO7/EhPbvaT++2jYeufejYahAPTZu/5yl+nTdtjfHP03gLI6d2jl7c2/fB9UtsbA/NcxMGSsM/Rcqx/4voNhdoVDrXGHF3AoZySS4WDoBk44GEV86HL6XzaxLywMsLYdbONQoe/aER/1vIBwqCAY9sJRYPcs7otgEDmjaCT+n+BQv/8vJ7NAKg==&lt;/data&gt; \* MERGEFORMAT</w:instrText>
      </w:r>
      <w:r w:rsidRPr="00AA2099">
        <w:rPr>
          <w:rFonts w:ascii="Times New Roman" w:hAnsi="Times New Roman" w:cs="Times New Roman"/>
          <w:color w:val="000000" w:themeColor="text1"/>
          <w:sz w:val="20"/>
          <w:szCs w:val="20"/>
        </w:rPr>
        <w:fldChar w:fldCharType="separate"/>
      </w:r>
      <w:r w:rsidR="00C01605" w:rsidRPr="00C01605">
        <w:rPr>
          <w:rFonts w:ascii="Times New Roman" w:hAnsi="Times New Roman" w:cs="Times New Roman"/>
          <w:color w:val="000000" w:themeColor="text1"/>
          <w:sz w:val="20"/>
          <w:szCs w:val="20"/>
          <w:vertAlign w:val="superscript"/>
        </w:rPr>
        <w:t>78,79</w:t>
      </w:r>
      <w:r w:rsidRPr="00AA2099">
        <w:rPr>
          <w:rFonts w:ascii="Times New Roman" w:hAnsi="Times New Roman" w:cs="Times New Roman"/>
          <w:color w:val="000000" w:themeColor="text1"/>
          <w:sz w:val="20"/>
          <w:szCs w:val="20"/>
        </w:rPr>
        <w:fldChar w:fldCharType="end"/>
      </w:r>
      <w:r w:rsidRPr="00AA2099">
        <w:rPr>
          <w:rFonts w:ascii="Times New Roman" w:hAnsi="Times New Roman" w:cs="Times New Roman"/>
          <w:color w:val="000000" w:themeColor="text1"/>
          <w:sz w:val="20"/>
          <w:szCs w:val="20"/>
        </w:rPr>
        <w:t xml:space="preserve"> Assessing use and perceived quality of the natural environment, however, </w:t>
      </w:r>
      <w:r w:rsidR="00B63D3D">
        <w:rPr>
          <w:rFonts w:ascii="Times New Roman" w:hAnsi="Times New Roman" w:cs="Times New Roman"/>
          <w:color w:val="000000" w:themeColor="text1"/>
          <w:sz w:val="20"/>
          <w:szCs w:val="20"/>
        </w:rPr>
        <w:t>imposes methodological challenges</w:t>
      </w:r>
      <w:r w:rsidR="005373FF">
        <w:rPr>
          <w:rFonts w:ascii="Times New Roman" w:hAnsi="Times New Roman" w:cs="Times New Roman"/>
          <w:color w:val="000000" w:themeColor="text1"/>
          <w:sz w:val="20"/>
          <w:szCs w:val="20"/>
        </w:rPr>
        <w:t xml:space="preserve"> for population-level health analyses due to large sample sizes</w:t>
      </w:r>
      <w:r w:rsidRPr="00AA2099">
        <w:rPr>
          <w:rFonts w:ascii="Times New Roman" w:hAnsi="Times New Roman" w:cs="Times New Roman"/>
          <w:color w:val="000000" w:themeColor="text1"/>
          <w:sz w:val="20"/>
          <w:szCs w:val="20"/>
        </w:rPr>
        <w:t>.</w:t>
      </w:r>
      <w:r w:rsidR="00B8284C">
        <w:rPr>
          <w:rFonts w:ascii="Times New Roman" w:hAnsi="Times New Roman" w:cs="Times New Roman"/>
          <w:color w:val="000000" w:themeColor="text1"/>
          <w:sz w:val="20"/>
          <w:szCs w:val="20"/>
        </w:rPr>
        <w:t xml:space="preserve"> Currently, very few population-based UK cohorts contain information on perceptions and use of the natural environment. </w:t>
      </w:r>
      <w:r w:rsidR="00B408DA">
        <w:rPr>
          <w:rFonts w:ascii="Times New Roman" w:hAnsi="Times New Roman" w:cs="Times New Roman"/>
          <w:color w:val="000000" w:themeColor="text1"/>
          <w:sz w:val="20"/>
          <w:szCs w:val="20"/>
        </w:rPr>
        <w:t xml:space="preserve">Furthermore, our analyses did not account for duration of residence at current address. Multimorbidity is a health state that develops slowly over time, which means exposure to green and blue spaces might be beneficial only at critical timepoints during an individual’s life. The UK Biobank currently contains information on duration at current residential address, which could be used in the future to study the impact of exposure duration on health. </w:t>
      </w:r>
    </w:p>
    <w:p w14:paraId="1CC5BA0C" w14:textId="6045DA57" w:rsidR="002A04C9" w:rsidRDefault="002F5CC3" w:rsidP="007A2A70">
      <w:pPr>
        <w:spacing w:line="36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Additionally</w:t>
      </w:r>
      <w:r w:rsidR="00DE4D0C">
        <w:rPr>
          <w:rFonts w:ascii="Times New Roman" w:hAnsi="Times New Roman" w:cs="Times New Roman"/>
          <w:color w:val="000000" w:themeColor="text1"/>
          <w:sz w:val="20"/>
          <w:szCs w:val="20"/>
        </w:rPr>
        <w:t xml:space="preserve">, inaccuracies in our green and blue space exposure measures </w:t>
      </w:r>
      <w:r>
        <w:rPr>
          <w:rFonts w:ascii="Times New Roman" w:hAnsi="Times New Roman" w:cs="Times New Roman"/>
          <w:color w:val="000000" w:themeColor="text1"/>
          <w:sz w:val="20"/>
          <w:szCs w:val="20"/>
        </w:rPr>
        <w:t xml:space="preserve">might have been introduced </w:t>
      </w:r>
      <w:r w:rsidR="00DE4D0C">
        <w:rPr>
          <w:rFonts w:ascii="Times New Roman" w:hAnsi="Times New Roman" w:cs="Times New Roman"/>
          <w:color w:val="000000" w:themeColor="text1"/>
          <w:sz w:val="20"/>
          <w:szCs w:val="20"/>
        </w:rPr>
        <w:t>due to computational resolution. We used a 50m spatial resolution for all UA green and blue space measures except street trees, which could have led to an underestimation of the total availability of green and blue spaces in the neighbourhood</w:t>
      </w:r>
      <w:r w:rsidR="002A04C9">
        <w:rPr>
          <w:rFonts w:ascii="Times New Roman" w:hAnsi="Times New Roman" w:cs="Times New Roman"/>
          <w:color w:val="000000" w:themeColor="text1"/>
          <w:sz w:val="20"/>
          <w:szCs w:val="20"/>
        </w:rPr>
        <w:t>, especially in smaller buffer sizes like 300m</w:t>
      </w:r>
      <w:r w:rsidR="00DE4D0C">
        <w:rPr>
          <w:rFonts w:ascii="Times New Roman" w:hAnsi="Times New Roman" w:cs="Times New Roman"/>
          <w:color w:val="000000" w:themeColor="text1"/>
          <w:sz w:val="20"/>
          <w:szCs w:val="20"/>
        </w:rPr>
        <w:t xml:space="preserve">. Measures of inland blue spaces might have been particularly affected by this because urban areas often contain small, narrow and fragmented water bodies, such as canals, garden ponds and lakes. </w:t>
      </w:r>
    </w:p>
    <w:p w14:paraId="1D46280B" w14:textId="68BD8D04" w:rsidR="002A04C9" w:rsidRDefault="002A04C9" w:rsidP="007A2A70">
      <w:pPr>
        <w:spacing w:line="36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Another limitation of the exposure measurement approach might be choice to use circular buffers rather than road network buffers and travel time. </w:t>
      </w:r>
      <w:r w:rsidR="0085348D" w:rsidRPr="0085348D">
        <w:rPr>
          <w:rFonts w:ascii="Times New Roman" w:hAnsi="Times New Roman" w:cs="Times New Roman"/>
          <w:color w:val="000000" w:themeColor="text1"/>
          <w:sz w:val="20"/>
          <w:szCs w:val="20"/>
        </w:rPr>
        <w:t>While the circular buffer approach is well-suited for large-scale data analysis, it does not account for the physical accessibility of green and blue spaces, which may play a key role in their relationship with health outcomes</w:t>
      </w:r>
      <w:r>
        <w:rPr>
          <w:rFonts w:ascii="Times New Roman" w:hAnsi="Times New Roman" w:cs="Times New Roman"/>
          <w:color w:val="000000" w:themeColor="text1"/>
          <w:sz w:val="20"/>
          <w:szCs w:val="20"/>
        </w:rPr>
        <w:t>.</w:t>
      </w:r>
      <w:r w:rsidR="00177047">
        <w:rPr>
          <w:rFonts w:ascii="Times New Roman" w:hAnsi="Times New Roman" w:cs="Times New Roman"/>
          <w:color w:val="000000" w:themeColor="text1"/>
          <w:sz w:val="20"/>
          <w:szCs w:val="20"/>
        </w:rPr>
        <w:fldChar w:fldCharType="begin" w:fldLock="1"/>
      </w:r>
      <w:r w:rsidR="00177047">
        <w:rPr>
          <w:rFonts w:ascii="Times New Roman" w:hAnsi="Times New Roman" w:cs="Times New Roman"/>
          <w:color w:val="000000" w:themeColor="text1"/>
          <w:sz w:val="20"/>
          <w:szCs w:val="20"/>
        </w:rPr>
        <w:instrText>ADDIN paperpile_citation &lt;clusterId&gt;P443W491S881P585&lt;/clusterId&gt;&lt;metadata&gt;&lt;citation&gt;&lt;id&gt;4902bd4b-f7bf-4fc7-b430-3e752f0f491f&lt;/id&gt;&lt;/citation&gt;&lt;/metadata&gt;&lt;data&gt;eJydV+1u2zoSfRXCP4oWsGVJtmU7QLHr1GnQIOkNbrp7fxRFQEmUxIYSBZGKqxYB7mvs6+2T7BnKdhzfpshdoKlFajhn5syHhp9/DG5lOjgZTJd+GKfTeJTN42w0zZL5KJ5O/NFEzGdh5mfTZZANhoO0rW9NwQOcmPg+X/AkCYNURAt/Hiz9aBb6PAyDZZTFUZLGsfDDBKekMa3AkSDAom3U4OTzoLC2NifjcVx+1bWoPPx6iS7Hia6sqOx4OQ6CMc4vltM5TpE4pNNvXqqlp5t8HPheEEyinYJR6AfL0RN5Ur/ZbLwqiaVXqdKrZOHl+n5ct3Ep0vEkmIfzaBoNvgwH2FLSFKKBmaeNtHhmVyKVCVfsQrdNhd/rXkZWOTtvdFsTH1qSX780ZacaNP8YlHCv2FGR8o4e8dQJTsh0cPDgCKtuubJuazodRf5sBikrrSIePwqZFzGsKrROWd4IUZmaJ4LxKmV10RlnNk+svJe2c7tGpGCVNx2LRcHvJQ4zDmNyplUq8Jy2yhq2kbZgnDUigTRLJc8rbaRhOmO2qwULaS8WVpgTiNWNNrUgGILmCsAGZvLY2AbosPS3+Gv/3oCyvZmksBJOaYFVWevGcuBlOKQbg11uWcIrAii1JeW9N4IpmQljOyU89qlozbD3Hg6YtkFMqhTRMazk5CcsxGl5zy2FrFfOMvzVQtdK9M5WYqO6naci3fvHrGaiynkOAyvoacRfmfXYOWyqent/RRZ7/Slcv3FmGdEQWwbGbWSV6g3TNfnfVhQqsm4fICCVOpUZMK3U1ZBtBCu6WoM0wIgelhjkxuhEOiGcthswAr/+Xo64XPgVMfBgxyu0cQvOYQA5j9es0vZA1inAAQoSEGXZxxrcGNumHdtwx6+skBhW5lD2rB/oMMI46SMfEoDnoBbReXHKD92LTSGARuYL8wTUwIUsEw08iDtn/xpM5xW7Pkj0RBcIl3cjrEurj2LDbnQLf//gSiAhVy1lv5LcuwKMTg37Q7CWWDFCZaNGULSxkhWCXfbOZshzx8CRNjadOYv/VbMbR9zrmEOLrMQbt8+RMErpzaite2Y99uFALf4Z6cxE7nB1R/bSMWSVaBzpmt3LXKNwzE9IpCg5w/ELm9CdhekjirokLxxGdhgYCjwCMvN9Vg5ZwO5KBxjSQ6N5iqyyG93csbglolEFrmhZzaEtkTW6wH///I9BAzKSoifJnjRtKAXInJxqndveJteAvnWsFBzVL1zx/Cxdtln4k+RySfdcgtHLndsoPQCIb7XSlB19tZDAz6okp4/DVgXVBpECRS6hfhfGNdqV00Dhxi7SUpFIjqrTjDLOFT064i7JHXzmqJJbs0usLNG/i6wrOnpVi4baN7WuJ9EZ4myC0jUkbRtRpVvFvAb/OOGIwpqYPjLkOfaewzou0UdzX5h8r6/+fb164+2I0j1PtreP/nveQPM0vntk0tg3gJ6xvhs854HH3iOfDlzYlhKzshQvtsQF5VmSGpHzJlWUf3jR1wR0fRfeO10lqjVOx4fqoHfukfsYvbxlWrbrHQexIb/2bOz5eerpUyMpwY3ltjUezTbwyeA7/zioZW6ewN5nTFVf+8kpa5WiuerqgtF8BKntDJlNRMQ5D9L5fB6ECz+Y+zyeR5PpzA9nPFrwJV4t+YSGCjRFjRnp84+BxKcSjYFwb/BGiXtB6gPPx0e+lKq75MaSKbIxNITcwFUlOmcctUZLo9jgXUGJRQpifvcoxdw+qeXucL98GP4fsLotO36EesW/t2XKm0NgJ8d2bx6h9ztH6OuXoK+l8+IQm7bYeo/bL+Whs251hHb+ErRzobPs2FVM6ZgPzveAToj12wde9usj1LOLA9jQmxxgnSn5ncaqgl0Ip+hJVHUpURbueI/6VJz1Agfx7ddH8KuXOL1KG/kXA055WwJmtcfvpVi//4i7XR/hnr4E91Qeg15wxVWL2Zed7nEhxfb7j7iPWw9f+ovG0SUjkdB52l3KirRs710mKbTiDW5POsfsTRe17dY/CvVWVK9U8/ZV1ZZvJ/4rUmDe/t0LG25JNDQD8vr6dvX7pw/vLs+c1bFQ227S97Xn71HR4UUqDOkitW1A2+bzW998yMA70e2K29lhFV7oTeUugOvF+3enq8lqcjadBsHZevX+7DRcTd8Hi2C9mkwjZ1eVt2h+1PtI571WbUmrJQG4+Rh2BlG0iHx/EYXeIgoWsxn8LN19e3/3xK2u4f3t0B8Obsm2q3RGN/LIny7nSbwMeTyZ+Mk8SeZ8PpnEQQIWYwqVgXeJ6C/wuHEvl5AfiSSKR36yFKOlWCxGURYtQj7lIhaJu7AmZ9+AuOaWE4/S4CuHqwKyIEMKCkqJD9WljBsMzoMT27Ru61InxOJWxPF0VnJJxJZlPguX/+ww1Xk88dq7HZEfuSPkijcS7e0ck5sp7vjg4eHL/wCdko6W&lt;/data&gt; \* MERGEFORMAT</w:instrText>
      </w:r>
      <w:r w:rsidR="00177047">
        <w:rPr>
          <w:rFonts w:ascii="Times New Roman" w:hAnsi="Times New Roman" w:cs="Times New Roman"/>
          <w:color w:val="000000" w:themeColor="text1"/>
          <w:sz w:val="20"/>
          <w:szCs w:val="20"/>
        </w:rPr>
        <w:fldChar w:fldCharType="separate"/>
      </w:r>
      <w:r w:rsidR="00C01605" w:rsidRPr="00C01605">
        <w:rPr>
          <w:rFonts w:ascii="Times New Roman" w:hAnsi="Times New Roman" w:cs="Times New Roman"/>
          <w:noProof/>
          <w:color w:val="000000" w:themeColor="text1"/>
          <w:sz w:val="20"/>
          <w:szCs w:val="20"/>
          <w:vertAlign w:val="superscript"/>
        </w:rPr>
        <w:t>80</w:t>
      </w:r>
      <w:r w:rsidR="00177047">
        <w:rPr>
          <w:rFonts w:ascii="Times New Roman" w:hAnsi="Times New Roman" w:cs="Times New Roman"/>
          <w:color w:val="000000" w:themeColor="text1"/>
          <w:sz w:val="20"/>
          <w:szCs w:val="20"/>
        </w:rPr>
        <w:fldChar w:fldCharType="end"/>
      </w:r>
      <w:r>
        <w:rPr>
          <w:rFonts w:ascii="Times New Roman" w:hAnsi="Times New Roman" w:cs="Times New Roman"/>
          <w:color w:val="000000" w:themeColor="text1"/>
          <w:sz w:val="20"/>
          <w:szCs w:val="20"/>
        </w:rPr>
        <w:t xml:space="preserve"> </w:t>
      </w:r>
      <w:r w:rsidR="0085348D">
        <w:rPr>
          <w:rFonts w:ascii="Times New Roman" w:hAnsi="Times New Roman" w:cs="Times New Roman"/>
          <w:color w:val="000000" w:themeColor="text1"/>
          <w:sz w:val="20"/>
          <w:szCs w:val="20"/>
        </w:rPr>
        <w:t>T</w:t>
      </w:r>
      <w:r w:rsidR="0085348D" w:rsidRPr="0085348D">
        <w:rPr>
          <w:rFonts w:ascii="Times New Roman" w:hAnsi="Times New Roman" w:cs="Times New Roman"/>
          <w:color w:val="000000" w:themeColor="text1"/>
          <w:sz w:val="20"/>
          <w:szCs w:val="20"/>
        </w:rPr>
        <w:t>o estimate walkable neighbourhoods, we used a 1500m buffer, reflecting the average distance adults can walk in 15 minutes</w:t>
      </w:r>
      <w:r w:rsidR="005D2745">
        <w:rPr>
          <w:rFonts w:ascii="Times New Roman" w:hAnsi="Times New Roman" w:cs="Times New Roman"/>
          <w:color w:val="000000" w:themeColor="text1"/>
          <w:sz w:val="20"/>
          <w:szCs w:val="20"/>
        </w:rPr>
        <w:t>.</w:t>
      </w:r>
      <w:r w:rsidR="00177047">
        <w:rPr>
          <w:rFonts w:ascii="Times New Roman" w:hAnsi="Times New Roman" w:cs="Times New Roman"/>
          <w:color w:val="000000" w:themeColor="text1"/>
          <w:sz w:val="20"/>
          <w:szCs w:val="20"/>
        </w:rPr>
        <w:fldChar w:fldCharType="begin" w:fldLock="1"/>
      </w:r>
      <w:r w:rsidR="00177047">
        <w:rPr>
          <w:rFonts w:ascii="Times New Roman" w:hAnsi="Times New Roman" w:cs="Times New Roman"/>
          <w:color w:val="000000" w:themeColor="text1"/>
          <w:sz w:val="20"/>
          <w:szCs w:val="20"/>
        </w:rPr>
        <w:instrText>ADDIN paperpile_citation &lt;clusterId&gt;B935P385E675I396&lt;/clusterId&gt;&lt;metadata&gt;&lt;citation&gt;&lt;id&gt;e059286e-f764-4094-a084-caff85e5dff0&lt;/id&gt;&lt;/citation&gt;&lt;/metadata&gt;&lt;data&gt;eJylVttu20YQ/ZWFHvIkUbxLSmC0duIUBpLCiPPUIAiGy6W4NckldpeSlSBAf6O/1y/pGVK27BQuUBSwDHI5M2fmzJnd/fRt9kWXs5czFWabeJ2rRbXK00UabtIFhet0Iamq1pnKyqoKZ/NZOfRfXE0RPNJNHleyWkVhUclVkoVJQesNZWq1TpN1ItO1jFQuI3jdqsPe2NLBK8oWre4Gr0Sn9LYuzGBrY8pX4lqVynmrqRMkpXJOF7rR/vBK/HJ180pcOSNrazrlEG+wzezlp1ntfe9eLpf7/T5wUqtOqlJbJX0gTbs8rizJei0btey1Xt7ESRZHaY5/IUrMMgTjKAhS3gWl0YGx22UUBlEY5cvfA297a4I4jKMgioMwvbf/n6jLvqx+asvsLJRpmeYrqdZFQlTKPCxXq1W6obwqqnVML3pdnkULB+zFP6IsWtJdgFCzz2iM0czuv2beD0WjXa3Q72+z1nS+ZhfuKh2OTwdFFo/wi2ff5zMq0BKSHksflFSdF96qrnRCd2KwBXrVm0ajZCfIKmHBhJNmp6zutoLQ4r2ojBycMJ0odVUpyzEmz0ZXSrSmVI0TviYv1J1shlLhRQlTONMoqGSnauZxMhTUlaJRVApvAIbwqhTkPYJqIOCPfVH4nW4hHUC2qnP8iR1Rh95xpElYgfhYayd2ejTwdIsipOmkZdjK2JaL5Hi8qHovTDW+nhQsGWNMbD6ViWwQqn9GyaKypoWB+uuPP52oTau4jA6MF4cjJ07ZnZbMJvJ1PeExEFecBjLtlXW9GouYT4USlgTpFvZMX9+YkXj+hh/iI+Un6XKjPMZo2NZoDwZrURBnPbGLbNSOmoFg/GwRY8qPJldUJPmL5lQ/Alm3fQPsznNc5WtTmsZsD2DTq61FbDcmSM4hKttxlntqbjl16McT6HZzpt3pUp0qQjMZzBvUjFbZQWoC80xVS31/b2cVuyFsb/qhIVbGlNiUjNAjPsrq+0arUUqtIjfYSXlysKNIQS2LYEyGMwQR6g7ZMcxTAiCTa4Ll1N9JImLi3E0aedK5qfBxQJ4QO3UC+mFlLI6sgm9LO+4Nqp9k8UyNI3VWF8P4steQTAc7knUgzvFQNZwAPrGSrOnNEW3Po1eD0EKBFAyX7XiouvJhnAzn2IxzcAIYJ9afWJXgp5h6BT5Np/1Jiz9MzFiEud8/Guo6GAbYfLz2jcJWc/lEyc+cGFDbeXevV87ogT92Yj3RkdhHnWTccReUj2TLOyNtFZ9OSZovkizBSmUaaA9rn7C5Hk+8LKZKhnIj00KuylRlIc49ivISS6tyXch0I4s4knCnAaxgJ/30babBBYTK4S/wpVFoJ57DgM/TSlvHu+sFNgGyNAIjVWxpfCi/RklNowX7FXR7WpmLk0NDY4TjF+zaTyDfPwv5no+o7p+Q1pJ4/wgQ73NxMn6Aw/qPYDfPgt3oZqd/xPoAZSnvtbh5gLtfmosHjyPg/Zf/UKCWtYKgnoL+Rl+/6kcFju8o8MH4iDeuz76j+9q5js9EHL8LPn9hAx2r8uLwTncc4niDcLI2Ddlga8y2UcfbwLj0U92cqe5FY89edEN7loQvOIA7+69XD0jXH3oekevrL+cfPl69fnc5Zlyo5ijV3zEeHTEZHy11rjfWT+PxQTnMtqzFtTV8Y6FjGbibndTD5/7ia4FPZt8pvgm8Wb99fXGenCeXaRpFl2/O315exOfp22gdvTnHuMB0Z5qh5aRyZh/nJ41MR3mehas4Wq2COF9nSYwBtzRdP8L57AuDvy8z+FUUUpVXkZKyDPOcqpUswrhIN1lY5EnMmTqUJdV0VcXtKEqTvFhEFKaLMFnTgpKEFuu0yKhIZZiGKV9qjLy8A+Ib8sQXHu3eGosdBL2sIB3Fjb3q3unCkgUF3g7j0jsjmb6jyUjDJS5azGjbbrN48/PB2NuAZDDc3vP0K431Y0j0AccqLiauvsV0fP/8NyNky+c=&lt;/data&gt; \* MERGEFORMAT</w:instrText>
      </w:r>
      <w:r w:rsidR="00177047">
        <w:rPr>
          <w:rFonts w:ascii="Times New Roman" w:hAnsi="Times New Roman" w:cs="Times New Roman"/>
          <w:color w:val="000000" w:themeColor="text1"/>
          <w:sz w:val="20"/>
          <w:szCs w:val="20"/>
        </w:rPr>
        <w:fldChar w:fldCharType="separate"/>
      </w:r>
      <w:r w:rsidR="00C01605" w:rsidRPr="00C01605">
        <w:rPr>
          <w:rFonts w:ascii="Times New Roman" w:hAnsi="Times New Roman" w:cs="Times New Roman"/>
          <w:noProof/>
          <w:color w:val="000000" w:themeColor="text1"/>
          <w:sz w:val="20"/>
          <w:szCs w:val="20"/>
          <w:vertAlign w:val="superscript"/>
        </w:rPr>
        <w:t>41</w:t>
      </w:r>
      <w:r w:rsidR="00177047">
        <w:rPr>
          <w:rFonts w:ascii="Times New Roman" w:hAnsi="Times New Roman" w:cs="Times New Roman"/>
          <w:color w:val="000000" w:themeColor="text1"/>
          <w:sz w:val="20"/>
          <w:szCs w:val="20"/>
        </w:rPr>
        <w:fldChar w:fldCharType="end"/>
      </w:r>
      <w:r w:rsidR="00177047">
        <w:rPr>
          <w:rFonts w:ascii="Times New Roman" w:hAnsi="Times New Roman" w:cs="Times New Roman"/>
          <w:color w:val="000000" w:themeColor="text1"/>
          <w:sz w:val="20"/>
          <w:szCs w:val="20"/>
        </w:rPr>
        <w:t xml:space="preserve"> </w:t>
      </w:r>
      <w:r w:rsidR="0085348D" w:rsidRPr="0085348D">
        <w:rPr>
          <w:rFonts w:ascii="Times New Roman" w:hAnsi="Times New Roman" w:cs="Times New Roman"/>
          <w:color w:val="000000" w:themeColor="text1"/>
          <w:sz w:val="20"/>
          <w:szCs w:val="20"/>
        </w:rPr>
        <w:t>However, we recognise that individuals with multimorbidity, particularly those with respiratory conditions, may face significant mobility challenges, making it difficult to walk such distances</w:t>
      </w:r>
      <w:r w:rsidR="0085348D">
        <w:rPr>
          <w:rFonts w:ascii="Times New Roman" w:hAnsi="Times New Roman" w:cs="Times New Roman"/>
          <w:color w:val="000000" w:themeColor="text1"/>
          <w:sz w:val="20"/>
          <w:szCs w:val="20"/>
        </w:rPr>
        <w:t xml:space="preserve">. </w:t>
      </w:r>
      <w:r w:rsidR="0085348D" w:rsidRPr="0085348D">
        <w:rPr>
          <w:rFonts w:ascii="Times New Roman" w:hAnsi="Times New Roman" w:cs="Times New Roman"/>
          <w:color w:val="000000" w:themeColor="text1"/>
          <w:sz w:val="20"/>
          <w:szCs w:val="20"/>
        </w:rPr>
        <w:t>This limitation raises important questions about whether our approach adequately accounts for physical accessibility and highlights potential causality issues in modelling access to green and blue spaces.</w:t>
      </w:r>
      <w:r w:rsidR="0085348D">
        <w:rPr>
          <w:rFonts w:ascii="Times New Roman" w:hAnsi="Times New Roman" w:cs="Times New Roman"/>
          <w:color w:val="000000" w:themeColor="text1"/>
          <w:sz w:val="20"/>
          <w:szCs w:val="20"/>
        </w:rPr>
        <w:t xml:space="preserve"> </w:t>
      </w:r>
      <w:r w:rsidR="000C26BA">
        <w:rPr>
          <w:rFonts w:ascii="Times New Roman" w:hAnsi="Times New Roman" w:cs="Times New Roman"/>
          <w:color w:val="000000" w:themeColor="text1"/>
          <w:sz w:val="20"/>
          <w:szCs w:val="20"/>
        </w:rPr>
        <w:t xml:space="preserve"> </w:t>
      </w:r>
      <w:r w:rsidR="0085348D" w:rsidRPr="0085348D">
        <w:rPr>
          <w:rFonts w:ascii="Times New Roman" w:hAnsi="Times New Roman" w:cs="Times New Roman"/>
          <w:color w:val="000000" w:themeColor="text1"/>
          <w:sz w:val="20"/>
          <w:szCs w:val="20"/>
        </w:rPr>
        <w:t>The UK Biobank cohort includes average walking speed data for a subset of participants, which could have been integrated as a proxy for physical functioning. However, walking speed alone does not fully capture the complexity of mobility limitations</w:t>
      </w:r>
      <w:r w:rsidR="0085348D">
        <w:rPr>
          <w:rFonts w:ascii="Times New Roman" w:hAnsi="Times New Roman" w:cs="Times New Roman"/>
          <w:color w:val="000000" w:themeColor="text1"/>
          <w:sz w:val="20"/>
          <w:szCs w:val="20"/>
        </w:rPr>
        <w:t xml:space="preserve">, </w:t>
      </w:r>
      <w:r w:rsidR="00D60CB2">
        <w:rPr>
          <w:rFonts w:ascii="Times New Roman" w:hAnsi="Times New Roman" w:cs="Times New Roman"/>
          <w:color w:val="000000" w:themeColor="text1"/>
          <w:sz w:val="20"/>
          <w:szCs w:val="20"/>
        </w:rPr>
        <w:t>which might be driven by mental and social factors as well as physical symptoms.</w:t>
      </w:r>
      <w:r w:rsidR="00D60CB2">
        <w:rPr>
          <w:rFonts w:ascii="Times New Roman" w:hAnsi="Times New Roman" w:cs="Times New Roman"/>
          <w:color w:val="000000" w:themeColor="text1"/>
          <w:sz w:val="20"/>
          <w:szCs w:val="20"/>
        </w:rPr>
        <w:fldChar w:fldCharType="begin" w:fldLock="1"/>
      </w:r>
      <w:r w:rsidR="00D60CB2">
        <w:rPr>
          <w:rFonts w:ascii="Times New Roman" w:hAnsi="Times New Roman" w:cs="Times New Roman"/>
          <w:color w:val="000000" w:themeColor="text1"/>
          <w:sz w:val="20"/>
          <w:szCs w:val="20"/>
        </w:rPr>
        <w:instrText>ADDIN paperpile_citation &lt;clusterId&gt;B551O818K398I983&lt;/clusterId&gt;&lt;metadata&gt;&lt;citation&gt;&lt;id&gt;64dfd797-c237-4481-b3a0-83b20c21e776&lt;/id&gt;&lt;/citation&gt;&lt;/metadata&gt;&lt;data&gt;eJy9WGtu20gSvkpDPwwbkGRSfEkeCDOSLMdKLNtjx8lmg8BoNltkx83HdJO2lSAH2HMs9ueeYm6yJ9mqJmXTiuOdXWA2mEmoZtfrq6+qu/jxa+daRJ2Dju9GqygYBT02cIKe6w7tXuhQqzd0woHFBjYPAr/T7URVca0TaqOE7Vt86LEBt62B5dhONIzCyLG9YOT4wwF32crzrFUAUkLrioOIDc83fH2Xq0jDz6nIZR4LRiWhscjin8iRokKW64cHIrKI3/9ElrkqqRT4ZlnJUqS5CkUEv0FhpWTn4GMnKcviYH8/uu9HuejnKt63rb5tD/19bQ9Gtt+zBnbPskeW27sHKdyuYf/d3V0/Y6HoZzLtZyLpx/ntflGFKY/2HQcCGA1H/3F7yvapKgWTXO+fL2fB0B+5ntcSC1MGCgUTGe+HIodnxrNSUdlnefoo+4LHn7od8EoKnXAF0L2oEPOUC8T7JQRifR2KsOT3sHHjp2ZJLqmCqPJY8kpzxfKsBM3Gz81bEPv5t7HIVvlBsmTX52F+5Q0+vD54Km1EdvKqLKpyzERJS5FnO5oJHanxLP6L9un0/fx8dvWbpa/m7349mExeTVepNcE/H0aTy9m7txeLmVi+m+ibqTX3lfryITjR8SRYT4weEY+/k7k8Ls6vfz1b2sUyimB35f116fCBfXZ/YmRWY3eHtfxh0Xi4k8gxzzqPCENBfO2kEHkC2AwQTrqGpyE8rTlF/AeAZedbt1OKUiKzZ3mlNCf5iqwa5mrIRilWgkckXJMiWeua6FlEUgAUHtMnTCYFLUuuMn1AKPF6aIescinzu15VoOLRoOu7FmxDtoiCZqXG5TLh5ESs+AlQQROWJ1AqYLyKsDZoiG6wEottMnvz6uLs6vTwgLwFmVW7wsju0WKPCA2m77iUPcVZHmfiC0dnqa4UR5/BH0WU0DcPwTEDIugguYy4IgXPC8g8mQB4MUlFFEneozGowbjbe7pgiPB7moLbkQmiULkuOCvFLSdU65yJWnnIyzvOM7PnaFEDuGkHsNE4jP+KEsOv03ALdgBbjp4pLmtFZb4NOepCmxgJiYSGUDlhstKQCN0ny/nb47PDywMyeQ6tO4r2MoCiYiVmGYQhxoxwAa4q4rtkF9ckRAjLcr1HAD7HIwmnskxIxMEqOv24C/15yPkeoQbFGi9iUPzX3/5BgANIDgg8yR/ZgB5AsA9M6EIq24gWeVHVOPRqRxumSHELnRdFEd9TWALfM3LK8V8JDulNNp/hX7cG9JYqQUPwcZbfo9ECtIAhoHhCv1CF+Yq4xEwp4J0o0VdIhiGpMdtsQ07lZPf4Ym9DbMx3STb4dNvpRi7aFmGJyrNnsmfeU6Ayo9DGWowx3KAgulVimzA9r+sO/K0w0TpsVjxWXGskE4Xw1po3QdGikGI7KpEWUHoYyjO0g9UH5v0whl2kW8HhLyi+Dcp6D0mGBlhCs/hJ02mC224fAFz0GXVGBpaIp3msaJGATfRFAml0uZZGI7YLDkUO0UPqL+aXVydvL+uWAdkoFJ46qOgR0baTzwf7wxqDLgDFUnNAxAl4sUENCNkQ3+xoagqs5EwZKsgqi7tYUVBOwONGM7L1fwq1i2T5cSagAVLTqVrByvVDn4IXxk0KxGCMS66agmTK6NlOEfamPpmdnc5Ori4XZ6cA8ObGk9I1tDyiseVRbMgrgZUEhynQEw+J5A52YGwFOlVCb4YoKTaUiiMBt2IARM4qpK6GvGiiqzhGmMuEIsiixC4LtN+4B0pvITZD8bLp4Nh7IFNJ04RXQoGCbTMEjgiF+1JIZIkhQOPltxSPDZWn2I7wdGWb9lcArE1z6uNJtVoJWXd8OKwOOdZf2jDqXK9ZAu/UukuuMhBQ2lTyirxCH6AGsicvlshRwGwG8gB2a1PrEQn9pMupPuvnVcT7tznccKn6pUpZDPe8Pml5gxxaQM8XZVXyl327/P3vOTmnlYSWdnV5vtdtrXTJVNEvQv5Bq/83DP7MSJ/GMy8E1KYZAOoecUhLSi6Z4BkDEk1SrLuIpuS8Zs1xzRqgMZQ7S4C6jWvtvVfLGekRmTfXkndXP0akJfYyDuDrAgWwCJfNlfvPTMEr6EgAMrQkKK1bgYdN93sPWh52yRFllaw9eXgPz6+rLBL0938ae/UdcpHdQvGLuMYH/lt+36yX9e20ARz68ARnM7L7arFcTiC3j2qbzOLFGToETnQDnJVW5p4HPz/C0NIMi+5oGIaD4cDx3FFkWdwP2DCgAXX90cqnQ5cHMGL6jIL4Z7jDQairSkq8tkJKN5MOtomqhGsLqP7aqZuXRLMXMzSLbQl/EPyVK2bmWgv+9OB/p2d7lt1zg8A1LqoUr9u44wyqj7yrq48YTZIaRe0XcNd/YvH4fcviMXm/pfM1rxSCZrY16pq1bU3LNy1NS/JmS9MUJllormZXo6he2tZzcXz5BIRjcrmlCnoxnBQZpE1kN6Te36h88uo7zcsnipdbapdwL/mcwYgP8mZro7O1vq1xftbSOCdnWxqPYX6EI1Z8viFmZ6PwcXlb37SlbvpM1Msqw1on06cRN8vb2hYtbYstbZNC0QSGFpBePCp7XO18+2Q+d+AhZgeu3Qss26uHbbjr8+g6XF9LxPhHM3d70P4ZRfQY1Lgje2hbtm8PhoHjW+4O1dc6KscDy/JwrM3h2ep6D4OssTVdnzxaetmQkduRaryTVenYsXZqy//lN5UbuBwhRTY9elJ/16gH63Jd4KB8fn49uXi7mJ3McTlluNT+YiJpyGXTO9CJG75uSvG6KUUcvXvh/WOnaLoEtL5+g3R9a6s/bD2DHraHu8x8RzkcHs2mE2fizF3XtueHk6P5dDBxj0DgcOK4vvEoiyvob7DbYHubyyo1X7NGW4mF6TMDOtg+uA73PsMY2w9cLxiNhlbfGfr+YGhE4K55bY4JmB//IBXqmJ4lQ529hhJIA3iEk2NsG4gNCq1PWTC61584rG7H+L6MPGzdHnVcHjqWZYcRDQKbhv7QsajnUb5aOfjtQwPejG9gDX0GJOhFlj/qWb7r9UZO4PU8OhiG1PUcf2S+F+Zsfg8W8XTHjypCH+WKixjqYwXVxrFYFtmJCBVVkGiYpc3SCRzh8mGLSdYcLuCY6jSNvcHol3WubvqU9aubTTZPqckKtp01hWMUhuDkhna+ffv0b5aZEzU=&lt;/data&gt; \* MERGEFORMAT</w:instrText>
      </w:r>
      <w:r w:rsidR="00D60CB2">
        <w:rPr>
          <w:rFonts w:ascii="Times New Roman" w:hAnsi="Times New Roman" w:cs="Times New Roman"/>
          <w:color w:val="000000" w:themeColor="text1"/>
          <w:sz w:val="20"/>
          <w:szCs w:val="20"/>
        </w:rPr>
        <w:fldChar w:fldCharType="separate"/>
      </w:r>
      <w:r w:rsidR="00C01605" w:rsidRPr="00C01605">
        <w:rPr>
          <w:rFonts w:ascii="Times New Roman" w:hAnsi="Times New Roman" w:cs="Times New Roman"/>
          <w:noProof/>
          <w:color w:val="000000" w:themeColor="text1"/>
          <w:sz w:val="20"/>
          <w:szCs w:val="20"/>
          <w:vertAlign w:val="superscript"/>
        </w:rPr>
        <w:t>82</w:t>
      </w:r>
      <w:r w:rsidR="00D60CB2">
        <w:rPr>
          <w:rFonts w:ascii="Times New Roman" w:hAnsi="Times New Roman" w:cs="Times New Roman"/>
          <w:color w:val="000000" w:themeColor="text1"/>
          <w:sz w:val="20"/>
          <w:szCs w:val="20"/>
        </w:rPr>
        <w:fldChar w:fldCharType="end"/>
      </w:r>
      <w:r w:rsidR="00D60CB2">
        <w:rPr>
          <w:rFonts w:ascii="Times New Roman" w:hAnsi="Times New Roman" w:cs="Times New Roman"/>
          <w:color w:val="000000" w:themeColor="text1"/>
          <w:sz w:val="20"/>
          <w:szCs w:val="20"/>
        </w:rPr>
        <w:t xml:space="preserve"> </w:t>
      </w:r>
      <w:r w:rsidR="005A3606" w:rsidRPr="005A3606">
        <w:rPr>
          <w:rFonts w:ascii="Times New Roman" w:hAnsi="Times New Roman" w:cs="Times New Roman"/>
          <w:color w:val="000000" w:themeColor="text1"/>
          <w:sz w:val="20"/>
          <w:szCs w:val="20"/>
        </w:rPr>
        <w:t>To address these concerns, we conducted sensitivity analyses using a smaller 300m buffer to approximate access for individuals with limited physical functioning. These analyses revealed no significant differences in results, suggesting that the overall associations between green and blue spaces and health outcomes were robust to buffer size adjustments.</w:t>
      </w:r>
      <w:r w:rsidR="005A3606">
        <w:rPr>
          <w:rFonts w:ascii="Times New Roman" w:hAnsi="Times New Roman" w:cs="Times New Roman"/>
          <w:color w:val="000000" w:themeColor="text1"/>
          <w:sz w:val="20"/>
          <w:szCs w:val="20"/>
        </w:rPr>
        <w:t xml:space="preserve"> Nonetheless, f</w:t>
      </w:r>
      <w:r w:rsidR="005A3606" w:rsidRPr="005A3606">
        <w:rPr>
          <w:rFonts w:ascii="Times New Roman" w:hAnsi="Times New Roman" w:cs="Times New Roman"/>
          <w:color w:val="000000" w:themeColor="text1"/>
          <w:sz w:val="20"/>
          <w:szCs w:val="20"/>
        </w:rPr>
        <w:t>uture research should aim to adopt more sophisticated methods for modelling accessibility. For instance, integrating measures such as road-network distances or travel times could offer a more accurate representation of the everyday challenges faced by individuals with multimorbidity. Such refinements have the potential to enhance our understanding of how physical and social accessibility contribute to health outcomes</w:t>
      </w:r>
      <w:r w:rsidR="008D7087">
        <w:rPr>
          <w:rFonts w:ascii="Times New Roman" w:hAnsi="Times New Roman" w:cs="Times New Roman"/>
          <w:color w:val="000000" w:themeColor="text1"/>
          <w:sz w:val="20"/>
          <w:szCs w:val="20"/>
        </w:rPr>
        <w:t xml:space="preserve">. </w:t>
      </w:r>
    </w:p>
    <w:p w14:paraId="519DC56C" w14:textId="51B6EB5D" w:rsidR="00DE4D0C" w:rsidRDefault="005A3606" w:rsidP="007A2A70">
      <w:pPr>
        <w:spacing w:line="360" w:lineRule="auto"/>
        <w:rPr>
          <w:rFonts w:ascii="Times New Roman" w:hAnsi="Times New Roman" w:cs="Times New Roman"/>
          <w:color w:val="000000" w:themeColor="text1"/>
          <w:sz w:val="20"/>
          <w:szCs w:val="20"/>
        </w:rPr>
      </w:pPr>
      <w:r w:rsidRPr="005A3606">
        <w:rPr>
          <w:rFonts w:ascii="Times New Roman" w:hAnsi="Times New Roman" w:cs="Times New Roman"/>
          <w:color w:val="000000" w:themeColor="text1"/>
          <w:sz w:val="20"/>
          <w:szCs w:val="20"/>
        </w:rPr>
        <w:t>Additionally, our study may be further limited by the exclusion of participants with incomplete or missing exposure data.</w:t>
      </w:r>
      <w:r w:rsidR="001C7F5E">
        <w:rPr>
          <w:rFonts w:ascii="Times New Roman" w:hAnsi="Times New Roman" w:cs="Times New Roman"/>
          <w:color w:val="000000" w:themeColor="text1"/>
          <w:sz w:val="20"/>
          <w:szCs w:val="20"/>
        </w:rPr>
        <w:t>. A large source of missing exposure data was driven by the decision to exclude participants whose buffers fell outside of the data boundary of the UA</w:t>
      </w:r>
      <w:r w:rsidR="00D1375D">
        <w:rPr>
          <w:rFonts w:ascii="Times New Roman" w:hAnsi="Times New Roman" w:cs="Times New Roman"/>
          <w:color w:val="000000" w:themeColor="text1"/>
          <w:sz w:val="20"/>
          <w:szCs w:val="20"/>
        </w:rPr>
        <w:t xml:space="preserve">. This approach was considered robust in ensuring accurate exposure measures, but missing exposure data could have been derived for those participants by overlaying the UA with larger green and blue space datasets, such as the CORINE and NDVI. Ultimately, we decided against this approach because it could compromise the accuracy of measures due to resolution and timing differences. </w:t>
      </w:r>
    </w:p>
    <w:p w14:paraId="735976B7" w14:textId="758BA289" w:rsidR="00E270B8" w:rsidRPr="00AA2099" w:rsidRDefault="00E270B8" w:rsidP="007A2A70">
      <w:pPr>
        <w:spacing w:line="360" w:lineRule="auto"/>
        <w:rPr>
          <w:rFonts w:ascii="Times New Roman" w:hAnsi="Times New Roman" w:cs="Times New Roman"/>
          <w:color w:val="000000" w:themeColor="text1"/>
          <w:sz w:val="20"/>
          <w:szCs w:val="20"/>
        </w:rPr>
      </w:pPr>
      <w:r w:rsidRPr="00AA2099">
        <w:rPr>
          <w:rFonts w:ascii="Times New Roman" w:hAnsi="Times New Roman" w:cs="Times New Roman"/>
          <w:color w:val="000000" w:themeColor="text1"/>
          <w:sz w:val="20"/>
          <w:szCs w:val="20"/>
        </w:rPr>
        <w:t>Another limitation of this study might be handling of missing data.</w:t>
      </w:r>
      <w:r w:rsidR="00AA04B7">
        <w:rPr>
          <w:rFonts w:ascii="Times New Roman" w:hAnsi="Times New Roman" w:cs="Times New Roman"/>
          <w:color w:val="000000" w:themeColor="text1"/>
          <w:sz w:val="20"/>
          <w:szCs w:val="20"/>
        </w:rPr>
        <w:t xml:space="preserve"> </w:t>
      </w:r>
      <w:r w:rsidRPr="00AA2099">
        <w:rPr>
          <w:rFonts w:ascii="Times New Roman" w:hAnsi="Times New Roman" w:cs="Times New Roman"/>
          <w:color w:val="000000" w:themeColor="text1"/>
          <w:sz w:val="20"/>
          <w:szCs w:val="20"/>
        </w:rPr>
        <w:t>UK Biobank participants with missing environment, confounder and outcome data were excluded from the analyses. Multiple imputations could have been conducted to derive some of the missing values</w:t>
      </w:r>
      <w:r w:rsidR="00BD6D65">
        <w:rPr>
          <w:rFonts w:ascii="Times New Roman" w:hAnsi="Times New Roman" w:cs="Times New Roman"/>
          <w:color w:val="000000" w:themeColor="text1"/>
          <w:sz w:val="20"/>
          <w:szCs w:val="20"/>
        </w:rPr>
        <w:t>,</w:t>
      </w:r>
      <w:r w:rsidRPr="00AA2099">
        <w:rPr>
          <w:rFonts w:ascii="Times New Roman" w:hAnsi="Times New Roman" w:cs="Times New Roman"/>
          <w:color w:val="000000" w:themeColor="text1"/>
          <w:sz w:val="20"/>
          <w:szCs w:val="20"/>
        </w:rPr>
        <w:t xml:space="preserve"> but </w:t>
      </w:r>
      <w:r w:rsidR="00BD6D65">
        <w:rPr>
          <w:rFonts w:ascii="Times New Roman" w:hAnsi="Times New Roman" w:cs="Times New Roman"/>
          <w:color w:val="000000" w:themeColor="text1"/>
          <w:sz w:val="20"/>
          <w:szCs w:val="20"/>
        </w:rPr>
        <w:t xml:space="preserve">that approach </w:t>
      </w:r>
      <w:r w:rsidRPr="00AA2099">
        <w:rPr>
          <w:rFonts w:ascii="Times New Roman" w:hAnsi="Times New Roman" w:cs="Times New Roman"/>
          <w:color w:val="000000" w:themeColor="text1"/>
          <w:sz w:val="20"/>
          <w:szCs w:val="20"/>
        </w:rPr>
        <w:t>was deemed inappropriate because it was not possible to obtain and model all the socio-demographic and clinical variables that predict and influence the causes of the missing data.</w:t>
      </w:r>
      <w:r w:rsidR="00BD6D65">
        <w:rPr>
          <w:rFonts w:ascii="Times New Roman" w:hAnsi="Times New Roman" w:cs="Times New Roman"/>
          <w:color w:val="000000" w:themeColor="text1"/>
          <w:sz w:val="20"/>
          <w:szCs w:val="20"/>
        </w:rPr>
        <w:t xml:space="preserve"> </w:t>
      </w:r>
      <w:r w:rsidR="007121E3">
        <w:rPr>
          <w:rFonts w:ascii="Times New Roman" w:hAnsi="Times New Roman" w:cs="Times New Roman"/>
          <w:color w:val="000000" w:themeColor="text1"/>
          <w:sz w:val="20"/>
          <w:szCs w:val="20"/>
        </w:rPr>
        <w:t xml:space="preserve">Finally, our results may not be generalisable to the entire British population because the UK Biobank sample might suffer from healthy volunteer bias. This was particularly expressed in our multimorbidity prevalence analyses, which showed that the prevalence of respiratory and mental </w:t>
      </w:r>
      <w:r w:rsidR="007121E3">
        <w:rPr>
          <w:rFonts w:ascii="Times New Roman" w:hAnsi="Times New Roman" w:cs="Times New Roman"/>
          <w:color w:val="000000" w:themeColor="text1"/>
          <w:sz w:val="20"/>
          <w:szCs w:val="20"/>
        </w:rPr>
        <w:lastRenderedPageBreak/>
        <w:t xml:space="preserve">multimorbidity in UK Biobank was much lower </w:t>
      </w:r>
      <w:r w:rsidR="00B8284C">
        <w:rPr>
          <w:rFonts w:ascii="Times New Roman" w:hAnsi="Times New Roman" w:cs="Times New Roman"/>
          <w:color w:val="000000" w:themeColor="text1"/>
          <w:sz w:val="20"/>
          <w:szCs w:val="20"/>
        </w:rPr>
        <w:t>compared to</w:t>
      </w:r>
      <w:r w:rsidR="007121E3">
        <w:rPr>
          <w:rFonts w:ascii="Times New Roman" w:hAnsi="Times New Roman" w:cs="Times New Roman"/>
          <w:color w:val="000000" w:themeColor="text1"/>
          <w:sz w:val="20"/>
          <w:szCs w:val="20"/>
        </w:rPr>
        <w:t xml:space="preserve"> that of other HIC populations.</w:t>
      </w:r>
      <w:r w:rsidR="007121E3">
        <w:rPr>
          <w:rFonts w:ascii="Times New Roman" w:hAnsi="Times New Roman" w:cs="Times New Roman"/>
          <w:color w:val="000000" w:themeColor="text1"/>
          <w:sz w:val="20"/>
          <w:szCs w:val="20"/>
        </w:rPr>
        <w:fldChar w:fldCharType="begin" w:fldLock="1"/>
      </w:r>
      <w:r w:rsidR="007121E3">
        <w:rPr>
          <w:rFonts w:ascii="Times New Roman" w:hAnsi="Times New Roman" w:cs="Times New Roman"/>
          <w:color w:val="000000" w:themeColor="text1"/>
          <w:sz w:val="20"/>
          <w:szCs w:val="20"/>
        </w:rPr>
        <w:instrText>ADDIN paperpile_citation &lt;clusterId&gt;C891P278L648J352&lt;/clusterId&gt;&lt;metadata&gt;&lt;citation&gt;&lt;id&gt;d4edd100-79c7-4c97-a5f4-5563fc900563&lt;/id&gt;&lt;/citation&gt;&lt;/metadata&gt;&lt;data&gt;eJylV41u27YWfhVCwIIWsBVJ1o8dwOicxEnTOGvv2m3NisGgRMriLIkuScX1igJ7h/uG90nuOZQcO6mz3wJBZfKc8306//rw2ZkL5pw4LOSM+Z7XT0ZZ0g+zUdKnUR72oyge5NnI8+B/p+ewZjXXBfVBI4957rPcDzM/T2MWR8mI5aMgZEGYRsxPWMQSLwmHoNWo0jn54BTGrPTJ8TGTwpVqcex7ru8nyXEQDCIvDN77o2ESeAMPNFAUJT+5f1EY7f4qG1XTUruaLviqSd1MVgh2TFP9r/RXLH9a/5eeA7Kl0AVX4Ja3k8speYMHGTVC1prMDCNv392g96QAiT9gstDzVKSGfwKxLSudFbKkyl1IuSh5o7nKZG14bSy97S2ovfg4FnUuTy7Pf53+Zx1Prt97r04ealuVI9mYVWPGmTCW4ZHOhGZqfLZ4/37QvIynV81paK7U23R5MplcnuaVN8F/t97C/JAuz68ubiezeUJ/+rmp/Nc/r8xrNVypibR2xGL8lc6P5XI4i5KbM+795l3WH5f+6urV2Q/J4Lszq5OPw6Nsj0/GxsFRUY557ex8C0n62angzQt0ITqTbrqnDafo+cDzR86XnmOEKTn8fqd4zTQRNama0ohKqlQwYTY9Al5YlfzTo3NCa9YewSXJmzpDNrQkpag6ataaKTiBBBH1gqzkqintDZE5mdaLEmz0SOB5wf9+/y8QioAeZJ9RNDNIqRCaaNMwABMVZ8RIwjVwoIZbuyvF72jJ64yjQVMozknFqW4U13jymDE4BFhwiYyBEyORR9AdIKyILBlXyLgj5pJTrgVrkVKqRba1bcHWEpXAOCdMaLgAyLUwBRiggKG0rHtkDTiMARB9oGuJbrVpnvPMgEwq4UX1RhteafLssNefW7c/sOZ796YOR8ElP8GVbEDRFNTY92kpFJyWpiCQ4YAG/FOe0Yq3tra+NXBq1pzXNk4WHiPlkncF38ALqk4eLIB7Ox/nvAJdjXiQT/YRFa00gMgK0+FrtQ2QXEAQIDZkoWSzQu6FgGiJFr53IOxdaB6GWt5B4eO7RN43JFeysoqJ9yIJd9ZJs1pTxXSvNe9HRBiSKak15hrIa7SArtLQFtg2m+PoRTzaWbGewBwwSqTNNrv/QbFY72DyG5ELzIdNWzwVeMWgzUJCP7NM1jZwLrn5E5OK52WbXGgJOtsC6ge4Qsop9J++Dy7eVxIuad0JQ4YZTM6ywSRow0GeRe6on3fOAJeFx+i35z3Ir7KU6x3rvQR9on88C9zhAVOWwMGYPvM77OcPNNw2QzAe1L4qhWQD+ne8LDHNcjiFAsnhD4m1rnvgA7B2CLCH6VBQRmpJdJMVhNtKJbL1lu0A8KDu68clrxvVNSyZwui5AzZaZgKissK5In5ru1+b7XtoBzrkrhGRdcHbSvnnbThT2KHAF9BdlNXpUgMTTtqiEzX/2NASbdqyPeQSF0cMcNU4QL4eyLntoXD5AcZ8t/h4bBREw0EUwLo0CvIkTSM68BM6TPwgjFOPJzSM0iG2/m6jyJsSFiDnVfsLM+hM3jPACdGYQsII+/DZEbUw4F2kM0N8oTQOjhmX8MumADJwkVtKl7hvCHzXHmklICdglhiclt0NQTMltVbaE5iRD3Bu9nBuqFo+AXQJ/RUGQCexD2RvyM0Oxx48hrnYg7lQtIbBnz31Ut9D4fXIvtQ+Ht6Six0c/n6MdruHdivp3RNAp7zuvy1KiEaPdGL7SLtrcrvD250+Rn25h/pSQNAPo143ZdMjncA+Hl6Qlzsk/P0Y43oP45qqTf0EyI1USkDjh6rfiu1D3V+T6x3e/aHzBfIdnuquLPpYF+2CCmsaZ/N0M4detHxyT91fTl+gih6PPH84HHpRkEShN4qgiOIjqueamTFMwghXQQnPXi+6X/4s1ulmtkP6YyCrd1Sq8VHdVOOBd9Qi/62vCVg4zWaFC+SbN/PJ9++uzmZT66GUl10jQKtLvrmvKNw8+5XcFTwWe1fjcCjXtf00OB9enJ1OBpPBNAx9f3o+uZieBpPwwh/655NBGHf+LRtsae1n2QGfgdSdLJsKGY4ehSTDweqcBAlwhP5oI+3HcRQnoRd4bjxIwsHQqtCynMNGobGb/sUgtrwOhrH1exdMDCA83gk9xu0cxn+7vns9xzK9YREu7tArfR4HcTKEr0g+BBcGeRQFXhR5cRShpgZnZrx1BKUhDQYh7TM2HPS9UeL3U+7l/SAcDYJ0OIoHXm6/sLLpJ0A8p4biB4PQF7CTiQXkcQ7lwzGpr+qZSBWUhHNiVGOPZjLDoHUiNl7TigqMY1UtomD07UaqpUszt1luA/odtSGAfig2lFzyGnaqJXW+fPnl/+VlCJA=&lt;/data&gt; \* MERGEFORMAT</w:instrText>
      </w:r>
      <w:r w:rsidR="007121E3">
        <w:rPr>
          <w:rFonts w:ascii="Times New Roman" w:hAnsi="Times New Roman" w:cs="Times New Roman"/>
          <w:color w:val="000000" w:themeColor="text1"/>
          <w:sz w:val="20"/>
          <w:szCs w:val="20"/>
        </w:rPr>
        <w:fldChar w:fldCharType="separate"/>
      </w:r>
      <w:r w:rsidR="00FF00BA" w:rsidRPr="00551504">
        <w:rPr>
          <w:rFonts w:ascii="Times New Roman" w:hAnsi="Times New Roman" w:cs="Times New Roman"/>
          <w:noProof/>
          <w:color w:val="000000" w:themeColor="text1"/>
          <w:sz w:val="20"/>
          <w:szCs w:val="20"/>
          <w:vertAlign w:val="superscript"/>
        </w:rPr>
        <w:t>22</w:t>
      </w:r>
      <w:r w:rsidR="007121E3">
        <w:rPr>
          <w:rFonts w:ascii="Times New Roman" w:hAnsi="Times New Roman" w:cs="Times New Roman"/>
          <w:color w:val="000000" w:themeColor="text1"/>
          <w:sz w:val="20"/>
          <w:szCs w:val="20"/>
        </w:rPr>
        <w:fldChar w:fldCharType="end"/>
      </w:r>
      <w:r w:rsidR="007121E3">
        <w:rPr>
          <w:rFonts w:ascii="Times New Roman" w:hAnsi="Times New Roman" w:cs="Times New Roman"/>
          <w:color w:val="000000" w:themeColor="text1"/>
          <w:sz w:val="20"/>
          <w:szCs w:val="20"/>
        </w:rPr>
        <w:t xml:space="preserve"> The UK Biobank, however, was chosen for its large sample size and availability of environment and covariate data which facilitated the execution of the analyses</w:t>
      </w:r>
      <w:r w:rsidR="00D21187">
        <w:rPr>
          <w:rFonts w:ascii="Times New Roman" w:hAnsi="Times New Roman" w:cs="Times New Roman"/>
          <w:color w:val="000000" w:themeColor="text1"/>
          <w:sz w:val="20"/>
          <w:szCs w:val="20"/>
        </w:rPr>
        <w:t>, which can be used as foundational knowledge for future causal research</w:t>
      </w:r>
      <w:r w:rsidR="007121E3">
        <w:rPr>
          <w:rFonts w:ascii="Times New Roman" w:hAnsi="Times New Roman" w:cs="Times New Roman"/>
          <w:color w:val="000000" w:themeColor="text1"/>
          <w:sz w:val="20"/>
          <w:szCs w:val="20"/>
        </w:rPr>
        <w:t xml:space="preserve">. </w:t>
      </w:r>
    </w:p>
    <w:p w14:paraId="1E656254" w14:textId="13E0E316" w:rsidR="00E270B8" w:rsidRPr="00AA2099" w:rsidRDefault="00E270B8" w:rsidP="007A2A70">
      <w:pPr>
        <w:spacing w:line="360" w:lineRule="auto"/>
        <w:rPr>
          <w:rFonts w:ascii="Times New Roman" w:hAnsi="Times New Roman" w:cs="Times New Roman"/>
          <w:color w:val="000000" w:themeColor="text1"/>
          <w:sz w:val="20"/>
          <w:szCs w:val="20"/>
        </w:rPr>
      </w:pPr>
      <w:r w:rsidRPr="00AA2099">
        <w:rPr>
          <w:rFonts w:ascii="Times New Roman" w:hAnsi="Times New Roman" w:cs="Times New Roman"/>
          <w:color w:val="000000" w:themeColor="text1"/>
          <w:sz w:val="20"/>
          <w:szCs w:val="20"/>
        </w:rPr>
        <w:t>In conclusion, our cross-sectional assessment of the relationships between different urban green and blue space exposures with simple, complex, cardio-metabolic, respiratory</w:t>
      </w:r>
      <w:r w:rsidR="000D163A">
        <w:rPr>
          <w:rFonts w:ascii="Times New Roman" w:hAnsi="Times New Roman" w:cs="Times New Roman"/>
          <w:color w:val="000000" w:themeColor="text1"/>
          <w:sz w:val="20"/>
          <w:szCs w:val="20"/>
        </w:rPr>
        <w:t>,</w:t>
      </w:r>
      <w:r w:rsidRPr="00AA2099">
        <w:rPr>
          <w:rFonts w:ascii="Times New Roman" w:hAnsi="Times New Roman" w:cs="Times New Roman"/>
          <w:color w:val="000000" w:themeColor="text1"/>
          <w:sz w:val="20"/>
          <w:szCs w:val="20"/>
        </w:rPr>
        <w:t xml:space="preserve"> and mental multimorbidity showed that </w:t>
      </w:r>
      <w:r w:rsidR="007121E3">
        <w:rPr>
          <w:rFonts w:ascii="Times New Roman" w:hAnsi="Times New Roman" w:cs="Times New Roman"/>
          <w:color w:val="000000" w:themeColor="text1"/>
          <w:sz w:val="20"/>
          <w:szCs w:val="20"/>
        </w:rPr>
        <w:t>higher</w:t>
      </w:r>
      <w:r w:rsidRPr="00AA2099">
        <w:rPr>
          <w:rFonts w:ascii="Times New Roman" w:hAnsi="Times New Roman" w:cs="Times New Roman"/>
          <w:color w:val="000000" w:themeColor="text1"/>
          <w:sz w:val="20"/>
          <w:szCs w:val="20"/>
        </w:rPr>
        <w:t xml:space="preserve"> amount of inland water </w:t>
      </w:r>
      <w:r w:rsidR="007121E3">
        <w:rPr>
          <w:rFonts w:ascii="Times New Roman" w:hAnsi="Times New Roman" w:cs="Times New Roman"/>
          <w:color w:val="000000" w:themeColor="text1"/>
          <w:sz w:val="20"/>
          <w:szCs w:val="20"/>
        </w:rPr>
        <w:t>body space</w:t>
      </w:r>
      <w:r w:rsidRPr="00AA2099">
        <w:rPr>
          <w:rFonts w:ascii="Times New Roman" w:hAnsi="Times New Roman" w:cs="Times New Roman"/>
          <w:color w:val="000000" w:themeColor="text1"/>
          <w:sz w:val="20"/>
          <w:szCs w:val="20"/>
        </w:rPr>
        <w:t xml:space="preserve"> reduced the odds of complex multimorbidity even after adjustment for multiple testing. This research provides foundational knowledge on the impact of urban blue spaces on chronic health in middle-aged and older adults, which could</w:t>
      </w:r>
      <w:r w:rsidR="00012F50" w:rsidRPr="00AA2099">
        <w:rPr>
          <w:rFonts w:ascii="Times New Roman" w:hAnsi="Times New Roman" w:cs="Times New Roman"/>
          <w:color w:val="000000" w:themeColor="text1"/>
          <w:sz w:val="20"/>
          <w:szCs w:val="20"/>
        </w:rPr>
        <w:t xml:space="preserve"> guide public</w:t>
      </w:r>
      <w:r w:rsidRPr="00AA2099">
        <w:rPr>
          <w:rFonts w:ascii="Times New Roman" w:hAnsi="Times New Roman" w:cs="Times New Roman"/>
          <w:color w:val="000000" w:themeColor="text1"/>
          <w:sz w:val="20"/>
          <w:szCs w:val="20"/>
        </w:rPr>
        <w:t xml:space="preserve"> </w:t>
      </w:r>
      <w:r w:rsidR="00012F50" w:rsidRPr="00AA2099">
        <w:rPr>
          <w:rFonts w:ascii="Times New Roman" w:hAnsi="Times New Roman" w:cs="Times New Roman"/>
          <w:color w:val="000000" w:themeColor="text1"/>
          <w:sz w:val="20"/>
          <w:szCs w:val="20"/>
        </w:rPr>
        <w:t>health</w:t>
      </w:r>
      <w:r w:rsidR="00BD6D65">
        <w:rPr>
          <w:rFonts w:ascii="Times New Roman" w:hAnsi="Times New Roman" w:cs="Times New Roman"/>
          <w:color w:val="000000" w:themeColor="text1"/>
          <w:sz w:val="20"/>
          <w:szCs w:val="20"/>
        </w:rPr>
        <w:t xml:space="preserve"> practice</w:t>
      </w:r>
      <w:r w:rsidR="00012F50" w:rsidRPr="00AA2099">
        <w:rPr>
          <w:rFonts w:ascii="Times New Roman" w:hAnsi="Times New Roman" w:cs="Times New Roman"/>
          <w:color w:val="000000" w:themeColor="text1"/>
          <w:sz w:val="20"/>
          <w:szCs w:val="20"/>
        </w:rPr>
        <w:t xml:space="preserve"> and urban regeneration interventions. </w:t>
      </w:r>
    </w:p>
    <w:p w14:paraId="7F6E0E2B" w14:textId="77777777" w:rsidR="00E270B8" w:rsidRPr="00AA2099" w:rsidRDefault="00E270B8" w:rsidP="007A2A70">
      <w:pPr>
        <w:spacing w:line="360" w:lineRule="auto"/>
        <w:rPr>
          <w:rFonts w:ascii="Times New Roman" w:hAnsi="Times New Roman" w:cs="Times New Roman"/>
          <w:color w:val="000000" w:themeColor="text1"/>
          <w:sz w:val="20"/>
          <w:szCs w:val="20"/>
        </w:rPr>
      </w:pPr>
    </w:p>
    <w:p w14:paraId="1511CC32" w14:textId="77777777" w:rsidR="00E270B8" w:rsidRDefault="00E270B8" w:rsidP="007A2A70">
      <w:pPr>
        <w:spacing w:line="360" w:lineRule="auto"/>
        <w:rPr>
          <w:rFonts w:ascii="Times New Roman" w:hAnsi="Times New Roman" w:cs="Times New Roman"/>
          <w:color w:val="000000" w:themeColor="text1"/>
          <w:sz w:val="20"/>
          <w:szCs w:val="20"/>
        </w:rPr>
      </w:pPr>
    </w:p>
    <w:p w14:paraId="718A2FBA" w14:textId="54F8CC42" w:rsidR="00D21187" w:rsidRDefault="00D21187" w:rsidP="007A2A70">
      <w:pPr>
        <w:spacing w:line="360" w:lineRule="auto"/>
        <w:rPr>
          <w:rFonts w:ascii="Times New Roman" w:hAnsi="Times New Roman" w:cs="Times New Roman"/>
          <w:color w:val="000000" w:themeColor="text1"/>
          <w:sz w:val="20"/>
          <w:szCs w:val="20"/>
        </w:rPr>
      </w:pPr>
    </w:p>
    <w:p w14:paraId="67C0E3EE" w14:textId="77777777" w:rsidR="008C227A" w:rsidRPr="00AA2099" w:rsidRDefault="008C227A" w:rsidP="007A2A70">
      <w:pPr>
        <w:spacing w:line="360" w:lineRule="auto"/>
        <w:rPr>
          <w:rFonts w:ascii="Times New Roman" w:hAnsi="Times New Roman" w:cs="Times New Roman"/>
          <w:color w:val="000000" w:themeColor="text1"/>
          <w:sz w:val="20"/>
          <w:szCs w:val="20"/>
        </w:rPr>
      </w:pPr>
    </w:p>
    <w:p w14:paraId="45CA6CE3" w14:textId="77777777" w:rsidR="001D614D" w:rsidRPr="001D614D" w:rsidRDefault="001D614D" w:rsidP="007A2A70">
      <w:pPr>
        <w:spacing w:line="360" w:lineRule="auto"/>
        <w:rPr>
          <w:rFonts w:ascii="Times New Roman" w:hAnsi="Times New Roman" w:cs="Times New Roman"/>
          <w:b/>
          <w:bCs/>
          <w:color w:val="000000" w:themeColor="text1"/>
          <w:sz w:val="20"/>
          <w:szCs w:val="20"/>
        </w:rPr>
      </w:pPr>
      <w:r w:rsidRPr="001D614D">
        <w:rPr>
          <w:rFonts w:ascii="Times New Roman" w:hAnsi="Times New Roman" w:cs="Times New Roman"/>
          <w:b/>
          <w:bCs/>
          <w:color w:val="000000" w:themeColor="text1"/>
          <w:sz w:val="20"/>
          <w:szCs w:val="20"/>
        </w:rPr>
        <w:t>Ethics approval</w:t>
      </w:r>
    </w:p>
    <w:p w14:paraId="2C5BEFD6" w14:textId="2BFCC4E4" w:rsidR="00FD54EF" w:rsidRPr="001D614D" w:rsidRDefault="001D614D" w:rsidP="007A2A70">
      <w:pPr>
        <w:spacing w:line="360" w:lineRule="auto"/>
        <w:rPr>
          <w:rFonts w:ascii="Times New Roman" w:hAnsi="Times New Roman" w:cs="Times New Roman"/>
          <w:color w:val="000000" w:themeColor="text1"/>
          <w:sz w:val="20"/>
          <w:szCs w:val="20"/>
        </w:rPr>
      </w:pPr>
      <w:r w:rsidRPr="001D614D">
        <w:rPr>
          <w:rFonts w:ascii="Times New Roman" w:hAnsi="Times New Roman" w:cs="Times New Roman"/>
          <w:color w:val="000000" w:themeColor="text1"/>
          <w:sz w:val="20"/>
          <w:szCs w:val="20"/>
        </w:rPr>
        <w:t>Researchers do not require a separate ethics approval to use UK Biobank data and are covered under the UK Biobank ethics approval by the </w:t>
      </w:r>
      <w:hyperlink r:id="rId13" w:history="1">
        <w:r w:rsidRPr="001D614D">
          <w:rPr>
            <w:rStyle w:val="Hyperlink"/>
            <w:rFonts w:ascii="Times New Roman" w:hAnsi="Times New Roman" w:cs="Times New Roman"/>
            <w:sz w:val="20"/>
            <w:szCs w:val="20"/>
          </w:rPr>
          <w:t>North West Multi-centre Research Ethics Committee (MREC)</w:t>
        </w:r>
      </w:hyperlink>
      <w:r w:rsidRPr="001D614D">
        <w:rPr>
          <w:rFonts w:ascii="Times New Roman" w:hAnsi="Times New Roman" w:cs="Times New Roman"/>
          <w:color w:val="000000" w:themeColor="text1"/>
          <w:sz w:val="20"/>
          <w:szCs w:val="20"/>
        </w:rPr>
        <w:t> as a Research Tissue Bank. This project was approved by the UK Biobank’s Access Management System (AMS), application no. 73700, and grants access to restricted UK Biobank Fields 22701 and 22703 (</w:t>
      </w:r>
      <w:r w:rsidRPr="001D614D">
        <w:rPr>
          <w:rFonts w:ascii="Times New Roman" w:hAnsi="Times New Roman" w:cs="Times New Roman"/>
          <w:i/>
          <w:iCs/>
          <w:color w:val="000000" w:themeColor="text1"/>
          <w:sz w:val="20"/>
          <w:szCs w:val="20"/>
        </w:rPr>
        <w:t>home location – east coordinate</w:t>
      </w:r>
      <w:r w:rsidRPr="001D614D">
        <w:rPr>
          <w:rFonts w:ascii="Times New Roman" w:hAnsi="Times New Roman" w:cs="Times New Roman"/>
          <w:color w:val="000000" w:themeColor="text1"/>
          <w:sz w:val="20"/>
          <w:szCs w:val="20"/>
        </w:rPr>
        <w:t xml:space="preserve"> and </w:t>
      </w:r>
      <w:r w:rsidRPr="001D614D">
        <w:rPr>
          <w:rFonts w:ascii="Times New Roman" w:hAnsi="Times New Roman" w:cs="Times New Roman"/>
          <w:i/>
          <w:iCs/>
          <w:color w:val="000000" w:themeColor="text1"/>
          <w:sz w:val="20"/>
          <w:szCs w:val="20"/>
        </w:rPr>
        <w:t>home location – north coordinate</w:t>
      </w:r>
      <w:r w:rsidRPr="001D614D">
        <w:rPr>
          <w:rFonts w:ascii="Times New Roman" w:hAnsi="Times New Roman" w:cs="Times New Roman"/>
          <w:color w:val="000000" w:themeColor="text1"/>
          <w:sz w:val="20"/>
          <w:szCs w:val="20"/>
        </w:rPr>
        <w:t xml:space="preserve">). </w:t>
      </w:r>
      <w:bookmarkStart w:id="0" w:name="Author_contributions"/>
      <w:bookmarkStart w:id="1" w:name="Funding"/>
      <w:bookmarkEnd w:id="0"/>
      <w:bookmarkEnd w:id="1"/>
    </w:p>
    <w:p w14:paraId="4AB48A23" w14:textId="77777777" w:rsidR="001D614D" w:rsidRDefault="001D614D" w:rsidP="007A2A70">
      <w:pPr>
        <w:spacing w:line="360" w:lineRule="auto"/>
        <w:rPr>
          <w:rFonts w:ascii="Times New Roman" w:hAnsi="Times New Roman" w:cs="Times New Roman"/>
          <w:b/>
          <w:bCs/>
          <w:color w:val="000000" w:themeColor="text1"/>
          <w:sz w:val="20"/>
          <w:szCs w:val="20"/>
        </w:rPr>
      </w:pPr>
      <w:bookmarkStart w:id="2" w:name="Data_availability"/>
      <w:bookmarkEnd w:id="2"/>
    </w:p>
    <w:p w14:paraId="05C6F35E" w14:textId="77777777" w:rsidR="00E91973" w:rsidRDefault="00E91973" w:rsidP="007A2A70">
      <w:pPr>
        <w:spacing w:line="360"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Declaration of interests </w:t>
      </w:r>
    </w:p>
    <w:p w14:paraId="78FEC77B" w14:textId="00DEDF18" w:rsidR="00E91973" w:rsidRPr="00E91973" w:rsidRDefault="00E91973" w:rsidP="007A2A70">
      <w:pPr>
        <w:spacing w:line="360" w:lineRule="auto"/>
        <w:rPr>
          <w:rFonts w:ascii="Times New Roman" w:hAnsi="Times New Roman" w:cs="Times New Roman"/>
          <w:color w:val="000000" w:themeColor="text1"/>
          <w:sz w:val="20"/>
          <w:szCs w:val="20"/>
        </w:rPr>
      </w:pPr>
      <w:r w:rsidRPr="00E91973">
        <w:rPr>
          <w:rFonts w:ascii="Times New Roman" w:hAnsi="Times New Roman" w:cs="Times New Roman"/>
          <w:color w:val="000000" w:themeColor="text1"/>
          <w:sz w:val="20"/>
          <w:szCs w:val="20"/>
        </w:rPr>
        <w:t xml:space="preserve">We declare no competing interests. </w:t>
      </w:r>
    </w:p>
    <w:p w14:paraId="2F4158F7" w14:textId="77777777" w:rsidR="00E91973" w:rsidRPr="001D614D" w:rsidRDefault="00E91973" w:rsidP="007A2A70">
      <w:pPr>
        <w:spacing w:line="360" w:lineRule="auto"/>
        <w:rPr>
          <w:rFonts w:ascii="Times New Roman" w:hAnsi="Times New Roman" w:cs="Times New Roman"/>
          <w:b/>
          <w:bCs/>
          <w:color w:val="000000" w:themeColor="text1"/>
          <w:sz w:val="20"/>
          <w:szCs w:val="20"/>
        </w:rPr>
      </w:pPr>
    </w:p>
    <w:p w14:paraId="0B244FFD" w14:textId="77777777" w:rsidR="001D614D" w:rsidRPr="001D614D" w:rsidRDefault="001D614D" w:rsidP="007A2A70">
      <w:pPr>
        <w:spacing w:line="360" w:lineRule="auto"/>
        <w:rPr>
          <w:rFonts w:ascii="Times New Roman" w:hAnsi="Times New Roman" w:cs="Times New Roman"/>
          <w:b/>
          <w:bCs/>
          <w:color w:val="000000" w:themeColor="text1"/>
          <w:sz w:val="20"/>
          <w:szCs w:val="20"/>
        </w:rPr>
      </w:pPr>
      <w:r w:rsidRPr="001D614D">
        <w:rPr>
          <w:rFonts w:ascii="Times New Roman" w:hAnsi="Times New Roman" w:cs="Times New Roman"/>
          <w:b/>
          <w:bCs/>
          <w:color w:val="000000" w:themeColor="text1"/>
          <w:sz w:val="20"/>
          <w:szCs w:val="20"/>
        </w:rPr>
        <w:t>Data availability</w:t>
      </w:r>
    </w:p>
    <w:p w14:paraId="0B1D4646" w14:textId="77777777" w:rsidR="001D614D" w:rsidRPr="001D614D" w:rsidRDefault="001D614D" w:rsidP="007A2A70">
      <w:pPr>
        <w:spacing w:line="360" w:lineRule="auto"/>
        <w:rPr>
          <w:rFonts w:ascii="Times New Roman" w:hAnsi="Times New Roman" w:cs="Times New Roman"/>
          <w:color w:val="000000" w:themeColor="text1"/>
          <w:sz w:val="20"/>
          <w:szCs w:val="20"/>
        </w:rPr>
      </w:pPr>
      <w:r w:rsidRPr="001D614D">
        <w:rPr>
          <w:rFonts w:ascii="Times New Roman" w:hAnsi="Times New Roman" w:cs="Times New Roman"/>
          <w:color w:val="000000" w:themeColor="text1"/>
          <w:sz w:val="20"/>
          <w:szCs w:val="20"/>
        </w:rPr>
        <w:t>Data fields derived from this study and all other data underlying this article are owned by UK Biobank and can be accessed with an approved project application from the UK Biobank’s Access Management System (AMS). Raw environment data from Urban Atlas is open access and available from European Environment Agency.</w:t>
      </w:r>
    </w:p>
    <w:p w14:paraId="7D1DA918" w14:textId="77777777" w:rsidR="001D614D" w:rsidRPr="001D614D" w:rsidRDefault="001D614D" w:rsidP="007A2A70">
      <w:pPr>
        <w:spacing w:line="360" w:lineRule="auto"/>
        <w:rPr>
          <w:rFonts w:ascii="Times New Roman" w:hAnsi="Times New Roman" w:cs="Times New Roman"/>
          <w:color w:val="000000" w:themeColor="text1"/>
          <w:sz w:val="20"/>
          <w:szCs w:val="20"/>
        </w:rPr>
      </w:pPr>
    </w:p>
    <w:p w14:paraId="75ECEA5D" w14:textId="469184E7" w:rsidR="001D614D" w:rsidRPr="001D614D" w:rsidRDefault="001D614D" w:rsidP="007A2A70">
      <w:pPr>
        <w:spacing w:line="360" w:lineRule="auto"/>
        <w:rPr>
          <w:rFonts w:ascii="Times New Roman" w:hAnsi="Times New Roman" w:cs="Times New Roman"/>
          <w:b/>
          <w:bCs/>
          <w:color w:val="000000" w:themeColor="text1"/>
          <w:sz w:val="20"/>
          <w:szCs w:val="20"/>
        </w:rPr>
      </w:pPr>
      <w:bookmarkStart w:id="3" w:name="Supplementary_data"/>
      <w:bookmarkEnd w:id="3"/>
      <w:r w:rsidRPr="001D614D">
        <w:rPr>
          <w:rFonts w:ascii="Times New Roman" w:hAnsi="Times New Roman" w:cs="Times New Roman"/>
          <w:b/>
          <w:bCs/>
          <w:color w:val="000000" w:themeColor="text1"/>
          <w:sz w:val="20"/>
          <w:szCs w:val="20"/>
        </w:rPr>
        <w:t xml:space="preserve">Supplementary </w:t>
      </w:r>
      <w:r w:rsidR="008A7DFA">
        <w:rPr>
          <w:rFonts w:ascii="Times New Roman" w:hAnsi="Times New Roman" w:cs="Times New Roman"/>
          <w:b/>
          <w:bCs/>
          <w:color w:val="000000" w:themeColor="text1"/>
          <w:sz w:val="20"/>
          <w:szCs w:val="20"/>
        </w:rPr>
        <w:t>material</w:t>
      </w:r>
    </w:p>
    <w:p w14:paraId="1CE7DA50" w14:textId="08F724F9" w:rsidR="001D614D" w:rsidRPr="001D614D" w:rsidRDefault="008A7DFA" w:rsidP="007A2A70">
      <w:pPr>
        <w:spacing w:line="36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Provided</w:t>
      </w:r>
      <w:r w:rsidR="0088593E">
        <w:rPr>
          <w:rFonts w:ascii="Times New Roman" w:hAnsi="Times New Roman" w:cs="Times New Roman"/>
          <w:color w:val="000000" w:themeColor="text1"/>
          <w:sz w:val="20"/>
          <w:szCs w:val="20"/>
        </w:rPr>
        <w:t xml:space="preserve"> as Appendix</w:t>
      </w:r>
      <w:r>
        <w:rPr>
          <w:rFonts w:ascii="Times New Roman" w:hAnsi="Times New Roman" w:cs="Times New Roman"/>
          <w:color w:val="000000" w:themeColor="text1"/>
          <w:sz w:val="20"/>
          <w:szCs w:val="20"/>
        </w:rPr>
        <w:t>.</w:t>
      </w:r>
    </w:p>
    <w:p w14:paraId="05AEF187" w14:textId="77777777" w:rsidR="001D614D" w:rsidRPr="001D614D" w:rsidRDefault="001D614D" w:rsidP="007A2A70">
      <w:pPr>
        <w:spacing w:line="360" w:lineRule="auto"/>
        <w:rPr>
          <w:rFonts w:ascii="Times New Roman" w:hAnsi="Times New Roman" w:cs="Times New Roman"/>
          <w:color w:val="000000" w:themeColor="text1"/>
          <w:sz w:val="20"/>
          <w:szCs w:val="20"/>
        </w:rPr>
      </w:pPr>
    </w:p>
    <w:p w14:paraId="5994541B" w14:textId="30D0EC40" w:rsidR="001D614D" w:rsidRDefault="001D614D" w:rsidP="007A2A70">
      <w:pPr>
        <w:spacing w:line="360" w:lineRule="auto"/>
        <w:rPr>
          <w:rFonts w:ascii="Times New Roman" w:hAnsi="Times New Roman" w:cs="Times New Roman"/>
          <w:sz w:val="20"/>
          <w:szCs w:val="20"/>
        </w:rPr>
      </w:pPr>
      <w:bookmarkStart w:id="4" w:name="Conflict_of_interest"/>
      <w:bookmarkEnd w:id="4"/>
    </w:p>
    <w:p w14:paraId="5A041D94" w14:textId="16280A27" w:rsidR="008C227A" w:rsidRDefault="008C227A" w:rsidP="007A2A70">
      <w:pPr>
        <w:spacing w:line="360" w:lineRule="auto"/>
        <w:rPr>
          <w:rFonts w:ascii="Times New Roman" w:hAnsi="Times New Roman" w:cs="Times New Roman"/>
          <w:sz w:val="20"/>
          <w:szCs w:val="20"/>
        </w:rPr>
      </w:pPr>
    </w:p>
    <w:p w14:paraId="191A3F08" w14:textId="12520CCF" w:rsidR="008C227A" w:rsidRDefault="008C227A" w:rsidP="007A2A70">
      <w:pPr>
        <w:spacing w:line="360" w:lineRule="auto"/>
        <w:rPr>
          <w:rFonts w:ascii="Times New Roman" w:hAnsi="Times New Roman" w:cs="Times New Roman"/>
          <w:sz w:val="20"/>
          <w:szCs w:val="20"/>
        </w:rPr>
      </w:pPr>
    </w:p>
    <w:p w14:paraId="70C213C6" w14:textId="4D64A07F" w:rsidR="008C227A" w:rsidRDefault="008C227A" w:rsidP="007A2A70">
      <w:pPr>
        <w:spacing w:line="360" w:lineRule="auto"/>
        <w:rPr>
          <w:rFonts w:ascii="Times New Roman" w:hAnsi="Times New Roman" w:cs="Times New Roman"/>
          <w:sz w:val="20"/>
          <w:szCs w:val="20"/>
        </w:rPr>
      </w:pPr>
    </w:p>
    <w:p w14:paraId="510DC03B" w14:textId="0E461C34" w:rsidR="007467FF" w:rsidRDefault="007467FF" w:rsidP="007A2A70">
      <w:pPr>
        <w:spacing w:line="360" w:lineRule="auto"/>
        <w:rPr>
          <w:rFonts w:ascii="Times New Roman" w:hAnsi="Times New Roman" w:cs="Times New Roman"/>
          <w:sz w:val="20"/>
          <w:szCs w:val="20"/>
        </w:rPr>
      </w:pPr>
    </w:p>
    <w:p w14:paraId="32B4B229" w14:textId="77777777" w:rsidR="007467FF" w:rsidRDefault="007467FF" w:rsidP="007A2A70">
      <w:pPr>
        <w:spacing w:line="360" w:lineRule="auto"/>
        <w:rPr>
          <w:rFonts w:ascii="Times New Roman" w:hAnsi="Times New Roman" w:cs="Times New Roman"/>
          <w:sz w:val="20"/>
          <w:szCs w:val="20"/>
        </w:rPr>
      </w:pPr>
    </w:p>
    <w:p w14:paraId="0858440F" w14:textId="4D8A9332" w:rsidR="002455A8" w:rsidRPr="002455A8" w:rsidRDefault="002455A8" w:rsidP="00EB48D3">
      <w:pPr>
        <w:spacing w:line="276" w:lineRule="auto"/>
        <w:rPr>
          <w:rFonts w:ascii="Times New Roman" w:hAnsi="Times New Roman" w:cs="Times New Roman"/>
          <w:b/>
          <w:bCs/>
          <w:sz w:val="20"/>
          <w:szCs w:val="20"/>
        </w:rPr>
      </w:pPr>
      <w:r w:rsidRPr="002455A8">
        <w:rPr>
          <w:rFonts w:ascii="Times New Roman" w:hAnsi="Times New Roman" w:cs="Times New Roman"/>
          <w:b/>
          <w:bCs/>
          <w:sz w:val="20"/>
          <w:szCs w:val="20"/>
        </w:rPr>
        <w:t>References</w:t>
      </w:r>
    </w:p>
    <w:p w14:paraId="7A45C6BE" w14:textId="08E76AF8" w:rsidR="00C01605" w:rsidRDefault="00DD2A2D" w:rsidP="00DD2A2D">
      <w:pPr>
        <w:tabs>
          <w:tab w:val="left" w:pos="440"/>
        </w:tabs>
        <w:spacing w:after="220" w:line="240" w:lineRule="auto"/>
        <w:ind w:left="440" w:hanging="440"/>
        <w:rPr>
          <w:rFonts w:ascii="Times New Roman" w:hAnsi="Times New Roman" w:cs="Times New Roman"/>
          <w:noProof/>
          <w:sz w:val="20"/>
          <w:szCs w:val="20"/>
        </w:rPr>
      </w:pPr>
      <w:r w:rsidRPr="00AA2099">
        <w:rPr>
          <w:rFonts w:ascii="Times New Roman" w:hAnsi="Times New Roman" w:cs="Times New Roman"/>
          <w:sz w:val="20"/>
          <w:szCs w:val="20"/>
        </w:rPr>
        <w:fldChar w:fldCharType="begin" w:fldLock="1"/>
      </w:r>
      <w:r w:rsidR="00C01605">
        <w:rPr>
          <w:rFonts w:ascii="Times New Roman" w:hAnsi="Times New Roman" w:cs="Times New Roman"/>
          <w:sz w:val="20"/>
          <w:szCs w:val="20"/>
        </w:rPr>
        <w:instrText>ADDIN paperpile_bibliography &lt;pp-bibliography&gt;&lt;first-reference-indices&gt;&lt;formatting&gt;1&lt;/formatting&gt;&lt;space-after&gt;1&lt;/space-after&gt;&lt;/first-reference-indices&gt;&lt;/pp-bibliography&gt; \* MERGEFORMAT</w:instrText>
      </w:r>
      <w:r w:rsidRPr="00AA2099">
        <w:rPr>
          <w:rFonts w:ascii="Times New Roman" w:hAnsi="Times New Roman" w:cs="Times New Roman"/>
          <w:sz w:val="20"/>
          <w:szCs w:val="20"/>
        </w:rPr>
        <w:fldChar w:fldCharType="separate"/>
      </w:r>
      <w:r w:rsidR="00C01605">
        <w:rPr>
          <w:rFonts w:ascii="Times New Roman" w:hAnsi="Times New Roman" w:cs="Times New Roman"/>
          <w:noProof/>
          <w:sz w:val="20"/>
          <w:szCs w:val="20"/>
        </w:rPr>
        <w:t>1.</w:t>
      </w:r>
      <w:r w:rsidR="00C01605">
        <w:rPr>
          <w:rFonts w:ascii="Times New Roman" w:hAnsi="Times New Roman" w:cs="Times New Roman"/>
          <w:noProof/>
          <w:sz w:val="20"/>
          <w:szCs w:val="20"/>
        </w:rPr>
        <w:tab/>
        <w:t>Astell-Burt T, Feng X. Association of Urban Green Space With Mental Health and General Health Among Adults in Australia. JAMA Netw Open 2019;2(7):e198209.</w:t>
      </w:r>
    </w:p>
    <w:p w14:paraId="0E693D66" w14:textId="77777777" w:rsidR="00C01605" w:rsidRDefault="00C01605" w:rsidP="00DD2A2D">
      <w:pPr>
        <w:tabs>
          <w:tab w:val="left" w:pos="440"/>
        </w:tabs>
        <w:spacing w:after="220" w:line="240" w:lineRule="auto"/>
        <w:ind w:left="440" w:hanging="440"/>
        <w:rPr>
          <w:rFonts w:ascii="Times New Roman" w:hAnsi="Times New Roman" w:cs="Times New Roman"/>
          <w:noProof/>
          <w:sz w:val="20"/>
          <w:szCs w:val="20"/>
        </w:rPr>
      </w:pPr>
      <w:r>
        <w:rPr>
          <w:rFonts w:ascii="Times New Roman" w:hAnsi="Times New Roman" w:cs="Times New Roman"/>
          <w:noProof/>
          <w:sz w:val="20"/>
          <w:szCs w:val="20"/>
        </w:rPr>
        <w:t>2.</w:t>
      </w:r>
      <w:r>
        <w:rPr>
          <w:rFonts w:ascii="Times New Roman" w:hAnsi="Times New Roman" w:cs="Times New Roman"/>
          <w:noProof/>
          <w:sz w:val="20"/>
          <w:szCs w:val="20"/>
        </w:rPr>
        <w:tab/>
        <w:t>van den Berg M, Wendel-Vos W, van Poppel M, et al. Health benefits of green spaces in the living environment: A systematic review of epidemiological studies. Urban For Urban Greening 2015;14(4):806–816.</w:t>
      </w:r>
    </w:p>
    <w:p w14:paraId="60E36A42" w14:textId="77777777" w:rsidR="00C01605" w:rsidRDefault="00C01605" w:rsidP="00DD2A2D">
      <w:pPr>
        <w:tabs>
          <w:tab w:val="left" w:pos="440"/>
        </w:tabs>
        <w:spacing w:after="220" w:line="240" w:lineRule="auto"/>
        <w:ind w:left="440" w:hanging="440"/>
        <w:rPr>
          <w:rFonts w:ascii="Times New Roman" w:hAnsi="Times New Roman" w:cs="Times New Roman"/>
          <w:noProof/>
          <w:sz w:val="20"/>
          <w:szCs w:val="20"/>
        </w:rPr>
      </w:pPr>
      <w:r>
        <w:rPr>
          <w:rFonts w:ascii="Times New Roman" w:hAnsi="Times New Roman" w:cs="Times New Roman"/>
          <w:noProof/>
          <w:sz w:val="20"/>
          <w:szCs w:val="20"/>
        </w:rPr>
        <w:t>3.</w:t>
      </w:r>
      <w:r>
        <w:rPr>
          <w:rFonts w:ascii="Times New Roman" w:hAnsi="Times New Roman" w:cs="Times New Roman"/>
          <w:noProof/>
          <w:sz w:val="20"/>
          <w:szCs w:val="20"/>
        </w:rPr>
        <w:tab/>
        <w:t>Beute F, Davies Z, de Vries S, et al. Blue Space in Urban and Peri-Urban Areas and Mental Health: Which Blue Space Types and Characteristics Are Most Beneficial? In: Green and Blue Spaces and Mental Health: New Evidence and Perspectives for Action World Health Organization Regional Office for Europe; 2021: Copenhagen, Denmark; 2021; pp. 24–27.</w:t>
      </w:r>
    </w:p>
    <w:p w14:paraId="6A0C3BE6" w14:textId="77777777" w:rsidR="00C01605" w:rsidRDefault="00C01605" w:rsidP="00DD2A2D">
      <w:pPr>
        <w:tabs>
          <w:tab w:val="left" w:pos="440"/>
        </w:tabs>
        <w:spacing w:after="220" w:line="240" w:lineRule="auto"/>
        <w:ind w:left="440" w:hanging="440"/>
        <w:rPr>
          <w:rFonts w:ascii="Times New Roman" w:hAnsi="Times New Roman" w:cs="Times New Roman"/>
          <w:noProof/>
          <w:sz w:val="20"/>
          <w:szCs w:val="20"/>
        </w:rPr>
      </w:pPr>
      <w:r>
        <w:rPr>
          <w:rFonts w:ascii="Times New Roman" w:hAnsi="Times New Roman" w:cs="Times New Roman"/>
          <w:noProof/>
          <w:sz w:val="20"/>
          <w:szCs w:val="20"/>
        </w:rPr>
        <w:t>4.</w:t>
      </w:r>
      <w:r>
        <w:rPr>
          <w:rFonts w:ascii="Times New Roman" w:hAnsi="Times New Roman" w:cs="Times New Roman"/>
          <w:noProof/>
          <w:sz w:val="20"/>
          <w:szCs w:val="20"/>
        </w:rPr>
        <w:tab/>
        <w:t>Klompmaker JO, Laden F, Browning MHE, et al. Associations of Greenness, Parks, and Blue Space With Neurodegenerative Disease Hospitalizations Among Older US Adults. JAMA Netw Open 2022;5(12):e2247664–e2247664.</w:t>
      </w:r>
    </w:p>
    <w:p w14:paraId="347BAAE7" w14:textId="77777777" w:rsidR="00C01605" w:rsidRDefault="00C01605" w:rsidP="00DD2A2D">
      <w:pPr>
        <w:tabs>
          <w:tab w:val="left" w:pos="440"/>
        </w:tabs>
        <w:spacing w:after="220" w:line="240" w:lineRule="auto"/>
        <w:ind w:left="440" w:hanging="440"/>
        <w:rPr>
          <w:rFonts w:ascii="Times New Roman" w:hAnsi="Times New Roman" w:cs="Times New Roman"/>
          <w:noProof/>
          <w:sz w:val="20"/>
          <w:szCs w:val="20"/>
        </w:rPr>
      </w:pPr>
      <w:r>
        <w:rPr>
          <w:rFonts w:ascii="Times New Roman" w:hAnsi="Times New Roman" w:cs="Times New Roman"/>
          <w:noProof/>
          <w:sz w:val="20"/>
          <w:szCs w:val="20"/>
        </w:rPr>
        <w:t>5.</w:t>
      </w:r>
      <w:r>
        <w:rPr>
          <w:rFonts w:ascii="Times New Roman" w:hAnsi="Times New Roman" w:cs="Times New Roman"/>
          <w:noProof/>
          <w:sz w:val="20"/>
          <w:szCs w:val="20"/>
        </w:rPr>
        <w:tab/>
        <w:t>Vert C, Gascon M, Ranzani O, et al. Physical and mental health effects of repeated short walks in a blue space environment: A randomised crossover study. Environ Res 2020;188:109812.</w:t>
      </w:r>
    </w:p>
    <w:p w14:paraId="734E469C" w14:textId="77777777" w:rsidR="00C01605" w:rsidRDefault="00C01605" w:rsidP="00DD2A2D">
      <w:pPr>
        <w:tabs>
          <w:tab w:val="left" w:pos="440"/>
        </w:tabs>
        <w:spacing w:after="220" w:line="240" w:lineRule="auto"/>
        <w:ind w:left="440" w:hanging="440"/>
        <w:rPr>
          <w:rFonts w:ascii="Times New Roman" w:hAnsi="Times New Roman" w:cs="Times New Roman"/>
          <w:noProof/>
          <w:sz w:val="20"/>
          <w:szCs w:val="20"/>
        </w:rPr>
      </w:pPr>
      <w:r>
        <w:rPr>
          <w:rFonts w:ascii="Times New Roman" w:hAnsi="Times New Roman" w:cs="Times New Roman"/>
          <w:noProof/>
          <w:sz w:val="20"/>
          <w:szCs w:val="20"/>
        </w:rPr>
        <w:t>6.</w:t>
      </w:r>
      <w:r>
        <w:rPr>
          <w:rFonts w:ascii="Times New Roman" w:hAnsi="Times New Roman" w:cs="Times New Roman"/>
          <w:noProof/>
          <w:sz w:val="20"/>
          <w:szCs w:val="20"/>
        </w:rPr>
        <w:tab/>
        <w:t>Nguyen P-Y, Astell-Burt T, Rahimi-Ardabili H, et al. Green Space Quality and Health: A Systematic Review. Int J Environ Res Public Health 2021;18(21); doi: 10.3390/ijerph182111028.</w:t>
      </w:r>
    </w:p>
    <w:p w14:paraId="6977BCBE" w14:textId="77777777" w:rsidR="00C01605" w:rsidRDefault="00C01605" w:rsidP="00DD2A2D">
      <w:pPr>
        <w:tabs>
          <w:tab w:val="left" w:pos="440"/>
        </w:tabs>
        <w:spacing w:after="220" w:line="240" w:lineRule="auto"/>
        <w:ind w:left="440" w:hanging="440"/>
        <w:rPr>
          <w:rFonts w:ascii="Times New Roman" w:hAnsi="Times New Roman" w:cs="Times New Roman"/>
          <w:noProof/>
          <w:sz w:val="20"/>
          <w:szCs w:val="20"/>
        </w:rPr>
      </w:pPr>
      <w:r>
        <w:rPr>
          <w:rFonts w:ascii="Times New Roman" w:hAnsi="Times New Roman" w:cs="Times New Roman"/>
          <w:noProof/>
          <w:sz w:val="20"/>
          <w:szCs w:val="20"/>
        </w:rPr>
        <w:t>7.</w:t>
      </w:r>
      <w:r>
        <w:rPr>
          <w:rFonts w:ascii="Times New Roman" w:hAnsi="Times New Roman" w:cs="Times New Roman"/>
          <w:noProof/>
          <w:sz w:val="20"/>
          <w:szCs w:val="20"/>
        </w:rPr>
        <w:tab/>
        <w:t>Astell-Burt T, Navakatikyan MA, Feng X. Urban green space, tree canopy and 11-year risk of dementia in a cohort of 109,688 Australians. Environ Int 2020;145:106102.</w:t>
      </w:r>
    </w:p>
    <w:p w14:paraId="10951572" w14:textId="77777777" w:rsidR="00C01605" w:rsidRDefault="00C01605" w:rsidP="00DD2A2D">
      <w:pPr>
        <w:tabs>
          <w:tab w:val="left" w:pos="440"/>
        </w:tabs>
        <w:spacing w:after="220" w:line="240" w:lineRule="auto"/>
        <w:ind w:left="440" w:hanging="440"/>
        <w:rPr>
          <w:rFonts w:ascii="Times New Roman" w:hAnsi="Times New Roman" w:cs="Times New Roman"/>
          <w:noProof/>
          <w:sz w:val="20"/>
          <w:szCs w:val="20"/>
        </w:rPr>
      </w:pPr>
      <w:r>
        <w:rPr>
          <w:rFonts w:ascii="Times New Roman" w:hAnsi="Times New Roman" w:cs="Times New Roman"/>
          <w:noProof/>
          <w:sz w:val="20"/>
          <w:szCs w:val="20"/>
        </w:rPr>
        <w:t>8.</w:t>
      </w:r>
      <w:r>
        <w:rPr>
          <w:rFonts w:ascii="Times New Roman" w:hAnsi="Times New Roman" w:cs="Times New Roman"/>
          <w:noProof/>
          <w:sz w:val="20"/>
          <w:szCs w:val="20"/>
        </w:rPr>
        <w:tab/>
        <w:t>Lachowycz K, Jones AP. Greenspace and obesity: a systematic review of the evidence. Obes Rev 2011;12(5):e183-9.</w:t>
      </w:r>
    </w:p>
    <w:p w14:paraId="48791C17" w14:textId="77777777" w:rsidR="00C01605" w:rsidRDefault="00C01605" w:rsidP="00DD2A2D">
      <w:pPr>
        <w:tabs>
          <w:tab w:val="left" w:pos="440"/>
        </w:tabs>
        <w:spacing w:after="220" w:line="240" w:lineRule="auto"/>
        <w:ind w:left="440" w:hanging="440"/>
        <w:rPr>
          <w:rFonts w:ascii="Times New Roman" w:hAnsi="Times New Roman" w:cs="Times New Roman"/>
          <w:noProof/>
          <w:sz w:val="20"/>
          <w:szCs w:val="20"/>
        </w:rPr>
      </w:pPr>
      <w:r>
        <w:rPr>
          <w:rFonts w:ascii="Times New Roman" w:hAnsi="Times New Roman" w:cs="Times New Roman"/>
          <w:noProof/>
          <w:sz w:val="20"/>
          <w:szCs w:val="20"/>
        </w:rPr>
        <w:t>9.</w:t>
      </w:r>
      <w:r>
        <w:rPr>
          <w:rFonts w:ascii="Times New Roman" w:hAnsi="Times New Roman" w:cs="Times New Roman"/>
          <w:noProof/>
          <w:sz w:val="20"/>
          <w:szCs w:val="20"/>
        </w:rPr>
        <w:tab/>
        <w:t>Alcock I, White MP, Lovell R, et al. What accounts for ‘England’s green and pleasant land’? A panel data analysis of mental health and land cover types in rural England. Landsc Urban Plan 2015;142:38–46.</w:t>
      </w:r>
    </w:p>
    <w:p w14:paraId="0DE5E08A" w14:textId="77777777" w:rsidR="00C01605" w:rsidRDefault="00C01605" w:rsidP="00DD2A2D">
      <w:pPr>
        <w:tabs>
          <w:tab w:val="left" w:pos="440"/>
        </w:tabs>
        <w:spacing w:after="220" w:line="240" w:lineRule="auto"/>
        <w:ind w:left="440" w:hanging="440"/>
        <w:rPr>
          <w:rFonts w:ascii="Times New Roman" w:hAnsi="Times New Roman" w:cs="Times New Roman"/>
          <w:noProof/>
          <w:sz w:val="20"/>
          <w:szCs w:val="20"/>
        </w:rPr>
      </w:pPr>
      <w:r>
        <w:rPr>
          <w:rFonts w:ascii="Times New Roman" w:hAnsi="Times New Roman" w:cs="Times New Roman"/>
          <w:noProof/>
          <w:sz w:val="20"/>
          <w:szCs w:val="20"/>
        </w:rPr>
        <w:t>10.</w:t>
      </w:r>
      <w:r>
        <w:rPr>
          <w:rFonts w:ascii="Times New Roman" w:hAnsi="Times New Roman" w:cs="Times New Roman"/>
          <w:noProof/>
          <w:sz w:val="20"/>
          <w:szCs w:val="20"/>
        </w:rPr>
        <w:tab/>
        <w:t>Jimenez MP, Wellenius GA, James P, et al. Associations of types of green space across the life-course with blood pressure and body mass index. Environ Res 2020;185:109411.</w:t>
      </w:r>
    </w:p>
    <w:p w14:paraId="3538DE0A" w14:textId="77777777" w:rsidR="00C01605" w:rsidRDefault="00C01605" w:rsidP="00DD2A2D">
      <w:pPr>
        <w:tabs>
          <w:tab w:val="left" w:pos="440"/>
        </w:tabs>
        <w:spacing w:after="220" w:line="240" w:lineRule="auto"/>
        <w:ind w:left="440" w:hanging="440"/>
        <w:rPr>
          <w:rFonts w:ascii="Times New Roman" w:hAnsi="Times New Roman" w:cs="Times New Roman"/>
          <w:noProof/>
          <w:sz w:val="20"/>
          <w:szCs w:val="20"/>
        </w:rPr>
      </w:pPr>
      <w:r>
        <w:rPr>
          <w:rFonts w:ascii="Times New Roman" w:hAnsi="Times New Roman" w:cs="Times New Roman"/>
          <w:noProof/>
          <w:sz w:val="20"/>
          <w:szCs w:val="20"/>
        </w:rPr>
        <w:t>11.</w:t>
      </w:r>
      <w:r>
        <w:rPr>
          <w:rFonts w:ascii="Times New Roman" w:hAnsi="Times New Roman" w:cs="Times New Roman"/>
          <w:noProof/>
          <w:sz w:val="20"/>
          <w:szCs w:val="20"/>
        </w:rPr>
        <w:tab/>
        <w:t>Geneshka M, Coventry P, Cruz J, et al. Relationship between Green and Blue Spaces with Mental and Physical Health: A Systematic Review of Longitudinal Observational Studies. Int J Environ Res Public Health 2021;18(17); doi: 10.3390/ijerph18179010.</w:t>
      </w:r>
    </w:p>
    <w:p w14:paraId="33E27332" w14:textId="77777777" w:rsidR="00C01605" w:rsidRDefault="00C01605" w:rsidP="00DD2A2D">
      <w:pPr>
        <w:tabs>
          <w:tab w:val="left" w:pos="440"/>
        </w:tabs>
        <w:spacing w:after="220" w:line="240" w:lineRule="auto"/>
        <w:ind w:left="440" w:hanging="440"/>
        <w:rPr>
          <w:rFonts w:ascii="Times New Roman" w:hAnsi="Times New Roman" w:cs="Times New Roman"/>
          <w:noProof/>
          <w:sz w:val="20"/>
          <w:szCs w:val="20"/>
        </w:rPr>
      </w:pPr>
      <w:r>
        <w:rPr>
          <w:rFonts w:ascii="Times New Roman" w:hAnsi="Times New Roman" w:cs="Times New Roman"/>
          <w:noProof/>
          <w:sz w:val="20"/>
          <w:szCs w:val="20"/>
        </w:rPr>
        <w:t>12.</w:t>
      </w:r>
      <w:r>
        <w:rPr>
          <w:rFonts w:ascii="Times New Roman" w:hAnsi="Times New Roman" w:cs="Times New Roman"/>
          <w:noProof/>
          <w:sz w:val="20"/>
          <w:szCs w:val="20"/>
        </w:rPr>
        <w:tab/>
        <w:t>Hunter RF, Cleland C, Cleary A, et al. Environmental, health, wellbeing, social and equity effects of urban green space interventions: A meta-narrative evidence synthesis. Environ Int 2019;130:104923.</w:t>
      </w:r>
    </w:p>
    <w:p w14:paraId="76220F0F" w14:textId="77777777" w:rsidR="00C01605" w:rsidRDefault="00C01605" w:rsidP="00DD2A2D">
      <w:pPr>
        <w:tabs>
          <w:tab w:val="left" w:pos="440"/>
        </w:tabs>
        <w:spacing w:after="220" w:line="240" w:lineRule="auto"/>
        <w:ind w:left="440" w:hanging="440"/>
        <w:rPr>
          <w:rFonts w:ascii="Times New Roman" w:hAnsi="Times New Roman" w:cs="Times New Roman"/>
          <w:noProof/>
          <w:sz w:val="20"/>
          <w:szCs w:val="20"/>
        </w:rPr>
      </w:pPr>
      <w:r>
        <w:rPr>
          <w:rFonts w:ascii="Times New Roman" w:hAnsi="Times New Roman" w:cs="Times New Roman"/>
          <w:noProof/>
          <w:sz w:val="20"/>
          <w:szCs w:val="20"/>
        </w:rPr>
        <w:t>13.</w:t>
      </w:r>
      <w:r>
        <w:rPr>
          <w:rFonts w:ascii="Times New Roman" w:hAnsi="Times New Roman" w:cs="Times New Roman"/>
          <w:noProof/>
          <w:sz w:val="20"/>
          <w:szCs w:val="20"/>
        </w:rPr>
        <w:tab/>
        <w:t>Wang R, Dong P, Dong G, et al. Exploring the impacts of street-level greenspace on stroke and cardiovascular diseases in Chinese adults. Ecotoxicol Environ Saf 2022;243:113974.</w:t>
      </w:r>
    </w:p>
    <w:p w14:paraId="4908ABEE" w14:textId="77777777" w:rsidR="00C01605" w:rsidRDefault="00C01605" w:rsidP="00DD2A2D">
      <w:pPr>
        <w:tabs>
          <w:tab w:val="left" w:pos="440"/>
        </w:tabs>
        <w:spacing w:after="220" w:line="240" w:lineRule="auto"/>
        <w:ind w:left="440" w:hanging="440"/>
        <w:rPr>
          <w:rFonts w:ascii="Times New Roman" w:hAnsi="Times New Roman" w:cs="Times New Roman"/>
          <w:noProof/>
          <w:sz w:val="20"/>
          <w:szCs w:val="20"/>
        </w:rPr>
      </w:pPr>
      <w:r>
        <w:rPr>
          <w:rFonts w:ascii="Times New Roman" w:hAnsi="Times New Roman" w:cs="Times New Roman"/>
          <w:noProof/>
          <w:sz w:val="20"/>
          <w:szCs w:val="20"/>
        </w:rPr>
        <w:t>14.</w:t>
      </w:r>
      <w:r>
        <w:rPr>
          <w:rFonts w:ascii="Times New Roman" w:hAnsi="Times New Roman" w:cs="Times New Roman"/>
          <w:noProof/>
          <w:sz w:val="20"/>
          <w:szCs w:val="20"/>
        </w:rPr>
        <w:tab/>
        <w:t>Wolf KL, Lam ST, McKeen JK, et al. Urban Trees and Human Health: A Scoping Review. Int J Environ Res Public Health 2020;17(12); doi: 10.3390/ijerph17124371.</w:t>
      </w:r>
    </w:p>
    <w:p w14:paraId="000A9096" w14:textId="77777777" w:rsidR="00C01605" w:rsidRDefault="00C01605" w:rsidP="00DD2A2D">
      <w:pPr>
        <w:tabs>
          <w:tab w:val="left" w:pos="440"/>
        </w:tabs>
        <w:spacing w:after="220" w:line="240" w:lineRule="auto"/>
        <w:ind w:left="440" w:hanging="440"/>
        <w:rPr>
          <w:rFonts w:ascii="Times New Roman" w:hAnsi="Times New Roman" w:cs="Times New Roman"/>
          <w:noProof/>
          <w:sz w:val="20"/>
          <w:szCs w:val="20"/>
        </w:rPr>
      </w:pPr>
      <w:r>
        <w:rPr>
          <w:rFonts w:ascii="Times New Roman" w:hAnsi="Times New Roman" w:cs="Times New Roman"/>
          <w:noProof/>
          <w:sz w:val="20"/>
          <w:szCs w:val="20"/>
        </w:rPr>
        <w:lastRenderedPageBreak/>
        <w:t>15.</w:t>
      </w:r>
      <w:r>
        <w:rPr>
          <w:rFonts w:ascii="Times New Roman" w:hAnsi="Times New Roman" w:cs="Times New Roman"/>
          <w:noProof/>
          <w:sz w:val="20"/>
          <w:szCs w:val="20"/>
        </w:rPr>
        <w:tab/>
        <w:t>McDougall CW, Hanley N, Quilliam RS, et al. Blue space exposure, health and well-being: Does freshwater type matter? Landsc Urban Plan 2022;224:104446.</w:t>
      </w:r>
    </w:p>
    <w:p w14:paraId="2A65ECDE" w14:textId="77777777" w:rsidR="00C01605" w:rsidRDefault="00C01605" w:rsidP="00DD2A2D">
      <w:pPr>
        <w:tabs>
          <w:tab w:val="left" w:pos="440"/>
        </w:tabs>
        <w:spacing w:after="220" w:line="240" w:lineRule="auto"/>
        <w:ind w:left="440" w:hanging="440"/>
        <w:rPr>
          <w:rFonts w:ascii="Times New Roman" w:hAnsi="Times New Roman" w:cs="Times New Roman"/>
          <w:noProof/>
          <w:sz w:val="20"/>
          <w:szCs w:val="20"/>
        </w:rPr>
      </w:pPr>
      <w:r>
        <w:rPr>
          <w:rFonts w:ascii="Times New Roman" w:hAnsi="Times New Roman" w:cs="Times New Roman"/>
          <w:noProof/>
          <w:sz w:val="20"/>
          <w:szCs w:val="20"/>
        </w:rPr>
        <w:t>16.</w:t>
      </w:r>
      <w:r>
        <w:rPr>
          <w:rFonts w:ascii="Times New Roman" w:hAnsi="Times New Roman" w:cs="Times New Roman"/>
          <w:noProof/>
          <w:sz w:val="20"/>
          <w:szCs w:val="20"/>
        </w:rPr>
        <w:tab/>
        <w:t>Fortin M, Lapointe L, Hudon C, et al. Multimorbidity and quality of life in primary care: a systematic review. Health Qual Life Outcomes 2004;2:51.</w:t>
      </w:r>
    </w:p>
    <w:p w14:paraId="707FC01D" w14:textId="77777777" w:rsidR="00C01605" w:rsidRDefault="00C01605" w:rsidP="00DD2A2D">
      <w:pPr>
        <w:tabs>
          <w:tab w:val="left" w:pos="440"/>
        </w:tabs>
        <w:spacing w:after="220" w:line="240" w:lineRule="auto"/>
        <w:ind w:left="440" w:hanging="440"/>
        <w:rPr>
          <w:rFonts w:ascii="Times New Roman" w:hAnsi="Times New Roman" w:cs="Times New Roman"/>
          <w:noProof/>
          <w:sz w:val="20"/>
          <w:szCs w:val="20"/>
        </w:rPr>
      </w:pPr>
      <w:r>
        <w:rPr>
          <w:rFonts w:ascii="Times New Roman" w:hAnsi="Times New Roman" w:cs="Times New Roman"/>
          <w:noProof/>
          <w:sz w:val="20"/>
          <w:szCs w:val="20"/>
        </w:rPr>
        <w:t>17.</w:t>
      </w:r>
      <w:r>
        <w:rPr>
          <w:rFonts w:ascii="Times New Roman" w:hAnsi="Times New Roman" w:cs="Times New Roman"/>
          <w:noProof/>
          <w:sz w:val="20"/>
          <w:szCs w:val="20"/>
        </w:rPr>
        <w:tab/>
        <w:t>Makovski TT, Schmitz S, Zeegers MP, et al. Multimorbidity and quality of life: Systematic literature review and meta-analysis. Ageing Res Rev 2019;53:100903.</w:t>
      </w:r>
    </w:p>
    <w:p w14:paraId="72071EBD" w14:textId="77777777" w:rsidR="00C01605" w:rsidRDefault="00C01605" w:rsidP="00DD2A2D">
      <w:pPr>
        <w:tabs>
          <w:tab w:val="left" w:pos="440"/>
        </w:tabs>
        <w:spacing w:after="220" w:line="240" w:lineRule="auto"/>
        <w:ind w:left="440" w:hanging="440"/>
        <w:rPr>
          <w:rFonts w:ascii="Times New Roman" w:hAnsi="Times New Roman" w:cs="Times New Roman"/>
          <w:noProof/>
          <w:sz w:val="20"/>
          <w:szCs w:val="20"/>
        </w:rPr>
      </w:pPr>
      <w:r>
        <w:rPr>
          <w:rFonts w:ascii="Times New Roman" w:hAnsi="Times New Roman" w:cs="Times New Roman"/>
          <w:noProof/>
          <w:sz w:val="20"/>
          <w:szCs w:val="20"/>
        </w:rPr>
        <w:t>18.</w:t>
      </w:r>
      <w:r>
        <w:rPr>
          <w:rFonts w:ascii="Times New Roman" w:hAnsi="Times New Roman" w:cs="Times New Roman"/>
          <w:noProof/>
          <w:sz w:val="20"/>
          <w:szCs w:val="20"/>
        </w:rPr>
        <w:tab/>
        <w:t>Singer L, Green M, Rowe F, et al. Social determinants of multimorbidity and multiple functional limitations among the ageing population of England, 2002–2015. SSM - Population Health 2019;8:100413.</w:t>
      </w:r>
    </w:p>
    <w:p w14:paraId="7A4A6CD8" w14:textId="77777777" w:rsidR="00C01605" w:rsidRDefault="00C01605" w:rsidP="00DD2A2D">
      <w:pPr>
        <w:tabs>
          <w:tab w:val="left" w:pos="440"/>
        </w:tabs>
        <w:spacing w:after="220" w:line="240" w:lineRule="auto"/>
        <w:ind w:left="440" w:hanging="440"/>
        <w:rPr>
          <w:rFonts w:ascii="Times New Roman" w:hAnsi="Times New Roman" w:cs="Times New Roman"/>
          <w:noProof/>
          <w:sz w:val="20"/>
          <w:szCs w:val="20"/>
        </w:rPr>
      </w:pPr>
      <w:r>
        <w:rPr>
          <w:rFonts w:ascii="Times New Roman" w:hAnsi="Times New Roman" w:cs="Times New Roman"/>
          <w:noProof/>
          <w:sz w:val="20"/>
          <w:szCs w:val="20"/>
        </w:rPr>
        <w:t>19.</w:t>
      </w:r>
      <w:r>
        <w:rPr>
          <w:rFonts w:ascii="Times New Roman" w:hAnsi="Times New Roman" w:cs="Times New Roman"/>
          <w:noProof/>
          <w:sz w:val="20"/>
          <w:szCs w:val="20"/>
        </w:rPr>
        <w:tab/>
        <w:t>Marengoni A, von Strauss E, Rizzuto D, et al. The impact of chronic multimorbidity and disability on functional decline and survival in elderly persons. A community-based, longitudinal study. J Intern Med 2009;265(2):288–295.</w:t>
      </w:r>
    </w:p>
    <w:p w14:paraId="35C21402" w14:textId="77777777" w:rsidR="00C01605" w:rsidRDefault="00C01605" w:rsidP="00DD2A2D">
      <w:pPr>
        <w:tabs>
          <w:tab w:val="left" w:pos="440"/>
        </w:tabs>
        <w:spacing w:after="220" w:line="240" w:lineRule="auto"/>
        <w:ind w:left="440" w:hanging="440"/>
        <w:rPr>
          <w:rFonts w:ascii="Times New Roman" w:hAnsi="Times New Roman" w:cs="Times New Roman"/>
          <w:noProof/>
          <w:sz w:val="20"/>
          <w:szCs w:val="20"/>
        </w:rPr>
      </w:pPr>
      <w:r>
        <w:rPr>
          <w:rFonts w:ascii="Times New Roman" w:hAnsi="Times New Roman" w:cs="Times New Roman"/>
          <w:noProof/>
          <w:sz w:val="20"/>
          <w:szCs w:val="20"/>
        </w:rPr>
        <w:t>20.</w:t>
      </w:r>
      <w:r>
        <w:rPr>
          <w:rFonts w:ascii="Times New Roman" w:hAnsi="Times New Roman" w:cs="Times New Roman"/>
          <w:noProof/>
          <w:sz w:val="20"/>
          <w:szCs w:val="20"/>
        </w:rPr>
        <w:tab/>
        <w:t>Nunes BP, Flores TR, Mielke GI, et al. Multimorbidity and mortality in older adults: A systematic review and meta-analysis. Arch Gerontol Geriatr 2016;67:130–138.</w:t>
      </w:r>
    </w:p>
    <w:p w14:paraId="48CABB5A" w14:textId="77777777" w:rsidR="00C01605" w:rsidRDefault="00C01605" w:rsidP="00DD2A2D">
      <w:pPr>
        <w:tabs>
          <w:tab w:val="left" w:pos="440"/>
        </w:tabs>
        <w:spacing w:after="220" w:line="240" w:lineRule="auto"/>
        <w:ind w:left="440" w:hanging="440"/>
        <w:rPr>
          <w:rFonts w:ascii="Times New Roman" w:hAnsi="Times New Roman" w:cs="Times New Roman"/>
          <w:noProof/>
          <w:sz w:val="20"/>
          <w:szCs w:val="20"/>
        </w:rPr>
      </w:pPr>
      <w:r>
        <w:rPr>
          <w:rFonts w:ascii="Times New Roman" w:hAnsi="Times New Roman" w:cs="Times New Roman"/>
          <w:noProof/>
          <w:sz w:val="20"/>
          <w:szCs w:val="20"/>
        </w:rPr>
        <w:t>21.</w:t>
      </w:r>
      <w:r>
        <w:rPr>
          <w:rFonts w:ascii="Times New Roman" w:hAnsi="Times New Roman" w:cs="Times New Roman"/>
          <w:noProof/>
          <w:sz w:val="20"/>
          <w:szCs w:val="20"/>
        </w:rPr>
        <w:tab/>
        <w:t>Frølich A, Ghith N, Schiøtz M, et al. Multimorbidity, healthcare utilization and socioeconomic status: A register-based study in Denmark. PLoS One 2019;14(8):e0214183.</w:t>
      </w:r>
    </w:p>
    <w:p w14:paraId="7079B572" w14:textId="77777777" w:rsidR="00C01605" w:rsidRDefault="00C01605" w:rsidP="00DD2A2D">
      <w:pPr>
        <w:tabs>
          <w:tab w:val="left" w:pos="440"/>
        </w:tabs>
        <w:spacing w:after="220" w:line="240" w:lineRule="auto"/>
        <w:ind w:left="440" w:hanging="440"/>
        <w:rPr>
          <w:rFonts w:ascii="Times New Roman" w:hAnsi="Times New Roman" w:cs="Times New Roman"/>
          <w:noProof/>
          <w:sz w:val="20"/>
          <w:szCs w:val="20"/>
        </w:rPr>
      </w:pPr>
      <w:r>
        <w:rPr>
          <w:rFonts w:ascii="Times New Roman" w:hAnsi="Times New Roman" w:cs="Times New Roman"/>
          <w:noProof/>
          <w:sz w:val="20"/>
          <w:szCs w:val="20"/>
        </w:rPr>
        <w:t>22.</w:t>
      </w:r>
      <w:r>
        <w:rPr>
          <w:rFonts w:ascii="Times New Roman" w:hAnsi="Times New Roman" w:cs="Times New Roman"/>
          <w:noProof/>
          <w:sz w:val="20"/>
          <w:szCs w:val="20"/>
        </w:rPr>
        <w:tab/>
        <w:t>Singer L, Green M, Rowe F, et al. Trends in multimorbidity, complex multimorbidity and multiple functional limitations in the ageing population of England, 2002–2015. J Comorb 2019;9:2235042X19872030.</w:t>
      </w:r>
    </w:p>
    <w:p w14:paraId="2DD71EE0" w14:textId="77777777" w:rsidR="00C01605" w:rsidRDefault="00C01605" w:rsidP="00DD2A2D">
      <w:pPr>
        <w:tabs>
          <w:tab w:val="left" w:pos="440"/>
        </w:tabs>
        <w:spacing w:after="220" w:line="240" w:lineRule="auto"/>
        <w:ind w:left="440" w:hanging="440"/>
        <w:rPr>
          <w:rFonts w:ascii="Times New Roman" w:hAnsi="Times New Roman" w:cs="Times New Roman"/>
          <w:noProof/>
          <w:sz w:val="20"/>
          <w:szCs w:val="20"/>
        </w:rPr>
      </w:pPr>
      <w:r>
        <w:rPr>
          <w:rFonts w:ascii="Times New Roman" w:hAnsi="Times New Roman" w:cs="Times New Roman"/>
          <w:noProof/>
          <w:sz w:val="20"/>
          <w:szCs w:val="20"/>
        </w:rPr>
        <w:t>23.</w:t>
      </w:r>
      <w:r>
        <w:rPr>
          <w:rFonts w:ascii="Times New Roman" w:hAnsi="Times New Roman" w:cs="Times New Roman"/>
          <w:noProof/>
          <w:sz w:val="20"/>
          <w:szCs w:val="20"/>
        </w:rPr>
        <w:tab/>
        <w:t>Barnett K, Mercer SW, Norbury M, et al. Epidemiology of multimorbidity and implications for health care, research, and medical education: a cross-sectional study. Lancet 2012;380(9836):37–43.</w:t>
      </w:r>
    </w:p>
    <w:p w14:paraId="57F170C4" w14:textId="77777777" w:rsidR="00C01605" w:rsidRDefault="00C01605" w:rsidP="00DD2A2D">
      <w:pPr>
        <w:tabs>
          <w:tab w:val="left" w:pos="440"/>
        </w:tabs>
        <w:spacing w:after="220" w:line="240" w:lineRule="auto"/>
        <w:ind w:left="440" w:hanging="440"/>
        <w:rPr>
          <w:rFonts w:ascii="Times New Roman" w:hAnsi="Times New Roman" w:cs="Times New Roman"/>
          <w:noProof/>
          <w:sz w:val="20"/>
          <w:szCs w:val="20"/>
        </w:rPr>
      </w:pPr>
      <w:r>
        <w:rPr>
          <w:rFonts w:ascii="Times New Roman" w:hAnsi="Times New Roman" w:cs="Times New Roman"/>
          <w:noProof/>
          <w:sz w:val="20"/>
          <w:szCs w:val="20"/>
        </w:rPr>
        <w:t>24.</w:t>
      </w:r>
      <w:r>
        <w:rPr>
          <w:rFonts w:ascii="Times New Roman" w:hAnsi="Times New Roman" w:cs="Times New Roman"/>
          <w:noProof/>
          <w:sz w:val="20"/>
          <w:szCs w:val="20"/>
        </w:rPr>
        <w:tab/>
        <w:t>Bisquera A, Turner EB, Ledwaba-Chapman L, et al. Inequalities in developing multimorbidity over time: A population-based cohort study from an urban, multi-ethnic borough in the United Kingdom. Lancet Reg Health Eur 2022;12:100247.</w:t>
      </w:r>
    </w:p>
    <w:p w14:paraId="1CED9C36" w14:textId="77777777" w:rsidR="00C01605" w:rsidRDefault="00C01605" w:rsidP="00DD2A2D">
      <w:pPr>
        <w:tabs>
          <w:tab w:val="left" w:pos="440"/>
        </w:tabs>
        <w:spacing w:after="220" w:line="240" w:lineRule="auto"/>
        <w:ind w:left="440" w:hanging="440"/>
        <w:rPr>
          <w:rFonts w:ascii="Times New Roman" w:hAnsi="Times New Roman" w:cs="Times New Roman"/>
          <w:noProof/>
          <w:sz w:val="20"/>
          <w:szCs w:val="20"/>
        </w:rPr>
      </w:pPr>
      <w:r>
        <w:rPr>
          <w:rFonts w:ascii="Times New Roman" w:hAnsi="Times New Roman" w:cs="Times New Roman"/>
          <w:noProof/>
          <w:sz w:val="20"/>
          <w:szCs w:val="20"/>
        </w:rPr>
        <w:t>25.</w:t>
      </w:r>
      <w:r>
        <w:rPr>
          <w:rFonts w:ascii="Times New Roman" w:hAnsi="Times New Roman" w:cs="Times New Roman"/>
          <w:noProof/>
          <w:sz w:val="20"/>
          <w:szCs w:val="20"/>
        </w:rPr>
        <w:tab/>
        <w:t>Dhalwani NN, Zaccardi F, O’Donovan G, et al. Association Between Lifestyle Factors and the Incidence of Multimorbidity in an Older English Population. J Gerontol A Biol Sci Med Sci 2017;72(4):528–534.</w:t>
      </w:r>
    </w:p>
    <w:p w14:paraId="5218274C" w14:textId="77777777" w:rsidR="00C01605" w:rsidRDefault="00C01605" w:rsidP="00DD2A2D">
      <w:pPr>
        <w:tabs>
          <w:tab w:val="left" w:pos="440"/>
        </w:tabs>
        <w:spacing w:after="220" w:line="240" w:lineRule="auto"/>
        <w:ind w:left="440" w:hanging="440"/>
        <w:rPr>
          <w:rFonts w:ascii="Times New Roman" w:hAnsi="Times New Roman" w:cs="Times New Roman"/>
          <w:noProof/>
          <w:sz w:val="20"/>
          <w:szCs w:val="20"/>
        </w:rPr>
      </w:pPr>
      <w:r>
        <w:rPr>
          <w:rFonts w:ascii="Times New Roman" w:hAnsi="Times New Roman" w:cs="Times New Roman"/>
          <w:noProof/>
          <w:sz w:val="20"/>
          <w:szCs w:val="20"/>
        </w:rPr>
        <w:t>26.</w:t>
      </w:r>
      <w:r>
        <w:rPr>
          <w:rFonts w:ascii="Times New Roman" w:hAnsi="Times New Roman" w:cs="Times New Roman"/>
          <w:noProof/>
          <w:sz w:val="20"/>
          <w:szCs w:val="20"/>
        </w:rPr>
        <w:tab/>
        <w:t>Feter N, Leite JS, Umpierre D, et al. Multimorbidity and leisure-time physical activity over the life course: a population-based birth cohort study. BMC Public Health 2021;21(1):700.</w:t>
      </w:r>
    </w:p>
    <w:p w14:paraId="72373C01" w14:textId="77777777" w:rsidR="00C01605" w:rsidRDefault="00C01605" w:rsidP="00DD2A2D">
      <w:pPr>
        <w:tabs>
          <w:tab w:val="left" w:pos="440"/>
        </w:tabs>
        <w:spacing w:after="220" w:line="240" w:lineRule="auto"/>
        <w:ind w:left="440" w:hanging="440"/>
        <w:rPr>
          <w:rFonts w:ascii="Times New Roman" w:hAnsi="Times New Roman" w:cs="Times New Roman"/>
          <w:noProof/>
          <w:sz w:val="20"/>
          <w:szCs w:val="20"/>
        </w:rPr>
      </w:pPr>
      <w:r>
        <w:rPr>
          <w:rFonts w:ascii="Times New Roman" w:hAnsi="Times New Roman" w:cs="Times New Roman"/>
          <w:noProof/>
          <w:sz w:val="20"/>
          <w:szCs w:val="20"/>
        </w:rPr>
        <w:t>27.</w:t>
      </w:r>
      <w:r>
        <w:rPr>
          <w:rFonts w:ascii="Times New Roman" w:hAnsi="Times New Roman" w:cs="Times New Roman"/>
          <w:noProof/>
          <w:sz w:val="20"/>
          <w:szCs w:val="20"/>
        </w:rPr>
        <w:tab/>
        <w:t>Luo H, Zhang Q, Yu K, et al. Long-term exposure to ambient air pollution is a risk factor for trajectory of cardiometabolic multimorbidity: A prospective study in the UK Biobank. EBioMedicine 2022;84:104282.</w:t>
      </w:r>
    </w:p>
    <w:p w14:paraId="1878DFA7" w14:textId="77777777" w:rsidR="00C01605" w:rsidRDefault="00C01605" w:rsidP="00DD2A2D">
      <w:pPr>
        <w:tabs>
          <w:tab w:val="left" w:pos="440"/>
        </w:tabs>
        <w:spacing w:after="220" w:line="240" w:lineRule="auto"/>
        <w:ind w:left="440" w:hanging="440"/>
        <w:rPr>
          <w:rFonts w:ascii="Times New Roman" w:hAnsi="Times New Roman" w:cs="Times New Roman"/>
          <w:noProof/>
          <w:sz w:val="20"/>
          <w:szCs w:val="20"/>
        </w:rPr>
      </w:pPr>
      <w:r>
        <w:rPr>
          <w:rFonts w:ascii="Times New Roman" w:hAnsi="Times New Roman" w:cs="Times New Roman"/>
          <w:noProof/>
          <w:sz w:val="20"/>
          <w:szCs w:val="20"/>
        </w:rPr>
        <w:t>28.</w:t>
      </w:r>
      <w:r>
        <w:rPr>
          <w:rFonts w:ascii="Times New Roman" w:hAnsi="Times New Roman" w:cs="Times New Roman"/>
          <w:noProof/>
          <w:sz w:val="20"/>
          <w:szCs w:val="20"/>
        </w:rPr>
        <w:tab/>
        <w:t>Markevych I, Schoierer J, Hartig T, et al. Exploring pathways linking greenspace to health: Theoretical and methodological guidance. Environ Res 2017;158:301–317.</w:t>
      </w:r>
    </w:p>
    <w:p w14:paraId="69E69854" w14:textId="77777777" w:rsidR="00C01605" w:rsidRDefault="00C01605" w:rsidP="00DD2A2D">
      <w:pPr>
        <w:tabs>
          <w:tab w:val="left" w:pos="440"/>
        </w:tabs>
        <w:spacing w:after="220" w:line="240" w:lineRule="auto"/>
        <w:ind w:left="440" w:hanging="440"/>
        <w:rPr>
          <w:rFonts w:ascii="Times New Roman" w:hAnsi="Times New Roman" w:cs="Times New Roman"/>
          <w:noProof/>
          <w:sz w:val="20"/>
          <w:szCs w:val="20"/>
        </w:rPr>
      </w:pPr>
      <w:r>
        <w:rPr>
          <w:rFonts w:ascii="Times New Roman" w:hAnsi="Times New Roman" w:cs="Times New Roman"/>
          <w:noProof/>
          <w:sz w:val="20"/>
          <w:szCs w:val="20"/>
        </w:rPr>
        <w:t>29.</w:t>
      </w:r>
      <w:r>
        <w:rPr>
          <w:rFonts w:ascii="Times New Roman" w:hAnsi="Times New Roman" w:cs="Times New Roman"/>
          <w:noProof/>
          <w:sz w:val="20"/>
          <w:szCs w:val="20"/>
        </w:rPr>
        <w:tab/>
        <w:t>Kraemer R, Kabisch N. Parks in context: advancing citywide spatial quality assessments of urban green spaces using fine-scaled indicators. Ecology &amp; Society 2021; doi: 10.5751/es-12485-260245.</w:t>
      </w:r>
    </w:p>
    <w:p w14:paraId="6F3A6D87" w14:textId="77777777" w:rsidR="00C01605" w:rsidRDefault="00C01605" w:rsidP="00DD2A2D">
      <w:pPr>
        <w:tabs>
          <w:tab w:val="left" w:pos="440"/>
        </w:tabs>
        <w:spacing w:after="220" w:line="240" w:lineRule="auto"/>
        <w:ind w:left="440" w:hanging="440"/>
        <w:rPr>
          <w:rFonts w:ascii="Times New Roman" w:hAnsi="Times New Roman" w:cs="Times New Roman"/>
          <w:noProof/>
          <w:sz w:val="20"/>
          <w:szCs w:val="20"/>
        </w:rPr>
      </w:pPr>
      <w:r>
        <w:rPr>
          <w:rFonts w:ascii="Times New Roman" w:hAnsi="Times New Roman" w:cs="Times New Roman"/>
          <w:noProof/>
          <w:sz w:val="20"/>
          <w:szCs w:val="20"/>
        </w:rPr>
        <w:t>30.</w:t>
      </w:r>
      <w:r>
        <w:rPr>
          <w:rFonts w:ascii="Times New Roman" w:hAnsi="Times New Roman" w:cs="Times New Roman"/>
          <w:noProof/>
          <w:sz w:val="20"/>
          <w:szCs w:val="20"/>
        </w:rPr>
        <w:tab/>
        <w:t>Hewitt J, Walters M, Padmanabhan S, et al. Cohort profile of the UK Biobank: diagnosis and characteristics of cerebrovascular disease. BMJ Open 2016;6(3):e009161.</w:t>
      </w:r>
    </w:p>
    <w:p w14:paraId="6AD33B38" w14:textId="77777777" w:rsidR="00C01605" w:rsidRDefault="00C01605" w:rsidP="00DD2A2D">
      <w:pPr>
        <w:tabs>
          <w:tab w:val="left" w:pos="440"/>
        </w:tabs>
        <w:spacing w:after="220" w:line="240" w:lineRule="auto"/>
        <w:ind w:left="440" w:hanging="440"/>
        <w:rPr>
          <w:rFonts w:ascii="Times New Roman" w:hAnsi="Times New Roman" w:cs="Times New Roman"/>
          <w:noProof/>
          <w:sz w:val="20"/>
          <w:szCs w:val="20"/>
        </w:rPr>
      </w:pPr>
      <w:r>
        <w:rPr>
          <w:rFonts w:ascii="Times New Roman" w:hAnsi="Times New Roman" w:cs="Times New Roman"/>
          <w:noProof/>
          <w:sz w:val="20"/>
          <w:szCs w:val="20"/>
        </w:rPr>
        <w:t>31.</w:t>
      </w:r>
      <w:r>
        <w:rPr>
          <w:rFonts w:ascii="Times New Roman" w:hAnsi="Times New Roman" w:cs="Times New Roman"/>
          <w:noProof/>
          <w:sz w:val="20"/>
          <w:szCs w:val="20"/>
        </w:rPr>
        <w:tab/>
        <w:t>Yu K, Zhang Q, Meng X, et al. Association of residential greenness with incident chronic obstructive pulmonary disease: A prospective cohort study in the UK Biobank. Environ Int 2022;171:107654.</w:t>
      </w:r>
    </w:p>
    <w:p w14:paraId="7EDEF20E" w14:textId="77777777" w:rsidR="00C01605" w:rsidRDefault="00C01605" w:rsidP="00DD2A2D">
      <w:pPr>
        <w:tabs>
          <w:tab w:val="left" w:pos="440"/>
        </w:tabs>
        <w:spacing w:after="220" w:line="240" w:lineRule="auto"/>
        <w:ind w:left="440" w:hanging="440"/>
        <w:rPr>
          <w:rFonts w:ascii="Times New Roman" w:hAnsi="Times New Roman" w:cs="Times New Roman"/>
          <w:noProof/>
          <w:sz w:val="20"/>
          <w:szCs w:val="20"/>
        </w:rPr>
      </w:pPr>
      <w:r>
        <w:rPr>
          <w:rFonts w:ascii="Times New Roman" w:hAnsi="Times New Roman" w:cs="Times New Roman"/>
          <w:noProof/>
          <w:sz w:val="20"/>
          <w:szCs w:val="20"/>
        </w:rPr>
        <w:t>32.</w:t>
      </w:r>
      <w:r>
        <w:rPr>
          <w:rFonts w:ascii="Times New Roman" w:hAnsi="Times New Roman" w:cs="Times New Roman"/>
          <w:noProof/>
          <w:sz w:val="20"/>
          <w:szCs w:val="20"/>
        </w:rPr>
        <w:tab/>
        <w:t>Murray JM, Coleman HG, Hunter RF. Physical activity and cancer risk: Findings from the UK Biobank, a large prospective cohort study. Cancer Epidemiol 2020;68:101780.</w:t>
      </w:r>
    </w:p>
    <w:p w14:paraId="6ED81875" w14:textId="77777777" w:rsidR="00C01605" w:rsidRDefault="00C01605" w:rsidP="00DD2A2D">
      <w:pPr>
        <w:tabs>
          <w:tab w:val="left" w:pos="440"/>
        </w:tabs>
        <w:spacing w:after="220" w:line="240" w:lineRule="auto"/>
        <w:ind w:left="440" w:hanging="440"/>
        <w:rPr>
          <w:rFonts w:ascii="Times New Roman" w:hAnsi="Times New Roman" w:cs="Times New Roman"/>
          <w:noProof/>
          <w:sz w:val="20"/>
          <w:szCs w:val="20"/>
        </w:rPr>
      </w:pPr>
      <w:r>
        <w:rPr>
          <w:rFonts w:ascii="Times New Roman" w:hAnsi="Times New Roman" w:cs="Times New Roman"/>
          <w:noProof/>
          <w:sz w:val="20"/>
          <w:szCs w:val="20"/>
        </w:rPr>
        <w:t>33.</w:t>
      </w:r>
      <w:r>
        <w:rPr>
          <w:rFonts w:ascii="Times New Roman" w:hAnsi="Times New Roman" w:cs="Times New Roman"/>
          <w:noProof/>
          <w:sz w:val="20"/>
          <w:szCs w:val="20"/>
        </w:rPr>
        <w:tab/>
        <w:t>McQueenie R, Jani BD, Siebert S, et al. Prevalence of chronic pain in LTCs and multimorbidity: A cross-sectional study using UK Biobank. Journal of Multimorbidity and Comorbidity 2021;11:26335565211005870.</w:t>
      </w:r>
    </w:p>
    <w:p w14:paraId="3DE34D49" w14:textId="77777777" w:rsidR="00C01605" w:rsidRDefault="00C01605" w:rsidP="00DD2A2D">
      <w:pPr>
        <w:tabs>
          <w:tab w:val="left" w:pos="440"/>
        </w:tabs>
        <w:spacing w:after="220" w:line="240" w:lineRule="auto"/>
        <w:ind w:left="440" w:hanging="440"/>
        <w:rPr>
          <w:rFonts w:ascii="Times New Roman" w:hAnsi="Times New Roman" w:cs="Times New Roman"/>
          <w:noProof/>
          <w:sz w:val="20"/>
          <w:szCs w:val="20"/>
        </w:rPr>
      </w:pPr>
      <w:r>
        <w:rPr>
          <w:rFonts w:ascii="Times New Roman" w:hAnsi="Times New Roman" w:cs="Times New Roman"/>
          <w:noProof/>
          <w:sz w:val="20"/>
          <w:szCs w:val="20"/>
        </w:rPr>
        <w:lastRenderedPageBreak/>
        <w:t>34.</w:t>
      </w:r>
      <w:r>
        <w:rPr>
          <w:rFonts w:ascii="Times New Roman" w:hAnsi="Times New Roman" w:cs="Times New Roman"/>
          <w:noProof/>
          <w:sz w:val="20"/>
          <w:szCs w:val="20"/>
        </w:rPr>
        <w:tab/>
        <w:t>European Environment Agency. Mapping Guide for a European Urban Atlas. 2012.</w:t>
      </w:r>
    </w:p>
    <w:p w14:paraId="52FA89E4" w14:textId="77777777" w:rsidR="00C01605" w:rsidRDefault="00C01605" w:rsidP="00DD2A2D">
      <w:pPr>
        <w:tabs>
          <w:tab w:val="left" w:pos="440"/>
        </w:tabs>
        <w:spacing w:after="220" w:line="240" w:lineRule="auto"/>
        <w:ind w:left="440" w:hanging="440"/>
        <w:rPr>
          <w:rFonts w:ascii="Times New Roman" w:hAnsi="Times New Roman" w:cs="Times New Roman"/>
          <w:noProof/>
          <w:sz w:val="20"/>
          <w:szCs w:val="20"/>
        </w:rPr>
      </w:pPr>
      <w:r>
        <w:rPr>
          <w:rFonts w:ascii="Times New Roman" w:hAnsi="Times New Roman" w:cs="Times New Roman"/>
          <w:noProof/>
          <w:sz w:val="20"/>
          <w:szCs w:val="20"/>
        </w:rPr>
        <w:t>35.</w:t>
      </w:r>
      <w:r>
        <w:rPr>
          <w:rFonts w:ascii="Times New Roman" w:hAnsi="Times New Roman" w:cs="Times New Roman"/>
          <w:noProof/>
          <w:sz w:val="20"/>
          <w:szCs w:val="20"/>
        </w:rPr>
        <w:tab/>
        <w:t>Dempsey S, Lyons S, Nolan A. Urban green space and obesity in older adults: Evidence from Ireland. SSM Popul Health 2018;4:206–215.</w:t>
      </w:r>
    </w:p>
    <w:p w14:paraId="350B04EA" w14:textId="77777777" w:rsidR="00C01605" w:rsidRDefault="00C01605" w:rsidP="00DD2A2D">
      <w:pPr>
        <w:tabs>
          <w:tab w:val="left" w:pos="440"/>
        </w:tabs>
        <w:spacing w:after="220" w:line="240" w:lineRule="auto"/>
        <w:ind w:left="440" w:hanging="440"/>
        <w:rPr>
          <w:rFonts w:ascii="Times New Roman" w:hAnsi="Times New Roman" w:cs="Times New Roman"/>
          <w:noProof/>
          <w:sz w:val="20"/>
          <w:szCs w:val="20"/>
        </w:rPr>
      </w:pPr>
      <w:r>
        <w:rPr>
          <w:rFonts w:ascii="Times New Roman" w:hAnsi="Times New Roman" w:cs="Times New Roman"/>
          <w:noProof/>
          <w:sz w:val="20"/>
          <w:szCs w:val="20"/>
        </w:rPr>
        <w:t>36.</w:t>
      </w:r>
      <w:r>
        <w:rPr>
          <w:rFonts w:ascii="Times New Roman" w:hAnsi="Times New Roman" w:cs="Times New Roman"/>
          <w:noProof/>
          <w:sz w:val="20"/>
          <w:szCs w:val="20"/>
        </w:rPr>
        <w:tab/>
        <w:t>Corbin T, GISP. Learning ArcGIS Pro. Packt Publishing Ltd; 2015.</w:t>
      </w:r>
    </w:p>
    <w:p w14:paraId="58DABFCF" w14:textId="77777777" w:rsidR="00C01605" w:rsidRDefault="00C01605" w:rsidP="00DD2A2D">
      <w:pPr>
        <w:tabs>
          <w:tab w:val="left" w:pos="440"/>
        </w:tabs>
        <w:spacing w:after="220" w:line="240" w:lineRule="auto"/>
        <w:ind w:left="440" w:hanging="440"/>
        <w:rPr>
          <w:rFonts w:ascii="Times New Roman" w:hAnsi="Times New Roman" w:cs="Times New Roman"/>
          <w:noProof/>
          <w:sz w:val="20"/>
          <w:szCs w:val="20"/>
        </w:rPr>
      </w:pPr>
      <w:r>
        <w:rPr>
          <w:rFonts w:ascii="Times New Roman" w:hAnsi="Times New Roman" w:cs="Times New Roman"/>
          <w:noProof/>
          <w:sz w:val="20"/>
          <w:szCs w:val="20"/>
        </w:rPr>
        <w:t>37.</w:t>
      </w:r>
      <w:r>
        <w:rPr>
          <w:rFonts w:ascii="Times New Roman" w:hAnsi="Times New Roman" w:cs="Times New Roman"/>
          <w:noProof/>
          <w:sz w:val="20"/>
          <w:szCs w:val="20"/>
        </w:rPr>
        <w:tab/>
        <w:t>Su JG, Dadvand P, Nieuwenhuijsen MJ, et al. Associations of green space metrics with health and behavior outcomes at different buffer sizes and remote sensing sensor resolutions. Environ Int 2019;126:162–170.</w:t>
      </w:r>
    </w:p>
    <w:p w14:paraId="159FD96C" w14:textId="77777777" w:rsidR="00C01605" w:rsidRDefault="00C01605" w:rsidP="00DD2A2D">
      <w:pPr>
        <w:tabs>
          <w:tab w:val="left" w:pos="440"/>
        </w:tabs>
        <w:spacing w:after="220" w:line="240" w:lineRule="auto"/>
        <w:ind w:left="440" w:hanging="440"/>
        <w:rPr>
          <w:rFonts w:ascii="Times New Roman" w:hAnsi="Times New Roman" w:cs="Times New Roman"/>
          <w:noProof/>
          <w:sz w:val="20"/>
          <w:szCs w:val="20"/>
        </w:rPr>
      </w:pPr>
      <w:r>
        <w:rPr>
          <w:rFonts w:ascii="Times New Roman" w:hAnsi="Times New Roman" w:cs="Times New Roman"/>
          <w:noProof/>
          <w:sz w:val="20"/>
          <w:szCs w:val="20"/>
        </w:rPr>
        <w:t>38.</w:t>
      </w:r>
      <w:r>
        <w:rPr>
          <w:rFonts w:ascii="Times New Roman" w:hAnsi="Times New Roman" w:cs="Times New Roman"/>
          <w:noProof/>
          <w:sz w:val="20"/>
          <w:szCs w:val="20"/>
        </w:rPr>
        <w:tab/>
        <w:t>Nieuwenhuijsen MJ, Dadvand P, Márquez S, et al. The evaluation of the 3-30-300 green space rule and mental health. Environ Res 2022;215(Pt 2):114387.</w:t>
      </w:r>
    </w:p>
    <w:p w14:paraId="2494DF85" w14:textId="77777777" w:rsidR="00C01605" w:rsidRDefault="00C01605" w:rsidP="00DD2A2D">
      <w:pPr>
        <w:tabs>
          <w:tab w:val="left" w:pos="440"/>
        </w:tabs>
        <w:spacing w:after="220" w:line="240" w:lineRule="auto"/>
        <w:ind w:left="440" w:hanging="440"/>
        <w:rPr>
          <w:rFonts w:ascii="Times New Roman" w:hAnsi="Times New Roman" w:cs="Times New Roman"/>
          <w:noProof/>
          <w:sz w:val="20"/>
          <w:szCs w:val="20"/>
        </w:rPr>
      </w:pPr>
      <w:r>
        <w:rPr>
          <w:rFonts w:ascii="Times New Roman" w:hAnsi="Times New Roman" w:cs="Times New Roman"/>
          <w:noProof/>
          <w:sz w:val="20"/>
          <w:szCs w:val="20"/>
        </w:rPr>
        <w:t>39.</w:t>
      </w:r>
      <w:r>
        <w:rPr>
          <w:rFonts w:ascii="Times New Roman" w:hAnsi="Times New Roman" w:cs="Times New Roman"/>
          <w:noProof/>
          <w:sz w:val="20"/>
          <w:szCs w:val="20"/>
        </w:rPr>
        <w:tab/>
        <w:t>Anonymous. UK Biobank - UK Biobank. n.d. Available from: https://www.ukbiobank.ac.uk/ [Last accessed: 4/14/2023].</w:t>
      </w:r>
    </w:p>
    <w:p w14:paraId="65D5DE56" w14:textId="77777777" w:rsidR="00C01605" w:rsidRDefault="00C01605" w:rsidP="00DD2A2D">
      <w:pPr>
        <w:tabs>
          <w:tab w:val="left" w:pos="440"/>
        </w:tabs>
        <w:spacing w:after="220" w:line="240" w:lineRule="auto"/>
        <w:ind w:left="440" w:hanging="440"/>
        <w:rPr>
          <w:rFonts w:ascii="Times New Roman" w:hAnsi="Times New Roman" w:cs="Times New Roman"/>
          <w:noProof/>
          <w:sz w:val="20"/>
          <w:szCs w:val="20"/>
        </w:rPr>
      </w:pPr>
      <w:r>
        <w:rPr>
          <w:rFonts w:ascii="Times New Roman" w:hAnsi="Times New Roman" w:cs="Times New Roman"/>
          <w:noProof/>
          <w:sz w:val="20"/>
          <w:szCs w:val="20"/>
        </w:rPr>
        <w:t>40.</w:t>
      </w:r>
      <w:r>
        <w:rPr>
          <w:rFonts w:ascii="Times New Roman" w:hAnsi="Times New Roman" w:cs="Times New Roman"/>
          <w:noProof/>
          <w:sz w:val="20"/>
          <w:szCs w:val="20"/>
        </w:rPr>
        <w:tab/>
        <w:t>Oliver LN, Schuurman N, Hall AW. Comparing circular and network buffers to examine the influence of land use on walking for leisure and errands. Int J Health Geogr 2007;6:41.</w:t>
      </w:r>
    </w:p>
    <w:p w14:paraId="1B505F15" w14:textId="77777777" w:rsidR="00C01605" w:rsidRDefault="00C01605" w:rsidP="00DD2A2D">
      <w:pPr>
        <w:tabs>
          <w:tab w:val="left" w:pos="440"/>
        </w:tabs>
        <w:spacing w:after="220" w:line="240" w:lineRule="auto"/>
        <w:ind w:left="440" w:hanging="440"/>
        <w:rPr>
          <w:rFonts w:ascii="Times New Roman" w:hAnsi="Times New Roman" w:cs="Times New Roman"/>
          <w:noProof/>
          <w:sz w:val="20"/>
          <w:szCs w:val="20"/>
        </w:rPr>
      </w:pPr>
      <w:r>
        <w:rPr>
          <w:rFonts w:ascii="Times New Roman" w:hAnsi="Times New Roman" w:cs="Times New Roman"/>
          <w:noProof/>
          <w:sz w:val="20"/>
          <w:szCs w:val="20"/>
        </w:rPr>
        <w:t>41.</w:t>
      </w:r>
      <w:r>
        <w:rPr>
          <w:rFonts w:ascii="Times New Roman" w:hAnsi="Times New Roman" w:cs="Times New Roman"/>
          <w:noProof/>
          <w:sz w:val="20"/>
          <w:szCs w:val="20"/>
        </w:rPr>
        <w:tab/>
        <w:t>Caselli B, Carra M, Rossetti S, et al. Exploring the 15-minute neighbourhoods. An evaluation based on the walkability performance to public facilities. Transportation Research Procedia 2022;60:346–353.</w:t>
      </w:r>
    </w:p>
    <w:p w14:paraId="4A5BF48E" w14:textId="77777777" w:rsidR="00C01605" w:rsidRDefault="00C01605" w:rsidP="00DD2A2D">
      <w:pPr>
        <w:tabs>
          <w:tab w:val="left" w:pos="440"/>
        </w:tabs>
        <w:spacing w:after="220" w:line="240" w:lineRule="auto"/>
        <w:ind w:left="440" w:hanging="440"/>
        <w:rPr>
          <w:rFonts w:ascii="Times New Roman" w:hAnsi="Times New Roman" w:cs="Times New Roman"/>
          <w:noProof/>
          <w:sz w:val="20"/>
          <w:szCs w:val="20"/>
        </w:rPr>
      </w:pPr>
      <w:r>
        <w:rPr>
          <w:rFonts w:ascii="Times New Roman" w:hAnsi="Times New Roman" w:cs="Times New Roman"/>
          <w:noProof/>
          <w:sz w:val="20"/>
          <w:szCs w:val="20"/>
        </w:rPr>
        <w:t>42.</w:t>
      </w:r>
      <w:r>
        <w:rPr>
          <w:rFonts w:ascii="Times New Roman" w:hAnsi="Times New Roman" w:cs="Times New Roman"/>
          <w:noProof/>
          <w:sz w:val="20"/>
          <w:szCs w:val="20"/>
        </w:rPr>
        <w:tab/>
        <w:t>Busija L, Lim K, Szoeke C, et al. Do replicable profiles of multimorbidity exist? Systematic review and synthesis. Eur J Epidemiol 2019;34(11):1025–1053.</w:t>
      </w:r>
    </w:p>
    <w:p w14:paraId="58863ADB" w14:textId="77777777" w:rsidR="00C01605" w:rsidRDefault="00C01605" w:rsidP="00DD2A2D">
      <w:pPr>
        <w:tabs>
          <w:tab w:val="left" w:pos="440"/>
        </w:tabs>
        <w:spacing w:after="220" w:line="240" w:lineRule="auto"/>
        <w:ind w:left="440" w:hanging="440"/>
        <w:rPr>
          <w:rFonts w:ascii="Times New Roman" w:hAnsi="Times New Roman" w:cs="Times New Roman"/>
          <w:noProof/>
          <w:sz w:val="20"/>
          <w:szCs w:val="20"/>
        </w:rPr>
      </w:pPr>
      <w:r>
        <w:rPr>
          <w:rFonts w:ascii="Times New Roman" w:hAnsi="Times New Roman" w:cs="Times New Roman"/>
          <w:noProof/>
          <w:sz w:val="20"/>
          <w:szCs w:val="20"/>
        </w:rPr>
        <w:t>43.</w:t>
      </w:r>
      <w:r>
        <w:rPr>
          <w:rFonts w:ascii="Times New Roman" w:hAnsi="Times New Roman" w:cs="Times New Roman"/>
          <w:noProof/>
          <w:sz w:val="20"/>
          <w:szCs w:val="20"/>
        </w:rPr>
        <w:tab/>
        <w:t>Jani BD, Hanlon P, Nicholl BI, et al. Relationship between multimorbidity, demographic factors and mortality: findings from the UK Biobank cohort. BMC Med 2019;17(1):74.</w:t>
      </w:r>
    </w:p>
    <w:p w14:paraId="5084844E" w14:textId="77777777" w:rsidR="00C01605" w:rsidRDefault="00C01605" w:rsidP="00DD2A2D">
      <w:pPr>
        <w:tabs>
          <w:tab w:val="left" w:pos="440"/>
        </w:tabs>
        <w:spacing w:after="220" w:line="240" w:lineRule="auto"/>
        <w:ind w:left="440" w:hanging="440"/>
        <w:rPr>
          <w:rFonts w:ascii="Times New Roman" w:hAnsi="Times New Roman" w:cs="Times New Roman"/>
          <w:noProof/>
          <w:sz w:val="20"/>
          <w:szCs w:val="20"/>
        </w:rPr>
      </w:pPr>
      <w:r>
        <w:rPr>
          <w:rFonts w:ascii="Times New Roman" w:hAnsi="Times New Roman" w:cs="Times New Roman"/>
          <w:noProof/>
          <w:sz w:val="20"/>
          <w:szCs w:val="20"/>
        </w:rPr>
        <w:t>44.</w:t>
      </w:r>
      <w:r>
        <w:rPr>
          <w:rFonts w:ascii="Times New Roman" w:hAnsi="Times New Roman" w:cs="Times New Roman"/>
          <w:noProof/>
          <w:sz w:val="20"/>
          <w:szCs w:val="20"/>
        </w:rPr>
        <w:tab/>
        <w:t>Bogar S, Beyer KM. Green Space, Violence, and Crime: A Systematic Review. Trauma Violence Abuse 2016;17(2):160–171.</w:t>
      </w:r>
    </w:p>
    <w:p w14:paraId="2329DCCE" w14:textId="77777777" w:rsidR="00C01605" w:rsidRDefault="00C01605" w:rsidP="00DD2A2D">
      <w:pPr>
        <w:tabs>
          <w:tab w:val="left" w:pos="440"/>
        </w:tabs>
        <w:spacing w:after="220" w:line="240" w:lineRule="auto"/>
        <w:ind w:left="440" w:hanging="440"/>
        <w:rPr>
          <w:rFonts w:ascii="Times New Roman" w:hAnsi="Times New Roman" w:cs="Times New Roman"/>
          <w:noProof/>
          <w:sz w:val="20"/>
          <w:szCs w:val="20"/>
        </w:rPr>
      </w:pPr>
      <w:r>
        <w:rPr>
          <w:rFonts w:ascii="Times New Roman" w:hAnsi="Times New Roman" w:cs="Times New Roman"/>
          <w:noProof/>
          <w:sz w:val="20"/>
          <w:szCs w:val="20"/>
        </w:rPr>
        <w:t>45.</w:t>
      </w:r>
      <w:r>
        <w:rPr>
          <w:rFonts w:ascii="Times New Roman" w:hAnsi="Times New Roman" w:cs="Times New Roman"/>
          <w:noProof/>
          <w:sz w:val="20"/>
          <w:szCs w:val="20"/>
        </w:rPr>
        <w:tab/>
        <w:t>Jordan H, Roderick P, Martin D. The Index of Multiple Deprivation 2000 and accessibility effects on health. Journal of Epidemiology &amp; Community Health 2004;58(3):250–257.</w:t>
      </w:r>
    </w:p>
    <w:p w14:paraId="53377964" w14:textId="77777777" w:rsidR="00C01605" w:rsidRDefault="00C01605" w:rsidP="00DD2A2D">
      <w:pPr>
        <w:tabs>
          <w:tab w:val="left" w:pos="440"/>
        </w:tabs>
        <w:spacing w:after="220" w:line="240" w:lineRule="auto"/>
        <w:ind w:left="440" w:hanging="440"/>
        <w:rPr>
          <w:rFonts w:ascii="Times New Roman" w:hAnsi="Times New Roman" w:cs="Times New Roman"/>
          <w:noProof/>
          <w:sz w:val="20"/>
          <w:szCs w:val="20"/>
        </w:rPr>
      </w:pPr>
      <w:r>
        <w:rPr>
          <w:rFonts w:ascii="Times New Roman" w:hAnsi="Times New Roman" w:cs="Times New Roman"/>
          <w:noProof/>
          <w:sz w:val="20"/>
          <w:szCs w:val="20"/>
        </w:rPr>
        <w:t>46.</w:t>
      </w:r>
      <w:r>
        <w:rPr>
          <w:rFonts w:ascii="Times New Roman" w:hAnsi="Times New Roman" w:cs="Times New Roman"/>
          <w:noProof/>
          <w:sz w:val="20"/>
          <w:szCs w:val="20"/>
        </w:rPr>
        <w:tab/>
        <w:t>Ranstam J, Cook JA. Causal relationship and confounding in statistical models. Br J Surg 2016;103(11):1445–1446.</w:t>
      </w:r>
    </w:p>
    <w:p w14:paraId="274748C3" w14:textId="77777777" w:rsidR="00C01605" w:rsidRDefault="00C01605" w:rsidP="00DD2A2D">
      <w:pPr>
        <w:tabs>
          <w:tab w:val="left" w:pos="440"/>
        </w:tabs>
        <w:spacing w:after="220" w:line="240" w:lineRule="auto"/>
        <w:ind w:left="440" w:hanging="440"/>
        <w:rPr>
          <w:rFonts w:ascii="Times New Roman" w:hAnsi="Times New Roman" w:cs="Times New Roman"/>
          <w:noProof/>
          <w:sz w:val="20"/>
          <w:szCs w:val="20"/>
        </w:rPr>
      </w:pPr>
      <w:r>
        <w:rPr>
          <w:rFonts w:ascii="Times New Roman" w:hAnsi="Times New Roman" w:cs="Times New Roman"/>
          <w:noProof/>
          <w:sz w:val="20"/>
          <w:szCs w:val="20"/>
        </w:rPr>
        <w:t>47.</w:t>
      </w:r>
      <w:r>
        <w:rPr>
          <w:rFonts w:ascii="Times New Roman" w:hAnsi="Times New Roman" w:cs="Times New Roman"/>
          <w:noProof/>
          <w:sz w:val="20"/>
          <w:szCs w:val="20"/>
        </w:rPr>
        <w:tab/>
        <w:t>Cao Z, Xu C, Li S, et al. Residential greenspace and risk of cancer: A prospective cohort study from the UK Biobank. Sci Total Environ 2023;162145.</w:t>
      </w:r>
    </w:p>
    <w:p w14:paraId="11E66982" w14:textId="77777777" w:rsidR="00C01605" w:rsidRDefault="00C01605" w:rsidP="00DD2A2D">
      <w:pPr>
        <w:tabs>
          <w:tab w:val="left" w:pos="440"/>
        </w:tabs>
        <w:spacing w:after="220" w:line="240" w:lineRule="auto"/>
        <w:ind w:left="440" w:hanging="440"/>
        <w:rPr>
          <w:rFonts w:ascii="Times New Roman" w:hAnsi="Times New Roman" w:cs="Times New Roman"/>
          <w:noProof/>
          <w:sz w:val="20"/>
          <w:szCs w:val="20"/>
        </w:rPr>
      </w:pPr>
      <w:r>
        <w:rPr>
          <w:rFonts w:ascii="Times New Roman" w:hAnsi="Times New Roman" w:cs="Times New Roman"/>
          <w:noProof/>
          <w:sz w:val="20"/>
          <w:szCs w:val="20"/>
        </w:rPr>
        <w:t>48.</w:t>
      </w:r>
      <w:r>
        <w:rPr>
          <w:rFonts w:ascii="Times New Roman" w:hAnsi="Times New Roman" w:cs="Times New Roman"/>
          <w:noProof/>
          <w:sz w:val="20"/>
          <w:szCs w:val="20"/>
        </w:rPr>
        <w:tab/>
        <w:t>Poulsen MN, Nordberg CM, Fiedler A, et al. Factors associated with visiting freshwater blue space: The role of restoration and relations with mental health and well-being. Landsc Urban Plan 2022;217:104282.</w:t>
      </w:r>
    </w:p>
    <w:p w14:paraId="3553F72F" w14:textId="77777777" w:rsidR="00C01605" w:rsidRDefault="00C01605" w:rsidP="00DD2A2D">
      <w:pPr>
        <w:tabs>
          <w:tab w:val="left" w:pos="440"/>
        </w:tabs>
        <w:spacing w:after="220" w:line="240" w:lineRule="auto"/>
        <w:ind w:left="440" w:hanging="440"/>
        <w:rPr>
          <w:rFonts w:ascii="Times New Roman" w:hAnsi="Times New Roman" w:cs="Times New Roman"/>
          <w:noProof/>
          <w:sz w:val="20"/>
          <w:szCs w:val="20"/>
        </w:rPr>
      </w:pPr>
      <w:r>
        <w:rPr>
          <w:rFonts w:ascii="Times New Roman" w:hAnsi="Times New Roman" w:cs="Times New Roman"/>
          <w:noProof/>
          <w:sz w:val="20"/>
          <w:szCs w:val="20"/>
        </w:rPr>
        <w:t>49.</w:t>
      </w:r>
      <w:r>
        <w:rPr>
          <w:rFonts w:ascii="Times New Roman" w:hAnsi="Times New Roman" w:cs="Times New Roman"/>
          <w:noProof/>
          <w:sz w:val="20"/>
          <w:szCs w:val="20"/>
        </w:rPr>
        <w:tab/>
        <w:t>Völker S, Heiler A, Pollmann T, et al. Do perceived walking distance to and use of urban blue spaces affect self-reported physical and mental health? Urban For Urban Greening 2018;29:1–9.</w:t>
      </w:r>
    </w:p>
    <w:p w14:paraId="6B728E9F" w14:textId="77777777" w:rsidR="00C01605" w:rsidRDefault="00C01605" w:rsidP="00DD2A2D">
      <w:pPr>
        <w:tabs>
          <w:tab w:val="left" w:pos="440"/>
        </w:tabs>
        <w:spacing w:after="220" w:line="240" w:lineRule="auto"/>
        <w:ind w:left="440" w:hanging="440"/>
        <w:rPr>
          <w:rFonts w:ascii="Times New Roman" w:hAnsi="Times New Roman" w:cs="Times New Roman"/>
          <w:noProof/>
          <w:sz w:val="20"/>
          <w:szCs w:val="20"/>
        </w:rPr>
      </w:pPr>
      <w:r>
        <w:rPr>
          <w:rFonts w:ascii="Times New Roman" w:hAnsi="Times New Roman" w:cs="Times New Roman"/>
          <w:noProof/>
          <w:sz w:val="20"/>
          <w:szCs w:val="20"/>
        </w:rPr>
        <w:t>50.</w:t>
      </w:r>
      <w:r>
        <w:rPr>
          <w:rFonts w:ascii="Times New Roman" w:hAnsi="Times New Roman" w:cs="Times New Roman"/>
          <w:noProof/>
          <w:sz w:val="20"/>
          <w:szCs w:val="20"/>
        </w:rPr>
        <w:tab/>
        <w:t>Wang R, Song Y, Yang L, et al. Neighbourhood green space and loneliness in middle-aged and older adults: Evidence from WHO Study on Global Ageing and Adult Health in China. Urban For Urban Greening 2024;95(128324):128324.</w:t>
      </w:r>
    </w:p>
    <w:p w14:paraId="103E2189" w14:textId="77777777" w:rsidR="00C01605" w:rsidRDefault="00C01605" w:rsidP="00DD2A2D">
      <w:pPr>
        <w:tabs>
          <w:tab w:val="left" w:pos="440"/>
        </w:tabs>
        <w:spacing w:after="220" w:line="240" w:lineRule="auto"/>
        <w:ind w:left="440" w:hanging="440"/>
        <w:rPr>
          <w:rFonts w:ascii="Times New Roman" w:hAnsi="Times New Roman" w:cs="Times New Roman"/>
          <w:noProof/>
          <w:sz w:val="20"/>
          <w:szCs w:val="20"/>
        </w:rPr>
      </w:pPr>
      <w:r>
        <w:rPr>
          <w:rFonts w:ascii="Times New Roman" w:hAnsi="Times New Roman" w:cs="Times New Roman"/>
          <w:noProof/>
          <w:sz w:val="20"/>
          <w:szCs w:val="20"/>
        </w:rPr>
        <w:t>51.</w:t>
      </w:r>
      <w:r>
        <w:rPr>
          <w:rFonts w:ascii="Times New Roman" w:hAnsi="Times New Roman" w:cs="Times New Roman"/>
          <w:noProof/>
          <w:sz w:val="20"/>
          <w:szCs w:val="20"/>
        </w:rPr>
        <w:tab/>
        <w:t>Chen S, Sun Y, Seo BK. The effects of Public Open Space on older people’s well-being: From neighborhood social cohesion to place dependence. Int J Environ Res Public Health 2022;19(23):16170.</w:t>
      </w:r>
    </w:p>
    <w:p w14:paraId="2C38C741" w14:textId="77777777" w:rsidR="00C01605" w:rsidRDefault="00C01605" w:rsidP="00DD2A2D">
      <w:pPr>
        <w:tabs>
          <w:tab w:val="left" w:pos="440"/>
        </w:tabs>
        <w:spacing w:after="220" w:line="240" w:lineRule="auto"/>
        <w:ind w:left="440" w:hanging="440"/>
        <w:rPr>
          <w:rFonts w:ascii="Times New Roman" w:hAnsi="Times New Roman" w:cs="Times New Roman"/>
          <w:noProof/>
          <w:sz w:val="20"/>
          <w:szCs w:val="20"/>
        </w:rPr>
      </w:pPr>
      <w:r>
        <w:rPr>
          <w:rFonts w:ascii="Times New Roman" w:hAnsi="Times New Roman" w:cs="Times New Roman"/>
          <w:noProof/>
          <w:sz w:val="20"/>
          <w:szCs w:val="20"/>
        </w:rPr>
        <w:t>52.</w:t>
      </w:r>
      <w:r>
        <w:rPr>
          <w:rFonts w:ascii="Times New Roman" w:hAnsi="Times New Roman" w:cs="Times New Roman"/>
          <w:noProof/>
          <w:sz w:val="20"/>
          <w:szCs w:val="20"/>
        </w:rPr>
        <w:tab/>
        <w:t>McDougall CW, Hanley N, Quilliam RS, et al. Neighbourhood blue space and mental health: A nationwide ecological study of antidepressant medication prescribed to older adults. Landsc Urban Plan 2021;214:104132.</w:t>
      </w:r>
    </w:p>
    <w:p w14:paraId="675683AB" w14:textId="77777777" w:rsidR="00C01605" w:rsidRDefault="00C01605" w:rsidP="00DD2A2D">
      <w:pPr>
        <w:tabs>
          <w:tab w:val="left" w:pos="440"/>
        </w:tabs>
        <w:spacing w:after="220" w:line="240" w:lineRule="auto"/>
        <w:ind w:left="440" w:hanging="440"/>
        <w:rPr>
          <w:rFonts w:ascii="Times New Roman" w:hAnsi="Times New Roman" w:cs="Times New Roman"/>
          <w:noProof/>
          <w:sz w:val="20"/>
          <w:szCs w:val="20"/>
        </w:rPr>
      </w:pPr>
      <w:r>
        <w:rPr>
          <w:rFonts w:ascii="Times New Roman" w:hAnsi="Times New Roman" w:cs="Times New Roman"/>
          <w:noProof/>
          <w:sz w:val="20"/>
          <w:szCs w:val="20"/>
        </w:rPr>
        <w:t>53.</w:t>
      </w:r>
      <w:r>
        <w:rPr>
          <w:rFonts w:ascii="Times New Roman" w:hAnsi="Times New Roman" w:cs="Times New Roman"/>
          <w:noProof/>
          <w:sz w:val="20"/>
          <w:szCs w:val="20"/>
        </w:rPr>
        <w:tab/>
        <w:t>Smith N, Foley R, Georgiou M, et al. Urban Blue Spaces as Therapeutic Landscapes: “A Slice of Nature in the City”. Int J Environ Res Public Health 2022;19(22):15018.</w:t>
      </w:r>
    </w:p>
    <w:p w14:paraId="61BBAE1D" w14:textId="77777777" w:rsidR="00C01605" w:rsidRDefault="00C01605" w:rsidP="00DD2A2D">
      <w:pPr>
        <w:tabs>
          <w:tab w:val="left" w:pos="440"/>
        </w:tabs>
        <w:spacing w:after="220" w:line="240" w:lineRule="auto"/>
        <w:ind w:left="440" w:hanging="440"/>
        <w:rPr>
          <w:rFonts w:ascii="Times New Roman" w:hAnsi="Times New Roman" w:cs="Times New Roman"/>
          <w:noProof/>
          <w:sz w:val="20"/>
          <w:szCs w:val="20"/>
        </w:rPr>
      </w:pPr>
      <w:r>
        <w:rPr>
          <w:rFonts w:ascii="Times New Roman" w:hAnsi="Times New Roman" w:cs="Times New Roman"/>
          <w:noProof/>
          <w:sz w:val="20"/>
          <w:szCs w:val="20"/>
        </w:rPr>
        <w:lastRenderedPageBreak/>
        <w:t>54.</w:t>
      </w:r>
      <w:r>
        <w:rPr>
          <w:rFonts w:ascii="Times New Roman" w:hAnsi="Times New Roman" w:cs="Times New Roman"/>
          <w:noProof/>
          <w:sz w:val="20"/>
          <w:szCs w:val="20"/>
        </w:rPr>
        <w:tab/>
        <w:t>Georgiou M, Morison G, Smith N, et al. Mechanisms of Impact of Blue Spaces on Human Health: A Systematic Literature Review and Meta-Analysis. Int J Environ Res Public Health 2021;18(5); doi: 10.3390/ijerph18052486.</w:t>
      </w:r>
    </w:p>
    <w:p w14:paraId="245E1F2A" w14:textId="77777777" w:rsidR="00C01605" w:rsidRDefault="00C01605" w:rsidP="00DD2A2D">
      <w:pPr>
        <w:tabs>
          <w:tab w:val="left" w:pos="440"/>
        </w:tabs>
        <w:spacing w:after="220" w:line="240" w:lineRule="auto"/>
        <w:ind w:left="440" w:hanging="440"/>
        <w:rPr>
          <w:rFonts w:ascii="Times New Roman" w:hAnsi="Times New Roman" w:cs="Times New Roman"/>
          <w:noProof/>
          <w:sz w:val="20"/>
          <w:szCs w:val="20"/>
        </w:rPr>
      </w:pPr>
      <w:r>
        <w:rPr>
          <w:rFonts w:ascii="Times New Roman" w:hAnsi="Times New Roman" w:cs="Times New Roman"/>
          <w:noProof/>
          <w:sz w:val="20"/>
          <w:szCs w:val="20"/>
        </w:rPr>
        <w:t>55.</w:t>
      </w:r>
      <w:r>
        <w:rPr>
          <w:rFonts w:ascii="Times New Roman" w:hAnsi="Times New Roman" w:cs="Times New Roman"/>
          <w:noProof/>
          <w:sz w:val="20"/>
          <w:szCs w:val="20"/>
        </w:rPr>
        <w:tab/>
        <w:t>White MP, Alcock I, Wheeler BW, et al. Coastal proximity, health and well-being: Results from a longitudinal panel survey. Health Place 2013;23:97–103.</w:t>
      </w:r>
    </w:p>
    <w:p w14:paraId="194229D9" w14:textId="77777777" w:rsidR="00C01605" w:rsidRDefault="00C01605" w:rsidP="00DD2A2D">
      <w:pPr>
        <w:tabs>
          <w:tab w:val="left" w:pos="440"/>
        </w:tabs>
        <w:spacing w:after="220" w:line="240" w:lineRule="auto"/>
        <w:ind w:left="440" w:hanging="440"/>
        <w:rPr>
          <w:rFonts w:ascii="Times New Roman" w:hAnsi="Times New Roman" w:cs="Times New Roman"/>
          <w:noProof/>
          <w:sz w:val="20"/>
          <w:szCs w:val="20"/>
        </w:rPr>
      </w:pPr>
      <w:r>
        <w:rPr>
          <w:rFonts w:ascii="Times New Roman" w:hAnsi="Times New Roman" w:cs="Times New Roman"/>
          <w:noProof/>
          <w:sz w:val="20"/>
          <w:szCs w:val="20"/>
        </w:rPr>
        <w:t>56.</w:t>
      </w:r>
      <w:r>
        <w:rPr>
          <w:rFonts w:ascii="Times New Roman" w:hAnsi="Times New Roman" w:cs="Times New Roman"/>
          <w:noProof/>
          <w:sz w:val="20"/>
          <w:szCs w:val="20"/>
        </w:rPr>
        <w:tab/>
        <w:t>Roscoe CJ, Mackay C, Gulliver J, et al. Associations of greenspace and cardiorespiratory mortality are driven by private residential gardens: observational evidence from UK Biobank. Environ Health Perspect 2021;2021(1); doi: 10.1289/isee.2021.o-to-035.</w:t>
      </w:r>
    </w:p>
    <w:p w14:paraId="202ACBA7" w14:textId="77777777" w:rsidR="00C01605" w:rsidRDefault="00C01605" w:rsidP="00DD2A2D">
      <w:pPr>
        <w:tabs>
          <w:tab w:val="left" w:pos="440"/>
        </w:tabs>
        <w:spacing w:after="220" w:line="240" w:lineRule="auto"/>
        <w:ind w:left="440" w:hanging="440"/>
        <w:rPr>
          <w:rFonts w:ascii="Times New Roman" w:hAnsi="Times New Roman" w:cs="Times New Roman"/>
          <w:noProof/>
          <w:sz w:val="20"/>
          <w:szCs w:val="20"/>
        </w:rPr>
      </w:pPr>
      <w:r>
        <w:rPr>
          <w:rFonts w:ascii="Times New Roman" w:hAnsi="Times New Roman" w:cs="Times New Roman"/>
          <w:noProof/>
          <w:sz w:val="20"/>
          <w:szCs w:val="20"/>
        </w:rPr>
        <w:t>57.</w:t>
      </w:r>
      <w:r>
        <w:rPr>
          <w:rFonts w:ascii="Times New Roman" w:hAnsi="Times New Roman" w:cs="Times New Roman"/>
          <w:noProof/>
          <w:sz w:val="20"/>
          <w:szCs w:val="20"/>
        </w:rPr>
        <w:tab/>
        <w:t>Wan S, Rojas-Rueda D, Pretty J, et al. Greenspace and mortality in the U.K. Biobank: Longitudinal cohort analysis of socio-economic, environmental, and biomarker pathways. SSM - Population Health 2022;19:101194.</w:t>
      </w:r>
    </w:p>
    <w:p w14:paraId="5F62978B" w14:textId="77777777" w:rsidR="00C01605" w:rsidRDefault="00C01605" w:rsidP="00DD2A2D">
      <w:pPr>
        <w:tabs>
          <w:tab w:val="left" w:pos="440"/>
        </w:tabs>
        <w:spacing w:after="220" w:line="240" w:lineRule="auto"/>
        <w:ind w:left="440" w:hanging="440"/>
        <w:rPr>
          <w:rFonts w:ascii="Times New Roman" w:hAnsi="Times New Roman" w:cs="Times New Roman"/>
          <w:noProof/>
          <w:sz w:val="20"/>
          <w:szCs w:val="20"/>
        </w:rPr>
      </w:pPr>
      <w:r>
        <w:rPr>
          <w:rFonts w:ascii="Times New Roman" w:hAnsi="Times New Roman" w:cs="Times New Roman"/>
          <w:noProof/>
          <w:sz w:val="20"/>
          <w:szCs w:val="20"/>
        </w:rPr>
        <w:t>58.</w:t>
      </w:r>
      <w:r>
        <w:rPr>
          <w:rFonts w:ascii="Times New Roman" w:hAnsi="Times New Roman" w:cs="Times New Roman"/>
          <w:noProof/>
          <w:sz w:val="20"/>
          <w:szCs w:val="20"/>
        </w:rPr>
        <w:tab/>
        <w:t>Soga M, Gaston KJ, Yamaura Y. Gardening is beneficial for health: A meta-analysis. Prev Med Rep 2017;5:92–99.</w:t>
      </w:r>
    </w:p>
    <w:p w14:paraId="5F74C368" w14:textId="77777777" w:rsidR="00C01605" w:rsidRDefault="00C01605" w:rsidP="00DD2A2D">
      <w:pPr>
        <w:tabs>
          <w:tab w:val="left" w:pos="440"/>
        </w:tabs>
        <w:spacing w:after="220" w:line="240" w:lineRule="auto"/>
        <w:ind w:left="440" w:hanging="440"/>
        <w:rPr>
          <w:rFonts w:ascii="Times New Roman" w:hAnsi="Times New Roman" w:cs="Times New Roman"/>
          <w:noProof/>
          <w:sz w:val="20"/>
          <w:szCs w:val="20"/>
        </w:rPr>
      </w:pPr>
      <w:r>
        <w:rPr>
          <w:rFonts w:ascii="Times New Roman" w:hAnsi="Times New Roman" w:cs="Times New Roman"/>
          <w:noProof/>
          <w:sz w:val="20"/>
          <w:szCs w:val="20"/>
        </w:rPr>
        <w:t>59.</w:t>
      </w:r>
      <w:r>
        <w:rPr>
          <w:rFonts w:ascii="Times New Roman" w:hAnsi="Times New Roman" w:cs="Times New Roman"/>
          <w:noProof/>
          <w:sz w:val="20"/>
          <w:szCs w:val="20"/>
        </w:rPr>
        <w:tab/>
        <w:t>Corley J, Okely JA, Taylor AM, et al. Home garden use during COVID-19: Associations with physical and mental wellbeing in older adults. J Environ Psychol 2021;73(101545):101545.</w:t>
      </w:r>
    </w:p>
    <w:p w14:paraId="509929AC" w14:textId="77777777" w:rsidR="00C01605" w:rsidRDefault="00C01605" w:rsidP="00DD2A2D">
      <w:pPr>
        <w:tabs>
          <w:tab w:val="left" w:pos="440"/>
        </w:tabs>
        <w:spacing w:after="220" w:line="240" w:lineRule="auto"/>
        <w:ind w:left="440" w:hanging="440"/>
        <w:rPr>
          <w:rFonts w:ascii="Times New Roman" w:hAnsi="Times New Roman" w:cs="Times New Roman"/>
          <w:noProof/>
          <w:sz w:val="20"/>
          <w:szCs w:val="20"/>
        </w:rPr>
      </w:pPr>
      <w:r>
        <w:rPr>
          <w:rFonts w:ascii="Times New Roman" w:hAnsi="Times New Roman" w:cs="Times New Roman"/>
          <w:noProof/>
          <w:sz w:val="20"/>
          <w:szCs w:val="20"/>
        </w:rPr>
        <w:t>60.</w:t>
      </w:r>
      <w:r>
        <w:rPr>
          <w:rFonts w:ascii="Times New Roman" w:hAnsi="Times New Roman" w:cs="Times New Roman"/>
          <w:noProof/>
          <w:sz w:val="20"/>
          <w:szCs w:val="20"/>
        </w:rPr>
        <w:tab/>
        <w:t>Veldheer S, Tuan W-J, Al-Shaar L, et al. Gardening is associated with better cardiovascular health status among older adults in the United States: Analysis of the 2019 Behavioral Risk Factor Surveillance System survey. J Acad Nutr Diet 2023;123(5):761-769.e3.</w:t>
      </w:r>
    </w:p>
    <w:p w14:paraId="2495E7C7" w14:textId="77777777" w:rsidR="00C01605" w:rsidRDefault="00C01605" w:rsidP="00DD2A2D">
      <w:pPr>
        <w:tabs>
          <w:tab w:val="left" w:pos="440"/>
        </w:tabs>
        <w:spacing w:after="220" w:line="240" w:lineRule="auto"/>
        <w:ind w:left="440" w:hanging="440"/>
        <w:rPr>
          <w:rFonts w:ascii="Times New Roman" w:hAnsi="Times New Roman" w:cs="Times New Roman"/>
          <w:noProof/>
          <w:sz w:val="20"/>
          <w:szCs w:val="20"/>
        </w:rPr>
      </w:pPr>
      <w:r>
        <w:rPr>
          <w:rFonts w:ascii="Times New Roman" w:hAnsi="Times New Roman" w:cs="Times New Roman"/>
          <w:noProof/>
          <w:sz w:val="20"/>
          <w:szCs w:val="20"/>
        </w:rPr>
        <w:t>61.</w:t>
      </w:r>
      <w:r>
        <w:rPr>
          <w:rFonts w:ascii="Times New Roman" w:hAnsi="Times New Roman" w:cs="Times New Roman"/>
          <w:noProof/>
          <w:sz w:val="20"/>
          <w:szCs w:val="20"/>
        </w:rPr>
        <w:tab/>
        <w:t>Völker S, Kistemann T. Developing the urban blue: Comparative health responses to blue and green urban open spaces in Germany. Health Place 2015;35:196–205.</w:t>
      </w:r>
    </w:p>
    <w:p w14:paraId="155D42AF" w14:textId="77777777" w:rsidR="00C01605" w:rsidRDefault="00C01605" w:rsidP="00DD2A2D">
      <w:pPr>
        <w:tabs>
          <w:tab w:val="left" w:pos="440"/>
        </w:tabs>
        <w:spacing w:after="220" w:line="240" w:lineRule="auto"/>
        <w:ind w:left="440" w:hanging="440"/>
        <w:rPr>
          <w:rFonts w:ascii="Times New Roman" w:hAnsi="Times New Roman" w:cs="Times New Roman"/>
          <w:noProof/>
          <w:sz w:val="20"/>
          <w:szCs w:val="20"/>
        </w:rPr>
      </w:pPr>
      <w:r>
        <w:rPr>
          <w:rFonts w:ascii="Times New Roman" w:hAnsi="Times New Roman" w:cs="Times New Roman"/>
          <w:noProof/>
          <w:sz w:val="20"/>
          <w:szCs w:val="20"/>
        </w:rPr>
        <w:t>62.</w:t>
      </w:r>
      <w:r>
        <w:rPr>
          <w:rFonts w:ascii="Times New Roman" w:hAnsi="Times New Roman" w:cs="Times New Roman"/>
          <w:noProof/>
          <w:sz w:val="20"/>
          <w:szCs w:val="20"/>
        </w:rPr>
        <w:tab/>
        <w:t>Völker S, Matros J, Claßen T. Determining urban open spaces for health-related appropriations: a qualitative analysis on the significance of blue space. Environ Earth Sci 2016;75(13):1067.</w:t>
      </w:r>
    </w:p>
    <w:p w14:paraId="20144CAD" w14:textId="77777777" w:rsidR="00C01605" w:rsidRDefault="00C01605" w:rsidP="00DD2A2D">
      <w:pPr>
        <w:tabs>
          <w:tab w:val="left" w:pos="440"/>
        </w:tabs>
        <w:spacing w:after="220" w:line="240" w:lineRule="auto"/>
        <w:ind w:left="440" w:hanging="440"/>
        <w:rPr>
          <w:rFonts w:ascii="Times New Roman" w:hAnsi="Times New Roman" w:cs="Times New Roman"/>
          <w:noProof/>
          <w:sz w:val="20"/>
          <w:szCs w:val="20"/>
        </w:rPr>
      </w:pPr>
      <w:r>
        <w:rPr>
          <w:rFonts w:ascii="Times New Roman" w:hAnsi="Times New Roman" w:cs="Times New Roman"/>
          <w:noProof/>
          <w:sz w:val="20"/>
          <w:szCs w:val="20"/>
        </w:rPr>
        <w:t>63.</w:t>
      </w:r>
      <w:r>
        <w:rPr>
          <w:rFonts w:ascii="Times New Roman" w:hAnsi="Times New Roman" w:cs="Times New Roman"/>
          <w:noProof/>
          <w:sz w:val="20"/>
          <w:szCs w:val="20"/>
        </w:rPr>
        <w:tab/>
        <w:t>Tucker-Seeley RD, Li Y, Sorensen G, et al. Lifecourse socioeconomic circumstances and multimorbidity among older adults. BMC Public Health 2011;11:313.</w:t>
      </w:r>
    </w:p>
    <w:p w14:paraId="55116FE2" w14:textId="77777777" w:rsidR="00C01605" w:rsidRDefault="00C01605" w:rsidP="00DD2A2D">
      <w:pPr>
        <w:tabs>
          <w:tab w:val="left" w:pos="440"/>
        </w:tabs>
        <w:spacing w:after="220" w:line="240" w:lineRule="auto"/>
        <w:ind w:left="440" w:hanging="440"/>
        <w:rPr>
          <w:rFonts w:ascii="Times New Roman" w:hAnsi="Times New Roman" w:cs="Times New Roman"/>
          <w:noProof/>
          <w:sz w:val="20"/>
          <w:szCs w:val="20"/>
        </w:rPr>
      </w:pPr>
      <w:r>
        <w:rPr>
          <w:rFonts w:ascii="Times New Roman" w:hAnsi="Times New Roman" w:cs="Times New Roman"/>
          <w:noProof/>
          <w:sz w:val="20"/>
          <w:szCs w:val="20"/>
        </w:rPr>
        <w:t>64.</w:t>
      </w:r>
      <w:r>
        <w:rPr>
          <w:rFonts w:ascii="Times New Roman" w:hAnsi="Times New Roman" w:cs="Times New Roman"/>
          <w:noProof/>
          <w:sz w:val="20"/>
          <w:szCs w:val="20"/>
        </w:rPr>
        <w:tab/>
        <w:t>Giles-Corti B, Lowe M, Arundel J. Achieving the SDGs: Evaluating indicators to be used to benchmark and monitor progress towards creating healthy and sustainable cities. Health Policy 2020;124(6):581–590.</w:t>
      </w:r>
    </w:p>
    <w:p w14:paraId="678313DD" w14:textId="77777777" w:rsidR="00C01605" w:rsidRDefault="00C01605" w:rsidP="00DD2A2D">
      <w:pPr>
        <w:tabs>
          <w:tab w:val="left" w:pos="440"/>
        </w:tabs>
        <w:spacing w:after="220" w:line="240" w:lineRule="auto"/>
        <w:ind w:left="440" w:hanging="440"/>
        <w:rPr>
          <w:rFonts w:ascii="Times New Roman" w:hAnsi="Times New Roman" w:cs="Times New Roman"/>
          <w:noProof/>
          <w:sz w:val="20"/>
          <w:szCs w:val="20"/>
        </w:rPr>
      </w:pPr>
      <w:r>
        <w:rPr>
          <w:rFonts w:ascii="Times New Roman" w:hAnsi="Times New Roman" w:cs="Times New Roman"/>
          <w:noProof/>
          <w:sz w:val="20"/>
          <w:szCs w:val="20"/>
        </w:rPr>
        <w:t>65.</w:t>
      </w:r>
      <w:r>
        <w:rPr>
          <w:rFonts w:ascii="Times New Roman" w:hAnsi="Times New Roman" w:cs="Times New Roman"/>
          <w:noProof/>
          <w:sz w:val="20"/>
          <w:szCs w:val="20"/>
        </w:rPr>
        <w:tab/>
        <w:t>Anonymous. Sustainable Development and Health: Concepts, Principles and Framework for Action for European Cities and Town. European Sustainable Development and Health Series : Book 1. World Health Organisation: Denmark; 1997.</w:t>
      </w:r>
    </w:p>
    <w:p w14:paraId="0D612D38" w14:textId="77777777" w:rsidR="00C01605" w:rsidRDefault="00C01605" w:rsidP="00DD2A2D">
      <w:pPr>
        <w:tabs>
          <w:tab w:val="left" w:pos="440"/>
        </w:tabs>
        <w:spacing w:after="220" w:line="240" w:lineRule="auto"/>
        <w:ind w:left="440" w:hanging="440"/>
        <w:rPr>
          <w:rFonts w:ascii="Times New Roman" w:hAnsi="Times New Roman" w:cs="Times New Roman"/>
          <w:noProof/>
          <w:sz w:val="20"/>
          <w:szCs w:val="20"/>
        </w:rPr>
      </w:pPr>
      <w:r>
        <w:rPr>
          <w:rFonts w:ascii="Times New Roman" w:hAnsi="Times New Roman" w:cs="Times New Roman"/>
          <w:noProof/>
          <w:sz w:val="20"/>
          <w:szCs w:val="20"/>
        </w:rPr>
        <w:t>66.</w:t>
      </w:r>
      <w:r>
        <w:rPr>
          <w:rFonts w:ascii="Times New Roman" w:hAnsi="Times New Roman" w:cs="Times New Roman"/>
          <w:noProof/>
          <w:sz w:val="20"/>
          <w:szCs w:val="20"/>
        </w:rPr>
        <w:tab/>
        <w:t>Grellier J, White MP, Albin M, et al. BlueHealth: a study programme protocol for mapping and quantifying the potential benefits to public health and well-being from Europe’s blue spaces. BMJ Open 2017;7(6):e016188.</w:t>
      </w:r>
    </w:p>
    <w:p w14:paraId="6C8DC7B8" w14:textId="77777777" w:rsidR="00C01605" w:rsidRDefault="00C01605" w:rsidP="00DD2A2D">
      <w:pPr>
        <w:tabs>
          <w:tab w:val="left" w:pos="440"/>
        </w:tabs>
        <w:spacing w:after="220" w:line="240" w:lineRule="auto"/>
        <w:ind w:left="440" w:hanging="440"/>
        <w:rPr>
          <w:rFonts w:ascii="Times New Roman" w:hAnsi="Times New Roman" w:cs="Times New Roman"/>
          <w:noProof/>
          <w:sz w:val="20"/>
          <w:szCs w:val="20"/>
        </w:rPr>
      </w:pPr>
      <w:r>
        <w:rPr>
          <w:rFonts w:ascii="Times New Roman" w:hAnsi="Times New Roman" w:cs="Times New Roman"/>
          <w:noProof/>
          <w:sz w:val="20"/>
          <w:szCs w:val="20"/>
        </w:rPr>
        <w:t>67.</w:t>
      </w:r>
      <w:r>
        <w:rPr>
          <w:rFonts w:ascii="Times New Roman" w:hAnsi="Times New Roman" w:cs="Times New Roman"/>
          <w:noProof/>
          <w:sz w:val="20"/>
          <w:szCs w:val="20"/>
        </w:rPr>
        <w:tab/>
        <w:t>Brownill S. London Docklands revisited: The dynamics of waterfront development. Transforming urban waterfronts 2010; doi: 10.4324/9780203841297-15/london-docklands-revisited-dynamics-waterfront-development-sue-brownill.</w:t>
      </w:r>
    </w:p>
    <w:p w14:paraId="49DE36D2" w14:textId="77777777" w:rsidR="00C01605" w:rsidRDefault="00C01605" w:rsidP="00DD2A2D">
      <w:pPr>
        <w:tabs>
          <w:tab w:val="left" w:pos="440"/>
        </w:tabs>
        <w:spacing w:after="220" w:line="240" w:lineRule="auto"/>
        <w:ind w:left="440" w:hanging="440"/>
        <w:rPr>
          <w:rFonts w:ascii="Times New Roman" w:hAnsi="Times New Roman" w:cs="Times New Roman"/>
          <w:noProof/>
          <w:sz w:val="20"/>
          <w:szCs w:val="20"/>
        </w:rPr>
      </w:pPr>
      <w:r>
        <w:rPr>
          <w:rFonts w:ascii="Times New Roman" w:hAnsi="Times New Roman" w:cs="Times New Roman"/>
          <w:noProof/>
          <w:sz w:val="20"/>
          <w:szCs w:val="20"/>
        </w:rPr>
        <w:t>68.</w:t>
      </w:r>
      <w:r>
        <w:rPr>
          <w:rFonts w:ascii="Times New Roman" w:hAnsi="Times New Roman" w:cs="Times New Roman"/>
          <w:noProof/>
          <w:sz w:val="20"/>
          <w:szCs w:val="20"/>
        </w:rPr>
        <w:tab/>
        <w:t>Cameron S. Gentrification, housing redifferentiation and urban regeneration: ‘going for growth’ in Newcastle upon Tyne. Urban Stud 2003;40(12):2367–2382.</w:t>
      </w:r>
    </w:p>
    <w:p w14:paraId="64C23E43" w14:textId="77777777" w:rsidR="00C01605" w:rsidRDefault="00C01605" w:rsidP="00DD2A2D">
      <w:pPr>
        <w:tabs>
          <w:tab w:val="left" w:pos="440"/>
        </w:tabs>
        <w:spacing w:after="220" w:line="240" w:lineRule="auto"/>
        <w:ind w:left="440" w:hanging="440"/>
        <w:rPr>
          <w:rFonts w:ascii="Times New Roman" w:hAnsi="Times New Roman" w:cs="Times New Roman"/>
          <w:noProof/>
          <w:sz w:val="20"/>
          <w:szCs w:val="20"/>
        </w:rPr>
      </w:pPr>
      <w:r>
        <w:rPr>
          <w:rFonts w:ascii="Times New Roman" w:hAnsi="Times New Roman" w:cs="Times New Roman"/>
          <w:noProof/>
          <w:sz w:val="20"/>
          <w:szCs w:val="20"/>
        </w:rPr>
        <w:t>69.</w:t>
      </w:r>
      <w:r>
        <w:rPr>
          <w:rFonts w:ascii="Times New Roman" w:hAnsi="Times New Roman" w:cs="Times New Roman"/>
          <w:noProof/>
          <w:sz w:val="20"/>
          <w:szCs w:val="20"/>
        </w:rPr>
        <w:tab/>
        <w:t>Couch C, Dennemann A. Urban regeneration and sustainable development in Britain: The example of the Liverpool Ropewalks Partnership. Cities 2000;17(2):137–147.</w:t>
      </w:r>
    </w:p>
    <w:p w14:paraId="3809A462" w14:textId="77777777" w:rsidR="00C01605" w:rsidRDefault="00C01605" w:rsidP="00DD2A2D">
      <w:pPr>
        <w:tabs>
          <w:tab w:val="left" w:pos="440"/>
        </w:tabs>
        <w:spacing w:after="220" w:line="240" w:lineRule="auto"/>
        <w:ind w:left="440" w:hanging="440"/>
        <w:rPr>
          <w:rFonts w:ascii="Times New Roman" w:hAnsi="Times New Roman" w:cs="Times New Roman"/>
          <w:noProof/>
          <w:sz w:val="20"/>
          <w:szCs w:val="20"/>
        </w:rPr>
      </w:pPr>
      <w:r>
        <w:rPr>
          <w:rFonts w:ascii="Times New Roman" w:hAnsi="Times New Roman" w:cs="Times New Roman"/>
          <w:noProof/>
          <w:sz w:val="20"/>
          <w:szCs w:val="20"/>
        </w:rPr>
        <w:t>70.</w:t>
      </w:r>
      <w:r>
        <w:rPr>
          <w:rFonts w:ascii="Times New Roman" w:hAnsi="Times New Roman" w:cs="Times New Roman"/>
          <w:noProof/>
          <w:sz w:val="20"/>
          <w:szCs w:val="20"/>
        </w:rPr>
        <w:tab/>
        <w:t>Jones A. Issues in Waterfront Regeneration: More Sobering Thoughts-A UK Perspective. Planning Practice &amp; Research 1998;13(4):433–442.</w:t>
      </w:r>
    </w:p>
    <w:p w14:paraId="48B5AB6B" w14:textId="77777777" w:rsidR="00C01605" w:rsidRDefault="00C01605" w:rsidP="00DD2A2D">
      <w:pPr>
        <w:tabs>
          <w:tab w:val="left" w:pos="440"/>
        </w:tabs>
        <w:spacing w:after="220" w:line="240" w:lineRule="auto"/>
        <w:ind w:left="440" w:hanging="440"/>
        <w:rPr>
          <w:rFonts w:ascii="Times New Roman" w:hAnsi="Times New Roman" w:cs="Times New Roman"/>
          <w:noProof/>
          <w:sz w:val="20"/>
          <w:szCs w:val="20"/>
        </w:rPr>
      </w:pPr>
      <w:r>
        <w:rPr>
          <w:rFonts w:ascii="Times New Roman" w:hAnsi="Times New Roman" w:cs="Times New Roman"/>
          <w:noProof/>
          <w:sz w:val="20"/>
          <w:szCs w:val="20"/>
        </w:rPr>
        <w:t>71.</w:t>
      </w:r>
      <w:r>
        <w:rPr>
          <w:rFonts w:ascii="Times New Roman" w:hAnsi="Times New Roman" w:cs="Times New Roman"/>
          <w:noProof/>
          <w:sz w:val="20"/>
          <w:szCs w:val="20"/>
        </w:rPr>
        <w:tab/>
        <w:t>Haeffner M, Jackson-Smith D, Buchert M, et al. Accessing blue spaces: Social and geographic factors structuring familiarity with, use of, and appreciation of urban waterways. Landsc Urban Plan 2017;167:136–146.</w:t>
      </w:r>
    </w:p>
    <w:p w14:paraId="371E113E" w14:textId="77777777" w:rsidR="00C01605" w:rsidRDefault="00C01605" w:rsidP="00DD2A2D">
      <w:pPr>
        <w:tabs>
          <w:tab w:val="left" w:pos="440"/>
        </w:tabs>
        <w:spacing w:after="220" w:line="240" w:lineRule="auto"/>
        <w:ind w:left="440" w:hanging="440"/>
        <w:rPr>
          <w:rFonts w:ascii="Times New Roman" w:hAnsi="Times New Roman" w:cs="Times New Roman"/>
          <w:noProof/>
          <w:sz w:val="20"/>
          <w:szCs w:val="20"/>
        </w:rPr>
      </w:pPr>
      <w:r>
        <w:rPr>
          <w:rFonts w:ascii="Times New Roman" w:hAnsi="Times New Roman" w:cs="Times New Roman"/>
          <w:noProof/>
          <w:sz w:val="20"/>
          <w:szCs w:val="20"/>
        </w:rPr>
        <w:lastRenderedPageBreak/>
        <w:t>72.</w:t>
      </w:r>
      <w:r>
        <w:rPr>
          <w:rFonts w:ascii="Times New Roman" w:hAnsi="Times New Roman" w:cs="Times New Roman"/>
          <w:noProof/>
          <w:sz w:val="20"/>
          <w:szCs w:val="20"/>
        </w:rPr>
        <w:tab/>
        <w:t>Schüle SA, Hilz LK, Dreger S, et al. Social Inequalities in Environmental Resources of Green and Blue Spaces: A Review of Evidence in the WHO European Region. Int J Environ Res Public Health 2019;16(7); doi: 10.3390/ijerph16071216.</w:t>
      </w:r>
    </w:p>
    <w:p w14:paraId="42B9E5EE" w14:textId="77777777" w:rsidR="00C01605" w:rsidRDefault="00C01605" w:rsidP="00DD2A2D">
      <w:pPr>
        <w:tabs>
          <w:tab w:val="left" w:pos="440"/>
        </w:tabs>
        <w:spacing w:after="220" w:line="240" w:lineRule="auto"/>
        <w:ind w:left="440" w:hanging="440"/>
        <w:rPr>
          <w:rFonts w:ascii="Times New Roman" w:hAnsi="Times New Roman" w:cs="Times New Roman"/>
          <w:noProof/>
          <w:sz w:val="20"/>
          <w:szCs w:val="20"/>
        </w:rPr>
      </w:pPr>
      <w:r>
        <w:rPr>
          <w:rFonts w:ascii="Times New Roman" w:hAnsi="Times New Roman" w:cs="Times New Roman"/>
          <w:noProof/>
          <w:sz w:val="20"/>
          <w:szCs w:val="20"/>
        </w:rPr>
        <w:t>73.</w:t>
      </w:r>
      <w:r>
        <w:rPr>
          <w:rFonts w:ascii="Times New Roman" w:hAnsi="Times New Roman" w:cs="Times New Roman"/>
          <w:noProof/>
          <w:sz w:val="20"/>
          <w:szCs w:val="20"/>
        </w:rPr>
        <w:tab/>
        <w:t>Simon Bell, Lora E. Fleming, James Grellier, Friedrich Kuhlmann, Mark J. Nieuwenhuijsen, and Mathew P. White. URBAN BLUE SPACES Planning and Design for Water, Health and Well-Being. Routledge: Abingdon, England; 2022.</w:t>
      </w:r>
    </w:p>
    <w:p w14:paraId="2B64A782" w14:textId="77777777" w:rsidR="00C01605" w:rsidRDefault="00C01605" w:rsidP="00DD2A2D">
      <w:pPr>
        <w:tabs>
          <w:tab w:val="left" w:pos="440"/>
        </w:tabs>
        <w:spacing w:after="220" w:line="240" w:lineRule="auto"/>
        <w:ind w:left="440" w:hanging="440"/>
        <w:rPr>
          <w:rFonts w:ascii="Times New Roman" w:hAnsi="Times New Roman" w:cs="Times New Roman"/>
          <w:noProof/>
          <w:sz w:val="20"/>
          <w:szCs w:val="20"/>
        </w:rPr>
      </w:pPr>
      <w:r>
        <w:rPr>
          <w:rFonts w:ascii="Times New Roman" w:hAnsi="Times New Roman" w:cs="Times New Roman"/>
          <w:noProof/>
          <w:sz w:val="20"/>
          <w:szCs w:val="20"/>
        </w:rPr>
        <w:t>74.</w:t>
      </w:r>
      <w:r>
        <w:rPr>
          <w:rFonts w:ascii="Times New Roman" w:hAnsi="Times New Roman" w:cs="Times New Roman"/>
          <w:noProof/>
          <w:sz w:val="20"/>
          <w:szCs w:val="20"/>
        </w:rPr>
        <w:tab/>
        <w:t>Hunter RF, Nieuwenhuijsen M, Fabian C, et al. Advancing urban green and blue space contributions to public health. The Lancet Public Health 2023;8(9):e735–e742.</w:t>
      </w:r>
    </w:p>
    <w:p w14:paraId="60567658" w14:textId="77777777" w:rsidR="00C01605" w:rsidRDefault="00C01605" w:rsidP="00DD2A2D">
      <w:pPr>
        <w:tabs>
          <w:tab w:val="left" w:pos="440"/>
        </w:tabs>
        <w:spacing w:after="220" w:line="240" w:lineRule="auto"/>
        <w:ind w:left="440" w:hanging="440"/>
        <w:rPr>
          <w:rFonts w:ascii="Times New Roman" w:hAnsi="Times New Roman" w:cs="Times New Roman"/>
          <w:noProof/>
          <w:sz w:val="20"/>
          <w:szCs w:val="20"/>
        </w:rPr>
      </w:pPr>
      <w:r>
        <w:rPr>
          <w:rFonts w:ascii="Times New Roman" w:hAnsi="Times New Roman" w:cs="Times New Roman"/>
          <w:noProof/>
          <w:sz w:val="20"/>
          <w:szCs w:val="20"/>
        </w:rPr>
        <w:t>75.</w:t>
      </w:r>
      <w:r>
        <w:rPr>
          <w:rFonts w:ascii="Times New Roman" w:hAnsi="Times New Roman" w:cs="Times New Roman"/>
          <w:noProof/>
          <w:sz w:val="20"/>
          <w:szCs w:val="20"/>
        </w:rPr>
        <w:tab/>
        <w:t>Astell-Burt T, Mitchell R, Hartig T. The association between green space and mental health varies across the lifecourse. A longitudinal study. J Epidemiol Community Health 2014;68(6):578–583.</w:t>
      </w:r>
    </w:p>
    <w:p w14:paraId="66079811" w14:textId="77777777" w:rsidR="00C01605" w:rsidRDefault="00C01605" w:rsidP="00DD2A2D">
      <w:pPr>
        <w:tabs>
          <w:tab w:val="left" w:pos="440"/>
        </w:tabs>
        <w:spacing w:after="220" w:line="240" w:lineRule="auto"/>
        <w:ind w:left="440" w:hanging="440"/>
        <w:rPr>
          <w:rFonts w:ascii="Times New Roman" w:hAnsi="Times New Roman" w:cs="Times New Roman"/>
          <w:noProof/>
          <w:sz w:val="20"/>
          <w:szCs w:val="20"/>
        </w:rPr>
      </w:pPr>
      <w:r>
        <w:rPr>
          <w:rFonts w:ascii="Times New Roman" w:hAnsi="Times New Roman" w:cs="Times New Roman"/>
          <w:noProof/>
          <w:sz w:val="20"/>
          <w:szCs w:val="20"/>
        </w:rPr>
        <w:t>76.</w:t>
      </w:r>
      <w:r>
        <w:rPr>
          <w:rFonts w:ascii="Times New Roman" w:hAnsi="Times New Roman" w:cs="Times New Roman"/>
          <w:noProof/>
          <w:sz w:val="20"/>
          <w:szCs w:val="20"/>
        </w:rPr>
        <w:tab/>
        <w:t>Zhang H, Nijhuis S, Newton C. Freshwater blue space design and human health: A comprehensive research mapping based on scientometric analysis. Environ Impact Assess Rev 2022;97:106859.</w:t>
      </w:r>
    </w:p>
    <w:p w14:paraId="0D90A5B4" w14:textId="77777777" w:rsidR="00C01605" w:rsidRDefault="00C01605" w:rsidP="00DD2A2D">
      <w:pPr>
        <w:tabs>
          <w:tab w:val="left" w:pos="440"/>
        </w:tabs>
        <w:spacing w:after="220" w:line="240" w:lineRule="auto"/>
        <w:ind w:left="440" w:hanging="440"/>
        <w:rPr>
          <w:rFonts w:ascii="Times New Roman" w:hAnsi="Times New Roman" w:cs="Times New Roman"/>
          <w:noProof/>
          <w:sz w:val="20"/>
          <w:szCs w:val="20"/>
        </w:rPr>
      </w:pPr>
      <w:r>
        <w:rPr>
          <w:rFonts w:ascii="Times New Roman" w:hAnsi="Times New Roman" w:cs="Times New Roman"/>
          <w:noProof/>
          <w:sz w:val="20"/>
          <w:szCs w:val="20"/>
        </w:rPr>
        <w:t>77.</w:t>
      </w:r>
      <w:r>
        <w:rPr>
          <w:rFonts w:ascii="Times New Roman" w:hAnsi="Times New Roman" w:cs="Times New Roman"/>
          <w:noProof/>
          <w:sz w:val="20"/>
          <w:szCs w:val="20"/>
        </w:rPr>
        <w:tab/>
        <w:t>Gascon M, Sánchez-Benavides G, Dadvand P, et al. Long-term exposure to residential green and blue spaces and anxiety and depression in adults: A cross-sectional study. Environ Res 2018;162:231–239.</w:t>
      </w:r>
    </w:p>
    <w:p w14:paraId="6A3F7FC3" w14:textId="77777777" w:rsidR="00C01605" w:rsidRDefault="00C01605" w:rsidP="00DD2A2D">
      <w:pPr>
        <w:tabs>
          <w:tab w:val="left" w:pos="440"/>
        </w:tabs>
        <w:spacing w:after="220" w:line="240" w:lineRule="auto"/>
        <w:ind w:left="440" w:hanging="440"/>
        <w:rPr>
          <w:rFonts w:ascii="Times New Roman" w:hAnsi="Times New Roman" w:cs="Times New Roman"/>
          <w:noProof/>
          <w:sz w:val="20"/>
          <w:szCs w:val="20"/>
        </w:rPr>
      </w:pPr>
      <w:r>
        <w:rPr>
          <w:rFonts w:ascii="Times New Roman" w:hAnsi="Times New Roman" w:cs="Times New Roman"/>
          <w:noProof/>
          <w:sz w:val="20"/>
          <w:szCs w:val="20"/>
        </w:rPr>
        <w:t>78.</w:t>
      </w:r>
      <w:r>
        <w:rPr>
          <w:rFonts w:ascii="Times New Roman" w:hAnsi="Times New Roman" w:cs="Times New Roman"/>
          <w:noProof/>
          <w:sz w:val="20"/>
          <w:szCs w:val="20"/>
        </w:rPr>
        <w:tab/>
        <w:t>Reid CE, Rieves ES, Carlson K. Perceptions of green space usage, abundance, and quality of green space were associated with better mental health during the COVID-19 pandemic among residents of Denver. PLoS One 2022;17(3):e0263779.</w:t>
      </w:r>
    </w:p>
    <w:p w14:paraId="5E1F9530" w14:textId="77777777" w:rsidR="00C01605" w:rsidRDefault="00C01605" w:rsidP="00DD2A2D">
      <w:pPr>
        <w:tabs>
          <w:tab w:val="left" w:pos="440"/>
        </w:tabs>
        <w:spacing w:after="220" w:line="240" w:lineRule="auto"/>
        <w:ind w:left="440" w:hanging="440"/>
        <w:rPr>
          <w:rFonts w:ascii="Times New Roman" w:hAnsi="Times New Roman" w:cs="Times New Roman"/>
          <w:noProof/>
          <w:sz w:val="20"/>
          <w:szCs w:val="20"/>
        </w:rPr>
      </w:pPr>
      <w:r>
        <w:rPr>
          <w:rFonts w:ascii="Times New Roman" w:hAnsi="Times New Roman" w:cs="Times New Roman"/>
          <w:noProof/>
          <w:sz w:val="20"/>
          <w:szCs w:val="20"/>
        </w:rPr>
        <w:t>79.</w:t>
      </w:r>
      <w:r>
        <w:rPr>
          <w:rFonts w:ascii="Times New Roman" w:hAnsi="Times New Roman" w:cs="Times New Roman"/>
          <w:noProof/>
          <w:sz w:val="20"/>
          <w:szCs w:val="20"/>
        </w:rPr>
        <w:tab/>
        <w:t>Sefcik JS, Kondo MC, Klusaritz H, et al. Perceptions of Nature and Access to Green Space in Four Urban Neighborhoods. Int J Environ Res Public Health 2019;16(13); doi: 10.3390/ijerph16132313.</w:t>
      </w:r>
    </w:p>
    <w:p w14:paraId="40CB2B76" w14:textId="77777777" w:rsidR="00C01605" w:rsidRDefault="00C01605" w:rsidP="00DD2A2D">
      <w:pPr>
        <w:tabs>
          <w:tab w:val="left" w:pos="440"/>
        </w:tabs>
        <w:spacing w:after="220" w:line="240" w:lineRule="auto"/>
        <w:ind w:left="440" w:hanging="440"/>
        <w:rPr>
          <w:rFonts w:ascii="Times New Roman" w:hAnsi="Times New Roman" w:cs="Times New Roman"/>
          <w:noProof/>
          <w:sz w:val="20"/>
          <w:szCs w:val="20"/>
        </w:rPr>
      </w:pPr>
      <w:r>
        <w:rPr>
          <w:rFonts w:ascii="Times New Roman" w:hAnsi="Times New Roman" w:cs="Times New Roman"/>
          <w:noProof/>
          <w:sz w:val="20"/>
          <w:szCs w:val="20"/>
        </w:rPr>
        <w:t>80.</w:t>
      </w:r>
      <w:r>
        <w:rPr>
          <w:rFonts w:ascii="Times New Roman" w:hAnsi="Times New Roman" w:cs="Times New Roman"/>
          <w:noProof/>
          <w:sz w:val="20"/>
          <w:szCs w:val="20"/>
        </w:rPr>
        <w:tab/>
        <w:t>Chong S, Mazumdar S, Ding D, et al. Neighbourhood greenspace and physical activity and sedentary behaviour among older adults with a recent diagnosis of type 2 diabetes: a prospective analysis. BMJ Open 2019;9(11):e028947.</w:t>
      </w:r>
    </w:p>
    <w:p w14:paraId="208E9408" w14:textId="77777777" w:rsidR="00C01605" w:rsidRDefault="00C01605" w:rsidP="00DD2A2D">
      <w:pPr>
        <w:tabs>
          <w:tab w:val="left" w:pos="440"/>
        </w:tabs>
        <w:spacing w:after="220" w:line="240" w:lineRule="auto"/>
        <w:ind w:left="440" w:hanging="440"/>
        <w:rPr>
          <w:rFonts w:ascii="Times New Roman" w:hAnsi="Times New Roman" w:cs="Times New Roman"/>
          <w:noProof/>
          <w:sz w:val="20"/>
          <w:szCs w:val="20"/>
        </w:rPr>
      </w:pPr>
      <w:r>
        <w:rPr>
          <w:rFonts w:ascii="Times New Roman" w:hAnsi="Times New Roman" w:cs="Times New Roman"/>
          <w:noProof/>
          <w:sz w:val="20"/>
          <w:szCs w:val="20"/>
        </w:rPr>
        <w:t>81.</w:t>
      </w:r>
      <w:r>
        <w:rPr>
          <w:rFonts w:ascii="Times New Roman" w:hAnsi="Times New Roman" w:cs="Times New Roman"/>
          <w:noProof/>
          <w:sz w:val="20"/>
          <w:szCs w:val="20"/>
        </w:rPr>
        <w:tab/>
        <w:t>Finlay J, Franke T, McKay H, et al. Therapeutic landscapes and wellbeing in later life: Impacts of blue and green spaces for older adults. Health Place 2015;34:97–106.</w:t>
      </w:r>
    </w:p>
    <w:p w14:paraId="0DDA9B3D" w14:textId="4B475793" w:rsidR="00DD2A2D" w:rsidRDefault="00C01605" w:rsidP="00DD2A2D">
      <w:pPr>
        <w:tabs>
          <w:tab w:val="left" w:pos="440"/>
        </w:tabs>
        <w:spacing w:after="220" w:line="240" w:lineRule="auto"/>
        <w:ind w:left="440" w:hanging="440"/>
        <w:rPr>
          <w:rFonts w:ascii="Times New Roman" w:hAnsi="Times New Roman" w:cs="Times New Roman"/>
          <w:sz w:val="20"/>
          <w:szCs w:val="20"/>
        </w:rPr>
      </w:pPr>
      <w:r>
        <w:rPr>
          <w:rFonts w:ascii="Times New Roman" w:hAnsi="Times New Roman" w:cs="Times New Roman"/>
          <w:noProof/>
          <w:sz w:val="20"/>
          <w:szCs w:val="20"/>
        </w:rPr>
        <w:t>82.</w:t>
      </w:r>
      <w:r>
        <w:rPr>
          <w:rFonts w:ascii="Times New Roman" w:hAnsi="Times New Roman" w:cs="Times New Roman"/>
          <w:noProof/>
          <w:sz w:val="20"/>
          <w:szCs w:val="20"/>
        </w:rPr>
        <w:tab/>
        <w:t>Oude Voshaar RC, Jeuring HW, Borges MK, et al. Course of frailty stratified by physical and mental multimorbidity patterns: a 5-year follow-up of 92,640 participants of the LifeLines cohort study. BMC Med 2021;19(1):29.</w:t>
      </w:r>
      <w:r w:rsidR="00DD2A2D" w:rsidRPr="00AA2099">
        <w:rPr>
          <w:rFonts w:ascii="Times New Roman" w:hAnsi="Times New Roman" w:cs="Times New Roman"/>
          <w:sz w:val="20"/>
          <w:szCs w:val="20"/>
        </w:rPr>
        <w:fldChar w:fldCharType="end"/>
      </w:r>
    </w:p>
    <w:p w14:paraId="1F539C8E" w14:textId="77777777" w:rsidR="00610ED9" w:rsidRDefault="00610ED9" w:rsidP="00DD2A2D">
      <w:pPr>
        <w:tabs>
          <w:tab w:val="left" w:pos="440"/>
        </w:tabs>
        <w:spacing w:after="220" w:line="240" w:lineRule="auto"/>
        <w:ind w:left="440" w:hanging="440"/>
        <w:rPr>
          <w:rFonts w:ascii="Times New Roman" w:hAnsi="Times New Roman" w:cs="Times New Roman"/>
          <w:sz w:val="20"/>
          <w:szCs w:val="20"/>
        </w:rPr>
      </w:pPr>
    </w:p>
    <w:p w14:paraId="3852A44C" w14:textId="77777777" w:rsidR="00610ED9" w:rsidRDefault="00610ED9" w:rsidP="00DD2A2D">
      <w:pPr>
        <w:tabs>
          <w:tab w:val="left" w:pos="440"/>
        </w:tabs>
        <w:spacing w:after="220" w:line="240" w:lineRule="auto"/>
        <w:ind w:left="440" w:hanging="440"/>
        <w:rPr>
          <w:rFonts w:ascii="Times New Roman" w:hAnsi="Times New Roman" w:cs="Times New Roman"/>
          <w:sz w:val="20"/>
          <w:szCs w:val="20"/>
        </w:rPr>
      </w:pPr>
    </w:p>
    <w:p w14:paraId="21059C13" w14:textId="77777777" w:rsidR="00610ED9" w:rsidRDefault="00610ED9" w:rsidP="00DD2A2D">
      <w:pPr>
        <w:tabs>
          <w:tab w:val="left" w:pos="440"/>
        </w:tabs>
        <w:spacing w:after="220" w:line="240" w:lineRule="auto"/>
        <w:ind w:left="440" w:hanging="440"/>
        <w:rPr>
          <w:rFonts w:ascii="Times New Roman" w:hAnsi="Times New Roman" w:cs="Times New Roman"/>
          <w:sz w:val="20"/>
          <w:szCs w:val="20"/>
        </w:rPr>
      </w:pPr>
    </w:p>
    <w:p w14:paraId="3963B621" w14:textId="77777777" w:rsidR="00610ED9" w:rsidRDefault="00610ED9" w:rsidP="00DD2A2D">
      <w:pPr>
        <w:tabs>
          <w:tab w:val="left" w:pos="440"/>
        </w:tabs>
        <w:spacing w:after="220" w:line="240" w:lineRule="auto"/>
        <w:ind w:left="440" w:hanging="440"/>
        <w:rPr>
          <w:rFonts w:ascii="Times New Roman" w:hAnsi="Times New Roman" w:cs="Times New Roman"/>
          <w:sz w:val="20"/>
          <w:szCs w:val="20"/>
        </w:rPr>
      </w:pPr>
    </w:p>
    <w:p w14:paraId="088D5CCC" w14:textId="77777777" w:rsidR="00610ED9" w:rsidRDefault="00610ED9" w:rsidP="00DD2A2D">
      <w:pPr>
        <w:tabs>
          <w:tab w:val="left" w:pos="440"/>
        </w:tabs>
        <w:spacing w:after="220" w:line="240" w:lineRule="auto"/>
        <w:ind w:left="440" w:hanging="440"/>
        <w:rPr>
          <w:rFonts w:ascii="Times New Roman" w:hAnsi="Times New Roman" w:cs="Times New Roman"/>
          <w:sz w:val="20"/>
          <w:szCs w:val="20"/>
        </w:rPr>
      </w:pPr>
    </w:p>
    <w:p w14:paraId="20D138D6" w14:textId="77777777" w:rsidR="00610ED9" w:rsidRDefault="00610ED9" w:rsidP="00DD2A2D">
      <w:pPr>
        <w:tabs>
          <w:tab w:val="left" w:pos="440"/>
        </w:tabs>
        <w:spacing w:after="220" w:line="240" w:lineRule="auto"/>
        <w:ind w:left="440" w:hanging="440"/>
        <w:rPr>
          <w:rFonts w:ascii="Times New Roman" w:hAnsi="Times New Roman" w:cs="Times New Roman"/>
          <w:sz w:val="20"/>
          <w:szCs w:val="20"/>
        </w:rPr>
      </w:pPr>
    </w:p>
    <w:p w14:paraId="22F73639" w14:textId="77777777" w:rsidR="00610ED9" w:rsidRDefault="00610ED9" w:rsidP="00DD2A2D">
      <w:pPr>
        <w:tabs>
          <w:tab w:val="left" w:pos="440"/>
        </w:tabs>
        <w:spacing w:after="220" w:line="240" w:lineRule="auto"/>
        <w:ind w:left="440" w:hanging="440"/>
        <w:rPr>
          <w:rFonts w:ascii="Times New Roman" w:hAnsi="Times New Roman" w:cs="Times New Roman"/>
          <w:sz w:val="20"/>
          <w:szCs w:val="20"/>
        </w:rPr>
      </w:pPr>
    </w:p>
    <w:p w14:paraId="5DE4DB7B" w14:textId="77777777" w:rsidR="00610ED9" w:rsidRDefault="00610ED9" w:rsidP="00DD2A2D">
      <w:pPr>
        <w:tabs>
          <w:tab w:val="left" w:pos="440"/>
        </w:tabs>
        <w:spacing w:after="220" w:line="240" w:lineRule="auto"/>
        <w:ind w:left="440" w:hanging="440"/>
        <w:rPr>
          <w:rFonts w:ascii="Times New Roman" w:hAnsi="Times New Roman" w:cs="Times New Roman"/>
          <w:sz w:val="20"/>
          <w:szCs w:val="20"/>
        </w:rPr>
      </w:pPr>
    </w:p>
    <w:p w14:paraId="2FCBF2F4" w14:textId="77777777" w:rsidR="00610ED9" w:rsidRDefault="00610ED9" w:rsidP="00DD2A2D">
      <w:pPr>
        <w:tabs>
          <w:tab w:val="left" w:pos="440"/>
        </w:tabs>
        <w:spacing w:after="220" w:line="240" w:lineRule="auto"/>
        <w:ind w:left="440" w:hanging="440"/>
        <w:rPr>
          <w:rFonts w:ascii="Times New Roman" w:hAnsi="Times New Roman" w:cs="Times New Roman"/>
          <w:sz w:val="20"/>
          <w:szCs w:val="20"/>
        </w:rPr>
      </w:pPr>
    </w:p>
    <w:p w14:paraId="748C130A" w14:textId="77777777" w:rsidR="00610ED9" w:rsidRDefault="00610ED9" w:rsidP="00DD2A2D">
      <w:pPr>
        <w:tabs>
          <w:tab w:val="left" w:pos="440"/>
        </w:tabs>
        <w:spacing w:after="220" w:line="240" w:lineRule="auto"/>
        <w:ind w:left="440" w:hanging="440"/>
        <w:rPr>
          <w:rFonts w:ascii="Times New Roman" w:hAnsi="Times New Roman" w:cs="Times New Roman"/>
          <w:sz w:val="20"/>
          <w:szCs w:val="20"/>
        </w:rPr>
      </w:pPr>
    </w:p>
    <w:p w14:paraId="2DF6E0CE" w14:textId="77777777" w:rsidR="00610ED9" w:rsidRDefault="00610ED9" w:rsidP="00DD2A2D">
      <w:pPr>
        <w:tabs>
          <w:tab w:val="left" w:pos="440"/>
        </w:tabs>
        <w:spacing w:after="220" w:line="240" w:lineRule="auto"/>
        <w:ind w:left="440" w:hanging="440"/>
        <w:rPr>
          <w:rFonts w:ascii="Times New Roman" w:hAnsi="Times New Roman" w:cs="Times New Roman"/>
          <w:sz w:val="20"/>
          <w:szCs w:val="20"/>
        </w:rPr>
      </w:pPr>
    </w:p>
    <w:p w14:paraId="703E25A6" w14:textId="77777777" w:rsidR="00610ED9" w:rsidRDefault="00610ED9" w:rsidP="00DD2A2D">
      <w:pPr>
        <w:tabs>
          <w:tab w:val="left" w:pos="440"/>
        </w:tabs>
        <w:spacing w:after="220" w:line="240" w:lineRule="auto"/>
        <w:ind w:left="440" w:hanging="440"/>
        <w:rPr>
          <w:rFonts w:ascii="Times New Roman" w:hAnsi="Times New Roman" w:cs="Times New Roman"/>
          <w:sz w:val="20"/>
          <w:szCs w:val="20"/>
        </w:rPr>
      </w:pPr>
    </w:p>
    <w:p w14:paraId="31B51734" w14:textId="77777777" w:rsidR="00610ED9" w:rsidRDefault="00610ED9" w:rsidP="00DD2A2D">
      <w:pPr>
        <w:tabs>
          <w:tab w:val="left" w:pos="440"/>
        </w:tabs>
        <w:spacing w:after="220" w:line="240" w:lineRule="auto"/>
        <w:ind w:left="440" w:hanging="440"/>
        <w:rPr>
          <w:rFonts w:ascii="Times New Roman" w:hAnsi="Times New Roman" w:cs="Times New Roman"/>
          <w:sz w:val="20"/>
          <w:szCs w:val="20"/>
        </w:rPr>
      </w:pPr>
    </w:p>
    <w:p w14:paraId="60FCFF34" w14:textId="77777777" w:rsidR="00610ED9" w:rsidRDefault="00610ED9" w:rsidP="00DD2A2D">
      <w:pPr>
        <w:tabs>
          <w:tab w:val="left" w:pos="440"/>
        </w:tabs>
        <w:spacing w:after="220" w:line="240" w:lineRule="auto"/>
        <w:ind w:left="440" w:hanging="440"/>
        <w:rPr>
          <w:rFonts w:ascii="Times New Roman" w:hAnsi="Times New Roman" w:cs="Times New Roman"/>
          <w:sz w:val="20"/>
          <w:szCs w:val="20"/>
        </w:rPr>
      </w:pPr>
    </w:p>
    <w:p w14:paraId="3423A8DF" w14:textId="77777777" w:rsidR="00610ED9" w:rsidRDefault="00610ED9" w:rsidP="00DD2A2D">
      <w:pPr>
        <w:tabs>
          <w:tab w:val="left" w:pos="440"/>
        </w:tabs>
        <w:spacing w:after="220" w:line="240" w:lineRule="auto"/>
        <w:ind w:left="440" w:hanging="440"/>
        <w:rPr>
          <w:rFonts w:ascii="Times New Roman" w:hAnsi="Times New Roman" w:cs="Times New Roman"/>
          <w:sz w:val="20"/>
          <w:szCs w:val="20"/>
        </w:rPr>
      </w:pPr>
    </w:p>
    <w:p w14:paraId="15BDFA83" w14:textId="2611B0A6" w:rsidR="00610ED9" w:rsidRPr="00AA2099" w:rsidRDefault="00610ED9" w:rsidP="000E0B62">
      <w:pPr>
        <w:tabs>
          <w:tab w:val="left" w:pos="440"/>
        </w:tabs>
        <w:spacing w:after="220" w:line="240" w:lineRule="auto"/>
        <w:rPr>
          <w:rFonts w:ascii="Times New Roman" w:hAnsi="Times New Roman" w:cs="Times New Roman"/>
          <w:sz w:val="20"/>
          <w:szCs w:val="20"/>
        </w:rPr>
      </w:pPr>
    </w:p>
    <w:sectPr w:rsidR="00610ED9" w:rsidRPr="00AA2099" w:rsidSect="00680FBC">
      <w:footerReference w:type="even" r:id="rId14"/>
      <w:footerReference w:type="default" r:id="rId15"/>
      <w:pgSz w:w="11906" w:h="16838"/>
      <w:pgMar w:top="1440" w:right="1440" w:bottom="1440" w:left="1440" w:header="709" w:footer="709" w:gutter="0"/>
      <w:lnNumType w:countBy="1" w:start="234"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91F55" w14:textId="77777777" w:rsidR="00662CCE" w:rsidRDefault="00662CCE" w:rsidP="002C3BFE">
      <w:pPr>
        <w:spacing w:after="0" w:line="240" w:lineRule="auto"/>
      </w:pPr>
      <w:r>
        <w:separator/>
      </w:r>
    </w:p>
  </w:endnote>
  <w:endnote w:type="continuationSeparator" w:id="0">
    <w:p w14:paraId="7199892D" w14:textId="77777777" w:rsidR="00662CCE" w:rsidRDefault="00662CCE" w:rsidP="002C3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34489664"/>
      <w:docPartObj>
        <w:docPartGallery w:val="Page Numbers (Bottom of Page)"/>
        <w:docPartUnique/>
      </w:docPartObj>
    </w:sdtPr>
    <w:sdtEndPr>
      <w:rPr>
        <w:rStyle w:val="PageNumber"/>
      </w:rPr>
    </w:sdtEndPr>
    <w:sdtContent>
      <w:p w14:paraId="38795A61" w14:textId="1ABEC2CF" w:rsidR="002455A8" w:rsidRDefault="002455A8" w:rsidP="00D04F1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1ED90C" w14:textId="77777777" w:rsidR="002455A8" w:rsidRDefault="002455A8" w:rsidP="002455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03846917"/>
      <w:docPartObj>
        <w:docPartGallery w:val="Page Numbers (Bottom of Page)"/>
        <w:docPartUnique/>
      </w:docPartObj>
    </w:sdtPr>
    <w:sdtEndPr>
      <w:rPr>
        <w:rStyle w:val="PageNumber"/>
      </w:rPr>
    </w:sdtEndPr>
    <w:sdtContent>
      <w:p w14:paraId="01E40274" w14:textId="66CEF794" w:rsidR="002455A8" w:rsidRDefault="002455A8" w:rsidP="00D04F1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FB5F0CE" w14:textId="77777777" w:rsidR="002455A8" w:rsidRDefault="002455A8" w:rsidP="002455A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3009361"/>
      <w:docPartObj>
        <w:docPartGallery w:val="Page Numbers (Bottom of Page)"/>
        <w:docPartUnique/>
      </w:docPartObj>
    </w:sdtPr>
    <w:sdtEndPr>
      <w:rPr>
        <w:rStyle w:val="PageNumber"/>
      </w:rPr>
    </w:sdtEndPr>
    <w:sdtContent>
      <w:p w14:paraId="6987863B" w14:textId="77777777" w:rsidR="00465F36" w:rsidRDefault="00465F36" w:rsidP="00D04F1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357CB9" w14:textId="77777777" w:rsidR="00465F36" w:rsidRDefault="00465F36" w:rsidP="00D04F1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3103054"/>
      <w:docPartObj>
        <w:docPartGallery w:val="Page Numbers (Bottom of Page)"/>
        <w:docPartUnique/>
      </w:docPartObj>
    </w:sdtPr>
    <w:sdtEndPr>
      <w:rPr>
        <w:rStyle w:val="PageNumber"/>
      </w:rPr>
    </w:sdtEndPr>
    <w:sdtContent>
      <w:p w14:paraId="6B6597DD" w14:textId="77777777" w:rsidR="00465F36" w:rsidRDefault="00465F36" w:rsidP="00D04F1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7FE7A8" w14:textId="77777777" w:rsidR="00465F36" w:rsidRDefault="00465F36" w:rsidP="00D04F1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6A6481" w14:textId="77777777" w:rsidR="00662CCE" w:rsidRDefault="00662CCE" w:rsidP="002C3BFE">
      <w:pPr>
        <w:spacing w:after="0" w:line="240" w:lineRule="auto"/>
      </w:pPr>
      <w:r>
        <w:separator/>
      </w:r>
    </w:p>
  </w:footnote>
  <w:footnote w:type="continuationSeparator" w:id="0">
    <w:p w14:paraId="31D5C9EC" w14:textId="77777777" w:rsidR="00662CCE" w:rsidRDefault="00662CCE" w:rsidP="002C3B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9020DE"/>
    <w:multiLevelType w:val="multilevel"/>
    <w:tmpl w:val="1E2E502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4D1D1CDE"/>
    <w:multiLevelType w:val="hybridMultilevel"/>
    <w:tmpl w:val="38A0DDF0"/>
    <w:lvl w:ilvl="0" w:tplc="C772FEA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7C6C77"/>
    <w:multiLevelType w:val="hybridMultilevel"/>
    <w:tmpl w:val="111CCBE2"/>
    <w:lvl w:ilvl="0" w:tplc="C9E8584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C6630F"/>
    <w:multiLevelType w:val="hybridMultilevel"/>
    <w:tmpl w:val="58E024FC"/>
    <w:lvl w:ilvl="0" w:tplc="6A8AA5CE">
      <w:start w:val="200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1412140">
    <w:abstractNumId w:val="3"/>
  </w:num>
  <w:num w:numId="2" w16cid:durableId="1137574599">
    <w:abstractNumId w:val="1"/>
  </w:num>
  <w:num w:numId="3" w16cid:durableId="1050301376">
    <w:abstractNumId w:val="2"/>
  </w:num>
  <w:num w:numId="4" w16cid:durableId="33707657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pile-clusterType" w:val="normal"/>
    <w:docVar w:name="paperpile-doc-id" w:val="S528G577C968Z612"/>
    <w:docVar w:name="paperpile-doc-name" w:val="WSS_revised.docx"/>
    <w:docVar w:name="paperpile-includeDoi" w:val="false"/>
    <w:docVar w:name="paperpile-styleFile" w:val="mary-ann-liebert-vancouver.csl"/>
    <w:docVar w:name="paperpile-styleId" w:val="mary-ann-liebert-vancouver"/>
    <w:docVar w:name="paperpile-styleLabel" w:val="Mary Ann Liebert - Vancouver"/>
    <w:docVar w:name="paperpile-styleLocale" w:val="en-GB"/>
  </w:docVars>
  <w:rsids>
    <w:rsidRoot w:val="00C97302"/>
    <w:rsid w:val="00001DAA"/>
    <w:rsid w:val="00003EBA"/>
    <w:rsid w:val="00012F50"/>
    <w:rsid w:val="00017E3C"/>
    <w:rsid w:val="0002273B"/>
    <w:rsid w:val="00031555"/>
    <w:rsid w:val="00037515"/>
    <w:rsid w:val="00040D1D"/>
    <w:rsid w:val="0004295E"/>
    <w:rsid w:val="000571E0"/>
    <w:rsid w:val="0008478A"/>
    <w:rsid w:val="00085A7D"/>
    <w:rsid w:val="0008618E"/>
    <w:rsid w:val="000A0885"/>
    <w:rsid w:val="000C26BA"/>
    <w:rsid w:val="000D163A"/>
    <w:rsid w:val="000D5EFB"/>
    <w:rsid w:val="000E0B62"/>
    <w:rsid w:val="000E2728"/>
    <w:rsid w:val="000F43BC"/>
    <w:rsid w:val="000F69D3"/>
    <w:rsid w:val="001228A0"/>
    <w:rsid w:val="00123820"/>
    <w:rsid w:val="00135146"/>
    <w:rsid w:val="0017175B"/>
    <w:rsid w:val="001733BB"/>
    <w:rsid w:val="00177047"/>
    <w:rsid w:val="00180557"/>
    <w:rsid w:val="00182AE0"/>
    <w:rsid w:val="00191185"/>
    <w:rsid w:val="00192C16"/>
    <w:rsid w:val="0019732B"/>
    <w:rsid w:val="00197867"/>
    <w:rsid w:val="001A37E9"/>
    <w:rsid w:val="001A5F71"/>
    <w:rsid w:val="001A6ACE"/>
    <w:rsid w:val="001B600B"/>
    <w:rsid w:val="001B633F"/>
    <w:rsid w:val="001B6DE4"/>
    <w:rsid w:val="001C7F5E"/>
    <w:rsid w:val="001D614D"/>
    <w:rsid w:val="001E7E3A"/>
    <w:rsid w:val="001F3557"/>
    <w:rsid w:val="001F3728"/>
    <w:rsid w:val="001F3C12"/>
    <w:rsid w:val="001F5238"/>
    <w:rsid w:val="001F5847"/>
    <w:rsid w:val="00204085"/>
    <w:rsid w:val="00206293"/>
    <w:rsid w:val="00216865"/>
    <w:rsid w:val="00231334"/>
    <w:rsid w:val="00236B40"/>
    <w:rsid w:val="00240A3B"/>
    <w:rsid w:val="002455A8"/>
    <w:rsid w:val="00266F0D"/>
    <w:rsid w:val="0027092C"/>
    <w:rsid w:val="00286088"/>
    <w:rsid w:val="00287959"/>
    <w:rsid w:val="002906E8"/>
    <w:rsid w:val="002A04C9"/>
    <w:rsid w:val="002B0249"/>
    <w:rsid w:val="002C33EB"/>
    <w:rsid w:val="002C344D"/>
    <w:rsid w:val="002C3BFE"/>
    <w:rsid w:val="002D3FCC"/>
    <w:rsid w:val="002E3A56"/>
    <w:rsid w:val="002E5823"/>
    <w:rsid w:val="002F5CC3"/>
    <w:rsid w:val="0031281E"/>
    <w:rsid w:val="0031327A"/>
    <w:rsid w:val="00313BAD"/>
    <w:rsid w:val="0033118F"/>
    <w:rsid w:val="003369B3"/>
    <w:rsid w:val="0034754A"/>
    <w:rsid w:val="00356068"/>
    <w:rsid w:val="00357C1C"/>
    <w:rsid w:val="0036169E"/>
    <w:rsid w:val="0037620E"/>
    <w:rsid w:val="0039654C"/>
    <w:rsid w:val="003B3E12"/>
    <w:rsid w:val="003D4E25"/>
    <w:rsid w:val="003F4B06"/>
    <w:rsid w:val="00410A47"/>
    <w:rsid w:val="00420F70"/>
    <w:rsid w:val="00421928"/>
    <w:rsid w:val="00433A7D"/>
    <w:rsid w:val="00443D21"/>
    <w:rsid w:val="00461D4F"/>
    <w:rsid w:val="00461F00"/>
    <w:rsid w:val="00465F36"/>
    <w:rsid w:val="00473EE6"/>
    <w:rsid w:val="004823E7"/>
    <w:rsid w:val="00483B16"/>
    <w:rsid w:val="004A0308"/>
    <w:rsid w:val="004A50E1"/>
    <w:rsid w:val="004B3F2E"/>
    <w:rsid w:val="004B630B"/>
    <w:rsid w:val="004C1105"/>
    <w:rsid w:val="004C4C6D"/>
    <w:rsid w:val="004E46F6"/>
    <w:rsid w:val="004F0C1B"/>
    <w:rsid w:val="004F341C"/>
    <w:rsid w:val="004F7052"/>
    <w:rsid w:val="00501FC7"/>
    <w:rsid w:val="0050791F"/>
    <w:rsid w:val="005373FF"/>
    <w:rsid w:val="00547173"/>
    <w:rsid w:val="00551504"/>
    <w:rsid w:val="00553C0E"/>
    <w:rsid w:val="00556C23"/>
    <w:rsid w:val="00566D15"/>
    <w:rsid w:val="005848F4"/>
    <w:rsid w:val="00587675"/>
    <w:rsid w:val="005902B1"/>
    <w:rsid w:val="005A1F30"/>
    <w:rsid w:val="005A3606"/>
    <w:rsid w:val="005A4B5F"/>
    <w:rsid w:val="005A58F1"/>
    <w:rsid w:val="005B14EA"/>
    <w:rsid w:val="005B308D"/>
    <w:rsid w:val="005C6E63"/>
    <w:rsid w:val="005D2745"/>
    <w:rsid w:val="005D406E"/>
    <w:rsid w:val="005E08D2"/>
    <w:rsid w:val="005E6DA6"/>
    <w:rsid w:val="005F03C4"/>
    <w:rsid w:val="005F3FED"/>
    <w:rsid w:val="005F7C1E"/>
    <w:rsid w:val="0060014A"/>
    <w:rsid w:val="00606020"/>
    <w:rsid w:val="00607F7D"/>
    <w:rsid w:val="00610ED9"/>
    <w:rsid w:val="00611C7A"/>
    <w:rsid w:val="00624427"/>
    <w:rsid w:val="0064122A"/>
    <w:rsid w:val="00647BBC"/>
    <w:rsid w:val="006505BD"/>
    <w:rsid w:val="00652F3E"/>
    <w:rsid w:val="0065636A"/>
    <w:rsid w:val="00662CCE"/>
    <w:rsid w:val="00674305"/>
    <w:rsid w:val="00680FBC"/>
    <w:rsid w:val="00681850"/>
    <w:rsid w:val="0068549C"/>
    <w:rsid w:val="00690D59"/>
    <w:rsid w:val="0069103F"/>
    <w:rsid w:val="006A2C6C"/>
    <w:rsid w:val="006A3221"/>
    <w:rsid w:val="006C50E9"/>
    <w:rsid w:val="006D22FF"/>
    <w:rsid w:val="006D33F4"/>
    <w:rsid w:val="006D5D33"/>
    <w:rsid w:val="006E1484"/>
    <w:rsid w:val="006E2326"/>
    <w:rsid w:val="006E56B4"/>
    <w:rsid w:val="006E6C2F"/>
    <w:rsid w:val="006F16CC"/>
    <w:rsid w:val="006F728E"/>
    <w:rsid w:val="007056A1"/>
    <w:rsid w:val="007121E3"/>
    <w:rsid w:val="007204AE"/>
    <w:rsid w:val="00730A65"/>
    <w:rsid w:val="00742873"/>
    <w:rsid w:val="007467FF"/>
    <w:rsid w:val="00761C8B"/>
    <w:rsid w:val="00762917"/>
    <w:rsid w:val="0076689C"/>
    <w:rsid w:val="0078206F"/>
    <w:rsid w:val="0079444A"/>
    <w:rsid w:val="00795822"/>
    <w:rsid w:val="007A23A6"/>
    <w:rsid w:val="007A2A70"/>
    <w:rsid w:val="007A5DE2"/>
    <w:rsid w:val="007C6A94"/>
    <w:rsid w:val="007D0865"/>
    <w:rsid w:val="007D7770"/>
    <w:rsid w:val="007F06AA"/>
    <w:rsid w:val="007F1E8A"/>
    <w:rsid w:val="00807D85"/>
    <w:rsid w:val="0082113C"/>
    <w:rsid w:val="00830CC4"/>
    <w:rsid w:val="0083601E"/>
    <w:rsid w:val="008366B9"/>
    <w:rsid w:val="00842F10"/>
    <w:rsid w:val="0084695C"/>
    <w:rsid w:val="0085131D"/>
    <w:rsid w:val="0085348D"/>
    <w:rsid w:val="00853662"/>
    <w:rsid w:val="008826EF"/>
    <w:rsid w:val="0088593E"/>
    <w:rsid w:val="008A5EE9"/>
    <w:rsid w:val="008A7DFA"/>
    <w:rsid w:val="008B0871"/>
    <w:rsid w:val="008B4E4D"/>
    <w:rsid w:val="008B607E"/>
    <w:rsid w:val="008C1966"/>
    <w:rsid w:val="008C227A"/>
    <w:rsid w:val="008C69F8"/>
    <w:rsid w:val="008D7087"/>
    <w:rsid w:val="008F44AF"/>
    <w:rsid w:val="00903933"/>
    <w:rsid w:val="00903C90"/>
    <w:rsid w:val="00906683"/>
    <w:rsid w:val="00907631"/>
    <w:rsid w:val="00913290"/>
    <w:rsid w:val="00925554"/>
    <w:rsid w:val="00925655"/>
    <w:rsid w:val="00931747"/>
    <w:rsid w:val="00931C78"/>
    <w:rsid w:val="009333AF"/>
    <w:rsid w:val="00936D10"/>
    <w:rsid w:val="00940943"/>
    <w:rsid w:val="0094373F"/>
    <w:rsid w:val="00947979"/>
    <w:rsid w:val="00955BD6"/>
    <w:rsid w:val="00955DCD"/>
    <w:rsid w:val="009572A4"/>
    <w:rsid w:val="00964A0B"/>
    <w:rsid w:val="00980C53"/>
    <w:rsid w:val="0098554E"/>
    <w:rsid w:val="00990BDB"/>
    <w:rsid w:val="00993FAA"/>
    <w:rsid w:val="00995711"/>
    <w:rsid w:val="009A0792"/>
    <w:rsid w:val="009A386A"/>
    <w:rsid w:val="009A76E4"/>
    <w:rsid w:val="009B645A"/>
    <w:rsid w:val="009C6382"/>
    <w:rsid w:val="009D05CF"/>
    <w:rsid w:val="00A01968"/>
    <w:rsid w:val="00A11510"/>
    <w:rsid w:val="00A2120A"/>
    <w:rsid w:val="00A22391"/>
    <w:rsid w:val="00A30123"/>
    <w:rsid w:val="00A34127"/>
    <w:rsid w:val="00A36114"/>
    <w:rsid w:val="00A624E3"/>
    <w:rsid w:val="00A625BC"/>
    <w:rsid w:val="00A62840"/>
    <w:rsid w:val="00A62E0A"/>
    <w:rsid w:val="00A67698"/>
    <w:rsid w:val="00A7019E"/>
    <w:rsid w:val="00A77A94"/>
    <w:rsid w:val="00A81DC7"/>
    <w:rsid w:val="00A83845"/>
    <w:rsid w:val="00A86939"/>
    <w:rsid w:val="00AA04B7"/>
    <w:rsid w:val="00AA2099"/>
    <w:rsid w:val="00AA530E"/>
    <w:rsid w:val="00AA69ED"/>
    <w:rsid w:val="00AB18BC"/>
    <w:rsid w:val="00AB698F"/>
    <w:rsid w:val="00AB7B25"/>
    <w:rsid w:val="00AC2526"/>
    <w:rsid w:val="00AE53AC"/>
    <w:rsid w:val="00AF54F3"/>
    <w:rsid w:val="00AF7100"/>
    <w:rsid w:val="00AF7829"/>
    <w:rsid w:val="00B02066"/>
    <w:rsid w:val="00B1075F"/>
    <w:rsid w:val="00B3419A"/>
    <w:rsid w:val="00B346E5"/>
    <w:rsid w:val="00B408DA"/>
    <w:rsid w:val="00B520DE"/>
    <w:rsid w:val="00B52AB2"/>
    <w:rsid w:val="00B61F5A"/>
    <w:rsid w:val="00B63D3D"/>
    <w:rsid w:val="00B67E02"/>
    <w:rsid w:val="00B758EB"/>
    <w:rsid w:val="00B77EDD"/>
    <w:rsid w:val="00B8284C"/>
    <w:rsid w:val="00B84E06"/>
    <w:rsid w:val="00B9198C"/>
    <w:rsid w:val="00BA4330"/>
    <w:rsid w:val="00BA7A67"/>
    <w:rsid w:val="00BB1C86"/>
    <w:rsid w:val="00BC567C"/>
    <w:rsid w:val="00BD171E"/>
    <w:rsid w:val="00BD3639"/>
    <w:rsid w:val="00BD4737"/>
    <w:rsid w:val="00BD6D65"/>
    <w:rsid w:val="00BE10DF"/>
    <w:rsid w:val="00C01605"/>
    <w:rsid w:val="00C04C48"/>
    <w:rsid w:val="00C053AC"/>
    <w:rsid w:val="00C25443"/>
    <w:rsid w:val="00C30BA7"/>
    <w:rsid w:val="00C561CB"/>
    <w:rsid w:val="00C57F89"/>
    <w:rsid w:val="00C65B78"/>
    <w:rsid w:val="00C67F03"/>
    <w:rsid w:val="00C81974"/>
    <w:rsid w:val="00C91DB0"/>
    <w:rsid w:val="00C9272A"/>
    <w:rsid w:val="00C943FE"/>
    <w:rsid w:val="00C95DAF"/>
    <w:rsid w:val="00C97302"/>
    <w:rsid w:val="00CA0564"/>
    <w:rsid w:val="00CA20DE"/>
    <w:rsid w:val="00CA55A7"/>
    <w:rsid w:val="00CB4756"/>
    <w:rsid w:val="00CC6807"/>
    <w:rsid w:val="00CD3BEA"/>
    <w:rsid w:val="00CD651C"/>
    <w:rsid w:val="00CD7A3B"/>
    <w:rsid w:val="00CE7685"/>
    <w:rsid w:val="00D04F10"/>
    <w:rsid w:val="00D1375D"/>
    <w:rsid w:val="00D16137"/>
    <w:rsid w:val="00D21187"/>
    <w:rsid w:val="00D26AEC"/>
    <w:rsid w:val="00D31DF3"/>
    <w:rsid w:val="00D350E1"/>
    <w:rsid w:val="00D35644"/>
    <w:rsid w:val="00D371AD"/>
    <w:rsid w:val="00D50C7F"/>
    <w:rsid w:val="00D60CB2"/>
    <w:rsid w:val="00D65658"/>
    <w:rsid w:val="00D722B7"/>
    <w:rsid w:val="00D74FCB"/>
    <w:rsid w:val="00D807C5"/>
    <w:rsid w:val="00D81BD9"/>
    <w:rsid w:val="00D8579D"/>
    <w:rsid w:val="00D872DC"/>
    <w:rsid w:val="00D874A9"/>
    <w:rsid w:val="00D96789"/>
    <w:rsid w:val="00DA0C35"/>
    <w:rsid w:val="00DA526E"/>
    <w:rsid w:val="00DB20E9"/>
    <w:rsid w:val="00DB464E"/>
    <w:rsid w:val="00DB58B2"/>
    <w:rsid w:val="00DB7384"/>
    <w:rsid w:val="00DC096B"/>
    <w:rsid w:val="00DC15C4"/>
    <w:rsid w:val="00DC6EBA"/>
    <w:rsid w:val="00DC6F12"/>
    <w:rsid w:val="00DD2A2D"/>
    <w:rsid w:val="00DD34A5"/>
    <w:rsid w:val="00DE0678"/>
    <w:rsid w:val="00DE14D6"/>
    <w:rsid w:val="00DE3EBA"/>
    <w:rsid w:val="00DE4D0C"/>
    <w:rsid w:val="00DF0E08"/>
    <w:rsid w:val="00DF0EF8"/>
    <w:rsid w:val="00DF5177"/>
    <w:rsid w:val="00E04F47"/>
    <w:rsid w:val="00E26692"/>
    <w:rsid w:val="00E270B8"/>
    <w:rsid w:val="00E30E8C"/>
    <w:rsid w:val="00E310CF"/>
    <w:rsid w:val="00E40268"/>
    <w:rsid w:val="00E56342"/>
    <w:rsid w:val="00E733E6"/>
    <w:rsid w:val="00E7670A"/>
    <w:rsid w:val="00E83DE9"/>
    <w:rsid w:val="00E91973"/>
    <w:rsid w:val="00EA1162"/>
    <w:rsid w:val="00EA35B1"/>
    <w:rsid w:val="00EB48D3"/>
    <w:rsid w:val="00EB5EAF"/>
    <w:rsid w:val="00EB7E6F"/>
    <w:rsid w:val="00EC1DDE"/>
    <w:rsid w:val="00ED1AAF"/>
    <w:rsid w:val="00ED7FA0"/>
    <w:rsid w:val="00EF0878"/>
    <w:rsid w:val="00EF41AF"/>
    <w:rsid w:val="00F02F98"/>
    <w:rsid w:val="00F03288"/>
    <w:rsid w:val="00F064DE"/>
    <w:rsid w:val="00F06E44"/>
    <w:rsid w:val="00F1133B"/>
    <w:rsid w:val="00F340D1"/>
    <w:rsid w:val="00F36289"/>
    <w:rsid w:val="00F44CD6"/>
    <w:rsid w:val="00F45E14"/>
    <w:rsid w:val="00F62D4C"/>
    <w:rsid w:val="00F66B57"/>
    <w:rsid w:val="00F73DDE"/>
    <w:rsid w:val="00F95DDB"/>
    <w:rsid w:val="00FA45C4"/>
    <w:rsid w:val="00FA5A8B"/>
    <w:rsid w:val="00FB1313"/>
    <w:rsid w:val="00FB132F"/>
    <w:rsid w:val="00FB1443"/>
    <w:rsid w:val="00FB3758"/>
    <w:rsid w:val="00FC1233"/>
    <w:rsid w:val="00FC1315"/>
    <w:rsid w:val="00FC4A7A"/>
    <w:rsid w:val="00FC4B16"/>
    <w:rsid w:val="00FD2314"/>
    <w:rsid w:val="00FD54EF"/>
    <w:rsid w:val="00FD6D26"/>
    <w:rsid w:val="00FE594F"/>
    <w:rsid w:val="00FE6F1F"/>
    <w:rsid w:val="00FF00BA"/>
    <w:rsid w:val="00FF45E0"/>
    <w:rsid w:val="00FF5435"/>
    <w:rsid w:val="00FF6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BA3CA"/>
  <w15:docId w15:val="{B1239AA5-3BE3-E743-B48A-BC62BC0B1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C3BFE"/>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C3BFE"/>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C3BFE"/>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C3BFE"/>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4"/>
    </w:rPr>
  </w:style>
  <w:style w:type="paragraph" w:styleId="Heading5">
    <w:name w:val="heading 5"/>
    <w:basedOn w:val="Normal"/>
    <w:next w:val="Normal"/>
    <w:link w:val="Heading5Char"/>
    <w:uiPriority w:val="9"/>
    <w:unhideWhenUsed/>
    <w:qFormat/>
    <w:rsid w:val="002C3BFE"/>
    <w:pPr>
      <w:keepNext/>
      <w:keepLines/>
      <w:spacing w:before="40" w:after="0" w:line="240" w:lineRule="auto"/>
      <w:outlineLvl w:val="4"/>
    </w:pPr>
    <w:rPr>
      <w:rFonts w:asciiTheme="majorHAnsi" w:eastAsiaTheme="majorEastAsia" w:hAnsiTheme="majorHAnsi" w:cstheme="majorBidi"/>
      <w:color w:val="2F5496" w:themeColor="accent1" w:themeShade="BF"/>
      <w:sz w:val="24"/>
      <w:szCs w:val="24"/>
    </w:rPr>
  </w:style>
  <w:style w:type="paragraph" w:styleId="Heading6">
    <w:name w:val="heading 6"/>
    <w:basedOn w:val="Normal"/>
    <w:next w:val="Normal"/>
    <w:link w:val="Heading6Char"/>
    <w:uiPriority w:val="9"/>
    <w:unhideWhenUsed/>
    <w:qFormat/>
    <w:rsid w:val="002C3BFE"/>
    <w:pPr>
      <w:keepNext/>
      <w:keepLines/>
      <w:spacing w:before="40" w:after="0" w:line="240" w:lineRule="auto"/>
      <w:outlineLvl w:val="5"/>
    </w:pPr>
    <w:rPr>
      <w:rFonts w:asciiTheme="majorHAnsi" w:eastAsiaTheme="majorEastAsia" w:hAnsiTheme="majorHAnsi" w:cstheme="majorBidi"/>
      <w:color w:val="1F3763" w:themeColor="accent1" w:themeShade="7F"/>
      <w:sz w:val="24"/>
      <w:szCs w:val="24"/>
    </w:rPr>
  </w:style>
  <w:style w:type="paragraph" w:styleId="Heading7">
    <w:name w:val="heading 7"/>
    <w:basedOn w:val="Normal"/>
    <w:next w:val="Normal"/>
    <w:link w:val="Heading7Char"/>
    <w:uiPriority w:val="9"/>
    <w:unhideWhenUsed/>
    <w:qFormat/>
    <w:rsid w:val="002C3BFE"/>
    <w:pPr>
      <w:keepNext/>
      <w:keepLines/>
      <w:spacing w:before="40" w:after="0" w:line="240" w:lineRule="auto"/>
      <w:outlineLvl w:val="6"/>
    </w:pPr>
    <w:rPr>
      <w:rFonts w:asciiTheme="majorHAnsi" w:eastAsiaTheme="majorEastAsia" w:hAnsiTheme="majorHAnsi" w:cstheme="majorBidi"/>
      <w:i/>
      <w:iCs/>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1Light">
    <w:name w:val="Grid Table 1 Light"/>
    <w:basedOn w:val="TableNormal"/>
    <w:uiPriority w:val="46"/>
    <w:rsid w:val="00853662"/>
    <w:pPr>
      <w:spacing w:after="0" w:line="240" w:lineRule="auto"/>
    </w:pPr>
    <w:rPr>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2C344D"/>
    <w:pPr>
      <w:spacing w:after="0" w:line="240" w:lineRule="auto"/>
      <w:ind w:left="720"/>
      <w:contextualSpacing/>
    </w:pPr>
    <w:rPr>
      <w:sz w:val="24"/>
      <w:szCs w:val="24"/>
    </w:rPr>
  </w:style>
  <w:style w:type="paragraph" w:styleId="NormalWeb">
    <w:name w:val="Normal (Web)"/>
    <w:basedOn w:val="Normal"/>
    <w:uiPriority w:val="99"/>
    <w:unhideWhenUsed/>
    <w:rsid w:val="00286088"/>
    <w:rPr>
      <w:rFonts w:ascii="Times New Roman" w:hAnsi="Times New Roman" w:cs="Times New Roman"/>
      <w:sz w:val="24"/>
      <w:szCs w:val="24"/>
    </w:rPr>
  </w:style>
  <w:style w:type="table" w:styleId="ListTable3-Accent3">
    <w:name w:val="List Table 3 Accent 3"/>
    <w:basedOn w:val="TableNormal"/>
    <w:uiPriority w:val="48"/>
    <w:rsid w:val="00FB1313"/>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styleId="Hyperlink">
    <w:name w:val="Hyperlink"/>
    <w:basedOn w:val="DefaultParagraphFont"/>
    <w:uiPriority w:val="99"/>
    <w:unhideWhenUsed/>
    <w:rsid w:val="001D614D"/>
    <w:rPr>
      <w:color w:val="0563C1" w:themeColor="hyperlink"/>
      <w:u w:val="single"/>
    </w:rPr>
  </w:style>
  <w:style w:type="character" w:styleId="UnresolvedMention">
    <w:name w:val="Unresolved Mention"/>
    <w:basedOn w:val="DefaultParagraphFont"/>
    <w:uiPriority w:val="99"/>
    <w:unhideWhenUsed/>
    <w:rsid w:val="001D614D"/>
    <w:rPr>
      <w:color w:val="605E5C"/>
      <w:shd w:val="clear" w:color="auto" w:fill="E1DFDD"/>
    </w:rPr>
  </w:style>
  <w:style w:type="character" w:customStyle="1" w:styleId="Heading1Char">
    <w:name w:val="Heading 1 Char"/>
    <w:basedOn w:val="DefaultParagraphFont"/>
    <w:link w:val="Heading1"/>
    <w:rsid w:val="002C3BF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C3BF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C3BF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C3BFE"/>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rsid w:val="002C3BFE"/>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rsid w:val="002C3BFE"/>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rsid w:val="002C3BFE"/>
    <w:rPr>
      <w:rFonts w:asciiTheme="majorHAnsi" w:eastAsiaTheme="majorEastAsia" w:hAnsiTheme="majorHAnsi" w:cstheme="majorBidi"/>
      <w:i/>
      <w:iCs/>
      <w:color w:val="1F3763" w:themeColor="accent1" w:themeShade="7F"/>
      <w:sz w:val="24"/>
      <w:szCs w:val="24"/>
    </w:rPr>
  </w:style>
  <w:style w:type="table" w:styleId="TableGrid">
    <w:name w:val="Table Grid"/>
    <w:basedOn w:val="TableNormal"/>
    <w:uiPriority w:val="39"/>
    <w:rsid w:val="002C3BF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2C3BFE"/>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TOCHeading">
    <w:name w:val="TOC Heading"/>
    <w:basedOn w:val="Heading1"/>
    <w:next w:val="Normal"/>
    <w:uiPriority w:val="39"/>
    <w:unhideWhenUsed/>
    <w:qFormat/>
    <w:rsid w:val="002C3BFE"/>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2C3BFE"/>
    <w:pPr>
      <w:tabs>
        <w:tab w:val="right" w:leader="dot" w:pos="9016"/>
      </w:tabs>
      <w:spacing w:before="120" w:after="120" w:line="240" w:lineRule="auto"/>
    </w:pPr>
    <w:rPr>
      <w:rFonts w:cstheme="minorHAnsi"/>
      <w:b/>
      <w:bCs/>
      <w:caps/>
      <w:sz w:val="20"/>
      <w:szCs w:val="20"/>
    </w:rPr>
  </w:style>
  <w:style w:type="paragraph" w:styleId="TOC2">
    <w:name w:val="toc 2"/>
    <w:basedOn w:val="Normal"/>
    <w:next w:val="Normal"/>
    <w:autoRedefine/>
    <w:uiPriority w:val="39"/>
    <w:unhideWhenUsed/>
    <w:rsid w:val="002C3BFE"/>
    <w:pPr>
      <w:spacing w:after="0" w:line="240" w:lineRule="auto"/>
      <w:ind w:left="240"/>
    </w:pPr>
    <w:rPr>
      <w:rFonts w:cstheme="minorHAnsi"/>
      <w:smallCaps/>
      <w:sz w:val="20"/>
      <w:szCs w:val="20"/>
    </w:rPr>
  </w:style>
  <w:style w:type="paragraph" w:styleId="TOC3">
    <w:name w:val="toc 3"/>
    <w:basedOn w:val="Normal"/>
    <w:next w:val="Normal"/>
    <w:autoRedefine/>
    <w:uiPriority w:val="39"/>
    <w:unhideWhenUsed/>
    <w:rsid w:val="002C3BFE"/>
    <w:pPr>
      <w:spacing w:after="0" w:line="240" w:lineRule="auto"/>
      <w:ind w:left="480"/>
    </w:pPr>
    <w:rPr>
      <w:rFonts w:cstheme="minorHAnsi"/>
      <w:i/>
      <w:iCs/>
      <w:sz w:val="20"/>
      <w:szCs w:val="20"/>
    </w:rPr>
  </w:style>
  <w:style w:type="paragraph" w:styleId="TOC4">
    <w:name w:val="toc 4"/>
    <w:basedOn w:val="Normal"/>
    <w:next w:val="Normal"/>
    <w:autoRedefine/>
    <w:uiPriority w:val="39"/>
    <w:unhideWhenUsed/>
    <w:rsid w:val="002C3BFE"/>
    <w:pPr>
      <w:spacing w:after="0" w:line="240" w:lineRule="auto"/>
      <w:ind w:left="720"/>
    </w:pPr>
    <w:rPr>
      <w:rFonts w:cstheme="minorHAnsi"/>
      <w:sz w:val="18"/>
      <w:szCs w:val="18"/>
    </w:rPr>
  </w:style>
  <w:style w:type="paragraph" w:styleId="TOC5">
    <w:name w:val="toc 5"/>
    <w:basedOn w:val="Normal"/>
    <w:next w:val="Normal"/>
    <w:autoRedefine/>
    <w:uiPriority w:val="39"/>
    <w:unhideWhenUsed/>
    <w:rsid w:val="002C3BFE"/>
    <w:pPr>
      <w:spacing w:after="0" w:line="240" w:lineRule="auto"/>
      <w:ind w:left="960"/>
    </w:pPr>
    <w:rPr>
      <w:rFonts w:cstheme="minorHAnsi"/>
      <w:sz w:val="18"/>
      <w:szCs w:val="18"/>
    </w:rPr>
  </w:style>
  <w:style w:type="paragraph" w:styleId="TOC6">
    <w:name w:val="toc 6"/>
    <w:basedOn w:val="Normal"/>
    <w:next w:val="Normal"/>
    <w:autoRedefine/>
    <w:uiPriority w:val="39"/>
    <w:unhideWhenUsed/>
    <w:rsid w:val="002C3BFE"/>
    <w:pPr>
      <w:spacing w:after="0" w:line="240" w:lineRule="auto"/>
      <w:ind w:left="1200"/>
    </w:pPr>
    <w:rPr>
      <w:rFonts w:cstheme="minorHAnsi"/>
      <w:sz w:val="18"/>
      <w:szCs w:val="18"/>
    </w:rPr>
  </w:style>
  <w:style w:type="paragraph" w:styleId="TOC7">
    <w:name w:val="toc 7"/>
    <w:basedOn w:val="Normal"/>
    <w:next w:val="Normal"/>
    <w:autoRedefine/>
    <w:uiPriority w:val="39"/>
    <w:unhideWhenUsed/>
    <w:rsid w:val="002C3BFE"/>
    <w:pPr>
      <w:spacing w:after="0" w:line="240" w:lineRule="auto"/>
      <w:ind w:left="1440"/>
    </w:pPr>
    <w:rPr>
      <w:rFonts w:cstheme="minorHAnsi"/>
      <w:sz w:val="18"/>
      <w:szCs w:val="18"/>
    </w:rPr>
  </w:style>
  <w:style w:type="paragraph" w:styleId="TOC8">
    <w:name w:val="toc 8"/>
    <w:basedOn w:val="Normal"/>
    <w:next w:val="Normal"/>
    <w:autoRedefine/>
    <w:uiPriority w:val="39"/>
    <w:unhideWhenUsed/>
    <w:rsid w:val="002C3BFE"/>
    <w:pPr>
      <w:spacing w:after="0" w:line="240" w:lineRule="auto"/>
      <w:ind w:left="1680"/>
    </w:pPr>
    <w:rPr>
      <w:rFonts w:cstheme="minorHAnsi"/>
      <w:sz w:val="18"/>
      <w:szCs w:val="18"/>
    </w:rPr>
  </w:style>
  <w:style w:type="paragraph" w:styleId="TOC9">
    <w:name w:val="toc 9"/>
    <w:basedOn w:val="Normal"/>
    <w:next w:val="Normal"/>
    <w:autoRedefine/>
    <w:uiPriority w:val="39"/>
    <w:unhideWhenUsed/>
    <w:rsid w:val="002C3BFE"/>
    <w:pPr>
      <w:spacing w:after="0" w:line="240" w:lineRule="auto"/>
      <w:ind w:left="1920"/>
    </w:pPr>
    <w:rPr>
      <w:rFonts w:cstheme="minorHAnsi"/>
      <w:sz w:val="18"/>
      <w:szCs w:val="18"/>
    </w:rPr>
  </w:style>
  <w:style w:type="table" w:styleId="PlainTable5">
    <w:name w:val="Plain Table 5"/>
    <w:basedOn w:val="TableNormal"/>
    <w:uiPriority w:val="45"/>
    <w:rsid w:val="002C3BFE"/>
    <w:pPr>
      <w:spacing w:after="0" w:line="240" w:lineRule="auto"/>
    </w:pPr>
    <w:rPr>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2C3BFE"/>
    <w:pPr>
      <w:spacing w:after="0" w:line="240" w:lineRule="auto"/>
    </w:pPr>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2C3BFE"/>
    <w:rPr>
      <w:sz w:val="16"/>
      <w:szCs w:val="16"/>
    </w:rPr>
  </w:style>
  <w:style w:type="paragraph" w:styleId="CommentText">
    <w:name w:val="annotation text"/>
    <w:basedOn w:val="Normal"/>
    <w:link w:val="CommentTextChar"/>
    <w:uiPriority w:val="99"/>
    <w:unhideWhenUsed/>
    <w:rsid w:val="002C3BF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C3BF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C3BF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C3BFE"/>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2C3BFE"/>
    <w:rPr>
      <w:color w:val="954F72" w:themeColor="followedHyperlink"/>
      <w:u w:val="single"/>
    </w:rPr>
  </w:style>
  <w:style w:type="character" w:customStyle="1" w:styleId="ff5">
    <w:name w:val="ff5"/>
    <w:basedOn w:val="DefaultParagraphFont"/>
    <w:rsid w:val="002C3BFE"/>
  </w:style>
  <w:style w:type="paragraph" w:customStyle="1" w:styleId="EndNoteBibliographyTitle">
    <w:name w:val="EndNote Bibliography Title"/>
    <w:basedOn w:val="Normal"/>
    <w:link w:val="EndNoteBibliographyTitleChar"/>
    <w:rsid w:val="002C3BFE"/>
    <w:pPr>
      <w:spacing w:after="0" w:line="240" w:lineRule="auto"/>
      <w:jc w:val="center"/>
    </w:pPr>
    <w:rPr>
      <w:rFonts w:ascii="Times New Roman" w:eastAsia="Times New Roman" w:hAnsi="Times New Roman" w:cs="Times New Roman"/>
      <w:sz w:val="24"/>
      <w:szCs w:val="24"/>
      <w:lang w:val="en-US"/>
    </w:rPr>
  </w:style>
  <w:style w:type="character" w:customStyle="1" w:styleId="EndNoteBibliographyTitleChar">
    <w:name w:val="EndNote Bibliography Title Char"/>
    <w:basedOn w:val="DefaultParagraphFont"/>
    <w:link w:val="EndNoteBibliographyTitle"/>
    <w:rsid w:val="002C3BFE"/>
    <w:rPr>
      <w:rFonts w:ascii="Times New Roman" w:eastAsia="Times New Roman" w:hAnsi="Times New Roman" w:cs="Times New Roman"/>
      <w:sz w:val="24"/>
      <w:szCs w:val="24"/>
      <w:lang w:val="en-US"/>
    </w:rPr>
  </w:style>
  <w:style w:type="paragraph" w:customStyle="1" w:styleId="EndNoteBibliography">
    <w:name w:val="EndNote Bibliography"/>
    <w:basedOn w:val="Normal"/>
    <w:link w:val="EndNoteBibliographyChar"/>
    <w:rsid w:val="002C3BFE"/>
    <w:pPr>
      <w:spacing w:after="0" w:line="240" w:lineRule="auto"/>
    </w:pPr>
    <w:rPr>
      <w:rFonts w:ascii="Times New Roman" w:eastAsia="Times New Roman" w:hAnsi="Times New Roman" w:cs="Times New Roman"/>
      <w:sz w:val="24"/>
      <w:szCs w:val="24"/>
      <w:lang w:val="en-US"/>
    </w:rPr>
  </w:style>
  <w:style w:type="character" w:customStyle="1" w:styleId="EndNoteBibliographyChar">
    <w:name w:val="EndNote Bibliography Char"/>
    <w:basedOn w:val="DefaultParagraphFont"/>
    <w:link w:val="EndNoteBibliography"/>
    <w:rsid w:val="002C3BFE"/>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2C3BFE"/>
    <w:rPr>
      <w:i/>
      <w:iCs/>
    </w:rPr>
  </w:style>
  <w:style w:type="paragraph" w:styleId="BodyTextIndent">
    <w:name w:val="Body Text Indent"/>
    <w:basedOn w:val="Normal"/>
    <w:link w:val="BodyTextIndentChar"/>
    <w:semiHidden/>
    <w:rsid w:val="002C3BFE"/>
    <w:pPr>
      <w:spacing w:after="0" w:line="240" w:lineRule="auto"/>
      <w:ind w:left="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2C3BFE"/>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2C3BFE"/>
    <w:rPr>
      <w:b/>
      <w:bCs/>
    </w:rPr>
  </w:style>
  <w:style w:type="character" w:customStyle="1" w:styleId="CommentSubjectChar">
    <w:name w:val="Comment Subject Char"/>
    <w:basedOn w:val="CommentTextChar"/>
    <w:link w:val="CommentSubject"/>
    <w:uiPriority w:val="99"/>
    <w:semiHidden/>
    <w:rsid w:val="002C3BFE"/>
    <w:rPr>
      <w:rFonts w:ascii="Times New Roman" w:eastAsia="Times New Roman" w:hAnsi="Times New Roman" w:cs="Times New Roman"/>
      <w:b/>
      <w:bCs/>
      <w:sz w:val="20"/>
      <w:szCs w:val="20"/>
    </w:rPr>
  </w:style>
  <w:style w:type="paragraph" w:styleId="Revision">
    <w:name w:val="Revision"/>
    <w:hidden/>
    <w:uiPriority w:val="99"/>
    <w:semiHidden/>
    <w:rsid w:val="002C3BFE"/>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C3BF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C3BFE"/>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2C3BFE"/>
  </w:style>
  <w:style w:type="table" w:styleId="GridTable1Light-Accent1">
    <w:name w:val="Grid Table 1 Light Accent 1"/>
    <w:basedOn w:val="TableNormal"/>
    <w:uiPriority w:val="46"/>
    <w:rsid w:val="002C3BFE"/>
    <w:pPr>
      <w:spacing w:after="0" w:line="240" w:lineRule="auto"/>
    </w:pPr>
    <w:rPr>
      <w:sz w:val="24"/>
      <w:szCs w:val="24"/>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PlainTable3">
    <w:name w:val="Plain Table 3"/>
    <w:basedOn w:val="TableNormal"/>
    <w:uiPriority w:val="43"/>
    <w:rsid w:val="002C3BFE"/>
    <w:pPr>
      <w:spacing w:after="0" w:line="240" w:lineRule="auto"/>
    </w:pPr>
    <w:rPr>
      <w:sz w:val="24"/>
      <w:szCs w:val="24"/>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2C3BFE"/>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2C3BFE"/>
    <w:pPr>
      <w:tabs>
        <w:tab w:val="center" w:pos="4680"/>
        <w:tab w:val="right" w:pos="9360"/>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2C3BFE"/>
    <w:rPr>
      <w:rFonts w:ascii="Times New Roman" w:eastAsia="Times New Roman" w:hAnsi="Times New Roman" w:cs="Times New Roman"/>
      <w:sz w:val="24"/>
      <w:szCs w:val="24"/>
      <w:lang w:eastAsia="en-GB"/>
    </w:rPr>
  </w:style>
  <w:style w:type="table" w:styleId="PlainTable2">
    <w:name w:val="Plain Table 2"/>
    <w:basedOn w:val="TableNormal"/>
    <w:uiPriority w:val="42"/>
    <w:rsid w:val="002C3BFE"/>
    <w:pPr>
      <w:spacing w:after="0" w:line="240" w:lineRule="auto"/>
    </w:pPr>
    <w:rPr>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5Dark">
    <w:name w:val="Grid Table 5 Dark"/>
    <w:basedOn w:val="TableNormal"/>
    <w:uiPriority w:val="50"/>
    <w:rsid w:val="002C3BFE"/>
    <w:pPr>
      <w:spacing w:after="0" w:line="240" w:lineRule="auto"/>
    </w:pPr>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Accent3">
    <w:name w:val="Grid Table 4 Accent 3"/>
    <w:basedOn w:val="TableNormal"/>
    <w:uiPriority w:val="49"/>
    <w:rsid w:val="002C3BFE"/>
    <w:pPr>
      <w:spacing w:after="0" w:line="240" w:lineRule="auto"/>
    </w:pPr>
    <w:rPr>
      <w:sz w:val="24"/>
      <w:szCs w:val="24"/>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Accent3">
    <w:name w:val="Grid Table 1 Light Accent 3"/>
    <w:basedOn w:val="TableNormal"/>
    <w:uiPriority w:val="46"/>
    <w:rsid w:val="002C3BFE"/>
    <w:pPr>
      <w:spacing w:after="0" w:line="240" w:lineRule="auto"/>
    </w:pPr>
    <w:rPr>
      <w:sz w:val="24"/>
      <w:szCs w:val="24"/>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5Dark-Accent3">
    <w:name w:val="Grid Table 5 Dark Accent 3"/>
    <w:basedOn w:val="TableNormal"/>
    <w:uiPriority w:val="50"/>
    <w:rsid w:val="002C3BFE"/>
    <w:pPr>
      <w:spacing w:after="0" w:line="240" w:lineRule="auto"/>
    </w:pPr>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p">
    <w:name w:val="p"/>
    <w:basedOn w:val="Normal"/>
    <w:rsid w:val="002C3BF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99"/>
    <w:unhideWhenUsed/>
    <w:qFormat/>
    <w:rsid w:val="002C3BFE"/>
    <w:pPr>
      <w:spacing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rsid w:val="002C3BFE"/>
    <w:rPr>
      <w:rFonts w:ascii="Times New Roman" w:eastAsia="Times New Roman" w:hAnsi="Times New Roman" w:cs="Times New Roman"/>
      <w:sz w:val="24"/>
      <w:szCs w:val="24"/>
      <w:lang w:eastAsia="en-GB"/>
    </w:rPr>
  </w:style>
  <w:style w:type="paragraph" w:customStyle="1" w:styleId="msonormal0">
    <w:name w:val="msonormal"/>
    <w:basedOn w:val="Normal"/>
    <w:rsid w:val="002C3BF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3">
    <w:name w:val="xl63"/>
    <w:basedOn w:val="Normal"/>
    <w:rsid w:val="002C3B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4">
    <w:name w:val="xl64"/>
    <w:basedOn w:val="Normal"/>
    <w:rsid w:val="002C3B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2C3BF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66">
    <w:name w:val="xl66"/>
    <w:basedOn w:val="Normal"/>
    <w:rsid w:val="002C3B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8">
    <w:name w:val="xl68"/>
    <w:basedOn w:val="Normal"/>
    <w:rsid w:val="002C3B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69">
    <w:name w:val="xl69"/>
    <w:basedOn w:val="Normal"/>
    <w:rsid w:val="002C3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en-GB"/>
    </w:rPr>
  </w:style>
  <w:style w:type="paragraph" w:customStyle="1" w:styleId="xl70">
    <w:name w:val="xl70"/>
    <w:basedOn w:val="Normal"/>
    <w:rsid w:val="002C3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1">
    <w:name w:val="xl71"/>
    <w:basedOn w:val="Normal"/>
    <w:rsid w:val="002C3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2">
    <w:name w:val="xl72"/>
    <w:basedOn w:val="Normal"/>
    <w:rsid w:val="002C3BFE"/>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3">
    <w:name w:val="xl73"/>
    <w:basedOn w:val="Normal"/>
    <w:rsid w:val="002C3B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4">
    <w:name w:val="xl74"/>
    <w:basedOn w:val="Normal"/>
    <w:rsid w:val="002C3BF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75">
    <w:name w:val="xl75"/>
    <w:basedOn w:val="Normal"/>
    <w:rsid w:val="002C3BF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6">
    <w:name w:val="xl76"/>
    <w:basedOn w:val="Normal"/>
    <w:rsid w:val="002C3B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77">
    <w:name w:val="xl77"/>
    <w:basedOn w:val="Normal"/>
    <w:rsid w:val="002C3BF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78">
    <w:name w:val="xl78"/>
    <w:basedOn w:val="Normal"/>
    <w:rsid w:val="002C3BF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79">
    <w:name w:val="xl79"/>
    <w:basedOn w:val="Normal"/>
    <w:rsid w:val="002C3BF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80">
    <w:name w:val="xl80"/>
    <w:basedOn w:val="Normal"/>
    <w:rsid w:val="002C3BF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81">
    <w:name w:val="xl81"/>
    <w:basedOn w:val="Normal"/>
    <w:rsid w:val="002C3BF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82">
    <w:name w:val="xl82"/>
    <w:basedOn w:val="Normal"/>
    <w:rsid w:val="002C3BF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83">
    <w:name w:val="xl83"/>
    <w:basedOn w:val="Normal"/>
    <w:rsid w:val="002C3BF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4">
    <w:name w:val="xl84"/>
    <w:basedOn w:val="Normal"/>
    <w:rsid w:val="002C3BF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85">
    <w:name w:val="xl85"/>
    <w:basedOn w:val="Normal"/>
    <w:rsid w:val="002C3BF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6">
    <w:name w:val="xl86"/>
    <w:basedOn w:val="Normal"/>
    <w:rsid w:val="002C3BF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7">
    <w:name w:val="xl87"/>
    <w:basedOn w:val="Normal"/>
    <w:rsid w:val="002C3BF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88">
    <w:name w:val="xl88"/>
    <w:basedOn w:val="Normal"/>
    <w:rsid w:val="002C3BFE"/>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89">
    <w:name w:val="xl89"/>
    <w:basedOn w:val="Normal"/>
    <w:rsid w:val="002C3BF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90">
    <w:name w:val="xl90"/>
    <w:basedOn w:val="Normal"/>
    <w:rsid w:val="002C3BF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91">
    <w:name w:val="xl91"/>
    <w:basedOn w:val="Normal"/>
    <w:rsid w:val="002C3BF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92">
    <w:name w:val="xl92"/>
    <w:basedOn w:val="Normal"/>
    <w:rsid w:val="002C3BFE"/>
    <w:pPr>
      <w:pBdr>
        <w:top w:val="single" w:sz="4" w:space="0" w:color="auto"/>
        <w:left w:val="single" w:sz="4" w:space="0" w:color="auto"/>
        <w:bottom w:val="single" w:sz="4" w:space="0" w:color="auto"/>
      </w:pBdr>
      <w:spacing w:before="100" w:beforeAutospacing="1" w:after="100" w:afterAutospacing="1" w:line="240" w:lineRule="auto"/>
    </w:pPr>
    <w:rPr>
      <w:rFonts w:ascii="Calibri" w:eastAsia="Times New Roman" w:hAnsi="Calibri" w:cs="Calibri"/>
      <w:b/>
      <w:bCs/>
      <w:sz w:val="24"/>
      <w:szCs w:val="24"/>
      <w:lang w:eastAsia="en-GB"/>
    </w:rPr>
  </w:style>
  <w:style w:type="paragraph" w:customStyle="1" w:styleId="xl93">
    <w:name w:val="xl93"/>
    <w:basedOn w:val="Normal"/>
    <w:rsid w:val="002C3BF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94">
    <w:name w:val="xl94"/>
    <w:basedOn w:val="Normal"/>
    <w:rsid w:val="002C3B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95">
    <w:name w:val="xl95"/>
    <w:basedOn w:val="Normal"/>
    <w:rsid w:val="002C3BF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96">
    <w:name w:val="xl96"/>
    <w:basedOn w:val="Normal"/>
    <w:rsid w:val="002C3BF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97">
    <w:name w:val="xl97"/>
    <w:basedOn w:val="Normal"/>
    <w:rsid w:val="002C3BFE"/>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98">
    <w:name w:val="xl98"/>
    <w:basedOn w:val="Normal"/>
    <w:rsid w:val="002C3BF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99">
    <w:name w:val="xl99"/>
    <w:basedOn w:val="Normal"/>
    <w:rsid w:val="002C3BFE"/>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100">
    <w:name w:val="xl100"/>
    <w:basedOn w:val="Normal"/>
    <w:rsid w:val="002C3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2C3BFE"/>
  </w:style>
  <w:style w:type="paragraph" w:customStyle="1" w:styleId="xl67">
    <w:name w:val="xl67"/>
    <w:basedOn w:val="Normal"/>
    <w:rsid w:val="002C3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en-GB"/>
    </w:rPr>
  </w:style>
  <w:style w:type="character" w:styleId="PlaceholderText">
    <w:name w:val="Placeholder Text"/>
    <w:basedOn w:val="DefaultParagraphFont"/>
    <w:uiPriority w:val="99"/>
    <w:semiHidden/>
    <w:rsid w:val="002C3BFE"/>
    <w:rPr>
      <w:color w:val="808080"/>
    </w:rPr>
  </w:style>
  <w:style w:type="character" w:customStyle="1" w:styleId="UnresolvedMention1">
    <w:name w:val="Unresolved Mention1"/>
    <w:basedOn w:val="DefaultParagraphFont"/>
    <w:uiPriority w:val="99"/>
    <w:semiHidden/>
    <w:unhideWhenUsed/>
    <w:rsid w:val="002C3BFE"/>
    <w:rPr>
      <w:color w:val="605E5C"/>
      <w:shd w:val="clear" w:color="auto" w:fill="E1DFDD"/>
    </w:rPr>
  </w:style>
  <w:style w:type="character" w:styleId="Strong">
    <w:name w:val="Strong"/>
    <w:basedOn w:val="DefaultParagraphFont"/>
    <w:uiPriority w:val="22"/>
    <w:qFormat/>
    <w:rsid w:val="002C3BFE"/>
    <w:rPr>
      <w:b/>
      <w:bCs/>
    </w:rPr>
  </w:style>
  <w:style w:type="paragraph" w:styleId="Caption">
    <w:name w:val="caption"/>
    <w:basedOn w:val="Normal"/>
    <w:next w:val="Normal"/>
    <w:uiPriority w:val="35"/>
    <w:unhideWhenUsed/>
    <w:qFormat/>
    <w:rsid w:val="002C3BFE"/>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2C3BFE"/>
    <w:pPr>
      <w:spacing w:after="0" w:line="240" w:lineRule="auto"/>
    </w:pPr>
    <w:rPr>
      <w:sz w:val="24"/>
      <w:szCs w:val="24"/>
    </w:rPr>
  </w:style>
  <w:style w:type="paragraph" w:styleId="Title">
    <w:name w:val="Title"/>
    <w:basedOn w:val="Normal"/>
    <w:link w:val="TitleChar"/>
    <w:uiPriority w:val="10"/>
    <w:qFormat/>
    <w:rsid w:val="002C3BFE"/>
    <w:pPr>
      <w:widowControl w:val="0"/>
      <w:autoSpaceDE w:val="0"/>
      <w:autoSpaceDN w:val="0"/>
      <w:spacing w:before="53" w:after="0" w:line="240" w:lineRule="auto"/>
      <w:ind w:left="120"/>
    </w:pPr>
    <w:rPr>
      <w:rFonts w:ascii="Palatino Linotype" w:eastAsia="Palatino Linotype" w:hAnsi="Palatino Linotype" w:cs="Palatino Linotype"/>
      <w:b/>
      <w:bCs/>
      <w:sz w:val="36"/>
      <w:szCs w:val="36"/>
      <w:lang w:val="en-US"/>
    </w:rPr>
  </w:style>
  <w:style w:type="character" w:customStyle="1" w:styleId="TitleChar">
    <w:name w:val="Title Char"/>
    <w:basedOn w:val="DefaultParagraphFont"/>
    <w:link w:val="Title"/>
    <w:uiPriority w:val="10"/>
    <w:rsid w:val="002C3BFE"/>
    <w:rPr>
      <w:rFonts w:ascii="Palatino Linotype" w:eastAsia="Palatino Linotype" w:hAnsi="Palatino Linotype" w:cs="Palatino Linotype"/>
      <w:b/>
      <w:bCs/>
      <w:sz w:val="36"/>
      <w:szCs w:val="36"/>
      <w:lang w:val="en-US"/>
    </w:rPr>
  </w:style>
  <w:style w:type="paragraph" w:customStyle="1" w:styleId="TableParagraph">
    <w:name w:val="Table Paragraph"/>
    <w:basedOn w:val="Normal"/>
    <w:uiPriority w:val="1"/>
    <w:qFormat/>
    <w:rsid w:val="002C3BFE"/>
    <w:pPr>
      <w:widowControl w:val="0"/>
      <w:autoSpaceDE w:val="0"/>
      <w:autoSpaceDN w:val="0"/>
      <w:spacing w:after="0" w:line="240" w:lineRule="auto"/>
    </w:pPr>
    <w:rPr>
      <w:rFonts w:ascii="Cambria" w:eastAsia="Cambria" w:hAnsi="Cambria" w:cs="Cambria"/>
      <w:lang w:val="en-US"/>
    </w:rPr>
  </w:style>
  <w:style w:type="character" w:customStyle="1" w:styleId="d-flex">
    <w:name w:val="d-flex"/>
    <w:basedOn w:val="DefaultParagraphFont"/>
    <w:rsid w:val="002C3BFE"/>
  </w:style>
  <w:style w:type="character" w:customStyle="1" w:styleId="querysrchtext">
    <w:name w:val="querysrchtext"/>
    <w:basedOn w:val="DefaultParagraphFont"/>
    <w:rsid w:val="002C3BFE"/>
  </w:style>
  <w:style w:type="character" w:customStyle="1" w:styleId="queryoperator">
    <w:name w:val="queryoperator"/>
    <w:basedOn w:val="DefaultParagraphFont"/>
    <w:rsid w:val="002C3BFE"/>
  </w:style>
  <w:style w:type="character" w:customStyle="1" w:styleId="querysrchterm">
    <w:name w:val="querysrchterm"/>
    <w:basedOn w:val="DefaultParagraphFont"/>
    <w:rsid w:val="002C3BFE"/>
  </w:style>
  <w:style w:type="character" w:customStyle="1" w:styleId="history-span">
    <w:name w:val="history-span"/>
    <w:basedOn w:val="DefaultParagraphFont"/>
    <w:rsid w:val="002C3BFE"/>
  </w:style>
  <w:style w:type="character" w:customStyle="1" w:styleId="checkdbssearchlink">
    <w:name w:val="checkdbssearchlink"/>
    <w:basedOn w:val="DefaultParagraphFont"/>
    <w:rsid w:val="002C3BFE"/>
  </w:style>
  <w:style w:type="character" w:styleId="LineNumber">
    <w:name w:val="line number"/>
    <w:basedOn w:val="DefaultParagraphFont"/>
    <w:uiPriority w:val="99"/>
    <w:semiHidden/>
    <w:unhideWhenUsed/>
    <w:rsid w:val="00A83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0760295">
      <w:bodyDiv w:val="1"/>
      <w:marLeft w:val="0"/>
      <w:marRight w:val="0"/>
      <w:marTop w:val="0"/>
      <w:marBottom w:val="0"/>
      <w:divBdr>
        <w:top w:val="none" w:sz="0" w:space="0" w:color="auto"/>
        <w:left w:val="none" w:sz="0" w:space="0" w:color="auto"/>
        <w:bottom w:val="none" w:sz="0" w:space="0" w:color="auto"/>
        <w:right w:val="none" w:sz="0" w:space="0" w:color="auto"/>
      </w:divBdr>
      <w:divsChild>
        <w:div w:id="586958174">
          <w:marLeft w:val="0"/>
          <w:marRight w:val="0"/>
          <w:marTop w:val="0"/>
          <w:marBottom w:val="0"/>
          <w:divBdr>
            <w:top w:val="none" w:sz="0" w:space="0" w:color="auto"/>
            <w:left w:val="none" w:sz="0" w:space="0" w:color="auto"/>
            <w:bottom w:val="none" w:sz="0" w:space="0" w:color="auto"/>
            <w:right w:val="none" w:sz="0" w:space="0" w:color="auto"/>
          </w:divBdr>
          <w:divsChild>
            <w:div w:id="842092103">
              <w:marLeft w:val="0"/>
              <w:marRight w:val="0"/>
              <w:marTop w:val="0"/>
              <w:marBottom w:val="0"/>
              <w:divBdr>
                <w:top w:val="none" w:sz="0" w:space="0" w:color="auto"/>
                <w:left w:val="none" w:sz="0" w:space="0" w:color="auto"/>
                <w:bottom w:val="none" w:sz="0" w:space="0" w:color="auto"/>
                <w:right w:val="none" w:sz="0" w:space="0" w:color="auto"/>
              </w:divBdr>
              <w:divsChild>
                <w:div w:id="2014915758">
                  <w:marLeft w:val="0"/>
                  <w:marRight w:val="0"/>
                  <w:marTop w:val="0"/>
                  <w:marBottom w:val="0"/>
                  <w:divBdr>
                    <w:top w:val="none" w:sz="0" w:space="0" w:color="auto"/>
                    <w:left w:val="none" w:sz="0" w:space="0" w:color="auto"/>
                    <w:bottom w:val="none" w:sz="0" w:space="0" w:color="auto"/>
                    <w:right w:val="none" w:sz="0" w:space="0" w:color="auto"/>
                  </w:divBdr>
                  <w:divsChild>
                    <w:div w:id="69311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365468">
      <w:bodyDiv w:val="1"/>
      <w:marLeft w:val="0"/>
      <w:marRight w:val="0"/>
      <w:marTop w:val="0"/>
      <w:marBottom w:val="0"/>
      <w:divBdr>
        <w:top w:val="none" w:sz="0" w:space="0" w:color="auto"/>
        <w:left w:val="none" w:sz="0" w:space="0" w:color="auto"/>
        <w:bottom w:val="none" w:sz="0" w:space="0" w:color="auto"/>
        <w:right w:val="none" w:sz="0" w:space="0" w:color="auto"/>
      </w:divBdr>
      <w:divsChild>
        <w:div w:id="1067801706">
          <w:marLeft w:val="0"/>
          <w:marRight w:val="0"/>
          <w:marTop w:val="0"/>
          <w:marBottom w:val="0"/>
          <w:divBdr>
            <w:top w:val="none" w:sz="0" w:space="0" w:color="auto"/>
            <w:left w:val="none" w:sz="0" w:space="0" w:color="auto"/>
            <w:bottom w:val="none" w:sz="0" w:space="0" w:color="auto"/>
            <w:right w:val="none" w:sz="0" w:space="0" w:color="auto"/>
          </w:divBdr>
          <w:divsChild>
            <w:div w:id="2015183978">
              <w:marLeft w:val="0"/>
              <w:marRight w:val="0"/>
              <w:marTop w:val="0"/>
              <w:marBottom w:val="0"/>
              <w:divBdr>
                <w:top w:val="none" w:sz="0" w:space="0" w:color="auto"/>
                <w:left w:val="none" w:sz="0" w:space="0" w:color="auto"/>
                <w:bottom w:val="none" w:sz="0" w:space="0" w:color="auto"/>
                <w:right w:val="none" w:sz="0" w:space="0" w:color="auto"/>
              </w:divBdr>
              <w:divsChild>
                <w:div w:id="931621128">
                  <w:marLeft w:val="0"/>
                  <w:marRight w:val="0"/>
                  <w:marTop w:val="0"/>
                  <w:marBottom w:val="0"/>
                  <w:divBdr>
                    <w:top w:val="none" w:sz="0" w:space="0" w:color="auto"/>
                    <w:left w:val="none" w:sz="0" w:space="0" w:color="auto"/>
                    <w:bottom w:val="none" w:sz="0" w:space="0" w:color="auto"/>
                    <w:right w:val="none" w:sz="0" w:space="0" w:color="auto"/>
                  </w:divBdr>
                  <w:divsChild>
                    <w:div w:id="18252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hra.nhs.uk/about-us/committees-and-services/res-and-recs/search-research-ethics-committees/north-west-haydoc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C36FB-3707-4811-9260-2250780F4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53900</Words>
  <Characters>307236</Characters>
  <Application>Microsoft Office Word</Application>
  <DocSecurity>0</DocSecurity>
  <Lines>2560</Lines>
  <Paragraphs>720</Paragraphs>
  <ScaleCrop>false</ScaleCrop>
  <HeadingPairs>
    <vt:vector size="2" baseType="variant">
      <vt:variant>
        <vt:lpstr>Title</vt:lpstr>
      </vt:variant>
      <vt:variant>
        <vt:i4>1</vt:i4>
      </vt:variant>
    </vt:vector>
  </HeadingPairs>
  <TitlesOfParts>
    <vt:vector size="1" baseType="lpstr">
      <vt:lpstr/>
    </vt:vector>
  </TitlesOfParts>
  <Company>ECSG</Company>
  <LinksUpToDate>false</LinksUpToDate>
  <CharactersWithSpaces>360416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 Geneshka</dc:creator>
  <cp:keywords/>
  <dc:description/>
  <cp:lastModifiedBy>Jo Orchard</cp:lastModifiedBy>
  <cp:revision>2</cp:revision>
  <dcterms:created xsi:type="dcterms:W3CDTF">2025-02-24T09:25:00Z</dcterms:created>
  <dcterms:modified xsi:type="dcterms:W3CDTF">2025-02-24T09:25:00Z</dcterms:modified>
</cp:coreProperties>
</file>